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04" w:rsidRPr="00907304" w:rsidRDefault="00907304" w:rsidP="000B3A32">
      <w:pPr>
        <w:pStyle w:val="2"/>
        <w:rPr>
          <w:rFonts w:ascii="Arial" w:hAnsi="Arial" w:cs="Arial"/>
          <w:b/>
          <w:szCs w:val="32"/>
        </w:rPr>
      </w:pPr>
      <w:bookmarkStart w:id="0" w:name="_GoBack"/>
      <w:bookmarkEnd w:id="0"/>
      <w:r w:rsidRPr="00907304">
        <w:rPr>
          <w:rFonts w:ascii="Arial" w:hAnsi="Arial" w:cs="Arial"/>
          <w:b/>
          <w:szCs w:val="32"/>
        </w:rPr>
        <w:t>РОССИЙСКАЯ ФЕДЕРАЦИЯ</w:t>
      </w:r>
    </w:p>
    <w:p w:rsidR="000B3A32" w:rsidRPr="00907304" w:rsidRDefault="000B3A32" w:rsidP="000B3A32">
      <w:pPr>
        <w:pStyle w:val="2"/>
        <w:rPr>
          <w:rFonts w:ascii="Arial" w:hAnsi="Arial" w:cs="Arial"/>
          <w:b/>
          <w:szCs w:val="32"/>
        </w:rPr>
      </w:pPr>
      <w:r w:rsidRPr="00907304">
        <w:rPr>
          <w:rFonts w:ascii="Arial" w:hAnsi="Arial" w:cs="Arial"/>
          <w:b/>
          <w:szCs w:val="32"/>
        </w:rPr>
        <w:t>ОРЕНБУРГСКАЯ ОБЛАСТЬ</w:t>
      </w:r>
    </w:p>
    <w:p w:rsidR="000B3A32" w:rsidRPr="00907304" w:rsidRDefault="000B3A32" w:rsidP="000B3A32">
      <w:pPr>
        <w:pStyle w:val="ConsNonformat"/>
        <w:widowControl/>
        <w:ind w:right="0"/>
        <w:rPr>
          <w:rFonts w:ascii="Arial" w:hAnsi="Arial" w:cs="Arial"/>
          <w:b/>
          <w:sz w:val="32"/>
          <w:szCs w:val="32"/>
        </w:rPr>
      </w:pPr>
    </w:p>
    <w:p w:rsidR="000B3A32" w:rsidRPr="00907304" w:rsidRDefault="000B3A32" w:rsidP="000B3A32">
      <w:pPr>
        <w:pStyle w:val="ConsNonformat"/>
        <w:widowControl/>
        <w:ind w:right="0"/>
        <w:jc w:val="center"/>
        <w:rPr>
          <w:rFonts w:ascii="Arial" w:hAnsi="Arial" w:cs="Arial"/>
          <w:b/>
          <w:sz w:val="32"/>
          <w:szCs w:val="32"/>
        </w:rPr>
      </w:pPr>
      <w:r w:rsidRPr="00907304">
        <w:rPr>
          <w:rFonts w:ascii="Arial" w:hAnsi="Arial" w:cs="Arial"/>
          <w:b/>
          <w:sz w:val="32"/>
          <w:szCs w:val="32"/>
        </w:rPr>
        <w:t xml:space="preserve">СОВЕТ </w:t>
      </w:r>
      <w:proofErr w:type="gramStart"/>
      <w:r w:rsidRPr="00907304">
        <w:rPr>
          <w:rFonts w:ascii="Arial" w:hAnsi="Arial" w:cs="Arial"/>
          <w:b/>
          <w:sz w:val="32"/>
          <w:szCs w:val="32"/>
        </w:rPr>
        <w:t>ДЕПУТАТОВ  МУНИЦИПАЛЬНОГО</w:t>
      </w:r>
      <w:proofErr w:type="gramEnd"/>
      <w:r w:rsidRPr="00907304">
        <w:rPr>
          <w:rFonts w:ascii="Arial" w:hAnsi="Arial" w:cs="Arial"/>
          <w:b/>
          <w:sz w:val="32"/>
          <w:szCs w:val="32"/>
        </w:rPr>
        <w:t xml:space="preserve"> ОБРАЗОВАНИЯ</w:t>
      </w:r>
    </w:p>
    <w:p w:rsidR="000B3A32" w:rsidRPr="00907304" w:rsidRDefault="000B3A32" w:rsidP="000B3A32">
      <w:pPr>
        <w:pStyle w:val="ConsNonformat"/>
        <w:widowControl/>
        <w:ind w:right="0"/>
        <w:jc w:val="center"/>
        <w:rPr>
          <w:rFonts w:ascii="Arial" w:hAnsi="Arial" w:cs="Arial"/>
          <w:b/>
          <w:color w:val="FF0000"/>
          <w:sz w:val="32"/>
          <w:szCs w:val="32"/>
        </w:rPr>
      </w:pPr>
      <w:proofErr w:type="gramStart"/>
      <w:r w:rsidRPr="00907304">
        <w:rPr>
          <w:rFonts w:ascii="Arial" w:hAnsi="Arial" w:cs="Arial"/>
          <w:b/>
          <w:sz w:val="32"/>
          <w:szCs w:val="32"/>
        </w:rPr>
        <w:t>НИКОЛАЕВСКИЙ  СЕЛЬСОВЕТ</w:t>
      </w:r>
      <w:proofErr w:type="gramEnd"/>
      <w:r w:rsidRPr="00907304">
        <w:rPr>
          <w:rFonts w:ascii="Arial" w:hAnsi="Arial" w:cs="Arial"/>
          <w:b/>
          <w:sz w:val="32"/>
          <w:szCs w:val="32"/>
        </w:rPr>
        <w:t xml:space="preserve"> САРАКТАШСКОГО РАЙОНА ОРЕНБУРГСКОЙ ОБЛАСТИ ТРЕТЬЕГО  СОЗЫВА</w:t>
      </w:r>
    </w:p>
    <w:p w:rsidR="000B3A32" w:rsidRPr="00034466" w:rsidRDefault="000B3A32" w:rsidP="000B3A32">
      <w:pPr>
        <w:jc w:val="center"/>
        <w:rPr>
          <w:sz w:val="16"/>
          <w:szCs w:val="16"/>
        </w:rPr>
      </w:pPr>
    </w:p>
    <w:p w:rsidR="000B3A32" w:rsidRPr="00907304" w:rsidRDefault="000B3A32" w:rsidP="000B3A32">
      <w:pPr>
        <w:pStyle w:val="1"/>
        <w:rPr>
          <w:rFonts w:ascii="Arial" w:hAnsi="Arial" w:cs="Arial"/>
          <w:b/>
          <w:sz w:val="32"/>
          <w:szCs w:val="32"/>
        </w:rPr>
      </w:pPr>
      <w:r w:rsidRPr="00907304">
        <w:rPr>
          <w:rFonts w:ascii="Arial" w:hAnsi="Arial" w:cs="Arial"/>
          <w:b/>
          <w:sz w:val="32"/>
          <w:szCs w:val="32"/>
        </w:rPr>
        <w:t>РЕШЕНИЕ</w:t>
      </w:r>
    </w:p>
    <w:p w:rsidR="000B3A32" w:rsidRPr="00907304" w:rsidRDefault="000B3A32" w:rsidP="000B3A32">
      <w:pPr>
        <w:pStyle w:val="ConsNonformat"/>
        <w:widowControl/>
        <w:ind w:right="0"/>
        <w:jc w:val="center"/>
        <w:rPr>
          <w:rFonts w:ascii="Arial" w:hAnsi="Arial" w:cs="Arial"/>
          <w:sz w:val="32"/>
          <w:szCs w:val="32"/>
        </w:rPr>
      </w:pPr>
      <w:r w:rsidRPr="00907304">
        <w:rPr>
          <w:rFonts w:ascii="Arial" w:hAnsi="Arial" w:cs="Arial"/>
          <w:sz w:val="32"/>
          <w:szCs w:val="32"/>
        </w:rPr>
        <w:t xml:space="preserve">третьего заседания Совета депутатов </w:t>
      </w:r>
    </w:p>
    <w:p w:rsidR="000B3A32" w:rsidRPr="00907304" w:rsidRDefault="000B3A32" w:rsidP="000B3A32">
      <w:pPr>
        <w:pStyle w:val="ConsNonformat"/>
        <w:widowControl/>
        <w:ind w:right="0"/>
        <w:jc w:val="center"/>
        <w:rPr>
          <w:rFonts w:ascii="Arial" w:hAnsi="Arial" w:cs="Arial"/>
          <w:sz w:val="32"/>
          <w:szCs w:val="32"/>
        </w:rPr>
      </w:pPr>
      <w:r w:rsidRPr="00907304">
        <w:rPr>
          <w:rFonts w:ascii="Arial" w:hAnsi="Arial" w:cs="Arial"/>
          <w:sz w:val="32"/>
          <w:szCs w:val="32"/>
        </w:rPr>
        <w:t>муниципального образования Николаевский сельсовет</w:t>
      </w:r>
    </w:p>
    <w:p w:rsidR="000B3A32" w:rsidRPr="00907304" w:rsidRDefault="000B3A32" w:rsidP="000B3A32">
      <w:pPr>
        <w:ind w:firstLine="720"/>
        <w:jc w:val="center"/>
        <w:rPr>
          <w:rFonts w:ascii="Arial" w:hAnsi="Arial" w:cs="Arial"/>
          <w:sz w:val="32"/>
          <w:szCs w:val="32"/>
        </w:rPr>
      </w:pPr>
      <w:r w:rsidRPr="00907304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907304">
        <w:rPr>
          <w:rFonts w:ascii="Arial" w:hAnsi="Arial" w:cs="Arial"/>
          <w:sz w:val="32"/>
          <w:szCs w:val="32"/>
        </w:rPr>
        <w:t>третьего  созыва</w:t>
      </w:r>
      <w:proofErr w:type="gramEnd"/>
    </w:p>
    <w:p w:rsidR="00332F37" w:rsidRDefault="00907304" w:rsidP="00907304">
      <w:pPr>
        <w:pStyle w:val="a6"/>
        <w:rPr>
          <w:rFonts w:ascii="Arial" w:hAnsi="Arial" w:cs="Arial"/>
          <w:b/>
          <w:sz w:val="32"/>
          <w:szCs w:val="32"/>
        </w:rPr>
      </w:pPr>
      <w:r w:rsidRPr="00907304">
        <w:rPr>
          <w:rFonts w:ascii="Arial" w:hAnsi="Arial" w:cs="Arial"/>
          <w:b/>
          <w:sz w:val="32"/>
          <w:szCs w:val="32"/>
        </w:rPr>
        <w:t xml:space="preserve">20.10.2015г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Pr="00907304">
        <w:rPr>
          <w:rFonts w:ascii="Arial" w:hAnsi="Arial" w:cs="Arial"/>
          <w:b/>
          <w:sz w:val="32"/>
          <w:szCs w:val="32"/>
        </w:rPr>
        <w:t xml:space="preserve">        № 14</w:t>
      </w:r>
    </w:p>
    <w:p w:rsidR="00907304" w:rsidRDefault="00907304" w:rsidP="00907304">
      <w:pPr>
        <w:pStyle w:val="a6"/>
        <w:rPr>
          <w:rFonts w:ascii="Arial" w:hAnsi="Arial" w:cs="Arial"/>
          <w:b/>
          <w:sz w:val="32"/>
          <w:szCs w:val="32"/>
        </w:rPr>
      </w:pPr>
    </w:p>
    <w:p w:rsidR="00907304" w:rsidRPr="00907304" w:rsidRDefault="00907304" w:rsidP="00907304">
      <w:pPr>
        <w:pStyle w:val="a6"/>
        <w:rPr>
          <w:rFonts w:ascii="Arial" w:hAnsi="Arial" w:cs="Arial"/>
          <w:b/>
          <w:color w:val="000000"/>
          <w:sz w:val="32"/>
          <w:szCs w:val="32"/>
        </w:rPr>
      </w:pPr>
    </w:p>
    <w:p w:rsidR="00332F37" w:rsidRPr="00907304" w:rsidRDefault="00332F37" w:rsidP="00332F3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07304">
        <w:rPr>
          <w:rFonts w:ascii="Arial" w:hAnsi="Arial" w:cs="Arial"/>
          <w:b/>
          <w:sz w:val="32"/>
          <w:szCs w:val="32"/>
        </w:rPr>
        <w:t>Об установлении размера единовременного денежного</w:t>
      </w:r>
    </w:p>
    <w:p w:rsidR="00332F37" w:rsidRPr="00907304" w:rsidRDefault="00332F37" w:rsidP="0090730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07304">
        <w:rPr>
          <w:rFonts w:ascii="Arial" w:hAnsi="Arial" w:cs="Arial"/>
          <w:b/>
          <w:sz w:val="32"/>
          <w:szCs w:val="32"/>
        </w:rPr>
        <w:t>поощрения в связи с выходом муниципального служащего</w:t>
      </w:r>
      <w:r w:rsidR="00907304">
        <w:rPr>
          <w:rFonts w:ascii="Arial" w:hAnsi="Arial" w:cs="Arial"/>
          <w:b/>
          <w:sz w:val="32"/>
          <w:szCs w:val="32"/>
        </w:rPr>
        <w:t xml:space="preserve"> </w:t>
      </w:r>
      <w:r w:rsidRPr="00907304">
        <w:rPr>
          <w:rFonts w:ascii="Arial" w:hAnsi="Arial" w:cs="Arial"/>
          <w:b/>
          <w:sz w:val="32"/>
          <w:szCs w:val="32"/>
        </w:rPr>
        <w:t>на пенсию за выслугу лет</w:t>
      </w:r>
    </w:p>
    <w:p w:rsidR="00332F37" w:rsidRPr="00DD3242" w:rsidRDefault="00332F37" w:rsidP="00332F37">
      <w:pPr>
        <w:pStyle w:val="a3"/>
        <w:shd w:val="clear" w:color="auto" w:fill="FFFFFF"/>
        <w:jc w:val="center"/>
        <w:rPr>
          <w:color w:val="000000"/>
          <w:sz w:val="16"/>
          <w:szCs w:val="16"/>
        </w:rPr>
      </w:pPr>
    </w:p>
    <w:p w:rsidR="00C23EC2" w:rsidRPr="00907304" w:rsidRDefault="00C23EC2" w:rsidP="0015430A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907304">
        <w:rPr>
          <w:rFonts w:ascii="Arial" w:hAnsi="Arial" w:cs="Arial"/>
          <w:color w:val="000000"/>
        </w:rPr>
        <w:t>Законом  Оренбургской</w:t>
      </w:r>
      <w:proofErr w:type="gramEnd"/>
      <w:r w:rsidRPr="00907304">
        <w:rPr>
          <w:rFonts w:ascii="Arial" w:hAnsi="Arial" w:cs="Arial"/>
          <w:color w:val="000000"/>
        </w:rPr>
        <w:t>   области  от 01.07.2015 №</w:t>
      </w:r>
      <w:r w:rsidR="00451856" w:rsidRPr="00907304">
        <w:rPr>
          <w:rFonts w:ascii="Arial" w:hAnsi="Arial" w:cs="Arial"/>
          <w:color w:val="000000"/>
        </w:rPr>
        <w:t xml:space="preserve"> </w:t>
      </w:r>
      <w:r w:rsidRPr="00907304">
        <w:rPr>
          <w:rFonts w:ascii="Arial" w:hAnsi="Arial" w:cs="Arial"/>
          <w:color w:val="000000"/>
        </w:rPr>
        <w:t>3283/885-V-ОЗ «О внесении изменений в Закон Оренбургской области «О муниципальной службе в Оренбургской области»,  Устав</w:t>
      </w:r>
      <w:r w:rsidR="000B3A32" w:rsidRPr="00907304">
        <w:rPr>
          <w:rFonts w:ascii="Arial" w:hAnsi="Arial" w:cs="Arial"/>
          <w:color w:val="000000"/>
        </w:rPr>
        <w:t>ом</w:t>
      </w:r>
      <w:r w:rsidRPr="00907304">
        <w:rPr>
          <w:rFonts w:ascii="Arial" w:hAnsi="Arial" w:cs="Arial"/>
          <w:color w:val="000000"/>
        </w:rPr>
        <w:t xml:space="preserve"> муниципального образования </w:t>
      </w:r>
      <w:r w:rsidR="000B3A32" w:rsidRPr="00907304">
        <w:rPr>
          <w:rFonts w:ascii="Arial" w:hAnsi="Arial" w:cs="Arial"/>
          <w:color w:val="000000"/>
        </w:rPr>
        <w:t>Николаевский сельсовет</w:t>
      </w:r>
      <w:r w:rsidRPr="00907304">
        <w:rPr>
          <w:rFonts w:ascii="Arial" w:hAnsi="Arial" w:cs="Arial"/>
          <w:color w:val="000000"/>
        </w:rPr>
        <w:t xml:space="preserve"> </w:t>
      </w:r>
    </w:p>
    <w:p w:rsidR="00DD3242" w:rsidRPr="00907304" w:rsidRDefault="00DD3242" w:rsidP="0015430A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 xml:space="preserve">          </w:t>
      </w:r>
      <w:r w:rsidR="00C23EC2" w:rsidRPr="00907304">
        <w:rPr>
          <w:rFonts w:ascii="Arial" w:hAnsi="Arial" w:cs="Arial"/>
          <w:color w:val="000000"/>
        </w:rPr>
        <w:t xml:space="preserve">Совет депутатов </w:t>
      </w:r>
      <w:r w:rsidR="000B3A32" w:rsidRPr="00907304">
        <w:rPr>
          <w:rFonts w:ascii="Arial" w:hAnsi="Arial" w:cs="Arial"/>
          <w:color w:val="000000"/>
        </w:rPr>
        <w:t>сельсовета</w:t>
      </w:r>
      <w:r w:rsidR="0015430A" w:rsidRPr="00907304">
        <w:rPr>
          <w:rFonts w:ascii="Arial" w:hAnsi="Arial" w:cs="Arial"/>
          <w:color w:val="000000"/>
        </w:rPr>
        <w:t xml:space="preserve"> </w:t>
      </w:r>
    </w:p>
    <w:p w:rsidR="0015430A" w:rsidRPr="00907304" w:rsidRDefault="0015430A" w:rsidP="0015430A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>РЕШИЛ: </w:t>
      </w:r>
    </w:p>
    <w:p w:rsidR="0015430A" w:rsidRPr="00907304" w:rsidRDefault="00C23EC2" w:rsidP="0015430A">
      <w:pPr>
        <w:pStyle w:val="a3"/>
        <w:shd w:val="clear" w:color="auto" w:fill="FFFFFF"/>
        <w:spacing w:after="0"/>
        <w:ind w:firstLine="720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 xml:space="preserve">1. </w:t>
      </w:r>
      <w:proofErr w:type="gramStart"/>
      <w:r w:rsidRPr="00907304">
        <w:rPr>
          <w:rFonts w:ascii="Arial" w:hAnsi="Arial" w:cs="Arial"/>
          <w:color w:val="000000"/>
        </w:rPr>
        <w:t>Установить  размер</w:t>
      </w:r>
      <w:proofErr w:type="gramEnd"/>
      <w:r w:rsidRPr="00907304">
        <w:rPr>
          <w:rFonts w:ascii="Arial" w:hAnsi="Arial" w:cs="Arial"/>
          <w:color w:val="000000"/>
        </w:rPr>
        <w:t xml:space="preserve"> единовременного денежного поощрения в связи с выходом муниципального служащего на пенсию за выслугу лет в зависимости от количества  полных лет выслуги, имеющихся сверх необходимых 12 лет 6 месяцев  для женщин и 15 лет для мужчин:</w:t>
      </w:r>
    </w:p>
    <w:p w:rsidR="003A3E90" w:rsidRPr="00907304" w:rsidRDefault="003A3E90" w:rsidP="0015430A">
      <w:pPr>
        <w:pStyle w:val="a3"/>
        <w:shd w:val="clear" w:color="auto" w:fill="FFFFFF"/>
        <w:spacing w:after="0"/>
        <w:ind w:firstLine="720"/>
        <w:jc w:val="both"/>
        <w:rPr>
          <w:rFonts w:ascii="Arial" w:hAnsi="Arial" w:cs="Arial"/>
          <w:color w:val="000000"/>
        </w:rPr>
      </w:pPr>
    </w:p>
    <w:p w:rsidR="0015430A" w:rsidRPr="00907304" w:rsidRDefault="00C23EC2" w:rsidP="00E20C9A">
      <w:pPr>
        <w:pStyle w:val="a3"/>
        <w:shd w:val="clear" w:color="auto" w:fill="FFFFFF"/>
        <w:spacing w:after="0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 xml:space="preserve">- от 1 года до 3 календарных лет -1 должностной </w:t>
      </w:r>
      <w:proofErr w:type="gramStart"/>
      <w:r w:rsidRPr="00907304">
        <w:rPr>
          <w:rFonts w:ascii="Arial" w:hAnsi="Arial" w:cs="Arial"/>
          <w:color w:val="000000"/>
        </w:rPr>
        <w:t>оклад;</w:t>
      </w:r>
      <w:r w:rsidRPr="00907304">
        <w:rPr>
          <w:rFonts w:ascii="Arial" w:hAnsi="Arial" w:cs="Arial"/>
          <w:color w:val="000000"/>
        </w:rPr>
        <w:br/>
        <w:t>-</w:t>
      </w:r>
      <w:proofErr w:type="gramEnd"/>
      <w:r w:rsidRPr="00907304">
        <w:rPr>
          <w:rFonts w:ascii="Arial" w:hAnsi="Arial" w:cs="Arial"/>
          <w:color w:val="000000"/>
        </w:rPr>
        <w:t xml:space="preserve"> от 3 до 5 календарных лет – 3 должностных оклада;</w:t>
      </w:r>
      <w:r w:rsidRPr="00907304">
        <w:rPr>
          <w:rFonts w:ascii="Arial" w:hAnsi="Arial" w:cs="Arial"/>
          <w:color w:val="000000"/>
        </w:rPr>
        <w:br/>
        <w:t>- от 5  до 10 календарных лет – 5 должностных окладов;</w:t>
      </w:r>
      <w:r w:rsidRPr="00907304">
        <w:rPr>
          <w:rFonts w:ascii="Arial" w:hAnsi="Arial" w:cs="Arial"/>
          <w:color w:val="000000"/>
        </w:rPr>
        <w:br/>
        <w:t>- от 10 до 15 календарных лет – 10 должностных окладов;</w:t>
      </w:r>
      <w:r w:rsidRPr="00907304">
        <w:rPr>
          <w:rFonts w:ascii="Arial" w:hAnsi="Arial" w:cs="Arial"/>
          <w:color w:val="000000"/>
        </w:rPr>
        <w:br/>
        <w:t>- свыше 15 календарных лет – 15 должностных окладов.  </w:t>
      </w:r>
    </w:p>
    <w:p w:rsidR="0015430A" w:rsidRPr="00907304" w:rsidRDefault="00C23EC2" w:rsidP="00E20C9A">
      <w:pPr>
        <w:pStyle w:val="a3"/>
        <w:shd w:val="clear" w:color="auto" w:fill="FFFFFF"/>
        <w:spacing w:after="0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> </w:t>
      </w:r>
    </w:p>
    <w:p w:rsidR="000C5B1A" w:rsidRPr="00907304" w:rsidRDefault="00C23EC2" w:rsidP="00332F37">
      <w:pPr>
        <w:pStyle w:val="a3"/>
        <w:shd w:val="clear" w:color="auto" w:fill="FFFFFF"/>
        <w:spacing w:after="0"/>
        <w:ind w:firstLine="720"/>
        <w:jc w:val="both"/>
        <w:rPr>
          <w:rFonts w:ascii="Arial" w:hAnsi="Arial" w:cs="Arial"/>
        </w:rPr>
      </w:pPr>
      <w:r w:rsidRPr="00907304">
        <w:rPr>
          <w:rFonts w:ascii="Arial" w:hAnsi="Arial" w:cs="Arial"/>
          <w:color w:val="000000"/>
        </w:rPr>
        <w:t xml:space="preserve">2. </w:t>
      </w:r>
      <w:r w:rsidRPr="00907304">
        <w:rPr>
          <w:rFonts w:ascii="Arial" w:hAnsi="Arial" w:cs="Arial"/>
        </w:rPr>
        <w:t>Единовременное денежное поощрение в связи с выходом на пенсию за выслугу лет выплачивается муниципальному служащему один раз за все время прохождения муниципальной службы в органах местного самоуправления муниципальных образований Оренбургской области.</w:t>
      </w:r>
    </w:p>
    <w:p w:rsidR="000C5B1A" w:rsidRPr="00907304" w:rsidRDefault="000C5B1A" w:rsidP="0015430A">
      <w:pPr>
        <w:pStyle w:val="a3"/>
        <w:shd w:val="clear" w:color="auto" w:fill="FFFFFF"/>
        <w:spacing w:after="0"/>
        <w:ind w:firstLine="720"/>
        <w:jc w:val="both"/>
        <w:rPr>
          <w:rFonts w:ascii="Arial" w:hAnsi="Arial" w:cs="Arial"/>
        </w:rPr>
      </w:pPr>
    </w:p>
    <w:p w:rsidR="0015430A" w:rsidRPr="00907304" w:rsidRDefault="00E20C9A" w:rsidP="0015430A">
      <w:pPr>
        <w:pStyle w:val="a3"/>
        <w:shd w:val="clear" w:color="auto" w:fill="FFFFFF"/>
        <w:jc w:val="both"/>
        <w:rPr>
          <w:rFonts w:ascii="Arial" w:hAnsi="Arial" w:cs="Arial"/>
        </w:rPr>
      </w:pPr>
      <w:r w:rsidRPr="00907304">
        <w:rPr>
          <w:rFonts w:ascii="Arial" w:hAnsi="Arial" w:cs="Arial"/>
        </w:rPr>
        <w:lastRenderedPageBreak/>
        <w:t xml:space="preserve">          </w:t>
      </w:r>
      <w:r w:rsidR="00C23EC2" w:rsidRPr="00907304">
        <w:rPr>
          <w:rFonts w:ascii="Arial" w:hAnsi="Arial" w:cs="Arial"/>
        </w:rPr>
        <w:t>3.Муниципальному служащему, получившему ранее аналогичную выплату при прекращении военной службы, правоохранительной службы, государственной гражданской службы, единовременное денежное поощрение в связи с выходом на пенсию за выслугу лет не производится.</w:t>
      </w:r>
      <w:r w:rsidR="00C23EC2" w:rsidRPr="00907304">
        <w:rPr>
          <w:rFonts w:ascii="Arial" w:hAnsi="Arial" w:cs="Arial"/>
        </w:rPr>
        <w:br/>
      </w:r>
    </w:p>
    <w:p w:rsidR="00C23EC2" w:rsidRPr="00907304" w:rsidRDefault="00C23EC2" w:rsidP="0015430A">
      <w:pPr>
        <w:pStyle w:val="a3"/>
        <w:shd w:val="clear" w:color="auto" w:fill="FFFFFF"/>
        <w:spacing w:after="0"/>
        <w:ind w:firstLine="720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>4.Финансирование единовременного денежного поощрения, указанного в пункте 1 настоящего решения, осуществлять за счет средств местного бюджета.   </w:t>
      </w:r>
    </w:p>
    <w:p w:rsidR="00E20C9A" w:rsidRPr="00907304" w:rsidRDefault="00E20C9A" w:rsidP="0015430A">
      <w:pPr>
        <w:pStyle w:val="a3"/>
        <w:shd w:val="clear" w:color="auto" w:fill="FFFFFF"/>
        <w:spacing w:after="0"/>
        <w:ind w:firstLine="720"/>
        <w:jc w:val="both"/>
        <w:rPr>
          <w:rFonts w:ascii="Arial" w:hAnsi="Arial" w:cs="Arial"/>
          <w:color w:val="000000"/>
        </w:rPr>
      </w:pPr>
    </w:p>
    <w:p w:rsidR="00C23EC2" w:rsidRPr="00907304" w:rsidRDefault="00C23EC2" w:rsidP="0015430A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>   </w:t>
      </w:r>
      <w:r w:rsidR="0015430A" w:rsidRPr="00907304">
        <w:rPr>
          <w:rFonts w:ascii="Arial" w:hAnsi="Arial" w:cs="Arial"/>
          <w:color w:val="000000"/>
        </w:rPr>
        <w:t xml:space="preserve">  </w:t>
      </w:r>
      <w:r w:rsidRPr="00907304">
        <w:rPr>
          <w:rFonts w:ascii="Arial" w:hAnsi="Arial" w:cs="Arial"/>
          <w:color w:val="000000"/>
        </w:rPr>
        <w:t xml:space="preserve">5. Настоящее решение вступает в силу после официального опубликования на официальном сайте администрации </w:t>
      </w:r>
      <w:r w:rsidR="000B3A32" w:rsidRPr="00907304">
        <w:rPr>
          <w:rFonts w:ascii="Arial" w:hAnsi="Arial" w:cs="Arial"/>
          <w:color w:val="000000"/>
        </w:rPr>
        <w:t xml:space="preserve">Николаевского </w:t>
      </w:r>
      <w:proofErr w:type="gramStart"/>
      <w:r w:rsidR="000B3A32" w:rsidRPr="00907304">
        <w:rPr>
          <w:rFonts w:ascii="Arial" w:hAnsi="Arial" w:cs="Arial"/>
          <w:color w:val="000000"/>
        </w:rPr>
        <w:t xml:space="preserve">сельсовета </w:t>
      </w:r>
      <w:r w:rsidRPr="00907304">
        <w:rPr>
          <w:rFonts w:ascii="Arial" w:hAnsi="Arial" w:cs="Arial"/>
          <w:color w:val="000000"/>
        </w:rPr>
        <w:t xml:space="preserve"> и</w:t>
      </w:r>
      <w:proofErr w:type="gramEnd"/>
      <w:r w:rsidRPr="00907304">
        <w:rPr>
          <w:rFonts w:ascii="Arial" w:hAnsi="Arial" w:cs="Arial"/>
          <w:color w:val="000000"/>
        </w:rPr>
        <w:t xml:space="preserve"> распространяется на правоотношения</w:t>
      </w:r>
      <w:r w:rsidR="003955F1" w:rsidRPr="00907304">
        <w:rPr>
          <w:rFonts w:ascii="Arial" w:hAnsi="Arial" w:cs="Arial"/>
          <w:color w:val="000000"/>
        </w:rPr>
        <w:t>,</w:t>
      </w:r>
      <w:r w:rsidRPr="00907304">
        <w:rPr>
          <w:rFonts w:ascii="Arial" w:hAnsi="Arial" w:cs="Arial"/>
          <w:color w:val="000000"/>
        </w:rPr>
        <w:t xml:space="preserve"> возникшие с 3 июля 2015 года.</w:t>
      </w:r>
    </w:p>
    <w:p w:rsidR="00E20C9A" w:rsidRPr="00907304" w:rsidRDefault="00E20C9A" w:rsidP="0015430A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</w:p>
    <w:p w:rsidR="00E20C9A" w:rsidRPr="00907304" w:rsidRDefault="0015430A" w:rsidP="0015430A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 xml:space="preserve">          </w:t>
      </w:r>
      <w:r w:rsidR="00C23EC2" w:rsidRPr="00907304">
        <w:rPr>
          <w:rFonts w:ascii="Arial" w:hAnsi="Arial" w:cs="Arial"/>
          <w:color w:val="000000"/>
        </w:rPr>
        <w:t>6.</w:t>
      </w:r>
      <w:r w:rsidR="00E20C9A" w:rsidRPr="00907304">
        <w:rPr>
          <w:rFonts w:ascii="Arial" w:hAnsi="Arial" w:cs="Arial"/>
          <w:color w:val="000000"/>
        </w:rPr>
        <w:t xml:space="preserve"> </w:t>
      </w:r>
      <w:r w:rsidR="00C23EC2" w:rsidRPr="00907304">
        <w:rPr>
          <w:rFonts w:ascii="Arial" w:hAnsi="Arial" w:cs="Arial"/>
          <w:color w:val="000000"/>
        </w:rPr>
        <w:t>Настоящее решение подлежит включению в о</w:t>
      </w:r>
      <w:r w:rsidR="00E20C9A" w:rsidRPr="00907304">
        <w:rPr>
          <w:rFonts w:ascii="Arial" w:hAnsi="Arial" w:cs="Arial"/>
          <w:color w:val="000000"/>
        </w:rPr>
        <w:t xml:space="preserve">бластной </w:t>
      </w:r>
      <w:proofErr w:type="gramStart"/>
      <w:r w:rsidR="00E20C9A" w:rsidRPr="00907304">
        <w:rPr>
          <w:rFonts w:ascii="Arial" w:hAnsi="Arial" w:cs="Arial"/>
          <w:color w:val="000000"/>
        </w:rPr>
        <w:t>регистр  муниципальных</w:t>
      </w:r>
      <w:proofErr w:type="gramEnd"/>
      <w:r w:rsidR="00E20C9A" w:rsidRPr="00907304">
        <w:rPr>
          <w:rFonts w:ascii="Arial" w:hAnsi="Arial" w:cs="Arial"/>
          <w:color w:val="000000"/>
        </w:rPr>
        <w:t xml:space="preserve"> нормативных правовых актов.</w:t>
      </w:r>
    </w:p>
    <w:p w:rsidR="0015430A" w:rsidRPr="00907304" w:rsidRDefault="0015430A" w:rsidP="0015430A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</w:p>
    <w:p w:rsidR="0015430A" w:rsidRPr="00907304" w:rsidRDefault="0015430A" w:rsidP="00CC7CFB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907304">
        <w:rPr>
          <w:rFonts w:ascii="Arial" w:hAnsi="Arial" w:cs="Arial"/>
          <w:color w:val="000000"/>
        </w:rPr>
        <w:t xml:space="preserve">           </w:t>
      </w:r>
      <w:r w:rsidR="00C23EC2" w:rsidRPr="00907304">
        <w:rPr>
          <w:rFonts w:ascii="Arial" w:hAnsi="Arial" w:cs="Arial"/>
          <w:color w:val="000000"/>
        </w:rPr>
        <w:t xml:space="preserve">7. Контроль за исполнение настоящего решения </w:t>
      </w:r>
      <w:proofErr w:type="gramStart"/>
      <w:r w:rsidR="00C23EC2" w:rsidRPr="00907304">
        <w:rPr>
          <w:rFonts w:ascii="Arial" w:hAnsi="Arial" w:cs="Arial"/>
          <w:color w:val="000000"/>
        </w:rPr>
        <w:t>возложить  на</w:t>
      </w:r>
      <w:proofErr w:type="gramEnd"/>
      <w:r w:rsidR="00C23EC2" w:rsidRPr="00907304">
        <w:rPr>
          <w:rFonts w:ascii="Arial" w:hAnsi="Arial" w:cs="Arial"/>
          <w:color w:val="000000"/>
        </w:rPr>
        <w:t xml:space="preserve"> </w:t>
      </w:r>
      <w:r w:rsidR="00CC7CFB" w:rsidRPr="00907304">
        <w:rPr>
          <w:rFonts w:ascii="Arial" w:hAnsi="Arial" w:cs="Arial"/>
          <w:color w:val="000000"/>
        </w:rPr>
        <w:t>постоянную комиссию по бюджетной, налоговой и финансовой политике, собственности и экономическим вопросам, торговле и быту</w:t>
      </w:r>
    </w:p>
    <w:p w:rsidR="00E20C9A" w:rsidRPr="00907304" w:rsidRDefault="00E20C9A" w:rsidP="005C182F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</w:p>
    <w:p w:rsidR="00907304" w:rsidRDefault="000B3A32" w:rsidP="000B3A32">
      <w:pPr>
        <w:rPr>
          <w:rFonts w:ascii="Arial" w:hAnsi="Arial" w:cs="Arial"/>
          <w:sz w:val="24"/>
          <w:szCs w:val="24"/>
        </w:rPr>
      </w:pPr>
      <w:r w:rsidRPr="00907304">
        <w:rPr>
          <w:rFonts w:ascii="Arial" w:hAnsi="Arial" w:cs="Arial"/>
          <w:sz w:val="24"/>
          <w:szCs w:val="24"/>
        </w:rPr>
        <w:t>Глава сельсовета, председатель</w:t>
      </w:r>
      <w:r w:rsidR="00907304">
        <w:rPr>
          <w:rFonts w:ascii="Arial" w:hAnsi="Arial" w:cs="Arial"/>
          <w:sz w:val="24"/>
          <w:szCs w:val="24"/>
        </w:rPr>
        <w:t>,</w:t>
      </w:r>
      <w:r w:rsidRPr="00907304">
        <w:rPr>
          <w:rFonts w:ascii="Arial" w:hAnsi="Arial" w:cs="Arial"/>
          <w:sz w:val="24"/>
          <w:szCs w:val="24"/>
        </w:rPr>
        <w:t xml:space="preserve"> </w:t>
      </w:r>
    </w:p>
    <w:p w:rsidR="000B3A32" w:rsidRPr="00907304" w:rsidRDefault="000B3A32" w:rsidP="000B3A32">
      <w:pPr>
        <w:rPr>
          <w:rFonts w:ascii="Arial" w:hAnsi="Arial" w:cs="Arial"/>
          <w:sz w:val="24"/>
          <w:szCs w:val="24"/>
        </w:rPr>
      </w:pPr>
      <w:proofErr w:type="gramStart"/>
      <w:r w:rsidRPr="00907304">
        <w:rPr>
          <w:rFonts w:ascii="Arial" w:hAnsi="Arial" w:cs="Arial"/>
          <w:sz w:val="24"/>
          <w:szCs w:val="24"/>
        </w:rPr>
        <w:t>Совета  депутатов</w:t>
      </w:r>
      <w:proofErr w:type="gramEnd"/>
      <w:r w:rsidRPr="00907304">
        <w:rPr>
          <w:rFonts w:ascii="Arial" w:hAnsi="Arial" w:cs="Arial"/>
          <w:sz w:val="24"/>
          <w:szCs w:val="24"/>
        </w:rPr>
        <w:t xml:space="preserve"> сельсовета                                       С.Н.Дудко</w:t>
      </w:r>
    </w:p>
    <w:p w:rsidR="000B3A32" w:rsidRDefault="000B3A32" w:rsidP="000B3A32">
      <w:pPr>
        <w:jc w:val="both"/>
        <w:rPr>
          <w:sz w:val="28"/>
          <w:szCs w:val="28"/>
        </w:rPr>
      </w:pPr>
    </w:p>
    <w:p w:rsidR="00C23EC2" w:rsidRPr="00E20C9A" w:rsidRDefault="00C23EC2" w:rsidP="00E20C9A">
      <w:pPr>
        <w:pStyle w:val="a3"/>
        <w:shd w:val="clear" w:color="auto" w:fill="FFFFFF"/>
        <w:jc w:val="both"/>
      </w:pPr>
    </w:p>
    <w:sectPr w:rsidR="00C23EC2" w:rsidRPr="00E20C9A" w:rsidSect="0015430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0B"/>
    <w:rsid w:val="000B3A32"/>
    <w:rsid w:val="000C5B1A"/>
    <w:rsid w:val="0015430A"/>
    <w:rsid w:val="002713FE"/>
    <w:rsid w:val="00332F37"/>
    <w:rsid w:val="00337F63"/>
    <w:rsid w:val="003955F1"/>
    <w:rsid w:val="003A3E90"/>
    <w:rsid w:val="00451856"/>
    <w:rsid w:val="005C182F"/>
    <w:rsid w:val="005E30DB"/>
    <w:rsid w:val="005E66B5"/>
    <w:rsid w:val="005F4A79"/>
    <w:rsid w:val="00631E77"/>
    <w:rsid w:val="006A573B"/>
    <w:rsid w:val="008D2475"/>
    <w:rsid w:val="00907304"/>
    <w:rsid w:val="009A4F6F"/>
    <w:rsid w:val="009E3756"/>
    <w:rsid w:val="00B80A08"/>
    <w:rsid w:val="00BC250B"/>
    <w:rsid w:val="00C23376"/>
    <w:rsid w:val="00C23EC2"/>
    <w:rsid w:val="00CC7CFB"/>
    <w:rsid w:val="00CE6681"/>
    <w:rsid w:val="00DD3242"/>
    <w:rsid w:val="00E2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85E6-5445-40C0-A197-2BDE67F3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7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15430A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15430A"/>
    <w:pPr>
      <w:keepNext/>
      <w:spacing w:after="0" w:line="240" w:lineRule="auto"/>
      <w:jc w:val="center"/>
      <w:outlineLvl w:val="1"/>
    </w:pPr>
    <w:rPr>
      <w:rFonts w:ascii="Times New Roman" w:hAnsi="Times New Roman"/>
      <w:sz w:val="32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5C182F"/>
    <w:pPr>
      <w:spacing w:after="288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9A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9A4F6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5430A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table" w:styleId="a8">
    <w:name w:val="Table Grid"/>
    <w:basedOn w:val="a1"/>
    <w:locked/>
    <w:rsid w:val="00E20C9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3A32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0B3A32"/>
    <w:rPr>
      <w:rFonts w:ascii="Times New Roman" w:eastAsia="Times New Roman" w:hAnsi="Times New Roman"/>
      <w:sz w:val="32"/>
    </w:rPr>
  </w:style>
  <w:style w:type="character" w:customStyle="1" w:styleId="a7">
    <w:name w:val="Основной текст Знак"/>
    <w:basedOn w:val="a0"/>
    <w:link w:val="a6"/>
    <w:rsid w:val="000B3A32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rsid w:val="000B3A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8" w:space="12" w:color="DDDDD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SPecialiST RePack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Глинская Л.В.</dc:creator>
  <cp:keywords/>
  <dc:description/>
  <cp:lastModifiedBy>Надежда</cp:lastModifiedBy>
  <cp:revision>2</cp:revision>
  <cp:lastPrinted>2015-10-19T14:48:00Z</cp:lastPrinted>
  <dcterms:created xsi:type="dcterms:W3CDTF">2015-11-19T02:44:00Z</dcterms:created>
  <dcterms:modified xsi:type="dcterms:W3CDTF">2015-11-19T02:44:00Z</dcterms:modified>
</cp:coreProperties>
</file>