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7BA" w:rsidRPr="00784952" w:rsidRDefault="00BF17BA" w:rsidP="00BF17BA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784952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BF17BA" w:rsidRPr="00784952" w:rsidRDefault="00BF17BA" w:rsidP="00BF17BA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784952">
        <w:rPr>
          <w:rFonts w:ascii="Arial" w:hAnsi="Arial" w:cs="Arial"/>
          <w:b/>
          <w:sz w:val="32"/>
          <w:szCs w:val="32"/>
        </w:rPr>
        <w:t>ОРЕНБУРГСКАЯ ОБЛАСТЬ</w:t>
      </w:r>
    </w:p>
    <w:p w:rsidR="00BF17BA" w:rsidRPr="00784952" w:rsidRDefault="00BF17BA" w:rsidP="00BF17BA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BF17BA" w:rsidRPr="00784952" w:rsidRDefault="00BF17BA" w:rsidP="00BF17BA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784952">
        <w:rPr>
          <w:rFonts w:ascii="Arial" w:hAnsi="Arial" w:cs="Arial"/>
          <w:b/>
          <w:sz w:val="32"/>
          <w:szCs w:val="32"/>
        </w:rPr>
        <w:t>СОВЕТ ДЕПУТАТОВ МУНИЦИПАЛЬНОГО ОБРАЗОВАНИЯ</w:t>
      </w:r>
    </w:p>
    <w:p w:rsidR="00BF17BA" w:rsidRPr="00784952" w:rsidRDefault="00BF17BA" w:rsidP="00BF17BA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784952">
        <w:rPr>
          <w:rFonts w:ascii="Arial" w:hAnsi="Arial" w:cs="Arial"/>
          <w:b/>
          <w:sz w:val="32"/>
          <w:szCs w:val="32"/>
        </w:rPr>
        <w:t>НИКОЛАЕВСКИЙ СЕЛЬСОВЕТ САРАКТАШСКОГО РАЙОНА</w:t>
      </w:r>
    </w:p>
    <w:p w:rsidR="00BF17BA" w:rsidRPr="00784952" w:rsidRDefault="00BF17BA" w:rsidP="00BF17BA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784952">
        <w:rPr>
          <w:rFonts w:ascii="Arial" w:hAnsi="Arial" w:cs="Arial"/>
          <w:b/>
          <w:sz w:val="32"/>
          <w:szCs w:val="32"/>
        </w:rPr>
        <w:t>ТРЕТЬЕГО СОЗЫВА</w:t>
      </w:r>
    </w:p>
    <w:p w:rsidR="00BF17BA" w:rsidRPr="00784952" w:rsidRDefault="00BF17BA" w:rsidP="00BF17BA">
      <w:pPr>
        <w:pStyle w:val="a5"/>
        <w:jc w:val="center"/>
        <w:rPr>
          <w:rFonts w:ascii="Arial" w:hAnsi="Arial" w:cs="Arial"/>
          <w:b/>
          <w:sz w:val="32"/>
          <w:szCs w:val="32"/>
        </w:rPr>
      </w:pPr>
    </w:p>
    <w:p w:rsidR="00BF17BA" w:rsidRPr="00784952" w:rsidRDefault="00BF17BA" w:rsidP="00BF17BA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784952">
        <w:rPr>
          <w:rFonts w:ascii="Arial" w:hAnsi="Arial" w:cs="Arial"/>
          <w:b/>
          <w:sz w:val="32"/>
          <w:szCs w:val="32"/>
        </w:rPr>
        <w:t>РЕШЕНИЕ</w:t>
      </w:r>
    </w:p>
    <w:p w:rsidR="00BF17BA" w:rsidRPr="00784952" w:rsidRDefault="00BF17BA" w:rsidP="00BF17BA">
      <w:pPr>
        <w:pStyle w:val="a5"/>
        <w:jc w:val="center"/>
        <w:rPr>
          <w:rFonts w:ascii="Arial" w:hAnsi="Arial" w:cs="Arial"/>
          <w:sz w:val="24"/>
          <w:szCs w:val="24"/>
        </w:rPr>
      </w:pPr>
      <w:r w:rsidRPr="00784952">
        <w:rPr>
          <w:rFonts w:ascii="Arial" w:hAnsi="Arial" w:cs="Arial"/>
          <w:sz w:val="24"/>
          <w:szCs w:val="24"/>
        </w:rPr>
        <w:t xml:space="preserve">четвертого </w:t>
      </w:r>
      <w:r w:rsidR="00AB6F5D" w:rsidRPr="00784952">
        <w:rPr>
          <w:rFonts w:ascii="Arial" w:hAnsi="Arial" w:cs="Arial"/>
          <w:sz w:val="24"/>
          <w:szCs w:val="24"/>
        </w:rPr>
        <w:t>внеочередного</w:t>
      </w:r>
      <w:r w:rsidRPr="00784952">
        <w:rPr>
          <w:rFonts w:ascii="Arial" w:hAnsi="Arial" w:cs="Arial"/>
          <w:sz w:val="24"/>
          <w:szCs w:val="24"/>
        </w:rPr>
        <w:t xml:space="preserve"> заседания Совета депутатов</w:t>
      </w:r>
    </w:p>
    <w:p w:rsidR="00BF17BA" w:rsidRPr="00784952" w:rsidRDefault="00BF17BA" w:rsidP="00BF17BA">
      <w:pPr>
        <w:pStyle w:val="a5"/>
        <w:jc w:val="center"/>
        <w:rPr>
          <w:rFonts w:ascii="Arial" w:hAnsi="Arial" w:cs="Arial"/>
          <w:sz w:val="24"/>
          <w:szCs w:val="24"/>
        </w:rPr>
      </w:pPr>
      <w:r w:rsidRPr="00784952">
        <w:rPr>
          <w:rFonts w:ascii="Arial" w:hAnsi="Arial" w:cs="Arial"/>
          <w:sz w:val="24"/>
          <w:szCs w:val="24"/>
        </w:rPr>
        <w:t>муниципального образования Николаевский сельсовет</w:t>
      </w:r>
    </w:p>
    <w:p w:rsidR="00BF17BA" w:rsidRPr="00784952" w:rsidRDefault="00BF17BA" w:rsidP="00BF17BA">
      <w:pPr>
        <w:pStyle w:val="a5"/>
        <w:jc w:val="center"/>
        <w:rPr>
          <w:rFonts w:ascii="Arial" w:hAnsi="Arial" w:cs="Arial"/>
          <w:sz w:val="24"/>
          <w:szCs w:val="24"/>
        </w:rPr>
      </w:pPr>
      <w:r w:rsidRPr="00784952">
        <w:rPr>
          <w:rFonts w:ascii="Arial" w:hAnsi="Arial" w:cs="Arial"/>
          <w:sz w:val="24"/>
          <w:szCs w:val="24"/>
        </w:rPr>
        <w:t>третьего созыва</w:t>
      </w:r>
    </w:p>
    <w:p w:rsidR="00BF17BA" w:rsidRPr="00784952" w:rsidRDefault="00BF17BA" w:rsidP="00BF17BA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BF17BA" w:rsidRDefault="00784952" w:rsidP="00784952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F17BA" w:rsidRPr="007849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13.11.</w:t>
      </w:r>
      <w:r w:rsidR="00BF17BA" w:rsidRPr="00784952">
        <w:rPr>
          <w:rFonts w:ascii="Arial" w:hAnsi="Arial" w:cs="Arial"/>
          <w:sz w:val="24"/>
          <w:szCs w:val="24"/>
        </w:rPr>
        <w:t>2015 года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№ 17</w:t>
      </w:r>
    </w:p>
    <w:p w:rsidR="00784952" w:rsidRPr="00784952" w:rsidRDefault="00784952" w:rsidP="00784952">
      <w:pPr>
        <w:pStyle w:val="a5"/>
        <w:rPr>
          <w:rFonts w:ascii="Arial" w:hAnsi="Arial" w:cs="Arial"/>
          <w:sz w:val="24"/>
          <w:szCs w:val="24"/>
        </w:rPr>
      </w:pPr>
    </w:p>
    <w:p w:rsidR="00BF17BA" w:rsidRPr="00784952" w:rsidRDefault="00BF17BA" w:rsidP="00BF17BA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AD548B" w:rsidRPr="00784952" w:rsidRDefault="00E13AA2" w:rsidP="0012349F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784952">
        <w:rPr>
          <w:rFonts w:ascii="Arial" w:hAnsi="Arial" w:cs="Arial"/>
          <w:b/>
          <w:color w:val="000000"/>
          <w:sz w:val="32"/>
          <w:szCs w:val="32"/>
          <w:lang w:eastAsia="ru-RU"/>
        </w:rPr>
        <w:t>Об утверждении Положения «</w:t>
      </w:r>
      <w:r w:rsidR="0082656E" w:rsidRPr="00784952">
        <w:rPr>
          <w:rFonts w:ascii="Arial" w:hAnsi="Arial" w:cs="Arial"/>
          <w:b/>
          <w:color w:val="000000"/>
          <w:sz w:val="32"/>
          <w:szCs w:val="32"/>
          <w:lang w:eastAsia="ru-RU"/>
        </w:rPr>
        <w:t>О</w:t>
      </w:r>
      <w:r w:rsidR="00AD548B" w:rsidRPr="00784952">
        <w:rPr>
          <w:rFonts w:ascii="Arial" w:hAnsi="Arial" w:cs="Arial"/>
          <w:b/>
          <w:color w:val="000000"/>
          <w:sz w:val="32"/>
          <w:szCs w:val="32"/>
          <w:lang w:eastAsia="ru-RU"/>
        </w:rPr>
        <w:t xml:space="preserve">б определении порядка управления и распоряжения земельными участками </w:t>
      </w:r>
      <w:r w:rsidR="00AD548B" w:rsidRPr="00784952">
        <w:rPr>
          <w:rFonts w:ascii="Arial" w:hAnsi="Arial" w:cs="Arial"/>
          <w:b/>
          <w:sz w:val="32"/>
          <w:szCs w:val="32"/>
        </w:rPr>
        <w:t xml:space="preserve">на территории муниципального образования </w:t>
      </w:r>
      <w:r w:rsidR="00BF17BA" w:rsidRPr="00784952">
        <w:rPr>
          <w:rFonts w:ascii="Arial" w:hAnsi="Arial" w:cs="Arial"/>
          <w:b/>
          <w:sz w:val="32"/>
          <w:szCs w:val="32"/>
        </w:rPr>
        <w:t>Николаевский</w:t>
      </w:r>
      <w:r w:rsidR="00AD548B" w:rsidRPr="00784952">
        <w:rPr>
          <w:rFonts w:ascii="Arial" w:hAnsi="Arial" w:cs="Arial"/>
          <w:b/>
          <w:sz w:val="32"/>
          <w:szCs w:val="32"/>
        </w:rPr>
        <w:t xml:space="preserve"> сельсовет Саракташского района </w:t>
      </w:r>
    </w:p>
    <w:p w:rsidR="00AD548B" w:rsidRPr="00784952" w:rsidRDefault="00AD548B" w:rsidP="0012349F">
      <w:pPr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  <w:r w:rsidRPr="00784952">
        <w:rPr>
          <w:rFonts w:ascii="Arial" w:hAnsi="Arial" w:cs="Arial"/>
          <w:b/>
          <w:sz w:val="32"/>
          <w:szCs w:val="32"/>
        </w:rPr>
        <w:t>Оренбургской области</w:t>
      </w:r>
      <w:r w:rsidR="00E13AA2" w:rsidRPr="00784952">
        <w:rPr>
          <w:rFonts w:ascii="Arial" w:hAnsi="Arial" w:cs="Arial"/>
          <w:b/>
          <w:sz w:val="32"/>
          <w:szCs w:val="32"/>
        </w:rPr>
        <w:t>»</w:t>
      </w:r>
      <w:r w:rsidRPr="00784952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right="3685" w:firstLine="709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right="3685"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82656E" w:rsidRPr="00784952" w:rsidRDefault="0082656E" w:rsidP="0012349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84952">
        <w:rPr>
          <w:rFonts w:ascii="Arial" w:hAnsi="Arial" w:cs="Arial"/>
          <w:color w:val="000000"/>
          <w:sz w:val="24"/>
          <w:szCs w:val="24"/>
          <w:lang w:eastAsia="ru-RU"/>
        </w:rPr>
        <w:t xml:space="preserve">В целях совершенствования порядка управления и распоряжения земельными участками, находящимся на территории муниципального образования </w:t>
      </w:r>
      <w:r w:rsidR="00BF17BA" w:rsidRPr="00784952">
        <w:rPr>
          <w:rFonts w:ascii="Arial" w:hAnsi="Arial" w:cs="Arial"/>
          <w:color w:val="000000"/>
          <w:sz w:val="24"/>
          <w:szCs w:val="24"/>
          <w:lang w:eastAsia="ru-RU"/>
        </w:rPr>
        <w:t>Николаевский</w:t>
      </w:r>
      <w:r w:rsidRPr="00784952">
        <w:rPr>
          <w:rFonts w:ascii="Arial" w:hAnsi="Arial" w:cs="Arial"/>
          <w:color w:val="000000"/>
          <w:sz w:val="24"/>
          <w:szCs w:val="24"/>
          <w:lang w:eastAsia="ru-RU"/>
        </w:rPr>
        <w:t xml:space="preserve"> сельсовет Саракташского района Оренбургской области, руководствуясь Земельным кодексом Российской Федерации, Гражданским кодексом Российской Федерации, иными законами и подзаконными актами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BF17BA" w:rsidRPr="00784952">
        <w:rPr>
          <w:rFonts w:ascii="Arial" w:hAnsi="Arial" w:cs="Arial"/>
          <w:color w:val="000000"/>
          <w:sz w:val="24"/>
          <w:szCs w:val="24"/>
          <w:lang w:eastAsia="ru-RU"/>
        </w:rPr>
        <w:t>Николаевский</w:t>
      </w:r>
      <w:r w:rsidRPr="00784952">
        <w:rPr>
          <w:rFonts w:ascii="Arial" w:hAnsi="Arial" w:cs="Arial"/>
          <w:color w:val="000000"/>
          <w:sz w:val="24"/>
          <w:szCs w:val="24"/>
          <w:lang w:eastAsia="ru-RU"/>
        </w:rPr>
        <w:t xml:space="preserve"> сельсовет Саракташского района Оренбургской области</w:t>
      </w:r>
    </w:p>
    <w:p w:rsidR="0024036B" w:rsidRPr="00784952" w:rsidRDefault="0024036B" w:rsidP="0012349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2656E" w:rsidRPr="00784952" w:rsidRDefault="0082656E" w:rsidP="0012349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84952">
        <w:rPr>
          <w:rFonts w:ascii="Arial" w:hAnsi="Arial" w:cs="Arial"/>
          <w:color w:val="000000"/>
          <w:sz w:val="24"/>
          <w:szCs w:val="24"/>
          <w:lang w:eastAsia="ru-RU"/>
        </w:rPr>
        <w:t>Совет депутатов РЕШИЛ:</w:t>
      </w:r>
    </w:p>
    <w:p w:rsidR="0082656E" w:rsidRPr="00784952" w:rsidRDefault="0082656E" w:rsidP="0012349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2656E" w:rsidRPr="00784952" w:rsidRDefault="0082656E" w:rsidP="0012349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84952">
        <w:rPr>
          <w:rFonts w:ascii="Arial" w:hAnsi="Arial" w:cs="Arial"/>
          <w:color w:val="000000"/>
          <w:sz w:val="24"/>
          <w:szCs w:val="24"/>
          <w:lang w:eastAsia="ru-RU"/>
        </w:rPr>
        <w:t xml:space="preserve">1. Утвердить Положение об определении порядка управления и распоряжения земельными участками на территории муниципального образования </w:t>
      </w:r>
      <w:r w:rsidR="00BF17BA" w:rsidRPr="00784952">
        <w:rPr>
          <w:rFonts w:ascii="Arial" w:hAnsi="Arial" w:cs="Arial"/>
          <w:color w:val="000000"/>
          <w:sz w:val="24"/>
          <w:szCs w:val="24"/>
          <w:lang w:eastAsia="ru-RU"/>
        </w:rPr>
        <w:t>Николаевский</w:t>
      </w:r>
      <w:r w:rsidRPr="00784952">
        <w:rPr>
          <w:rFonts w:ascii="Arial" w:hAnsi="Arial" w:cs="Arial"/>
          <w:color w:val="000000"/>
          <w:sz w:val="24"/>
          <w:szCs w:val="24"/>
          <w:lang w:eastAsia="ru-RU"/>
        </w:rPr>
        <w:t xml:space="preserve"> сельсовет Саракташского района Оренбургской области согласно приложению.</w:t>
      </w:r>
    </w:p>
    <w:p w:rsidR="0082656E" w:rsidRPr="00784952" w:rsidRDefault="0082656E" w:rsidP="0012349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2656E" w:rsidRPr="00784952" w:rsidRDefault="0082656E" w:rsidP="00123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4952">
        <w:rPr>
          <w:rFonts w:ascii="Arial" w:hAnsi="Arial" w:cs="Arial"/>
          <w:sz w:val="24"/>
          <w:szCs w:val="24"/>
        </w:rPr>
        <w:t xml:space="preserve">2. Настоящее решение вступает в </w:t>
      </w:r>
      <w:proofErr w:type="gramStart"/>
      <w:r w:rsidRPr="00784952">
        <w:rPr>
          <w:rFonts w:ascii="Arial" w:hAnsi="Arial" w:cs="Arial"/>
          <w:sz w:val="24"/>
          <w:szCs w:val="24"/>
        </w:rPr>
        <w:t>силу  после</w:t>
      </w:r>
      <w:proofErr w:type="gramEnd"/>
      <w:r w:rsidRPr="00784952">
        <w:rPr>
          <w:rFonts w:ascii="Arial" w:hAnsi="Arial" w:cs="Arial"/>
          <w:sz w:val="24"/>
          <w:szCs w:val="24"/>
        </w:rPr>
        <w:t xml:space="preserve"> обнародования и подлежит размещению на официальном сайте муниципального образования в сети интернет </w:t>
      </w:r>
    </w:p>
    <w:p w:rsidR="0082656E" w:rsidRPr="00784952" w:rsidRDefault="0082656E" w:rsidP="00123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F17BA" w:rsidRPr="00784952" w:rsidRDefault="0082656E" w:rsidP="00BF17BA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784952">
        <w:rPr>
          <w:rFonts w:ascii="Arial" w:hAnsi="Arial" w:cs="Arial"/>
          <w:sz w:val="24"/>
          <w:szCs w:val="24"/>
        </w:rPr>
        <w:t xml:space="preserve">3. Контроль за исполнением решения возложить на </w:t>
      </w:r>
      <w:r w:rsidR="00BF17BA" w:rsidRPr="00784952">
        <w:rPr>
          <w:rFonts w:ascii="Arial" w:hAnsi="Arial" w:cs="Arial"/>
          <w:sz w:val="24"/>
          <w:szCs w:val="24"/>
        </w:rPr>
        <w:t xml:space="preserve">постоянную комиссию по образованию, здравоохранению, социальной политике, делам молодежи, культуре и </w:t>
      </w:r>
      <w:proofErr w:type="gramStart"/>
      <w:r w:rsidR="00BF17BA" w:rsidRPr="00784952">
        <w:rPr>
          <w:rFonts w:ascii="Arial" w:hAnsi="Arial" w:cs="Arial"/>
          <w:sz w:val="24"/>
          <w:szCs w:val="24"/>
        </w:rPr>
        <w:t>спорту.</w:t>
      </w:r>
      <w:r w:rsidR="00D919BA" w:rsidRPr="00784952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="00D919BA" w:rsidRPr="00784952">
        <w:rPr>
          <w:rFonts w:ascii="Arial" w:hAnsi="Arial" w:cs="Arial"/>
          <w:sz w:val="24"/>
          <w:szCs w:val="24"/>
        </w:rPr>
        <w:t>Хисамутдинова</w:t>
      </w:r>
      <w:proofErr w:type="spellEnd"/>
      <w:r w:rsidR="00D919BA" w:rsidRPr="00784952">
        <w:rPr>
          <w:rFonts w:ascii="Arial" w:hAnsi="Arial" w:cs="Arial"/>
          <w:sz w:val="24"/>
          <w:szCs w:val="24"/>
        </w:rPr>
        <w:t xml:space="preserve"> Р.Н.)</w:t>
      </w:r>
    </w:p>
    <w:p w:rsidR="0082656E" w:rsidRPr="00784952" w:rsidRDefault="0082656E" w:rsidP="0012349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2656E" w:rsidRPr="00784952" w:rsidRDefault="0082656E" w:rsidP="00123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4952">
        <w:rPr>
          <w:rFonts w:ascii="Arial" w:hAnsi="Arial" w:cs="Arial"/>
          <w:sz w:val="24"/>
          <w:szCs w:val="24"/>
        </w:rPr>
        <w:t>Глава муниципального образования –</w:t>
      </w:r>
    </w:p>
    <w:p w:rsidR="0082656E" w:rsidRPr="00784952" w:rsidRDefault="0082656E" w:rsidP="00123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84952">
        <w:rPr>
          <w:rFonts w:ascii="Arial" w:hAnsi="Arial" w:cs="Arial"/>
          <w:sz w:val="24"/>
          <w:szCs w:val="24"/>
        </w:rPr>
        <w:t xml:space="preserve">Председатель Совета депутатов                          </w:t>
      </w:r>
      <w:r w:rsidR="00BF17BA" w:rsidRPr="00784952">
        <w:rPr>
          <w:rFonts w:ascii="Arial" w:hAnsi="Arial" w:cs="Arial"/>
          <w:sz w:val="24"/>
          <w:szCs w:val="24"/>
        </w:rPr>
        <w:t xml:space="preserve">                   С.Н.Дудко</w:t>
      </w:r>
    </w:p>
    <w:p w:rsidR="0024036B" w:rsidRPr="00784952" w:rsidRDefault="0082656E" w:rsidP="0012349F">
      <w:pPr>
        <w:spacing w:after="0" w:line="240" w:lineRule="auto"/>
        <w:ind w:left="4956" w:firstLine="709"/>
        <w:rPr>
          <w:rFonts w:ascii="Arial" w:hAnsi="Arial" w:cs="Arial"/>
          <w:sz w:val="24"/>
          <w:szCs w:val="24"/>
        </w:rPr>
      </w:pPr>
      <w:bookmarkStart w:id="1" w:name="Par33"/>
      <w:bookmarkEnd w:id="1"/>
      <w:r w:rsidRPr="00784952">
        <w:rPr>
          <w:rFonts w:ascii="Arial" w:hAnsi="Arial" w:cs="Arial"/>
          <w:sz w:val="24"/>
          <w:szCs w:val="24"/>
        </w:rPr>
        <w:lastRenderedPageBreak/>
        <w:t xml:space="preserve">                      </w:t>
      </w:r>
    </w:p>
    <w:p w:rsidR="0024036B" w:rsidRPr="00784952" w:rsidRDefault="0024036B" w:rsidP="0012349F">
      <w:pPr>
        <w:spacing w:after="0" w:line="240" w:lineRule="auto"/>
        <w:ind w:left="4956" w:firstLine="709"/>
        <w:rPr>
          <w:rFonts w:ascii="Arial" w:hAnsi="Arial" w:cs="Arial"/>
          <w:sz w:val="24"/>
          <w:szCs w:val="24"/>
        </w:rPr>
      </w:pPr>
    </w:p>
    <w:p w:rsidR="00BF17BA" w:rsidRPr="00784952" w:rsidRDefault="00BF17BA" w:rsidP="00784952">
      <w:pPr>
        <w:spacing w:after="0" w:line="240" w:lineRule="auto"/>
        <w:ind w:left="4956" w:firstLine="6"/>
        <w:rPr>
          <w:rFonts w:ascii="Arial" w:hAnsi="Arial" w:cs="Arial"/>
          <w:sz w:val="24"/>
          <w:szCs w:val="24"/>
        </w:rPr>
      </w:pPr>
    </w:p>
    <w:p w:rsidR="0082656E" w:rsidRPr="00784952" w:rsidRDefault="0082656E" w:rsidP="00784952">
      <w:pPr>
        <w:spacing w:after="0" w:line="240" w:lineRule="auto"/>
        <w:ind w:left="4956" w:firstLine="6"/>
        <w:jc w:val="right"/>
        <w:rPr>
          <w:rFonts w:ascii="Arial" w:hAnsi="Arial" w:cs="Arial"/>
          <w:b/>
          <w:sz w:val="32"/>
          <w:szCs w:val="32"/>
        </w:rPr>
      </w:pPr>
      <w:r w:rsidRPr="00784952">
        <w:rPr>
          <w:rFonts w:ascii="Arial" w:hAnsi="Arial" w:cs="Arial"/>
          <w:b/>
          <w:sz w:val="32"/>
          <w:szCs w:val="32"/>
        </w:rPr>
        <w:t>Приложение</w:t>
      </w:r>
    </w:p>
    <w:p w:rsidR="0082656E" w:rsidRPr="00784952" w:rsidRDefault="0082656E" w:rsidP="00784952">
      <w:pPr>
        <w:spacing w:after="0" w:line="240" w:lineRule="auto"/>
        <w:ind w:left="4248" w:firstLine="6"/>
        <w:jc w:val="right"/>
        <w:rPr>
          <w:rFonts w:ascii="Arial" w:hAnsi="Arial" w:cs="Arial"/>
          <w:b/>
          <w:sz w:val="32"/>
          <w:szCs w:val="32"/>
        </w:rPr>
      </w:pPr>
      <w:r w:rsidRPr="00784952">
        <w:rPr>
          <w:rFonts w:ascii="Arial" w:hAnsi="Arial" w:cs="Arial"/>
          <w:b/>
          <w:sz w:val="32"/>
          <w:szCs w:val="32"/>
        </w:rPr>
        <w:t>к решению Совета</w:t>
      </w:r>
      <w:r w:rsidR="00784952">
        <w:rPr>
          <w:rFonts w:ascii="Arial" w:hAnsi="Arial" w:cs="Arial"/>
          <w:b/>
          <w:sz w:val="32"/>
          <w:szCs w:val="32"/>
        </w:rPr>
        <w:t xml:space="preserve"> </w:t>
      </w:r>
      <w:r w:rsidRPr="00784952">
        <w:rPr>
          <w:rFonts w:ascii="Arial" w:hAnsi="Arial" w:cs="Arial"/>
          <w:b/>
          <w:sz w:val="32"/>
          <w:szCs w:val="32"/>
        </w:rPr>
        <w:t>депутатов</w:t>
      </w:r>
      <w:r w:rsidR="00784952">
        <w:rPr>
          <w:rFonts w:ascii="Arial" w:hAnsi="Arial" w:cs="Arial"/>
          <w:b/>
          <w:sz w:val="32"/>
          <w:szCs w:val="32"/>
        </w:rPr>
        <w:t xml:space="preserve"> </w:t>
      </w:r>
      <w:r w:rsidR="00BF17BA" w:rsidRPr="00784952">
        <w:rPr>
          <w:rFonts w:ascii="Arial" w:hAnsi="Arial" w:cs="Arial"/>
          <w:b/>
          <w:sz w:val="32"/>
          <w:szCs w:val="32"/>
        </w:rPr>
        <w:t>Николаевского</w:t>
      </w:r>
      <w:r w:rsidRPr="00784952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82656E" w:rsidRPr="00784952" w:rsidRDefault="00256FE1" w:rsidP="00784952">
      <w:pPr>
        <w:spacing w:after="0" w:line="240" w:lineRule="auto"/>
        <w:ind w:left="4248" w:firstLine="6"/>
        <w:jc w:val="right"/>
        <w:rPr>
          <w:rFonts w:ascii="Arial" w:hAnsi="Arial" w:cs="Arial"/>
          <w:b/>
          <w:sz w:val="32"/>
          <w:szCs w:val="32"/>
        </w:rPr>
      </w:pPr>
      <w:r w:rsidRPr="00784952">
        <w:rPr>
          <w:rFonts w:ascii="Arial" w:hAnsi="Arial" w:cs="Arial"/>
          <w:b/>
          <w:sz w:val="32"/>
          <w:szCs w:val="32"/>
        </w:rPr>
        <w:t xml:space="preserve">от </w:t>
      </w:r>
      <w:r w:rsidRPr="00784952">
        <w:rPr>
          <w:rFonts w:ascii="Arial" w:hAnsi="Arial" w:cs="Arial"/>
          <w:b/>
          <w:sz w:val="32"/>
          <w:szCs w:val="32"/>
        </w:rPr>
        <w:softHyphen/>
      </w:r>
      <w:r w:rsidRPr="00784952">
        <w:rPr>
          <w:rFonts w:ascii="Arial" w:hAnsi="Arial" w:cs="Arial"/>
          <w:b/>
          <w:sz w:val="32"/>
          <w:szCs w:val="32"/>
        </w:rPr>
        <w:softHyphen/>
      </w:r>
      <w:r w:rsidRPr="00784952">
        <w:rPr>
          <w:rFonts w:ascii="Arial" w:hAnsi="Arial" w:cs="Arial"/>
          <w:b/>
          <w:sz w:val="32"/>
          <w:szCs w:val="32"/>
        </w:rPr>
        <w:softHyphen/>
      </w:r>
      <w:r w:rsidRPr="00784952">
        <w:rPr>
          <w:rFonts w:ascii="Arial" w:hAnsi="Arial" w:cs="Arial"/>
          <w:b/>
          <w:sz w:val="32"/>
          <w:szCs w:val="32"/>
        </w:rPr>
        <w:softHyphen/>
      </w:r>
      <w:r w:rsidR="00D75DF4" w:rsidRPr="00784952">
        <w:rPr>
          <w:rFonts w:ascii="Arial" w:hAnsi="Arial" w:cs="Arial"/>
          <w:b/>
          <w:sz w:val="32"/>
          <w:szCs w:val="32"/>
        </w:rPr>
        <w:t>13</w:t>
      </w:r>
      <w:r w:rsidR="00784952">
        <w:rPr>
          <w:rFonts w:ascii="Arial" w:hAnsi="Arial" w:cs="Arial"/>
          <w:b/>
          <w:sz w:val="32"/>
          <w:szCs w:val="32"/>
        </w:rPr>
        <w:t>.11.</w:t>
      </w:r>
      <w:r w:rsidR="0082656E" w:rsidRPr="00784952">
        <w:rPr>
          <w:rFonts w:ascii="Arial" w:hAnsi="Arial" w:cs="Arial"/>
          <w:b/>
          <w:sz w:val="32"/>
          <w:szCs w:val="32"/>
        </w:rPr>
        <w:t>2015 года №</w:t>
      </w:r>
      <w:r w:rsidR="00D75DF4" w:rsidRPr="00784952">
        <w:rPr>
          <w:rFonts w:ascii="Arial" w:hAnsi="Arial" w:cs="Arial"/>
          <w:b/>
          <w:sz w:val="32"/>
          <w:szCs w:val="32"/>
        </w:rPr>
        <w:t>17</w:t>
      </w:r>
    </w:p>
    <w:p w:rsidR="002D6A3D" w:rsidRPr="00784952" w:rsidRDefault="002D6A3D" w:rsidP="007849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b/>
          <w:color w:val="000000"/>
          <w:sz w:val="32"/>
          <w:szCs w:val="32"/>
        </w:rPr>
      </w:pP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2" w:name="Par38"/>
      <w:bookmarkEnd w:id="2"/>
    </w:p>
    <w:p w:rsidR="00AD548B" w:rsidRPr="00784952" w:rsidRDefault="00AD548B" w:rsidP="0012349F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32"/>
          <w:szCs w:val="32"/>
          <w:lang w:eastAsia="ru-RU"/>
        </w:rPr>
      </w:pPr>
      <w:r w:rsidRPr="00784952">
        <w:rPr>
          <w:rFonts w:ascii="Arial" w:hAnsi="Arial" w:cs="Arial"/>
          <w:b/>
          <w:color w:val="000000"/>
          <w:sz w:val="32"/>
          <w:szCs w:val="32"/>
          <w:lang w:eastAsia="ru-RU"/>
        </w:rPr>
        <w:t>ПОЛОЖЕНИЕ</w:t>
      </w:r>
    </w:p>
    <w:p w:rsidR="00AD548B" w:rsidRPr="00784952" w:rsidRDefault="00AD548B" w:rsidP="0012349F">
      <w:pPr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  <w:r w:rsidRPr="00784952">
        <w:rPr>
          <w:rFonts w:ascii="Arial" w:hAnsi="Arial" w:cs="Arial"/>
          <w:b/>
          <w:color w:val="000000"/>
          <w:sz w:val="32"/>
          <w:szCs w:val="32"/>
          <w:lang w:eastAsia="ru-RU"/>
        </w:rPr>
        <w:t xml:space="preserve">об определении порядка управления и распоряжения земельными участками </w:t>
      </w:r>
      <w:r w:rsidRPr="00784952">
        <w:rPr>
          <w:rFonts w:ascii="Arial" w:hAnsi="Arial" w:cs="Arial"/>
          <w:b/>
          <w:sz w:val="32"/>
          <w:szCs w:val="32"/>
        </w:rPr>
        <w:t>на территории муниципа</w:t>
      </w:r>
      <w:r w:rsidR="0082656E" w:rsidRPr="00784952">
        <w:rPr>
          <w:rFonts w:ascii="Arial" w:hAnsi="Arial" w:cs="Arial"/>
          <w:b/>
          <w:sz w:val="32"/>
          <w:szCs w:val="32"/>
        </w:rPr>
        <w:t xml:space="preserve">льного образования </w:t>
      </w:r>
      <w:r w:rsidR="00BF17BA" w:rsidRPr="00784952">
        <w:rPr>
          <w:rFonts w:ascii="Arial" w:hAnsi="Arial" w:cs="Arial"/>
          <w:b/>
          <w:sz w:val="32"/>
          <w:szCs w:val="32"/>
        </w:rPr>
        <w:t xml:space="preserve">Николаевский </w:t>
      </w:r>
      <w:r w:rsidRPr="00784952">
        <w:rPr>
          <w:rFonts w:ascii="Arial" w:hAnsi="Arial" w:cs="Arial"/>
          <w:b/>
          <w:sz w:val="32"/>
          <w:szCs w:val="32"/>
        </w:rPr>
        <w:t>сельсовет Саракташского района Оренбургской области</w:t>
      </w:r>
      <w:r w:rsidRPr="00784952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</w:p>
    <w:p w:rsidR="002D6A3D" w:rsidRPr="00784952" w:rsidRDefault="0012349F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b/>
          <w:color w:val="000000"/>
          <w:sz w:val="28"/>
          <w:szCs w:val="28"/>
        </w:rPr>
      </w:pPr>
      <w:bookmarkStart w:id="3" w:name="Par47"/>
      <w:bookmarkEnd w:id="3"/>
      <w:r w:rsidRPr="00784952">
        <w:rPr>
          <w:rFonts w:ascii="Arial" w:hAnsi="Arial" w:cs="Arial"/>
          <w:b/>
          <w:color w:val="000000"/>
          <w:sz w:val="28"/>
          <w:szCs w:val="28"/>
        </w:rPr>
        <w:t>1. Общие положения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B64BBA" w:rsidRPr="00784952" w:rsidRDefault="002D6A3D" w:rsidP="0012349F">
      <w:pPr>
        <w:pStyle w:val="text3cl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bookmarkStart w:id="4" w:name="Par49"/>
      <w:bookmarkEnd w:id="4"/>
      <w:r w:rsidRPr="00784952">
        <w:rPr>
          <w:rFonts w:ascii="Arial" w:hAnsi="Arial" w:cs="Arial"/>
          <w:color w:val="000000"/>
        </w:rPr>
        <w:t xml:space="preserve">1.1. </w:t>
      </w:r>
      <w:bookmarkStart w:id="5" w:name="Par54"/>
      <w:bookmarkEnd w:id="5"/>
      <w:r w:rsidR="00B64BBA" w:rsidRPr="00784952">
        <w:rPr>
          <w:rFonts w:ascii="Arial" w:hAnsi="Arial" w:cs="Arial"/>
        </w:rPr>
        <w:t xml:space="preserve">Настоящее Положение разработано в соответствии с Земельным кодексом Российской Федерации, Гражданским кодексом Российской Федерации, Федеральным законом "Об общих принципах организации местного самоуправления в Российской Федерации", Уставом </w:t>
      </w:r>
      <w:r w:rsidR="00BF17BA" w:rsidRPr="00784952">
        <w:rPr>
          <w:rFonts w:ascii="Arial" w:hAnsi="Arial" w:cs="Arial"/>
        </w:rPr>
        <w:t>Николаевского</w:t>
      </w:r>
      <w:r w:rsidR="00B64BBA" w:rsidRPr="00784952">
        <w:rPr>
          <w:rFonts w:ascii="Arial" w:hAnsi="Arial" w:cs="Arial"/>
        </w:rPr>
        <w:t xml:space="preserve"> сельсовета и регулирует порядок управления и распоряжения муниципальными землями </w:t>
      </w:r>
      <w:r w:rsidR="00BF17BA" w:rsidRPr="00784952">
        <w:rPr>
          <w:rFonts w:ascii="Arial" w:hAnsi="Arial" w:cs="Arial"/>
        </w:rPr>
        <w:t>Николаевского</w:t>
      </w:r>
      <w:r w:rsidR="00B64BBA" w:rsidRPr="00784952">
        <w:rPr>
          <w:rFonts w:ascii="Arial" w:hAnsi="Arial" w:cs="Arial"/>
        </w:rPr>
        <w:t xml:space="preserve"> сельсовета.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1.2. Уполномоченным органом по управлению и распоряжению земельными участками, находящимися в муниципальной собствен</w:t>
      </w:r>
      <w:r w:rsidR="0082656E" w:rsidRPr="00784952">
        <w:rPr>
          <w:rFonts w:ascii="Arial" w:hAnsi="Arial" w:cs="Arial"/>
          <w:color w:val="000000"/>
          <w:sz w:val="24"/>
          <w:szCs w:val="24"/>
        </w:rPr>
        <w:t xml:space="preserve">ности </w:t>
      </w:r>
      <w:r w:rsidR="00BF17BA" w:rsidRPr="00784952">
        <w:rPr>
          <w:rFonts w:ascii="Arial" w:hAnsi="Arial" w:cs="Arial"/>
          <w:color w:val="000000"/>
          <w:sz w:val="24"/>
          <w:szCs w:val="24"/>
        </w:rPr>
        <w:t>Николаевского</w:t>
      </w:r>
      <w:r w:rsidR="0082656E" w:rsidRPr="00784952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82656E" w:rsidRPr="00784952">
        <w:rPr>
          <w:rFonts w:ascii="Arial" w:hAnsi="Arial" w:cs="Arial"/>
          <w:color w:val="000000"/>
          <w:sz w:val="24"/>
          <w:szCs w:val="24"/>
        </w:rPr>
        <w:t xml:space="preserve">является администрация </w:t>
      </w:r>
      <w:r w:rsidR="00BF17BA" w:rsidRPr="00784952">
        <w:rPr>
          <w:rFonts w:ascii="Arial" w:hAnsi="Arial" w:cs="Arial"/>
          <w:color w:val="000000"/>
          <w:sz w:val="24"/>
          <w:szCs w:val="24"/>
        </w:rPr>
        <w:t>Николаевского</w:t>
      </w:r>
      <w:r w:rsidR="0082656E" w:rsidRPr="00784952">
        <w:rPr>
          <w:rFonts w:ascii="Arial" w:hAnsi="Arial" w:cs="Arial"/>
          <w:color w:val="000000"/>
          <w:sz w:val="24"/>
          <w:szCs w:val="24"/>
        </w:rPr>
        <w:t xml:space="preserve"> сельсовета.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1.4. Земельные участки предоставляются на основании:</w:t>
      </w:r>
    </w:p>
    <w:p w:rsidR="002D6A3D" w:rsidRPr="00784952" w:rsidRDefault="0082656E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1) решения 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дминистрации</w:t>
      </w:r>
      <w:r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BF17BA" w:rsidRPr="00784952">
        <w:rPr>
          <w:rFonts w:ascii="Arial" w:hAnsi="Arial" w:cs="Arial"/>
          <w:color w:val="000000"/>
          <w:sz w:val="24"/>
          <w:szCs w:val="24"/>
        </w:rPr>
        <w:t>Николаевского</w:t>
      </w:r>
      <w:r w:rsidRPr="00784952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, оформленного постановлением, в случае предоставления земельного участка в собственность бесплатно или в постоянное (бессрочное) пользование;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2) договора купли-продажи в случае предоставления земельного участка в собственность за плату;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3) договора аренды в случае предоставления земельного участка в аренду;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4) договора безвозмездного пользования в случае предоставления земельного участка в безвозмездное пользование.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6" w:name="Par66"/>
      <w:bookmarkEnd w:id="6"/>
    </w:p>
    <w:p w:rsidR="002D6A3D" w:rsidRPr="00784952" w:rsidRDefault="0012349F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4952">
        <w:rPr>
          <w:rFonts w:ascii="Arial" w:hAnsi="Arial" w:cs="Arial"/>
          <w:b/>
          <w:color w:val="000000"/>
          <w:sz w:val="28"/>
          <w:szCs w:val="28"/>
        </w:rPr>
        <w:t>2</w:t>
      </w:r>
      <w:r w:rsidR="002D6A3D" w:rsidRPr="00784952">
        <w:rPr>
          <w:rFonts w:ascii="Arial" w:hAnsi="Arial" w:cs="Arial"/>
          <w:b/>
          <w:color w:val="000000"/>
          <w:sz w:val="28"/>
          <w:szCs w:val="28"/>
        </w:rPr>
        <w:t xml:space="preserve">. </w:t>
      </w:r>
      <w:r w:rsidRPr="00784952">
        <w:rPr>
          <w:rFonts w:ascii="Arial" w:hAnsi="Arial" w:cs="Arial"/>
          <w:b/>
          <w:color w:val="000000"/>
          <w:sz w:val="28"/>
          <w:szCs w:val="28"/>
        </w:rPr>
        <w:t>Образование земельных участков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D6A3D" w:rsidRPr="00784952" w:rsidRDefault="0012349F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2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.1.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 в соо</w:t>
      </w:r>
      <w:r w:rsidRPr="00784952">
        <w:rPr>
          <w:rFonts w:ascii="Arial" w:hAnsi="Arial" w:cs="Arial"/>
          <w:color w:val="000000"/>
          <w:sz w:val="24"/>
          <w:szCs w:val="24"/>
        </w:rPr>
        <w:t>тветствии со статьями 11.2-11.9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</w:t>
      </w:r>
    </w:p>
    <w:p w:rsidR="002D6A3D" w:rsidRPr="00784952" w:rsidRDefault="0012349F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2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.2. Образование земельных участков допускается при наличии в письменной форме согласия землепользователей, землевладельцев, арендаторов, залогодержателей исходных земельных участков. Такое согласие не требуется </w:t>
      </w:r>
      <w:proofErr w:type="gramStart"/>
      <w:r w:rsidR="002D6A3D" w:rsidRPr="00784952">
        <w:rPr>
          <w:rFonts w:ascii="Arial" w:hAnsi="Arial" w:cs="Arial"/>
          <w:color w:val="000000"/>
          <w:sz w:val="24"/>
          <w:szCs w:val="24"/>
        </w:rPr>
        <w:t>в  случаях</w:t>
      </w:r>
      <w:proofErr w:type="gramEnd"/>
      <w:r w:rsidR="002D6A3D" w:rsidRPr="00784952">
        <w:rPr>
          <w:rFonts w:ascii="Arial" w:hAnsi="Arial" w:cs="Arial"/>
          <w:color w:val="000000"/>
          <w:sz w:val="24"/>
          <w:szCs w:val="24"/>
        </w:rPr>
        <w:t>, опр</w:t>
      </w:r>
      <w:r w:rsidRPr="00784952">
        <w:rPr>
          <w:rFonts w:ascii="Arial" w:hAnsi="Arial" w:cs="Arial"/>
          <w:color w:val="000000"/>
          <w:sz w:val="24"/>
          <w:szCs w:val="24"/>
        </w:rPr>
        <w:t>еделенных пунктом 4 статьи 11.2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 </w:t>
      </w:r>
    </w:p>
    <w:p w:rsidR="002D6A3D" w:rsidRPr="00784952" w:rsidRDefault="0012349F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2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.3. Образование земельных участков из земель или земельных участков, н</w:t>
      </w:r>
      <w:r w:rsidR="00731DA6" w:rsidRPr="00784952">
        <w:rPr>
          <w:rFonts w:ascii="Arial" w:hAnsi="Arial" w:cs="Arial"/>
          <w:color w:val="000000"/>
          <w:sz w:val="24"/>
          <w:szCs w:val="24"/>
        </w:rPr>
        <w:t xml:space="preserve">аходящихся </w:t>
      </w:r>
      <w:proofErr w:type="gramStart"/>
      <w:r w:rsidR="00731DA6" w:rsidRPr="00784952">
        <w:rPr>
          <w:rFonts w:ascii="Arial" w:hAnsi="Arial" w:cs="Arial"/>
          <w:color w:val="000000"/>
          <w:sz w:val="24"/>
          <w:szCs w:val="24"/>
        </w:rPr>
        <w:t xml:space="preserve">в 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муниципальной</w:t>
      </w:r>
      <w:proofErr w:type="gramEnd"/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собственности, осуществляется в соответствии с одним из следующих документов: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lastRenderedPageBreak/>
        <w:t>1) проект межевания территории, утвержденный в соответствии с Градостроительным кодексом Российской Федерации;</w:t>
      </w:r>
    </w:p>
    <w:p w:rsidR="00AD548B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 xml:space="preserve">2) проектная документация </w:t>
      </w:r>
      <w:r w:rsidR="00AD548B" w:rsidRPr="00784952">
        <w:rPr>
          <w:rFonts w:ascii="Arial" w:hAnsi="Arial" w:cs="Arial"/>
          <w:color w:val="000000"/>
          <w:sz w:val="24"/>
          <w:szCs w:val="24"/>
        </w:rPr>
        <w:t>лесных участков;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3) утвержденная схема расположения земельного участка или земельных участков на кадастровом плане территории, которая предусмотрена статьей 11.10 Земельного кодекса Российской Федерации.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Образование земельных участков из земель или земельных участков, на</w:t>
      </w:r>
      <w:r w:rsidR="00731DA6" w:rsidRPr="00784952">
        <w:rPr>
          <w:rFonts w:ascii="Arial" w:hAnsi="Arial" w:cs="Arial"/>
          <w:color w:val="000000"/>
          <w:sz w:val="24"/>
          <w:szCs w:val="24"/>
        </w:rPr>
        <w:t xml:space="preserve">ходящихся в </w:t>
      </w:r>
      <w:r w:rsidRPr="00784952">
        <w:rPr>
          <w:rFonts w:ascii="Arial" w:hAnsi="Arial" w:cs="Arial"/>
          <w:color w:val="000000"/>
          <w:sz w:val="24"/>
          <w:szCs w:val="24"/>
        </w:rPr>
        <w:t>муниципальной собственности,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положений, предус</w:t>
      </w:r>
      <w:r w:rsidR="0012349F" w:rsidRPr="00784952">
        <w:rPr>
          <w:rFonts w:ascii="Arial" w:hAnsi="Arial" w:cs="Arial"/>
          <w:color w:val="000000"/>
          <w:sz w:val="24"/>
          <w:szCs w:val="24"/>
        </w:rPr>
        <w:t>мотренных пунктом 3 статьи 11.3</w:t>
      </w:r>
      <w:r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</w:t>
      </w:r>
    </w:p>
    <w:p w:rsidR="002D6A3D" w:rsidRPr="00784952" w:rsidRDefault="0012349F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2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.4. Схема расположения земельного участка подготавливается в соотве</w:t>
      </w:r>
      <w:r w:rsidRPr="00784952">
        <w:rPr>
          <w:rFonts w:ascii="Arial" w:hAnsi="Arial" w:cs="Arial"/>
          <w:color w:val="000000"/>
          <w:sz w:val="24"/>
          <w:szCs w:val="24"/>
        </w:rPr>
        <w:t>тствии со статьей 11.10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 Подготовка схемы расположения зем</w:t>
      </w:r>
      <w:r w:rsidR="0082656E" w:rsidRPr="00784952">
        <w:rPr>
          <w:rFonts w:ascii="Arial" w:hAnsi="Arial" w:cs="Arial"/>
          <w:color w:val="000000"/>
          <w:sz w:val="24"/>
          <w:szCs w:val="24"/>
        </w:rPr>
        <w:t>ельного участка обеспечивается 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дминистрацией</w:t>
      </w:r>
      <w:r w:rsidR="0082656E"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BF17BA" w:rsidRPr="00784952">
        <w:rPr>
          <w:rFonts w:ascii="Arial" w:hAnsi="Arial" w:cs="Arial"/>
          <w:color w:val="000000"/>
          <w:sz w:val="24"/>
          <w:szCs w:val="24"/>
        </w:rPr>
        <w:t>Николаевского</w:t>
      </w:r>
      <w:r w:rsidR="0082656E" w:rsidRPr="00784952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, если иное</w:t>
      </w:r>
      <w:r w:rsidRPr="00784952">
        <w:rPr>
          <w:rFonts w:ascii="Arial" w:hAnsi="Arial" w:cs="Arial"/>
          <w:color w:val="000000"/>
          <w:sz w:val="24"/>
          <w:szCs w:val="24"/>
        </w:rPr>
        <w:t xml:space="preserve"> не предусмотрено статьей 11.10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</w:t>
      </w:r>
    </w:p>
    <w:p w:rsidR="002D6A3D" w:rsidRPr="00784952" w:rsidRDefault="0012349F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2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.5. Схема расположения земельного</w:t>
      </w:r>
      <w:r w:rsidR="0082656E" w:rsidRPr="00784952">
        <w:rPr>
          <w:rFonts w:ascii="Arial" w:hAnsi="Arial" w:cs="Arial"/>
          <w:color w:val="000000"/>
          <w:sz w:val="24"/>
          <w:szCs w:val="24"/>
        </w:rPr>
        <w:t xml:space="preserve"> участка утверждается решением 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дминистрации</w:t>
      </w:r>
      <w:r w:rsidR="0082656E"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BF17BA" w:rsidRPr="00784952">
        <w:rPr>
          <w:rFonts w:ascii="Arial" w:hAnsi="Arial" w:cs="Arial"/>
          <w:color w:val="000000"/>
          <w:sz w:val="24"/>
          <w:szCs w:val="24"/>
        </w:rPr>
        <w:t>Николаевского</w:t>
      </w:r>
      <w:r w:rsidR="0082656E" w:rsidRPr="00784952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, оформленным постановлением, если иное не предусмотрено Земельным кодексом Российской Федерации. 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Перечень сведений, указываемых в решении об утверждении схемы расположения земельного участка в отношении каждого из земельных участков, подлежащих образованию в соответствии со схемой расположения земельного участка, основания для отказа в утверждении схемы расположения земельного участка закреплены в</w:t>
      </w:r>
      <w:r w:rsidR="0012349F" w:rsidRPr="00784952">
        <w:rPr>
          <w:rFonts w:ascii="Arial" w:hAnsi="Arial" w:cs="Arial"/>
          <w:color w:val="000000"/>
          <w:sz w:val="24"/>
          <w:szCs w:val="24"/>
        </w:rPr>
        <w:t xml:space="preserve"> пунктах 14, 16 статьи 11.10</w:t>
      </w:r>
      <w:r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D6A3D" w:rsidRPr="00784952" w:rsidRDefault="0012349F" w:rsidP="0012349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4952">
        <w:rPr>
          <w:rFonts w:ascii="Arial" w:hAnsi="Arial" w:cs="Arial"/>
          <w:b/>
          <w:color w:val="000000"/>
          <w:sz w:val="28"/>
          <w:szCs w:val="28"/>
        </w:rPr>
        <w:t>3</w:t>
      </w:r>
      <w:r w:rsidR="002D6A3D" w:rsidRPr="00784952">
        <w:rPr>
          <w:rFonts w:ascii="Arial" w:hAnsi="Arial" w:cs="Arial"/>
          <w:b/>
          <w:color w:val="000000"/>
          <w:sz w:val="28"/>
          <w:szCs w:val="28"/>
        </w:rPr>
        <w:t xml:space="preserve">. </w:t>
      </w:r>
      <w:r w:rsidRPr="00784952">
        <w:rPr>
          <w:rFonts w:ascii="Arial" w:hAnsi="Arial" w:cs="Arial"/>
          <w:b/>
          <w:color w:val="000000"/>
          <w:sz w:val="28"/>
          <w:szCs w:val="28"/>
        </w:rPr>
        <w:t>Нормы предоставления земельных участков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A92DFB" w:rsidRPr="00784952" w:rsidRDefault="0012349F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3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.1. Предельные (максимальные и минимальные) размеры земельных участков, в отношении которых в соответствии с законодательством о градостроительной деятельности устанавливаются градостроительные регламенты, определяются такими градостроительными регламентами.</w:t>
      </w:r>
    </w:p>
    <w:p w:rsidR="002D6A3D" w:rsidRPr="00784952" w:rsidRDefault="0012349F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3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.2. Предельные (максимальные и минимальные) размеры земельных участков, на которые действие градостроительных регламентов не распространяется или в отношении которых градостроительные регламенты не устанавливаются, определяются в соответствии с Земельным кодексом Российской Федерации, другими федеральными законами.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4952">
        <w:rPr>
          <w:rFonts w:ascii="Arial" w:hAnsi="Arial" w:cs="Arial"/>
          <w:b/>
          <w:color w:val="000000"/>
          <w:sz w:val="28"/>
          <w:szCs w:val="28"/>
        </w:rPr>
        <w:t>4</w:t>
      </w:r>
      <w:r w:rsidR="002D6A3D" w:rsidRPr="00784952">
        <w:rPr>
          <w:rFonts w:ascii="Arial" w:hAnsi="Arial" w:cs="Arial"/>
          <w:b/>
          <w:color w:val="000000"/>
          <w:sz w:val="28"/>
          <w:szCs w:val="28"/>
        </w:rPr>
        <w:t xml:space="preserve">. </w:t>
      </w:r>
      <w:r w:rsidRPr="00784952">
        <w:rPr>
          <w:rFonts w:ascii="Arial" w:hAnsi="Arial" w:cs="Arial"/>
          <w:b/>
          <w:color w:val="000000"/>
          <w:sz w:val="28"/>
          <w:szCs w:val="28"/>
        </w:rPr>
        <w:t>Предоставление земельных участков в собственность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2D6A3D" w:rsidRPr="00784952" w:rsidRDefault="0024036B" w:rsidP="00123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4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.1. Продажа земельных участков осуществляется на торгах, проводимых в форме аукционов, за исключением случаев, предус</w:t>
      </w:r>
      <w:r w:rsidR="00731DA6" w:rsidRPr="00784952">
        <w:rPr>
          <w:rFonts w:ascii="Arial" w:hAnsi="Arial" w:cs="Arial"/>
          <w:color w:val="000000"/>
          <w:sz w:val="24"/>
          <w:szCs w:val="24"/>
        </w:rPr>
        <w:t>мотренных пунктом 2 статьи 39.3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</w:t>
      </w:r>
    </w:p>
    <w:p w:rsidR="002D6A3D" w:rsidRPr="00784952" w:rsidRDefault="0024036B" w:rsidP="00123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4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.2. При заключении договора купли-продажи земельного участка без проведения торгов цена такого земельного участка, если иное не установлено федеральными законами, определ</w:t>
      </w:r>
      <w:r w:rsidR="0082656E" w:rsidRPr="00784952">
        <w:rPr>
          <w:rFonts w:ascii="Arial" w:hAnsi="Arial" w:cs="Arial"/>
          <w:color w:val="000000"/>
          <w:sz w:val="24"/>
          <w:szCs w:val="24"/>
        </w:rPr>
        <w:t>яется в порядке, установленном 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дминистрацией</w:t>
      </w:r>
      <w:r w:rsidR="0082656E"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BF17BA" w:rsidRPr="00784952">
        <w:rPr>
          <w:rFonts w:ascii="Arial" w:hAnsi="Arial" w:cs="Arial"/>
          <w:color w:val="000000"/>
          <w:sz w:val="24"/>
          <w:szCs w:val="24"/>
        </w:rPr>
        <w:t xml:space="preserve">Николаевского </w:t>
      </w:r>
      <w:r w:rsidR="0082656E" w:rsidRPr="00784952">
        <w:rPr>
          <w:rFonts w:ascii="Arial" w:hAnsi="Arial" w:cs="Arial"/>
          <w:color w:val="000000"/>
          <w:sz w:val="24"/>
          <w:szCs w:val="24"/>
        </w:rPr>
        <w:t>сельсовета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, в отношении земельных участков, находящихся в муниципальной собственности, а в отношении земельных участков, собственность на которые не разграничена</w:t>
      </w:r>
      <w:r w:rsidR="00731DA6"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–</w:t>
      </w:r>
      <w:r w:rsidR="00731DA6"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в порядке, установленном</w:t>
      </w:r>
      <w:r w:rsidR="00A92DFB"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органом госуд</w:t>
      </w:r>
      <w:r w:rsidR="00AD548B" w:rsidRPr="00784952">
        <w:rPr>
          <w:rFonts w:ascii="Arial" w:hAnsi="Arial" w:cs="Arial"/>
          <w:color w:val="000000"/>
          <w:sz w:val="24"/>
          <w:szCs w:val="24"/>
        </w:rPr>
        <w:t>арственной власти Оренбургской области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</w:t>
      </w:r>
    </w:p>
    <w:p w:rsidR="002D6A3D" w:rsidRPr="00784952" w:rsidRDefault="0024036B" w:rsidP="00123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4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.3. Предоставление земельного участка гражданину или юридическому лицу в собственность бесплатно на основании решения уполномоченного органа </w:t>
      </w:r>
      <w:r w:rsidR="002D6A3D" w:rsidRPr="00784952">
        <w:rPr>
          <w:rFonts w:ascii="Arial" w:hAnsi="Arial" w:cs="Arial"/>
          <w:color w:val="000000"/>
          <w:sz w:val="24"/>
          <w:szCs w:val="24"/>
        </w:rPr>
        <w:lastRenderedPageBreak/>
        <w:t>осуществляется в случ</w:t>
      </w:r>
      <w:r w:rsidR="00731DA6" w:rsidRPr="00784952">
        <w:rPr>
          <w:rFonts w:ascii="Arial" w:hAnsi="Arial" w:cs="Arial"/>
          <w:color w:val="000000"/>
          <w:sz w:val="24"/>
          <w:szCs w:val="24"/>
        </w:rPr>
        <w:t>аях, установленных статьей 39.5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 </w:t>
      </w:r>
    </w:p>
    <w:p w:rsidR="002D6A3D" w:rsidRPr="00784952" w:rsidRDefault="0024036B" w:rsidP="00123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4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.4. Подготовка и организация аукциона по продаже земельного участка, порядок его провед</w:t>
      </w:r>
      <w:r w:rsidR="00731DA6" w:rsidRPr="00784952">
        <w:rPr>
          <w:rFonts w:ascii="Arial" w:hAnsi="Arial" w:cs="Arial"/>
          <w:color w:val="000000"/>
          <w:sz w:val="24"/>
          <w:szCs w:val="24"/>
        </w:rPr>
        <w:t>ения установлены статьями 39.11, 39.12 и 39.13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</w:t>
      </w:r>
    </w:p>
    <w:p w:rsidR="002D6A3D" w:rsidRPr="00784952" w:rsidRDefault="0024036B" w:rsidP="00123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84952">
        <w:rPr>
          <w:rFonts w:ascii="Arial" w:hAnsi="Arial" w:cs="Arial"/>
          <w:color w:val="000000"/>
          <w:sz w:val="24"/>
          <w:szCs w:val="24"/>
        </w:rPr>
        <w:t>4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.5.</w:t>
      </w:r>
      <w:r w:rsidR="00C40382" w:rsidRPr="0078495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Порядок и процедура предоставления земельного участка в собственность без проведения торгов, основания для отказа в предоставлении земельного участка без проведения т</w:t>
      </w:r>
      <w:r w:rsidR="00B1506B" w:rsidRPr="00784952">
        <w:rPr>
          <w:rFonts w:ascii="Arial" w:hAnsi="Arial" w:cs="Arial"/>
          <w:color w:val="000000"/>
          <w:sz w:val="24"/>
          <w:szCs w:val="24"/>
        </w:rPr>
        <w:t>оргов определены статьями 39.14, 39.15, 39.16 и 39.17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</w:t>
      </w:r>
    </w:p>
    <w:p w:rsidR="002D6A3D" w:rsidRPr="00784952" w:rsidRDefault="0024036B" w:rsidP="00123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4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.6. Право собственности на земельный участок прекращается при отчуждении собственником своего земельного участка другим лицам, отказе собственника от права собственности на земельный участок, по иным основаниям, предусмотренным гражданским и земельным законодательством.</w:t>
      </w:r>
    </w:p>
    <w:p w:rsidR="002D6A3D" w:rsidRPr="00784952" w:rsidRDefault="002D6A3D" w:rsidP="00123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4952">
        <w:rPr>
          <w:rFonts w:ascii="Arial" w:hAnsi="Arial" w:cs="Arial"/>
          <w:b/>
          <w:color w:val="000000"/>
          <w:sz w:val="28"/>
          <w:szCs w:val="28"/>
        </w:rPr>
        <w:t>5. Предоставление земельных участков в аренду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5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.1. Земельные участки, за исключением указанных в пункте 4 статьи 27 Земельного кодекса Российской Федерации, могут быть предоставлены в аренду в соответствии с гражданским законодательством и Земельным кодексом Российской Федерации.</w:t>
      </w:r>
    </w:p>
    <w:p w:rsidR="002D6A3D" w:rsidRPr="00784952" w:rsidRDefault="0024036B" w:rsidP="00123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5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.2. Договор аренды земельного участка заключается на торгах, проводимых в форме аукциона, за исключением случаев, предусмотренных </w:t>
      </w:r>
      <w:hyperlink w:anchor="Par69" w:history="1">
        <w:r w:rsidR="002D6A3D" w:rsidRPr="00784952">
          <w:rPr>
            <w:rFonts w:ascii="Arial" w:hAnsi="Arial" w:cs="Arial"/>
            <w:color w:val="000000"/>
            <w:sz w:val="24"/>
            <w:szCs w:val="24"/>
          </w:rPr>
          <w:t>пунктом 2</w:t>
        </w:r>
      </w:hyperlink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 с</w:t>
      </w:r>
      <w:r w:rsidR="00731DA6" w:rsidRPr="00784952">
        <w:rPr>
          <w:rFonts w:ascii="Arial" w:hAnsi="Arial" w:cs="Arial"/>
          <w:color w:val="000000"/>
          <w:sz w:val="24"/>
          <w:szCs w:val="24"/>
        </w:rPr>
        <w:t>татьи 39.6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</w:t>
      </w:r>
    </w:p>
    <w:p w:rsidR="002D6A3D" w:rsidRPr="00784952" w:rsidRDefault="0024036B" w:rsidP="00123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7" w:name="Par69"/>
      <w:bookmarkEnd w:id="7"/>
      <w:r w:rsidRPr="00784952">
        <w:rPr>
          <w:rFonts w:ascii="Arial" w:hAnsi="Arial" w:cs="Arial"/>
          <w:color w:val="000000"/>
          <w:sz w:val="24"/>
          <w:szCs w:val="24"/>
        </w:rPr>
        <w:t>5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.3. </w:t>
      </w:r>
      <w:bookmarkStart w:id="8" w:name="Par106"/>
      <w:bookmarkEnd w:id="8"/>
      <w:r w:rsidR="002D6A3D" w:rsidRPr="00784952">
        <w:rPr>
          <w:rFonts w:ascii="Arial" w:hAnsi="Arial" w:cs="Arial"/>
          <w:color w:val="000000"/>
          <w:sz w:val="24"/>
          <w:szCs w:val="24"/>
        </w:rPr>
        <w:t>Граждане и юридические лица, являющиеся арендаторами земельных участков, имеют право на заключение нового договора аренды таких земельных участков без проведения торгов в случаях, установленных пунк</w:t>
      </w:r>
      <w:r w:rsidR="00731DA6" w:rsidRPr="00784952">
        <w:rPr>
          <w:rFonts w:ascii="Arial" w:hAnsi="Arial" w:cs="Arial"/>
          <w:color w:val="000000"/>
          <w:sz w:val="24"/>
          <w:szCs w:val="24"/>
        </w:rPr>
        <w:t>том 3 статьи 39.6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</w:t>
      </w:r>
      <w:bookmarkStart w:id="9" w:name="Par109"/>
      <w:bookmarkEnd w:id="9"/>
      <w:r w:rsidR="002D6A3D" w:rsidRPr="00784952">
        <w:rPr>
          <w:rFonts w:ascii="Arial" w:hAnsi="Arial" w:cs="Arial"/>
          <w:color w:val="000000"/>
          <w:sz w:val="24"/>
          <w:szCs w:val="24"/>
        </w:rPr>
        <w:t>Российской Федерации при наличии в совокупности  условий, опр</w:t>
      </w:r>
      <w:r w:rsidR="00731DA6" w:rsidRPr="00784952">
        <w:rPr>
          <w:rFonts w:ascii="Arial" w:hAnsi="Arial" w:cs="Arial"/>
          <w:color w:val="000000"/>
          <w:sz w:val="24"/>
          <w:szCs w:val="24"/>
        </w:rPr>
        <w:t>еделенных пунктом 4 статьи 39.6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 </w:t>
      </w:r>
    </w:p>
    <w:p w:rsidR="002D6A3D" w:rsidRPr="00784952" w:rsidRDefault="0024036B" w:rsidP="00123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0" w:name="Par114"/>
      <w:bookmarkEnd w:id="10"/>
      <w:r w:rsidRPr="00784952">
        <w:rPr>
          <w:rFonts w:ascii="Arial" w:hAnsi="Arial" w:cs="Arial"/>
          <w:color w:val="000000"/>
          <w:sz w:val="24"/>
          <w:szCs w:val="24"/>
        </w:rPr>
        <w:t>5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.4. Порядок определения размера арендной платы в отношении земельных участков, находящихся в муниципальной собственности и предоставленных в аренду без торгов, устанавливает</w:t>
      </w:r>
      <w:r w:rsidR="00AD548B" w:rsidRPr="00784952">
        <w:rPr>
          <w:rFonts w:ascii="Arial" w:hAnsi="Arial" w:cs="Arial"/>
          <w:color w:val="000000"/>
          <w:sz w:val="24"/>
          <w:szCs w:val="24"/>
        </w:rPr>
        <w:t>ся 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дминистрацией</w:t>
      </w:r>
      <w:r w:rsidR="00AD548B"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6B7177" w:rsidRPr="00784952">
        <w:rPr>
          <w:rFonts w:ascii="Arial" w:hAnsi="Arial" w:cs="Arial"/>
          <w:color w:val="000000"/>
          <w:sz w:val="24"/>
          <w:szCs w:val="24"/>
        </w:rPr>
        <w:t>Николаевского</w:t>
      </w:r>
      <w:r w:rsidR="00AD548B" w:rsidRPr="00784952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, а в отношении земельных участков, государственная собственность на которые не </w:t>
      </w:r>
      <w:r w:rsidR="00034384" w:rsidRPr="00784952">
        <w:rPr>
          <w:rFonts w:ascii="Arial" w:hAnsi="Arial" w:cs="Arial"/>
          <w:color w:val="000000"/>
          <w:sz w:val="24"/>
          <w:szCs w:val="24"/>
        </w:rPr>
        <w:t>разграничена –</w:t>
      </w:r>
      <w:r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034384" w:rsidRPr="00784952">
        <w:rPr>
          <w:rFonts w:ascii="Arial" w:hAnsi="Arial" w:cs="Arial"/>
          <w:color w:val="000000"/>
          <w:sz w:val="24"/>
          <w:szCs w:val="24"/>
        </w:rPr>
        <w:t>порядок устанавливается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органом госуд</w:t>
      </w:r>
      <w:r w:rsidR="00AD548B" w:rsidRPr="00784952">
        <w:rPr>
          <w:rFonts w:ascii="Arial" w:hAnsi="Arial" w:cs="Arial"/>
          <w:color w:val="000000"/>
          <w:sz w:val="24"/>
          <w:szCs w:val="24"/>
        </w:rPr>
        <w:t>арственной власти Оренбургской области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</w:t>
      </w:r>
    </w:p>
    <w:p w:rsidR="002D6A3D" w:rsidRPr="00784952" w:rsidRDefault="0024036B" w:rsidP="00123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5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.5.  Особенности заключения договора аренды земельного участка, сроки заключения такого договора </w:t>
      </w:r>
      <w:r w:rsidR="00731DA6" w:rsidRPr="00784952">
        <w:rPr>
          <w:rFonts w:ascii="Arial" w:hAnsi="Arial" w:cs="Arial"/>
          <w:color w:val="000000"/>
          <w:sz w:val="24"/>
          <w:szCs w:val="24"/>
        </w:rPr>
        <w:t>аренды определены в статье 39.8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   </w:t>
      </w:r>
    </w:p>
    <w:p w:rsidR="002D6A3D" w:rsidRPr="00784952" w:rsidRDefault="0024036B" w:rsidP="00123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5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.6. Подготовка и организация аукциона на право заключения договора аренды земельного участка, порядок его провед</w:t>
      </w:r>
      <w:r w:rsidR="00731DA6" w:rsidRPr="00784952">
        <w:rPr>
          <w:rFonts w:ascii="Arial" w:hAnsi="Arial" w:cs="Arial"/>
          <w:color w:val="000000"/>
          <w:sz w:val="24"/>
          <w:szCs w:val="24"/>
        </w:rPr>
        <w:t xml:space="preserve">ения установлены статьями 39.11, 39.12 и 39.13 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Земельного кодекса Российской Федерации.</w:t>
      </w:r>
    </w:p>
    <w:p w:rsidR="002D6A3D" w:rsidRPr="00784952" w:rsidRDefault="0024036B" w:rsidP="00123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5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.7. Порядок и процедура предоставления земельного участка в аренду без проведения торгов, основания для отказа в предоставлении земельного участка без проведения т</w:t>
      </w:r>
      <w:r w:rsidR="00731DA6" w:rsidRPr="00784952">
        <w:rPr>
          <w:rFonts w:ascii="Arial" w:hAnsi="Arial" w:cs="Arial"/>
          <w:color w:val="000000"/>
          <w:sz w:val="24"/>
          <w:szCs w:val="24"/>
        </w:rPr>
        <w:t>оргов определены статьями 39.14, 39.15, 39.16 и 39.17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</w:t>
      </w:r>
    </w:p>
    <w:p w:rsidR="00C40382" w:rsidRPr="00784952" w:rsidRDefault="0024036B" w:rsidP="001234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84952">
        <w:rPr>
          <w:rFonts w:ascii="Arial" w:hAnsi="Arial" w:cs="Arial"/>
          <w:color w:val="000000"/>
        </w:rPr>
        <w:t>5</w:t>
      </w:r>
      <w:r w:rsidR="002D6A3D" w:rsidRPr="00784952">
        <w:rPr>
          <w:rFonts w:ascii="Arial" w:hAnsi="Arial" w:cs="Arial"/>
          <w:color w:val="000000"/>
        </w:rPr>
        <w:t>.8.</w:t>
      </w:r>
      <w:r w:rsidR="00B1506B" w:rsidRPr="00784952">
        <w:rPr>
          <w:rFonts w:ascii="Arial" w:hAnsi="Arial" w:cs="Arial"/>
          <w:color w:val="000000"/>
        </w:rPr>
        <w:t xml:space="preserve"> </w:t>
      </w:r>
      <w:r w:rsidR="00C40382" w:rsidRPr="00784952">
        <w:rPr>
          <w:rFonts w:ascii="Arial" w:hAnsi="Arial" w:cs="Arial"/>
        </w:rPr>
        <w:t>Аренда земельного участка прекращается по основаниям и в порядке, которые предусмотрены гражданским законодательством.</w:t>
      </w:r>
    </w:p>
    <w:p w:rsidR="00C40382" w:rsidRPr="00784952" w:rsidRDefault="00B1506B" w:rsidP="00123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84952">
        <w:rPr>
          <w:rFonts w:ascii="Arial" w:hAnsi="Arial" w:cs="Arial"/>
          <w:sz w:val="24"/>
          <w:szCs w:val="24"/>
          <w:lang w:eastAsia="ru-RU"/>
        </w:rPr>
        <w:t xml:space="preserve">Также </w:t>
      </w:r>
      <w:r w:rsidR="00C40382" w:rsidRPr="00784952">
        <w:rPr>
          <w:rFonts w:ascii="Arial" w:hAnsi="Arial" w:cs="Arial"/>
          <w:sz w:val="24"/>
          <w:szCs w:val="24"/>
          <w:lang w:eastAsia="ru-RU"/>
        </w:rPr>
        <w:t xml:space="preserve">аренда земельного участка может быть прекращена по инициативе арендодателя по основаниям, предусмотренным </w:t>
      </w:r>
      <w:hyperlink r:id="rId6" w:anchor="p1753" w:tooltip="Ссылка на текущий документ" w:history="1">
        <w:r w:rsidR="00C40382" w:rsidRPr="00784952">
          <w:rPr>
            <w:rFonts w:ascii="Arial" w:hAnsi="Arial" w:cs="Arial"/>
            <w:sz w:val="24"/>
            <w:szCs w:val="24"/>
            <w:lang w:eastAsia="ru-RU"/>
          </w:rPr>
          <w:t>пунктом 2 статьи 45</w:t>
        </w:r>
      </w:hyperlink>
      <w:r w:rsidRPr="00784952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40382" w:rsidRPr="00784952">
        <w:rPr>
          <w:rFonts w:ascii="Arial" w:hAnsi="Arial" w:cs="Arial"/>
          <w:sz w:val="24"/>
          <w:szCs w:val="24"/>
          <w:lang w:eastAsia="ru-RU"/>
        </w:rPr>
        <w:t xml:space="preserve"> Земельного кодекса Российской Федерации</w:t>
      </w:r>
      <w:r w:rsidRPr="00784952">
        <w:rPr>
          <w:rFonts w:ascii="Arial" w:hAnsi="Arial" w:cs="Arial"/>
          <w:sz w:val="24"/>
          <w:szCs w:val="24"/>
          <w:lang w:eastAsia="ru-RU"/>
        </w:rPr>
        <w:t xml:space="preserve"> и </w:t>
      </w:r>
      <w:r w:rsidR="00C40382" w:rsidRPr="00784952">
        <w:rPr>
          <w:rFonts w:ascii="Arial" w:hAnsi="Arial" w:cs="Arial"/>
          <w:sz w:val="24"/>
          <w:szCs w:val="24"/>
          <w:lang w:eastAsia="ru-RU"/>
        </w:rPr>
        <w:t>по требованию арендодателя в случае расторжения договора комплексного освоения территории, заключенного в отношении такого земельного участка или образованных из него земельных участков, либо в случае нарушения графика освоения указанной территории, предусмотренного данным договором.</w:t>
      </w:r>
    </w:p>
    <w:p w:rsidR="00C40382" w:rsidRPr="00784952" w:rsidRDefault="00C40382" w:rsidP="00123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84952">
        <w:rPr>
          <w:rFonts w:ascii="Arial" w:hAnsi="Arial" w:cs="Arial"/>
          <w:sz w:val="24"/>
          <w:szCs w:val="24"/>
          <w:lang w:eastAsia="ru-RU"/>
        </w:rPr>
        <w:lastRenderedPageBreak/>
        <w:t xml:space="preserve">Прекращение аренды земельного участка по основаниям, указанным в </w:t>
      </w:r>
      <w:hyperlink r:id="rId7" w:anchor="p1755" w:tooltip="Ссылка на текущий документ" w:history="1">
        <w:r w:rsidRPr="00784952">
          <w:rPr>
            <w:rFonts w:ascii="Arial" w:hAnsi="Arial" w:cs="Arial"/>
            <w:sz w:val="24"/>
            <w:szCs w:val="24"/>
            <w:lang w:eastAsia="ru-RU"/>
          </w:rPr>
          <w:t>абзаце втором подпункта 1 пункта 2 статьи 45</w:t>
        </w:r>
      </w:hyperlink>
      <w:r w:rsidRPr="00784952">
        <w:rPr>
          <w:rFonts w:ascii="Arial" w:hAnsi="Arial" w:cs="Arial"/>
          <w:sz w:val="24"/>
          <w:szCs w:val="24"/>
          <w:lang w:eastAsia="ru-RU"/>
        </w:rPr>
        <w:t xml:space="preserve"> Земельного кодекса Российской Федерации, не допускается:</w:t>
      </w:r>
      <w:r w:rsidR="00B1506B" w:rsidRPr="00784952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784952">
        <w:rPr>
          <w:rFonts w:ascii="Arial" w:hAnsi="Arial" w:cs="Arial"/>
          <w:sz w:val="24"/>
          <w:szCs w:val="24"/>
          <w:lang w:eastAsia="ru-RU"/>
        </w:rPr>
        <w:t>в период пол</w:t>
      </w:r>
      <w:r w:rsidR="00B1506B" w:rsidRPr="00784952">
        <w:rPr>
          <w:rFonts w:ascii="Arial" w:hAnsi="Arial" w:cs="Arial"/>
          <w:sz w:val="24"/>
          <w:szCs w:val="24"/>
          <w:lang w:eastAsia="ru-RU"/>
        </w:rPr>
        <w:t xml:space="preserve">евых сельскохозяйственных работ, </w:t>
      </w:r>
      <w:r w:rsidRPr="00784952">
        <w:rPr>
          <w:rFonts w:ascii="Arial" w:hAnsi="Arial" w:cs="Arial"/>
          <w:sz w:val="24"/>
          <w:szCs w:val="24"/>
          <w:lang w:eastAsia="ru-RU"/>
        </w:rPr>
        <w:t>в иных установленных федеральными законами случаях.</w:t>
      </w:r>
    </w:p>
    <w:p w:rsidR="002D6A3D" w:rsidRPr="00784952" w:rsidRDefault="002D6A3D" w:rsidP="00123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4952">
        <w:rPr>
          <w:rFonts w:ascii="Arial" w:hAnsi="Arial" w:cs="Arial"/>
          <w:b/>
          <w:color w:val="000000"/>
          <w:sz w:val="28"/>
          <w:szCs w:val="28"/>
        </w:rPr>
        <w:t>6. Предоставление земельных участков в постоянное (бессрочное) пользование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6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.1. Предоставление земельного участка в постоянное (бессрочное) пользование осуществляется на основании решения уполномоченного органа в соответствии со статьей 39.9 Земельного кодекса Российской Федерации.</w:t>
      </w:r>
    </w:p>
    <w:p w:rsidR="00C40382" w:rsidRPr="00784952" w:rsidRDefault="0024036B" w:rsidP="002403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sz w:val="24"/>
          <w:szCs w:val="24"/>
        </w:rPr>
        <w:t>6</w:t>
      </w:r>
      <w:r w:rsidR="002D6A3D" w:rsidRPr="00784952">
        <w:rPr>
          <w:rFonts w:ascii="Arial" w:hAnsi="Arial" w:cs="Arial"/>
          <w:sz w:val="24"/>
          <w:szCs w:val="24"/>
        </w:rPr>
        <w:t xml:space="preserve">.2. </w:t>
      </w:r>
      <w:r w:rsidR="000E5D6A" w:rsidRPr="00784952">
        <w:rPr>
          <w:rFonts w:ascii="Arial" w:hAnsi="Arial" w:cs="Arial"/>
          <w:sz w:val="24"/>
          <w:szCs w:val="24"/>
        </w:rPr>
        <w:t xml:space="preserve">Земельные участки предоставляются в постоянное (бессрочное) пользование исключительно лицам, указанным в пункте 2 статьи 39.9 Земельного кодекса Российской Федерации.  </w:t>
      </w: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6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.3. Порядок и процедура предоставления земельного участка в постоянное (бессрочное) пользование без проведения торгов, основания для отказа в предоставлении земельного участка без проведения т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>оргов определены статьями 39.14, 39.15, 39.16 и 39.17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</w:t>
      </w: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6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.4. Право постоянного (бессрочного) пользования земельным участком прекращается при отказе землепользователя от принадлежащего ему права на земельный участок на условиях и в порядке, которые предусмотрены статьей 53 Земельного кодекса Российской Федерации и по иным основаниям, установленным гражданским и земельным законодательством.</w:t>
      </w:r>
    </w:p>
    <w:p w:rsidR="00C40382" w:rsidRPr="00784952" w:rsidRDefault="0024036B" w:rsidP="0012349F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784952">
        <w:rPr>
          <w:rFonts w:ascii="Arial" w:hAnsi="Arial" w:cs="Arial"/>
          <w:color w:val="000000"/>
          <w:sz w:val="24"/>
          <w:szCs w:val="24"/>
        </w:rPr>
        <w:t>6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.5. </w:t>
      </w:r>
      <w:r w:rsidR="00C40382" w:rsidRPr="00784952">
        <w:rPr>
          <w:rFonts w:ascii="Arial" w:hAnsi="Arial" w:cs="Arial"/>
          <w:sz w:val="24"/>
          <w:szCs w:val="24"/>
          <w:lang w:eastAsia="ru-RU"/>
        </w:rPr>
        <w:t xml:space="preserve"> Право постоянного (бессрочного) пользования земельным участком прекращается принудительно:</w:t>
      </w:r>
    </w:p>
    <w:p w:rsidR="00C40382" w:rsidRPr="00784952" w:rsidRDefault="00C40382" w:rsidP="00123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84952">
        <w:rPr>
          <w:rFonts w:ascii="Arial" w:hAnsi="Arial" w:cs="Arial"/>
          <w:sz w:val="24"/>
          <w:szCs w:val="24"/>
          <w:lang w:eastAsia="ru-RU"/>
        </w:rPr>
        <w:t>1) при ненадлежащем использовании земельного участка, а именно при:</w:t>
      </w:r>
    </w:p>
    <w:p w:rsidR="00C40382" w:rsidRPr="00784952" w:rsidRDefault="00C40382" w:rsidP="00123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84952">
        <w:rPr>
          <w:rFonts w:ascii="Arial" w:hAnsi="Arial" w:cs="Arial"/>
          <w:sz w:val="24"/>
          <w:szCs w:val="24"/>
          <w:lang w:eastAsia="ru-RU"/>
        </w:rPr>
        <w:t>использовании земельного участка с грубым нарушением правил рационального использования земли, в том числе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обстановки;</w:t>
      </w:r>
    </w:p>
    <w:p w:rsidR="00C40382" w:rsidRPr="00784952" w:rsidRDefault="00C40382" w:rsidP="00123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84952">
        <w:rPr>
          <w:rFonts w:ascii="Arial" w:hAnsi="Arial" w:cs="Arial"/>
          <w:sz w:val="24"/>
          <w:szCs w:val="24"/>
          <w:lang w:eastAsia="ru-RU"/>
        </w:rPr>
        <w:t>порче земель;</w:t>
      </w:r>
    </w:p>
    <w:p w:rsidR="00C40382" w:rsidRPr="00784952" w:rsidRDefault="00C40382" w:rsidP="00123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84952">
        <w:rPr>
          <w:rFonts w:ascii="Arial" w:hAnsi="Arial" w:cs="Arial"/>
          <w:sz w:val="24"/>
          <w:szCs w:val="24"/>
          <w:lang w:eastAsia="ru-RU"/>
        </w:rPr>
        <w:t>невыполнении обязанностей по рекультивации земель, обязательных мероприятий по улучшению земель и охране почв;</w:t>
      </w:r>
    </w:p>
    <w:p w:rsidR="00C40382" w:rsidRPr="00784952" w:rsidRDefault="00C40382" w:rsidP="00123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84952">
        <w:rPr>
          <w:rFonts w:ascii="Arial" w:hAnsi="Arial" w:cs="Arial"/>
          <w:sz w:val="24"/>
          <w:szCs w:val="24"/>
          <w:lang w:eastAsia="ru-RU"/>
        </w:rPr>
        <w:t>невыполнении обязанностей по приведению земель в состояние, пригодное для использования по целевому назначению;</w:t>
      </w:r>
    </w:p>
    <w:p w:rsidR="00C40382" w:rsidRPr="00784952" w:rsidRDefault="00C40382" w:rsidP="00123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84952">
        <w:rPr>
          <w:rFonts w:ascii="Arial" w:hAnsi="Arial" w:cs="Arial"/>
          <w:sz w:val="24"/>
          <w:szCs w:val="24"/>
          <w:lang w:eastAsia="ru-RU"/>
        </w:rPr>
        <w:t>неиспользовании земельного участка, предназначенного для сельскохозяйственного производства либо жилищного или иного строительства, в указанных целях в течение трех лет, если более длительный срок не установлен федеральным законом. В этот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:rsidR="002D6A3D" w:rsidRPr="00784952" w:rsidRDefault="00C40382" w:rsidP="0012349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84952">
        <w:rPr>
          <w:rFonts w:ascii="Arial" w:hAnsi="Arial" w:cs="Arial"/>
          <w:sz w:val="24"/>
          <w:szCs w:val="24"/>
          <w:lang w:eastAsia="ru-RU"/>
        </w:rPr>
        <w:t>2) при изъятии земельного участка для государственных или муниципальных нужд в соответствии с правилами, предусмотренными Земельным кодексом Российской Федерации;</w:t>
      </w:r>
      <w:r w:rsidRPr="00784952">
        <w:rPr>
          <w:rFonts w:ascii="Arial" w:hAnsi="Arial" w:cs="Arial"/>
          <w:sz w:val="24"/>
          <w:szCs w:val="24"/>
          <w:lang w:eastAsia="ru-RU"/>
        </w:rPr>
        <w:br/>
      </w: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4952">
        <w:rPr>
          <w:rFonts w:ascii="Arial" w:hAnsi="Arial" w:cs="Arial"/>
          <w:b/>
          <w:color w:val="000000"/>
          <w:sz w:val="28"/>
          <w:szCs w:val="28"/>
        </w:rPr>
        <w:t>7.  Предоставление земельных участков в безвозмездное пользование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7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.1. Предоставление земельных участков в безвозмезд</w:t>
      </w:r>
      <w:r w:rsidR="00C40382" w:rsidRPr="00784952">
        <w:rPr>
          <w:rFonts w:ascii="Arial" w:hAnsi="Arial" w:cs="Arial"/>
          <w:color w:val="000000"/>
          <w:sz w:val="24"/>
          <w:szCs w:val="24"/>
        </w:rPr>
        <w:t>ное пользование осуществляется 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дминистрацией</w:t>
      </w:r>
      <w:r w:rsidR="00C40382"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6B7177" w:rsidRPr="00784952">
        <w:rPr>
          <w:rFonts w:ascii="Arial" w:hAnsi="Arial" w:cs="Arial"/>
          <w:color w:val="000000"/>
          <w:sz w:val="24"/>
          <w:szCs w:val="24"/>
        </w:rPr>
        <w:t>Николаевского</w:t>
      </w:r>
      <w:r w:rsidR="00C40382" w:rsidRPr="00784952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в соотв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 xml:space="preserve">етствии со статьями 24 и 39.10 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Земельного кодекса Российской Федерации.</w:t>
      </w: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7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.2. Договор безвозмездного пользования земельным участком заключается </w:t>
      </w:r>
      <w:r w:rsidR="002D6A3D" w:rsidRPr="00784952">
        <w:rPr>
          <w:rFonts w:ascii="Arial" w:hAnsi="Arial" w:cs="Arial"/>
          <w:color w:val="000000"/>
          <w:sz w:val="24"/>
          <w:szCs w:val="24"/>
        </w:rPr>
        <w:lastRenderedPageBreak/>
        <w:t>гра</w:t>
      </w:r>
      <w:r w:rsidR="00C40382" w:rsidRPr="00784952">
        <w:rPr>
          <w:rFonts w:ascii="Arial" w:hAnsi="Arial" w:cs="Arial"/>
          <w:color w:val="000000"/>
          <w:sz w:val="24"/>
          <w:szCs w:val="24"/>
        </w:rPr>
        <w:t>жданином и юридическим лицом с 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дминистрацией</w:t>
      </w:r>
      <w:r w:rsidR="00C40382"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6B7177" w:rsidRPr="00784952">
        <w:rPr>
          <w:rFonts w:ascii="Arial" w:hAnsi="Arial" w:cs="Arial"/>
          <w:color w:val="000000"/>
          <w:sz w:val="24"/>
          <w:szCs w:val="24"/>
        </w:rPr>
        <w:t>Николаевского</w:t>
      </w:r>
      <w:r w:rsidR="00C40382" w:rsidRPr="00784952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, а в случае, предусмотренном под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>пунктом 2 пункта 2 статьи 39.10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Федерации, с организацией, которой земельный участок предоставлен в постоянное (бессрочное) пользование.</w:t>
      </w: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7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.3. </w:t>
      </w:r>
      <w:r w:rsidR="00B1506B" w:rsidRPr="00784952">
        <w:rPr>
          <w:rFonts w:ascii="Arial" w:hAnsi="Arial" w:cs="Arial"/>
          <w:color w:val="000000"/>
          <w:sz w:val="24"/>
          <w:szCs w:val="24"/>
        </w:rPr>
        <w:t>Земельные участки могут быть предоставлены в безвозмездное пользование лицам, ук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>азанным в пункте 2 статьи 39.10</w:t>
      </w:r>
      <w:r w:rsidR="00B1506B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</w:t>
      </w: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7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.4. Срок безвозмездного пользования земельным участком</w:t>
      </w:r>
      <w:r w:rsidR="00C40382"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устанавливается по заявлению заинтересованного в получении земельного участка лица с учетом ограничений, предусм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>отренных пунктом 2 статьи 39.10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</w:t>
      </w: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7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.5. Порядок и процедура предоставления земельного участка в безвозмездное пользование без проведения торгов, основания для отказа в предоставлении земельного участка без проведения т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 xml:space="preserve">оргов определены статьями 39.14, 39.15, 39.16 и 39.17 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Земельного кодекса Российской Федерации.</w:t>
      </w: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7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.6. Основания прекращения права безвозмездного пользования земельным участком определены в статье 47 Земельного кодекса Российской Федерации.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4952">
        <w:rPr>
          <w:rFonts w:ascii="Arial" w:hAnsi="Arial" w:cs="Arial"/>
          <w:b/>
          <w:color w:val="000000"/>
          <w:sz w:val="28"/>
          <w:szCs w:val="28"/>
        </w:rPr>
        <w:t xml:space="preserve">8. </w:t>
      </w:r>
      <w:r w:rsidR="002D6A3D" w:rsidRPr="0078495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784952">
        <w:rPr>
          <w:rFonts w:ascii="Arial" w:hAnsi="Arial" w:cs="Arial"/>
          <w:b/>
          <w:color w:val="000000"/>
          <w:sz w:val="28"/>
          <w:szCs w:val="28"/>
        </w:rPr>
        <w:t>Обмен земельного участка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8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.1. Обмен земельного участка, находящегося в государственной или муниципальной собственности, на земельный участок, находящийся в частной собственности, допускается при обмене: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1) земельного участка, на</w:t>
      </w:r>
      <w:r w:rsidR="00B1506B" w:rsidRPr="00784952">
        <w:rPr>
          <w:rFonts w:ascii="Arial" w:hAnsi="Arial" w:cs="Arial"/>
          <w:color w:val="000000"/>
          <w:sz w:val="24"/>
          <w:szCs w:val="24"/>
        </w:rPr>
        <w:t xml:space="preserve">ходящегося в </w:t>
      </w:r>
      <w:r w:rsidRPr="00784952">
        <w:rPr>
          <w:rFonts w:ascii="Arial" w:hAnsi="Arial" w:cs="Arial"/>
          <w:color w:val="000000"/>
          <w:sz w:val="24"/>
          <w:szCs w:val="24"/>
        </w:rPr>
        <w:t xml:space="preserve"> муниципальной собственности, на земельный участок, находящийся в частной собственности и изымаемый дл</w:t>
      </w:r>
      <w:r w:rsidR="00B1506B" w:rsidRPr="00784952">
        <w:rPr>
          <w:rFonts w:ascii="Arial" w:hAnsi="Arial" w:cs="Arial"/>
          <w:color w:val="000000"/>
          <w:sz w:val="24"/>
          <w:szCs w:val="24"/>
        </w:rPr>
        <w:t xml:space="preserve">я </w:t>
      </w:r>
      <w:r w:rsidRPr="00784952">
        <w:rPr>
          <w:rFonts w:ascii="Arial" w:hAnsi="Arial" w:cs="Arial"/>
          <w:color w:val="000000"/>
          <w:sz w:val="24"/>
          <w:szCs w:val="24"/>
        </w:rPr>
        <w:t xml:space="preserve"> муниципальных нужд;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2) земельного участка, на</w:t>
      </w:r>
      <w:r w:rsidR="00B1506B" w:rsidRPr="00784952">
        <w:rPr>
          <w:rFonts w:ascii="Arial" w:hAnsi="Arial" w:cs="Arial"/>
          <w:color w:val="000000"/>
          <w:sz w:val="24"/>
          <w:szCs w:val="24"/>
        </w:rPr>
        <w:t xml:space="preserve">ходящегося в </w:t>
      </w:r>
      <w:r w:rsidRPr="00784952">
        <w:rPr>
          <w:rFonts w:ascii="Arial" w:hAnsi="Arial" w:cs="Arial"/>
          <w:color w:val="000000"/>
          <w:sz w:val="24"/>
          <w:szCs w:val="24"/>
        </w:rPr>
        <w:t xml:space="preserve"> муниципальной собственности, на земельный участок,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(если размещение объекта социальной инфраструктуры необходимо для соблюдения нормативов градостроительного проектирования), объектов инженерной и транспортной инфраструктур или на котором расположены указанные объекты.</w:t>
      </w:r>
    </w:p>
    <w:p w:rsidR="000E5D6A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sz w:val="24"/>
          <w:szCs w:val="24"/>
        </w:rPr>
        <w:t>8</w:t>
      </w:r>
      <w:r w:rsidR="002D6A3D" w:rsidRPr="00784952">
        <w:rPr>
          <w:rFonts w:ascii="Arial" w:hAnsi="Arial" w:cs="Arial"/>
          <w:sz w:val="24"/>
          <w:szCs w:val="24"/>
        </w:rPr>
        <w:t xml:space="preserve">.2. 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>Условия договора мены земельного участка определены статьей 39.22 Земельного кодекса Российской Федерации.</w:t>
      </w:r>
    </w:p>
    <w:p w:rsidR="002D6A3D" w:rsidRPr="00784952" w:rsidRDefault="002D6A3D" w:rsidP="0024036B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4952">
        <w:rPr>
          <w:rFonts w:ascii="Arial" w:hAnsi="Arial" w:cs="Arial"/>
          <w:b/>
          <w:color w:val="000000"/>
          <w:sz w:val="28"/>
          <w:szCs w:val="28"/>
        </w:rPr>
        <w:t>9</w:t>
      </w:r>
      <w:r w:rsidR="002D6A3D" w:rsidRPr="00784952">
        <w:rPr>
          <w:rFonts w:ascii="Arial" w:hAnsi="Arial" w:cs="Arial"/>
          <w:b/>
          <w:color w:val="000000"/>
          <w:sz w:val="28"/>
          <w:szCs w:val="28"/>
        </w:rPr>
        <w:t xml:space="preserve">. </w:t>
      </w:r>
      <w:r w:rsidRPr="00784952">
        <w:rPr>
          <w:rFonts w:ascii="Arial" w:hAnsi="Arial" w:cs="Arial"/>
          <w:b/>
          <w:color w:val="000000"/>
          <w:sz w:val="28"/>
          <w:szCs w:val="28"/>
        </w:rPr>
        <w:t>Право ограниченного пользования чужим земельным участком (сервитут)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9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.1. Право ограниченного пользования чужим земельным участком для обеспечения интересов государства, местного самоуправления или местного населения, без изъятия земельного участка  (публичный сервитут) 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>устанавливается постановлением 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дминистрации</w:t>
      </w:r>
      <w:r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6B7177" w:rsidRPr="00784952">
        <w:rPr>
          <w:rFonts w:ascii="Arial" w:hAnsi="Arial" w:cs="Arial"/>
          <w:color w:val="000000"/>
          <w:sz w:val="24"/>
          <w:szCs w:val="24"/>
        </w:rPr>
        <w:t>Николаевского</w:t>
      </w:r>
      <w:r w:rsidRPr="00784952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в порядке и на условиях, определенных статьями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 xml:space="preserve"> 23, 39.23, 39.24, 39.25, 39.26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 Установление публичного сервитута осуществляется с учетом результатов общественных слушаний.</w:t>
      </w: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9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.2. Осуществление сервитута должно быть наименее обременительным для земельного участка, в отношении которого он установлен.</w:t>
      </w: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9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 xml:space="preserve">.3. </w:t>
      </w:r>
      <w:r w:rsidR="00731DA6" w:rsidRPr="00784952">
        <w:rPr>
          <w:rFonts w:ascii="Arial" w:hAnsi="Arial" w:cs="Arial"/>
          <w:sz w:val="24"/>
          <w:szCs w:val="24"/>
        </w:rPr>
        <w:t>Сервитуты подлежат государственной</w:t>
      </w:r>
      <w:r w:rsidRPr="00784952">
        <w:rPr>
          <w:rFonts w:ascii="Arial" w:hAnsi="Arial" w:cs="Arial"/>
          <w:sz w:val="24"/>
          <w:szCs w:val="24"/>
        </w:rPr>
        <w:t xml:space="preserve"> регистрации</w:t>
      </w:r>
      <w:r w:rsidR="00731DA6" w:rsidRPr="00784952">
        <w:rPr>
          <w:rFonts w:ascii="Arial" w:hAnsi="Arial" w:cs="Arial"/>
          <w:sz w:val="24"/>
          <w:szCs w:val="24"/>
        </w:rPr>
        <w:t xml:space="preserve"> 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в соответствии с Федеральным законом «О государственной регистрации прав на недвижимое имущество и сделок с ним».</w:t>
      </w: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9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.4. Плата по соглашению об установлении сервитута в отношении </w:t>
      </w:r>
      <w:r w:rsidR="002D6A3D" w:rsidRPr="00784952">
        <w:rPr>
          <w:rFonts w:ascii="Arial" w:hAnsi="Arial" w:cs="Arial"/>
          <w:color w:val="000000"/>
          <w:sz w:val="24"/>
          <w:szCs w:val="24"/>
        </w:rPr>
        <w:lastRenderedPageBreak/>
        <w:t>земельных участков, находящихся в муниципальной собственности определ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>яется в порядке, установленном 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дминистрацией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6B7177" w:rsidRPr="00784952">
        <w:rPr>
          <w:rFonts w:ascii="Arial" w:hAnsi="Arial" w:cs="Arial"/>
          <w:color w:val="000000"/>
          <w:sz w:val="24"/>
          <w:szCs w:val="24"/>
        </w:rPr>
        <w:t xml:space="preserve">Николаевского 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>сельсовета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, а в отношении земельных участков,  государственная собственность на которые не разграничена – в порядке, установленном органом госуд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>арственной власти Оренбургской области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9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.5. Основания прекращения сервитута определены в статье 48 Земельного кодекса Российской Федерации.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D6A3D" w:rsidRPr="00784952" w:rsidRDefault="0024036B" w:rsidP="002403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4952">
        <w:rPr>
          <w:rFonts w:ascii="Arial" w:hAnsi="Arial" w:cs="Arial"/>
          <w:b/>
          <w:color w:val="000000"/>
          <w:sz w:val="28"/>
          <w:szCs w:val="28"/>
        </w:rPr>
        <w:t>10.</w:t>
      </w:r>
      <w:r w:rsidR="002D6A3D" w:rsidRPr="00784952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784952">
        <w:rPr>
          <w:rFonts w:ascii="Arial" w:hAnsi="Arial" w:cs="Arial"/>
          <w:b/>
          <w:color w:val="000000"/>
          <w:sz w:val="28"/>
          <w:szCs w:val="28"/>
        </w:rPr>
        <w:t>Перераспределение земель и (или) земельных участков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8"/>
          <w:szCs w:val="28"/>
        </w:rPr>
      </w:pPr>
    </w:p>
    <w:p w:rsidR="00C40382" w:rsidRPr="00784952" w:rsidRDefault="0024036B" w:rsidP="0012349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784952">
        <w:rPr>
          <w:rFonts w:ascii="Arial" w:hAnsi="Arial" w:cs="Arial"/>
        </w:rPr>
        <w:t>10</w:t>
      </w:r>
      <w:r w:rsidR="002D6A3D" w:rsidRPr="00784952">
        <w:rPr>
          <w:rFonts w:ascii="Arial" w:hAnsi="Arial" w:cs="Arial"/>
        </w:rPr>
        <w:t xml:space="preserve">.1. </w:t>
      </w:r>
      <w:r w:rsidR="00B1506B" w:rsidRPr="00784952">
        <w:rPr>
          <w:rFonts w:ascii="Arial" w:hAnsi="Arial" w:cs="Arial"/>
        </w:rPr>
        <w:t>Случаи и основания перераспределения земель и (или) земельных участков между</w:t>
      </w:r>
      <w:r w:rsidR="000E5D6A" w:rsidRPr="00784952">
        <w:rPr>
          <w:rFonts w:ascii="Arial" w:hAnsi="Arial" w:cs="Arial"/>
        </w:rPr>
        <w:t xml:space="preserve"> собой определены статьей 39.27</w:t>
      </w:r>
      <w:r w:rsidR="00B1506B" w:rsidRPr="00784952">
        <w:rPr>
          <w:rFonts w:ascii="Arial" w:hAnsi="Arial" w:cs="Arial"/>
        </w:rPr>
        <w:t xml:space="preserve"> Земельного кодекса Российской Федерации.</w:t>
      </w:r>
    </w:p>
    <w:p w:rsidR="002D6A3D" w:rsidRPr="00784952" w:rsidRDefault="00C40382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24036B" w:rsidRPr="00784952">
        <w:rPr>
          <w:rFonts w:ascii="Arial" w:hAnsi="Arial" w:cs="Arial"/>
          <w:color w:val="000000"/>
          <w:sz w:val="24"/>
          <w:szCs w:val="24"/>
        </w:rPr>
        <w:t>10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.2. Случаи и основания перераспределения земель и (или) земельных участков  и земельных участков, находящихся в частной собственности, порядок заключения соглашений о перераспределении земель и (или) земельных уча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>стков определены статьями 39.28 и 39.29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</w:t>
      </w: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10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.3. Увеличение площади земельных участков, находящихся в частной собственности, в результате перераспределения таких земельных участков и земель и (или) земельных участков, находящихся в муниципальной собственности, осуществляется за плату, размер которой определяется в порядке, установ</w:t>
      </w:r>
      <w:r w:rsidR="00C40382" w:rsidRPr="00784952">
        <w:rPr>
          <w:rFonts w:ascii="Arial" w:hAnsi="Arial" w:cs="Arial"/>
          <w:color w:val="000000"/>
          <w:sz w:val="24"/>
          <w:szCs w:val="24"/>
        </w:rPr>
        <w:t>ленном 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дминистрацией</w:t>
      </w:r>
      <w:r w:rsidR="00C40382"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6B7177" w:rsidRPr="00784952">
        <w:rPr>
          <w:rFonts w:ascii="Arial" w:hAnsi="Arial" w:cs="Arial"/>
          <w:color w:val="000000"/>
          <w:sz w:val="24"/>
          <w:szCs w:val="24"/>
        </w:rPr>
        <w:t>Николаевского</w:t>
      </w:r>
      <w:r w:rsidR="00C40382" w:rsidRPr="00784952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, а в отношении земель или земельных участков, государственная собственность на которые не разграничена -  в порядке, установленном органом госуд</w:t>
      </w:r>
      <w:r w:rsidR="00AD548B" w:rsidRPr="00784952">
        <w:rPr>
          <w:rFonts w:ascii="Arial" w:hAnsi="Arial" w:cs="Arial"/>
          <w:color w:val="000000"/>
          <w:sz w:val="24"/>
          <w:szCs w:val="24"/>
        </w:rPr>
        <w:t>арственной власти Оренбургской области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10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.4. Администрация</w:t>
      </w:r>
      <w:r w:rsidR="00B1506B"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6B7177" w:rsidRPr="00784952">
        <w:rPr>
          <w:rFonts w:ascii="Arial" w:hAnsi="Arial" w:cs="Arial"/>
          <w:color w:val="000000"/>
          <w:sz w:val="24"/>
          <w:szCs w:val="24"/>
        </w:rPr>
        <w:t>Николаевского</w:t>
      </w:r>
      <w:r w:rsidR="00B1506B" w:rsidRPr="00784952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принимает решение об отказе в заключении соглашения о перераспределении земельных участков при наличии хотя бы одного из  оснований, устано</w:t>
      </w:r>
      <w:r w:rsidR="00C40382" w:rsidRPr="00784952">
        <w:rPr>
          <w:rFonts w:ascii="Arial" w:hAnsi="Arial" w:cs="Arial"/>
          <w:color w:val="000000"/>
          <w:sz w:val="24"/>
          <w:szCs w:val="24"/>
        </w:rPr>
        <w:t>вленного пунктом 9 статьи 39.29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4036B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4952">
        <w:rPr>
          <w:rFonts w:ascii="Arial" w:hAnsi="Arial" w:cs="Arial"/>
          <w:b/>
          <w:color w:val="000000"/>
          <w:sz w:val="28"/>
          <w:szCs w:val="28"/>
        </w:rPr>
        <w:t>11</w:t>
      </w:r>
      <w:r w:rsidR="002D6A3D" w:rsidRPr="00784952">
        <w:rPr>
          <w:rFonts w:ascii="Arial" w:hAnsi="Arial" w:cs="Arial"/>
          <w:b/>
          <w:color w:val="000000"/>
          <w:sz w:val="28"/>
          <w:szCs w:val="28"/>
        </w:rPr>
        <w:t xml:space="preserve">. </w:t>
      </w:r>
      <w:r w:rsidRPr="00784952">
        <w:rPr>
          <w:rFonts w:ascii="Arial" w:hAnsi="Arial" w:cs="Arial"/>
          <w:b/>
          <w:color w:val="000000"/>
          <w:sz w:val="28"/>
          <w:szCs w:val="28"/>
        </w:rPr>
        <w:t>Использование земель или земельных участков без предоставления земельных участков и установления сервитута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2D6A3D" w:rsidRPr="00784952" w:rsidRDefault="0024036B" w:rsidP="0012349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11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.1.  Случаи и основания для использования земель или земельных участков без предоставления земельных участков и установления сер</w:t>
      </w:r>
      <w:r w:rsidR="00C40382" w:rsidRPr="00784952">
        <w:rPr>
          <w:rFonts w:ascii="Arial" w:hAnsi="Arial" w:cs="Arial"/>
          <w:color w:val="000000"/>
          <w:sz w:val="24"/>
          <w:szCs w:val="24"/>
        </w:rPr>
        <w:t>витута определены статьей 39.33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</w:t>
      </w:r>
    </w:p>
    <w:p w:rsidR="002D6A3D" w:rsidRPr="00784952" w:rsidRDefault="0024036B" w:rsidP="00123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1" w:name="Par9"/>
      <w:bookmarkEnd w:id="11"/>
      <w:r w:rsidRPr="00784952">
        <w:rPr>
          <w:rFonts w:ascii="Arial" w:hAnsi="Arial" w:cs="Arial"/>
          <w:color w:val="000000"/>
          <w:sz w:val="24"/>
          <w:szCs w:val="24"/>
        </w:rPr>
        <w:t>11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.2. Использование земель или земельных участков  в целях, указанных в </w:t>
      </w:r>
      <w:hyperlink w:anchor="Par3" w:history="1">
        <w:r w:rsidR="002D6A3D" w:rsidRPr="00784952">
          <w:rPr>
            <w:rFonts w:ascii="Arial" w:hAnsi="Arial" w:cs="Arial"/>
            <w:color w:val="000000"/>
            <w:sz w:val="24"/>
            <w:szCs w:val="24"/>
          </w:rPr>
          <w:t>подпунктах 1</w:t>
        </w:r>
      </w:hyperlink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- </w:t>
      </w:r>
      <w:hyperlink w:anchor="Par7" w:history="1">
        <w:r w:rsidR="002D6A3D" w:rsidRPr="00784952">
          <w:rPr>
            <w:rFonts w:ascii="Arial" w:hAnsi="Arial" w:cs="Arial"/>
            <w:color w:val="000000"/>
            <w:sz w:val="24"/>
            <w:szCs w:val="24"/>
          </w:rPr>
          <w:t>5 пункта 1</w:t>
        </w:r>
      </w:hyperlink>
      <w:r w:rsidR="00C40382" w:rsidRPr="00784952">
        <w:rPr>
          <w:rFonts w:ascii="Arial" w:hAnsi="Arial" w:cs="Arial"/>
          <w:color w:val="000000"/>
          <w:sz w:val="24"/>
          <w:szCs w:val="24"/>
        </w:rPr>
        <w:t xml:space="preserve">  статьи 39.33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Федерации, осуществляется на основа</w:t>
      </w:r>
      <w:r w:rsidR="00C675A8" w:rsidRPr="00784952">
        <w:rPr>
          <w:rFonts w:ascii="Arial" w:hAnsi="Arial" w:cs="Arial"/>
          <w:color w:val="000000"/>
          <w:sz w:val="24"/>
          <w:szCs w:val="24"/>
        </w:rPr>
        <w:t>нии разрешений 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дминистрации</w:t>
      </w:r>
      <w:r w:rsidR="00C675A8"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6B7177" w:rsidRPr="00784952">
        <w:rPr>
          <w:rFonts w:ascii="Arial" w:hAnsi="Arial" w:cs="Arial"/>
          <w:color w:val="000000"/>
          <w:sz w:val="24"/>
          <w:szCs w:val="24"/>
        </w:rPr>
        <w:t>Николаевского</w:t>
      </w:r>
      <w:r w:rsidR="00C675A8" w:rsidRPr="00784952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 Порядок выдачи такого разрешения и обязанность лиц, использующих земли или земельные участки на основании разре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>шений установлен статьями 39.34 и 39.35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</w:t>
      </w:r>
    </w:p>
    <w:p w:rsidR="002D6A3D" w:rsidRPr="00784952" w:rsidRDefault="0024036B" w:rsidP="00123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11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.3. Особенности использования земель или земельных участков для размещения нестационарных торговых объектов, рекламных конструкций, а также объектов, виды которых устанавливаются Правительством Российской Федер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>ации определяются статьей 39.36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</w:t>
      </w:r>
    </w:p>
    <w:p w:rsidR="002D6A3D" w:rsidRPr="00784952" w:rsidRDefault="002D6A3D" w:rsidP="00123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D6A3D" w:rsidRPr="00784952" w:rsidRDefault="0024036B" w:rsidP="002403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4952">
        <w:rPr>
          <w:rFonts w:ascii="Arial" w:hAnsi="Arial" w:cs="Arial"/>
          <w:b/>
          <w:color w:val="000000"/>
          <w:sz w:val="28"/>
          <w:szCs w:val="28"/>
        </w:rPr>
        <w:t>12</w:t>
      </w:r>
      <w:r w:rsidR="002D6A3D" w:rsidRPr="00784952">
        <w:rPr>
          <w:rFonts w:ascii="Arial" w:hAnsi="Arial" w:cs="Arial"/>
          <w:b/>
          <w:color w:val="000000"/>
          <w:sz w:val="28"/>
          <w:szCs w:val="28"/>
        </w:rPr>
        <w:t xml:space="preserve">. </w:t>
      </w:r>
      <w:r w:rsidRPr="00784952">
        <w:rPr>
          <w:rFonts w:ascii="Arial" w:hAnsi="Arial" w:cs="Arial"/>
          <w:b/>
          <w:color w:val="000000"/>
          <w:sz w:val="28"/>
          <w:szCs w:val="28"/>
        </w:rPr>
        <w:t>Изъятие земельных участков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12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.1. Изъятие земельных участков для муниципальных нужд осуществляется в исключительных случаях по основаниям определенным в статье 49 Земельного кодекса Российской Федерации.</w:t>
      </w: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12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.2. Изъятие земельных участков для муниципальных нужд осу</w:t>
      </w:r>
      <w:r w:rsidR="00AD548B" w:rsidRPr="00784952">
        <w:rPr>
          <w:rFonts w:ascii="Arial" w:hAnsi="Arial" w:cs="Arial"/>
          <w:color w:val="000000"/>
          <w:sz w:val="24"/>
          <w:szCs w:val="24"/>
        </w:rPr>
        <w:t>ществляется на основании решения 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дминистрации</w:t>
      </w:r>
      <w:r w:rsidR="00AD548B"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6B7177" w:rsidRPr="00784952">
        <w:rPr>
          <w:rFonts w:ascii="Arial" w:hAnsi="Arial" w:cs="Arial"/>
          <w:color w:val="000000"/>
          <w:sz w:val="24"/>
          <w:szCs w:val="24"/>
        </w:rPr>
        <w:t xml:space="preserve">Николаевского </w:t>
      </w:r>
      <w:r w:rsidR="00AD548B" w:rsidRPr="00784952">
        <w:rPr>
          <w:rFonts w:ascii="Arial" w:hAnsi="Arial" w:cs="Arial"/>
          <w:color w:val="000000"/>
          <w:sz w:val="24"/>
          <w:szCs w:val="24"/>
        </w:rPr>
        <w:lastRenderedPageBreak/>
        <w:t>сельсовета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, оформленных постановлением - в случае изъятия земельных участков для муниципальных нужд, в том числе для размещения объектов местного значения.</w:t>
      </w: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12</w:t>
      </w:r>
      <w:r w:rsidR="00731DA6" w:rsidRPr="00784952">
        <w:rPr>
          <w:rFonts w:ascii="Arial" w:hAnsi="Arial" w:cs="Arial"/>
          <w:color w:val="000000"/>
          <w:sz w:val="24"/>
          <w:szCs w:val="24"/>
        </w:rPr>
        <w:t>.3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Условия изъятия земельных участков  для  муниципальн</w:t>
      </w:r>
      <w:r w:rsidR="00731DA6" w:rsidRPr="00784952">
        <w:rPr>
          <w:rFonts w:ascii="Arial" w:hAnsi="Arial" w:cs="Arial"/>
          <w:color w:val="000000"/>
          <w:sz w:val="24"/>
          <w:szCs w:val="24"/>
        </w:rPr>
        <w:t>ых нужд определены статьей 56.3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</w:t>
      </w: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12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.4. Решение об изъятии земельных участков для муниципальных нужд может быть принято на основании ходатайств об изъятии земельных участков для муниципальных нужд (далее также - ходатай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>ство об изъятии), с которыми в 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дминистрацию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6B7177" w:rsidRPr="00784952">
        <w:rPr>
          <w:rFonts w:ascii="Arial" w:hAnsi="Arial" w:cs="Arial"/>
          <w:color w:val="000000"/>
          <w:sz w:val="24"/>
          <w:szCs w:val="24"/>
        </w:rPr>
        <w:t xml:space="preserve">Николаевского 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>сельсовета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вправе обратиться организации, у</w:t>
      </w:r>
      <w:r w:rsidR="00B1506B" w:rsidRPr="00784952">
        <w:rPr>
          <w:rFonts w:ascii="Arial" w:hAnsi="Arial" w:cs="Arial"/>
          <w:color w:val="000000"/>
          <w:sz w:val="24"/>
          <w:szCs w:val="24"/>
        </w:rPr>
        <w:t>казанные в пункте 1 статьи 56.4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 </w:t>
      </w: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12</w:t>
      </w:r>
      <w:r w:rsidR="00731DA6" w:rsidRPr="00784952">
        <w:rPr>
          <w:rFonts w:ascii="Arial" w:hAnsi="Arial" w:cs="Arial"/>
          <w:color w:val="000000"/>
          <w:sz w:val="24"/>
          <w:szCs w:val="24"/>
        </w:rPr>
        <w:t>.5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Порядок рассмотрения ходатайства об изъятии земельных участков и выявление лиц, земельные участки и (или) расположенные на них объекты недвижимого имущества которых подлежат изъятию для муниципальных нужд, а также порядок</w:t>
      </w:r>
      <w:r w:rsidR="00610F73"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принятия решения об изъятии земельных участков для муниципальных нужд определены</w:t>
      </w:r>
      <w:r w:rsidR="00610F73" w:rsidRPr="00784952">
        <w:rPr>
          <w:rFonts w:ascii="Arial" w:hAnsi="Arial" w:cs="Arial"/>
          <w:color w:val="000000"/>
          <w:sz w:val="24"/>
          <w:szCs w:val="24"/>
        </w:rPr>
        <w:t xml:space="preserve"> статьями 56.4, 56.5, 56.6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,  Земельного кодекса Российской Федерации.</w:t>
      </w: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12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.6. Размер возмещения за земельные участки, изымаемые для муниципальных нужд (далее также - размер возмещения), рыночная стоимость земельных участков  и передаваемых в частную собственность взамен изымаемых земельных участков, рыночная стоимость прав, на которых предоставляются земельные участки взамен изымаемых земельных участков,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 xml:space="preserve"> определяются в соответствии с ф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едеральным законом с учетом особенно</w:t>
      </w:r>
      <w:r w:rsidR="00AD548B" w:rsidRPr="00784952">
        <w:rPr>
          <w:rFonts w:ascii="Arial" w:hAnsi="Arial" w:cs="Arial"/>
          <w:color w:val="000000"/>
          <w:sz w:val="24"/>
          <w:szCs w:val="24"/>
        </w:rPr>
        <w:t>стей, установленных статьей 56.8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</w:t>
      </w: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12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.7. Порядок изъятия земельного участка, предоставленного на праве пожизненного наследуемого владения, праве постоянного (бессрочного) пользования, ввиду ненадлежащего использования земельного участка определен статьей 54 Земельного кодекса Российской Федерации.</w:t>
      </w:r>
    </w:p>
    <w:p w:rsidR="00731DA6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Принудительное прекращение права постоянного (бессрочного) пользования земельным участком, предоставленным муниципальному учреждению, казенному предприятию (за исключением государственных академий наук, созданных такими академиями наук и (или) подведомственных им учреждений), по основаниям, указанным в подпункте 1 пункта 2 статьи 45 Земельного кодекса Российской Федера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>ции, осуществляется по решению а</w:t>
      </w:r>
      <w:r w:rsidRPr="00784952">
        <w:rPr>
          <w:rFonts w:ascii="Arial" w:hAnsi="Arial" w:cs="Arial"/>
          <w:color w:val="000000"/>
          <w:sz w:val="24"/>
          <w:szCs w:val="24"/>
        </w:rPr>
        <w:t xml:space="preserve">дминистрации </w:t>
      </w:r>
      <w:r w:rsidR="006B7177" w:rsidRPr="00784952">
        <w:rPr>
          <w:rFonts w:ascii="Arial" w:hAnsi="Arial" w:cs="Arial"/>
          <w:color w:val="000000"/>
          <w:sz w:val="24"/>
          <w:szCs w:val="24"/>
        </w:rPr>
        <w:t xml:space="preserve">Николаевского 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 xml:space="preserve">сельсовета </w:t>
      </w:r>
      <w:r w:rsidRPr="00784952">
        <w:rPr>
          <w:rFonts w:ascii="Arial" w:hAnsi="Arial" w:cs="Arial"/>
          <w:color w:val="000000"/>
          <w:sz w:val="24"/>
          <w:szCs w:val="24"/>
        </w:rPr>
        <w:t xml:space="preserve">оформленному постановлением об изъятии земельного участка (при условии </w:t>
      </w:r>
      <w:proofErr w:type="spellStart"/>
      <w:r w:rsidRPr="00784952">
        <w:rPr>
          <w:rFonts w:ascii="Arial" w:hAnsi="Arial" w:cs="Arial"/>
          <w:color w:val="000000"/>
          <w:sz w:val="24"/>
          <w:szCs w:val="24"/>
        </w:rPr>
        <w:t>неустранения</w:t>
      </w:r>
      <w:proofErr w:type="spellEnd"/>
      <w:r w:rsidRPr="00784952">
        <w:rPr>
          <w:rFonts w:ascii="Arial" w:hAnsi="Arial" w:cs="Arial"/>
          <w:color w:val="000000"/>
          <w:sz w:val="24"/>
          <w:szCs w:val="24"/>
        </w:rPr>
        <w:t xml:space="preserve"> ненадлежащего использования земельного участка).</w:t>
      </w:r>
      <w:r w:rsidR="00AD548B"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B1506B" w:rsidRPr="00784952">
        <w:rPr>
          <w:rFonts w:ascii="Arial" w:hAnsi="Arial" w:cs="Arial"/>
          <w:color w:val="000000"/>
          <w:sz w:val="24"/>
          <w:szCs w:val="24"/>
        </w:rPr>
        <w:t>Порядок принятия а</w:t>
      </w:r>
      <w:r w:rsidRPr="00784952">
        <w:rPr>
          <w:rFonts w:ascii="Arial" w:hAnsi="Arial" w:cs="Arial"/>
          <w:color w:val="000000"/>
          <w:sz w:val="24"/>
          <w:szCs w:val="24"/>
        </w:rPr>
        <w:t>дминистрацией</w:t>
      </w:r>
      <w:r w:rsidR="00B1506B"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="006B7177" w:rsidRPr="00784952">
        <w:rPr>
          <w:rFonts w:ascii="Arial" w:hAnsi="Arial" w:cs="Arial"/>
          <w:color w:val="000000"/>
          <w:sz w:val="24"/>
          <w:szCs w:val="24"/>
        </w:rPr>
        <w:t xml:space="preserve">Николаевского </w:t>
      </w:r>
      <w:r w:rsidR="00B1506B" w:rsidRPr="00784952">
        <w:rPr>
          <w:rFonts w:ascii="Arial" w:hAnsi="Arial" w:cs="Arial"/>
          <w:color w:val="000000"/>
          <w:sz w:val="24"/>
          <w:szCs w:val="24"/>
        </w:rPr>
        <w:t>сельсовета</w:t>
      </w:r>
      <w:r w:rsidR="00AD548B" w:rsidRPr="00784952">
        <w:rPr>
          <w:rFonts w:ascii="Arial" w:hAnsi="Arial" w:cs="Arial"/>
          <w:color w:val="000000"/>
          <w:sz w:val="24"/>
          <w:szCs w:val="24"/>
        </w:rPr>
        <w:t xml:space="preserve"> </w:t>
      </w:r>
      <w:r w:rsidRPr="00784952">
        <w:rPr>
          <w:rFonts w:ascii="Arial" w:hAnsi="Arial" w:cs="Arial"/>
          <w:color w:val="000000"/>
          <w:sz w:val="24"/>
          <w:szCs w:val="24"/>
        </w:rPr>
        <w:t>такого решения об изъят</w:t>
      </w:r>
      <w:r w:rsidR="00731DA6" w:rsidRPr="00784952">
        <w:rPr>
          <w:rFonts w:ascii="Arial" w:hAnsi="Arial" w:cs="Arial"/>
          <w:color w:val="000000"/>
          <w:sz w:val="24"/>
          <w:szCs w:val="24"/>
        </w:rPr>
        <w:t xml:space="preserve">ии земельного участка </w:t>
      </w:r>
      <w:r w:rsidR="0024036B" w:rsidRPr="00784952">
        <w:rPr>
          <w:rFonts w:ascii="Arial" w:hAnsi="Arial" w:cs="Arial"/>
          <w:color w:val="000000"/>
          <w:sz w:val="24"/>
          <w:szCs w:val="24"/>
        </w:rPr>
        <w:t>устанавливается</w:t>
      </w:r>
      <w:r w:rsidRPr="00784952">
        <w:rPr>
          <w:rFonts w:ascii="Arial" w:hAnsi="Arial" w:cs="Arial"/>
          <w:color w:val="000000"/>
          <w:sz w:val="24"/>
          <w:szCs w:val="24"/>
        </w:rPr>
        <w:t xml:space="preserve"> Правительством Российской Федерации</w:t>
      </w:r>
      <w:r w:rsidR="00731DA6" w:rsidRPr="00784952">
        <w:rPr>
          <w:rFonts w:ascii="Arial" w:hAnsi="Arial" w:cs="Arial"/>
          <w:color w:val="000000"/>
          <w:sz w:val="24"/>
          <w:szCs w:val="24"/>
        </w:rPr>
        <w:t>.</w:t>
      </w: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 xml:space="preserve"> 12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.8. Порядок подготовки соглашения об изъятии земельных участков и (или) расположенных на них объектов недвижимого имущества для  муниципальных нужд, его содержание и порядок заключения согл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 xml:space="preserve">ашения определены статьями 56.7, 56.9 и 56.10 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Земельного кодекса Российской Федерации.</w:t>
      </w:r>
    </w:p>
    <w:p w:rsidR="002D6A3D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12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>.9. Порядок прекращения и перехода прав на земельный участок и (или) расположенные на нем объекты недвижимого имущества в связи с их изъятием для муниципальн</w:t>
      </w:r>
      <w:r w:rsidR="000E5D6A" w:rsidRPr="00784952">
        <w:rPr>
          <w:rFonts w:ascii="Arial" w:hAnsi="Arial" w:cs="Arial"/>
          <w:color w:val="000000"/>
          <w:sz w:val="24"/>
          <w:szCs w:val="24"/>
        </w:rPr>
        <w:t>ых нужд определен статьей 56.11</w:t>
      </w:r>
      <w:r w:rsidR="002D6A3D"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4036B" w:rsidRPr="00784952" w:rsidRDefault="0024036B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4952">
        <w:rPr>
          <w:rFonts w:ascii="Arial" w:hAnsi="Arial" w:cs="Arial"/>
          <w:b/>
          <w:color w:val="000000"/>
          <w:sz w:val="28"/>
          <w:szCs w:val="28"/>
        </w:rPr>
        <w:t>13</w:t>
      </w:r>
      <w:r w:rsidR="002D6A3D" w:rsidRPr="00784952">
        <w:rPr>
          <w:rFonts w:ascii="Arial" w:hAnsi="Arial" w:cs="Arial"/>
          <w:b/>
          <w:color w:val="000000"/>
          <w:sz w:val="28"/>
          <w:szCs w:val="28"/>
        </w:rPr>
        <w:t xml:space="preserve">. </w:t>
      </w:r>
      <w:r w:rsidRPr="00784952">
        <w:rPr>
          <w:rFonts w:ascii="Arial" w:hAnsi="Arial" w:cs="Arial"/>
          <w:b/>
          <w:color w:val="000000"/>
          <w:sz w:val="28"/>
          <w:szCs w:val="28"/>
        </w:rPr>
        <w:t>Отказ лица от права на земельный участок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2D6A3D" w:rsidRPr="00784952" w:rsidRDefault="0024036B" w:rsidP="00123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bookmarkStart w:id="12" w:name="Par0"/>
      <w:bookmarkEnd w:id="12"/>
      <w:r w:rsidRPr="00784952">
        <w:rPr>
          <w:rFonts w:ascii="Arial" w:hAnsi="Arial" w:cs="Arial"/>
          <w:iCs/>
          <w:color w:val="000000"/>
          <w:sz w:val="24"/>
          <w:szCs w:val="24"/>
        </w:rPr>
        <w:t>13</w:t>
      </w:r>
      <w:r w:rsidR="002D6A3D" w:rsidRPr="00784952">
        <w:rPr>
          <w:rFonts w:ascii="Arial" w:hAnsi="Arial" w:cs="Arial"/>
          <w:iCs/>
          <w:color w:val="000000"/>
          <w:sz w:val="24"/>
          <w:szCs w:val="24"/>
        </w:rPr>
        <w:t>.1. При отказе от права постоянного (бессрочного) пользования земельным участком или права пожизненного наследуемого владения земельным участком заявление об отказе от права н</w:t>
      </w:r>
      <w:r w:rsidR="00B1506B" w:rsidRPr="00784952">
        <w:rPr>
          <w:rFonts w:ascii="Arial" w:hAnsi="Arial" w:cs="Arial"/>
          <w:iCs/>
          <w:color w:val="000000"/>
          <w:sz w:val="24"/>
          <w:szCs w:val="24"/>
        </w:rPr>
        <w:t>а земельный участок подается в а</w:t>
      </w:r>
      <w:r w:rsidR="002D6A3D" w:rsidRPr="00784952">
        <w:rPr>
          <w:rFonts w:ascii="Arial" w:hAnsi="Arial" w:cs="Arial"/>
          <w:iCs/>
          <w:color w:val="000000"/>
          <w:sz w:val="24"/>
          <w:szCs w:val="24"/>
        </w:rPr>
        <w:t>дминистрацию</w:t>
      </w:r>
      <w:r w:rsidR="00B1506B" w:rsidRPr="0078495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6B7177" w:rsidRPr="00784952">
        <w:rPr>
          <w:rFonts w:ascii="Arial" w:hAnsi="Arial" w:cs="Arial"/>
          <w:color w:val="000000"/>
          <w:sz w:val="24"/>
          <w:szCs w:val="24"/>
        </w:rPr>
        <w:t>Николаевского</w:t>
      </w:r>
      <w:r w:rsidR="006B7177" w:rsidRPr="00784952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="00B1506B" w:rsidRPr="00784952">
        <w:rPr>
          <w:rFonts w:ascii="Arial" w:hAnsi="Arial" w:cs="Arial"/>
          <w:iCs/>
          <w:color w:val="000000"/>
          <w:sz w:val="24"/>
          <w:szCs w:val="24"/>
        </w:rPr>
        <w:t>сельсовета</w:t>
      </w:r>
      <w:r w:rsidR="002D6A3D" w:rsidRPr="00784952">
        <w:rPr>
          <w:rFonts w:ascii="Arial" w:hAnsi="Arial" w:cs="Arial"/>
          <w:iCs/>
          <w:color w:val="000000"/>
          <w:sz w:val="24"/>
          <w:szCs w:val="24"/>
        </w:rPr>
        <w:t>.</w:t>
      </w:r>
    </w:p>
    <w:p w:rsidR="002D6A3D" w:rsidRPr="00784952" w:rsidRDefault="0024036B" w:rsidP="00123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784952">
        <w:rPr>
          <w:rFonts w:ascii="Arial" w:hAnsi="Arial" w:cs="Arial"/>
          <w:iCs/>
          <w:color w:val="000000"/>
          <w:sz w:val="24"/>
          <w:szCs w:val="24"/>
        </w:rPr>
        <w:lastRenderedPageBreak/>
        <w:t>13</w:t>
      </w:r>
      <w:r w:rsidR="002D6A3D" w:rsidRPr="00784952">
        <w:rPr>
          <w:rFonts w:ascii="Arial" w:hAnsi="Arial" w:cs="Arial"/>
          <w:iCs/>
          <w:color w:val="000000"/>
          <w:sz w:val="24"/>
          <w:szCs w:val="24"/>
        </w:rPr>
        <w:t>.2. К заявлению об отказе от права постоянного (бессрочного) пользования земельным участком или права пожизненного наследуемого владения земельным участком прилагается докумен</w:t>
      </w:r>
      <w:r w:rsidR="000E5D6A" w:rsidRPr="00784952">
        <w:rPr>
          <w:rFonts w:ascii="Arial" w:hAnsi="Arial" w:cs="Arial"/>
          <w:iCs/>
          <w:color w:val="000000"/>
          <w:sz w:val="24"/>
          <w:szCs w:val="24"/>
        </w:rPr>
        <w:t>ты, указанные в пунктах 3 и 3.1</w:t>
      </w:r>
      <w:r w:rsidR="002D6A3D" w:rsidRPr="00784952">
        <w:rPr>
          <w:rFonts w:ascii="Arial" w:hAnsi="Arial" w:cs="Arial"/>
          <w:iCs/>
          <w:color w:val="000000"/>
          <w:sz w:val="24"/>
          <w:szCs w:val="24"/>
        </w:rPr>
        <w:t xml:space="preserve"> статьи 53 Земельного кодекса Российской Федерации.  </w:t>
      </w:r>
    </w:p>
    <w:p w:rsidR="002D6A3D" w:rsidRPr="00784952" w:rsidRDefault="0024036B" w:rsidP="001234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784952">
        <w:rPr>
          <w:rFonts w:ascii="Arial" w:hAnsi="Arial" w:cs="Arial"/>
          <w:iCs/>
          <w:color w:val="000000"/>
          <w:sz w:val="24"/>
          <w:szCs w:val="24"/>
        </w:rPr>
        <w:t>13</w:t>
      </w:r>
      <w:r w:rsidR="002D6A3D" w:rsidRPr="00784952">
        <w:rPr>
          <w:rFonts w:ascii="Arial" w:hAnsi="Arial" w:cs="Arial"/>
          <w:iCs/>
          <w:color w:val="000000"/>
          <w:sz w:val="24"/>
          <w:szCs w:val="24"/>
        </w:rPr>
        <w:t xml:space="preserve">.3. Порядок, условия отказа лица от права на земельный участок, сроки рассмотрения заявления об отказе от права на земельный участок определены пунктами 4, 5 и 6 статьи 53 Земельного кодекса Российской Федерации. 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13" w:name="Par12"/>
      <w:bookmarkEnd w:id="13"/>
    </w:p>
    <w:p w:rsidR="002D6A3D" w:rsidRPr="00784952" w:rsidRDefault="002D6A3D" w:rsidP="002403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4952">
        <w:rPr>
          <w:rFonts w:ascii="Arial" w:hAnsi="Arial" w:cs="Arial"/>
          <w:b/>
          <w:color w:val="000000"/>
          <w:sz w:val="28"/>
          <w:szCs w:val="28"/>
        </w:rPr>
        <w:t xml:space="preserve">15. </w:t>
      </w:r>
      <w:r w:rsidR="0024036B" w:rsidRPr="00784952">
        <w:rPr>
          <w:rFonts w:ascii="Arial" w:hAnsi="Arial" w:cs="Arial"/>
          <w:b/>
          <w:color w:val="000000"/>
          <w:sz w:val="28"/>
          <w:szCs w:val="28"/>
        </w:rPr>
        <w:t>Ответственность за правонарушения в области охраны и использования земель</w:t>
      </w:r>
    </w:p>
    <w:p w:rsidR="0024036B" w:rsidRPr="00784952" w:rsidRDefault="0024036B" w:rsidP="002403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8"/>
          <w:szCs w:val="28"/>
        </w:rPr>
      </w:pP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84952">
        <w:rPr>
          <w:rFonts w:ascii="Arial" w:hAnsi="Arial" w:cs="Arial"/>
          <w:color w:val="000000"/>
          <w:sz w:val="24"/>
          <w:szCs w:val="24"/>
        </w:rPr>
        <w:t>Ответственность за правонарушения в области охраны и использования земельн</w:t>
      </w:r>
      <w:r w:rsidR="00AD548B" w:rsidRPr="00784952">
        <w:rPr>
          <w:rFonts w:ascii="Arial" w:hAnsi="Arial" w:cs="Arial"/>
          <w:color w:val="000000"/>
          <w:sz w:val="24"/>
          <w:szCs w:val="24"/>
        </w:rPr>
        <w:t>ых участков определена главой 13</w:t>
      </w:r>
      <w:r w:rsidRPr="00784952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Федерации.</w:t>
      </w: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D6A3D" w:rsidRPr="00784952" w:rsidRDefault="002D6A3D" w:rsidP="0012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5F091B" w:rsidRPr="00784952" w:rsidRDefault="005F091B" w:rsidP="0012349F">
      <w:pPr>
        <w:ind w:firstLine="709"/>
        <w:rPr>
          <w:rFonts w:ascii="Arial" w:hAnsi="Arial" w:cs="Arial"/>
          <w:sz w:val="24"/>
          <w:szCs w:val="24"/>
        </w:rPr>
      </w:pPr>
    </w:p>
    <w:sectPr w:rsidR="005F091B" w:rsidRPr="00784952" w:rsidSect="00503A6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F7D88"/>
    <w:multiLevelType w:val="hybridMultilevel"/>
    <w:tmpl w:val="0F3006C2"/>
    <w:lvl w:ilvl="0" w:tplc="71ECC80C">
      <w:start w:val="1"/>
      <w:numFmt w:val="decimal"/>
      <w:lvlText w:val="%1."/>
      <w:lvlJc w:val="left"/>
      <w:pPr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A3D"/>
    <w:rsid w:val="00034384"/>
    <w:rsid w:val="000E3720"/>
    <w:rsid w:val="000E5D6A"/>
    <w:rsid w:val="0012349F"/>
    <w:rsid w:val="001C2424"/>
    <w:rsid w:val="001E7C34"/>
    <w:rsid w:val="001F6A35"/>
    <w:rsid w:val="00201248"/>
    <w:rsid w:val="0024036B"/>
    <w:rsid w:val="00256FE1"/>
    <w:rsid w:val="002D6A3D"/>
    <w:rsid w:val="002E1806"/>
    <w:rsid w:val="003F67C1"/>
    <w:rsid w:val="004729AC"/>
    <w:rsid w:val="004F5AFB"/>
    <w:rsid w:val="00503A66"/>
    <w:rsid w:val="0055505A"/>
    <w:rsid w:val="005F091B"/>
    <w:rsid w:val="00610F73"/>
    <w:rsid w:val="00616048"/>
    <w:rsid w:val="006B7177"/>
    <w:rsid w:val="00731DA6"/>
    <w:rsid w:val="00784952"/>
    <w:rsid w:val="007D366B"/>
    <w:rsid w:val="007E4A00"/>
    <w:rsid w:val="0082656E"/>
    <w:rsid w:val="008E7A9F"/>
    <w:rsid w:val="009540DE"/>
    <w:rsid w:val="00980BA6"/>
    <w:rsid w:val="00A92DFB"/>
    <w:rsid w:val="00AB6F5D"/>
    <w:rsid w:val="00AD548B"/>
    <w:rsid w:val="00B1506B"/>
    <w:rsid w:val="00B6477A"/>
    <w:rsid w:val="00B64BBA"/>
    <w:rsid w:val="00BF17BA"/>
    <w:rsid w:val="00C40382"/>
    <w:rsid w:val="00C675A8"/>
    <w:rsid w:val="00D456D1"/>
    <w:rsid w:val="00D75DF4"/>
    <w:rsid w:val="00D919BA"/>
    <w:rsid w:val="00E13AA2"/>
    <w:rsid w:val="00EC1293"/>
    <w:rsid w:val="00ED183F"/>
    <w:rsid w:val="00EE6AA6"/>
    <w:rsid w:val="00F26791"/>
    <w:rsid w:val="00F37881"/>
    <w:rsid w:val="00F8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5015D-FFB9-41C3-88A0-816B0BF8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3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2D6A3D"/>
    <w:pPr>
      <w:ind w:left="720"/>
      <w:contextualSpacing/>
    </w:pPr>
  </w:style>
  <w:style w:type="paragraph" w:customStyle="1" w:styleId="ConsNonformat">
    <w:name w:val="ConsNonformat"/>
    <w:rsid w:val="007E4A0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link w:val="ConsPlusNormal0"/>
    <w:rsid w:val="008265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82656E"/>
    <w:rPr>
      <w:rFonts w:ascii="Arial" w:hAnsi="Arial" w:cs="Arial"/>
      <w:lang w:val="ru-RU" w:eastAsia="ru-RU" w:bidi="ar-SA"/>
    </w:rPr>
  </w:style>
  <w:style w:type="paragraph" w:styleId="a3">
    <w:name w:val="Normal (Web)"/>
    <w:basedOn w:val="a"/>
    <w:rsid w:val="00C403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rsid w:val="00C40382"/>
    <w:rPr>
      <w:color w:val="0000FF"/>
      <w:u w:val="single"/>
    </w:rPr>
  </w:style>
  <w:style w:type="paragraph" w:customStyle="1" w:styleId="unip">
    <w:name w:val="unip"/>
    <w:basedOn w:val="a"/>
    <w:rsid w:val="00C403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up">
    <w:name w:val="up"/>
    <w:basedOn w:val="a"/>
    <w:rsid w:val="00C403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text3cl">
    <w:name w:val="text3cl"/>
    <w:basedOn w:val="a"/>
    <w:rsid w:val="00B64B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F17BA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popular/earth/17_14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popular/earth/17_1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19F94-51DF-4D14-ACEC-68670F01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3563</Words>
  <Characters>20311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23827</CharactersWithSpaces>
  <SharedDoc>false</SharedDoc>
  <HLinks>
    <vt:vector size="30" baseType="variant"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2621469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http://www.consultant.ru/popular/earth/17_14.html</vt:lpwstr>
      </vt:variant>
      <vt:variant>
        <vt:lpwstr>p1755</vt:lpwstr>
      </vt:variant>
      <vt:variant>
        <vt:i4>2621469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http://www.consultant.ru/popular/earth/17_14.html</vt:lpwstr>
      </vt:variant>
      <vt:variant>
        <vt:lpwstr>p1753</vt:lpwstr>
      </vt:variant>
      <vt:variant>
        <vt:i4>5701634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cp:lastPrinted>2015-10-29T10:36:00Z</cp:lastPrinted>
  <dcterms:created xsi:type="dcterms:W3CDTF">2015-11-19T02:44:00Z</dcterms:created>
  <dcterms:modified xsi:type="dcterms:W3CDTF">2015-11-19T02:44:00Z</dcterms:modified>
</cp:coreProperties>
</file>