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520"/>
        <w:gridCol w:w="1134"/>
      </w:tblGrid>
      <w:tr w:rsidR="00434E6A" w:rsidRPr="008269D8" w:rsidTr="00434E6A">
        <w:tc>
          <w:tcPr>
            <w:tcW w:w="4606" w:type="dxa"/>
            <w:gridSpan w:val="3"/>
          </w:tcPr>
          <w:p w:rsidR="00434E6A" w:rsidRPr="008269D8" w:rsidRDefault="00434E6A" w:rsidP="008269D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34"/>
            <w:bookmarkStart w:id="1" w:name="_GoBack"/>
            <w:bookmarkEnd w:id="0"/>
            <w:bookmarkEnd w:id="1"/>
          </w:p>
          <w:p w:rsidR="00434E6A" w:rsidRPr="008269D8" w:rsidRDefault="00434E6A" w:rsidP="008269D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 АДМИНИСТРАЦИЯ</w:t>
            </w:r>
          </w:p>
          <w:p w:rsidR="00434E6A" w:rsidRPr="008269D8" w:rsidRDefault="00434E6A" w:rsidP="008269D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34E6A" w:rsidRPr="008269D8" w:rsidRDefault="00434E6A" w:rsidP="008269D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 Николаевский сельсовет</w:t>
            </w:r>
          </w:p>
          <w:p w:rsidR="00434E6A" w:rsidRPr="008269D8" w:rsidRDefault="00434E6A" w:rsidP="008269D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Саракташского района</w:t>
            </w:r>
          </w:p>
          <w:p w:rsidR="00434E6A" w:rsidRPr="008269D8" w:rsidRDefault="00434E6A" w:rsidP="008269D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Оренбургской области</w:t>
            </w:r>
          </w:p>
          <w:p w:rsidR="00434E6A" w:rsidRPr="008269D8" w:rsidRDefault="00434E6A" w:rsidP="008269D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E6A" w:rsidRPr="008269D8" w:rsidRDefault="00434E6A" w:rsidP="008269D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  ПОСТАНОВЛЕНИЕ</w:t>
            </w:r>
          </w:p>
        </w:tc>
      </w:tr>
      <w:tr w:rsidR="00434E6A" w:rsidRPr="008269D8" w:rsidTr="00434E6A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34E6A" w:rsidRPr="008269D8" w:rsidRDefault="00434E6A" w:rsidP="008269D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8269D8"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.05.2016г</w:t>
            </w:r>
          </w:p>
        </w:tc>
        <w:tc>
          <w:tcPr>
            <w:tcW w:w="520" w:type="dxa"/>
          </w:tcPr>
          <w:p w:rsidR="00434E6A" w:rsidRPr="008269D8" w:rsidRDefault="00434E6A" w:rsidP="008269D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34E6A" w:rsidRPr="008269D8" w:rsidRDefault="00434E6A" w:rsidP="008269D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№ 59 -п</w:t>
            </w:r>
          </w:p>
        </w:tc>
      </w:tr>
      <w:tr w:rsidR="00434E6A" w:rsidRPr="008269D8" w:rsidTr="00434E6A">
        <w:tc>
          <w:tcPr>
            <w:tcW w:w="4606" w:type="dxa"/>
            <w:gridSpan w:val="3"/>
            <w:hideMark/>
          </w:tcPr>
          <w:p w:rsidR="00434E6A" w:rsidRPr="008269D8" w:rsidRDefault="00434E6A" w:rsidP="008269D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с. Николаевка</w:t>
            </w:r>
          </w:p>
        </w:tc>
      </w:tr>
    </w:tbl>
    <w:p w:rsidR="00434E6A" w:rsidRPr="008269D8" w:rsidRDefault="00434E6A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4E6A" w:rsidRPr="008269D8" w:rsidRDefault="00434E6A" w:rsidP="008269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434E6A" w:rsidRPr="008269D8" w:rsidRDefault="00434E6A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 "Выдача разрешения</w:t>
      </w:r>
    </w:p>
    <w:p w:rsidR="00434E6A" w:rsidRPr="008269D8" w:rsidRDefault="00434E6A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использование земель или земельного участка, находящихся</w:t>
      </w:r>
    </w:p>
    <w:p w:rsidR="00434E6A" w:rsidRPr="008269D8" w:rsidRDefault="00434E6A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муниципальной собственности, или государственная</w:t>
      </w:r>
    </w:p>
    <w:p w:rsidR="00434E6A" w:rsidRPr="008269D8" w:rsidRDefault="00434E6A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собственность на которые не разграничена"</w:t>
      </w:r>
    </w:p>
    <w:p w:rsidR="00434E6A" w:rsidRPr="008269D8" w:rsidRDefault="00434E6A" w:rsidP="008269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34E6A" w:rsidRPr="008269D8" w:rsidRDefault="00434E6A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№210-ФЗ «Об организации предоставления государственных и муниципальных услуг»:</w:t>
      </w:r>
    </w:p>
    <w:p w:rsidR="00434E6A" w:rsidRPr="008269D8" w:rsidRDefault="00434E6A" w:rsidP="008269D8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34E6A" w:rsidRPr="008269D8" w:rsidRDefault="00434E6A" w:rsidP="008269D8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1.Утвердить прилагаемый Административный </w:t>
      </w:r>
      <w:hyperlink r:id="rId5" w:history="1">
        <w:r w:rsidRPr="008269D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8269D8">
        <w:rPr>
          <w:rFonts w:ascii="Times New Roman" w:hAnsi="Times New Roman" w:cs="Times New Roman"/>
          <w:sz w:val="28"/>
          <w:szCs w:val="28"/>
        </w:rPr>
        <w:t xml:space="preserve"> по предоставлению администрацией муниципального образования Николаевский сельсовет муниципальной услуги 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"Выдача разрешенияна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разграничена"</w:t>
      </w:r>
      <w:r w:rsidRPr="008269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4E6A" w:rsidRPr="008269D8" w:rsidRDefault="00434E6A" w:rsidP="008269D8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4E6A" w:rsidRPr="008269D8" w:rsidRDefault="00434E6A" w:rsidP="008269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2. Данное постановление вступает в силу с момента официального опубликования путем размещения на официальном сайте муниципального образования Николаевский сельсовет Саракташского района Оренбургской области.</w:t>
      </w:r>
    </w:p>
    <w:p w:rsidR="00434E6A" w:rsidRPr="008269D8" w:rsidRDefault="00434E6A" w:rsidP="008269D8">
      <w:pPr>
        <w:autoSpaceDE w:val="0"/>
        <w:autoSpaceDN w:val="0"/>
        <w:adjustRightInd w:val="0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    3. Контроль за исполнением  постановления оставляю за собой.</w:t>
      </w:r>
    </w:p>
    <w:p w:rsidR="00434E6A" w:rsidRPr="008269D8" w:rsidRDefault="00434E6A" w:rsidP="008269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E6A" w:rsidRPr="008269D8" w:rsidRDefault="00434E6A" w:rsidP="008269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      </w:t>
      </w:r>
    </w:p>
    <w:p w:rsidR="00434E6A" w:rsidRPr="008269D8" w:rsidRDefault="00434E6A" w:rsidP="008269D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Николаевский сельсовет                                                                     С.Н.Дудко</w:t>
      </w:r>
    </w:p>
    <w:p w:rsidR="00434E6A" w:rsidRPr="008269D8" w:rsidRDefault="00434E6A" w:rsidP="008269D8">
      <w:pPr>
        <w:pStyle w:val="ConsPlusNormal0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4E6A" w:rsidRPr="008269D8" w:rsidRDefault="00434E6A" w:rsidP="008269D8">
      <w:pPr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Разослано: в информационный центр, прокурору района</w:t>
      </w:r>
    </w:p>
    <w:p w:rsidR="00434E6A" w:rsidRPr="008269D8" w:rsidRDefault="00434E6A" w:rsidP="008269D8">
      <w:pPr>
        <w:pStyle w:val="ConsPlusTitle0"/>
        <w:jc w:val="both"/>
        <w:rPr>
          <w:rFonts w:ascii="Times New Roman" w:hAnsi="Times New Roman" w:cs="Times New Roman"/>
          <w:sz w:val="28"/>
          <w:szCs w:val="28"/>
        </w:rPr>
      </w:pPr>
    </w:p>
    <w:p w:rsidR="00434E6A" w:rsidRPr="008269D8" w:rsidRDefault="00434E6A" w:rsidP="008269D8">
      <w:pPr>
        <w:pStyle w:val="ConsPlusTitle0"/>
        <w:jc w:val="both"/>
        <w:rPr>
          <w:rFonts w:ascii="Times New Roman" w:hAnsi="Times New Roman" w:cs="Times New Roman"/>
          <w:sz w:val="28"/>
          <w:szCs w:val="28"/>
        </w:rPr>
      </w:pPr>
    </w:p>
    <w:p w:rsidR="00434E6A" w:rsidRPr="008269D8" w:rsidRDefault="00434E6A" w:rsidP="008269D8">
      <w:pPr>
        <w:pStyle w:val="ConsPlusTitle0"/>
        <w:jc w:val="both"/>
        <w:rPr>
          <w:rFonts w:ascii="Times New Roman" w:hAnsi="Times New Roman" w:cs="Times New Roman"/>
          <w:sz w:val="28"/>
          <w:szCs w:val="28"/>
        </w:rPr>
      </w:pPr>
    </w:p>
    <w:p w:rsidR="00434E6A" w:rsidRPr="008269D8" w:rsidRDefault="00434E6A" w:rsidP="008269D8">
      <w:pPr>
        <w:pStyle w:val="ConsPlusTitle0"/>
        <w:jc w:val="both"/>
        <w:rPr>
          <w:rFonts w:ascii="Times New Roman" w:hAnsi="Times New Roman" w:cs="Times New Roman"/>
          <w:sz w:val="28"/>
          <w:szCs w:val="28"/>
        </w:rPr>
      </w:pPr>
    </w:p>
    <w:p w:rsidR="00434E6A" w:rsidRPr="008269D8" w:rsidRDefault="00434E6A" w:rsidP="008269D8">
      <w:pPr>
        <w:pStyle w:val="ConsPlusNormal0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9D8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постановлению </w:t>
      </w:r>
    </w:p>
    <w:p w:rsidR="00434E6A" w:rsidRPr="008269D8" w:rsidRDefault="00434E6A" w:rsidP="008269D8">
      <w:pPr>
        <w:pStyle w:val="ConsPlusNormal0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9D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МО </w:t>
      </w:r>
    </w:p>
    <w:p w:rsidR="00434E6A" w:rsidRPr="008269D8" w:rsidRDefault="00434E6A" w:rsidP="008269D8">
      <w:pPr>
        <w:pStyle w:val="ConsPlusNormal0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9D8">
        <w:rPr>
          <w:rFonts w:ascii="Times New Roman" w:hAnsi="Times New Roman" w:cs="Times New Roman"/>
          <w:color w:val="000000"/>
          <w:sz w:val="28"/>
          <w:szCs w:val="28"/>
        </w:rPr>
        <w:t>Николаевский сельсовет</w:t>
      </w:r>
    </w:p>
    <w:p w:rsidR="00434E6A" w:rsidRPr="008269D8" w:rsidRDefault="00434E6A" w:rsidP="008269D8">
      <w:pPr>
        <w:pStyle w:val="ConsPlusNormal0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9D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8269D8" w:rsidRPr="008269D8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8269D8">
        <w:rPr>
          <w:rFonts w:ascii="Times New Roman" w:hAnsi="Times New Roman" w:cs="Times New Roman"/>
          <w:color w:val="000000"/>
          <w:sz w:val="28"/>
          <w:szCs w:val="28"/>
        </w:rPr>
        <w:t>.05.2016 г № 5</w:t>
      </w:r>
      <w:r w:rsidR="008269D8" w:rsidRPr="008269D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8269D8">
        <w:rPr>
          <w:rFonts w:ascii="Times New Roman" w:hAnsi="Times New Roman" w:cs="Times New Roman"/>
          <w:color w:val="000000"/>
          <w:sz w:val="28"/>
          <w:szCs w:val="28"/>
        </w:rPr>
        <w:t>-п</w:t>
      </w:r>
    </w:p>
    <w:p w:rsidR="00434E6A" w:rsidRPr="008269D8" w:rsidRDefault="00434E6A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 "Выдача разрешения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использование земель или земельного участка, находящихся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муниципальной собственности, или государственная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собственность на которые не разграничена"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48"/>
      <w:bookmarkEnd w:id="2"/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Административный регламент предоставления муниципальной услуги "Выдача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разграничена" (далее - Административный регламент) разработан в соответствии с Федеральным </w:t>
      </w:r>
      <w:hyperlink r:id="rId6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законом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27.07.2010 N 210-ФЗ "Об организации предоставления государственных и муниципальных услуг", действующим законодательством, муниципальными правовыми актами.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Разрешение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разграничена, за исключением предоставляемых для размещения автомобильных дорог регионального и межмуниципального значения, а также для размещения объектов, </w:t>
      </w:r>
      <w:hyperlink r:id="rId7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перечень</w:t>
        </w:r>
      </w:hyperlink>
      <w:r w:rsidRPr="008269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утвержден постановлением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выдается в случаях: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проведения инженерных изысканий;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капитального или текущего ремонта линейного объекта;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осуществления геологического изучения недр;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осуществления деятельности в целях сохранения и развития традиционных образа жизни, хозяйствования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деятельности, за исключением земель и земельных участков в границах земель лесного фонда.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1.2. Основные понятия, используемые в Административном регламенте: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заявитель - гражданин, индивидуальный предприниматель или юридическое лицо, обратившиеся в </w:t>
      </w:r>
      <w:r w:rsidR="004D726B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униципальное автономное учреждение Саракташского района "Многофункциональный центр предоставления государственных и муниципальных услуг" (далее- МАУ МФЦ) с заявлением о предоставлении муниципальной услуги лично, посредством почтовой связи на бумажном носителе либо в электронной форме (далее - заявитель);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исполнитель – администрация МО </w:t>
      </w:r>
      <w:r w:rsidR="00150C48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Николаевский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 предоставлении муниципальной услуги имеют право обратиться гражданин, индивидуальный предприниматель или юридическое лицо, либо уполномоченные представители таких лиц.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Порядок информирования о предоставлении муниципальной услуги: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информация о местах нахождения и графике работы администрации МО </w:t>
      </w:r>
      <w:r w:rsidR="00150C48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Николаевский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сельсовет, ее отраслевых (функциональных) или территориальных органов, а также о других государственных и муниципальных органах и организациях, обращение в которые необходимо для предоставления муниципальной услуги:</w:t>
      </w:r>
    </w:p>
    <w:p w:rsidR="000A1BAA" w:rsidRPr="008269D8" w:rsidRDefault="00EF7F93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0A1BAA" w:rsidRPr="008269D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50C48" w:rsidRPr="008269D8">
        <w:rPr>
          <w:rFonts w:ascii="Times New Roman" w:hAnsi="Times New Roman" w:cs="Times New Roman"/>
          <w:sz w:val="28"/>
          <w:szCs w:val="28"/>
        </w:rPr>
        <w:t>Николае</w:t>
      </w:r>
      <w:r w:rsidR="0010548E" w:rsidRPr="008269D8">
        <w:rPr>
          <w:rFonts w:ascii="Times New Roman" w:hAnsi="Times New Roman" w:cs="Times New Roman"/>
          <w:sz w:val="28"/>
          <w:szCs w:val="28"/>
        </w:rPr>
        <w:t>в</w:t>
      </w:r>
      <w:r w:rsidR="00150C48" w:rsidRPr="008269D8">
        <w:rPr>
          <w:rFonts w:ascii="Times New Roman" w:hAnsi="Times New Roman" w:cs="Times New Roman"/>
          <w:sz w:val="28"/>
          <w:szCs w:val="28"/>
        </w:rPr>
        <w:t>ского</w:t>
      </w:r>
      <w:r w:rsidR="000A1BAA" w:rsidRPr="008269D8">
        <w:rPr>
          <w:rFonts w:ascii="Times New Roman" w:hAnsi="Times New Roman" w:cs="Times New Roman"/>
          <w:sz w:val="28"/>
          <w:szCs w:val="28"/>
        </w:rPr>
        <w:t xml:space="preserve"> сельсовета: </w:t>
      </w:r>
      <w:r w:rsidR="000A1BAA" w:rsidRPr="008269D8">
        <w:rPr>
          <w:rFonts w:ascii="Times New Roman" w:hAnsi="Times New Roman"/>
          <w:iCs/>
          <w:color w:val="000000"/>
          <w:sz w:val="28"/>
          <w:szCs w:val="28"/>
        </w:rPr>
        <w:t xml:space="preserve">Оренбургская область, Саракташский район, с. </w:t>
      </w:r>
      <w:r w:rsidR="00150C48" w:rsidRPr="008269D8">
        <w:rPr>
          <w:rFonts w:ascii="Times New Roman" w:hAnsi="Times New Roman"/>
          <w:iCs/>
          <w:color w:val="000000"/>
          <w:sz w:val="28"/>
          <w:szCs w:val="28"/>
        </w:rPr>
        <w:t>Николаевка</w:t>
      </w:r>
      <w:r w:rsidR="000A1BAA" w:rsidRPr="008269D8">
        <w:rPr>
          <w:rFonts w:ascii="Times New Roman" w:hAnsi="Times New Roman"/>
          <w:iCs/>
          <w:color w:val="000000"/>
          <w:sz w:val="28"/>
          <w:szCs w:val="28"/>
        </w:rPr>
        <w:t xml:space="preserve">,  ул. </w:t>
      </w:r>
      <w:r w:rsidR="00150C48" w:rsidRPr="008269D8">
        <w:rPr>
          <w:rFonts w:ascii="Times New Roman" w:hAnsi="Times New Roman"/>
          <w:iCs/>
          <w:color w:val="000000"/>
          <w:sz w:val="28"/>
          <w:szCs w:val="28"/>
        </w:rPr>
        <w:t>Парковая, д.18</w:t>
      </w:r>
    </w:p>
    <w:p w:rsidR="000A1BAA" w:rsidRPr="008269D8" w:rsidRDefault="000A1BAA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приема: понедельник - пятница: 9:00 - 17:00;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1BAA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автономное учреждение Саракташского района "Многофункциональный центр предоставления государственных и муниципальных услуг" 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</w:t>
      </w:r>
      <w:r w:rsidR="000A1BAA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"МФЦ"): 4600</w:t>
      </w:r>
      <w:r w:rsidR="000A1BAA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A1BAA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Оренбургская область, п. Саракташ, ул. Депутатская, 10;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 приема: понедельник - пятница: </w:t>
      </w:r>
      <w:r w:rsidR="004F042D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9:00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042D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042D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18:00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1BAA" w:rsidRPr="008269D8" w:rsidRDefault="000A1BAA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2) справочные телефоны администрации </w:t>
      </w:r>
      <w:r w:rsidR="00150C48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сельсовета, а также других государственных и муниципальных органов и организаций, обращение в которые необходимо для предоставления муниципальной услуги:</w:t>
      </w:r>
    </w:p>
    <w:p w:rsidR="000A1BAA" w:rsidRPr="008269D8" w:rsidRDefault="000A1BAA" w:rsidP="008269D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96"/>
        <w:gridCol w:w="3122"/>
      </w:tblGrid>
      <w:tr w:rsidR="000A1BAA" w:rsidRPr="008269D8" w:rsidTr="000A1B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AA" w:rsidRPr="008269D8" w:rsidRDefault="000A1BAA" w:rsidP="008269D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AA" w:rsidRPr="008269D8" w:rsidRDefault="000A1BAA" w:rsidP="008269D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AA" w:rsidRPr="008269D8" w:rsidRDefault="000A1BAA" w:rsidP="008269D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Телефоны для справок</w:t>
            </w:r>
          </w:p>
        </w:tc>
      </w:tr>
      <w:tr w:rsidR="000A1BAA" w:rsidRPr="008269D8" w:rsidTr="000A1B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AA" w:rsidRPr="008269D8" w:rsidRDefault="000A1BAA" w:rsidP="008269D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AA" w:rsidRPr="008269D8" w:rsidRDefault="000A1BAA" w:rsidP="008269D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50C48" w:rsidRPr="008269D8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0A1BAA" w:rsidRPr="008269D8" w:rsidRDefault="000A1BAA" w:rsidP="008269D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Телефон для консультаций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8" w:rsidRPr="008269D8" w:rsidRDefault="00150C48" w:rsidP="008269D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8(35333) 24-1-44</w:t>
            </w:r>
          </w:p>
          <w:p w:rsidR="000A1BAA" w:rsidRPr="008269D8" w:rsidRDefault="00150C48" w:rsidP="008269D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       8(35333) 6-31-27</w:t>
            </w:r>
          </w:p>
        </w:tc>
      </w:tr>
      <w:tr w:rsidR="000A1BAA" w:rsidRPr="008269D8" w:rsidTr="000A1B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AA" w:rsidRPr="008269D8" w:rsidRDefault="000A1BAA" w:rsidP="008269D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AA" w:rsidRPr="008269D8" w:rsidRDefault="000A1BAA" w:rsidP="008269D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МАУ "МФЦ"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AA" w:rsidRPr="008269D8" w:rsidRDefault="00150C48" w:rsidP="008269D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8(35333) 6-50-50</w:t>
            </w:r>
          </w:p>
        </w:tc>
      </w:tr>
    </w:tbl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2409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3) официальный сайт администрации </w:t>
      </w:r>
      <w:r w:rsidR="00150C48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 в сети Интернет, содержащий информацию о предоставлении муниципальной услуги и услуг, которые являются необходимыми и обязательными для предоставления муниципальной услуги: </w:t>
      </w:r>
      <w:r w:rsidR="009E2409" w:rsidRPr="008269D8">
        <w:rPr>
          <w:rFonts w:ascii="Times New Roman" w:hAnsi="Times New Roman" w:cs="Times New Roman"/>
          <w:sz w:val="28"/>
          <w:szCs w:val="28"/>
        </w:rPr>
        <w:t xml:space="preserve">http://nikolaevkaadm.ru; адрес электронной почты: </w:t>
      </w:r>
      <w:r w:rsidR="009E2409" w:rsidRPr="008269D8">
        <w:rPr>
          <w:rFonts w:ascii="Times New Roman" w:hAnsi="Times New Roman" w:cs="Times New Roman"/>
          <w:sz w:val="28"/>
          <w:szCs w:val="28"/>
          <w:lang w:val="en-US"/>
        </w:rPr>
        <w:t>dsn</w:t>
      </w:r>
      <w:r w:rsidR="009E2409" w:rsidRPr="008269D8">
        <w:rPr>
          <w:rFonts w:ascii="Times New Roman" w:hAnsi="Times New Roman" w:cs="Times New Roman"/>
          <w:sz w:val="28"/>
          <w:szCs w:val="28"/>
        </w:rPr>
        <w:t>-</w:t>
      </w:r>
      <w:r w:rsidR="009E2409" w:rsidRPr="008269D8">
        <w:rPr>
          <w:rFonts w:ascii="Times New Roman" w:hAnsi="Times New Roman" w:cs="Times New Roman"/>
          <w:sz w:val="28"/>
          <w:szCs w:val="28"/>
          <w:lang w:val="en-US"/>
        </w:rPr>
        <w:t>nikol</w:t>
      </w:r>
      <w:r w:rsidR="009E2409" w:rsidRPr="008269D8">
        <w:rPr>
          <w:rFonts w:ascii="Times New Roman" w:hAnsi="Times New Roman" w:cs="Times New Roman"/>
          <w:sz w:val="28"/>
          <w:szCs w:val="28"/>
        </w:rPr>
        <w:t>@</w:t>
      </w:r>
      <w:r w:rsidR="009E2409" w:rsidRPr="008269D8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9E2409" w:rsidRPr="008269D8">
        <w:rPr>
          <w:rFonts w:ascii="Times New Roman" w:hAnsi="Times New Roman" w:cs="Times New Roman"/>
          <w:sz w:val="28"/>
          <w:szCs w:val="28"/>
        </w:rPr>
        <w:t>.</w:t>
      </w:r>
      <w:r w:rsidR="009E2409" w:rsidRPr="008269D8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4) для получения информации по вопросам предоставления муниципальной услуги, в том числе о ходе предоставления муниципальной </w:t>
      </w:r>
      <w:r w:rsidRPr="008269D8">
        <w:rPr>
          <w:rFonts w:ascii="Times New Roman" w:hAnsi="Times New Roman" w:cs="Times New Roman"/>
          <w:sz w:val="28"/>
          <w:szCs w:val="28"/>
        </w:rPr>
        <w:lastRenderedPageBreak/>
        <w:t xml:space="preserve">услуги и услуг, которые являются необходимыми и обязательными для предоставления муниципальной услуги, заявитель может обратиться с устным или письменным запросом в администрацию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С устным запросом заявитель может обратиться  в администрацию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 по телефону для справок или лично при обращении с запросом о получении муниципальной услуги. Письменный запрос может быть направлен заявителем почтовым отправлением или с использованием электронной почты;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5) консультации о предоставлении муниципальной услуги заявители получают в администрации МО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Николаевский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сельсовет, либо по телефону для консультаций в том числе: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о правовых основаниях для предоставления муниципальной услуги;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о графике работы учреждения;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о категории заявителей муниципальной услуги и требованиях к ним;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о порядке, сроках и условиях предоставления муниципальной услуги;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о перечне необходимых документов для предоставления муниципальной услуги;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об основаниях отказа в приеме документов, необходимых для предоставления муниципальной услуги;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об основаниях отказа в предоставлении муниципальной услуги;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6) на официальном сайте администрации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 размещаются следующие информационные материалы: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- полное наименование и почтовый адрес администрации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- адреса электронной почты администрации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текст Административного регламента;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информационные материалы (полная версия), содержащиеся на стендах в местах предоставления муниципальной услуги;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7) на Портале государственных услуг размещается следующая информация: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- полное наименование, почтовые адреса и график работы администрации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адреса электронной почты;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8) на стендах в местах предоставления муниципальной услуги размещаются следующие информационные материалы: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текст Административного регламента;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- месторасположение, график (режим) работы, номера телефонов, адреса </w:t>
      </w:r>
      <w:r w:rsidRPr="008269D8">
        <w:rPr>
          <w:rFonts w:ascii="Times New Roman" w:hAnsi="Times New Roman" w:cs="Times New Roman"/>
          <w:sz w:val="28"/>
          <w:szCs w:val="28"/>
        </w:rPr>
        <w:lastRenderedPageBreak/>
        <w:t>официальных сайтов в информационно-телекоммуникационной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 (при наличии);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перечень документов, направляемых заявителем, и требования, предъявляемые к этим документам;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формы документов для заполнения, образцы заполнения документов;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порядок обжалования действий (бездействия) должностных лиц, оказывающих муниципальную услугу;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блок-схема предоставления муниципальной услуги.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1.4. администрация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 не позднее 3 дней со дня принятия настоящего Административного регламента либо внесения изменений размещает его текст в печатном виде в местах предоставления муниципальной услуги (в доступном для заявителей месте).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подлежит размещению на официальном сайте администрации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 в порядке, предусмотренном </w:t>
      </w:r>
      <w:hyperlink r:id="rId8" w:tooltip="Постановление администрации города Оренбурга от 30.08.2011 N 5931-п (ред. от 26.12.2013) &quot;Об утверждении Правил подготовки, оформления, издания и опубликования правовых актов администрации города Оренбурга&quot; (вместе с &quot;Правилами подготовки, оформления, издания " w:history="1">
        <w:r w:rsidRPr="008269D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8269D8">
        <w:rPr>
          <w:rFonts w:ascii="Times New Roman" w:hAnsi="Times New Roman" w:cs="Times New Roman"/>
          <w:sz w:val="28"/>
          <w:szCs w:val="28"/>
        </w:rPr>
        <w:t xml:space="preserve"> подготовки, оформления, издания и опубликования правовых актов администрации МО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Николаевский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услуги: "Выдача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разграничена".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Наименование органа, предоставляющего муниципальную услугу: </w:t>
      </w:r>
      <w:r w:rsidR="004D726B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МО </w:t>
      </w:r>
      <w:r w:rsidR="009E240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Николаевский</w:t>
      </w:r>
      <w:r w:rsidR="004D726B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 предоставления муниципальной услуги: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принятие решения о выдаче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в выдаче разрешения на использование земель или земельного участка.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Услуга осуществляется в течение 25 дней со дня регистрации в </w:t>
      </w:r>
      <w:r w:rsidR="004D726B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 МФЦ</w:t>
      </w:r>
      <w:r w:rsidR="004F042D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в администрации МО </w:t>
      </w:r>
      <w:r w:rsidR="009E240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Николаевский</w:t>
      </w:r>
      <w:r w:rsidR="004F042D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 согласно перечню, указанному в </w:t>
      </w:r>
      <w:hyperlink r:id="rId9" w:anchor="P135" w:history="1">
        <w:r w:rsidRPr="008269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2.7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Административного регламента.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Срок выдачи (направления) документов, являющихся результатом предоставления муниципальной услуги, - 3 дня с момента принятия решения уполномоченным лицом.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10 рабочих дней со дня выдачи разрешения </w:t>
      </w:r>
      <w:r w:rsidR="004D726B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МО </w:t>
      </w:r>
      <w:r w:rsidR="009E240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Николаевский</w:t>
      </w:r>
      <w:r w:rsidR="004D726B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направляет копию разрешения с приложением схемы границ предполагаемых к использованию земель или части 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земельного участка на кадастровом плане территории в федеральный орган исполнительной власти, уполномоченный на осуществление государственного земельного надзора.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Земельный </w:t>
      </w:r>
      <w:hyperlink r:id="rId10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кодекс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 от 25.10.2001 N 136-ФЗ ("Собрание законодательства Российской Федерации", 2001, N 44, ст. 4147);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Градостроительный </w:t>
      </w:r>
      <w:hyperlink r:id="rId11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кодекс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 от 29.12.2004 N 190-ФЗ ("Собрание законодательства Российской Федерации", 2005, N 1, ст. 16);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Федеральный </w:t>
      </w:r>
      <w:hyperlink r:id="rId12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25.10.2001 N 137-ФЗ "О введении в действие Земельного кодекса Российской Федерации" ("Собрание законодательства Российской Федерации", 2001, N 44, ст. 4148);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Федеральный </w:t>
      </w:r>
      <w:hyperlink r:id="rId13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23.06.2014 N 171-ФЗ "О внесении изменений в Земельный кодекс Российской Федерации и отдельные законодательные акты Российской Федерации" ("Российская газета", N 142);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Федеральный </w:t>
      </w:r>
      <w:hyperlink r:id="rId14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24.07.2007 N 221-ФЗ "О государственном кадастре недвижимости" ("Собрание законодательства РФ", 30.07.2007, N 31, ст. 4017);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</w:t>
      </w:r>
      <w:hyperlink r:id="rId15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Правительства Российской Федерации от 27.11.2014 N 1244 "Об утверждении Правил выдачи разрешения на использование земель из государственной или муниципальной собственности" ("Собрание законодательства РФ", N 49 (часть VI), ст. 6951);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</w:t>
      </w:r>
      <w:hyperlink r:id="rId16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Оренбургской области от 03.07.2015 N 3303/903-V-ОЗ "О порядке управления земельными ресурсами на территории Оренбургской области" (принят </w:t>
      </w:r>
      <w:hyperlink r:id="rId17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постановлением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Законодательного Собрания Оренбургской области от 24.06.2015 N 3303) (Официальный интернет-портал правовой информации http://www.pravo.gov.ru, 06.07.2015, "Оренбуржье", N 84, 09.07.2015).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135"/>
      <w:bookmarkEnd w:id="3"/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и порядок их представления: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hyperlink r:id="rId18" w:anchor="P327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заявление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выдаче разрешения по образцу согласно приложению 1.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заявлении должны быть указаны: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почтовый адрес, адрес электронной почты, номер телефона для связи с заявителем или представителем заявителя;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предполагаемые цели использования земель или земельного участка;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кадастровый номер земельного участка - в случае, если планируется использование всего земельного участка или его части;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срок использования земель или земельного участка;</w:t>
      </w:r>
    </w:p>
    <w:p w:rsidR="004F042D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4F042D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прилагаются:</w:t>
      </w:r>
    </w:p>
    <w:p w:rsidR="00EF7F93" w:rsidRPr="008269D8" w:rsidRDefault="004F042D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EF7F93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EF7F93" w:rsidRPr="008269D8" w:rsidRDefault="004F042D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F7F93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кадастровая выписка о земельном участке или кадастровый паспорт земельного участка;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выписка из Единого государственного реестра прав на недвижимое имущество и сделок с ним;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копия лицензии, удостоверяющей право проведения работ по геологическому изучению недр;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документы, подтверждающие основания для использования земель или земельного участка, в целях, предусмотренных </w:t>
      </w:r>
      <w:hyperlink r:id="rId19" w:anchor="P48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1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Административного регламента.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Запрещается требовать от заявителя представления документов, не предусмотренных </w:t>
      </w:r>
      <w:hyperlink r:id="rId20" w:anchor="P135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2.7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Административного регламента.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153"/>
      <w:bookmarkEnd w:id="4"/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Документы, представляемые заявителем, должны соответствовать требованиям, установленным действующим законодательством к таким документам: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разборчивое написание текста документа шариковой ручкой или при помощи средств электронно-вычислительной техники;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указание фамилии, имени и отчества (наименования) заявителя, его места жительства (места нахождения), телефона без сокращений;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отсутствие в документах неоговоренных исправлений.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Основанием для отказа в приеме документов, необходимых для предоставления муниципальной услуги, являются:</w:t>
      </w:r>
    </w:p>
    <w:p w:rsidR="004F042D" w:rsidRPr="008269D8" w:rsidRDefault="004F042D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1) оформление </w:t>
      </w:r>
      <w:hyperlink w:anchor="Par355" w:tooltip="                              ФОРМА ЗАЯВЛЕНИЯ" w:history="1">
        <w:r w:rsidRPr="008269D8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8269D8">
        <w:rPr>
          <w:rFonts w:ascii="Times New Roman" w:hAnsi="Times New Roman" w:cs="Times New Roman"/>
          <w:sz w:val="28"/>
          <w:szCs w:val="28"/>
        </w:rPr>
        <w:t xml:space="preserve"> не по форме, указанной в приложении 1 к Административному регламенту;</w:t>
      </w:r>
    </w:p>
    <w:p w:rsidR="004F042D" w:rsidRPr="008269D8" w:rsidRDefault="004F042D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2) отсутствие документов (информации), предусмотренных </w:t>
      </w:r>
      <w:hyperlink w:anchor="Par152" w:tooltip="6) 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." w:history="1">
        <w:r w:rsidRPr="008269D8">
          <w:rPr>
            <w:rFonts w:ascii="Times New Roman" w:hAnsi="Times New Roman" w:cs="Times New Roman"/>
            <w:sz w:val="28"/>
            <w:szCs w:val="28"/>
          </w:rPr>
          <w:t xml:space="preserve"> пункт</w:t>
        </w:r>
        <w:r w:rsidR="00264A97" w:rsidRPr="008269D8">
          <w:rPr>
            <w:rFonts w:ascii="Times New Roman" w:hAnsi="Times New Roman" w:cs="Times New Roman"/>
            <w:sz w:val="28"/>
            <w:szCs w:val="28"/>
          </w:rPr>
          <w:t>ом</w:t>
        </w:r>
        <w:r w:rsidRPr="008269D8">
          <w:rPr>
            <w:rFonts w:ascii="Times New Roman" w:hAnsi="Times New Roman" w:cs="Times New Roman"/>
            <w:sz w:val="28"/>
            <w:szCs w:val="28"/>
          </w:rPr>
          <w:t xml:space="preserve"> 2.7</w:t>
        </w:r>
      </w:hyperlink>
      <w:r w:rsidRPr="008269D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4F042D" w:rsidRPr="008269D8" w:rsidRDefault="004F042D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lastRenderedPageBreak/>
        <w:t>3) представление документов в ненадлежащий орган;</w:t>
      </w:r>
    </w:p>
    <w:p w:rsidR="004F042D" w:rsidRPr="008269D8" w:rsidRDefault="004F042D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4) нарушение требований к оформлению документов, предусмотренных </w:t>
      </w:r>
      <w:hyperlink w:anchor="Par161" w:tooltip="2.11. Документы, представляемые заявителем, должны соответствовать требованиям, установленным действующим законодательством к таким документам:" w:history="1">
        <w:r w:rsidRPr="008269D8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264A97" w:rsidRPr="008269D8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8269D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Исчерпывающий перечень оснований для отказа в предоставлении муниципальной услуги: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заявление подано с нарушением требований, установленных </w:t>
      </w:r>
      <w:hyperlink r:id="rId21" w:anchor="P135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2.7</w:t>
        </w:r>
      </w:hyperlink>
      <w:r w:rsidRPr="008269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Административного регламента;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заявлении указаны цели использования земель или земельного участка или объекты, предполагаемые к размещению, не предусмотренные </w:t>
      </w:r>
      <w:hyperlink r:id="rId22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1 статьи 39.34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Земельного кодекса Российской Федерации;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земельный участок, на использование которого испрашивается разрешение, предоставлен физическому или юридическому лицу.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Муниципальная услуга предоставляется без взимания государственной пошлины или иной платы.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Максимальный срок ожидания в очереди при подаче запроса о предоставлении муниципальной услуги не должен превышать 15 минут.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Регистрация запроса заявителя о предоставлении муниципальной услуги производится в день поступления.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Требования к помещениям, в которых предоставляются муниципальные услуги, в том числе к обеспечению доступности для инвалидов в соответствии с законом РФ о социальной защите инвалидов, к залу ожидания, местам для заполнения запросов о предоставлении муниципальной услуги, информационным стендам с образцами заполнения и перечнем документов, необходимых для предоставления муниципальной услуги: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требования к местам приема заявителей: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служебных кабинетов специалистов, участвующих в предоставлении муниципальной услуги, в которых осуществляется прием заявителей, вывесками с указанием номера кабинета, фамилии, имени, отчества и должности специалиста, ведущего прием;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мест для приема заявителей стульями и столами, оснащение канцелярскими принадлежностями для обеспечения возможности оформления документов;</w:t>
      </w:r>
    </w:p>
    <w:p w:rsidR="00264A97" w:rsidRPr="008269D8" w:rsidRDefault="00264A97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оборудование территорий, прилегающих к зданиям, в которых предоставляются муниципальные услуги, парковочными местами для транспорта инвалидов;</w:t>
      </w:r>
    </w:p>
    <w:p w:rsidR="00264A97" w:rsidRPr="008269D8" w:rsidRDefault="00264A97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оборудование зданий, в которых предоставляются муниципальные услуги, подъемами к крыльцу для маломобильных групп населения.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требования к местам для ожидания: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стульями и (или) кресельными секциями;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нахождение мест для ожидания в холле или ином специально приспособленном помещении;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оборудование мест ожидания и здания, в котором они находятся, противопожарными системами безопасности, средствами пожаротушения, планом эвакуации при пожаре;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в здании, где организуется прием заявителей, мест общественного пользования (туалетов);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требования к местам для информирования заявителей: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визуальной, текстовой информацией, размещаемой на информационном стенде;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стульями и столами для возможности оформления документов;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свободного доступа к информационному стенду.</w:t>
      </w:r>
    </w:p>
    <w:p w:rsidR="004D726B" w:rsidRPr="008269D8" w:rsidRDefault="00EF7F93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2.17. </w:t>
      </w:r>
      <w:r w:rsidR="004D726B" w:rsidRPr="008269D8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муниципальных услуг,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1) показателями оценки доступности муниципальной услуги являются: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получение муниципальной услуги своевременно и в соответствии со стандартом предоставления муниципальной услуги;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получение полной, актуальной и достоверной информации о порядке предоставления муниципальной услуги, в том числе с использованием информационно-коммуникационных технологий;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получение информации о результате предоставления муниципальной услуги;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- обращение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сотрудников администрации МО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Николаевский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транспортная доступность к местам предоставления муниципальной услуги;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обеспечение возможности направления запроса по электронной почте;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2) показателями оценки качества предоставления муниципальной услуги являются: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соблюдение срока предоставления муниципальной услуги;</w:t>
      </w:r>
    </w:p>
    <w:p w:rsidR="004D726B" w:rsidRPr="008269D8" w:rsidRDefault="004D726B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:rsidR="004D726B" w:rsidRPr="008269D8" w:rsidRDefault="004D726B" w:rsidP="008269D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Состав, последовательность и сроки выполнения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 процедур, требования к порядку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выполнения, в том числе особенности выполнения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 процедур в электронной форме,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особенности выполнения административных процедур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многофункциональных центрах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прием и регистрация заявления с прилагаемыми документами;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запрос документов, необходимых в соответствии с нормативными правовыми актами для предоставления услуги, которые находятся в распоряжении органов государственной власти,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рассмотрение и проверка документов, подготовка проекта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 или решения об отказе в выдаче разрешения;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принятие решения о выдаче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выдача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 или решения об отказе в выдаче разрешения.</w:t>
      </w:r>
    </w:p>
    <w:p w:rsidR="00EF7F93" w:rsidRPr="008269D8" w:rsidRDefault="007758AE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3" w:anchor="P469" w:history="1">
        <w:r w:rsidR="00EF7F93"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Блок-схема</w:t>
        </w:r>
      </w:hyperlink>
      <w:r w:rsidR="00EF7F93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предоставления муниципальной услуги представлена в приложении 3 к настоящему приложению.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Прием и регистрация заявления с прилагаемыми документами: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основанием для начала административной процедуры является поступление в </w:t>
      </w:r>
      <w:r w:rsidR="004D726B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 МФЦ</w:t>
      </w:r>
      <w:r w:rsidR="00264A97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в администрацию </w:t>
      </w:r>
      <w:r w:rsidR="009E240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Николаевского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A97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о предоставлении муниципальной услуги с приложением пакета документов;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Ответственный специалист </w:t>
      </w:r>
      <w:r w:rsidR="004D726B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 МФЦ</w:t>
      </w:r>
      <w:r w:rsidR="00264A97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специалист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A97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9E240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Николаевского</w:t>
      </w:r>
      <w:r w:rsidR="00264A97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 документов осуществляет первичное рассмотрение и проверку документов;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случае, если представлен неполный комплект документов, ответственный специалист выясняет возможность получения недостающих документов без участия заявителя посредством межведомственного взаимодействия;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если представлен полный пакет документов, ответственный специалист регистрирует заявление;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результатом настоящей административной процедуры являются формирование представленного пакета документов и направление его в </w:t>
      </w:r>
      <w:r w:rsidR="004D726B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МО </w:t>
      </w:r>
      <w:r w:rsidR="009E240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Николаевский</w:t>
      </w:r>
      <w:r w:rsidR="004D726B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обеспечение выполнения дальнейших административных процедур, предусмотренных </w:t>
      </w:r>
      <w:hyperlink r:id="rId24" w:anchor="P212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п.п. 3.3</w:t>
        </w:r>
      </w:hyperlink>
      <w:r w:rsidRPr="008269D8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hyperlink r:id="rId25" w:anchor="P235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3.6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Административного регламента. Максимальный срок выполнения данного действия составляет 1 рабочий день;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способом фиксации административной процедуры является оформление расписки с указанием даты и перечня документов, принятых у заявителя.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P212"/>
      <w:bookmarkEnd w:id="5"/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Запрос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основанием для начала административной процедуры является отсутствие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 и могут быть получены посредством межведомственного взаимодействия;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специалист осуществляет подготовку и направление запроса в федеральные органы исполнительной власти, в распоряжении которых находятся документы, необходимые для предоставления муниципальной услуги. Направление запроса осуществляется по каналам единой системы межведомственного электронного взаимодействия.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данного действия составляет 3 рабочих дня;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результатом административной процедуры являются получение из федеральных органов исполнительной власти запрашиваемых документов либо отказ в их предоставлении;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 основании полученных посредством межведомственного взаимодействия ответов специалист</w:t>
      </w:r>
      <w:r w:rsidR="00264A97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МАУ МФЦ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 и направляет итоговый пакет документов в </w:t>
      </w:r>
      <w:r w:rsidR="004D726B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МО </w:t>
      </w:r>
      <w:r w:rsidR="009E240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Николаевский</w:t>
      </w:r>
      <w:r w:rsidR="004D726B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сельсовет.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Максимальный срок выполнения данного действия составляет 1 рабочий день;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способом фиксации административной процедуры является отметка </w:t>
      </w:r>
      <w:r w:rsidR="004D726B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МО </w:t>
      </w:r>
      <w:r w:rsidR="009E240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Николаевский</w:t>
      </w:r>
      <w:r w:rsidR="004D726B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журнале регистрации о приеме заявления и пакета документов для передачи их ответственному исполнителю.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Рассмотрение и проверка документов, подготовка проекта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 или решения об отказе в выдаче разрешения: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основанием для начала административной процедуры является поступление ответственному исполнителю заявления с необходимыми документами;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при поступлении заявления о предоставлении муниципальной услуги с необходимыми документами ответственный исполнитель 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МО </w:t>
      </w:r>
      <w:r w:rsidR="009E240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Николаевский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их рассмотрение. Максимальный срок выполнения данного действия составляет 13 рабочих дней;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при наличии оснований для отказа в предоставлении муниципальной услуги ответственный исполнитель 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МО </w:t>
      </w:r>
      <w:r w:rsidR="009E240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Николаевский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подготовку, согласование и направление в адрес заявителя уведомления об отказе в выдаче разрешения.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если представленный комплект документов не соответствует требованиям, указанным в </w:t>
      </w:r>
      <w:hyperlink r:id="rId26" w:anchor="P135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2.7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Административного регламента, ответственный исполнитель 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МО </w:t>
      </w:r>
      <w:r w:rsidR="009E240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Николаевский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подготовку, согласование и направление в адрес заявителя письма об отказе в предоставлении муниципальной услуги с информированием о возможности повторно представить заявление с приложением необходимого комплекта документов. К письму об отказе в предоставлении муниципальной услуги прилагаются (возвращаются) представленные заявителем документы. Максимальный срок подготовки такого письма составляет 3 рабочих дня;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если представлен комплект необходимых документов и основания для отказа в предоставлении муниципальной услуги отсутствуют, ответственный исполнитель 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МО </w:t>
      </w:r>
      <w:r w:rsidR="009E240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Николаевский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выполнение дальнейших административных процедур, предусмотренных Административным регламентом;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результатом настоящей административной процедуры является подготовка проекта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разграничена, по </w:t>
      </w:r>
      <w:hyperlink r:id="rId27" w:anchor="P394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форме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согласно приложению 2, а также обеспечение выполнения дальнейших административных процедур, предусмотренных Административным регламентом.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Принятие решения о выдаче разрешения на использование земель или земельного участка, находящихся в муниципальной собственности и государственная собственность на которые не разграничена: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основанием для начала административной процедуры является передача подготовленного проекта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 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администрации МО </w:t>
      </w:r>
      <w:r w:rsidR="009E240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Николаевский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МО </w:t>
      </w:r>
      <w:r w:rsidR="009E240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Николаевский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решение о выдаче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 принятия решения является наличие документов (информации), предусмотренных </w:t>
      </w:r>
      <w:hyperlink r:id="rId28" w:anchor="P135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2.7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Административного регламента, соответствие разрешения требованиям законодательства и соблюдение предусмотренных </w:t>
      </w:r>
      <w:hyperlink r:id="rId29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статьями 39.33</w:t>
        </w:r>
      </w:hyperlink>
      <w:r w:rsidRPr="008269D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0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39.34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Земельного кодекса Российской Федерации условий использования земельного участка, находящихся в муниципальной собственности, или государственная собственность на которые не разграничена.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данного действия составляет 1 рабочий день;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результатом административной процедуры являются: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принятие решения о выдаче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в выдачи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способом фиксации результата административной процедуры является подписание 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главой администрации МО </w:t>
      </w:r>
      <w:r w:rsidR="009E240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Николаевский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P235"/>
      <w:bookmarkEnd w:id="6"/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Выдача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 или решения об отказе в выдаче разрешения: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основанием для начала административной процедуры является подписание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после подписания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разграничена, ответственный исполнитель направляет вышеуказанный документ заявителю заказным письмом с приложением представленных им документов.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данного действия составляет 3 рабочих дня;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результатом административной процедуры является передача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способом фиксации административной процедуры является занесение отметок об отправке документов в реестры исходящей корреспонденции.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 Особенности выполнения административных процедур в 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 "МФЦ".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 "МФЦ" осуществляет: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прием запросов заявителей о предоставлении муниципальной услуги;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информирование и консультирование заявителей о порядке предоставления муниципальной услуги;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 наличии технической возможности направление межведомственных запросов о предоставлении документов и (или) информации для предоставления муниципальной услуги;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выдачу заявителям документов, являющихся результатом предоставления муниципальной услуги (при выполнении данной процедуры через 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 "МФЦ").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60D9" w:rsidRPr="008269D8" w:rsidRDefault="009660D9" w:rsidP="008269D8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4. Формы контроля за исполнением</w:t>
      </w:r>
    </w:p>
    <w:p w:rsidR="009660D9" w:rsidRPr="008269D8" w:rsidRDefault="009660D9" w:rsidP="008269D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9660D9" w:rsidRPr="008269D8" w:rsidRDefault="009660D9" w:rsidP="008269D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4.1. Текущий контроль соблюдения последовательности и сроков исполнения административных процедур, определенных настоящим Административным регламентом, и принятия в ходе предоставления муниципальной услуги решений осуществляют глава администрации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4.2. Текущий контроль осуществляется посредством ежемесячного анализа принятых запросов на предоставление муниципальной услуги, жалоб и предложений по соблюдению и исполнению положений настоящего Административного регламента, поступивших от заявителей.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4.3. Основными задачами контроля соблюдения последовательности и сроков исполнения предоставления муниципальной услуги являются: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проведение проверок;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выявление и установление нарушений прав заявителей при предоставлении муниципальной услуги;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- принятие решений об устранении выявленных нарушений.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4.4. Проверки могут быть плановыми на основании планов работы администрации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 либо внеплановыми, проводимыми в том числе по жалобе заявителей на несвоевременность, неполноту и низкое качество предоставления муниципальной услуги или неправомерный отказ в ее предоставлении.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4.5. Решение о проведении внеплановой проверки принимает глава администрации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4.6. Для проведения внеплановых проверок предоставления муниципальной услуги формируется комиссия, в состав которой включаются должностные лица и работники администрации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4.7.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4.8. По результатам проведения проверок полноты и качества предоставления муниципальной услуги, в случае выявления нарушений, виновные лица привлекаются к дисциплинарной ответственности в соответствии с Трудовым </w:t>
      </w:r>
      <w:hyperlink r:id="rId31" w:tooltip="&quot;Трудовой кодекс Российской Федерации&quot; от 30.12.2001 N 197-ФЗ (ред. от 05.10.2015){КонсультантПлюс}" w:history="1">
        <w:r w:rsidRPr="008269D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269D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4.9.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администрации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 и через портал государственных и муниципальных услуг.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Основные положения, характеризующие требования к порядку и формам контроля за исполнением Административного регламента, в том числе со стороны граждан, их объединений и организаций, устанавливаются и определяются в соответствии с федеральными законами, а также иными нормативными правовыми актами Российской Федерации.</w:t>
      </w:r>
    </w:p>
    <w:p w:rsidR="009660D9" w:rsidRPr="008269D8" w:rsidRDefault="009660D9" w:rsidP="008269D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660D9" w:rsidRPr="008269D8" w:rsidRDefault="009660D9" w:rsidP="008269D8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9660D9" w:rsidRPr="008269D8" w:rsidRDefault="009660D9" w:rsidP="008269D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lastRenderedPageBreak/>
        <w:t>и действий (бездействия) органа, предоставляющего</w:t>
      </w:r>
    </w:p>
    <w:p w:rsidR="009660D9" w:rsidRPr="008269D8" w:rsidRDefault="009660D9" w:rsidP="008269D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муниципальную услугу, а также должностных лиц</w:t>
      </w:r>
    </w:p>
    <w:p w:rsidR="009660D9" w:rsidRPr="008269D8" w:rsidRDefault="009660D9" w:rsidP="008269D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в досудебном порядке решений, действий (бездействия), осуществляемых (принятых) в ходе предоставления муниципальной услуги.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1) нарушения срока регистрации запроса заявителя о предоставлении муниципальной услуги;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2) нарушения срока предоставления муниципальной услуги;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6) 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администрацию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сельсовета. Жалоба может быть направлена по почте, через МАУ "МФЦ", с использованием информационно-телекоммуникационной сети Интернет, официального сайта администрации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5.4. Должностным лицом, наделенным полномочиями по рассмотрению жалоб на нарушение порядка предоставления муниципальной услуги, является глава администрации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 (в отношении решений и действий (ответственных специалистов администрации </w:t>
      </w:r>
      <w:r w:rsidR="009E2409" w:rsidRPr="008269D8">
        <w:rPr>
          <w:rFonts w:ascii="Times New Roman" w:hAnsi="Times New Roman" w:cs="Times New Roman"/>
          <w:sz w:val="28"/>
          <w:szCs w:val="28"/>
        </w:rPr>
        <w:lastRenderedPageBreak/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сельсовета).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фамилию, имя, отчество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исполнителя администрации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сельсовета. Заявителем могут быть представлены документы (при наличии), подтверждающие доводы заявителя, либо их копии.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5.6. При рассмотрении жалобы заявитель имеет право на получение информации и документов, необходимых для обоснования и рассмотрения жалобы, в том числе в электронной форме.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5.7. Жалоба, поступившая в администрацию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 подлежит рассмотрению главы администрации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 в течение пятнадцати рабочих дней со дня ее регистрации, а в случае обжалования отказа администрации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23"/>
      <w:bookmarkEnd w:id="7"/>
      <w:r w:rsidRPr="008269D8">
        <w:rPr>
          <w:rFonts w:ascii="Times New Roman" w:hAnsi="Times New Roman" w:cs="Times New Roman"/>
          <w:sz w:val="28"/>
          <w:szCs w:val="28"/>
        </w:rPr>
        <w:t xml:space="preserve">5.8. По результатам рассмотрения жалобы глава администрации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 принимает одно из следующих решений:</w:t>
      </w:r>
    </w:p>
    <w:p w:rsidR="00761E84" w:rsidRPr="008269D8" w:rsidRDefault="00761E84" w:rsidP="00826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323" w:tooltip="5.8. По результатам рассмотрения жалобы начальник ДГиЗО принимает одно из следующих решений:" w:history="1">
        <w:r w:rsidRPr="008269D8">
          <w:rPr>
            <w:rFonts w:ascii="Times New Roman" w:hAnsi="Times New Roman" w:cs="Times New Roman"/>
            <w:sz w:val="28"/>
            <w:szCs w:val="28"/>
          </w:rPr>
          <w:t>пункте 5.8</w:t>
        </w:r>
      </w:hyperlink>
      <w:r w:rsidRPr="008269D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в </w:t>
      </w:r>
      <w:r w:rsidRPr="008269D8">
        <w:rPr>
          <w:rFonts w:ascii="Times New Roman" w:hAnsi="Times New Roman" w:cs="Times New Roman"/>
          <w:sz w:val="28"/>
          <w:szCs w:val="28"/>
        </w:rPr>
        <w:lastRenderedPageBreak/>
        <w:t>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 незамедлительно направляет имеющиеся материалы в органы прокуратуры.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5.11. Порядок информирования заявителя о результатах рассмотрения жалобы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и направляется заявителю не позднее дня, следующего за днем принятия решения, в письменной форме, по желанию заявителя - в электронной форме.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5.12. Порядок обжалования решения по жалобе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Заявитель вправе обжаловать решения по жалобе вышестоящему должностному лицу либо в судебном порядке. Досудебный (внесудебный) порядок обжалования решения по жалобе не является для заявителя обязательным.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5.13. Способы информирования заявителей о порядке подачи и рассмотрения жалобы: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1) путем непосредственного общения заявителя (при личном обращении либо по телефону) с должностным лицом, ответственным за рассмотрение жалобы;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2) путем взаимодействия должностных лиц, ответственных за рассмотрение жалобы, с заявителями по почте, по электронной почте;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3) посредством информационных материалов, которые размещаются на официальном сайте администрации </w:t>
      </w:r>
      <w:r w:rsidR="009E2409" w:rsidRPr="008269D8">
        <w:rPr>
          <w:rFonts w:ascii="Times New Roman" w:hAnsi="Times New Roman" w:cs="Times New Roman"/>
          <w:sz w:val="28"/>
          <w:szCs w:val="28"/>
        </w:rPr>
        <w:t>Николаевского</w:t>
      </w:r>
      <w:r w:rsidRPr="008269D8">
        <w:rPr>
          <w:rFonts w:ascii="Times New Roman" w:hAnsi="Times New Roman" w:cs="Times New Roman"/>
          <w:sz w:val="28"/>
          <w:szCs w:val="28"/>
        </w:rPr>
        <w:t xml:space="preserve"> сельсовета в сети Интернет: http://www.чёрноотрожский-сельсовет56.рф;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9660D9" w:rsidRPr="008269D8" w:rsidRDefault="009660D9" w:rsidP="008269D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9D8">
        <w:rPr>
          <w:rFonts w:ascii="Times New Roman" w:hAnsi="Times New Roman" w:cs="Times New Roman"/>
          <w:sz w:val="28"/>
          <w:szCs w:val="28"/>
        </w:rPr>
        <w:t xml:space="preserve">5.14 Жалоба на решения и (или) действия (бездействие) органа, предоставляющего муниципальную услугу, должностного лица органа, предоставляющего муниципальную услугу,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32" w:tooltip="&quot;Градостроительный кодекс Российской Федерации&quot; от 29.12.2004 N 190-ФЗ (ред. от 13.07.2015) (с изм. и доп., вступ. в силу с 19.10.2015){КонсультантПлюс}" w:history="1">
        <w:r w:rsidRPr="008269D8">
          <w:rPr>
            <w:rFonts w:ascii="Times New Roman" w:hAnsi="Times New Roman" w:cs="Times New Roman"/>
            <w:sz w:val="28"/>
            <w:szCs w:val="28"/>
          </w:rPr>
          <w:t>частью 2 статьи 6</w:t>
        </w:r>
      </w:hyperlink>
      <w:r w:rsidRPr="008269D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</w:t>
      </w:r>
      <w:hyperlink r:id="rId33" w:tooltip="Федеральный закон от 27.07.2010 N 210-ФЗ (ред. от 13.07.2015) &quot;Об организации предоставления государственных и муниципальных услуг&quot; (с изм. и доп., вступ. в силу с 15.09.2015){КонсультантПлюс}" w:history="1">
        <w:r w:rsidRPr="008269D8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8269D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услуг", либо в порядке, установленном антимонопольным законодательством Российской Федерации, в антимонопольный орган.</w:t>
      </w:r>
    </w:p>
    <w:p w:rsidR="009660D9" w:rsidRPr="008269D8" w:rsidRDefault="009660D9" w:rsidP="008269D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548E" w:rsidRPr="008269D8" w:rsidRDefault="0010548E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F93" w:rsidRPr="008269D8" w:rsidRDefault="00EF7F93" w:rsidP="008269D8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</w:t>
      </w:r>
    </w:p>
    <w:p w:rsidR="009660D9" w:rsidRPr="008269D8" w:rsidRDefault="00EF7F93" w:rsidP="008269D8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 </w:t>
      </w:r>
    </w:p>
    <w:p w:rsidR="00EF7F93" w:rsidRPr="008269D8" w:rsidRDefault="00CD5AF8" w:rsidP="008269D8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Николаевский 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N 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 Образец</w:t>
      </w:r>
    </w:p>
    <w:p w:rsidR="008269D8" w:rsidRP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 В 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МО </w:t>
      </w:r>
      <w:r w:rsidR="00CD5AF8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Николаевский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P327"/>
      <w:bookmarkEnd w:id="8"/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10548E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выдаче разрешения на использование земель или земельного участка, 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</w:t>
      </w:r>
      <w:r w:rsidR="0010548E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муниципальной собственности, или государственная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собственность на которые не разграничена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выдать гражданину/юридическому лицу (нужное подчеркнуть)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(наименование юридического или Ф.И.О. физического лица)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адрес места жительства: _____________________________________________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паспортные данные: __________________________________________________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контактный телефон: _________________________________________________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e-mail: _____________________________________________________________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(поля заполняются в случае, если заявление подается физическим лицом)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местонахождения _____________________________________________________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организационно-правовая форма: ____________________________________________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гос. регистрации в ЕГРЮЛ: ______________________________________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телефон: _______________________________________________________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e-mail: ___________________________________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(поля заполняются в случае, если заявление подается юридическим лицом)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Ф.И.О. представителя заявителя: _______________________________________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документа, подтверждающего полномочия представителя заявителя: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 _______________________________________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телефон: _______________________________________________________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 для связи с заявителем (представителем заявителя):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  на  использование  земель или земельного участка, находящихся в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  собственности,  или государственная собственность на которые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разграничена для целей: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земельном участке по адресу: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(район, город (поселение), улица)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кадастровый   номер   (в   случае,  если  планируется  использование  всего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 участка или его части):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_________________________________________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(кадастровый или учетный номер участка)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сроком на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 (прописью - лет, месяцев)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______________                 Подпись 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F93" w:rsidRPr="008269D8" w:rsidRDefault="00EF7F93" w:rsidP="008269D8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9660D9" w:rsidRPr="008269D8" w:rsidRDefault="009660D9" w:rsidP="008269D8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</w:t>
      </w:r>
    </w:p>
    <w:p w:rsidR="009660D9" w:rsidRPr="008269D8" w:rsidRDefault="009660D9" w:rsidP="008269D8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МО </w:t>
      </w:r>
    </w:p>
    <w:p w:rsidR="009660D9" w:rsidRPr="008269D8" w:rsidRDefault="00CD5AF8" w:rsidP="008269D8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Николаевский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</w:p>
    <w:p w:rsidR="009660D9" w:rsidRPr="008269D8" w:rsidRDefault="009660D9" w:rsidP="008269D8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23.05 2016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N 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 Образец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P394"/>
      <w:bookmarkEnd w:id="9"/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использование земель или земельного</w:t>
      </w:r>
      <w:r w:rsidR="0010548E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участка, находящихся в муниципальной собственности, или государственная собственность на которые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разграничена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 Кому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 ______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 (фамилия, имя, отчество - для граждан,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                       ______________________________________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 полное наименование организации - для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 ______________________________________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 юридических лиц), его почтовый индекс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 ______________________________________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 и адрес, адрес электронной почты)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использование земель или земельного участка,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 в муниципальной собственности,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государственная собственность на которые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разграничена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Муниципального образования </w:t>
      </w:r>
      <w:r w:rsidR="00CD5AF8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Николаевский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Саракташского района Оренбургской области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соответствии со </w:t>
      </w:r>
      <w:hyperlink r:id="rId34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ст. 39.33</w:t>
        </w:r>
      </w:hyperlink>
      <w:r w:rsidRPr="008269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 </w:t>
      </w:r>
      <w:hyperlink r:id="rId35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39.34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Земельного кодекса РФ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 использование земель или земельного участка: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(кадастровый номер земельного участка в случае, если выдается разрешение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использование земельного участка или части земельного участка; адрес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месторасположения земель или земельного участка; координаты характерных  точек границ территории - в случае, если планируется использовать земли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части земельного участка)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 целях: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Срок   действия   настоящего   разрешения   до  "___"  ______  20___  в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 В  соответствии со </w:t>
      </w:r>
      <w:hyperlink r:id="rId36" w:history="1">
        <w:r w:rsidRPr="008269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ст. 39.35</w:t>
        </w:r>
      </w:hyperlink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ЗК РФ, в случае, если использование земель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  земельных  участков,  находящихся  в государственной или муниципальной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собственности,   на   основании  разрешений  на  использование  земель  или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 привело к порче либо уничтожению плодородного слоя почвы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границах таких земель или земельных участков, лица, которые пользовались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 землями или земельными участками, обязаны: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1)  привести  такие  земли или земельные участки в состояние, пригодное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их использования в соответствии с разрешенным использованием;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2)  выполнить  необходимые  работы  по  рекультивации  таких земель или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Действие  настоящего  разрешения  прекращается  со  дня  предоставления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   участка   гражданину  или  юридическому  лицу.  Уведомление  о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досрочном прекращении действия разрешения направляется заявителю в срок, не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превышающий 5 дней.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9660D9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  <w:r w:rsidR="00EF7F93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_____________       _______________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 (М.П.)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69D8" w:rsidRP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P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P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P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P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P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P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P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P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P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P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P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9D8" w:rsidRPr="008269D8" w:rsidRDefault="008269D8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F93" w:rsidRPr="008269D8" w:rsidRDefault="00EF7F93" w:rsidP="008269D8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3</w:t>
      </w:r>
    </w:p>
    <w:p w:rsidR="009660D9" w:rsidRPr="008269D8" w:rsidRDefault="009660D9" w:rsidP="008269D8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</w:t>
      </w:r>
    </w:p>
    <w:p w:rsidR="009660D9" w:rsidRPr="008269D8" w:rsidRDefault="009660D9" w:rsidP="008269D8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МО </w:t>
      </w:r>
    </w:p>
    <w:p w:rsidR="009660D9" w:rsidRPr="008269D8" w:rsidRDefault="00CD5AF8" w:rsidP="008269D8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Николаевский</w:t>
      </w:r>
      <w:r w:rsidR="009660D9"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</w:p>
    <w:p w:rsidR="009660D9" w:rsidRPr="008269D8" w:rsidRDefault="009660D9" w:rsidP="008269D8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23.05.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N </w:t>
      </w:r>
      <w:r w:rsid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P469"/>
      <w:bookmarkEnd w:id="10"/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БЛОК-СХЕМА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"Выдача разрешения на использование земель или земельного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участка, находящихся в муниципальной собственности, или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собственность на которые не разграничена"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│         Прием и регистрация заявления с прилагаемыми документами    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 \/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│      запрос документов, необходимых в соответствии с нормативными   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│      правовыми актами для предоставления услуги, которые находятся  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│     в распоряжении органов государственной власти, органов местного 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│     самоуправления и (или) подведомственных государственным органам 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│       и органам местного самоуправления организаций, участвующих    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│                         в предоставлении услуги                     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 \/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│    рассмотрение и проверка документов, подготовка проекта разрешения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│       на использование земель или земельного участка, находящихся   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│      в муниципальной собственности и государственная собственность  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│                       на которые не разграничена                    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 \/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│      принятие решения о выдаче разрешения на использование земель   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│           или земельных участков, находящихся в муниципальной       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│ собственности и государственная собственность на которые не разграничена│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                              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 \/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│    выдача разрешения на использование земель или земельного участка,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│       находящихся в муниципальной собственности и государственная   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│          собственность на которые не разграничена, или решения      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│                      об отказе в выдаче разрешения                      │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93" w:rsidRPr="008269D8" w:rsidRDefault="00EF7F93" w:rsidP="008269D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1BAA" w:rsidRPr="008269D8" w:rsidRDefault="000A1BAA" w:rsidP="0082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A1BAA" w:rsidRPr="008269D8" w:rsidSect="0017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93"/>
    <w:rsid w:val="000A1BAA"/>
    <w:rsid w:val="0010548E"/>
    <w:rsid w:val="00150C48"/>
    <w:rsid w:val="001746CB"/>
    <w:rsid w:val="00264A97"/>
    <w:rsid w:val="002F0AB6"/>
    <w:rsid w:val="003A3D65"/>
    <w:rsid w:val="00434E6A"/>
    <w:rsid w:val="004D726B"/>
    <w:rsid w:val="004F042D"/>
    <w:rsid w:val="007110B5"/>
    <w:rsid w:val="00753792"/>
    <w:rsid w:val="00761E84"/>
    <w:rsid w:val="007758AE"/>
    <w:rsid w:val="008269D8"/>
    <w:rsid w:val="009660D9"/>
    <w:rsid w:val="009E2409"/>
    <w:rsid w:val="00A451BB"/>
    <w:rsid w:val="00AA7558"/>
    <w:rsid w:val="00CD5AF8"/>
    <w:rsid w:val="00EA5A9C"/>
    <w:rsid w:val="00E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9BDC7-5FA3-4DED-9AA6-3823CC10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EF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F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7F93"/>
  </w:style>
  <w:style w:type="character" w:styleId="a3">
    <w:name w:val="Hyperlink"/>
    <w:basedOn w:val="a0"/>
    <w:uiPriority w:val="99"/>
    <w:semiHidden/>
    <w:unhideWhenUsed/>
    <w:rsid w:val="00EF7F93"/>
    <w:rPr>
      <w:color w:val="0000FF"/>
      <w:u w:val="single"/>
    </w:rPr>
  </w:style>
  <w:style w:type="paragraph" w:customStyle="1" w:styleId="consplusnonformat">
    <w:name w:val="consplusnonformat"/>
    <w:basedOn w:val="a"/>
    <w:rsid w:val="00EF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0A1B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0">
    <w:name w:val="ConsPlusNonformat"/>
    <w:uiPriority w:val="99"/>
    <w:rsid w:val="00150C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434E6A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0">
    <w:name w:val="ConsPlusTitle"/>
    <w:uiPriority w:val="99"/>
    <w:rsid w:val="00434E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B46EC84B7B33AA8BA34665CCDE0CAFBC1BC34C066D8DF8A34E23717D2p7X3H" TargetMode="External"/><Relationship Id="rId18" Type="http://schemas.openxmlformats.org/officeDocument/2006/relationships/hyperlink" Target="http://www.gosuslugi.ru/pgu/service/5600000000160775184_.html" TargetMode="External"/><Relationship Id="rId26" Type="http://schemas.openxmlformats.org/officeDocument/2006/relationships/hyperlink" Target="http://www.gosuslugi.ru/pgu/service/5600000000160775184_.html" TargetMode="External"/><Relationship Id="rId21" Type="http://schemas.openxmlformats.org/officeDocument/2006/relationships/hyperlink" Target="http://www.gosuslugi.ru/pgu/service/5600000000160775184_.html" TargetMode="External"/><Relationship Id="rId34" Type="http://schemas.openxmlformats.org/officeDocument/2006/relationships/hyperlink" Target="consultantplus://offline/ref=0B46EC84B7B33AA8BA34665CCDE0CAFBC1B33EC06BD3DF8A34E23717D2731BE587CD68A95B75p4X3H" TargetMode="External"/><Relationship Id="rId7" Type="http://schemas.openxmlformats.org/officeDocument/2006/relationships/hyperlink" Target="consultantplus://offline/ref=0B46EC84B7B33AA8BA34665CCDE0CAFBC1B337CA6CDEDF8A34E23717D2731BE587CD68A95B7241D2pFXDH" TargetMode="External"/><Relationship Id="rId12" Type="http://schemas.openxmlformats.org/officeDocument/2006/relationships/hyperlink" Target="consultantplus://offline/ref=0B46EC84B7B33AA8BA34665CCDE0CAFBC1BC36CB6DD9DF8A34E23717D2p7X3H" TargetMode="External"/><Relationship Id="rId17" Type="http://schemas.openxmlformats.org/officeDocument/2006/relationships/hyperlink" Target="consultantplus://offline/ref=0B46EC84B7B33AA8BA347851DB8C97FFC0BF68CE68D9D6D461BD6C4A857A11B2pCX0H" TargetMode="External"/><Relationship Id="rId25" Type="http://schemas.openxmlformats.org/officeDocument/2006/relationships/hyperlink" Target="http://www.gosuslugi.ru/pgu/service/5600000000160775184_.html" TargetMode="External"/><Relationship Id="rId33" Type="http://schemas.openxmlformats.org/officeDocument/2006/relationships/hyperlink" Target="consultantplus://offline/ref=7F589FF130EAE672DBC3F29371787B47427C7D344F8135DBAB4A1EE3C13A93C59C70126A07H0v7H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B46EC84B7B33AA8BA347851DB8C97FFC0BF68CE68D9D6D46ABD6C4A857A11B2C08231EB1F7F40D2F4720Fp9X7H" TargetMode="External"/><Relationship Id="rId20" Type="http://schemas.openxmlformats.org/officeDocument/2006/relationships/hyperlink" Target="http://www.gosuslugi.ru/pgu/service/5600000000160775184_.html" TargetMode="External"/><Relationship Id="rId29" Type="http://schemas.openxmlformats.org/officeDocument/2006/relationships/hyperlink" Target="consultantplus://offline/ref=0B46EC84B7B33AA8BA34665CCDE0CAFBC1B33EC06BD3DF8A34E23717D2731BE587CD68A95B75p4X3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B46EC84B7B33AA8BA34665CCDE0CAFBC1B330C069DDDF8A34E23717D2731BE587CD68A95B7241DBpFX0H" TargetMode="External"/><Relationship Id="rId11" Type="http://schemas.openxmlformats.org/officeDocument/2006/relationships/hyperlink" Target="consultantplus://offline/ref=0B46EC84B7B33AA8BA34665CCDE0CAFBC1B33EC068DADF8A34E23717D2p7X3H" TargetMode="External"/><Relationship Id="rId24" Type="http://schemas.openxmlformats.org/officeDocument/2006/relationships/hyperlink" Target="http://www.gosuslugi.ru/pgu/service/5600000000160775184_.html" TargetMode="External"/><Relationship Id="rId32" Type="http://schemas.openxmlformats.org/officeDocument/2006/relationships/hyperlink" Target="consultantplus://offline/ref=7F589FF130EAE672DBC3F29371787B47427C73344E8635DBAB4A1EE3C13A93C59C70126A070131D6H5v0H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6230EAC75FA77917263B5C985626AD0949F66638F2E8FF0B26A2816DE27A35867C0AAE155EB4828DlD56L" TargetMode="External"/><Relationship Id="rId15" Type="http://schemas.openxmlformats.org/officeDocument/2006/relationships/hyperlink" Target="consultantplus://offline/ref=0B46EC84B7B33AA8BA34665CCDE0CAFBC1B337C767DDDF8A34E23717D2p7X3H" TargetMode="External"/><Relationship Id="rId23" Type="http://schemas.openxmlformats.org/officeDocument/2006/relationships/hyperlink" Target="http://www.gosuslugi.ru/pgu/service/5600000000160775184_.html" TargetMode="External"/><Relationship Id="rId28" Type="http://schemas.openxmlformats.org/officeDocument/2006/relationships/hyperlink" Target="http://www.gosuslugi.ru/pgu/service/5600000000160775184_.html" TargetMode="External"/><Relationship Id="rId36" Type="http://schemas.openxmlformats.org/officeDocument/2006/relationships/hyperlink" Target="consultantplus://offline/ref=0B46EC84B7B33AA8BA34665CCDE0CAFBC1B33EC06BD3DF8A34E23717D2731BE587CD68A95B7Bp4X0H" TargetMode="External"/><Relationship Id="rId10" Type="http://schemas.openxmlformats.org/officeDocument/2006/relationships/hyperlink" Target="consultantplus://offline/ref=0B46EC84B7B33AA8BA34665CCDE0CAFBC1B33EC06BD3DF8A34E23717D2731BE587CD68A95B7Ap4X5H" TargetMode="External"/><Relationship Id="rId19" Type="http://schemas.openxmlformats.org/officeDocument/2006/relationships/hyperlink" Target="http://www.gosuslugi.ru/pgu/service/5600000000160775184_.html" TargetMode="External"/><Relationship Id="rId31" Type="http://schemas.openxmlformats.org/officeDocument/2006/relationships/hyperlink" Target="consultantplus://offline/ref=7F589FF130EAE672DBC3F29371787B4742737C374D8435DBAB4A1EE3C1H3v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pgu/service/5600000000160775184_.html" TargetMode="External"/><Relationship Id="rId14" Type="http://schemas.openxmlformats.org/officeDocument/2006/relationships/hyperlink" Target="consultantplus://offline/ref=0B46EC84B7B33AA8BA34665CCDE0CAFBC1BC35C267D9DF8A34E23717D2p7X3H" TargetMode="External"/><Relationship Id="rId22" Type="http://schemas.openxmlformats.org/officeDocument/2006/relationships/hyperlink" Target="consultantplus://offline/ref=0B46EC84B7B33AA8BA34665CCDE0CAFBC1B33EC06BD3DF8A34E23717D2731BE587CD68A95B7Ap4X5H" TargetMode="External"/><Relationship Id="rId27" Type="http://schemas.openxmlformats.org/officeDocument/2006/relationships/hyperlink" Target="http://www.gosuslugi.ru/pgu/service/5600000000160775184_.html" TargetMode="External"/><Relationship Id="rId30" Type="http://schemas.openxmlformats.org/officeDocument/2006/relationships/hyperlink" Target="consultantplus://offline/ref=0B46EC84B7B33AA8BA34665CCDE0CAFBC1B33EC06BD3DF8A34E23717D2731BE587CD68A95B7Ap4X2H" TargetMode="External"/><Relationship Id="rId35" Type="http://schemas.openxmlformats.org/officeDocument/2006/relationships/hyperlink" Target="consultantplus://offline/ref=0B46EC84B7B33AA8BA34665CCDE0CAFBC1B33EC06BD3DF8A34E23717D2731BE587CD68A95B7Ap4X2H" TargetMode="External"/><Relationship Id="rId8" Type="http://schemas.openxmlformats.org/officeDocument/2006/relationships/hyperlink" Target="consultantplus://offline/ref=9F8B01309D2EB280C92392C0B1B7694B5F14FB1E63279F3CA3B9652BE3B8C7B61E6F304D9B149110012D47G0v1H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8831-5C89-4DB0-B407-33F09678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8165</Words>
  <Characters>46547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cp:lastPrinted>2016-05-23T11:13:00Z</cp:lastPrinted>
  <dcterms:created xsi:type="dcterms:W3CDTF">2016-07-25T08:50:00Z</dcterms:created>
  <dcterms:modified xsi:type="dcterms:W3CDTF">2016-07-25T08:50:00Z</dcterms:modified>
</cp:coreProperties>
</file>