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2677C0" w:rsidTr="00BF35D8">
        <w:tc>
          <w:tcPr>
            <w:tcW w:w="4906" w:type="dxa"/>
            <w:gridSpan w:val="3"/>
            <w:hideMark/>
          </w:tcPr>
          <w:p w:rsidR="002677C0" w:rsidRDefault="002677C0" w:rsidP="00BF35D8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  <w:lang w:eastAsia="ru-RU"/>
              </w:rPr>
              <w:drawing>
                <wp:inline distT="0" distB="0" distL="0" distR="0">
                  <wp:extent cx="342900" cy="5715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7C0" w:rsidRDefault="002677C0" w:rsidP="00BF35D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2677C0" w:rsidRDefault="002677C0" w:rsidP="00BF35D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2677C0" w:rsidRDefault="002677C0" w:rsidP="00BF35D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Николаевский сельсовет</w:t>
            </w:r>
          </w:p>
          <w:p w:rsidR="002677C0" w:rsidRDefault="002677C0" w:rsidP="00BF35D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Саракташского района</w:t>
            </w:r>
          </w:p>
          <w:p w:rsidR="002677C0" w:rsidRDefault="002677C0" w:rsidP="00BF35D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2677C0" w:rsidRPr="00F66883" w:rsidRDefault="002677C0" w:rsidP="00BF35D8">
            <w:pPr>
              <w:pStyle w:val="2"/>
              <w:jc w:val="center"/>
              <w:rPr>
                <w:rFonts w:eastAsiaTheme="minorEastAsia"/>
                <w:color w:val="auto"/>
                <w:szCs w:val="20"/>
              </w:rPr>
            </w:pPr>
            <w:r w:rsidRPr="00F66883">
              <w:rPr>
                <w:rFonts w:eastAsiaTheme="minorEastAsia"/>
                <w:color w:val="auto"/>
                <w:szCs w:val="20"/>
              </w:rPr>
              <w:t>ПОСТАНОВЛЕНИЕ</w:t>
            </w:r>
          </w:p>
        </w:tc>
      </w:tr>
      <w:tr w:rsidR="002677C0" w:rsidTr="00BF35D8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77C0" w:rsidRDefault="002677C0" w:rsidP="00BF35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01.03.2017 г</w:t>
            </w:r>
          </w:p>
        </w:tc>
        <w:tc>
          <w:tcPr>
            <w:tcW w:w="720" w:type="dxa"/>
          </w:tcPr>
          <w:p w:rsidR="002677C0" w:rsidRDefault="002677C0" w:rsidP="00BF35D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677C0" w:rsidRDefault="002677C0" w:rsidP="002677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10-п</w:t>
            </w:r>
          </w:p>
        </w:tc>
      </w:tr>
      <w:tr w:rsidR="002677C0" w:rsidTr="00BF35D8">
        <w:tc>
          <w:tcPr>
            <w:tcW w:w="4906" w:type="dxa"/>
            <w:gridSpan w:val="3"/>
            <w:hideMark/>
          </w:tcPr>
          <w:p w:rsidR="002677C0" w:rsidRDefault="002677C0" w:rsidP="00BF35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2677C0" w:rsidRDefault="002677C0" w:rsidP="0065703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B0EAC" w:rsidRPr="009E0072" w:rsidRDefault="008B0EAC" w:rsidP="0065703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b w:val="0"/>
          <w:sz w:val="28"/>
          <w:szCs w:val="28"/>
        </w:rPr>
        <w:t>О создании Общественного Совета по рассмотрению</w:t>
      </w:r>
      <w:r w:rsidR="006570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036">
        <w:rPr>
          <w:rFonts w:ascii="Times New Roman" w:hAnsi="Times New Roman" w:cs="Times New Roman"/>
          <w:b w:val="0"/>
          <w:sz w:val="28"/>
          <w:szCs w:val="28"/>
        </w:rPr>
        <w:t>муниципальных правовых актов по нормированию в сфере</w:t>
      </w:r>
      <w:r w:rsidR="006570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036">
        <w:rPr>
          <w:rFonts w:ascii="Times New Roman" w:hAnsi="Times New Roman" w:cs="Times New Roman"/>
          <w:b w:val="0"/>
          <w:sz w:val="28"/>
          <w:szCs w:val="28"/>
        </w:rPr>
        <w:t>закупок товаров, работ, услуг для обеспечения муниципальных</w:t>
      </w:r>
      <w:r w:rsidR="006570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036">
        <w:rPr>
          <w:rFonts w:ascii="Times New Roman" w:hAnsi="Times New Roman" w:cs="Times New Roman"/>
          <w:b w:val="0"/>
          <w:sz w:val="28"/>
          <w:szCs w:val="28"/>
        </w:rPr>
        <w:t>нужд и нормативных затрат на обеспечение функций</w:t>
      </w:r>
      <w:r w:rsidR="006570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5CC9" w:rsidRPr="0065703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2677C0">
        <w:rPr>
          <w:rFonts w:ascii="Times New Roman" w:hAnsi="Times New Roman" w:cs="Times New Roman"/>
          <w:b w:val="0"/>
          <w:sz w:val="28"/>
          <w:szCs w:val="28"/>
        </w:rPr>
        <w:t>Николаевский</w:t>
      </w:r>
      <w:r w:rsidR="00023786" w:rsidRPr="00657036">
        <w:rPr>
          <w:rFonts w:ascii="Times New Roman" w:hAnsi="Times New Roman" w:cs="Times New Roman"/>
          <w:b w:val="0"/>
          <w:sz w:val="28"/>
          <w:szCs w:val="28"/>
        </w:rPr>
        <w:t xml:space="preserve"> сельсовет Саракташского района Оренбургской области</w:t>
      </w:r>
    </w:p>
    <w:p w:rsidR="008B0EAC" w:rsidRPr="009E0072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657036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history="1">
        <w:r w:rsidRPr="00657036">
          <w:rPr>
            <w:rFonts w:ascii="Times New Roman" w:hAnsi="Times New Roman" w:cs="Times New Roman"/>
            <w:sz w:val="28"/>
            <w:szCs w:val="28"/>
          </w:rPr>
          <w:t>пункта 2 части 4</w:t>
        </w:r>
      </w:hyperlink>
      <w:r w:rsidRPr="006570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657036">
          <w:rPr>
            <w:rFonts w:ascii="Times New Roman" w:hAnsi="Times New Roman" w:cs="Times New Roman"/>
            <w:sz w:val="28"/>
            <w:szCs w:val="28"/>
          </w:rPr>
          <w:t>части 5 статьи 19</w:t>
        </w:r>
      </w:hyperlink>
      <w:r w:rsidRPr="00657036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657036">
        <w:rPr>
          <w:rFonts w:ascii="Times New Roman" w:hAnsi="Times New Roman" w:cs="Times New Roman"/>
          <w:sz w:val="28"/>
          <w:szCs w:val="28"/>
        </w:rPr>
        <w:t>№</w:t>
      </w:r>
      <w:r w:rsidRPr="00657036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нужд", в соответствии с </w:t>
      </w:r>
      <w:hyperlink r:id="rId7" w:history="1">
        <w:r w:rsidRPr="0065703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657036">
        <w:rPr>
          <w:rFonts w:ascii="Times New Roman" w:hAnsi="Times New Roman" w:cs="Times New Roman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</w:t>
      </w:r>
      <w:r w:rsidR="00275CC9" w:rsidRPr="00657036">
        <w:rPr>
          <w:rFonts w:ascii="Times New Roman" w:hAnsi="Times New Roman" w:cs="Times New Roman"/>
          <w:sz w:val="28"/>
          <w:szCs w:val="28"/>
        </w:rPr>
        <w:t xml:space="preserve"> </w:t>
      </w:r>
      <w:r w:rsidRPr="0065703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18.05.2015 </w:t>
      </w:r>
      <w:r w:rsidR="00657036">
        <w:rPr>
          <w:rFonts w:ascii="Times New Roman" w:hAnsi="Times New Roman" w:cs="Times New Roman"/>
          <w:sz w:val="28"/>
          <w:szCs w:val="28"/>
        </w:rPr>
        <w:t>№</w:t>
      </w:r>
      <w:r w:rsidRPr="00657036">
        <w:rPr>
          <w:rFonts w:ascii="Times New Roman" w:hAnsi="Times New Roman" w:cs="Times New Roman"/>
          <w:sz w:val="28"/>
          <w:szCs w:val="28"/>
        </w:rPr>
        <w:t xml:space="preserve"> 476, </w:t>
      </w:r>
      <w:r w:rsidR="00AB0939" w:rsidRPr="00657036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="00AB0939" w:rsidRPr="0065703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AB0939" w:rsidRPr="00657036">
        <w:rPr>
          <w:rFonts w:ascii="Times New Roman" w:hAnsi="Times New Roman" w:cs="Times New Roman"/>
          <w:sz w:val="28"/>
          <w:szCs w:val="28"/>
        </w:rPr>
        <w:t>.  № 131-ФЗ «Об общих принципах организации местного самоуправления в Российской Федерации»</w:t>
      </w:r>
      <w:r w:rsidRPr="006570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440464" w:rsidRPr="00657036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6B2040" w:rsidRPr="00657036">
        <w:rPr>
          <w:rFonts w:ascii="Times New Roman" w:hAnsi="Times New Roman" w:cs="Times New Roman"/>
          <w:sz w:val="28"/>
          <w:szCs w:val="28"/>
        </w:rPr>
        <w:t>ст.42</w:t>
      </w:r>
      <w:r w:rsidR="00023786" w:rsidRPr="00657036">
        <w:rPr>
          <w:rFonts w:ascii="Times New Roman" w:hAnsi="Times New Roman" w:cs="Times New Roman"/>
          <w:sz w:val="28"/>
          <w:szCs w:val="28"/>
        </w:rPr>
        <w:t xml:space="preserve"> </w:t>
      </w:r>
      <w:r w:rsidRPr="0065703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40464" w:rsidRPr="006570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65703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657036">
        <w:rPr>
          <w:rFonts w:ascii="Times New Roman" w:hAnsi="Times New Roman" w:cs="Times New Roman"/>
          <w:sz w:val="28"/>
          <w:szCs w:val="28"/>
        </w:rPr>
        <w:t>:</w:t>
      </w:r>
    </w:p>
    <w:p w:rsidR="008B0EAC" w:rsidRPr="00657036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t xml:space="preserve">1. Создать Общественный Совет по рассмотрению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</w:t>
      </w:r>
      <w:r w:rsidR="00023786" w:rsidRPr="006570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65703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657036">
        <w:rPr>
          <w:rFonts w:ascii="Times New Roman" w:hAnsi="Times New Roman" w:cs="Times New Roman"/>
          <w:sz w:val="28"/>
          <w:szCs w:val="28"/>
        </w:rPr>
        <w:t xml:space="preserve"> и утвердить в </w:t>
      </w:r>
      <w:hyperlink w:anchor="P38" w:history="1">
        <w:r w:rsidRPr="00657036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="00AB0939" w:rsidRPr="00657036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65703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B0EAC" w:rsidRPr="00657036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77" w:history="1">
        <w:r w:rsidRPr="0065703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57036">
        <w:rPr>
          <w:rFonts w:ascii="Times New Roman" w:hAnsi="Times New Roman" w:cs="Times New Roman"/>
          <w:sz w:val="28"/>
          <w:szCs w:val="28"/>
        </w:rPr>
        <w:t xml:space="preserve"> об Общественном Совете по рассмотрению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</w:t>
      </w:r>
      <w:r w:rsidR="00023786" w:rsidRPr="006570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65703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AB0939" w:rsidRPr="00657036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657036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8B0EAC" w:rsidRPr="00657036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подписания.</w:t>
      </w:r>
    </w:p>
    <w:p w:rsidR="008B0EAC" w:rsidRPr="00657036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57036" w:rsidRDefault="00657036" w:rsidP="00AB09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7036" w:rsidRDefault="008B0EAC" w:rsidP="00AB093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0939" w:rsidRPr="006570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57036" w:rsidRDefault="00657036" w:rsidP="00AB093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B0EAC" w:rsidRPr="00657036" w:rsidRDefault="00657036" w:rsidP="00657036">
      <w:pPr>
        <w:pStyle w:val="ConsPlusNormal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800C1" w:rsidRPr="00657036">
        <w:rPr>
          <w:rFonts w:ascii="Times New Roman" w:hAnsi="Times New Roman" w:cs="Times New Roman"/>
          <w:sz w:val="28"/>
          <w:szCs w:val="28"/>
        </w:rPr>
        <w:t xml:space="preserve"> </w:t>
      </w:r>
      <w:r w:rsidR="00AB0939" w:rsidRPr="00657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677C0">
        <w:rPr>
          <w:rFonts w:ascii="Times New Roman" w:hAnsi="Times New Roman" w:cs="Times New Roman"/>
          <w:sz w:val="28"/>
          <w:szCs w:val="28"/>
        </w:rPr>
        <w:t xml:space="preserve"> Дудко С.Н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84D" w:rsidRPr="009E0072" w:rsidRDefault="00AB0939" w:rsidP="006570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br w:type="page"/>
      </w:r>
      <w:r w:rsidR="00F8684D" w:rsidRPr="009E007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6254F">
        <w:rPr>
          <w:rFonts w:ascii="Times New Roman" w:hAnsi="Times New Roman" w:cs="Times New Roman"/>
          <w:sz w:val="28"/>
          <w:szCs w:val="28"/>
        </w:rPr>
        <w:t>№</w:t>
      </w:r>
      <w:r w:rsidR="00F8684D" w:rsidRPr="009E007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684D" w:rsidRPr="009E0072" w:rsidRDefault="00F8684D" w:rsidP="00657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8684D" w:rsidRPr="009E0072" w:rsidRDefault="00F8684D" w:rsidP="00657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B0939" w:rsidRDefault="00AB0939" w:rsidP="00657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23786" w:rsidRDefault="002677C0" w:rsidP="00657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023786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023786" w:rsidRDefault="00023786" w:rsidP="00657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F8684D" w:rsidRPr="009E0072" w:rsidRDefault="00023786" w:rsidP="00657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F8684D" w:rsidRPr="00657036" w:rsidRDefault="00657036" w:rsidP="006570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7036">
        <w:rPr>
          <w:rFonts w:ascii="Times New Roman" w:hAnsi="Times New Roman" w:cs="Times New Roman"/>
          <w:sz w:val="28"/>
          <w:szCs w:val="28"/>
        </w:rPr>
        <w:t xml:space="preserve">от </w:t>
      </w:r>
      <w:r w:rsidR="002677C0">
        <w:rPr>
          <w:rFonts w:ascii="Times New Roman" w:hAnsi="Times New Roman" w:cs="Times New Roman"/>
          <w:sz w:val="28"/>
          <w:szCs w:val="28"/>
        </w:rPr>
        <w:t>01.03.</w:t>
      </w:r>
      <w:r w:rsidRPr="00657036">
        <w:rPr>
          <w:rFonts w:ascii="Times New Roman" w:hAnsi="Times New Roman" w:cs="Times New Roman"/>
          <w:sz w:val="28"/>
          <w:szCs w:val="28"/>
        </w:rPr>
        <w:t>2017</w:t>
      </w:r>
      <w:r w:rsidR="00056366">
        <w:rPr>
          <w:rFonts w:ascii="Times New Roman" w:hAnsi="Times New Roman" w:cs="Times New Roman"/>
          <w:sz w:val="28"/>
          <w:szCs w:val="28"/>
        </w:rPr>
        <w:t xml:space="preserve"> </w:t>
      </w:r>
      <w:r w:rsidRPr="00657036">
        <w:rPr>
          <w:rFonts w:ascii="Times New Roman" w:hAnsi="Times New Roman" w:cs="Times New Roman"/>
          <w:sz w:val="28"/>
          <w:szCs w:val="28"/>
        </w:rPr>
        <w:t xml:space="preserve">г. № </w:t>
      </w:r>
      <w:r w:rsidR="002677C0">
        <w:rPr>
          <w:rFonts w:ascii="Times New Roman" w:hAnsi="Times New Roman" w:cs="Times New Roman"/>
          <w:sz w:val="28"/>
          <w:szCs w:val="28"/>
        </w:rPr>
        <w:t>10</w:t>
      </w:r>
      <w:r w:rsidRPr="00657036">
        <w:rPr>
          <w:rFonts w:ascii="Times New Roman" w:hAnsi="Times New Roman" w:cs="Times New Roman"/>
          <w:sz w:val="28"/>
          <w:szCs w:val="28"/>
        </w:rPr>
        <w:t>-п</w:t>
      </w:r>
    </w:p>
    <w:p w:rsidR="00F8684D" w:rsidRPr="00657036" w:rsidRDefault="00F8684D" w:rsidP="00F868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84D" w:rsidRPr="009E0072" w:rsidRDefault="00F8684D" w:rsidP="00F868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9E0072">
        <w:rPr>
          <w:rFonts w:ascii="Times New Roman" w:hAnsi="Times New Roman" w:cs="Times New Roman"/>
          <w:sz w:val="28"/>
          <w:szCs w:val="28"/>
        </w:rPr>
        <w:t>Состав</w:t>
      </w:r>
    </w:p>
    <w:p w:rsidR="00F8684D" w:rsidRPr="0026254F" w:rsidRDefault="00F8684D" w:rsidP="00F868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26254F">
        <w:rPr>
          <w:rFonts w:ascii="Times New Roman" w:hAnsi="Times New Roman" w:cs="Times New Roman"/>
          <w:sz w:val="28"/>
          <w:szCs w:val="28"/>
        </w:rPr>
        <w:t>Совета по рассмотрению муниципальных</w:t>
      </w:r>
    </w:p>
    <w:p w:rsidR="00F8684D" w:rsidRPr="009E0072" w:rsidRDefault="00F8684D" w:rsidP="00F868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54F">
        <w:rPr>
          <w:rFonts w:ascii="Times New Roman" w:hAnsi="Times New Roman" w:cs="Times New Roman"/>
          <w:sz w:val="28"/>
          <w:szCs w:val="28"/>
        </w:rPr>
        <w:t>правовых актов по нормированию</w:t>
      </w:r>
      <w:r w:rsidRPr="009E0072">
        <w:rPr>
          <w:rFonts w:ascii="Times New Roman" w:hAnsi="Times New Roman" w:cs="Times New Roman"/>
          <w:sz w:val="28"/>
          <w:szCs w:val="28"/>
        </w:rPr>
        <w:t xml:space="preserve"> в сфере закупок товаров,</w:t>
      </w:r>
    </w:p>
    <w:p w:rsidR="00F8684D" w:rsidRPr="009E0072" w:rsidRDefault="00F8684D" w:rsidP="00F868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работ, услуг для обеспечения муниципальных нужд</w:t>
      </w:r>
    </w:p>
    <w:p w:rsidR="00F8684D" w:rsidRPr="009E0072" w:rsidRDefault="00F8684D" w:rsidP="00F868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и нормативных затрат на обеспечение функций</w:t>
      </w:r>
    </w:p>
    <w:p w:rsidR="00657036" w:rsidRDefault="00AA6649" w:rsidP="00AA6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A6649" w:rsidRPr="009E0072" w:rsidRDefault="00023786" w:rsidP="00AA66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F8684D" w:rsidRPr="009E0072" w:rsidRDefault="00F8684D" w:rsidP="00F868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9"/>
        <w:gridCol w:w="6973"/>
      </w:tblGrid>
      <w:tr w:rsidR="00676DD4" w:rsidTr="00676DD4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Совета:</w:t>
            </w:r>
          </w:p>
        </w:tc>
      </w:tr>
      <w:tr w:rsidR="00676DD4" w:rsidTr="00676DD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2677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Г.Ф.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 w:rsidP="00267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Совета депутатов </w:t>
            </w:r>
            <w:r w:rsidR="002677C0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</w:tr>
      <w:tr w:rsidR="00676DD4" w:rsidTr="00676DD4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совета:</w:t>
            </w:r>
          </w:p>
        </w:tc>
      </w:tr>
      <w:tr w:rsidR="00676DD4" w:rsidTr="00676DD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2677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 Ф.Н.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 w:rsidP="00267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Совета депутатов </w:t>
            </w:r>
            <w:r w:rsidR="002677C0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676DD4" w:rsidTr="00676DD4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Общественного Совета:</w:t>
            </w:r>
          </w:p>
        </w:tc>
      </w:tr>
      <w:tr w:rsidR="00676DD4" w:rsidTr="00676DD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2677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 Л.П.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 w:rsidP="00267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77C0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676DD4" w:rsidTr="00676DD4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Совета:</w:t>
            </w:r>
          </w:p>
        </w:tc>
      </w:tr>
      <w:tr w:rsidR="00676DD4" w:rsidTr="00676DD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2677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Манихина О.М.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1 категории администрации сельсовета</w:t>
            </w:r>
          </w:p>
        </w:tc>
      </w:tr>
      <w:tr w:rsidR="00676DD4" w:rsidTr="00676DD4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2677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Бессонная Т.И.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D4" w:rsidRDefault="00676DD4" w:rsidP="002677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r w:rsidR="002677C0">
              <w:rPr>
                <w:rFonts w:ascii="Times New Roman" w:hAnsi="Times New Roman" w:cs="Times New Roman"/>
                <w:sz w:val="28"/>
                <w:szCs w:val="28"/>
              </w:rPr>
              <w:t>Совета женщин</w:t>
            </w:r>
          </w:p>
        </w:tc>
      </w:tr>
    </w:tbl>
    <w:p w:rsidR="00F8684D" w:rsidRPr="009E0072" w:rsidRDefault="00F8684D">
      <w:pPr>
        <w:rPr>
          <w:rFonts w:ascii="Times New Roman" w:hAnsi="Times New Roman" w:cs="Times New Roman"/>
          <w:sz w:val="28"/>
          <w:szCs w:val="28"/>
        </w:rPr>
        <w:sectPr w:rsidR="00F8684D" w:rsidRPr="009E0072" w:rsidSect="00657036">
          <w:pgSz w:w="11906" w:h="16838"/>
          <w:pgMar w:top="284" w:right="566" w:bottom="851" w:left="1560" w:header="708" w:footer="708" w:gutter="0"/>
          <w:cols w:space="708"/>
          <w:docGrid w:linePitch="360"/>
        </w:sectPr>
      </w:pPr>
    </w:p>
    <w:p w:rsidR="008B0EAC" w:rsidRPr="009E0072" w:rsidRDefault="002625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B0EAC" w:rsidRPr="009E007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B0EAC" w:rsidRPr="009E0072" w:rsidRDefault="008B0E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B0EAC" w:rsidRPr="009E0072" w:rsidRDefault="008B0E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E308B" w:rsidRDefault="00EE308B" w:rsidP="00EE30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23786" w:rsidRDefault="002677C0" w:rsidP="00EE30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023786" w:rsidRDefault="00023786" w:rsidP="00EE30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EE308B" w:rsidRPr="009E0072" w:rsidRDefault="00023786" w:rsidP="00EE30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B0EAC" w:rsidRPr="00A4794F" w:rsidRDefault="00A4794F" w:rsidP="00EE30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от </w:t>
      </w:r>
      <w:r w:rsidR="002677C0">
        <w:rPr>
          <w:rFonts w:ascii="Times New Roman" w:hAnsi="Times New Roman" w:cs="Times New Roman"/>
          <w:sz w:val="28"/>
          <w:szCs w:val="28"/>
        </w:rPr>
        <w:t>01.03.</w:t>
      </w:r>
      <w:r w:rsidRPr="00A4794F">
        <w:rPr>
          <w:rFonts w:ascii="Times New Roman" w:hAnsi="Times New Roman" w:cs="Times New Roman"/>
          <w:sz w:val="28"/>
          <w:szCs w:val="28"/>
        </w:rPr>
        <w:t xml:space="preserve"> 2017</w:t>
      </w:r>
      <w:r w:rsidR="007C2E46">
        <w:rPr>
          <w:rFonts w:ascii="Times New Roman" w:hAnsi="Times New Roman" w:cs="Times New Roman"/>
          <w:sz w:val="28"/>
          <w:szCs w:val="28"/>
        </w:rPr>
        <w:t xml:space="preserve"> </w:t>
      </w:r>
      <w:r w:rsidR="002677C0">
        <w:rPr>
          <w:rFonts w:ascii="Times New Roman" w:hAnsi="Times New Roman" w:cs="Times New Roman"/>
          <w:sz w:val="28"/>
          <w:szCs w:val="28"/>
        </w:rPr>
        <w:t xml:space="preserve">г. № </w:t>
      </w:r>
      <w:r w:rsidRPr="00A4794F">
        <w:rPr>
          <w:rFonts w:ascii="Times New Roman" w:hAnsi="Times New Roman" w:cs="Times New Roman"/>
          <w:sz w:val="28"/>
          <w:szCs w:val="28"/>
        </w:rPr>
        <w:t>1</w:t>
      </w:r>
      <w:r w:rsidR="002677C0">
        <w:rPr>
          <w:rFonts w:ascii="Times New Roman" w:hAnsi="Times New Roman" w:cs="Times New Roman"/>
          <w:sz w:val="28"/>
          <w:szCs w:val="28"/>
        </w:rPr>
        <w:t>0</w:t>
      </w:r>
      <w:r w:rsidRPr="00A4794F">
        <w:rPr>
          <w:rFonts w:ascii="Times New Roman" w:hAnsi="Times New Roman" w:cs="Times New Roman"/>
          <w:sz w:val="28"/>
          <w:szCs w:val="28"/>
        </w:rPr>
        <w:t>-п</w:t>
      </w:r>
    </w:p>
    <w:p w:rsidR="008B0EAC" w:rsidRPr="009E0072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9E0072" w:rsidRDefault="008B0E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9E0072">
        <w:rPr>
          <w:rFonts w:ascii="Times New Roman" w:hAnsi="Times New Roman" w:cs="Times New Roman"/>
          <w:sz w:val="28"/>
          <w:szCs w:val="28"/>
        </w:rPr>
        <w:t>Положение</w:t>
      </w:r>
    </w:p>
    <w:p w:rsidR="008B0EAC" w:rsidRPr="0026254F" w:rsidRDefault="008B0E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 xml:space="preserve">об Общественном </w:t>
      </w:r>
      <w:r w:rsidRPr="0026254F">
        <w:rPr>
          <w:rFonts w:ascii="Times New Roman" w:hAnsi="Times New Roman" w:cs="Times New Roman"/>
          <w:sz w:val="28"/>
          <w:szCs w:val="28"/>
        </w:rPr>
        <w:t>Совете по рассмотрению муниципальных</w:t>
      </w:r>
    </w:p>
    <w:p w:rsidR="008B0EAC" w:rsidRPr="009E0072" w:rsidRDefault="008B0E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54F">
        <w:rPr>
          <w:rFonts w:ascii="Times New Roman" w:hAnsi="Times New Roman" w:cs="Times New Roman"/>
          <w:sz w:val="28"/>
          <w:szCs w:val="28"/>
        </w:rPr>
        <w:t>правовых актов по нормированию</w:t>
      </w:r>
      <w:r w:rsidRPr="009E0072">
        <w:rPr>
          <w:rFonts w:ascii="Times New Roman" w:hAnsi="Times New Roman" w:cs="Times New Roman"/>
          <w:sz w:val="28"/>
          <w:szCs w:val="28"/>
        </w:rPr>
        <w:t xml:space="preserve"> в сфере закупок товаров,</w:t>
      </w:r>
    </w:p>
    <w:p w:rsidR="008B0EAC" w:rsidRPr="009E0072" w:rsidRDefault="008B0E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работ, услуг для обеспечения муниципальных нужд</w:t>
      </w:r>
    </w:p>
    <w:p w:rsidR="008B0EAC" w:rsidRPr="009E0072" w:rsidRDefault="008B0E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и нормативных затрат на обеспечение функций</w:t>
      </w:r>
    </w:p>
    <w:p w:rsidR="008B0EAC" w:rsidRPr="009E0072" w:rsidRDefault="001B2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8B0EAC" w:rsidRPr="009E0072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функции, устанавливает порядок деятельности Общественного Совета по рассмотрению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</w:t>
      </w:r>
      <w:r w:rsidR="001B2508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2677C0" w:rsidRPr="00A4794F">
        <w:rPr>
          <w:rFonts w:ascii="Times New Roman" w:hAnsi="Times New Roman" w:cs="Times New Roman"/>
          <w:sz w:val="28"/>
          <w:szCs w:val="28"/>
        </w:rPr>
        <w:t xml:space="preserve"> </w:t>
      </w:r>
      <w:r w:rsidR="00023786" w:rsidRPr="00A4794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 xml:space="preserve"> (далее - Общественный Совет).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1.2. Общественный Совет является совещательным органом, не является юридическим лицом и осуществляет свою деятельность на общественных началах.</w:t>
      </w:r>
    </w:p>
    <w:p w:rsidR="0026254F" w:rsidRPr="00A4794F" w:rsidRDefault="008B0EAC" w:rsidP="00262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1.3. Общественный Совет самостоятельно разрабатывает и утверждает регламент своей работы.</w:t>
      </w:r>
    </w:p>
    <w:p w:rsidR="008B0EAC" w:rsidRPr="00A4794F" w:rsidRDefault="008B0EAC" w:rsidP="00262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1.4. Общественный Совет в своей деятельности руководствуется Федеральным </w:t>
      </w:r>
      <w:hyperlink r:id="rId8" w:history="1">
        <w:r w:rsidRPr="00A479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794F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9" w:history="1">
        <w:r w:rsidRPr="00A479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794F">
        <w:rPr>
          <w:rFonts w:ascii="Times New Roman" w:hAnsi="Times New Roman" w:cs="Times New Roman"/>
          <w:sz w:val="28"/>
          <w:szCs w:val="28"/>
        </w:rPr>
        <w:t xml:space="preserve"> от 21.07.2014 N 212-ФЗ "Об основах общественного контроля в Российской Федерации", </w:t>
      </w:r>
      <w:hyperlink r:id="rId10" w:history="1">
        <w:r w:rsidRPr="00A47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4794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18.05.2015 N 476 "Об утверждении Общих требований к порядку разработки и принятия правовых актов о</w:t>
      </w:r>
      <w:r w:rsidR="0026254F" w:rsidRPr="00A4794F">
        <w:rPr>
          <w:rFonts w:ascii="Times New Roman" w:hAnsi="Times New Roman" w:cs="Times New Roman"/>
          <w:sz w:val="28"/>
          <w:szCs w:val="28"/>
        </w:rPr>
        <w:t xml:space="preserve"> </w:t>
      </w:r>
      <w:r w:rsidRPr="00A4794F">
        <w:rPr>
          <w:rFonts w:ascii="Times New Roman" w:hAnsi="Times New Roman" w:cs="Times New Roman"/>
          <w:sz w:val="28"/>
          <w:szCs w:val="28"/>
        </w:rPr>
        <w:t xml:space="preserve">нормировании в сфере закупок, содержанию указанных актов и обеспечению их исполнения", </w:t>
      </w:r>
      <w:hyperlink r:id="rId11" w:history="1">
        <w:r w:rsidRPr="00A4794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4794F">
        <w:rPr>
          <w:rFonts w:ascii="Times New Roman" w:hAnsi="Times New Roman" w:cs="Times New Roman"/>
          <w:sz w:val="28"/>
          <w:szCs w:val="28"/>
        </w:rPr>
        <w:t xml:space="preserve"> </w:t>
      </w:r>
      <w:r w:rsidR="001B2508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2677C0" w:rsidRPr="00A4794F">
        <w:rPr>
          <w:rFonts w:ascii="Times New Roman" w:hAnsi="Times New Roman" w:cs="Times New Roman"/>
          <w:sz w:val="28"/>
          <w:szCs w:val="28"/>
        </w:rPr>
        <w:t xml:space="preserve"> </w:t>
      </w:r>
      <w:r w:rsidR="00023786" w:rsidRPr="00A4794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47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4794F">
        <w:rPr>
          <w:rFonts w:ascii="Times New Roman" w:hAnsi="Times New Roman" w:cs="Times New Roman"/>
          <w:sz w:val="28"/>
          <w:szCs w:val="28"/>
        </w:rPr>
        <w:t xml:space="preserve"> </w:t>
      </w:r>
      <w:r w:rsidR="0026254F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A4794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 xml:space="preserve"> от </w:t>
      </w:r>
      <w:r w:rsidR="002677C0">
        <w:rPr>
          <w:rFonts w:ascii="Times New Roman" w:hAnsi="Times New Roman" w:cs="Times New Roman"/>
          <w:sz w:val="28"/>
          <w:szCs w:val="28"/>
        </w:rPr>
        <w:t>01.03.</w:t>
      </w:r>
      <w:r w:rsidR="00A4794F" w:rsidRPr="00A4794F">
        <w:rPr>
          <w:rFonts w:ascii="Times New Roman" w:hAnsi="Times New Roman" w:cs="Times New Roman"/>
          <w:sz w:val="28"/>
          <w:szCs w:val="28"/>
        </w:rPr>
        <w:t xml:space="preserve">2017г.  № </w:t>
      </w:r>
      <w:r w:rsidR="002677C0">
        <w:rPr>
          <w:rFonts w:ascii="Times New Roman" w:hAnsi="Times New Roman" w:cs="Times New Roman"/>
          <w:sz w:val="28"/>
          <w:szCs w:val="28"/>
        </w:rPr>
        <w:t>7</w:t>
      </w:r>
      <w:r w:rsidR="00A4794F" w:rsidRPr="00A4794F">
        <w:rPr>
          <w:rFonts w:ascii="Times New Roman" w:hAnsi="Times New Roman" w:cs="Times New Roman"/>
          <w:sz w:val="28"/>
          <w:szCs w:val="28"/>
        </w:rPr>
        <w:t xml:space="preserve">-п </w:t>
      </w:r>
      <w:r w:rsidRPr="00A4794F">
        <w:rPr>
          <w:rFonts w:ascii="Times New Roman" w:hAnsi="Times New Roman" w:cs="Times New Roman"/>
          <w:sz w:val="28"/>
          <w:szCs w:val="28"/>
        </w:rPr>
        <w:t xml:space="preserve"> </w:t>
      </w:r>
      <w:r w:rsidR="0026254F" w:rsidRPr="00A4794F">
        <w:rPr>
          <w:rFonts w:ascii="Times New Roman" w:hAnsi="Times New Roman" w:cs="Times New Roman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A4794F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lastRenderedPageBreak/>
        <w:t>1.5. Решения, принимаемые Общественным Советом, носят рекомендательный характер.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II. Функции Общественного Совета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2.1. Общественный Совет создан в целях общественного контроля проектов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</w:t>
      </w:r>
      <w:r w:rsidR="001B2508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A4794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 xml:space="preserve"> (далее - муниципальные правовые акты).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2.2. Для достижения поставленной цели Общественный Совет выполняет следующие функции: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2.2.1. рассматривает вынесенные на его рассмотрение проекты муниципальных правовых актов, утверждающих требования к отдельным видам товаров, работ, услуг (в том числе предельные цены товаров, работ, услуг), закупаемым самими муниципальными органами.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2.2.2. рассматривает предложения по вынесенным на обсуждение проектам муниципальных правовых актов, поступившие от заинтересованных лиц непосредственно во время заседания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2.3. По результатам рассмотрения проектов муниципальных правовых актов и поступивших предложений (при их наличии) принимает одно из следующих решений: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о необходимости доработки проекта муниципального правового акта. Данное решение должно содержать обоснованную позицию о необходимости внесения изменений в проект муниципального правового акта;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о возможности принятия муниципального правового акта в представленной редакции.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III. Состав и структура Общественного Совета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3.1. Общественный Совет формируется из представителей органов местного самоуправления </w:t>
      </w:r>
      <w:r w:rsidR="001B2508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A4794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>, представителей предпринимательских и общественных объединений (организаций).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3.2. Общественный Совет состоит из: председателя, заместителя председателя, секретаря и членов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3.3. Председатель Общественного Совета: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осуществляет руководство работой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проводит заседания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подписывает протоколы и иные документы, исходящие от имени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утверждает повестку дня заседания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- осуществляет иные функции, направленные на достижение целей </w:t>
      </w:r>
      <w:r w:rsidRPr="00A4794F">
        <w:rPr>
          <w:rFonts w:ascii="Times New Roman" w:hAnsi="Times New Roman" w:cs="Times New Roman"/>
          <w:sz w:val="28"/>
          <w:szCs w:val="28"/>
        </w:rPr>
        <w:lastRenderedPageBreak/>
        <w:t>деятельности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3.4. Секретарь Общественного Совета: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ведет делопроизводство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извещает о дате и времени заседаний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оформляет протоколы заседаний и подписывает их.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3.5. Для участия в заседаниях Общественного Совета приглашаются представители администрации </w:t>
      </w:r>
      <w:r w:rsidR="00E72EC8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77C0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A4794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 xml:space="preserve">, учреждения, уполномоченного на определение поставщиков (подрядчиков, исполнителей) для муниципальных заказчиков при осуществлении закупок товаров, работ, услуг для муниципальных нужд, Управления внутреннего муниципального финансового контроля администрации </w:t>
      </w:r>
      <w:r w:rsidR="00E72EC8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90D41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A4794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>, которые участвуют в заседаниях Общественного Совета без права голоса.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IV. Права и обязанности членов Общественного Совета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4.1. Члены Общественного Совета имеют право: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участвовать в работе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представлять свое мнение по обсуждаемому вопросу (в том числе в письменном виде, если не имеет возможности принять участие в заседании Общественного Совета);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знакомиться с повесткой дня очередного заседания Общественного Совета, проектами муниципальных правовых актов, справочными и аналитическими материалами по выносимым на заседание Общественного Совета вопросам;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выступать с докладами и содокладами, вносить и обосновывать предложения, давать пояснения, задавать вопросы, отвечать на вопросы в ходе заседания Общественного Совета;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принимать участие в голосовании по всем вопросам, входящим в повестку дня заседания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4.2. Члены Общественного Совета обязаны: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лично участвовать в заседаниях Общественного Совета и голосовать по обсуждаемым вопросам;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активно участвовать в подготовке и обсуждении рассматриваемых вопросов и принятии решений по ним;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- соблюдать предусмотренный настоящим Положением порядок работы Общественного Совета.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V. Организация деятельности и порядок работы</w:t>
      </w:r>
    </w:p>
    <w:p w:rsidR="008B0EAC" w:rsidRPr="00A4794F" w:rsidRDefault="008B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5.1. Основной формой деятельности Общественного Совета являются заседания.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5.2. Работой Общественного Совета руководит председатель, а в его </w:t>
      </w:r>
      <w:r w:rsidRPr="00A4794F">
        <w:rPr>
          <w:rFonts w:ascii="Times New Roman" w:hAnsi="Times New Roman" w:cs="Times New Roman"/>
          <w:sz w:val="28"/>
          <w:szCs w:val="28"/>
        </w:rPr>
        <w:lastRenderedPageBreak/>
        <w:t>отсутствие - заместитель председателя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5.3. Дату, место, время, повестку заседания Общественного Совета определяет председатель Общественного Совета, а секретарь сообщает членам Общественного Совета данную информацию не позднее чем за 3 рабочих дня до даты заседания. Заседание Общественного Совета назначается на дату не позднее чем по истечении 15 дней со дня принятия </w:t>
      </w:r>
      <w:r w:rsidR="00E72EC8" w:rsidRPr="00A4794F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290D41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A4794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 xml:space="preserve"> решения о вынесении проектов муниципальных правовых актов на рассмотрение заседания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5.4. Заседания Общественного Совета проводятся по мере необходимости, но не реже 1 раза в год.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5.5. Заседание Общественного Совета считается правомочным, если на нем присутствуют более половины членов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5.6. Решения Общественного Совета принимаются простым большинством голосов от числа присутствующих на заседании, путем открытого голосования. При равенстве голосов голос председательствующего является решающим.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5.7. Решение, принятое Общественным Советом, оформляется протоколом, который подписывается председателем Общественного Совета и секретарем Общественного Совета.</w:t>
      </w: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5.8. Копии протокола заседания Общественного Совета, направляются всем членам Общественного Совета и </w:t>
      </w:r>
      <w:r w:rsidR="00E72EC8" w:rsidRPr="00A4794F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="00290D41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023786" w:rsidRPr="00A4794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>, принявшему решение о вынесении проекта муниципального правового акта на рассмотрение Общественного Совета, в течение 7 календарных дней после даты проведения заседания Общественного Совета.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>VI. Порядок прекращения деятельности Общественного Совета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94F">
        <w:rPr>
          <w:rFonts w:ascii="Times New Roman" w:hAnsi="Times New Roman" w:cs="Times New Roman"/>
          <w:sz w:val="28"/>
          <w:szCs w:val="28"/>
        </w:rPr>
        <w:t xml:space="preserve">6.1. Деятельность Общественного Совета прекращается на основании постановления администрации </w:t>
      </w:r>
      <w:r w:rsidR="00E72EC8" w:rsidRPr="00A479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90D41" w:rsidRPr="002677C0">
        <w:rPr>
          <w:rFonts w:ascii="Times New Roman" w:hAnsi="Times New Roman" w:cs="Times New Roman"/>
          <w:sz w:val="28"/>
          <w:szCs w:val="28"/>
        </w:rPr>
        <w:t>Николаевский</w:t>
      </w:r>
      <w:r w:rsidR="00290D41" w:rsidRPr="00A4794F">
        <w:rPr>
          <w:rFonts w:ascii="Times New Roman" w:hAnsi="Times New Roman" w:cs="Times New Roman"/>
          <w:sz w:val="28"/>
          <w:szCs w:val="28"/>
        </w:rPr>
        <w:t xml:space="preserve"> </w:t>
      </w:r>
      <w:r w:rsidR="00023786" w:rsidRPr="00A4794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 w:rsidRPr="00A4794F">
        <w:rPr>
          <w:rFonts w:ascii="Times New Roman" w:hAnsi="Times New Roman" w:cs="Times New Roman"/>
          <w:sz w:val="28"/>
          <w:szCs w:val="28"/>
        </w:rPr>
        <w:t>.</w:t>
      </w: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EAC" w:rsidRPr="00A4794F" w:rsidRDefault="008B0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C31" w:rsidRPr="00A4794F" w:rsidRDefault="00D37C31" w:rsidP="002625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37C31" w:rsidRPr="00A4794F" w:rsidSect="00275CC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C"/>
    <w:rsid w:val="0000134D"/>
    <w:rsid w:val="00023786"/>
    <w:rsid w:val="00056366"/>
    <w:rsid w:val="0007787A"/>
    <w:rsid w:val="001B2508"/>
    <w:rsid w:val="0026254F"/>
    <w:rsid w:val="002677C0"/>
    <w:rsid w:val="00274DF9"/>
    <w:rsid w:val="00275CC9"/>
    <w:rsid w:val="00290D41"/>
    <w:rsid w:val="003745FD"/>
    <w:rsid w:val="003C2934"/>
    <w:rsid w:val="00440464"/>
    <w:rsid w:val="004800C1"/>
    <w:rsid w:val="00657036"/>
    <w:rsid w:val="00676DD4"/>
    <w:rsid w:val="006B2040"/>
    <w:rsid w:val="007C2E46"/>
    <w:rsid w:val="00802191"/>
    <w:rsid w:val="008270E7"/>
    <w:rsid w:val="008B0EAC"/>
    <w:rsid w:val="009B6626"/>
    <w:rsid w:val="009C5D23"/>
    <w:rsid w:val="009E0072"/>
    <w:rsid w:val="00A4794F"/>
    <w:rsid w:val="00A64256"/>
    <w:rsid w:val="00AA6649"/>
    <w:rsid w:val="00AB0939"/>
    <w:rsid w:val="00B956B8"/>
    <w:rsid w:val="00BB1F1E"/>
    <w:rsid w:val="00BE4846"/>
    <w:rsid w:val="00CC35FF"/>
    <w:rsid w:val="00D03D8A"/>
    <w:rsid w:val="00D37C31"/>
    <w:rsid w:val="00D6052D"/>
    <w:rsid w:val="00DB4C3E"/>
    <w:rsid w:val="00DE26D1"/>
    <w:rsid w:val="00E51006"/>
    <w:rsid w:val="00E72EC8"/>
    <w:rsid w:val="00EA3A94"/>
    <w:rsid w:val="00EE308B"/>
    <w:rsid w:val="00F8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13E00A-99A0-439A-93DC-031322BB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E007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E00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3C29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29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03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67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2677C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51DA9DDCB845418A7478A202E7F6EF03291B66B5E46FDDD89F47FB2M8a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D51DA9DDCB845418A7478A202E7F6EF03C90B76F5746FDDD89F47FB28E0B7E5D08481CDD105E5AM6a7U" TargetMode="External"/><Relationship Id="rId12" Type="http://schemas.openxmlformats.org/officeDocument/2006/relationships/hyperlink" Target="consultantplus://offline/ref=66D51DA9DDCB845418A759873642226AF130C7B26F5F4CA884D6AF22E5870129M1a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D51DA9DDCB845418A7478A202E7F6EF03291B66B5E46FDDD89F47FB28E0B7E5D08481CMDaBU" TargetMode="External"/><Relationship Id="rId11" Type="http://schemas.openxmlformats.org/officeDocument/2006/relationships/hyperlink" Target="consultantplus://offline/ref=66D51DA9DDCB845418A759873642226AF130C7B26F5F4DAF82D6AF22E5870129M1aAU" TargetMode="External"/><Relationship Id="rId5" Type="http://schemas.openxmlformats.org/officeDocument/2006/relationships/hyperlink" Target="consultantplus://offline/ref=66D51DA9DDCB845418A7478A202E7F6EF03291B66B5E46FDDD89F47FB28E0B7E5D08481CMDa8U" TargetMode="External"/><Relationship Id="rId10" Type="http://schemas.openxmlformats.org/officeDocument/2006/relationships/hyperlink" Target="consultantplus://offline/ref=66D51DA9DDCB845418A7478A202E7F6EF03C90B76F5746FDDD89F47FB2M8aEU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6D51DA9DDCB845418A7478A202E7F6EF03D9CB7695F46FDDD89F47FB2M8a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Надежда</cp:lastModifiedBy>
  <cp:revision>2</cp:revision>
  <cp:lastPrinted>2017-03-02T06:51:00Z</cp:lastPrinted>
  <dcterms:created xsi:type="dcterms:W3CDTF">2017-03-05T17:19:00Z</dcterms:created>
  <dcterms:modified xsi:type="dcterms:W3CDTF">2017-03-05T17:19:00Z</dcterms:modified>
</cp:coreProperties>
</file>