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84261" w:rsidTr="00184261">
        <w:trPr>
          <w:trHeight w:val="961"/>
          <w:jc w:val="center"/>
        </w:trPr>
        <w:tc>
          <w:tcPr>
            <w:tcW w:w="3321" w:type="dxa"/>
          </w:tcPr>
          <w:p w:rsidR="00184261" w:rsidRDefault="00184261" w:rsidP="0018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184261" w:rsidRDefault="00944CBF" w:rsidP="0018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704850"/>
                  <wp:effectExtent l="0" t="0" r="0" b="0"/>
                  <wp:docPr id="1" name="Рисунок 1" descr="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84261" w:rsidRDefault="00184261" w:rsidP="0018426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84261" w:rsidRDefault="00184261" w:rsidP="00184261">
      <w:pPr>
        <w:pStyle w:val="2"/>
        <w:rPr>
          <w:sz w:val="32"/>
          <w:szCs w:val="32"/>
        </w:rPr>
      </w:pPr>
      <w:r>
        <w:rPr>
          <w:sz w:val="32"/>
          <w:szCs w:val="32"/>
        </w:rPr>
        <w:t>АДМИНИСТРАЦИЯ САРАКТАШСКОГО РАЙОНА</w:t>
      </w:r>
    </w:p>
    <w:p w:rsidR="00184261" w:rsidRDefault="00184261" w:rsidP="001842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84261" w:rsidRDefault="00184261" w:rsidP="00184261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184261" w:rsidRDefault="00184261" w:rsidP="00184261">
      <w:pPr>
        <w:spacing w:after="0" w:line="240" w:lineRule="auto"/>
        <w:ind w:right="283"/>
      </w:pPr>
    </w:p>
    <w:p w:rsidR="00184261" w:rsidRPr="00102D19" w:rsidRDefault="00184261" w:rsidP="00184261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_</w:t>
      </w:r>
      <w:r w:rsidR="00477DF6">
        <w:rPr>
          <w:rFonts w:ascii="Times New Roman" w:hAnsi="Times New Roman"/>
          <w:sz w:val="26"/>
          <w:szCs w:val="26"/>
          <w:lang w:val="ru-RU"/>
        </w:rPr>
        <w:t>04.10.2017 г.</w:t>
      </w:r>
      <w:r>
        <w:rPr>
          <w:rFonts w:ascii="Times New Roman" w:hAnsi="Times New Roman"/>
          <w:sz w:val="26"/>
          <w:szCs w:val="26"/>
        </w:rPr>
        <w:t xml:space="preserve">_                                 п. Саракташ                                           № </w:t>
      </w:r>
      <w:r w:rsidR="00477DF6">
        <w:rPr>
          <w:rFonts w:ascii="Times New Roman" w:hAnsi="Times New Roman"/>
          <w:sz w:val="26"/>
          <w:szCs w:val="26"/>
          <w:lang w:val="ru-RU"/>
        </w:rPr>
        <w:t>1084-п_</w:t>
      </w:r>
    </w:p>
    <w:p w:rsidR="0009570F" w:rsidRDefault="0009570F" w:rsidP="0009570F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6"/>
          <w:szCs w:val="26"/>
        </w:rPr>
      </w:pPr>
    </w:p>
    <w:p w:rsidR="000F01CB" w:rsidRPr="00612F14" w:rsidRDefault="000F01CB" w:rsidP="000F01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В соответствии с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руководствуясь Уставом муниципального образования Саракташский район Оренбургской области:</w:t>
      </w:r>
      <w:r w:rsidRPr="00612F14">
        <w:rPr>
          <w:rFonts w:ascii="Times New Roman" w:hAnsi="Times New Roman"/>
          <w:sz w:val="28"/>
          <w:szCs w:val="28"/>
        </w:rPr>
        <w:tab/>
      </w:r>
      <w:r w:rsidRPr="00612F14">
        <w:rPr>
          <w:rFonts w:ascii="Times New Roman" w:hAnsi="Times New Roman"/>
          <w:sz w:val="28"/>
          <w:szCs w:val="28"/>
        </w:rPr>
        <w:tab/>
      </w:r>
    </w:p>
    <w:p w:rsidR="000F01CB" w:rsidRPr="00612F14" w:rsidRDefault="000F01CB" w:rsidP="000F01CB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612F14">
        <w:rPr>
          <w:rFonts w:ascii="Times New Roman" w:hAnsi="Times New Roman"/>
          <w:color w:val="000000"/>
          <w:sz w:val="28"/>
          <w:szCs w:val="28"/>
        </w:rPr>
        <w:t xml:space="preserve">Утвердить перечень территорий организаций и (или) </w:t>
      </w:r>
      <w:r w:rsidRPr="00612F14">
        <w:rPr>
          <w:rFonts w:ascii="Times New Roman" w:hAnsi="Times New Roman"/>
          <w:sz w:val="28"/>
          <w:szCs w:val="28"/>
        </w:rPr>
        <w:t>(объектов), на которых не допускается розничная продажа алкогольной продукции согласно приложению №</w:t>
      </w:r>
      <w:r w:rsidRPr="00612F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2F14">
        <w:rPr>
          <w:rFonts w:ascii="Times New Roman" w:hAnsi="Times New Roman"/>
          <w:sz w:val="28"/>
          <w:szCs w:val="28"/>
        </w:rPr>
        <w:t>1</w:t>
      </w:r>
      <w:r w:rsidRPr="00612F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2F14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2. Установить на территории муниципального образования Саракташский район следующие минимальные значения расстояний от некоторых организаций и (или) объектов, до определяемых границ, прилегающих к ним территорий, на которых не допускается розничная продажа алкогольной продукции:</w:t>
      </w:r>
    </w:p>
    <w:p w:rsidR="000F01CB" w:rsidRPr="00612F14" w:rsidRDefault="000F01CB" w:rsidP="000F0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1"/>
      <w:bookmarkEnd w:id="1"/>
      <w:r w:rsidRPr="00612F14">
        <w:rPr>
          <w:rFonts w:ascii="Times New Roman" w:hAnsi="Times New Roman"/>
          <w:sz w:val="28"/>
          <w:szCs w:val="28"/>
        </w:rPr>
        <w:t>1)</w:t>
      </w:r>
      <w:bookmarkStart w:id="3" w:name="sub_1620102"/>
      <w:r w:rsidRPr="00612F14">
        <w:rPr>
          <w:rFonts w:ascii="Times New Roman" w:hAnsi="Times New Roman"/>
          <w:sz w:val="28"/>
          <w:szCs w:val="28"/>
        </w:rPr>
        <w:t xml:space="preserve"> от зданий, строений, сооружений, помещений, находящихся во владении и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</w:t>
      </w:r>
    </w:p>
    <w:bookmarkEnd w:id="2"/>
    <w:bookmarkEnd w:id="3"/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нал</w:t>
      </w:r>
      <w:r w:rsidR="00DB2675">
        <w:rPr>
          <w:rFonts w:ascii="Times New Roman" w:hAnsi="Times New Roman"/>
          <w:sz w:val="28"/>
          <w:szCs w:val="28"/>
        </w:rPr>
        <w:t>ичии обособленной территории - 1</w:t>
      </w:r>
      <w:r w:rsidR="005532C8">
        <w:rPr>
          <w:rFonts w:ascii="Times New Roman" w:hAnsi="Times New Roman"/>
          <w:sz w:val="28"/>
          <w:szCs w:val="28"/>
        </w:rPr>
        <w:t>0 (десять</w:t>
      </w:r>
      <w:r w:rsidRPr="00612F14">
        <w:rPr>
          <w:rFonts w:ascii="Times New Roman" w:hAnsi="Times New Roman"/>
          <w:sz w:val="28"/>
          <w:szCs w:val="28"/>
        </w:rPr>
        <w:t>) метров;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отсутствии обос</w:t>
      </w:r>
      <w:r w:rsidR="00DB2675">
        <w:rPr>
          <w:rFonts w:ascii="Times New Roman" w:hAnsi="Times New Roman"/>
          <w:sz w:val="28"/>
          <w:szCs w:val="28"/>
        </w:rPr>
        <w:t>обленной территории - 2</w:t>
      </w:r>
      <w:r w:rsidRPr="00612F14">
        <w:rPr>
          <w:rFonts w:ascii="Times New Roman" w:hAnsi="Times New Roman"/>
          <w:sz w:val="28"/>
          <w:szCs w:val="28"/>
        </w:rPr>
        <w:t>0 (</w:t>
      </w:r>
      <w:r w:rsidR="005532C8" w:rsidRPr="00612F14">
        <w:rPr>
          <w:rFonts w:ascii="Times New Roman" w:hAnsi="Times New Roman"/>
          <w:sz w:val="28"/>
          <w:szCs w:val="28"/>
        </w:rPr>
        <w:t>двадцать</w:t>
      </w:r>
      <w:r w:rsidRPr="00612F14">
        <w:rPr>
          <w:rFonts w:ascii="Times New Roman" w:hAnsi="Times New Roman"/>
          <w:sz w:val="28"/>
          <w:szCs w:val="28"/>
        </w:rPr>
        <w:t>) метров;</w:t>
      </w:r>
    </w:p>
    <w:p w:rsidR="000F01CB" w:rsidRPr="00612F14" w:rsidRDefault="000F01CB" w:rsidP="000F0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2"/>
      <w:r w:rsidRPr="00612F14">
        <w:rPr>
          <w:rFonts w:ascii="Times New Roman" w:hAnsi="Times New Roman"/>
          <w:sz w:val="28"/>
          <w:szCs w:val="28"/>
        </w:rPr>
        <w:t xml:space="preserve">2) </w:t>
      </w:r>
      <w:bookmarkEnd w:id="4"/>
      <w:r w:rsidRPr="00612F14">
        <w:rPr>
          <w:rFonts w:ascii="Times New Roman" w:hAnsi="Times New Roman"/>
          <w:sz w:val="28"/>
          <w:szCs w:val="28"/>
        </w:rPr>
        <w:t>от</w:t>
      </w:r>
      <w:r w:rsidRPr="00612F14">
        <w:rPr>
          <w:rFonts w:ascii="Arial" w:hAnsi="Arial" w:cs="Arial"/>
          <w:sz w:val="28"/>
          <w:szCs w:val="28"/>
        </w:rPr>
        <w:t xml:space="preserve"> </w:t>
      </w:r>
      <w:r w:rsidRPr="00612F14">
        <w:rPr>
          <w:rFonts w:ascii="Times New Roman" w:hAnsi="Times New Roman"/>
          <w:sz w:val="28"/>
          <w:szCs w:val="28"/>
        </w:rPr>
        <w:t>зданий, строений, сооружений, помещений, находящихся во владении и пользовании организаций, осуществляющих обучение несовершеннолетних: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нал</w:t>
      </w:r>
      <w:r w:rsidR="00DB2675">
        <w:rPr>
          <w:rFonts w:ascii="Times New Roman" w:hAnsi="Times New Roman"/>
          <w:sz w:val="28"/>
          <w:szCs w:val="28"/>
        </w:rPr>
        <w:t>ичии обособленной территории - 1</w:t>
      </w:r>
      <w:r w:rsidR="005532C8">
        <w:rPr>
          <w:rFonts w:ascii="Times New Roman" w:hAnsi="Times New Roman"/>
          <w:sz w:val="28"/>
          <w:szCs w:val="28"/>
        </w:rPr>
        <w:t>0 (десять</w:t>
      </w:r>
      <w:r w:rsidRPr="00612F14">
        <w:rPr>
          <w:rFonts w:ascii="Times New Roman" w:hAnsi="Times New Roman"/>
          <w:sz w:val="28"/>
          <w:szCs w:val="28"/>
        </w:rPr>
        <w:t>) метров;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отсутс</w:t>
      </w:r>
      <w:r w:rsidR="00DB2675">
        <w:rPr>
          <w:rFonts w:ascii="Times New Roman" w:hAnsi="Times New Roman"/>
          <w:sz w:val="28"/>
          <w:szCs w:val="28"/>
        </w:rPr>
        <w:t>твии обособленной территории - 2</w:t>
      </w:r>
      <w:r w:rsidR="005532C8">
        <w:rPr>
          <w:rFonts w:ascii="Times New Roman" w:hAnsi="Times New Roman"/>
          <w:sz w:val="28"/>
          <w:szCs w:val="28"/>
        </w:rPr>
        <w:t>0 (</w:t>
      </w:r>
      <w:r w:rsidR="005532C8" w:rsidRPr="00612F14">
        <w:rPr>
          <w:rFonts w:ascii="Times New Roman" w:hAnsi="Times New Roman"/>
          <w:sz w:val="28"/>
          <w:szCs w:val="28"/>
        </w:rPr>
        <w:t>двадцать</w:t>
      </w:r>
      <w:r w:rsidRPr="00612F14">
        <w:rPr>
          <w:rFonts w:ascii="Times New Roman" w:hAnsi="Times New Roman"/>
          <w:sz w:val="28"/>
          <w:szCs w:val="28"/>
        </w:rPr>
        <w:t>) метров;</w:t>
      </w:r>
    </w:p>
    <w:p w:rsidR="000F01CB" w:rsidRPr="00612F14" w:rsidRDefault="000F01CB" w:rsidP="000F0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3"/>
      <w:r w:rsidRPr="00612F14">
        <w:rPr>
          <w:rFonts w:ascii="Times New Roman" w:hAnsi="Times New Roman"/>
          <w:sz w:val="28"/>
          <w:szCs w:val="28"/>
        </w:rPr>
        <w:t>3) от зданий, строений, сооружений, помещений, находящихся во владении и пользовании юридических лиц независимо от организационно-</w:t>
      </w:r>
      <w:r w:rsidRPr="00612F14">
        <w:rPr>
          <w:rFonts w:ascii="Times New Roman" w:hAnsi="Times New Roman"/>
          <w:sz w:val="28"/>
          <w:szCs w:val="28"/>
        </w:rPr>
        <w:lastRenderedPageBreak/>
        <w:t>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Федерации:</w:t>
      </w:r>
    </w:p>
    <w:bookmarkEnd w:id="5"/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наличии обособленной территории - 10 (десять) метров;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отсутствии обособленной территории - 20 (двадцать) метров;</w:t>
      </w:r>
    </w:p>
    <w:p w:rsidR="000F01CB" w:rsidRPr="00612F14" w:rsidRDefault="000F01CB" w:rsidP="000F0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4"/>
      <w:r w:rsidRPr="00612F14">
        <w:rPr>
          <w:rFonts w:ascii="Times New Roman" w:hAnsi="Times New Roman"/>
          <w:sz w:val="28"/>
          <w:szCs w:val="28"/>
        </w:rPr>
        <w:t xml:space="preserve">4) от </w:t>
      </w:r>
      <w:bookmarkStart w:id="7" w:name="sub_1620105"/>
      <w:r w:rsidRPr="00612F14">
        <w:rPr>
          <w:rFonts w:ascii="Times New Roman" w:hAnsi="Times New Roman"/>
          <w:sz w:val="28"/>
          <w:szCs w:val="28"/>
        </w:rPr>
        <w:t>спортивных сооружений, которые являются объектами недвижимости</w:t>
      </w:r>
      <w:r w:rsidR="00966FB0">
        <w:rPr>
          <w:rFonts w:ascii="Times New Roman" w:hAnsi="Times New Roman"/>
          <w:sz w:val="28"/>
          <w:szCs w:val="28"/>
        </w:rPr>
        <w:t>,</w:t>
      </w:r>
      <w:r w:rsidRPr="00612F14">
        <w:rPr>
          <w:rFonts w:ascii="Times New Roman" w:hAnsi="Times New Roman"/>
          <w:sz w:val="28"/>
          <w:szCs w:val="28"/>
        </w:rPr>
        <w:t xml:space="preserve"> и права на которые зарегистрированы в установленном порядке</w:t>
      </w:r>
      <w:bookmarkEnd w:id="7"/>
      <w:r w:rsidRPr="00612F14">
        <w:rPr>
          <w:rFonts w:ascii="Times New Roman" w:hAnsi="Times New Roman"/>
          <w:sz w:val="28"/>
          <w:szCs w:val="28"/>
        </w:rPr>
        <w:t>:</w:t>
      </w:r>
    </w:p>
    <w:bookmarkEnd w:id="6"/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нал</w:t>
      </w:r>
      <w:r w:rsidR="00DB2675">
        <w:rPr>
          <w:rFonts w:ascii="Times New Roman" w:hAnsi="Times New Roman"/>
          <w:sz w:val="28"/>
          <w:szCs w:val="28"/>
        </w:rPr>
        <w:t>ичии обособленной территории - 1</w:t>
      </w:r>
      <w:r w:rsidR="005532C8">
        <w:rPr>
          <w:rFonts w:ascii="Times New Roman" w:hAnsi="Times New Roman"/>
          <w:sz w:val="28"/>
          <w:szCs w:val="28"/>
        </w:rPr>
        <w:t>0 (десять</w:t>
      </w:r>
      <w:r w:rsidRPr="00612F14">
        <w:rPr>
          <w:rFonts w:ascii="Times New Roman" w:hAnsi="Times New Roman"/>
          <w:sz w:val="28"/>
          <w:szCs w:val="28"/>
        </w:rPr>
        <w:t>) метров;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отсутс</w:t>
      </w:r>
      <w:r w:rsidR="00DB2675">
        <w:rPr>
          <w:rFonts w:ascii="Times New Roman" w:hAnsi="Times New Roman"/>
          <w:sz w:val="28"/>
          <w:szCs w:val="28"/>
        </w:rPr>
        <w:t>твии обособленной территории - 2</w:t>
      </w:r>
      <w:r w:rsidR="005532C8">
        <w:rPr>
          <w:rFonts w:ascii="Times New Roman" w:hAnsi="Times New Roman"/>
          <w:sz w:val="28"/>
          <w:szCs w:val="28"/>
        </w:rPr>
        <w:t>0 (</w:t>
      </w:r>
      <w:r w:rsidR="005532C8" w:rsidRPr="00612F14">
        <w:rPr>
          <w:rFonts w:ascii="Times New Roman" w:hAnsi="Times New Roman"/>
          <w:sz w:val="28"/>
          <w:szCs w:val="28"/>
        </w:rPr>
        <w:t>двадцать</w:t>
      </w:r>
      <w:r w:rsidRPr="00612F14">
        <w:rPr>
          <w:rFonts w:ascii="Times New Roman" w:hAnsi="Times New Roman"/>
          <w:sz w:val="28"/>
          <w:szCs w:val="28"/>
        </w:rPr>
        <w:t>) метров;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5"/>
      <w:r w:rsidRPr="00612F14">
        <w:rPr>
          <w:rFonts w:ascii="Times New Roman" w:hAnsi="Times New Roman"/>
          <w:sz w:val="28"/>
          <w:szCs w:val="28"/>
        </w:rPr>
        <w:t xml:space="preserve">5) от оптовых и розничных рынков, вокзалов, аэропортов, </w:t>
      </w:r>
      <w:r w:rsidRPr="00612F14">
        <w:rPr>
          <w:rFonts w:ascii="Times New Roman" w:hAnsi="Times New Roman"/>
          <w:sz w:val="28"/>
          <w:szCs w:val="28"/>
          <w:lang w:eastAsia="ru-RU"/>
        </w:rPr>
        <w:t xml:space="preserve">мест массового скопления граждан </w:t>
      </w:r>
      <w:r w:rsidRPr="00612F14">
        <w:rPr>
          <w:rFonts w:ascii="Times New Roman" w:hAnsi="Times New Roman"/>
          <w:sz w:val="28"/>
          <w:szCs w:val="28"/>
        </w:rPr>
        <w:t>и мест нахождения источников повышенной опасности:</w:t>
      </w:r>
      <w:bookmarkEnd w:id="8"/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нал</w:t>
      </w:r>
      <w:r w:rsidR="00DB2675">
        <w:rPr>
          <w:rFonts w:ascii="Times New Roman" w:hAnsi="Times New Roman"/>
          <w:sz w:val="28"/>
          <w:szCs w:val="28"/>
        </w:rPr>
        <w:t>ичии обособленной территории - 1</w:t>
      </w:r>
      <w:r w:rsidR="005532C8">
        <w:rPr>
          <w:rFonts w:ascii="Times New Roman" w:hAnsi="Times New Roman"/>
          <w:sz w:val="28"/>
          <w:szCs w:val="28"/>
        </w:rPr>
        <w:t>0 (десять</w:t>
      </w:r>
      <w:r w:rsidRPr="00612F14">
        <w:rPr>
          <w:rFonts w:ascii="Times New Roman" w:hAnsi="Times New Roman"/>
          <w:sz w:val="28"/>
          <w:szCs w:val="28"/>
        </w:rPr>
        <w:t>) метров;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отсутс</w:t>
      </w:r>
      <w:r w:rsidR="00DB2675">
        <w:rPr>
          <w:rFonts w:ascii="Times New Roman" w:hAnsi="Times New Roman"/>
          <w:sz w:val="28"/>
          <w:szCs w:val="28"/>
        </w:rPr>
        <w:t>твии обособленной территории - 2</w:t>
      </w:r>
      <w:r w:rsidR="005532C8">
        <w:rPr>
          <w:rFonts w:ascii="Times New Roman" w:hAnsi="Times New Roman"/>
          <w:sz w:val="28"/>
          <w:szCs w:val="28"/>
        </w:rPr>
        <w:t>0 (</w:t>
      </w:r>
      <w:r w:rsidR="005532C8" w:rsidRPr="00612F14">
        <w:rPr>
          <w:rFonts w:ascii="Times New Roman" w:hAnsi="Times New Roman"/>
          <w:sz w:val="28"/>
          <w:szCs w:val="28"/>
        </w:rPr>
        <w:t>двадцать</w:t>
      </w:r>
      <w:r w:rsidRPr="00612F14">
        <w:rPr>
          <w:rFonts w:ascii="Times New Roman" w:hAnsi="Times New Roman"/>
          <w:sz w:val="28"/>
          <w:szCs w:val="28"/>
        </w:rPr>
        <w:t>) метров.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Максимальное значение расстояния от организаций и (или) объектов, указанных в пункте 2, до границ прилегающих территорий, на которых не допускается розничная продажа алкогольной продукции, не может превышать установленное минимальное значение расстояния более чем на 30%.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 xml:space="preserve">3. Определить, что расчет расстояния от организаций и (или) объектов, указанных в </w:t>
      </w:r>
      <w:hyperlink r:id="rId9" w:anchor="sub_1" w:history="1">
        <w:r w:rsidRPr="00612F14">
          <w:rPr>
            <w:rStyle w:val="aa"/>
            <w:rFonts w:ascii="Times New Roman" w:hAnsi="Times New Roman"/>
            <w:sz w:val="28"/>
            <w:szCs w:val="28"/>
          </w:rPr>
          <w:t xml:space="preserve">пункте </w:t>
        </w:r>
      </w:hyperlink>
      <w:r w:rsidRPr="00612F14">
        <w:rPr>
          <w:rFonts w:ascii="Times New Roman" w:hAnsi="Times New Roman"/>
          <w:sz w:val="28"/>
          <w:szCs w:val="28"/>
        </w:rPr>
        <w:t>2 настоящего постановления, до границ, прилегающих к ним территорий, на которых не допускается розничная продажа алкогольной продукции, производится по прямой линии в метрах: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>- при наличии обособленной территории расстояние рассчитывается по прямой линии от входа для посетителей на обособленную территорию до входа для посетителей в стационарный торговый объект или объект, оказывающий услуги общественного питания, осуществляющий розничную продажу алкогольной продукции;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t xml:space="preserve">- при отсутствии обособленной территории расстояние рассчитывается по прямой линии от входа для посетителей в здание (строение, сооружение), в котором располагаются организации (объекты), указанные в </w:t>
      </w:r>
      <w:r w:rsidRPr="00971E40">
        <w:rPr>
          <w:rFonts w:ascii="Times New Roman" w:hAnsi="Times New Roman"/>
          <w:sz w:val="28"/>
          <w:szCs w:val="28"/>
          <w:u w:val="single"/>
        </w:rPr>
        <w:t xml:space="preserve">пункте </w:t>
      </w:r>
      <w:hyperlink r:id="rId10" w:anchor="sub_1" w:history="1">
        <w:r w:rsidRPr="00971E40">
          <w:rPr>
            <w:rStyle w:val="aa"/>
            <w:rFonts w:ascii="Times New Roman" w:hAnsi="Times New Roman"/>
            <w:sz w:val="28"/>
            <w:szCs w:val="28"/>
          </w:rPr>
          <w:t>2</w:t>
        </w:r>
      </w:hyperlink>
      <w:r w:rsidRPr="00971E40">
        <w:rPr>
          <w:rFonts w:ascii="Times New Roman" w:hAnsi="Times New Roman"/>
          <w:sz w:val="28"/>
          <w:szCs w:val="28"/>
        </w:rPr>
        <w:t xml:space="preserve"> </w:t>
      </w:r>
      <w:r w:rsidRPr="00612F14">
        <w:rPr>
          <w:rFonts w:ascii="Times New Roman" w:hAnsi="Times New Roman"/>
          <w:sz w:val="28"/>
          <w:szCs w:val="28"/>
        </w:rPr>
        <w:t>настоящего постановления, до входа для посетителей в стационарный торговый объект или объект, оказывающий услуги общественного питания, осуществляющий розничную продажу алкогольной продукции.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F14">
        <w:rPr>
          <w:rFonts w:ascii="Times New Roman" w:hAnsi="Times New Roman"/>
          <w:sz w:val="28"/>
          <w:szCs w:val="28"/>
        </w:rPr>
        <w:lastRenderedPageBreak/>
        <w:t>При наличии нескольких входов для посетителей расчет производится по прямой линии в метрах от каждого входа и определяется аналогично для каждого входа.</w:t>
      </w:r>
    </w:p>
    <w:p w:rsidR="000F01CB" w:rsidRPr="00612F14" w:rsidRDefault="000F01CB" w:rsidP="000F01C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12F14">
        <w:rPr>
          <w:rFonts w:ascii="Times New Roman" w:hAnsi="Times New Roman"/>
          <w:color w:val="000000"/>
          <w:sz w:val="28"/>
          <w:szCs w:val="28"/>
        </w:rPr>
        <w:t xml:space="preserve">При совместном размещении торгового объекта и (или) объекта,                              оказывающего услуги общественного питания, в торговом центре </w:t>
      </w:r>
      <w:r w:rsidR="00B61AFE">
        <w:rPr>
          <w:rFonts w:ascii="Times New Roman" w:hAnsi="Times New Roman"/>
          <w:color w:val="000000"/>
          <w:sz w:val="28"/>
          <w:szCs w:val="28"/>
        </w:rPr>
        <w:t xml:space="preserve">(торговом  </w:t>
      </w:r>
      <w:r w:rsidRPr="00612F14">
        <w:rPr>
          <w:rFonts w:ascii="Times New Roman" w:hAnsi="Times New Roman"/>
          <w:color w:val="000000"/>
          <w:sz w:val="28"/>
          <w:szCs w:val="28"/>
        </w:rPr>
        <w:t xml:space="preserve">комплексе), ином здании, строении, сооружении с организацией и (или) объектом, указанным в </w:t>
      </w:r>
      <w:hyperlink r:id="rId11" w:history="1">
        <w:r w:rsidRPr="00612F14">
          <w:rPr>
            <w:rStyle w:val="aa"/>
            <w:rFonts w:ascii="Times New Roman" w:hAnsi="Times New Roman"/>
            <w:color w:val="000000"/>
            <w:sz w:val="28"/>
            <w:szCs w:val="28"/>
          </w:rPr>
          <w:t xml:space="preserve">пункте </w:t>
        </w:r>
      </w:hyperlink>
      <w:r w:rsidRPr="00612F14">
        <w:rPr>
          <w:rFonts w:ascii="Times New Roman" w:hAnsi="Times New Roman"/>
          <w:color w:val="000000"/>
          <w:sz w:val="28"/>
          <w:szCs w:val="28"/>
        </w:rPr>
        <w:t xml:space="preserve">2 настоящего постановления, расстояние рассчитывается </w:t>
      </w:r>
      <w:r w:rsidR="00B61AFE">
        <w:rPr>
          <w:rFonts w:ascii="Times New Roman" w:hAnsi="Times New Roman"/>
          <w:sz w:val="28"/>
          <w:szCs w:val="28"/>
        </w:rPr>
        <w:t xml:space="preserve">  </w:t>
      </w:r>
      <w:r w:rsidRPr="00612F14">
        <w:rPr>
          <w:rFonts w:ascii="Times New Roman" w:hAnsi="Times New Roman"/>
          <w:sz w:val="28"/>
          <w:szCs w:val="28"/>
        </w:rPr>
        <w:t xml:space="preserve">по кратчайшему пешеходному пути в метрах </w:t>
      </w:r>
      <w:r w:rsidRPr="00612F14">
        <w:rPr>
          <w:rFonts w:ascii="Times New Roman" w:hAnsi="Times New Roman"/>
          <w:color w:val="000000"/>
          <w:sz w:val="28"/>
          <w:szCs w:val="28"/>
        </w:rPr>
        <w:t>от входа в организ</w:t>
      </w:r>
      <w:r w:rsidR="00B61AFE">
        <w:rPr>
          <w:rFonts w:ascii="Times New Roman" w:hAnsi="Times New Roman"/>
          <w:color w:val="000000"/>
          <w:sz w:val="28"/>
          <w:szCs w:val="28"/>
        </w:rPr>
        <w:t>ацию (объект),</w:t>
      </w:r>
      <w:r w:rsidRPr="00612F14">
        <w:rPr>
          <w:rFonts w:ascii="Times New Roman" w:hAnsi="Times New Roman"/>
          <w:color w:val="000000"/>
          <w:sz w:val="28"/>
          <w:szCs w:val="28"/>
        </w:rPr>
        <w:t xml:space="preserve">указанные в </w:t>
      </w:r>
      <w:hyperlink r:id="rId12" w:history="1">
        <w:r w:rsidRPr="00612F14">
          <w:rPr>
            <w:rStyle w:val="aa"/>
            <w:rFonts w:ascii="Times New Roman" w:hAnsi="Times New Roman"/>
            <w:color w:val="000000"/>
            <w:sz w:val="28"/>
            <w:szCs w:val="28"/>
          </w:rPr>
          <w:t xml:space="preserve">пункте </w:t>
        </w:r>
      </w:hyperlink>
      <w:r w:rsidRPr="00612F14">
        <w:rPr>
          <w:rFonts w:ascii="Times New Roman" w:hAnsi="Times New Roman"/>
          <w:color w:val="000000"/>
          <w:sz w:val="28"/>
          <w:szCs w:val="28"/>
        </w:rPr>
        <w:t>2 настоящего постановления до входа в торговый объект или объект, оказывающий услуги общественного питания.</w:t>
      </w:r>
    </w:p>
    <w:p w:rsidR="000F01CB" w:rsidRPr="00612F14" w:rsidRDefault="000F01CB" w:rsidP="00966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01CB" w:rsidRPr="00612F14" w:rsidRDefault="00966FB0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01CB" w:rsidRPr="00612F14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района по экономике Петрову Л.Н.</w:t>
      </w:r>
    </w:p>
    <w:p w:rsidR="00612F14" w:rsidRPr="00612F14" w:rsidRDefault="00612F14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01CB" w:rsidRPr="00612F14" w:rsidRDefault="00966FB0" w:rsidP="000F0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61AFE">
        <w:rPr>
          <w:rFonts w:ascii="Times New Roman" w:hAnsi="Times New Roman"/>
          <w:sz w:val="28"/>
          <w:szCs w:val="28"/>
        </w:rPr>
        <w:t xml:space="preserve">. Постановление вступает в </w:t>
      </w:r>
      <w:r w:rsidR="000F01CB" w:rsidRPr="00612F14">
        <w:rPr>
          <w:rFonts w:ascii="Times New Roman" w:hAnsi="Times New Roman"/>
          <w:sz w:val="28"/>
          <w:szCs w:val="28"/>
        </w:rPr>
        <w:t>силу после его официального опубликования.</w:t>
      </w:r>
    </w:p>
    <w:p w:rsidR="000F01CB" w:rsidRDefault="000F01CB" w:rsidP="000F01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1CB" w:rsidRDefault="000F01CB" w:rsidP="000F01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2F14" w:rsidRDefault="00612F14" w:rsidP="000F01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2F14" w:rsidRDefault="00612F14" w:rsidP="000F01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2F14" w:rsidRDefault="00612F14" w:rsidP="000F01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0189" w:rsidRPr="001266F2" w:rsidRDefault="00612F14" w:rsidP="00B61AFE">
      <w:pPr>
        <w:tabs>
          <w:tab w:val="left" w:pos="5160"/>
          <w:tab w:val="left" w:pos="65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1AFE">
        <w:rPr>
          <w:rFonts w:ascii="Times New Roman" w:hAnsi="Times New Roman"/>
          <w:sz w:val="28"/>
          <w:szCs w:val="28"/>
        </w:rPr>
        <w:t>И.о. г</w:t>
      </w:r>
      <w:r w:rsidR="00DD2C31" w:rsidRPr="001266F2">
        <w:rPr>
          <w:rFonts w:ascii="Times New Roman" w:hAnsi="Times New Roman"/>
          <w:sz w:val="28"/>
          <w:szCs w:val="28"/>
        </w:rPr>
        <w:t>лав</w:t>
      </w:r>
      <w:r w:rsidR="00B61AFE">
        <w:rPr>
          <w:rFonts w:ascii="Times New Roman" w:hAnsi="Times New Roman"/>
          <w:sz w:val="28"/>
          <w:szCs w:val="28"/>
        </w:rPr>
        <w:t>ы</w:t>
      </w:r>
      <w:r w:rsidR="00DD2C31" w:rsidRPr="001266F2">
        <w:rPr>
          <w:rFonts w:ascii="Times New Roman" w:hAnsi="Times New Roman"/>
          <w:sz w:val="28"/>
          <w:szCs w:val="28"/>
        </w:rPr>
        <w:t xml:space="preserve"> района    </w:t>
      </w:r>
      <w:r w:rsidR="00DD2C31" w:rsidRPr="001266F2">
        <w:rPr>
          <w:rFonts w:ascii="Times New Roman" w:hAnsi="Times New Roman"/>
          <w:sz w:val="28"/>
          <w:szCs w:val="28"/>
        </w:rPr>
        <w:tab/>
      </w:r>
      <w:r w:rsidR="00B61AFE">
        <w:rPr>
          <w:rFonts w:ascii="Times New Roman" w:hAnsi="Times New Roman"/>
          <w:sz w:val="28"/>
          <w:szCs w:val="28"/>
        </w:rPr>
        <w:t xml:space="preserve">                          А.М.Тарасов</w:t>
      </w:r>
      <w:r w:rsidR="00B61AFE">
        <w:rPr>
          <w:rFonts w:ascii="Times New Roman" w:hAnsi="Times New Roman"/>
          <w:sz w:val="28"/>
          <w:szCs w:val="28"/>
        </w:rPr>
        <w:tab/>
      </w:r>
    </w:p>
    <w:p w:rsidR="0035007D" w:rsidRPr="001266F2" w:rsidRDefault="0035007D" w:rsidP="00DD2C31">
      <w:pPr>
        <w:tabs>
          <w:tab w:val="left" w:pos="6525"/>
        </w:tabs>
        <w:ind w:firstLine="708"/>
        <w:rPr>
          <w:rFonts w:ascii="Times New Roman" w:hAnsi="Times New Roman"/>
          <w:sz w:val="28"/>
          <w:szCs w:val="28"/>
        </w:rPr>
      </w:pPr>
    </w:p>
    <w:p w:rsidR="00A27617" w:rsidRDefault="0035007D" w:rsidP="001266F2">
      <w:pPr>
        <w:tabs>
          <w:tab w:val="left" w:pos="6525"/>
        </w:tabs>
        <w:rPr>
          <w:rFonts w:ascii="Times New Roman" w:hAnsi="Times New Roman"/>
          <w:sz w:val="28"/>
          <w:szCs w:val="28"/>
        </w:rPr>
      </w:pPr>
      <w:r w:rsidRPr="001266F2">
        <w:rPr>
          <w:rFonts w:ascii="Times New Roman" w:hAnsi="Times New Roman"/>
          <w:sz w:val="28"/>
          <w:szCs w:val="28"/>
        </w:rPr>
        <w:t>Раз</w:t>
      </w:r>
      <w:r w:rsidR="008561BB">
        <w:rPr>
          <w:rFonts w:ascii="Times New Roman" w:hAnsi="Times New Roman"/>
          <w:sz w:val="28"/>
          <w:szCs w:val="28"/>
        </w:rPr>
        <w:t xml:space="preserve">ослано: </w:t>
      </w:r>
      <w:r w:rsidR="00102D19">
        <w:rPr>
          <w:rFonts w:ascii="Times New Roman" w:hAnsi="Times New Roman"/>
          <w:sz w:val="28"/>
          <w:szCs w:val="28"/>
        </w:rPr>
        <w:t xml:space="preserve">главам администраций сельсоветов, </w:t>
      </w:r>
      <w:r w:rsidR="008561BB">
        <w:rPr>
          <w:rFonts w:ascii="Times New Roman" w:hAnsi="Times New Roman"/>
          <w:sz w:val="28"/>
          <w:szCs w:val="28"/>
        </w:rPr>
        <w:t>п</w:t>
      </w:r>
      <w:r w:rsidRPr="001266F2">
        <w:rPr>
          <w:rFonts w:ascii="Times New Roman" w:hAnsi="Times New Roman"/>
          <w:sz w:val="28"/>
          <w:szCs w:val="28"/>
        </w:rPr>
        <w:t>оссовету, отделу экономиче</w:t>
      </w:r>
      <w:r w:rsidR="001266F2">
        <w:rPr>
          <w:rFonts w:ascii="Times New Roman" w:hAnsi="Times New Roman"/>
          <w:sz w:val="28"/>
          <w:szCs w:val="28"/>
        </w:rPr>
        <w:t>ского анализа и прогнозирования</w:t>
      </w:r>
      <w:r w:rsidR="00330A10">
        <w:rPr>
          <w:rFonts w:ascii="Times New Roman" w:hAnsi="Times New Roman"/>
          <w:sz w:val="28"/>
          <w:szCs w:val="28"/>
        </w:rPr>
        <w:t>.</w:t>
      </w:r>
    </w:p>
    <w:p w:rsidR="00A27617" w:rsidRPr="00A27617" w:rsidRDefault="00A27617" w:rsidP="00A27617">
      <w:pPr>
        <w:rPr>
          <w:rFonts w:ascii="Times New Roman" w:hAnsi="Times New Roman"/>
          <w:sz w:val="28"/>
          <w:szCs w:val="28"/>
        </w:rPr>
      </w:pPr>
    </w:p>
    <w:p w:rsidR="00A27617" w:rsidRPr="00A27617" w:rsidRDefault="00A27617" w:rsidP="00A27617">
      <w:pPr>
        <w:rPr>
          <w:rFonts w:ascii="Times New Roman" w:hAnsi="Times New Roman"/>
          <w:sz w:val="28"/>
          <w:szCs w:val="28"/>
        </w:rPr>
      </w:pPr>
    </w:p>
    <w:p w:rsidR="00A27617" w:rsidRPr="00A27617" w:rsidRDefault="00A27617" w:rsidP="00A27617">
      <w:pPr>
        <w:rPr>
          <w:rFonts w:ascii="Times New Roman" w:hAnsi="Times New Roman"/>
          <w:sz w:val="28"/>
          <w:szCs w:val="28"/>
        </w:rPr>
      </w:pPr>
    </w:p>
    <w:p w:rsidR="00A27617" w:rsidRPr="00A27617" w:rsidRDefault="00A27617" w:rsidP="00A27617">
      <w:pPr>
        <w:rPr>
          <w:rFonts w:ascii="Times New Roman" w:hAnsi="Times New Roman"/>
          <w:sz w:val="28"/>
          <w:szCs w:val="28"/>
        </w:rPr>
      </w:pPr>
    </w:p>
    <w:p w:rsidR="00A27617" w:rsidRPr="00A27617" w:rsidRDefault="00A27617" w:rsidP="00A27617">
      <w:pPr>
        <w:rPr>
          <w:rFonts w:ascii="Times New Roman" w:hAnsi="Times New Roman"/>
          <w:sz w:val="28"/>
          <w:szCs w:val="28"/>
        </w:rPr>
      </w:pPr>
    </w:p>
    <w:p w:rsidR="00A27617" w:rsidRPr="00A27617" w:rsidRDefault="00A27617" w:rsidP="00A27617">
      <w:pPr>
        <w:rPr>
          <w:rFonts w:ascii="Times New Roman" w:hAnsi="Times New Roman"/>
          <w:sz w:val="28"/>
          <w:szCs w:val="28"/>
        </w:rPr>
      </w:pPr>
    </w:p>
    <w:p w:rsidR="00A27617" w:rsidRPr="00A27617" w:rsidRDefault="00A27617" w:rsidP="00A27617">
      <w:pPr>
        <w:rPr>
          <w:rFonts w:ascii="Times New Roman" w:hAnsi="Times New Roman"/>
          <w:sz w:val="28"/>
          <w:szCs w:val="28"/>
        </w:rPr>
      </w:pPr>
    </w:p>
    <w:p w:rsidR="00A27617" w:rsidRDefault="00A27617" w:rsidP="00A27617">
      <w:pPr>
        <w:rPr>
          <w:rFonts w:ascii="Times New Roman" w:hAnsi="Times New Roman"/>
          <w:sz w:val="28"/>
          <w:szCs w:val="28"/>
        </w:rPr>
      </w:pPr>
    </w:p>
    <w:p w:rsidR="0035007D" w:rsidRDefault="0035007D" w:rsidP="00A27617">
      <w:pPr>
        <w:rPr>
          <w:rFonts w:ascii="Times New Roman" w:hAnsi="Times New Roman"/>
          <w:sz w:val="28"/>
          <w:szCs w:val="28"/>
        </w:rPr>
      </w:pPr>
    </w:p>
    <w:p w:rsidR="00C975D9" w:rsidRDefault="00C975D9" w:rsidP="00A27617">
      <w:pPr>
        <w:rPr>
          <w:rFonts w:ascii="Times New Roman" w:hAnsi="Times New Roman"/>
          <w:sz w:val="28"/>
          <w:szCs w:val="28"/>
        </w:rPr>
      </w:pPr>
    </w:p>
    <w:p w:rsidR="008A5DD0" w:rsidRDefault="008A5DD0" w:rsidP="008A5DD0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 к постановлению</w:t>
      </w:r>
    </w:p>
    <w:p w:rsidR="008A5DD0" w:rsidRDefault="008A5DD0" w:rsidP="008A5DD0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администрации района</w:t>
      </w:r>
    </w:p>
    <w:p w:rsidR="008A5DD0" w:rsidRDefault="008A5DD0" w:rsidP="008A5DD0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от «____»__________ №_______</w:t>
      </w:r>
    </w:p>
    <w:p w:rsidR="00262400" w:rsidRDefault="00262400" w:rsidP="00A27617">
      <w:pPr>
        <w:rPr>
          <w:rFonts w:ascii="Times New Roman" w:hAnsi="Times New Roman"/>
          <w:sz w:val="28"/>
          <w:szCs w:val="28"/>
        </w:rPr>
      </w:pPr>
    </w:p>
    <w:p w:rsidR="00262400" w:rsidRDefault="00262400" w:rsidP="00262400">
      <w:pPr>
        <w:rPr>
          <w:rFonts w:ascii="Times New Roman" w:hAnsi="Times New Roman"/>
          <w:sz w:val="28"/>
          <w:szCs w:val="28"/>
        </w:rPr>
      </w:pPr>
    </w:p>
    <w:p w:rsidR="00262400" w:rsidRPr="00262400" w:rsidRDefault="00262400" w:rsidP="00262400">
      <w:pPr>
        <w:rPr>
          <w:rFonts w:ascii="Times New Roman" w:hAnsi="Times New Roman"/>
          <w:sz w:val="28"/>
          <w:szCs w:val="28"/>
        </w:rPr>
      </w:pPr>
      <w:r w:rsidRPr="00262400">
        <w:rPr>
          <w:rFonts w:ascii="Times New Roman" w:hAnsi="Times New Roman"/>
          <w:sz w:val="28"/>
          <w:szCs w:val="28"/>
        </w:rPr>
        <w:t>Перечень территорий организаций и (или) (объектов), на которых не допускается розничная продажа алкогольной продукции, находящихся на территории Саракташского района Оренбургской области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019"/>
        <w:gridCol w:w="64"/>
        <w:gridCol w:w="4472"/>
      </w:tblGrid>
      <w:tr w:rsidR="00262400" w:rsidRPr="00262400" w:rsidTr="00262400">
        <w:trPr>
          <w:trHeight w:val="13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Наименование организаций и (или) (объектов)</w:t>
            </w:r>
          </w:p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Адрес организаций и (или) (объектов)</w:t>
            </w:r>
          </w:p>
        </w:tc>
      </w:tr>
      <w:tr w:rsidR="00262400" w:rsidRPr="00262400" w:rsidTr="00262400">
        <w:trPr>
          <w:trHeight w:val="30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55" w:rsidRPr="00262400" w:rsidRDefault="00262400" w:rsidP="00262400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62400">
              <w:rPr>
                <w:rFonts w:ascii="Times New Roman" w:hAnsi="Times New Roman"/>
                <w:b/>
                <w:sz w:val="28"/>
                <w:szCs w:val="28"/>
              </w:rPr>
              <w:t>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</w:tr>
      <w:tr w:rsidR="00262400" w:rsidRPr="00262400" w:rsidTr="00262400">
        <w:trPr>
          <w:trHeight w:val="30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2400">
              <w:rPr>
                <w:rFonts w:ascii="Times New Roman" w:hAnsi="Times New Roman"/>
                <w:b/>
                <w:sz w:val="28"/>
                <w:szCs w:val="28"/>
              </w:rPr>
              <w:t>Детские дошкольные учреждения</w:t>
            </w:r>
          </w:p>
        </w:tc>
      </w:tr>
      <w:tr w:rsidR="00262400" w:rsidRPr="00262400" w:rsidTr="00262400">
        <w:trPr>
          <w:trHeight w:val="61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МДОБУ Детский сад «Тополек»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Победы, 30</w:t>
            </w:r>
          </w:p>
        </w:tc>
      </w:tr>
      <w:tr w:rsidR="00262400" w:rsidRPr="00262400" w:rsidTr="00262400">
        <w:trPr>
          <w:trHeight w:val="51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МДОБУ Детский сад «Теремок»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Оренбургская, пер. Железнодорожный, 30</w:t>
            </w:r>
          </w:p>
        </w:tc>
      </w:tr>
      <w:tr w:rsidR="00262400" w:rsidRPr="00262400" w:rsidTr="00262400">
        <w:trPr>
          <w:trHeight w:val="6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МДОБУ Детский сад «Светлячок»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Степная, 92</w:t>
            </w:r>
          </w:p>
        </w:tc>
      </w:tr>
      <w:tr w:rsidR="00262400" w:rsidRPr="00262400" w:rsidTr="00262400">
        <w:trPr>
          <w:trHeight w:val="5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МДОБУ Детский сад «Малышок»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Мира, 20</w:t>
            </w:r>
          </w:p>
        </w:tc>
      </w:tr>
      <w:tr w:rsidR="00262400" w:rsidRPr="00262400" w:rsidTr="00262400">
        <w:trPr>
          <w:trHeight w:val="5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МДОБУ Детский сад «Зернышко»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п. Саракташ, ул. Мира, 69 </w:t>
            </w:r>
          </w:p>
        </w:tc>
      </w:tr>
      <w:tr w:rsidR="00262400" w:rsidRPr="00262400" w:rsidTr="00262400">
        <w:trPr>
          <w:trHeight w:val="5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МДОБУ Детский сад «Чебурашка»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п. Саракташ, ул. Пушкина, 136 </w:t>
            </w:r>
          </w:p>
        </w:tc>
      </w:tr>
      <w:tr w:rsidR="00262400" w:rsidRPr="00262400" w:rsidTr="00262400">
        <w:trPr>
          <w:trHeight w:val="5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МДОБУ Детский сад «Колосок»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п. Саракташ, ул. Заводская, 71 б </w:t>
            </w:r>
          </w:p>
        </w:tc>
      </w:tr>
      <w:tr w:rsidR="00262400" w:rsidRPr="00262400" w:rsidTr="00262400">
        <w:trPr>
          <w:trHeight w:val="5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МДОБУ Детский сад «Буратино»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п. Саракташ,  ул. Вокзальная, 56 </w:t>
            </w:r>
          </w:p>
        </w:tc>
      </w:tr>
      <w:tr w:rsidR="00262400" w:rsidRPr="00262400" w:rsidTr="00262400">
        <w:trPr>
          <w:trHeight w:val="5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>МДОБУ Детский сад «Солнышко»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00" w:rsidRPr="00262400" w:rsidRDefault="00262400" w:rsidP="00262400">
            <w:pPr>
              <w:rPr>
                <w:rFonts w:ascii="Times New Roman" w:hAnsi="Times New Roman"/>
                <w:sz w:val="28"/>
                <w:szCs w:val="28"/>
              </w:rPr>
            </w:pPr>
            <w:r w:rsidRPr="00262400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 Саракташский район, п. Саракташ,  ул.Чапаева,96 а. </w:t>
            </w:r>
          </w:p>
        </w:tc>
      </w:tr>
    </w:tbl>
    <w:p w:rsidR="00477DF6" w:rsidRDefault="00477DF6" w:rsidP="00262400">
      <w:pPr>
        <w:ind w:left="-284" w:hanging="283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"/>
        <w:gridCol w:w="4019"/>
        <w:gridCol w:w="64"/>
        <w:gridCol w:w="4472"/>
      </w:tblGrid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МДОБУ Детский сад «Радуга»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 Саракташский район, п.Саракташ, ул. Западная/Черкасская, 36/</w:t>
            </w:r>
          </w:p>
        </w:tc>
      </w:tr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МДОБУ «2-Александровский детский сад» Саракташского района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Вторая Александровка, ул. Куйбышевская, 40 А</w:t>
            </w:r>
          </w:p>
        </w:tc>
      </w:tr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МДОБУ «Александровский детский сад «Аленушка» Саракташского района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с. Александровка, ул. Западная. 76 </w:t>
            </w:r>
          </w:p>
        </w:tc>
      </w:tr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МДОБУ «Бурунчинский детский сад «Солнышко» Саракташского района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Бурунча, ул. Зеленая, 16</w:t>
            </w:r>
          </w:p>
        </w:tc>
      </w:tr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МДОБУ «Желтинский детский сад № 2» Саракташского района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ст. Желтая, ул. Октябрьская, 7</w:t>
            </w:r>
          </w:p>
        </w:tc>
      </w:tr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МДОБУ «Кабановский детский сад» Саракташского района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. Кабанкино, ул. Мира, 13.</w:t>
            </w:r>
          </w:p>
        </w:tc>
      </w:tr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МДОБУ «Надеждинский детский сад «Колобок» Саракташского района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Надеждинка, ул. Подгорная, 18</w:t>
            </w:r>
          </w:p>
        </w:tc>
      </w:tr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МДОБУ «Петровский детский сад» Саракташского района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с.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Петровское, пер. Школьный, 5</w:t>
            </w:r>
          </w:p>
        </w:tc>
      </w:tr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МДОБУ «Спасский детский сад «Березка» Саракташского района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Спасское, ул. Лесная, 67</w:t>
            </w:r>
          </w:p>
        </w:tc>
      </w:tr>
      <w:tr w:rsidR="00477DF6" w:rsidRPr="00477DF6" w:rsidTr="00477DF6">
        <w:trPr>
          <w:trHeight w:val="52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МДОБУ «Черноотрожский детский сад «Солнышко» Саракташского района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Черный Отрог, ул. Первомайская, 20</w:t>
            </w:r>
          </w:p>
        </w:tc>
      </w:tr>
      <w:tr w:rsidR="00477DF6" w:rsidRPr="00477DF6" w:rsidTr="00477DF6">
        <w:trPr>
          <w:trHeight w:val="52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77DF6">
              <w:rPr>
                <w:rFonts w:ascii="Times New Roman" w:hAnsi="Times New Roman"/>
                <w:b/>
                <w:sz w:val="28"/>
                <w:szCs w:val="28"/>
              </w:rPr>
              <w:t>Общеобразовательные учреждения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«Бурунчинская средняя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Бурунча, ул. Зеленая, 14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«Васильевская средняя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Васильевка, ул. Школьная, 5</w:t>
            </w:r>
          </w:p>
        </w:tc>
      </w:tr>
      <w:tr w:rsidR="00477DF6" w:rsidRPr="00477DF6" w:rsidTr="00477DF6">
        <w:trPr>
          <w:trHeight w:val="742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«Воздвиженская средняя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 Саракташский район, с. Воздвиженка, ул. Школьная/Луговая, № 1/9</w:t>
            </w:r>
          </w:p>
        </w:tc>
      </w:tr>
      <w:tr w:rsidR="00477DF6" w:rsidRPr="00477DF6" w:rsidTr="00477DF6">
        <w:trPr>
          <w:trHeight w:val="69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«Гавриловская средняя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Гавриловка, ул. Школьная, 23</w:t>
            </w:r>
          </w:p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DF6" w:rsidRPr="00477DF6" w:rsidTr="00477DF6">
        <w:trPr>
          <w:trHeight w:val="97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«Желтинская средняя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Желтое, ул. Советская, 15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«Надеждинская средняя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 с. Надеждинка, пер. Школьный, д.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МОБУ «Никитинская средняя общеобразовательная школа»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Оренбургская область, Саракташский район, с. Никитино,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ул. Дорожная, 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«Николаевская средняя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Николаевка,  ул. Парковая, 16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«Новосокулакская средняя общеобразовательная школа имени Героя Советского Союза Пономарева Николая Тимофеевича»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 Саракташский район, с. Новосокулак, пер. Школьный, 5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«Новочеркасская средняя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Новочеркасск, ул. Кольцевая,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«Петровская средняя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Петровское, ул. Советская, 1а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«Саракташская средняя общеобразовательная школа № 1 имени 70-летия Победы в Великой Отечественной войне»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п. Саракташ, </w:t>
            </w:r>
          </w:p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ул. Комсомольская, 13 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«Саракташская средняя общеобразовательная школа № 2»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Первомайская, 97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«Саракташская средняя общеобразовательная школа № 3»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Саракташ,ул. Геологов, 14 а.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МОБУ «Спасская средняя общеобразовательная школа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имени Героя Советского Союза Ивана Трофимовича Юркина»»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Оренбургская область Саракташский район, с. Спасское,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ул. Луговая, 101 А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«Черкасская средняя общеобразовательная школа имени Григория Тимофеевича Чумакова»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Черкассы ул. Советская, 15 В.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«Черноотрожская средняя общеобразовательная школа имени Черномырдина Виктора Степановича»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Черный Отрог, ул.Больничная, 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«1-Федоровская основная общеобразовательная школа имени полного кавалера ордена Славы Лазарева Ильи Семеновича»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Федоровка Первая, ул. Молодежная, 7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«Александровская основная 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с. Вторая Александровка, ул. Школьная, 5 ул. 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«Екатериновская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 с. Екатериновка, ул.Школьная. 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«Кабановская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 с. Кабанкино, ул. Школьная, 29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МОБУ «Каировская средняя общеобразовательная школа имени Героя Советского Союза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Гущина Николая Федоровича»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Оренбургская область, Саракташский район, с. Каировка,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ул. Заречная, 27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«Камышинская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Камышино, ул. Школьная, 11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«Карагузинская основная общеобразовательная школа имени Героя Советского Союза Шашлова Якова Афанасьевича»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Карагузино, ул. Центральная, 75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«Кондуровская основная общеобразовательная школа имени Героя Советского Союза Васильева Андрея Александровича»»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Кондуровка,  ул. Школьная, 4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«Красногорская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Красногоры, ул. Центральная, 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«Кульчумовская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Кульчумово, ул. Центральная,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«Нижнеаскаровская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Нижнеаскарово, ул. Школьная, 4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«Новогафаровская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 с. Новогафарово ул.  Культурная, 10.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«Новопокурлеевская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с. Покурлей, ул. Центральная, 22 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«Островнинская основная общеобразовательная школа имени Героя Советского Союза Лабужского Степана Петровича»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 с. Островное, ул. Лабужского,8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«Советская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Советское, ул. Центральная, 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«Старосокулакская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Старый Сокулак, ул.Заречная, 3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«Студенецкая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Студенцы, пер. Школьный, 3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«Сунарчинская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Сунарчи, ул. Центральная, 16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«Андреевская основная общеобразовательная школа» Саракташского 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Андреевка, ул. Школьная, 14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МОБУ для детей дошкольного и младшего школьного возраста  «Биктимировская начальная общеобразовательная школа – детский сад» Саракташского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района Оренбургской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Оренбургская область, Саракташский район, с. Биктимирово,  ул. Сакмарская, 2</w:t>
            </w:r>
          </w:p>
        </w:tc>
      </w:tr>
      <w:tr w:rsidR="00477DF6" w:rsidRPr="00477DF6" w:rsidTr="00477DF6">
        <w:trPr>
          <w:trHeight w:val="48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71" w:rsidRPr="00477DF6" w:rsidRDefault="00477DF6" w:rsidP="00477DF6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77DF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Организации, осуществляющие обучение несовершеннолетних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ДО «Детско-юношеская спортивная школа» Саракташского района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ул. Первомайская/Фролова, 101/47</w:t>
            </w:r>
          </w:p>
        </w:tc>
      </w:tr>
      <w:tr w:rsidR="00477DF6" w:rsidRPr="00477DF6" w:rsidTr="00477DF6">
        <w:trPr>
          <w:trHeight w:val="115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МОБУ дополнительного образования «Центр внешкольной работы»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, Саракташский район, п. Саракташ, пер. Заводской/пер. Коммунаров, 13/23а</w:t>
            </w:r>
          </w:p>
        </w:tc>
      </w:tr>
      <w:tr w:rsidR="00477DF6" w:rsidRPr="00477DF6" w:rsidTr="00477DF6">
        <w:trPr>
          <w:trHeight w:val="1152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МБУДОД «Саракташская школа искусств»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Партизанская, 15</w:t>
            </w:r>
          </w:p>
        </w:tc>
      </w:tr>
      <w:tr w:rsidR="00477DF6" w:rsidRPr="00477DF6" w:rsidTr="00477DF6">
        <w:trPr>
          <w:trHeight w:val="1152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ГАОУ НПО ПУ № 56 п. Саракташ, Оренбургской области</w:t>
            </w:r>
          </w:p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ул.Красноармейская, 96</w:t>
            </w:r>
          </w:p>
        </w:tc>
      </w:tr>
      <w:tr w:rsidR="00477DF6" w:rsidRPr="00477DF6" w:rsidTr="00477DF6">
        <w:trPr>
          <w:trHeight w:val="103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F6" w:rsidRPr="00477DF6" w:rsidRDefault="00477DF6" w:rsidP="00477DF6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77DF6">
              <w:rPr>
                <w:rFonts w:ascii="Times New Roman" w:hAnsi="Times New Roman"/>
                <w:b/>
                <w:sz w:val="28"/>
                <w:szCs w:val="28"/>
              </w:rPr>
              <w:t>Организации, осуществляющие в качестве основного (уставного) вида деятельности медицинскую деятельность или осуществляющие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      </w:r>
          </w:p>
          <w:p w:rsidR="003D2D71" w:rsidRPr="00477DF6" w:rsidRDefault="003D2D71" w:rsidP="00477D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7DF6" w:rsidRPr="00477DF6" w:rsidTr="00477DF6">
        <w:trPr>
          <w:trHeight w:val="614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Филиал поликлиники ГБУЗ «Саракташская ЦРБ»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Геологов, 12а.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ГБУЗ «Саракташская ЦРБ»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Пушкина/Ватутина, 4/6.</w:t>
            </w:r>
          </w:p>
        </w:tc>
      </w:tr>
      <w:tr w:rsidR="00477DF6" w:rsidRPr="00477DF6" w:rsidTr="00477DF6">
        <w:trPr>
          <w:trHeight w:val="767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ООО «Медуница» Стоматология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Торговая площадь, 6</w:t>
            </w:r>
          </w:p>
        </w:tc>
      </w:tr>
      <w:tr w:rsidR="00477DF6" w:rsidRPr="00477DF6" w:rsidTr="00477DF6">
        <w:trPr>
          <w:trHeight w:val="767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ООО «Современная стоматология»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 Саракташский район, п. Саракташ, ул. Маяковского, 29</w:t>
            </w:r>
          </w:p>
        </w:tc>
      </w:tr>
      <w:tr w:rsidR="00477DF6" w:rsidRPr="00477DF6" w:rsidTr="00477DF6">
        <w:trPr>
          <w:trHeight w:val="767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ООО «Медицинский диагностический центр»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Мира, 92</w:t>
            </w:r>
          </w:p>
        </w:tc>
      </w:tr>
      <w:tr w:rsidR="00477DF6" w:rsidRPr="00477DF6" w:rsidTr="00477DF6">
        <w:trPr>
          <w:trHeight w:val="767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Спасский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Спасское, ул. Луговая, 101 А</w:t>
            </w:r>
          </w:p>
        </w:tc>
      </w:tr>
      <w:tr w:rsidR="00477DF6" w:rsidRPr="00477DF6" w:rsidTr="00477DF6">
        <w:trPr>
          <w:trHeight w:val="767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Новомихайловский ФАП филиал ГБУЗ Саракташской ЦРБ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Новомихайловка, пер. Школьный,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ГУЗ Саракташская ЦРБ филиал «Александровский ФАП"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Вторая Александровка, ул. Куйбышевская, 40 А.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Студенецкий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Студенцы, ул. Дорожная, 10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Новогафаровский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Новогафарово, ул. Культурная, 14-1.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Кондуровский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Саракташский район, с. Кондуровка, ул. Сакмарская, 18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Сунарчинский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Сунарчи, ул. Центральная, 16.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Васильевский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 Саракташский район, с. Васильевка, ул. Зеленая, 16-1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Кульчумовский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 Саракташский район, с. Кульчумово, ул. Центральная, 28-2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Новосельский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 Саракташский район, с. Новоселки, ул. Заводская, 3-1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Покурлеевский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 Саракташский район, д. Покурлей, ул. Центральная, 5-3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Т-Саракташский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Т-Саракташ, ул. Центральная, 14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ГБУЗ «Воздвиженский ФАП»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Воздвиженка, ул. Центральная/ Детсадовская, 41/25</w:t>
            </w:r>
          </w:p>
        </w:tc>
      </w:tr>
      <w:tr w:rsidR="00477DF6" w:rsidRPr="00477DF6" w:rsidTr="00477DF6">
        <w:trPr>
          <w:trHeight w:val="64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ГБУЗ «Шишминский ФАП»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Шишма, ул. Пушкина/Г.Тукая, 7/13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ГБУЗ «Ирекский ФАП»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 Саракташский район, с. Ирек, ул. Озерная, № 4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Красногорский ФАП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Красногор, пер. Школьный, 3-3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Островнинский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Островное, ул. Базарная, 22-2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Елшанский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Елшанка, ул. Новая, 13-1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Камышинский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Камышино, ул. Школьная, 9-1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Старосокулакский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 Саракташский район, с. Старый Сокулак, ул.Заречная, 4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Надеждинский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 Саракташский район, с. Надеждинка, ул. Киевская, 23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Яковлевский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Яковлевка, ул. Вертякова, 24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Новосокулакский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Новосокулак, ул. Заречная,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Николаевский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Николаевка, ул. Мира, 1Б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Кабановский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Кабанкино, ул. Мира, 17, пом.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Биктимировский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с. Биктимирово, ул. Сакмарская, 6, пом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Рождественский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с.Рождественка, ул. Центральная, 16, пом.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Гавриловский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Гавриловка, ул. Новая,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Петровский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Петровское, ул. Советское. 1а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Андреевский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с. Андреевка,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ул.Советская/Школьная, 48/20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Аблязовский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Аблязово, ул, Центральная/Новая, 1/2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Второй Александровский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Default="00477DF6" w:rsidP="00477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Вторая Александровка,</w:t>
            </w:r>
          </w:p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ул. Куйбышевская. 40 А.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Екатериновский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Екатериновка, ул.Центральная/Молодежная, 40/2А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Изяк-Никитинский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Изяк-Никитино, ул.Советская, 12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Каировский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Каировка, ул.Центральная, 30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Карагузинский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Карагузино, ул. Лесная, 14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Нижнеаскаровский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Нижнеаскарово, ул.Набережная, 14 А.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Первый Федоровский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Первая Федоровка, ул. Советская, 23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Советский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пос. Советский, пер. Школьный, 2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Никитинский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ул. Майская/Центральная, 2/1В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Черноотрожский станционный ФАП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Чер</w:t>
            </w:r>
            <w:r>
              <w:rPr>
                <w:rFonts w:ascii="Times New Roman" w:hAnsi="Times New Roman"/>
                <w:sz w:val="28"/>
                <w:szCs w:val="28"/>
              </w:rPr>
              <w:t>ный Отрог, ул. Вокзальная/пер. М</w:t>
            </w:r>
            <w:r w:rsidRPr="00477DF6">
              <w:rPr>
                <w:rFonts w:ascii="Times New Roman" w:hAnsi="Times New Roman"/>
                <w:sz w:val="28"/>
                <w:szCs w:val="28"/>
              </w:rPr>
              <w:t>ельничный, 32/1 А.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Черноотрожская врачебная амбулатория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Черный Отрог, ул.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Бурунчинская врачебная амбулатория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Бурунча, ул. Молодежная, 1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Желтинская врачебная амбулатория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Желтое, ул. Советская, 15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Новочеркасская врачебная амбулатория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Новочеркасск, ул. Центральная, 4-2</w:t>
            </w:r>
          </w:p>
        </w:tc>
      </w:tr>
      <w:tr w:rsidR="00477DF6" w:rsidRPr="00477DF6" w:rsidTr="00477DF6">
        <w:trPr>
          <w:trHeight w:val="52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71" w:rsidRPr="00477DF6" w:rsidRDefault="00477DF6" w:rsidP="00477DF6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77DF6">
              <w:rPr>
                <w:rFonts w:ascii="Times New Roman" w:hAnsi="Times New Roman"/>
                <w:b/>
                <w:sz w:val="28"/>
                <w:szCs w:val="28"/>
              </w:rPr>
              <w:t>Спортивные сооружения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Физкультурно-оздоровительный комплекс «Чемпион»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ул.Первомайская/Фролова, 101/47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МАУ ФОК «Надежда»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Депутатская, 35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Культурно-спортивный комплекс «Факел»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ул.Пушкина, 135 а</w:t>
            </w:r>
          </w:p>
        </w:tc>
      </w:tr>
      <w:tr w:rsidR="00477DF6" w:rsidRPr="00477DF6" w:rsidTr="00477DF6">
        <w:trPr>
          <w:trHeight w:val="51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Стадион «Юность»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пер. Заводской/ул. Мира, 4 а/28.</w:t>
            </w:r>
          </w:p>
        </w:tc>
      </w:tr>
      <w:tr w:rsidR="00477DF6" w:rsidRPr="00477DF6" w:rsidTr="00477DF6">
        <w:trPr>
          <w:trHeight w:val="51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71" w:rsidRPr="00477DF6" w:rsidRDefault="00477DF6" w:rsidP="00477DF6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77DF6">
              <w:rPr>
                <w:rFonts w:ascii="Times New Roman" w:hAnsi="Times New Roman"/>
                <w:b/>
                <w:sz w:val="28"/>
                <w:szCs w:val="28"/>
              </w:rPr>
              <w:t>Розничные рынки.</w:t>
            </w:r>
          </w:p>
        </w:tc>
      </w:tr>
      <w:tr w:rsidR="00477DF6" w:rsidRPr="00477DF6" w:rsidTr="00477DF6">
        <w:trPr>
          <w:trHeight w:val="242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Розничный рынок                            ПО «Коопзаготпромторг»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Крупская. 48</w:t>
            </w:r>
          </w:p>
        </w:tc>
      </w:tr>
      <w:tr w:rsidR="00477DF6" w:rsidRPr="00477DF6" w:rsidTr="00477DF6">
        <w:trPr>
          <w:trHeight w:val="24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Вокзалы.</w:t>
            </w:r>
          </w:p>
        </w:tc>
      </w:tr>
      <w:tr w:rsidR="00477DF6" w:rsidRPr="00477DF6" w:rsidTr="00477DF6">
        <w:trPr>
          <w:trHeight w:val="242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ЮУЖД ст.Саракташ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</w:t>
            </w:r>
          </w:p>
        </w:tc>
      </w:tr>
      <w:tr w:rsidR="00477DF6" w:rsidRPr="00477DF6" w:rsidTr="00477DF6">
        <w:trPr>
          <w:trHeight w:val="52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77DF6">
              <w:rPr>
                <w:rFonts w:ascii="Times New Roman" w:hAnsi="Times New Roman"/>
                <w:b/>
                <w:sz w:val="28"/>
                <w:szCs w:val="28"/>
              </w:rPr>
              <w:t>Места массового скопления граждан.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парка «им. Ленина»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Мира, 83 б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МАУ Культурно-развлекательный центр «Мир»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Мира, 88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парка «Геологи»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ул. Трудовая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МБУ культуры централизованной клубной системы Саракташского района (структурное подразделение – Районный центр досуга)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п. Саракташ, пер. Заводской/ Элеваторный, 1/4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Бурунчинского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Бурунча, ул. Зеленая, 12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Александровского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Вторая Александровка, ул. Куйбышевская, 11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Желтинского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Желтое, ул. Советская, 18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Кабанкинского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Кабанкино, ул. Мира, 12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Территория у здания Каировского сельского дома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Оренбургская область, Саракташский район, с. Каировка, </w:t>
            </w: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ул. Мальцева, 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Новогафаровского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с.Новогафарово, ул. Культурная, 12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Кондуровского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Кондуровка, ул. Школьная, 6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Сунарчинского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Сунарчи, ул. Центральная, 16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Васильевского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Васильевка, ул. Школьная, 3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Новосельского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Новоселки, ул. Заводская, 1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Кульчумовского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Кульчумово, ул. Центральная, 26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Покурлеевского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Покурлей, ул. Центральная, 22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 сельского дома культуры с. Т-Саракташ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Т-Саракташ, ул. Центральная, 14 а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Территория у здания Воздвиженского сельского дома культуры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с.Воздвиженка, ул. Клубная/Центральная, 19/30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 сельского дома культуры с. Вторая Александровка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Вторая Александровка, ул.Куйбышевская, 11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Территория у здания Шишминского сельского дома культуры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Шишма, ул. Центральная, 26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Новочеркассого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Новочеркасск, ул. Парковая, 1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Красногорского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Красногор, ул. Оренбургская, 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Камышинского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Камышино, ул. Школьная, 9-5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Карагузинского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Карагузино, ул.Центральная, 33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Елшанского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Елшанка, ул. Луговая, 1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Старосокулакского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Старый Сокулак, ул. Центральная, 7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сельского дома культуры с. Первая Федоровка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Первая федоровка. ул. Кирова, 3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Территория у здания Черкасского сельского дома культуры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Черкассы. ул. Кооперативная, 2а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Аблязовского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Аблязово, ул. Центральная, 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Надеждинского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Надеждинка, ул. Центральная, 57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Никитинского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Никитино, ул. Культурная, 10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Николаевского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Николаевка, ул. Парковая, 17.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Яковлевского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Яковлевка, ул. Вертякова, 23/2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Спасского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Спасское, ул. Лесная. 103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Новосокулакского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Новосокулак, ул. Центральная, 41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Гавриловского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Гавриловка, ул. Правды, 8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Петровского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Петровское, ул. Школьная, 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Андреевского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Андреевка, ул. Школьная, 16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Биктимировского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Биктимирово, ул. Центральная, 34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Екатериновского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Екатериновка, ул. Центральная, 43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Изяк-Никитинского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с.Изяк-Никитино, ул. Полевая, 5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Нижнеаскаровского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Нижнеаскарово, ул. Набережная, 16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Новомихайловского сельского дома культуры (в школе)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Саракташский район, с. Новомихайловка, пер. Школьный, 1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Островнинского сельского дома культуры (в школе)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 Саракташский район, с. Островное, ул.Телеграфная, 57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Территория у здания Рождественского сельского дома культуры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 Саракташский район, с. Рождественка, ул.Центральная, 16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 сельского дома культуры с. Советское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 Саракташский район, с. Советское, пер. Школьный, 2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 сельского дома культуры станции Черный Отрог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 Саракташский район,  ст. Черный Отрог, ул.Вокзальная, 36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Студенецкого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 Саракташский район, с. , с. Студенцы, ул.Центральная,9 </w:t>
            </w:r>
          </w:p>
        </w:tc>
      </w:tr>
      <w:tr w:rsidR="00477DF6" w:rsidRPr="00477DF6" w:rsidTr="00477DF6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Территория у здания Черноотрожского сельского дома культуры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F6" w:rsidRPr="00477DF6" w:rsidRDefault="00477DF6" w:rsidP="00477DF6">
            <w:pPr>
              <w:rPr>
                <w:rFonts w:ascii="Times New Roman" w:hAnsi="Times New Roman"/>
                <w:sz w:val="28"/>
                <w:szCs w:val="28"/>
              </w:rPr>
            </w:pPr>
            <w:r w:rsidRPr="00477DF6">
              <w:rPr>
                <w:rFonts w:ascii="Times New Roman" w:hAnsi="Times New Roman"/>
                <w:sz w:val="28"/>
                <w:szCs w:val="28"/>
              </w:rPr>
              <w:t>Оренбургская область,  Саракташский район, с. Черный отрог, ул. Ленинская, 23</w:t>
            </w:r>
          </w:p>
        </w:tc>
      </w:tr>
    </w:tbl>
    <w:p w:rsidR="00C975D9" w:rsidRPr="00477DF6" w:rsidRDefault="00C975D9" w:rsidP="00477DF6">
      <w:pPr>
        <w:rPr>
          <w:rFonts w:ascii="Times New Roman" w:hAnsi="Times New Roman"/>
          <w:sz w:val="28"/>
          <w:szCs w:val="28"/>
        </w:rPr>
      </w:pPr>
    </w:p>
    <w:sectPr w:rsidR="00C975D9" w:rsidRPr="00477DF6" w:rsidSect="00B871A5">
      <w:headerReference w:type="even" r:id="rId13"/>
      <w:headerReference w:type="default" r:id="rId14"/>
      <w:pgSz w:w="11906" w:h="16838"/>
      <w:pgMar w:top="851" w:right="1134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F56" w:rsidRDefault="00EB6F56">
      <w:r>
        <w:separator/>
      </w:r>
    </w:p>
  </w:endnote>
  <w:endnote w:type="continuationSeparator" w:id="0">
    <w:p w:rsidR="00EB6F56" w:rsidRDefault="00EB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F56" w:rsidRDefault="00EB6F56">
      <w:r>
        <w:separator/>
      </w:r>
    </w:p>
  </w:footnote>
  <w:footnote w:type="continuationSeparator" w:id="0">
    <w:p w:rsidR="00EB6F56" w:rsidRDefault="00EB6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4CBF">
      <w:rPr>
        <w:rStyle w:val="a6"/>
        <w:noProof/>
      </w:rPr>
      <w:t>18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53A50"/>
    <w:multiLevelType w:val="hybridMultilevel"/>
    <w:tmpl w:val="D92C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13B18"/>
    <w:multiLevelType w:val="hybridMultilevel"/>
    <w:tmpl w:val="359295D4"/>
    <w:lvl w:ilvl="0" w:tplc="09848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7644F3"/>
    <w:multiLevelType w:val="hybridMultilevel"/>
    <w:tmpl w:val="B5B68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D4719"/>
    <w:multiLevelType w:val="hybridMultilevel"/>
    <w:tmpl w:val="1D70A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B562D"/>
    <w:multiLevelType w:val="hybridMultilevel"/>
    <w:tmpl w:val="1ABAA5D4"/>
    <w:lvl w:ilvl="0" w:tplc="1E18DBAE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40D57"/>
    <w:rsid w:val="0005268F"/>
    <w:rsid w:val="00060816"/>
    <w:rsid w:val="00063192"/>
    <w:rsid w:val="00065AF9"/>
    <w:rsid w:val="00070257"/>
    <w:rsid w:val="00076A2D"/>
    <w:rsid w:val="00076D19"/>
    <w:rsid w:val="00081B69"/>
    <w:rsid w:val="000825D6"/>
    <w:rsid w:val="00083A5D"/>
    <w:rsid w:val="000873B5"/>
    <w:rsid w:val="0009035E"/>
    <w:rsid w:val="000905B7"/>
    <w:rsid w:val="000947D8"/>
    <w:rsid w:val="0009570F"/>
    <w:rsid w:val="00096D56"/>
    <w:rsid w:val="000A64DE"/>
    <w:rsid w:val="000A6C72"/>
    <w:rsid w:val="000D1693"/>
    <w:rsid w:val="000D6D39"/>
    <w:rsid w:val="000E081A"/>
    <w:rsid w:val="000E3280"/>
    <w:rsid w:val="000F01CB"/>
    <w:rsid w:val="000F736F"/>
    <w:rsid w:val="000F79DE"/>
    <w:rsid w:val="00102D19"/>
    <w:rsid w:val="0010414F"/>
    <w:rsid w:val="0010724D"/>
    <w:rsid w:val="00117F3B"/>
    <w:rsid w:val="00120CF2"/>
    <w:rsid w:val="00122FA8"/>
    <w:rsid w:val="001266F2"/>
    <w:rsid w:val="00134AB3"/>
    <w:rsid w:val="00144B34"/>
    <w:rsid w:val="00145EE4"/>
    <w:rsid w:val="00150100"/>
    <w:rsid w:val="00162143"/>
    <w:rsid w:val="00173636"/>
    <w:rsid w:val="00176DF5"/>
    <w:rsid w:val="00184261"/>
    <w:rsid w:val="00186484"/>
    <w:rsid w:val="001907DC"/>
    <w:rsid w:val="0019097C"/>
    <w:rsid w:val="001932A5"/>
    <w:rsid w:val="0019558E"/>
    <w:rsid w:val="00196B9E"/>
    <w:rsid w:val="001B3D8B"/>
    <w:rsid w:val="001C167A"/>
    <w:rsid w:val="001C1787"/>
    <w:rsid w:val="001D031A"/>
    <w:rsid w:val="001D1439"/>
    <w:rsid w:val="001D7CD5"/>
    <w:rsid w:val="001E36E0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2400"/>
    <w:rsid w:val="002627B2"/>
    <w:rsid w:val="00273D9F"/>
    <w:rsid w:val="002771D2"/>
    <w:rsid w:val="0028283E"/>
    <w:rsid w:val="00292CDD"/>
    <w:rsid w:val="00294EB9"/>
    <w:rsid w:val="002B3F3E"/>
    <w:rsid w:val="002C1C50"/>
    <w:rsid w:val="002C21DF"/>
    <w:rsid w:val="002D0008"/>
    <w:rsid w:val="002D5976"/>
    <w:rsid w:val="002E2D4B"/>
    <w:rsid w:val="002E5F3B"/>
    <w:rsid w:val="002E7B0A"/>
    <w:rsid w:val="002F03A0"/>
    <w:rsid w:val="002F1E05"/>
    <w:rsid w:val="00320728"/>
    <w:rsid w:val="00330A10"/>
    <w:rsid w:val="003353DD"/>
    <w:rsid w:val="00337019"/>
    <w:rsid w:val="0035007D"/>
    <w:rsid w:val="00370871"/>
    <w:rsid w:val="0038228F"/>
    <w:rsid w:val="003A7F95"/>
    <w:rsid w:val="003B0469"/>
    <w:rsid w:val="003B5DFB"/>
    <w:rsid w:val="003C3A9B"/>
    <w:rsid w:val="003C58F1"/>
    <w:rsid w:val="003C6A23"/>
    <w:rsid w:val="003D2D71"/>
    <w:rsid w:val="003E4385"/>
    <w:rsid w:val="003E7AFD"/>
    <w:rsid w:val="003F15DC"/>
    <w:rsid w:val="003F6634"/>
    <w:rsid w:val="00404E25"/>
    <w:rsid w:val="004126CB"/>
    <w:rsid w:val="00414F5D"/>
    <w:rsid w:val="0042313E"/>
    <w:rsid w:val="00423252"/>
    <w:rsid w:val="0043422A"/>
    <w:rsid w:val="00434A46"/>
    <w:rsid w:val="004544AB"/>
    <w:rsid w:val="00457487"/>
    <w:rsid w:val="004679CC"/>
    <w:rsid w:val="00470C28"/>
    <w:rsid w:val="00477DF6"/>
    <w:rsid w:val="00490189"/>
    <w:rsid w:val="004930F1"/>
    <w:rsid w:val="004A09BA"/>
    <w:rsid w:val="004A48A0"/>
    <w:rsid w:val="004A65FE"/>
    <w:rsid w:val="004B0719"/>
    <w:rsid w:val="004B5114"/>
    <w:rsid w:val="004D1DF7"/>
    <w:rsid w:val="004E4F88"/>
    <w:rsid w:val="004E5CC5"/>
    <w:rsid w:val="004F0470"/>
    <w:rsid w:val="004F13AA"/>
    <w:rsid w:val="00513800"/>
    <w:rsid w:val="005224F9"/>
    <w:rsid w:val="00534D36"/>
    <w:rsid w:val="00536F8D"/>
    <w:rsid w:val="00550AD2"/>
    <w:rsid w:val="005532C8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6740"/>
    <w:rsid w:val="005D16FA"/>
    <w:rsid w:val="005D2B67"/>
    <w:rsid w:val="005D6DCB"/>
    <w:rsid w:val="005E1DC2"/>
    <w:rsid w:val="005E5228"/>
    <w:rsid w:val="005F00D8"/>
    <w:rsid w:val="00605F63"/>
    <w:rsid w:val="00612F14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4C10"/>
    <w:rsid w:val="006A3A64"/>
    <w:rsid w:val="006A4D50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1296"/>
    <w:rsid w:val="0073452F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806B83"/>
    <w:rsid w:val="00821784"/>
    <w:rsid w:val="00824416"/>
    <w:rsid w:val="00824458"/>
    <w:rsid w:val="008267B8"/>
    <w:rsid w:val="00831F0C"/>
    <w:rsid w:val="0083766F"/>
    <w:rsid w:val="008561BB"/>
    <w:rsid w:val="00875DA8"/>
    <w:rsid w:val="00884DB8"/>
    <w:rsid w:val="00885673"/>
    <w:rsid w:val="00890158"/>
    <w:rsid w:val="008924C2"/>
    <w:rsid w:val="008A0BE6"/>
    <w:rsid w:val="008A0C67"/>
    <w:rsid w:val="008A5DD0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F0197"/>
    <w:rsid w:val="008F29C3"/>
    <w:rsid w:val="008F4D82"/>
    <w:rsid w:val="00902B19"/>
    <w:rsid w:val="00903769"/>
    <w:rsid w:val="00922BAE"/>
    <w:rsid w:val="00922DC4"/>
    <w:rsid w:val="009231C5"/>
    <w:rsid w:val="00931959"/>
    <w:rsid w:val="00936BBE"/>
    <w:rsid w:val="00944CBF"/>
    <w:rsid w:val="00947B10"/>
    <w:rsid w:val="00952132"/>
    <w:rsid w:val="0096234C"/>
    <w:rsid w:val="00964F22"/>
    <w:rsid w:val="00966FB0"/>
    <w:rsid w:val="00971E40"/>
    <w:rsid w:val="00985290"/>
    <w:rsid w:val="00986755"/>
    <w:rsid w:val="0099078E"/>
    <w:rsid w:val="00992C90"/>
    <w:rsid w:val="009947C5"/>
    <w:rsid w:val="009A2FAD"/>
    <w:rsid w:val="009B54E8"/>
    <w:rsid w:val="009B7A15"/>
    <w:rsid w:val="009D6A39"/>
    <w:rsid w:val="009D7684"/>
    <w:rsid w:val="009E18B0"/>
    <w:rsid w:val="009E5981"/>
    <w:rsid w:val="00A142A7"/>
    <w:rsid w:val="00A17919"/>
    <w:rsid w:val="00A24F23"/>
    <w:rsid w:val="00A25640"/>
    <w:rsid w:val="00A27617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A3983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13763"/>
    <w:rsid w:val="00B36ECF"/>
    <w:rsid w:val="00B4052E"/>
    <w:rsid w:val="00B475A0"/>
    <w:rsid w:val="00B54006"/>
    <w:rsid w:val="00B56E73"/>
    <w:rsid w:val="00B61363"/>
    <w:rsid w:val="00B61AFE"/>
    <w:rsid w:val="00B61D47"/>
    <w:rsid w:val="00B71936"/>
    <w:rsid w:val="00B77967"/>
    <w:rsid w:val="00B85D20"/>
    <w:rsid w:val="00B871A5"/>
    <w:rsid w:val="00B922B9"/>
    <w:rsid w:val="00BA1264"/>
    <w:rsid w:val="00BB5951"/>
    <w:rsid w:val="00BB6C54"/>
    <w:rsid w:val="00BD131D"/>
    <w:rsid w:val="00BD5D03"/>
    <w:rsid w:val="00BE7CCD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B9D"/>
    <w:rsid w:val="00C93726"/>
    <w:rsid w:val="00C975D9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5E09"/>
    <w:rsid w:val="00D36B74"/>
    <w:rsid w:val="00D57C6B"/>
    <w:rsid w:val="00D6775F"/>
    <w:rsid w:val="00D93BEF"/>
    <w:rsid w:val="00D968D6"/>
    <w:rsid w:val="00DA5212"/>
    <w:rsid w:val="00DA6621"/>
    <w:rsid w:val="00DB1443"/>
    <w:rsid w:val="00DB2675"/>
    <w:rsid w:val="00DC68AC"/>
    <w:rsid w:val="00DD0A90"/>
    <w:rsid w:val="00DD2C31"/>
    <w:rsid w:val="00E07220"/>
    <w:rsid w:val="00E074B5"/>
    <w:rsid w:val="00E12EA3"/>
    <w:rsid w:val="00E203C8"/>
    <w:rsid w:val="00E204E7"/>
    <w:rsid w:val="00E24DAA"/>
    <w:rsid w:val="00E32E9D"/>
    <w:rsid w:val="00E36091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A3708"/>
    <w:rsid w:val="00EA68EE"/>
    <w:rsid w:val="00EB612B"/>
    <w:rsid w:val="00EB6F56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0355"/>
    <w:rsid w:val="00F04911"/>
    <w:rsid w:val="00F15115"/>
    <w:rsid w:val="00F16576"/>
    <w:rsid w:val="00F16A84"/>
    <w:rsid w:val="00F3041B"/>
    <w:rsid w:val="00F30982"/>
    <w:rsid w:val="00F352BE"/>
    <w:rsid w:val="00F37516"/>
    <w:rsid w:val="00F45ED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003C0-CA7B-4EED-B28C-61B72759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957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DC906CFEF30E8416C6A871D9D9E9E6171D40EAF7B99F41EC79B5FF71CC5500A3B21C804733FCF78FA2F8J2e5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DC906CFEF30E8416C6A871D9D9E9E6171D40EAF7B99F41EC79B5FF71CC5500A3B21C804733FCF78FA2F8J2e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&#1044;&#1086;&#1082;&#1091;&#1084;&#1077;&#1085;&#1090;&#1099;\&#1089;&#1072;&#1081;&#1090;&#1099;\&#1055;&#1088;&#1086;&#1077;&#1082;&#1090;%20&#1087;&#1086;&#1089;&#1090;&#1072;&#1085;&#1086;&#1074;&#1083;&#1077;&#1085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44;&#1086;&#1082;&#1091;&#1084;&#1077;&#1085;&#1090;&#1099;\&#1089;&#1072;&#1081;&#1090;&#1099;\&#1055;&#1088;&#1086;&#1077;&#1082;&#1090;%20&#1087;&#1086;&#1089;&#1090;&#1072;&#1085;&#1086;&#1074;&#1083;&#1077;&#1085;&#1080;&#1103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EDBF3-0E05-44E4-89B5-37F2B9CE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4547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30405</CharactersWithSpaces>
  <SharedDoc>false</SharedDoc>
  <HLinks>
    <vt:vector size="24" baseType="variant">
      <vt:variant>
        <vt:i4>1835012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consultantplus://offline/ref=58DC906CFEF30E8416C6A871D9D9E9E6171D40EAF7B99F41EC79B5FF71CC5500A3B21C804733FCF78FA2F8J2e5H</vt:lpwstr>
      </vt:variant>
      <vt:variant>
        <vt:lpwstr/>
      </vt:variant>
      <vt:variant>
        <vt:i4>1835012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consultantplus://offline/ref=58DC906CFEF30E8416C6A871D9D9E9E6171D40EAF7B99F41EC79B5FF71CC5500A3B21C804733FCF78FA2F8J2e5H</vt:lpwstr>
      </vt:variant>
      <vt:variant>
        <vt:lpwstr/>
      </vt:variant>
      <vt:variant>
        <vt:i4>2294837</vt:i4>
      </vt:variant>
      <vt:variant>
        <vt:i4>3</vt:i4>
      </vt:variant>
      <vt:variant>
        <vt:i4>0</vt:i4>
      </vt:variant>
      <vt:variant>
        <vt:i4>5</vt:i4>
      </vt:variant>
      <vt:variant>
        <vt:lpwstr>Проект постановления.doc</vt:lpwstr>
      </vt:variant>
      <vt:variant>
        <vt:lpwstr>sub_1</vt:lpwstr>
      </vt:variant>
      <vt:variant>
        <vt:i4>2294837</vt:i4>
      </vt:variant>
      <vt:variant>
        <vt:i4>0</vt:i4>
      </vt:variant>
      <vt:variant>
        <vt:i4>0</vt:i4>
      </vt:variant>
      <vt:variant>
        <vt:i4>5</vt:i4>
      </vt:variant>
      <vt:variant>
        <vt:lpwstr>Проект постановления.doc</vt:lpwstr>
      </vt:variant>
      <vt:variant>
        <vt:lpwstr>sub_1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Надежда</cp:lastModifiedBy>
  <cp:revision>3</cp:revision>
  <cp:lastPrinted>2017-10-02T05:44:00Z</cp:lastPrinted>
  <dcterms:created xsi:type="dcterms:W3CDTF">2017-10-30T04:41:00Z</dcterms:created>
  <dcterms:modified xsi:type="dcterms:W3CDTF">2017-10-30T04:41:00Z</dcterms:modified>
</cp:coreProperties>
</file>