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2110F" w:rsidRPr="00C2110F" w:rsidTr="00C2110F">
        <w:trPr>
          <w:trHeight w:val="1142"/>
          <w:jc w:val="center"/>
        </w:trPr>
        <w:tc>
          <w:tcPr>
            <w:tcW w:w="3321" w:type="dxa"/>
            <w:hideMark/>
          </w:tcPr>
          <w:p w:rsidR="00C2110F" w:rsidRPr="00C2110F" w:rsidRDefault="00C2110F">
            <w:pPr>
              <w:spacing w:after="160"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10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C2110F" w:rsidRPr="00C2110F" w:rsidRDefault="0087740E">
            <w:pPr>
              <w:spacing w:after="160"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2110F" w:rsidRPr="00C2110F" w:rsidRDefault="00C2110F">
            <w:pPr>
              <w:spacing w:after="160"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110F" w:rsidRPr="00C2110F" w:rsidRDefault="00C2110F" w:rsidP="00C2110F">
      <w:pPr>
        <w:pStyle w:val="2"/>
        <w:jc w:val="center"/>
        <w:rPr>
          <w:rFonts w:ascii="Times New Roman" w:hAnsi="Times New Roman"/>
          <w:i w:val="0"/>
          <w:sz w:val="32"/>
          <w:szCs w:val="32"/>
          <w:lang w:eastAsia="zh-CN"/>
        </w:rPr>
      </w:pPr>
      <w:r w:rsidRPr="00C2110F">
        <w:rPr>
          <w:rFonts w:ascii="Times New Roman" w:hAnsi="Times New Roman"/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C2110F" w:rsidRPr="00C2110F" w:rsidRDefault="00C2110F" w:rsidP="00C211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10F" w:rsidRPr="00C2110F" w:rsidRDefault="00C2110F" w:rsidP="00C21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10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2110F" w:rsidRPr="00C2110F" w:rsidRDefault="00C2110F" w:rsidP="00C2110F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C2110F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</w:t>
      </w:r>
    </w:p>
    <w:p w:rsidR="00C2110F" w:rsidRPr="00C2110F" w:rsidRDefault="00C2110F" w:rsidP="00C2110F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C2110F" w:rsidRPr="00C2110F" w:rsidRDefault="00C2110F" w:rsidP="00C2110F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>24.03.2020 года                        с. Николаевка                                     №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110F">
        <w:rPr>
          <w:rFonts w:ascii="Times New Roman" w:hAnsi="Times New Roman" w:cs="Times New Roman"/>
          <w:sz w:val="28"/>
          <w:szCs w:val="28"/>
        </w:rPr>
        <w:t>-п</w:t>
      </w:r>
    </w:p>
    <w:p w:rsidR="00C2110F" w:rsidRPr="00C2110F" w:rsidRDefault="00C2110F" w:rsidP="00C2110F">
      <w:pPr>
        <w:rPr>
          <w:rFonts w:ascii="Times New Roman" w:hAnsi="Times New Roman" w:cs="Times New Roman"/>
          <w:sz w:val="48"/>
          <w:szCs w:val="48"/>
        </w:rPr>
      </w:pPr>
    </w:p>
    <w:p w:rsidR="00CA7A58" w:rsidRDefault="00CA7A58" w:rsidP="00C2110F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54011" w:rsidRPr="00CA7A58" w:rsidRDefault="00CA7A58" w:rsidP="00C2110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разработки и утверждения</w:t>
      </w:r>
      <w:r w:rsidR="00C21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бюджетного прогноза</w:t>
      </w:r>
      <w:r w:rsidRPr="00854011">
        <w:rPr>
          <w:rFonts w:ascii="Times New Roman" w:hAnsi="Times New Roman" w:cs="Times New Roman"/>
          <w:sz w:val="28"/>
          <w:szCs w:val="28"/>
        </w:rPr>
        <w:t xml:space="preserve"> </w:t>
      </w:r>
      <w:r w:rsidR="00C2110F">
        <w:rPr>
          <w:rFonts w:ascii="Times New Roman" w:hAnsi="Times New Roman" w:cs="Times New Roman"/>
          <w:sz w:val="28"/>
          <w:szCs w:val="28"/>
        </w:rPr>
        <w:t xml:space="preserve">Николаевского сельсовета </w:t>
      </w:r>
      <w:r>
        <w:rPr>
          <w:rFonts w:ascii="Times New Roman" w:hAnsi="Times New Roman"/>
          <w:sz w:val="28"/>
          <w:szCs w:val="28"/>
        </w:rPr>
        <w:t>на долгосрочный период</w:t>
      </w:r>
    </w:p>
    <w:p w:rsidR="00F47CEF" w:rsidRPr="00C2110F" w:rsidRDefault="00854011" w:rsidP="00C2110F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011">
        <w:rPr>
          <w:rFonts w:ascii="Times New Roman" w:hAnsi="Times New Roman" w:cs="Times New Roman"/>
          <w:sz w:val="28"/>
          <w:szCs w:val="28"/>
        </w:rPr>
        <w:t xml:space="preserve">   </w:t>
      </w:r>
      <w:r w:rsidR="00F25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CEF" w:rsidRPr="00C2110F" w:rsidRDefault="002E1D2D" w:rsidP="00C211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2110F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170.1</w:t>
        </w:r>
      </w:hyperlink>
      <w:r w:rsidRPr="00C211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C2110F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C2110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Pr="00C211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110F" w:rsidRPr="00C2110F">
        <w:rPr>
          <w:rFonts w:ascii="Times New Roman" w:hAnsi="Times New Roman" w:cs="Times New Roman"/>
          <w:sz w:val="28"/>
          <w:szCs w:val="28"/>
        </w:rPr>
        <w:t>в  муниципальном образов</w:t>
      </w:r>
      <w:r w:rsidR="00C2110F" w:rsidRPr="00C2110F">
        <w:rPr>
          <w:rFonts w:ascii="Times New Roman" w:hAnsi="Times New Roman" w:cs="Times New Roman"/>
          <w:sz w:val="28"/>
          <w:szCs w:val="28"/>
        </w:rPr>
        <w:t>а</w:t>
      </w:r>
      <w:r w:rsidR="00C2110F" w:rsidRPr="00C2110F">
        <w:rPr>
          <w:rFonts w:ascii="Times New Roman" w:hAnsi="Times New Roman" w:cs="Times New Roman"/>
          <w:sz w:val="28"/>
          <w:szCs w:val="28"/>
        </w:rPr>
        <w:t>нии  Николаевский сельсовет Саракташского района Оренбургской области</w:t>
      </w:r>
      <w:r w:rsidRPr="00C2110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0" w:history="1">
        <w:r w:rsidRPr="00C2110F">
          <w:rPr>
            <w:rStyle w:val="a4"/>
            <w:rFonts w:ascii="Times New Roman" w:hAnsi="Times New Roman"/>
            <w:color w:val="auto"/>
            <w:sz w:val="28"/>
            <w:szCs w:val="28"/>
          </w:rPr>
          <w:t>решением</w:t>
        </w:r>
      </w:hyperlink>
      <w:r w:rsidR="00576D61" w:rsidRPr="00C2110F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77E9C" w:rsidRPr="00C2110F">
        <w:rPr>
          <w:rFonts w:ascii="Times New Roman" w:hAnsi="Times New Roman" w:cs="Times New Roman"/>
          <w:sz w:val="28"/>
          <w:szCs w:val="28"/>
        </w:rPr>
        <w:t xml:space="preserve"> </w:t>
      </w:r>
      <w:r w:rsidR="00C2110F" w:rsidRPr="00C2110F">
        <w:rPr>
          <w:rFonts w:ascii="Times New Roman" w:hAnsi="Times New Roman" w:cs="Times New Roman"/>
          <w:sz w:val="28"/>
          <w:szCs w:val="28"/>
        </w:rPr>
        <w:t xml:space="preserve">депутатов Николаевского сельсовета </w:t>
      </w:r>
      <w:r w:rsidR="00576D61" w:rsidRPr="00C2110F">
        <w:rPr>
          <w:rFonts w:ascii="Times New Roman" w:hAnsi="Times New Roman" w:cs="Times New Roman"/>
          <w:sz w:val="28"/>
          <w:szCs w:val="28"/>
        </w:rPr>
        <w:t>№</w:t>
      </w:r>
      <w:r w:rsidR="00077E9C" w:rsidRPr="00C2110F">
        <w:rPr>
          <w:rFonts w:ascii="Times New Roman" w:hAnsi="Times New Roman" w:cs="Times New Roman"/>
          <w:sz w:val="28"/>
          <w:szCs w:val="28"/>
        </w:rPr>
        <w:t xml:space="preserve"> </w:t>
      </w:r>
      <w:r w:rsidR="00C2110F" w:rsidRPr="00C2110F">
        <w:rPr>
          <w:rFonts w:ascii="Times New Roman" w:hAnsi="Times New Roman" w:cs="Times New Roman"/>
          <w:sz w:val="28"/>
          <w:szCs w:val="28"/>
        </w:rPr>
        <w:t>164 от 25 июня 2019</w:t>
      </w:r>
      <w:r w:rsidR="00077E9C" w:rsidRPr="00C2110F">
        <w:rPr>
          <w:rFonts w:ascii="Times New Roman" w:hAnsi="Times New Roman" w:cs="Times New Roman"/>
          <w:sz w:val="28"/>
          <w:szCs w:val="28"/>
        </w:rPr>
        <w:t xml:space="preserve"> </w:t>
      </w:r>
      <w:r w:rsidR="00576D61" w:rsidRPr="00C2110F">
        <w:rPr>
          <w:rFonts w:ascii="Times New Roman" w:hAnsi="Times New Roman" w:cs="Times New Roman"/>
          <w:sz w:val="28"/>
          <w:szCs w:val="28"/>
        </w:rPr>
        <w:t xml:space="preserve">года </w:t>
      </w:r>
      <w:r w:rsidR="00E01178" w:rsidRPr="00C211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1178" w:rsidRPr="00C2110F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C2110F" w:rsidRP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</w:p>
    <w:p w:rsidR="00C2110F" w:rsidRPr="00C2110F" w:rsidRDefault="00C2110F" w:rsidP="00C211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7CEF" w:rsidRPr="00C2110F" w:rsidRDefault="00F47CEF" w:rsidP="00C2110F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2110F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="002E1D2D" w:rsidRPr="00C2110F">
        <w:rPr>
          <w:rFonts w:ascii="Times New Roman" w:hAnsi="Times New Roman" w:cs="Times New Roman"/>
          <w:sz w:val="28"/>
          <w:szCs w:val="28"/>
        </w:rPr>
        <w:t xml:space="preserve">Утвердить Порядок разработки и утверждения бюджетного прогноза </w:t>
      </w:r>
      <w:r w:rsidR="00C2110F" w:rsidRP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2E1D2D" w:rsidRPr="00C2110F">
        <w:rPr>
          <w:rFonts w:ascii="Times New Roman" w:hAnsi="Times New Roman" w:cs="Times New Roman"/>
          <w:sz w:val="28"/>
          <w:szCs w:val="28"/>
        </w:rPr>
        <w:t xml:space="preserve"> на долгосрочный период </w:t>
      </w:r>
      <w:r w:rsidR="00DB3E8B" w:rsidRPr="00C2110F">
        <w:rPr>
          <w:rFonts w:ascii="Times New Roman" w:hAnsi="Times New Roman" w:cs="Times New Roman"/>
          <w:sz w:val="28"/>
          <w:szCs w:val="28"/>
        </w:rPr>
        <w:t>(приложение)</w:t>
      </w:r>
      <w:r w:rsidRPr="00C2110F">
        <w:rPr>
          <w:rFonts w:ascii="Times New Roman" w:hAnsi="Times New Roman" w:cs="Times New Roman"/>
          <w:sz w:val="28"/>
          <w:szCs w:val="28"/>
        </w:rPr>
        <w:t>.</w:t>
      </w:r>
    </w:p>
    <w:p w:rsidR="00C2110F" w:rsidRPr="00C2110F" w:rsidRDefault="00C2110F" w:rsidP="00C2110F">
      <w:pPr>
        <w:shd w:val="clear" w:color="auto" w:fill="FFFFFF"/>
        <w:tabs>
          <w:tab w:val="left" w:pos="16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>2  Настоящее постановление вступает в силу с момента его подписания и распространяется на  правоотношения, возникшие с 01 января 2020 года, подлежит обнародованию и  размещения на сайте администрации Николаевского сел</w:t>
      </w:r>
      <w:r w:rsidRPr="00C2110F">
        <w:rPr>
          <w:rFonts w:ascii="Times New Roman" w:hAnsi="Times New Roman" w:cs="Times New Roman"/>
          <w:sz w:val="28"/>
          <w:szCs w:val="28"/>
        </w:rPr>
        <w:t>ь</w:t>
      </w:r>
      <w:r w:rsidRPr="00C2110F">
        <w:rPr>
          <w:rFonts w:ascii="Times New Roman" w:hAnsi="Times New Roman" w:cs="Times New Roman"/>
          <w:sz w:val="28"/>
          <w:szCs w:val="28"/>
        </w:rPr>
        <w:t>совета Саракташского района Оренбургской области.</w:t>
      </w:r>
    </w:p>
    <w:p w:rsidR="00C2110F" w:rsidRPr="00C2110F" w:rsidRDefault="00C2110F" w:rsidP="00C2110F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>3.   Контроль за исполнением данного решения оставляю за собой.</w:t>
      </w:r>
    </w:p>
    <w:p w:rsidR="00C2110F" w:rsidRPr="00C2110F" w:rsidRDefault="00C2110F" w:rsidP="00C2110F">
      <w:pPr>
        <w:pStyle w:val="af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110F">
        <w:rPr>
          <w:rFonts w:ascii="Times New Roman" w:hAnsi="Times New Roman"/>
          <w:sz w:val="28"/>
          <w:szCs w:val="28"/>
        </w:rPr>
        <w:t xml:space="preserve"> </w:t>
      </w:r>
    </w:p>
    <w:p w:rsidR="00C2110F" w:rsidRPr="00C2110F" w:rsidRDefault="00C2110F" w:rsidP="00C2110F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110F" w:rsidRPr="00C2110F" w:rsidRDefault="00C2110F" w:rsidP="00C2110F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110F" w:rsidRPr="00C2110F" w:rsidRDefault="00C2110F" w:rsidP="00C2110F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2110F">
        <w:rPr>
          <w:rFonts w:ascii="Times New Roman" w:hAnsi="Times New Roman"/>
          <w:sz w:val="28"/>
          <w:szCs w:val="28"/>
        </w:rPr>
        <w:t>Глава  муниципального образования                                   А.С.Ишкуватова.</w:t>
      </w:r>
    </w:p>
    <w:p w:rsidR="00C2110F" w:rsidRPr="00C2110F" w:rsidRDefault="00C2110F" w:rsidP="00C2110F">
      <w:pPr>
        <w:spacing w:line="276" w:lineRule="auto"/>
        <w:rPr>
          <w:rFonts w:ascii="Times New Roman" w:hAnsi="Times New Roman" w:cs="Times New Roman"/>
          <w:sz w:val="48"/>
          <w:szCs w:val="48"/>
        </w:rPr>
      </w:pPr>
    </w:p>
    <w:p w:rsidR="00C2110F" w:rsidRPr="00C2110F" w:rsidRDefault="00C2110F" w:rsidP="00C211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>Разослано: финансовый отдел администрации района, в дело, прокуратуре района</w:t>
      </w:r>
    </w:p>
    <w:p w:rsidR="00C2110F" w:rsidRPr="00C2110F" w:rsidRDefault="00C2110F" w:rsidP="00C211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110F" w:rsidRPr="00C2110F" w:rsidRDefault="00C2110F" w:rsidP="00C2110F">
      <w:pPr>
        <w:jc w:val="right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C2110F" w:rsidRPr="00C2110F" w:rsidRDefault="00C2110F" w:rsidP="00C2110F">
      <w:pPr>
        <w:jc w:val="right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>администрации сельсовета</w:t>
      </w:r>
    </w:p>
    <w:p w:rsidR="00C2110F" w:rsidRPr="00C2110F" w:rsidRDefault="00C2110F" w:rsidP="00C2110F">
      <w:pPr>
        <w:jc w:val="right"/>
        <w:rPr>
          <w:rFonts w:ascii="Times New Roman" w:hAnsi="Times New Roman" w:cs="Times New Roman"/>
          <w:sz w:val="28"/>
          <w:szCs w:val="28"/>
        </w:rPr>
      </w:pPr>
      <w:r w:rsidRPr="00C2110F">
        <w:rPr>
          <w:rFonts w:ascii="Times New Roman" w:hAnsi="Times New Roman" w:cs="Times New Roman"/>
          <w:sz w:val="28"/>
          <w:szCs w:val="28"/>
        </w:rPr>
        <w:t xml:space="preserve"> от 24.03.2020г № 24-п</w:t>
      </w:r>
    </w:p>
    <w:p w:rsidR="00F47CEF" w:rsidRPr="009E25F3" w:rsidRDefault="00F47CEF">
      <w:pPr>
        <w:rPr>
          <w:rFonts w:ascii="Times New Roman" w:hAnsi="Times New Roman" w:cs="Times New Roman"/>
          <w:sz w:val="28"/>
          <w:szCs w:val="28"/>
        </w:rPr>
      </w:pPr>
    </w:p>
    <w:p w:rsidR="000B2107" w:rsidRPr="009E25F3" w:rsidRDefault="000B2107" w:rsidP="000B210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9E25F3">
        <w:rPr>
          <w:rFonts w:ascii="Times New Roman" w:hAnsi="Times New Roman" w:cs="Times New Roman"/>
          <w:sz w:val="28"/>
          <w:szCs w:val="28"/>
        </w:rPr>
        <w:t>Порядок</w:t>
      </w:r>
      <w:r w:rsidRPr="009E25F3">
        <w:rPr>
          <w:rFonts w:ascii="Times New Roman" w:hAnsi="Times New Roman" w:cs="Times New Roman"/>
          <w:sz w:val="28"/>
          <w:szCs w:val="28"/>
        </w:rPr>
        <w:br/>
        <w:t xml:space="preserve">разработки и утверждения бюджетного прогноза </w:t>
      </w:r>
      <w:r w:rsidR="00C2110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2" w:name="sub_101"/>
      <w:r w:rsidRPr="009E25F3">
        <w:rPr>
          <w:rFonts w:ascii="Times New Roman" w:hAnsi="Times New Roman" w:cs="Times New Roman"/>
          <w:sz w:val="28"/>
          <w:szCs w:val="28"/>
        </w:rPr>
        <w:t xml:space="preserve">1. Порядок разработки и утверждения бюджетного прогноза </w:t>
      </w:r>
      <w:r w:rsidR="00C2110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 xml:space="preserve">на долгосрочный период (далее - Порядок) определяет правила разработки и утверждения, период действия, а также требования к составу и содержанию бюджетного прогноза </w:t>
      </w:r>
      <w:r w:rsidR="00C2110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на долгосрочный период (далее - бюджетный прогноз).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3" w:name="sub_102"/>
      <w:bookmarkEnd w:id="2"/>
      <w:r w:rsidRPr="009E25F3">
        <w:rPr>
          <w:rFonts w:ascii="Times New Roman" w:hAnsi="Times New Roman" w:cs="Times New Roman"/>
          <w:sz w:val="28"/>
          <w:szCs w:val="28"/>
        </w:rPr>
        <w:t xml:space="preserve">2. Разработку бюджетного </w:t>
      </w:r>
      <w:r w:rsidRPr="00C27E5C">
        <w:rPr>
          <w:rFonts w:ascii="Times New Roman" w:hAnsi="Times New Roman" w:cs="Times New Roman"/>
          <w:sz w:val="28"/>
          <w:szCs w:val="28"/>
        </w:rPr>
        <w:t xml:space="preserve">прогноза осуществляет </w:t>
      </w:r>
      <w:r w:rsidR="00C27E5C" w:rsidRPr="00C27E5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4" w:name="sub_103"/>
      <w:bookmarkEnd w:id="3"/>
      <w:r w:rsidRPr="009E25F3">
        <w:rPr>
          <w:rFonts w:ascii="Times New Roman" w:hAnsi="Times New Roman" w:cs="Times New Roman"/>
          <w:sz w:val="28"/>
          <w:szCs w:val="28"/>
        </w:rPr>
        <w:t xml:space="preserve">3. Бюджетный прогноз разрабатывается и утверждается каждые три года на шесть лет на основе прогноза социально-экономического развития </w:t>
      </w:r>
      <w:r w:rsidR="00C2110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на соответствующий период.</w:t>
      </w:r>
    </w:p>
    <w:bookmarkEnd w:id="4"/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</w:t>
      </w:r>
      <w:r w:rsidR="00C2110F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 xml:space="preserve">на соответствующий период и принятого решения </w:t>
      </w:r>
      <w:r w:rsidR="00C27E5C" w:rsidRPr="00C27E5C">
        <w:rPr>
          <w:rFonts w:ascii="Times New Roman" w:hAnsi="Times New Roman" w:cs="Times New Roman"/>
          <w:sz w:val="28"/>
          <w:szCs w:val="28"/>
        </w:rPr>
        <w:t>Совета</w:t>
      </w:r>
      <w:r w:rsidRPr="00C27E5C">
        <w:rPr>
          <w:rFonts w:ascii="Times New Roman" w:hAnsi="Times New Roman" w:cs="Times New Roman"/>
          <w:sz w:val="28"/>
          <w:szCs w:val="28"/>
        </w:rPr>
        <w:t xml:space="preserve"> </w:t>
      </w:r>
      <w:r w:rsidR="00C2110F">
        <w:rPr>
          <w:rFonts w:ascii="Times New Roman" w:hAnsi="Times New Roman" w:cs="Times New Roman"/>
          <w:sz w:val="28"/>
          <w:szCs w:val="28"/>
        </w:rPr>
        <w:t>депутатов Николаевского сельсовета</w:t>
      </w:r>
      <w:r w:rsidR="00C27E5C" w:rsidRPr="00C27E5C">
        <w:rPr>
          <w:rFonts w:ascii="Times New Roman" w:hAnsi="Times New Roman" w:cs="Times New Roman"/>
          <w:sz w:val="28"/>
          <w:szCs w:val="28"/>
        </w:rPr>
        <w:t xml:space="preserve"> </w:t>
      </w:r>
      <w:r w:rsidRPr="00C27E5C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без продления периода его действия.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5" w:name="sub_104"/>
      <w:r w:rsidRPr="009E25F3"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bookmarkEnd w:id="5"/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основные итоги бюджетного развития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сельсовета,</w:t>
      </w:r>
      <w:r w:rsidRPr="009E25F3">
        <w:rPr>
          <w:rFonts w:ascii="Times New Roman" w:hAnsi="Times New Roman" w:cs="Times New Roman"/>
          <w:sz w:val="28"/>
          <w:szCs w:val="28"/>
        </w:rPr>
        <w:t xml:space="preserve"> текущее состояние бюджета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>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описание основных сценарных условий и параметров вариантов прогноза социально-экономического развития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на долгосрочный период, обоснование выбора варианта долгосрочного прогноза в качестве базового для целей бюджетного прогноза;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- цели, задачи и основные подходы к формированию и реализации бюджетной политики на долгосрочный период;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- описание основных рисков реализации бюджетного прогноза;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бюджета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C2110F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755AFD" w:rsidRPr="009E25F3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9D54F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1</w:t>
        </w:r>
      </w:hyperlink>
      <w:r w:rsidRPr="009E25F3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показатели финансового обеспечения муниципальных программ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C2110F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 xml:space="preserve">на период их действия по форме согласно </w:t>
      </w:r>
      <w:hyperlink w:anchor="sub_1200" w:history="1">
        <w:r w:rsidRPr="009D54F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2</w:t>
        </w:r>
      </w:hyperlink>
      <w:r w:rsidRPr="009E25F3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Бюджетный прогноз может включать иные показатели, характеризующие бюджет </w:t>
      </w:r>
      <w:r w:rsidR="00C2110F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>.</w:t>
      </w:r>
    </w:p>
    <w:p w:rsidR="000B2107" w:rsidRPr="00940E6B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6" w:name="sub_105"/>
      <w:r w:rsidRPr="009E25F3">
        <w:rPr>
          <w:rFonts w:ascii="Times New Roman" w:hAnsi="Times New Roman" w:cs="Times New Roman"/>
          <w:sz w:val="28"/>
          <w:szCs w:val="28"/>
        </w:rPr>
        <w:t>5.</w:t>
      </w:r>
      <w:bookmarkStart w:id="7" w:name="sub_106"/>
      <w:bookmarkEnd w:id="6"/>
      <w:r w:rsidRPr="009E25F3">
        <w:rPr>
          <w:rFonts w:ascii="Times New Roman" w:hAnsi="Times New Roman" w:cs="Times New Roman"/>
          <w:sz w:val="28"/>
          <w:szCs w:val="28"/>
        </w:rPr>
        <w:t xml:space="preserve"> Проект бюджетного прогноза подлежит общественному обсуждению в соответствии с </w:t>
      </w:r>
      <w:r w:rsidR="00CC4D75" w:rsidRPr="00940E6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2110F">
        <w:rPr>
          <w:rFonts w:ascii="Times New Roman" w:hAnsi="Times New Roman" w:cs="Times New Roman"/>
          <w:sz w:val="28"/>
          <w:szCs w:val="28"/>
        </w:rPr>
        <w:t xml:space="preserve">Совета депутатов Николаевского сельсовета </w:t>
      </w:r>
      <w:r w:rsidR="00CC4D75" w:rsidRPr="00940E6B">
        <w:rPr>
          <w:rFonts w:ascii="Times New Roman" w:hAnsi="Times New Roman" w:cs="Times New Roman"/>
          <w:sz w:val="28"/>
          <w:szCs w:val="28"/>
        </w:rPr>
        <w:t xml:space="preserve">от </w:t>
      </w:r>
      <w:r w:rsidR="004F19B0">
        <w:rPr>
          <w:rFonts w:ascii="Times New Roman" w:hAnsi="Times New Roman" w:cs="Times New Roman"/>
          <w:sz w:val="28"/>
          <w:szCs w:val="28"/>
        </w:rPr>
        <w:t>22</w:t>
      </w:r>
      <w:r w:rsidR="00CC4D75" w:rsidRPr="00940E6B">
        <w:rPr>
          <w:rFonts w:ascii="Times New Roman" w:hAnsi="Times New Roman" w:cs="Times New Roman"/>
          <w:sz w:val="28"/>
          <w:szCs w:val="28"/>
        </w:rPr>
        <w:t>.</w:t>
      </w:r>
      <w:r w:rsidR="004F19B0">
        <w:rPr>
          <w:rFonts w:ascii="Times New Roman" w:hAnsi="Times New Roman" w:cs="Times New Roman"/>
          <w:sz w:val="28"/>
          <w:szCs w:val="28"/>
        </w:rPr>
        <w:t>11</w:t>
      </w:r>
      <w:r w:rsidR="00CC4D75" w:rsidRPr="00940E6B">
        <w:rPr>
          <w:rFonts w:ascii="Times New Roman" w:hAnsi="Times New Roman" w:cs="Times New Roman"/>
          <w:sz w:val="28"/>
          <w:szCs w:val="28"/>
        </w:rPr>
        <w:t>.200</w:t>
      </w:r>
      <w:r w:rsidR="004F19B0">
        <w:rPr>
          <w:rFonts w:ascii="Times New Roman" w:hAnsi="Times New Roman" w:cs="Times New Roman"/>
          <w:sz w:val="28"/>
          <w:szCs w:val="28"/>
        </w:rPr>
        <w:t>5</w:t>
      </w:r>
      <w:r w:rsidR="00CC4D75" w:rsidRPr="00940E6B">
        <w:rPr>
          <w:rFonts w:ascii="Times New Roman" w:hAnsi="Times New Roman" w:cs="Times New Roman"/>
          <w:sz w:val="28"/>
          <w:szCs w:val="28"/>
        </w:rPr>
        <w:t xml:space="preserve"> № </w:t>
      </w:r>
      <w:r w:rsidR="004F19B0">
        <w:rPr>
          <w:rFonts w:ascii="Times New Roman" w:hAnsi="Times New Roman" w:cs="Times New Roman"/>
          <w:sz w:val="28"/>
          <w:szCs w:val="28"/>
        </w:rPr>
        <w:t>9</w:t>
      </w:r>
      <w:r w:rsidR="00CC4D75" w:rsidRPr="00940E6B">
        <w:rPr>
          <w:rFonts w:ascii="Times New Roman" w:hAnsi="Times New Roman" w:cs="Times New Roman"/>
          <w:sz w:val="28"/>
          <w:szCs w:val="28"/>
        </w:rPr>
        <w:t xml:space="preserve"> «</w:t>
      </w:r>
      <w:r w:rsidR="004F19B0">
        <w:rPr>
          <w:rFonts w:ascii="Times New Roman" w:hAnsi="Times New Roman" w:cs="Times New Roman"/>
          <w:sz w:val="28"/>
          <w:szCs w:val="28"/>
        </w:rPr>
        <w:t>О проведении  публичных слушаний</w:t>
      </w:r>
      <w:r w:rsidR="00CC4D75" w:rsidRPr="00940E6B">
        <w:rPr>
          <w:rFonts w:ascii="Times New Roman" w:hAnsi="Times New Roman" w:cs="Times New Roman"/>
          <w:sz w:val="28"/>
          <w:szCs w:val="28"/>
        </w:rPr>
        <w:t>»</w:t>
      </w:r>
      <w:r w:rsidR="003435F0">
        <w:rPr>
          <w:rFonts w:ascii="Times New Roman" w:hAnsi="Times New Roman" w:cs="Times New Roman"/>
          <w:sz w:val="28"/>
          <w:szCs w:val="28"/>
        </w:rPr>
        <w:t>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8" w:name="sub_107"/>
      <w:bookmarkEnd w:id="7"/>
      <w:r w:rsidRPr="009E25F3">
        <w:rPr>
          <w:rFonts w:ascii="Times New Roman" w:hAnsi="Times New Roman" w:cs="Times New Roman"/>
          <w:sz w:val="28"/>
          <w:szCs w:val="28"/>
        </w:rPr>
        <w:t xml:space="preserve">7. Проект бюджетного прогноза (проект изменений бюджетного </w:t>
      </w:r>
      <w:r w:rsidRPr="009E25F3">
        <w:rPr>
          <w:rFonts w:ascii="Times New Roman" w:hAnsi="Times New Roman" w:cs="Times New Roman"/>
          <w:sz w:val="28"/>
          <w:szCs w:val="28"/>
        </w:rPr>
        <w:lastRenderedPageBreak/>
        <w:t xml:space="preserve">прогноза), за исключением показателей финансового обеспечения муниципальных программ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 xml:space="preserve">, </w:t>
      </w:r>
      <w:r w:rsidRPr="00FA6F96">
        <w:rPr>
          <w:rFonts w:ascii="Times New Roman" w:hAnsi="Times New Roman" w:cs="Times New Roman"/>
          <w:sz w:val="28"/>
          <w:szCs w:val="28"/>
        </w:rPr>
        <w:t>представляется одновременно с проектом бюджета на очередной финансов</w:t>
      </w:r>
      <w:r w:rsidRPr="009E25F3">
        <w:rPr>
          <w:rFonts w:ascii="Times New Roman" w:hAnsi="Times New Roman" w:cs="Times New Roman"/>
          <w:sz w:val="28"/>
          <w:szCs w:val="28"/>
        </w:rPr>
        <w:t>ый год и плановый период.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9" w:name="sub_108"/>
      <w:bookmarkEnd w:id="8"/>
      <w:r w:rsidRPr="009E25F3">
        <w:rPr>
          <w:rFonts w:ascii="Times New Roman" w:hAnsi="Times New Roman" w:cs="Times New Roman"/>
          <w:sz w:val="28"/>
          <w:szCs w:val="28"/>
        </w:rPr>
        <w:t xml:space="preserve">8. Бюджетный прогноз (изменения бюджетного прогноза) утверждается </w:t>
      </w:r>
      <w:r w:rsidR="00A272AD" w:rsidRPr="00BD69A2">
        <w:rPr>
          <w:rFonts w:ascii="Times New Roman" w:hAnsi="Times New Roman" w:cs="Times New Roman"/>
          <w:sz w:val="28"/>
          <w:szCs w:val="28"/>
        </w:rPr>
        <w:t>постановлением</w:t>
      </w:r>
      <w:r w:rsidRPr="00BD69A2">
        <w:rPr>
          <w:rFonts w:ascii="Times New Roman" w:hAnsi="Times New Roman" w:cs="Times New Roman"/>
          <w:sz w:val="28"/>
          <w:szCs w:val="28"/>
        </w:rPr>
        <w:t xml:space="preserve"> </w:t>
      </w:r>
      <w:r w:rsidR="00A272AD" w:rsidRPr="00C27E5C">
        <w:rPr>
          <w:rFonts w:ascii="Times New Roman" w:hAnsi="Times New Roman" w:cs="Times New Roman"/>
          <w:sz w:val="28"/>
          <w:szCs w:val="28"/>
        </w:rPr>
        <w:t>Администраци</w:t>
      </w:r>
      <w:r w:rsidR="00A272AD">
        <w:rPr>
          <w:rFonts w:ascii="Times New Roman" w:hAnsi="Times New Roman" w:cs="Times New Roman"/>
          <w:sz w:val="28"/>
          <w:szCs w:val="28"/>
        </w:rPr>
        <w:t xml:space="preserve">и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4F19B0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 xml:space="preserve">в срок, не превышающий двух месяцев со дня официального опубликования решения о бюджете </w:t>
      </w:r>
      <w:r w:rsidR="004F19B0">
        <w:rPr>
          <w:rFonts w:ascii="Times New Roman" w:hAnsi="Times New Roman" w:cs="Times New Roman"/>
          <w:sz w:val="28"/>
          <w:szCs w:val="28"/>
        </w:rPr>
        <w:t xml:space="preserve">Николаевского сельсовета </w:t>
      </w:r>
      <w:r w:rsidRPr="009E25F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10" w:name="sub_109"/>
      <w:bookmarkEnd w:id="9"/>
      <w:r w:rsidRPr="009E25F3">
        <w:rPr>
          <w:rFonts w:ascii="Times New Roman" w:hAnsi="Times New Roman" w:cs="Times New Roman"/>
          <w:sz w:val="28"/>
          <w:szCs w:val="28"/>
        </w:rPr>
        <w:t xml:space="preserve">9. Бюджетный прогноз (изменения бюджетного прогноза)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11" w:history="1">
        <w:r w:rsidRPr="000F2AFF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0F2AFF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bookmarkStart w:id="11" w:name="sub_1010"/>
      <w:bookmarkEnd w:id="10"/>
      <w:r w:rsidRPr="009E25F3">
        <w:rPr>
          <w:rFonts w:ascii="Times New Roman" w:hAnsi="Times New Roman" w:cs="Times New Roman"/>
          <w:sz w:val="28"/>
          <w:szCs w:val="28"/>
        </w:rPr>
        <w:t xml:space="preserve">10. Мониторинг и контроль реализации бюджетного прогноза </w:t>
      </w:r>
      <w:r w:rsidRPr="00E4611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4611F" w:rsidRPr="00E4611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F19B0">
        <w:rPr>
          <w:rFonts w:ascii="Times New Roman" w:hAnsi="Times New Roman" w:cs="Times New Roman"/>
          <w:sz w:val="28"/>
          <w:szCs w:val="28"/>
        </w:rPr>
        <w:t xml:space="preserve">Николаевского сельсовета </w:t>
      </w:r>
      <w:r w:rsidRPr="009E25F3">
        <w:rPr>
          <w:rFonts w:ascii="Times New Roman" w:hAnsi="Times New Roman" w:cs="Times New Roman"/>
          <w:sz w:val="28"/>
          <w:szCs w:val="28"/>
        </w:rPr>
        <w:t>ежегодно. Результаты мониторинга отражаются:</w:t>
      </w:r>
    </w:p>
    <w:bookmarkEnd w:id="11"/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в части основных характеристик бюджета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="00AD0FAB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 xml:space="preserve"> в ежегодном отчете о результатах деятельности </w:t>
      </w:r>
      <w:r w:rsidR="00B84E7E">
        <w:rPr>
          <w:rFonts w:ascii="Times New Roman" w:hAnsi="Times New Roman" w:cs="Times New Roman"/>
          <w:sz w:val="28"/>
          <w:szCs w:val="28"/>
        </w:rPr>
        <w:t>главы и Администрации</w:t>
      </w:r>
      <w:r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>;</w:t>
      </w:r>
    </w:p>
    <w:p w:rsidR="000B2107" w:rsidRPr="009E25F3" w:rsidRDefault="000B2107" w:rsidP="000B210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в части показателей финансового обеспечения муниципальных программ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 xml:space="preserve"> в сводном годовом докладе о ходе реализации и оценке эффективности реализации муниципальных программ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</w:t>
      </w:r>
      <w:r w:rsidRPr="009E25F3">
        <w:rPr>
          <w:rFonts w:ascii="Times New Roman" w:hAnsi="Times New Roman" w:cs="Times New Roman"/>
          <w:sz w:val="28"/>
          <w:szCs w:val="28"/>
        </w:rPr>
        <w:t>.</w:t>
      </w:r>
    </w:p>
    <w:p w:rsidR="000B2107" w:rsidRDefault="000B2107" w:rsidP="000B2107"/>
    <w:p w:rsidR="00FA1604" w:rsidRDefault="00FA1604" w:rsidP="000B2107"/>
    <w:p w:rsidR="00FA1604" w:rsidRDefault="00FA1604" w:rsidP="000B2107"/>
    <w:p w:rsidR="00FA1604" w:rsidRDefault="00FA1604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B83875" w:rsidRDefault="00B83875" w:rsidP="000B2107"/>
    <w:p w:rsidR="00FA1604" w:rsidRDefault="00FA1604" w:rsidP="000B2107"/>
    <w:p w:rsidR="00FA1604" w:rsidRDefault="00FA1604" w:rsidP="000B2107"/>
    <w:p w:rsidR="00FA1604" w:rsidRDefault="00FA1604" w:rsidP="000B2107"/>
    <w:p w:rsidR="00B83875" w:rsidRDefault="00B83875" w:rsidP="000B2107">
      <w:pPr>
        <w:jc w:val="right"/>
        <w:rPr>
          <w:rStyle w:val="a3"/>
          <w:rFonts w:ascii="Times New Roman" w:hAnsi="Times New Roman" w:cs="Times New Roman"/>
          <w:sz w:val="28"/>
          <w:szCs w:val="28"/>
        </w:rPr>
        <w:sectPr w:rsidR="00B83875" w:rsidSect="00CA7A58">
          <w:pgSz w:w="11907" w:h="16840" w:code="9"/>
          <w:pgMar w:top="1134" w:right="1134" w:bottom="1134" w:left="1418" w:header="720" w:footer="720" w:gutter="0"/>
          <w:cols w:space="720"/>
          <w:docGrid w:linePitch="326"/>
        </w:sectPr>
      </w:pPr>
      <w:bookmarkStart w:id="12" w:name="sub_1100"/>
    </w:p>
    <w:p w:rsidR="000B2107" w:rsidRPr="00FA1604" w:rsidRDefault="000B2107" w:rsidP="000B2107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FA1604">
        <w:rPr>
          <w:rStyle w:val="a3"/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FA1604">
        <w:rPr>
          <w:rStyle w:val="a3"/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</w:p>
    <w:bookmarkEnd w:id="12"/>
    <w:p w:rsidR="000B2107" w:rsidRDefault="000B2107" w:rsidP="000B2107"/>
    <w:p w:rsidR="000B2107" w:rsidRPr="0019087F" w:rsidRDefault="000B2107" w:rsidP="000B2107">
      <w:pPr>
        <w:pStyle w:val="1"/>
        <w:rPr>
          <w:rFonts w:ascii="Times New Roman" w:hAnsi="Times New Roman" w:cs="Times New Roman"/>
          <w:sz w:val="28"/>
          <w:szCs w:val="28"/>
        </w:rPr>
      </w:pPr>
      <w:r w:rsidRPr="0019087F">
        <w:rPr>
          <w:rFonts w:ascii="Times New Roman" w:hAnsi="Times New Roman" w:cs="Times New Roman"/>
          <w:sz w:val="28"/>
          <w:szCs w:val="28"/>
        </w:rPr>
        <w:t>Прогноз</w:t>
      </w:r>
      <w:r w:rsidRPr="0019087F">
        <w:rPr>
          <w:rFonts w:ascii="Times New Roman" w:hAnsi="Times New Roman" w:cs="Times New Roman"/>
          <w:sz w:val="28"/>
          <w:szCs w:val="28"/>
        </w:rPr>
        <w:br/>
        <w:t xml:space="preserve">основных характеристик бюджета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сельсовета,</w:t>
      </w:r>
      <w:r w:rsidRPr="0019087F">
        <w:rPr>
          <w:rFonts w:ascii="Times New Roman" w:hAnsi="Times New Roman" w:cs="Times New Roman"/>
          <w:sz w:val="28"/>
          <w:szCs w:val="28"/>
        </w:rPr>
        <w:br/>
        <w:t>на период ____________________</w:t>
      </w:r>
    </w:p>
    <w:p w:rsidR="000B2107" w:rsidRPr="0019087F" w:rsidRDefault="000B2107" w:rsidP="000B21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5"/>
        <w:gridCol w:w="1572"/>
        <w:gridCol w:w="1572"/>
        <w:gridCol w:w="1572"/>
        <w:gridCol w:w="1498"/>
        <w:gridCol w:w="1554"/>
        <w:gridCol w:w="1559"/>
      </w:tblGrid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107" w:rsidRPr="0089299B" w:rsidRDefault="000B2107" w:rsidP="00B629FA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299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собственные налоговые и неналоговые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безвозмездные поступления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Дефицит (профицит)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0B2107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6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Муниципальный долг на конец года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13" w:name="sub_1200"/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CA7A58" w:rsidRDefault="00CA7A58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83875" w:rsidRDefault="00B83875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0B2107" w:rsidRPr="00646826" w:rsidRDefault="000B2107" w:rsidP="000B210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46826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  <w:r w:rsidRPr="00646826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</w:p>
    <w:bookmarkEnd w:id="13"/>
    <w:p w:rsidR="000B2107" w:rsidRPr="002B5EFB" w:rsidRDefault="000B2107" w:rsidP="000B2107">
      <w:pPr>
        <w:rPr>
          <w:rFonts w:ascii="Times New Roman" w:hAnsi="Times New Roman" w:cs="Times New Roman"/>
        </w:rPr>
      </w:pPr>
    </w:p>
    <w:p w:rsidR="000B2107" w:rsidRPr="00BE6891" w:rsidRDefault="000B2107" w:rsidP="000B2107">
      <w:pPr>
        <w:pStyle w:val="1"/>
        <w:rPr>
          <w:rFonts w:ascii="Times New Roman" w:hAnsi="Times New Roman" w:cs="Times New Roman"/>
          <w:sz w:val="28"/>
          <w:szCs w:val="28"/>
        </w:rPr>
      </w:pPr>
      <w:r w:rsidRPr="00BE6891">
        <w:rPr>
          <w:rFonts w:ascii="Times New Roman" w:hAnsi="Times New Roman" w:cs="Times New Roman"/>
          <w:sz w:val="28"/>
          <w:szCs w:val="28"/>
        </w:rPr>
        <w:t>Показатели</w:t>
      </w:r>
      <w:r w:rsidRPr="00BE6891">
        <w:rPr>
          <w:rFonts w:ascii="Times New Roman" w:hAnsi="Times New Roman" w:cs="Times New Roman"/>
          <w:sz w:val="28"/>
          <w:szCs w:val="28"/>
        </w:rPr>
        <w:br/>
        <w:t xml:space="preserve">финансового обеспечения муниципальных программ </w:t>
      </w:r>
      <w:r w:rsidR="004F19B0">
        <w:rPr>
          <w:rFonts w:ascii="Times New Roman" w:hAnsi="Times New Roman" w:cs="Times New Roman"/>
          <w:sz w:val="28"/>
          <w:szCs w:val="28"/>
        </w:rPr>
        <w:t>Николаевского сельсовета,</w:t>
      </w:r>
      <w:r w:rsidR="004F19B0" w:rsidRPr="009E25F3">
        <w:rPr>
          <w:rFonts w:ascii="Times New Roman" w:hAnsi="Times New Roman" w:cs="Times New Roman"/>
          <w:sz w:val="28"/>
          <w:szCs w:val="28"/>
        </w:rPr>
        <w:t xml:space="preserve"> </w:t>
      </w:r>
      <w:r w:rsidRPr="00BE6891">
        <w:rPr>
          <w:rFonts w:ascii="Times New Roman" w:hAnsi="Times New Roman" w:cs="Times New Roman"/>
          <w:sz w:val="28"/>
          <w:szCs w:val="28"/>
        </w:rPr>
        <w:t>на период их действия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72"/>
        <w:gridCol w:w="1572"/>
        <w:gridCol w:w="1572"/>
        <w:gridCol w:w="1498"/>
        <w:gridCol w:w="1554"/>
        <w:gridCol w:w="1559"/>
        <w:gridCol w:w="3825"/>
      </w:tblGrid>
      <w:tr w:rsidR="000B2107" w:rsidRPr="0089299B" w:rsidTr="00B629FA">
        <w:tblPrEx>
          <w:tblCellMar>
            <w:top w:w="0" w:type="dxa"/>
            <w:bottom w:w="0" w:type="dxa"/>
          </w:tblCellMar>
        </w:tblPrEx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107" w:rsidRPr="0089299B" w:rsidRDefault="000B2107" w:rsidP="00B629FA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руб.</w:t>
            </w:r>
          </w:p>
        </w:tc>
      </w:tr>
      <w:tr w:rsidR="000B2107" w:rsidRPr="0089299B" w:rsidTr="00B629FA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0B2107" w:rsidRPr="0089299B" w:rsidTr="00B629FA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B629FA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B2107" w:rsidRPr="0089299B" w:rsidTr="00B629FA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107" w:rsidRPr="0089299B" w:rsidRDefault="000B2107" w:rsidP="00B629F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F25695" w:rsidRPr="002B5EFB" w:rsidRDefault="00F25695" w:rsidP="000B2107">
      <w:pPr>
        <w:pStyle w:val="1"/>
        <w:rPr>
          <w:rFonts w:ascii="Times New Roman" w:hAnsi="Times New Roman" w:cs="Times New Roman"/>
        </w:rPr>
      </w:pPr>
    </w:p>
    <w:sectPr w:rsidR="00F25695" w:rsidRPr="002B5EFB" w:rsidSect="00CA7A58">
      <w:pgSz w:w="16840" w:h="11907" w:orient="landscape" w:code="9"/>
      <w:pgMar w:top="1134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C14" w:rsidRDefault="00040C14" w:rsidP="00B42078">
      <w:r>
        <w:separator/>
      </w:r>
    </w:p>
  </w:endnote>
  <w:endnote w:type="continuationSeparator" w:id="1">
    <w:p w:rsidR="00040C14" w:rsidRDefault="00040C14" w:rsidP="00B4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C14" w:rsidRDefault="00040C14" w:rsidP="00B42078">
      <w:r>
        <w:separator/>
      </w:r>
    </w:p>
  </w:footnote>
  <w:footnote w:type="continuationSeparator" w:id="1">
    <w:p w:rsidR="00040C14" w:rsidRDefault="00040C14" w:rsidP="00B42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2C8"/>
    <w:multiLevelType w:val="multilevel"/>
    <w:tmpl w:val="09E27BAE"/>
    <w:lvl w:ilvl="0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12C840CC"/>
    <w:multiLevelType w:val="multilevel"/>
    <w:tmpl w:val="5C885E06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148" w:hanging="1440"/>
      </w:pPr>
      <w:rPr>
        <w:rFonts w:cs="Times New Roman" w:hint="default"/>
      </w:rPr>
    </w:lvl>
    <w:lvl w:ilvl="2">
      <w:start w:val="9"/>
      <w:numFmt w:val="decimal"/>
      <w:isLgl/>
      <w:lvlText w:val="%1.%2.%3."/>
      <w:lvlJc w:val="left"/>
      <w:pPr>
        <w:ind w:left="2148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5271"/>
    <w:rsid w:val="000268EA"/>
    <w:rsid w:val="000317B6"/>
    <w:rsid w:val="00035094"/>
    <w:rsid w:val="00036721"/>
    <w:rsid w:val="00040C14"/>
    <w:rsid w:val="00077E9C"/>
    <w:rsid w:val="00086943"/>
    <w:rsid w:val="000B2107"/>
    <w:rsid w:val="000F1D72"/>
    <w:rsid w:val="000F2AFF"/>
    <w:rsid w:val="0011609F"/>
    <w:rsid w:val="001213FD"/>
    <w:rsid w:val="00154C4B"/>
    <w:rsid w:val="0019087F"/>
    <w:rsid w:val="001D6BB2"/>
    <w:rsid w:val="001E6B56"/>
    <w:rsid w:val="001F3311"/>
    <w:rsid w:val="00201C87"/>
    <w:rsid w:val="00202E6E"/>
    <w:rsid w:val="002328D9"/>
    <w:rsid w:val="00261E8D"/>
    <w:rsid w:val="00284DD2"/>
    <w:rsid w:val="002922F3"/>
    <w:rsid w:val="002B5271"/>
    <w:rsid w:val="002B5EFB"/>
    <w:rsid w:val="002C20E2"/>
    <w:rsid w:val="002D1830"/>
    <w:rsid w:val="002D6C42"/>
    <w:rsid w:val="002E1D2D"/>
    <w:rsid w:val="003435F0"/>
    <w:rsid w:val="003559B7"/>
    <w:rsid w:val="00367678"/>
    <w:rsid w:val="003A533A"/>
    <w:rsid w:val="003A70A9"/>
    <w:rsid w:val="004159C8"/>
    <w:rsid w:val="00433890"/>
    <w:rsid w:val="00451298"/>
    <w:rsid w:val="00452524"/>
    <w:rsid w:val="0046703A"/>
    <w:rsid w:val="004737C4"/>
    <w:rsid w:val="00486C4B"/>
    <w:rsid w:val="004909B0"/>
    <w:rsid w:val="004963BA"/>
    <w:rsid w:val="004B27D0"/>
    <w:rsid w:val="004C19BA"/>
    <w:rsid w:val="004E498A"/>
    <w:rsid w:val="004F19B0"/>
    <w:rsid w:val="00500524"/>
    <w:rsid w:val="00524E06"/>
    <w:rsid w:val="00576D61"/>
    <w:rsid w:val="00583418"/>
    <w:rsid w:val="005B7BC2"/>
    <w:rsid w:val="005E5AD6"/>
    <w:rsid w:val="005E69FE"/>
    <w:rsid w:val="00646826"/>
    <w:rsid w:val="00676A54"/>
    <w:rsid w:val="006C440C"/>
    <w:rsid w:val="006D7585"/>
    <w:rsid w:val="0072112B"/>
    <w:rsid w:val="00755AFD"/>
    <w:rsid w:val="00777DEF"/>
    <w:rsid w:val="0078195E"/>
    <w:rsid w:val="00800F52"/>
    <w:rsid w:val="008227CE"/>
    <w:rsid w:val="008253D8"/>
    <w:rsid w:val="00827778"/>
    <w:rsid w:val="008310B8"/>
    <w:rsid w:val="00854011"/>
    <w:rsid w:val="00871B71"/>
    <w:rsid w:val="0087740E"/>
    <w:rsid w:val="0089299B"/>
    <w:rsid w:val="008D5304"/>
    <w:rsid w:val="008F11DF"/>
    <w:rsid w:val="008F7F4A"/>
    <w:rsid w:val="009101AF"/>
    <w:rsid w:val="00925921"/>
    <w:rsid w:val="00933FFE"/>
    <w:rsid w:val="00940E6B"/>
    <w:rsid w:val="009858D3"/>
    <w:rsid w:val="009A4328"/>
    <w:rsid w:val="009B5672"/>
    <w:rsid w:val="009D54FA"/>
    <w:rsid w:val="009D5FEA"/>
    <w:rsid w:val="009D7233"/>
    <w:rsid w:val="009E25F3"/>
    <w:rsid w:val="009F2602"/>
    <w:rsid w:val="009F2688"/>
    <w:rsid w:val="00A20819"/>
    <w:rsid w:val="00A272AD"/>
    <w:rsid w:val="00A36507"/>
    <w:rsid w:val="00A809E2"/>
    <w:rsid w:val="00A91256"/>
    <w:rsid w:val="00A92DCE"/>
    <w:rsid w:val="00AD0FAB"/>
    <w:rsid w:val="00AD5277"/>
    <w:rsid w:val="00AE023A"/>
    <w:rsid w:val="00AE5EA6"/>
    <w:rsid w:val="00AF5273"/>
    <w:rsid w:val="00B363D3"/>
    <w:rsid w:val="00B42078"/>
    <w:rsid w:val="00B446C7"/>
    <w:rsid w:val="00B629FA"/>
    <w:rsid w:val="00B83875"/>
    <w:rsid w:val="00B84E7E"/>
    <w:rsid w:val="00B97985"/>
    <w:rsid w:val="00BB24D2"/>
    <w:rsid w:val="00BD69A2"/>
    <w:rsid w:val="00BE6891"/>
    <w:rsid w:val="00C2110F"/>
    <w:rsid w:val="00C27E5C"/>
    <w:rsid w:val="00C5116E"/>
    <w:rsid w:val="00C54466"/>
    <w:rsid w:val="00C5705A"/>
    <w:rsid w:val="00CA7A58"/>
    <w:rsid w:val="00CC4D75"/>
    <w:rsid w:val="00D0196C"/>
    <w:rsid w:val="00D15A5E"/>
    <w:rsid w:val="00D54088"/>
    <w:rsid w:val="00D54D6A"/>
    <w:rsid w:val="00DB3E8B"/>
    <w:rsid w:val="00E01178"/>
    <w:rsid w:val="00E10ECC"/>
    <w:rsid w:val="00E4611F"/>
    <w:rsid w:val="00E51A68"/>
    <w:rsid w:val="00E6461D"/>
    <w:rsid w:val="00E67E14"/>
    <w:rsid w:val="00E715CB"/>
    <w:rsid w:val="00E722E3"/>
    <w:rsid w:val="00E7785D"/>
    <w:rsid w:val="00EA5FFB"/>
    <w:rsid w:val="00EC2E2D"/>
    <w:rsid w:val="00F04A4A"/>
    <w:rsid w:val="00F20D52"/>
    <w:rsid w:val="00F22BDC"/>
    <w:rsid w:val="00F24A3E"/>
    <w:rsid w:val="00F25695"/>
    <w:rsid w:val="00F4799B"/>
    <w:rsid w:val="00F47CA5"/>
    <w:rsid w:val="00F47CEF"/>
    <w:rsid w:val="00F66BCA"/>
    <w:rsid w:val="00F8786B"/>
    <w:rsid w:val="00FA0937"/>
    <w:rsid w:val="00FA1604"/>
    <w:rsid w:val="00FA6F96"/>
    <w:rsid w:val="00FE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10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420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42078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420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42078"/>
    <w:rPr>
      <w:rFonts w:ascii="Arial" w:hAnsi="Arial" w:cs="Arial"/>
      <w:sz w:val="24"/>
      <w:szCs w:val="24"/>
    </w:rPr>
  </w:style>
  <w:style w:type="paragraph" w:styleId="ac">
    <w:name w:val="Body Text Indent"/>
    <w:basedOn w:val="a"/>
    <w:link w:val="ad"/>
    <w:uiPriority w:val="99"/>
    <w:rsid w:val="00AF5273"/>
    <w:pPr>
      <w:widowControl/>
      <w:autoSpaceDE/>
      <w:autoSpaceDN/>
      <w:adjustRightInd/>
      <w:spacing w:line="480" w:lineRule="auto"/>
    </w:pPr>
    <w:rPr>
      <w:rFonts w:ascii="Times New Roman" w:hAnsi="Times New Roman" w:cs="Times New Roman"/>
      <w:spacing w:val="-20"/>
      <w:sz w:val="32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F5273"/>
    <w:rPr>
      <w:rFonts w:ascii="Times New Roman" w:hAnsi="Times New Roman" w:cs="Times New Roman"/>
      <w:spacing w:val="-2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68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268E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E5A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8F11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211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C2110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7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1105242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245393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453930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АДМИНИСТРАЦИЯ НИКОЛАЕВСКОГО СЕЛЬСОВЕТА САРАКТАШСКОГО РАЙОНА ОРЕНБУРГСКОЙ ОБЛАСТИ</vt:lpstr>
      <vt:lpstr/>
      <vt:lpstr>Порядок разработки и утверждения бюджетного прогноза Николаевский сельсовет на д</vt:lpstr>
      <vt:lpstr>Прогноз основных характеристик бюджета Николаевского сельсовета, на период _____</vt:lpstr>
      <vt:lpstr>Показатели финансового обеспечения муниципальных программ Николаевского сельсове</vt:lpstr>
      <vt:lpstr/>
    </vt:vector>
  </TitlesOfParts>
  <Company>НПП "Гарант-Сервис"</Company>
  <LinksUpToDate>false</LinksUpToDate>
  <CharactersWithSpaces>6321</CharactersWithSpaces>
  <SharedDoc>false</SharedDoc>
  <HLinks>
    <vt:vector size="48" baseType="variant"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3407910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http://internet.garant.ru/document/redirect/71105242/0</vt:lpwstr>
      </vt:variant>
      <vt:variant>
        <vt:lpwstr/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http://internet.garant.ru/document/redirect/24539304/0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http://internet.garant.ru/document/redirect/24539304/1000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http://internet.garant.ru/document/redirect/12112604/1701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Samsung</cp:lastModifiedBy>
  <cp:revision>2</cp:revision>
  <cp:lastPrinted>2019-10-22T12:14:00Z</cp:lastPrinted>
  <dcterms:created xsi:type="dcterms:W3CDTF">2022-05-04T11:26:00Z</dcterms:created>
  <dcterms:modified xsi:type="dcterms:W3CDTF">2022-05-04T11:26:00Z</dcterms:modified>
</cp:coreProperties>
</file>