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62D99" w:rsidTr="00046124">
        <w:trPr>
          <w:trHeight w:val="1142"/>
          <w:jc w:val="center"/>
        </w:trPr>
        <w:tc>
          <w:tcPr>
            <w:tcW w:w="3321" w:type="dxa"/>
            <w:hideMark/>
          </w:tcPr>
          <w:p w:rsidR="00362D99" w:rsidRDefault="00362D99" w:rsidP="00046124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362D99" w:rsidRDefault="000F5361" w:rsidP="00046124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  <w:r w:rsidRPr="00362D99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62D99" w:rsidRDefault="00362D99" w:rsidP="00046124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sz w:val="28"/>
                <w:szCs w:val="28"/>
              </w:rPr>
            </w:pPr>
          </w:p>
        </w:tc>
      </w:tr>
    </w:tbl>
    <w:p w:rsidR="00362D99" w:rsidRDefault="00362D99" w:rsidP="00362D99">
      <w:pPr>
        <w:pStyle w:val="2"/>
        <w:rPr>
          <w:sz w:val="32"/>
          <w:szCs w:val="32"/>
          <w:lang w:eastAsia="zh-CN"/>
        </w:rPr>
      </w:pPr>
      <w:r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362D99" w:rsidRDefault="00362D99" w:rsidP="00362D99">
      <w:pPr>
        <w:jc w:val="center"/>
        <w:rPr>
          <w:sz w:val="32"/>
          <w:szCs w:val="32"/>
          <w:lang w:eastAsia="ru-RU"/>
        </w:rPr>
      </w:pPr>
    </w:p>
    <w:p w:rsidR="00362D99" w:rsidRDefault="00362D99" w:rsidP="00362D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62D99" w:rsidRDefault="00362D99" w:rsidP="00362D99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5E6A40" w:rsidRPr="002E7C85" w:rsidRDefault="005E6A40" w:rsidP="002E7C8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E6A40" w:rsidRPr="002E7C85" w:rsidRDefault="00362D99" w:rsidP="002E7C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5E6A40" w:rsidRPr="002E7C8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="005E6A40" w:rsidRPr="002E7C85">
        <w:rPr>
          <w:rFonts w:ascii="Times New Roman" w:hAnsi="Times New Roman"/>
          <w:sz w:val="28"/>
          <w:szCs w:val="28"/>
        </w:rPr>
        <w:t>.20</w:t>
      </w:r>
      <w:r w:rsidR="00496528" w:rsidRPr="002E7C85">
        <w:rPr>
          <w:rFonts w:ascii="Times New Roman" w:hAnsi="Times New Roman"/>
          <w:sz w:val="28"/>
          <w:szCs w:val="28"/>
        </w:rPr>
        <w:t>20</w:t>
      </w:r>
      <w:r w:rsidR="005E6A40" w:rsidRPr="002E7C85">
        <w:rPr>
          <w:rFonts w:ascii="Times New Roman" w:hAnsi="Times New Roman"/>
          <w:sz w:val="28"/>
          <w:szCs w:val="28"/>
        </w:rPr>
        <w:t xml:space="preserve"> </w:t>
      </w:r>
      <w:r w:rsidR="005E6A40" w:rsidRPr="002E7C85">
        <w:rPr>
          <w:rFonts w:ascii="Times New Roman" w:hAnsi="Times New Roman"/>
          <w:sz w:val="28"/>
          <w:szCs w:val="28"/>
        </w:rPr>
        <w:tab/>
      </w:r>
      <w:r w:rsidR="005E6A40" w:rsidRPr="002E7C85">
        <w:rPr>
          <w:rFonts w:ascii="Times New Roman" w:hAnsi="Times New Roman"/>
          <w:sz w:val="26"/>
          <w:szCs w:val="26"/>
        </w:rPr>
        <w:tab/>
      </w:r>
      <w:r w:rsidR="005E6A40" w:rsidRPr="002E7C85">
        <w:rPr>
          <w:rFonts w:ascii="Times New Roman" w:hAnsi="Times New Roman"/>
          <w:sz w:val="26"/>
          <w:szCs w:val="26"/>
        </w:rPr>
        <w:tab/>
      </w:r>
      <w:r w:rsidR="005E6A40" w:rsidRPr="002E7C85">
        <w:rPr>
          <w:rFonts w:ascii="Times New Roman" w:hAnsi="Times New Roman"/>
          <w:sz w:val="26"/>
          <w:szCs w:val="26"/>
        </w:rPr>
        <w:tab/>
      </w:r>
      <w:r w:rsidR="005E6A40" w:rsidRPr="002E7C85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Николаевка</w:t>
      </w:r>
      <w:r w:rsidR="005E6A40" w:rsidRPr="002E7C85">
        <w:rPr>
          <w:rFonts w:ascii="Times New Roman" w:hAnsi="Times New Roman"/>
          <w:sz w:val="26"/>
          <w:szCs w:val="26"/>
        </w:rPr>
        <w:tab/>
      </w:r>
      <w:r w:rsidR="005E6A40" w:rsidRPr="002E7C85">
        <w:rPr>
          <w:rFonts w:ascii="Times New Roman" w:hAnsi="Times New Roman"/>
          <w:sz w:val="28"/>
          <w:szCs w:val="28"/>
        </w:rPr>
        <w:tab/>
      </w:r>
      <w:r w:rsidR="005E6A40" w:rsidRPr="002E7C85">
        <w:rPr>
          <w:rFonts w:ascii="Times New Roman" w:hAnsi="Times New Roman"/>
          <w:sz w:val="28"/>
          <w:szCs w:val="28"/>
        </w:rPr>
        <w:tab/>
        <w:t xml:space="preserve">        № </w:t>
      </w:r>
      <w:r>
        <w:rPr>
          <w:rFonts w:ascii="Times New Roman" w:hAnsi="Times New Roman"/>
          <w:sz w:val="28"/>
          <w:szCs w:val="28"/>
        </w:rPr>
        <w:t>42</w:t>
      </w:r>
      <w:r w:rsidR="005E6A40" w:rsidRPr="002E7C85">
        <w:rPr>
          <w:rFonts w:ascii="Times New Roman" w:hAnsi="Times New Roman"/>
          <w:sz w:val="28"/>
          <w:szCs w:val="28"/>
        </w:rPr>
        <w:t>-п</w:t>
      </w:r>
    </w:p>
    <w:p w:rsidR="005E6A40" w:rsidRPr="002E7C85" w:rsidRDefault="005E6A40" w:rsidP="002E7C85">
      <w:pPr>
        <w:rPr>
          <w:rFonts w:ascii="Times New Roman" w:hAnsi="Times New Roman"/>
          <w:sz w:val="28"/>
          <w:szCs w:val="28"/>
        </w:rPr>
      </w:pPr>
    </w:p>
    <w:p w:rsidR="00496528" w:rsidRPr="002E7C85" w:rsidRDefault="00496528" w:rsidP="002E7C85">
      <w:pPr>
        <w:rPr>
          <w:rFonts w:ascii="Times New Roman" w:hAnsi="Times New Roman"/>
          <w:sz w:val="28"/>
          <w:szCs w:val="28"/>
        </w:rPr>
      </w:pPr>
    </w:p>
    <w:p w:rsidR="00496528" w:rsidRPr="002E7C85" w:rsidRDefault="00496528" w:rsidP="002E7C85">
      <w:pPr>
        <w:jc w:val="center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>Об утверждении Порядка составления проекта бюджета</w:t>
      </w:r>
    </w:p>
    <w:p w:rsidR="00496528" w:rsidRPr="002E7C85" w:rsidRDefault="00496528" w:rsidP="002E7C85">
      <w:pPr>
        <w:jc w:val="center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62D99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</w:t>
      </w:r>
    </w:p>
    <w:p w:rsidR="00496528" w:rsidRPr="002E7C85" w:rsidRDefault="00496528" w:rsidP="002E7C85">
      <w:pPr>
        <w:jc w:val="center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</w:p>
    <w:p w:rsidR="00496528" w:rsidRPr="002E7C85" w:rsidRDefault="00496528" w:rsidP="002E7C85">
      <w:pPr>
        <w:jc w:val="center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</w:p>
    <w:p w:rsidR="00496528" w:rsidRPr="002E7C85" w:rsidRDefault="00496528" w:rsidP="002E7C85">
      <w:pPr>
        <w:jc w:val="center"/>
        <w:rPr>
          <w:rFonts w:ascii="Times New Roman" w:hAnsi="Times New Roman"/>
          <w:sz w:val="28"/>
          <w:szCs w:val="28"/>
        </w:rPr>
      </w:pPr>
    </w:p>
    <w:p w:rsidR="00496528" w:rsidRPr="002E7C85" w:rsidRDefault="00496528" w:rsidP="002E7C85">
      <w:pPr>
        <w:ind w:right="-70" w:firstLine="51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В соответствии со статьями 169 и 184 Бюджетного кодекса Российской Федерации, Положением «О бюджетном процессе в муниципальном образовании </w:t>
      </w:r>
      <w:r w:rsidR="00362D99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Pr="002E7C85">
        <w:rPr>
          <w:rFonts w:ascii="Times New Roman" w:hAnsi="Times New Roman"/>
          <w:sz w:val="28"/>
          <w:szCs w:val="28"/>
        </w:rPr>
        <w:t>Саракташского района Оренбургской области», утверждённым</w:t>
      </w:r>
      <w:r w:rsidRPr="002E7C85">
        <w:rPr>
          <w:rFonts w:ascii="Times New Roman" w:hAnsi="Times New Roman"/>
          <w:color w:val="000000"/>
          <w:sz w:val="28"/>
          <w:szCs w:val="28"/>
        </w:rPr>
        <w:t xml:space="preserve"> решением Совета депутатов муниципального образования </w:t>
      </w:r>
      <w:r w:rsidR="00362D99">
        <w:rPr>
          <w:rFonts w:ascii="Times New Roman" w:hAnsi="Times New Roman"/>
          <w:color w:val="000000"/>
          <w:sz w:val="28"/>
          <w:szCs w:val="28"/>
        </w:rPr>
        <w:t>Николаевский</w:t>
      </w:r>
      <w:r w:rsidRPr="002E7C85">
        <w:rPr>
          <w:rFonts w:ascii="Times New Roman" w:hAnsi="Times New Roman"/>
          <w:color w:val="000000"/>
          <w:sz w:val="28"/>
          <w:szCs w:val="28"/>
        </w:rPr>
        <w:t xml:space="preserve"> сельсовет Саракташского района Оренбургской области </w:t>
      </w:r>
      <w:r w:rsidRPr="00362D99">
        <w:rPr>
          <w:rFonts w:ascii="Times New Roman" w:hAnsi="Times New Roman"/>
          <w:sz w:val="28"/>
          <w:szCs w:val="28"/>
        </w:rPr>
        <w:t>от 2</w:t>
      </w:r>
      <w:r w:rsidR="00362D99" w:rsidRPr="00362D99">
        <w:rPr>
          <w:rFonts w:ascii="Times New Roman" w:hAnsi="Times New Roman"/>
          <w:sz w:val="28"/>
          <w:szCs w:val="28"/>
        </w:rPr>
        <w:t>5</w:t>
      </w:r>
      <w:r w:rsidRPr="00362D99">
        <w:rPr>
          <w:rFonts w:ascii="Times New Roman" w:hAnsi="Times New Roman"/>
          <w:sz w:val="28"/>
          <w:szCs w:val="28"/>
        </w:rPr>
        <w:t>.0</w:t>
      </w:r>
      <w:r w:rsidR="00362D99" w:rsidRPr="00362D99">
        <w:rPr>
          <w:rFonts w:ascii="Times New Roman" w:hAnsi="Times New Roman"/>
          <w:sz w:val="28"/>
          <w:szCs w:val="28"/>
        </w:rPr>
        <w:t>6</w:t>
      </w:r>
      <w:r w:rsidRPr="00362D99">
        <w:rPr>
          <w:rFonts w:ascii="Times New Roman" w:hAnsi="Times New Roman"/>
          <w:sz w:val="28"/>
          <w:szCs w:val="28"/>
        </w:rPr>
        <w:t>.2019 № 1</w:t>
      </w:r>
      <w:r w:rsidR="009A0E00" w:rsidRPr="00362D99">
        <w:rPr>
          <w:rFonts w:ascii="Times New Roman" w:hAnsi="Times New Roman"/>
          <w:sz w:val="28"/>
          <w:szCs w:val="28"/>
        </w:rPr>
        <w:t>6</w:t>
      </w:r>
      <w:r w:rsidR="00362D99" w:rsidRPr="00362D99">
        <w:rPr>
          <w:rFonts w:ascii="Times New Roman" w:hAnsi="Times New Roman"/>
          <w:sz w:val="28"/>
          <w:szCs w:val="28"/>
        </w:rPr>
        <w:t>4</w:t>
      </w:r>
    </w:p>
    <w:p w:rsidR="00496528" w:rsidRPr="002E7C85" w:rsidRDefault="00496528" w:rsidP="002E7C85">
      <w:pPr>
        <w:jc w:val="both"/>
        <w:rPr>
          <w:rFonts w:ascii="Times New Roman" w:hAnsi="Times New Roman"/>
          <w:sz w:val="28"/>
          <w:szCs w:val="28"/>
        </w:rPr>
      </w:pPr>
    </w:p>
    <w:p w:rsidR="00496528" w:rsidRPr="002E7C85" w:rsidRDefault="00496528" w:rsidP="00D643C0">
      <w:pPr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Утвердить Порядок составления проекта бюджета муниципального образования </w:t>
      </w:r>
      <w:r w:rsidR="00362D99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 (далее – Порядок) согласно приложению.</w:t>
      </w:r>
    </w:p>
    <w:p w:rsidR="002E7C85" w:rsidRPr="002E7C85" w:rsidRDefault="002E7C85" w:rsidP="002E7C8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6528" w:rsidRPr="002E7C85" w:rsidRDefault="00496528" w:rsidP="00D643C0">
      <w:pPr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Установить, что Порядок подлежит применению ежегодно при разработке проекта бюджета на очередной финансовый год и плановый период, начиная с разработки проекта бюджета муниципального образования </w:t>
      </w:r>
      <w:r w:rsidR="00362D99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на 2021 год и плановый период 2022 и 2023 годов.</w:t>
      </w:r>
    </w:p>
    <w:p w:rsidR="002E7C85" w:rsidRPr="002E7C85" w:rsidRDefault="002E7C85" w:rsidP="002E7C85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496528" w:rsidRPr="002E7C85" w:rsidRDefault="00496528" w:rsidP="00D643C0">
      <w:pPr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362D99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осуществлять составление проекта бюджета  муниципального образования </w:t>
      </w:r>
      <w:r w:rsidR="00362D99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на очередной финансовый год и плановый период  согласно утвержденному Порядку.</w:t>
      </w:r>
    </w:p>
    <w:p w:rsidR="002E7C85" w:rsidRPr="002E7C85" w:rsidRDefault="002E7C85" w:rsidP="002E7C85">
      <w:pPr>
        <w:pStyle w:val="a5"/>
        <w:rPr>
          <w:rFonts w:ascii="Times New Roman" w:hAnsi="Times New Roman"/>
          <w:sz w:val="28"/>
          <w:szCs w:val="28"/>
        </w:rPr>
      </w:pPr>
    </w:p>
    <w:p w:rsidR="002E7C85" w:rsidRPr="002E7C85" w:rsidRDefault="00496528" w:rsidP="00D643C0">
      <w:pPr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его обнародования и подлежит размещению на официальном сайте </w:t>
      </w:r>
      <w:r w:rsidRPr="002E7C85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362D99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="002E7C85" w:rsidRPr="002E7C85">
        <w:rPr>
          <w:rFonts w:ascii="Times New Roman" w:hAnsi="Times New Roman"/>
          <w:sz w:val="28"/>
          <w:szCs w:val="28"/>
        </w:rPr>
        <w:t>.</w:t>
      </w:r>
    </w:p>
    <w:p w:rsidR="002E7C85" w:rsidRPr="002E7C85" w:rsidRDefault="002E7C85" w:rsidP="002E7C85">
      <w:pPr>
        <w:pStyle w:val="a5"/>
        <w:rPr>
          <w:rFonts w:ascii="Times New Roman" w:hAnsi="Times New Roman"/>
          <w:sz w:val="28"/>
          <w:szCs w:val="28"/>
        </w:rPr>
      </w:pPr>
    </w:p>
    <w:p w:rsidR="005E6A40" w:rsidRPr="002E7C85" w:rsidRDefault="005E6A40" w:rsidP="00D643C0">
      <w:pPr>
        <w:pStyle w:val="msonormalcxspmiddle"/>
        <w:numPr>
          <w:ilvl w:val="0"/>
          <w:numId w:val="5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2E7C85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E6A40" w:rsidRPr="002E7C85" w:rsidRDefault="005E6A40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E6A40" w:rsidRPr="002E7C85" w:rsidRDefault="005E6A40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B633AE" w:rsidRPr="002E7C85" w:rsidRDefault="00B633AE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E6A40" w:rsidRPr="002E7C85" w:rsidRDefault="005E6A40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2E7C85">
        <w:rPr>
          <w:rFonts w:ascii="Times New Roman" w:hAnsi="Times New Roman"/>
          <w:bCs/>
          <w:sz w:val="28"/>
          <w:szCs w:val="28"/>
        </w:rPr>
        <w:t>Глава  сельсовета</w:t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Pr="002E7C85">
        <w:rPr>
          <w:rFonts w:ascii="Times New Roman" w:hAnsi="Times New Roman"/>
          <w:bCs/>
          <w:sz w:val="28"/>
          <w:szCs w:val="28"/>
        </w:rPr>
        <w:tab/>
      </w:r>
      <w:r w:rsidR="00362D99">
        <w:rPr>
          <w:rFonts w:ascii="Times New Roman" w:hAnsi="Times New Roman"/>
          <w:bCs/>
          <w:sz w:val="28"/>
          <w:szCs w:val="28"/>
        </w:rPr>
        <w:t xml:space="preserve">  А.С. Ишкуватова</w:t>
      </w:r>
    </w:p>
    <w:p w:rsidR="005E6A40" w:rsidRPr="002E7C85" w:rsidRDefault="005E6A40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5E6A40" w:rsidRPr="002E7C85" w:rsidRDefault="005E6A40" w:rsidP="002E7C85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2E7C85">
        <w:rPr>
          <w:rFonts w:ascii="Times New Roman" w:hAnsi="Times New Roman"/>
          <w:bCs/>
          <w:sz w:val="28"/>
          <w:szCs w:val="28"/>
        </w:rPr>
        <w:t>Разослано: прокуратуре района, финотдел администрации ра</w:t>
      </w:r>
      <w:r w:rsidRPr="002E7C85">
        <w:rPr>
          <w:rFonts w:ascii="Times New Roman" w:hAnsi="Times New Roman"/>
          <w:bCs/>
          <w:sz w:val="28"/>
          <w:szCs w:val="28"/>
        </w:rPr>
        <w:t>й</w:t>
      </w:r>
      <w:r w:rsidRPr="002E7C85">
        <w:rPr>
          <w:rFonts w:ascii="Times New Roman" w:hAnsi="Times New Roman"/>
          <w:bCs/>
          <w:sz w:val="28"/>
          <w:szCs w:val="28"/>
        </w:rPr>
        <w:t>она</w:t>
      </w:r>
    </w:p>
    <w:p w:rsidR="005E6A40" w:rsidRPr="002E7C85" w:rsidRDefault="005E6A40" w:rsidP="002E7C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E7C85" w:rsidRPr="002E7C85" w:rsidRDefault="002E7C85" w:rsidP="002E7C85">
      <w:pPr>
        <w:ind w:left="4956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b/>
          <w:sz w:val="28"/>
          <w:szCs w:val="28"/>
        </w:rPr>
        <w:br w:type="page"/>
      </w:r>
      <w:r w:rsidRPr="002E7C8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E7C85" w:rsidRPr="002E7C85" w:rsidRDefault="002E7C85" w:rsidP="002E7C85">
      <w:pPr>
        <w:ind w:left="4956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E7C85" w:rsidRPr="002E7C85" w:rsidRDefault="00362D99" w:rsidP="002E7C85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</w:t>
      </w:r>
      <w:r w:rsidR="002E7C85" w:rsidRPr="002E7C85">
        <w:rPr>
          <w:rFonts w:ascii="Times New Roman" w:hAnsi="Times New Roman"/>
          <w:sz w:val="28"/>
          <w:szCs w:val="28"/>
        </w:rPr>
        <w:t xml:space="preserve"> сельсовета</w:t>
      </w:r>
    </w:p>
    <w:p w:rsidR="002E7C85" w:rsidRPr="002E7C85" w:rsidRDefault="002E7C85" w:rsidP="002E7C85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62D9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362D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.2020   № </w:t>
      </w:r>
      <w:r w:rsidR="00362D99">
        <w:rPr>
          <w:rFonts w:ascii="Times New Roman" w:hAnsi="Times New Roman"/>
          <w:sz w:val="28"/>
          <w:szCs w:val="28"/>
        </w:rPr>
        <w:t>42</w:t>
      </w:r>
      <w:r w:rsidRPr="002E7C85">
        <w:rPr>
          <w:rFonts w:ascii="Times New Roman" w:hAnsi="Times New Roman"/>
          <w:sz w:val="28"/>
          <w:szCs w:val="28"/>
        </w:rPr>
        <w:t>-п</w:t>
      </w:r>
    </w:p>
    <w:p w:rsidR="002E7C85" w:rsidRPr="002E7C85" w:rsidRDefault="002E7C85" w:rsidP="002E7C85">
      <w:pPr>
        <w:jc w:val="right"/>
        <w:rPr>
          <w:rFonts w:ascii="Times New Roman" w:hAnsi="Times New Roman"/>
          <w:sz w:val="28"/>
          <w:szCs w:val="28"/>
        </w:rPr>
      </w:pPr>
    </w:p>
    <w:p w:rsidR="002E7C85" w:rsidRPr="002E7C85" w:rsidRDefault="002E7C85" w:rsidP="002E7C85">
      <w:pPr>
        <w:jc w:val="center"/>
        <w:rPr>
          <w:rFonts w:ascii="Times New Roman" w:hAnsi="Times New Roman"/>
          <w:b/>
          <w:sz w:val="28"/>
          <w:szCs w:val="28"/>
        </w:rPr>
      </w:pPr>
      <w:r w:rsidRPr="002E7C85">
        <w:rPr>
          <w:rFonts w:ascii="Times New Roman" w:hAnsi="Times New Roman"/>
          <w:b/>
          <w:sz w:val="28"/>
          <w:szCs w:val="28"/>
        </w:rPr>
        <w:t>ПОРЯДОК</w:t>
      </w:r>
    </w:p>
    <w:p w:rsidR="002E7C85" w:rsidRPr="002E7C85" w:rsidRDefault="002E7C85" w:rsidP="002E7C85">
      <w:pPr>
        <w:jc w:val="center"/>
        <w:rPr>
          <w:rFonts w:ascii="Times New Roman" w:hAnsi="Times New Roman"/>
          <w:b/>
          <w:sz w:val="28"/>
          <w:szCs w:val="28"/>
        </w:rPr>
      </w:pPr>
      <w:r w:rsidRPr="002E7C85">
        <w:rPr>
          <w:rFonts w:ascii="Times New Roman" w:hAnsi="Times New Roman"/>
          <w:b/>
          <w:sz w:val="28"/>
          <w:szCs w:val="28"/>
        </w:rPr>
        <w:t xml:space="preserve">составления проекта бюджета муниципального образования </w:t>
      </w:r>
      <w:r w:rsidR="0026752F">
        <w:rPr>
          <w:rFonts w:ascii="Times New Roman" w:hAnsi="Times New Roman"/>
          <w:b/>
          <w:sz w:val="28"/>
          <w:szCs w:val="28"/>
        </w:rPr>
        <w:t>Николаевский</w:t>
      </w:r>
      <w:r w:rsidRPr="002E7C85"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</w:t>
      </w:r>
    </w:p>
    <w:p w:rsidR="002E7C85" w:rsidRPr="002E7C85" w:rsidRDefault="002E7C85" w:rsidP="002E7C85">
      <w:pPr>
        <w:jc w:val="center"/>
        <w:rPr>
          <w:rFonts w:ascii="Times New Roman" w:hAnsi="Times New Roman"/>
          <w:sz w:val="28"/>
          <w:szCs w:val="28"/>
        </w:rPr>
      </w:pP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1. Настоящий Порядок разработан в целях обеспечения составления проекта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(далее - проекта бюджета) и подготовки проекта решения Совета депутатов сельсовета о бюджете на очередной финансовый год и плановый период.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>Исходной базой для разработки проекта бюджета являются: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>Бюджетное послание Президента Российской Федерации Федеральному Собранию Российской Федерации;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>долгосрочный прогноз социально-экономического развития Оренбургской области;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>бюджетный прогноз Саракташского района на долгосрочный период;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основные направления бюджетной и налоговой политики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прогноз социально-экономического развития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долгосрочный период;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муниципальные программы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2. Администрация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при составлении проекта бюджета осуществляет следующие бюджетные полномочия: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>рассматривает основные направления бюджетной и налоговой политики на очередной финансовый год и плановый период;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рассматривает основные параметры прогноза социально-экономического развития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 xml:space="preserve">Николаевский </w:t>
      </w:r>
      <w:r w:rsidRPr="002E7C85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 на очередной финансовый год и плановый период, прогноз социально-экономического развития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утверждает муниципальные программы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изменения к ним;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lastRenderedPageBreak/>
        <w:tab/>
        <w:t xml:space="preserve">устанавливает и исполняет расходные обязательства муниципального образования 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рассматривает предложения о порядке индексации заработной платы работников администрации, финансируемых за счет средств бюджета поселения, денежного содержания муниципальных служащих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а также публичные нормативные обязательства в очередном финансовом году и плановом периоде;</w:t>
      </w:r>
    </w:p>
    <w:p w:rsidR="002E7C85" w:rsidRPr="002E7C85" w:rsidRDefault="002E7C85" w:rsidP="002E7C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разрабатывает бюджетный прогноз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долгосрочный период;</w:t>
      </w:r>
    </w:p>
    <w:p w:rsidR="002E7C85" w:rsidRPr="002E7C85" w:rsidRDefault="002E7C85" w:rsidP="002E7C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получает материалы, необходимые для составления проекта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области;</w:t>
      </w:r>
    </w:p>
    <w:p w:rsidR="002E7C85" w:rsidRPr="002E7C85" w:rsidRDefault="002E7C85" w:rsidP="002E7C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устанавливает порядок и методику планирования бюджетных ассигнований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области;</w:t>
      </w:r>
    </w:p>
    <w:p w:rsidR="002E7C85" w:rsidRPr="002E7C85" w:rsidRDefault="002E7C85" w:rsidP="002E7C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ведет реестр расходных обязательств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подлежащих исполнению за счет бюджета поселения;</w:t>
      </w:r>
    </w:p>
    <w:p w:rsidR="002E7C85" w:rsidRPr="002E7C85" w:rsidRDefault="002E7C85" w:rsidP="002E7C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разрабатывает и утверждает методику формирования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период;</w:t>
      </w:r>
    </w:p>
    <w:p w:rsidR="002E7C85" w:rsidRPr="002E7C85" w:rsidRDefault="002E7C85" w:rsidP="002E7C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устанавливает порядок применения целевых статей  расходов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области;</w:t>
      </w:r>
    </w:p>
    <w:p w:rsidR="002E7C85" w:rsidRPr="002E7C85" w:rsidRDefault="002E7C85" w:rsidP="002E7C8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готовит проекты нормативных правовых актов, связанных с изменением объемов и (или) структуры расходных обязательств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представляют в финансовый отдел  администрации Саракташского района Оренбургской области:</w:t>
      </w:r>
    </w:p>
    <w:p w:rsidR="002E7C85" w:rsidRPr="002E7C85" w:rsidRDefault="002E7C85" w:rsidP="003B39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а)  предложения по формированию бюджетных ассигнований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реализацию муниципальных программ 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осуществление непрограммных </w:t>
      </w:r>
      <w:r w:rsidR="003B399E">
        <w:rPr>
          <w:rFonts w:ascii="Times New Roman" w:hAnsi="Times New Roman"/>
          <w:sz w:val="28"/>
          <w:szCs w:val="28"/>
        </w:rPr>
        <w:t xml:space="preserve"> </w:t>
      </w:r>
      <w:r w:rsidRPr="002E7C85">
        <w:rPr>
          <w:rFonts w:ascii="Times New Roman" w:hAnsi="Times New Roman"/>
          <w:sz w:val="28"/>
          <w:szCs w:val="28"/>
        </w:rPr>
        <w:t>направлений деятельности на очередной финансовый год и плановый период с расчетами и обоснованиями бюджетных ассигнований;</w:t>
      </w:r>
    </w:p>
    <w:p w:rsidR="002E7C85" w:rsidRPr="002E7C85" w:rsidRDefault="002E7C85" w:rsidP="003B39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>б) предложения по оптимизации расходов бюджета и сокращению неэффективных расходов и расходов, не носящих первоочередной характер;</w:t>
      </w:r>
    </w:p>
    <w:p w:rsidR="002E7C85" w:rsidRPr="002E7C85" w:rsidRDefault="002E7C85" w:rsidP="003B399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>проводит расчеты распределения межбюджетных трансфертов, по которым является главным распорядителем бюджетных средств;</w:t>
      </w:r>
    </w:p>
    <w:p w:rsidR="002E7C85" w:rsidRPr="002E7C85" w:rsidRDefault="002E7C85" w:rsidP="002E7C8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lastRenderedPageBreak/>
        <w:t xml:space="preserve"> осуществляет оценку ожидаемого исполнения бюджета муниципального образования</w:t>
      </w:r>
      <w:r w:rsidR="0026752F">
        <w:rPr>
          <w:rFonts w:ascii="Times New Roman" w:hAnsi="Times New Roman"/>
          <w:sz w:val="28"/>
          <w:szCs w:val="28"/>
        </w:rPr>
        <w:t xml:space="preserve"> 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за текущий финансовый год;</w:t>
      </w:r>
    </w:p>
    <w:p w:rsidR="002E7C85" w:rsidRPr="002E7C85" w:rsidRDefault="002E7C85" w:rsidP="002E7C8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>принимает на основании и во исполнение Бюджетного кодекса Р</w:t>
      </w:r>
      <w:r w:rsidR="003B399E">
        <w:rPr>
          <w:rFonts w:ascii="Times New Roman" w:hAnsi="Times New Roman"/>
          <w:sz w:val="28"/>
          <w:szCs w:val="28"/>
        </w:rPr>
        <w:t xml:space="preserve">оссийской </w:t>
      </w:r>
      <w:r w:rsidRPr="002E7C85">
        <w:rPr>
          <w:rFonts w:ascii="Times New Roman" w:hAnsi="Times New Roman"/>
          <w:sz w:val="28"/>
          <w:szCs w:val="28"/>
        </w:rPr>
        <w:t>Ф</w:t>
      </w:r>
      <w:r w:rsidR="003B399E">
        <w:rPr>
          <w:rFonts w:ascii="Times New Roman" w:hAnsi="Times New Roman"/>
          <w:sz w:val="28"/>
          <w:szCs w:val="28"/>
        </w:rPr>
        <w:t>едерации</w:t>
      </w:r>
      <w:r w:rsidRPr="002E7C85">
        <w:rPr>
          <w:rFonts w:ascii="Times New Roman" w:hAnsi="Times New Roman"/>
          <w:sz w:val="28"/>
          <w:szCs w:val="28"/>
        </w:rPr>
        <w:t>, актов Правительства Оренбургской области, муниципальных правовых актов Саракташского района</w:t>
      </w:r>
      <w:r w:rsidR="003B399E">
        <w:rPr>
          <w:rFonts w:ascii="Times New Roman" w:hAnsi="Times New Roman"/>
          <w:sz w:val="28"/>
          <w:szCs w:val="28"/>
        </w:rPr>
        <w:t>,</w:t>
      </w:r>
      <w:r w:rsidRPr="002E7C85">
        <w:rPr>
          <w:rFonts w:ascii="Times New Roman" w:hAnsi="Times New Roman"/>
          <w:sz w:val="28"/>
          <w:szCs w:val="28"/>
        </w:rPr>
        <w:t xml:space="preserve"> регулирующих бюджет</w:t>
      </w:r>
      <w:r w:rsidR="003B399E">
        <w:rPr>
          <w:rFonts w:ascii="Times New Roman" w:hAnsi="Times New Roman"/>
          <w:sz w:val="28"/>
          <w:szCs w:val="28"/>
        </w:rPr>
        <w:t>ные правоотношения, настоящего П</w:t>
      </w:r>
      <w:r w:rsidRPr="002E7C85">
        <w:rPr>
          <w:rFonts w:ascii="Times New Roman" w:hAnsi="Times New Roman"/>
          <w:sz w:val="28"/>
          <w:szCs w:val="28"/>
        </w:rPr>
        <w:t xml:space="preserve">орядка, иных муниципальных правовых актов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в установленной сфере деятельности;</w:t>
      </w:r>
    </w:p>
    <w:p w:rsidR="002E7C85" w:rsidRPr="002E7C85" w:rsidRDefault="002E7C85" w:rsidP="002E7C8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организует работу по изменению параметров планового периода утвержденного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области;</w:t>
      </w:r>
    </w:p>
    <w:p w:rsidR="002E7C85" w:rsidRPr="002E7C85" w:rsidRDefault="002E7C85" w:rsidP="002E7C8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>разрабатывает прогноз поступления арендной платы за землю и арендной платы за сдачу в аренду муниципального имущества на очередной финансовый год и плановый период;</w:t>
      </w:r>
    </w:p>
    <w:p w:rsidR="002E7C85" w:rsidRPr="002E7C85" w:rsidRDefault="002E7C85" w:rsidP="002E7C85">
      <w:pPr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ab/>
        <w:t xml:space="preserve">осуществляет иные бюджетные полномочия, отнесенные Бюджетным кодексом Российской Федерации, иными федеральными законами и законами Оренбургской области к бюджетным полномочиям администрации </w:t>
      </w:r>
      <w:r w:rsidR="0077760F">
        <w:rPr>
          <w:rFonts w:ascii="Times New Roman" w:hAnsi="Times New Roman"/>
          <w:sz w:val="28"/>
          <w:szCs w:val="28"/>
        </w:rPr>
        <w:t>Бурунчинский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3. При составлении проекта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  главные администраторы (администраторы) доходов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главные администраторы (администраторы) источников финансирования дефицита бюджета разрабатывают и представляют в финансовый отдел администрации Саракташского района  Оренбургской области прогноз объемов поступлений в бюджет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по соответствующим видам (подвидам) доходов и источникам финансирования дефицита поселения.</w:t>
      </w: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E7C85">
        <w:rPr>
          <w:rFonts w:ascii="Times New Roman" w:hAnsi="Times New Roman"/>
          <w:sz w:val="28"/>
          <w:szCs w:val="28"/>
        </w:rPr>
        <w:t xml:space="preserve">4. Разработка проекта бюджета 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2E7C8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 осуществляется в соответствии с графиком согласно приложению к настоящему Порядку.</w:t>
      </w: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7C85" w:rsidRPr="002E7C85" w:rsidRDefault="002E7C85" w:rsidP="002E7C8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C34" w:rsidRDefault="002E7C85" w:rsidP="002E7C85">
      <w:pPr>
        <w:jc w:val="right"/>
        <w:rPr>
          <w:rFonts w:ascii="Times New Roman" w:hAnsi="Times New Roman"/>
        </w:rPr>
      </w:pPr>
      <w:r w:rsidRPr="002E7C85">
        <w:rPr>
          <w:rFonts w:ascii="Times New Roman" w:hAnsi="Times New Roman"/>
        </w:rPr>
        <w:t xml:space="preserve">                                       </w:t>
      </w:r>
    </w:p>
    <w:p w:rsidR="002E7C85" w:rsidRPr="003B399E" w:rsidRDefault="00262C34" w:rsidP="002E7C8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br w:type="page"/>
      </w:r>
      <w:r w:rsidR="002E7C85" w:rsidRPr="003B399E">
        <w:rPr>
          <w:rFonts w:ascii="Times New Roman" w:hAnsi="Times New Roman"/>
          <w:sz w:val="28"/>
          <w:szCs w:val="28"/>
        </w:rPr>
        <w:lastRenderedPageBreak/>
        <w:t xml:space="preserve">   Приложение</w:t>
      </w:r>
    </w:p>
    <w:p w:rsidR="003B399E" w:rsidRDefault="003B399E" w:rsidP="002E7C8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2E7C85" w:rsidRPr="003B399E">
        <w:rPr>
          <w:rFonts w:ascii="Times New Roman" w:hAnsi="Times New Roman"/>
          <w:sz w:val="28"/>
          <w:szCs w:val="28"/>
        </w:rPr>
        <w:t xml:space="preserve">порядку составления проекта бюджета </w:t>
      </w:r>
    </w:p>
    <w:p w:rsidR="003B399E" w:rsidRDefault="002E7C85" w:rsidP="002E7C85">
      <w:pPr>
        <w:jc w:val="right"/>
        <w:rPr>
          <w:rFonts w:ascii="Times New Roman" w:hAnsi="Times New Roman"/>
          <w:sz w:val="28"/>
          <w:szCs w:val="28"/>
        </w:rPr>
      </w:pPr>
      <w:r w:rsidRPr="003B399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6752F">
        <w:rPr>
          <w:rFonts w:ascii="Times New Roman" w:hAnsi="Times New Roman"/>
          <w:sz w:val="28"/>
          <w:szCs w:val="28"/>
        </w:rPr>
        <w:t>Николаевский</w:t>
      </w:r>
      <w:r w:rsidRPr="003B399E">
        <w:rPr>
          <w:rFonts w:ascii="Times New Roman" w:hAnsi="Times New Roman"/>
          <w:sz w:val="28"/>
          <w:szCs w:val="28"/>
        </w:rPr>
        <w:t xml:space="preserve"> сельсовет </w:t>
      </w:r>
    </w:p>
    <w:p w:rsidR="003B399E" w:rsidRDefault="002E7C85" w:rsidP="002E7C85">
      <w:pPr>
        <w:jc w:val="right"/>
        <w:rPr>
          <w:rFonts w:ascii="Times New Roman" w:hAnsi="Times New Roman"/>
          <w:sz w:val="28"/>
          <w:szCs w:val="28"/>
        </w:rPr>
      </w:pPr>
      <w:r w:rsidRPr="003B399E">
        <w:rPr>
          <w:rFonts w:ascii="Times New Roman" w:hAnsi="Times New Roman"/>
          <w:sz w:val="28"/>
          <w:szCs w:val="28"/>
        </w:rPr>
        <w:t>Саракташского района</w:t>
      </w:r>
      <w:r w:rsidR="003B399E">
        <w:rPr>
          <w:rFonts w:ascii="Times New Roman" w:hAnsi="Times New Roman"/>
          <w:sz w:val="28"/>
          <w:szCs w:val="28"/>
        </w:rPr>
        <w:t xml:space="preserve"> </w:t>
      </w:r>
      <w:r w:rsidRPr="003B399E">
        <w:rPr>
          <w:rFonts w:ascii="Times New Roman" w:hAnsi="Times New Roman"/>
          <w:sz w:val="28"/>
          <w:szCs w:val="28"/>
        </w:rPr>
        <w:t xml:space="preserve"> Оренбургской области </w:t>
      </w:r>
    </w:p>
    <w:p w:rsidR="002E7C85" w:rsidRPr="003B399E" w:rsidRDefault="002E7C85" w:rsidP="002E7C85">
      <w:pPr>
        <w:jc w:val="right"/>
        <w:rPr>
          <w:rFonts w:ascii="Times New Roman" w:hAnsi="Times New Roman"/>
          <w:sz w:val="28"/>
          <w:szCs w:val="28"/>
        </w:rPr>
      </w:pPr>
      <w:r w:rsidRPr="003B399E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</w:p>
    <w:p w:rsidR="002E7C85" w:rsidRPr="003B399E" w:rsidRDefault="002E7C85" w:rsidP="002E7C85">
      <w:pPr>
        <w:jc w:val="right"/>
        <w:rPr>
          <w:rFonts w:ascii="Times New Roman" w:hAnsi="Times New Roman"/>
          <w:sz w:val="28"/>
          <w:szCs w:val="28"/>
        </w:rPr>
      </w:pPr>
    </w:p>
    <w:p w:rsidR="002E7C85" w:rsidRPr="003B399E" w:rsidRDefault="002E7C85" w:rsidP="002E7C85">
      <w:pPr>
        <w:jc w:val="center"/>
        <w:rPr>
          <w:rFonts w:ascii="Times New Roman" w:hAnsi="Times New Roman"/>
          <w:b/>
          <w:sz w:val="28"/>
          <w:szCs w:val="28"/>
        </w:rPr>
      </w:pPr>
      <w:r w:rsidRPr="003B399E">
        <w:rPr>
          <w:rFonts w:ascii="Times New Roman" w:hAnsi="Times New Roman"/>
          <w:b/>
          <w:sz w:val="28"/>
          <w:szCs w:val="28"/>
        </w:rPr>
        <w:t>График</w:t>
      </w:r>
    </w:p>
    <w:p w:rsidR="002E7C85" w:rsidRPr="003B399E" w:rsidRDefault="002E7C85" w:rsidP="003B399E">
      <w:pPr>
        <w:jc w:val="center"/>
        <w:rPr>
          <w:rFonts w:ascii="Times New Roman" w:hAnsi="Times New Roman"/>
          <w:b/>
          <w:sz w:val="28"/>
          <w:szCs w:val="28"/>
        </w:rPr>
      </w:pPr>
      <w:r w:rsidRPr="003B399E">
        <w:rPr>
          <w:rFonts w:ascii="Times New Roman" w:hAnsi="Times New Roman"/>
          <w:b/>
          <w:sz w:val="28"/>
          <w:szCs w:val="28"/>
        </w:rPr>
        <w:t xml:space="preserve">разработки проекта бюджета и проекта решения Совета депутатов сельсовета о бюджете  муниципального образования </w:t>
      </w:r>
      <w:r w:rsidR="0026752F"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Pr="003B399E">
        <w:rPr>
          <w:rFonts w:ascii="Times New Roman" w:hAnsi="Times New Roman"/>
          <w:b/>
          <w:sz w:val="28"/>
          <w:szCs w:val="28"/>
        </w:rPr>
        <w:t>сельсовет Саракташского района Оренбургской области</w:t>
      </w:r>
    </w:p>
    <w:p w:rsidR="002E7C85" w:rsidRPr="003B399E" w:rsidRDefault="002E7C85" w:rsidP="002E7C85">
      <w:pPr>
        <w:jc w:val="center"/>
        <w:rPr>
          <w:rFonts w:ascii="Times New Roman" w:hAnsi="Times New Roman"/>
          <w:b/>
          <w:sz w:val="28"/>
          <w:szCs w:val="28"/>
        </w:rPr>
      </w:pPr>
      <w:r w:rsidRPr="003B399E">
        <w:rPr>
          <w:rFonts w:ascii="Times New Roman" w:hAnsi="Times New Roman"/>
          <w:b/>
          <w:sz w:val="28"/>
          <w:szCs w:val="28"/>
        </w:rPr>
        <w:t>на очередной финансовый год и плановый период</w:t>
      </w:r>
    </w:p>
    <w:p w:rsidR="003B399E" w:rsidRPr="003B399E" w:rsidRDefault="003B399E" w:rsidP="002E7C8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8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843"/>
        <w:gridCol w:w="1134"/>
        <w:gridCol w:w="1418"/>
        <w:gridCol w:w="871"/>
      </w:tblGrid>
      <w:tr w:rsidR="002E7C85" w:rsidRPr="003B399E" w:rsidTr="003B399E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Наименование  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Срок  представления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3B399E" w:rsidP="003B399E">
            <w:pPr>
              <w:ind w:left="-64" w:hanging="5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E7C85" w:rsidRPr="003B399E">
              <w:rPr>
                <w:rFonts w:ascii="Times New Roman" w:hAnsi="Times New Roman"/>
                <w:sz w:val="24"/>
                <w:szCs w:val="24"/>
              </w:rPr>
              <w:t xml:space="preserve">Куда представляются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Срок    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  <w:t xml:space="preserve">рассмотрения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E7C85" w:rsidRPr="003B399E" w:rsidTr="003B399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7C85" w:rsidRPr="003B399E" w:rsidTr="003B399E">
        <w:trPr>
          <w:cantSplit/>
          <w:trHeight w:val="1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Годовой отчет о ходе реализации и оценке эффективности муниципальных программ за отчетный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67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B399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B399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99E" w:rsidRPr="003B399E" w:rsidTr="003B399E">
        <w:trPr>
          <w:cantSplit/>
          <w:trHeight w:val="1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Pr="003B399E" w:rsidRDefault="003B399E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Pr="003B399E" w:rsidRDefault="003B399E" w:rsidP="0026752F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Подготовка  проектов нормативных     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  <w:t xml:space="preserve">правовых актов, регулирующих расходные обязательства   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 xml:space="preserve">Николаевский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Default="003B399E" w:rsidP="003B399E">
            <w:pPr>
              <w:jc w:val="center"/>
            </w:pPr>
            <w:r w:rsidRPr="002C46B6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="0026752F" w:rsidRPr="002C4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6B6">
              <w:rPr>
                <w:rFonts w:ascii="Times New Roman" w:hAnsi="Times New Roman"/>
                <w:sz w:val="24"/>
                <w:szCs w:val="24"/>
              </w:rPr>
              <w:t>сельсовет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Default="003B399E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3B399E" w:rsidRPr="003B399E" w:rsidRDefault="003B399E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Pr="003B399E" w:rsidRDefault="003B399E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Pr="003B399E" w:rsidRDefault="003B399E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99E" w:rsidRPr="003B399E" w:rsidTr="003B399E">
        <w:trPr>
          <w:cantSplit/>
          <w:trHeight w:val="9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99E" w:rsidRPr="003B399E" w:rsidRDefault="003B399E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99E" w:rsidRPr="003B399E" w:rsidRDefault="003B399E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Подготовка проектов нормативно-правовых актов о внесении изменений в нормативно-правовые акты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о налогах и сборах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99E" w:rsidRDefault="003B399E" w:rsidP="003B399E">
            <w:pPr>
              <w:jc w:val="center"/>
            </w:pPr>
            <w:r w:rsidRPr="002C46B6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2C46B6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99E" w:rsidRDefault="003B399E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3B399E" w:rsidRPr="003B399E" w:rsidRDefault="003B399E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99E" w:rsidRPr="003B399E" w:rsidRDefault="003B399E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финансовый отдел администрации района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399E" w:rsidRPr="003B399E" w:rsidRDefault="003B399E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4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Прогноз  поступлений  доходов в       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  <w:t xml:space="preserve">бюджет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финансовый отдел администрации района  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Подготовка проектов муниципальных программ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="0026752F" w:rsidRPr="003B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>в установленном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9E" w:rsidRPr="003B399E" w:rsidRDefault="002E7C85" w:rsidP="003B399E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="003B399E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10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финансовый отдел администрации района  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Распределение предельных объемов бюджетных ассигнований (без бюджетных инвестиций) на очередной финансовый год и плановый период по разделам, подразделам, целевым статьям и видам расходов бюджетной классификации с пояснительной запиской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20 октября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111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Подготовка проекта основных направлений бюджетной и налоговой политики на очередной финансовый год и плановый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="0026752F" w:rsidRPr="003B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25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в рамках соглашения, контрольно-счетный орган «Счетная палата» </w:t>
            </w:r>
            <w:r w:rsidR="003B399E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Саракташский район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1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3B399E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Подготовка    пр</w:t>
            </w:r>
            <w:r w:rsidR="003B399E">
              <w:rPr>
                <w:rFonts w:ascii="Times New Roman" w:hAnsi="Times New Roman"/>
                <w:sz w:val="24"/>
                <w:szCs w:val="24"/>
              </w:rPr>
              <w:t xml:space="preserve">оекта программы приватизации  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муниципального имущества на   очередной    финансовый год и плановый период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="0026752F" w:rsidRPr="003B3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25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6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Составление   планового реестра расходных</w:t>
            </w:r>
            <w:r w:rsidR="00D64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обязательств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1 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10 ноября</w:t>
            </w:r>
          </w:p>
        </w:tc>
      </w:tr>
      <w:tr w:rsidR="002E7C85" w:rsidRPr="003B399E" w:rsidTr="003B399E">
        <w:trPr>
          <w:cantSplit/>
          <w:trHeight w:val="205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Представление    проекта прогноза социально-  экономического  развития        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на очередной       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  <w:t xml:space="preserve">финансовый год и плановый период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1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в рамках соглашения, контрольно-счетный орган «Счетная палата» муниципального образования Саракташский район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69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Представление   предварительных  итогов социально- экономического развития 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за    истекший период  текущего финансового года и ожидаемых  итогов социально-экономического  развития  Саракташского района  за  текущий  финансовый год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до 10  ноября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D643C0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в рамках соглашения, контрольно-счетный орган «Счетная палата» </w:t>
            </w:r>
            <w:r w:rsidR="00D643C0">
              <w:rPr>
                <w:rFonts w:ascii="Times New Roman" w:hAnsi="Times New Roman"/>
                <w:sz w:val="24"/>
                <w:szCs w:val="24"/>
              </w:rPr>
              <w:t>МО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Саракташский район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85" w:rsidRPr="003B399E" w:rsidTr="003B399E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Представление  проекта  бюджета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на очередной  финансовый год и </w:t>
            </w:r>
            <w:r w:rsidRPr="003B399E">
              <w:rPr>
                <w:rFonts w:ascii="Times New Roman" w:hAnsi="Times New Roman"/>
                <w:sz w:val="24"/>
                <w:szCs w:val="24"/>
              </w:rPr>
              <w:br/>
              <w:t xml:space="preserve">плановый период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26752F">
              <w:rPr>
                <w:rFonts w:ascii="Times New Roman" w:hAnsi="Times New Roman"/>
                <w:sz w:val="24"/>
                <w:szCs w:val="24"/>
              </w:rPr>
              <w:t>Николаевский</w:t>
            </w:r>
            <w:r w:rsidRPr="003B399E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до 15 ноября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  <w:r w:rsidRPr="003B399E">
              <w:rPr>
                <w:rFonts w:ascii="Times New Roman" w:hAnsi="Times New Roman"/>
                <w:sz w:val="24"/>
                <w:szCs w:val="24"/>
              </w:rPr>
              <w:t>финансовый отдел администрации района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85" w:rsidRPr="003B399E" w:rsidRDefault="002E7C85" w:rsidP="002E7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C85" w:rsidRPr="003B399E" w:rsidRDefault="002E7C85" w:rsidP="00D643C0">
      <w:pPr>
        <w:rPr>
          <w:rFonts w:ascii="Times New Roman" w:hAnsi="Times New Roman"/>
          <w:sz w:val="24"/>
          <w:szCs w:val="24"/>
        </w:rPr>
      </w:pPr>
    </w:p>
    <w:sectPr w:rsidR="002E7C85" w:rsidRPr="003B399E" w:rsidSect="002E7C85">
      <w:headerReference w:type="default" r:id="rId8"/>
      <w:pgSz w:w="11905" w:h="16838"/>
      <w:pgMar w:top="826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A0" w:rsidRDefault="00EB30A0" w:rsidP="002E7C85">
      <w:r>
        <w:separator/>
      </w:r>
    </w:p>
  </w:endnote>
  <w:endnote w:type="continuationSeparator" w:id="0">
    <w:p w:rsidR="00EB30A0" w:rsidRDefault="00EB30A0" w:rsidP="002E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A0" w:rsidRDefault="00EB30A0" w:rsidP="002E7C85">
      <w:r>
        <w:separator/>
      </w:r>
    </w:p>
  </w:footnote>
  <w:footnote w:type="continuationSeparator" w:id="0">
    <w:p w:rsidR="00EB30A0" w:rsidRDefault="00EB30A0" w:rsidP="002E7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C85" w:rsidRDefault="002E7C85">
    <w:pPr>
      <w:pStyle w:val="a3"/>
      <w:jc w:val="center"/>
    </w:pPr>
  </w:p>
  <w:p w:rsidR="002E7C85" w:rsidRDefault="002E7C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36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D290C"/>
    <w:multiLevelType w:val="hybridMultilevel"/>
    <w:tmpl w:val="CFB8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87121"/>
    <w:multiLevelType w:val="hybridMultilevel"/>
    <w:tmpl w:val="038456D0"/>
    <w:lvl w:ilvl="0" w:tplc="C1127618">
      <w:start w:val="1"/>
      <w:numFmt w:val="decimal"/>
      <w:lvlText w:val="%1."/>
      <w:lvlJc w:val="left"/>
      <w:pPr>
        <w:ind w:left="765" w:hanging="4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2B619E"/>
    <w:multiLevelType w:val="hybridMultilevel"/>
    <w:tmpl w:val="BAF875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7522B8"/>
    <w:multiLevelType w:val="hybridMultilevel"/>
    <w:tmpl w:val="2CFA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3B"/>
    <w:rsid w:val="00005235"/>
    <w:rsid w:val="00026E3D"/>
    <w:rsid w:val="00034C3B"/>
    <w:rsid w:val="00046124"/>
    <w:rsid w:val="000700DD"/>
    <w:rsid w:val="000A1C1F"/>
    <w:rsid w:val="000A319C"/>
    <w:rsid w:val="000B2B5C"/>
    <w:rsid w:val="000B433C"/>
    <w:rsid w:val="000B463E"/>
    <w:rsid w:val="000B5D02"/>
    <w:rsid w:val="000C3380"/>
    <w:rsid w:val="000D6542"/>
    <w:rsid w:val="000E36FE"/>
    <w:rsid w:val="000E3940"/>
    <w:rsid w:val="000F309F"/>
    <w:rsid w:val="000F5361"/>
    <w:rsid w:val="000F5F84"/>
    <w:rsid w:val="001025AF"/>
    <w:rsid w:val="00111CD5"/>
    <w:rsid w:val="00146FB6"/>
    <w:rsid w:val="00162E2E"/>
    <w:rsid w:val="001653A5"/>
    <w:rsid w:val="00166C02"/>
    <w:rsid w:val="00192ED0"/>
    <w:rsid w:val="00193C87"/>
    <w:rsid w:val="00194F02"/>
    <w:rsid w:val="001C73C4"/>
    <w:rsid w:val="001F78F8"/>
    <w:rsid w:val="00201E98"/>
    <w:rsid w:val="00231A7C"/>
    <w:rsid w:val="00247BDC"/>
    <w:rsid w:val="0025302B"/>
    <w:rsid w:val="00262C34"/>
    <w:rsid w:val="00265E88"/>
    <w:rsid w:val="002673AD"/>
    <w:rsid w:val="0026752F"/>
    <w:rsid w:val="0027358E"/>
    <w:rsid w:val="00274AD7"/>
    <w:rsid w:val="00276EE5"/>
    <w:rsid w:val="002936B8"/>
    <w:rsid w:val="00296344"/>
    <w:rsid w:val="002B2E57"/>
    <w:rsid w:val="002D450C"/>
    <w:rsid w:val="002E7C85"/>
    <w:rsid w:val="002F1FC5"/>
    <w:rsid w:val="00303551"/>
    <w:rsid w:val="003127D3"/>
    <w:rsid w:val="003160D4"/>
    <w:rsid w:val="00316A56"/>
    <w:rsid w:val="00340796"/>
    <w:rsid w:val="00362D99"/>
    <w:rsid w:val="00375395"/>
    <w:rsid w:val="003A2080"/>
    <w:rsid w:val="003A56AA"/>
    <w:rsid w:val="003B399E"/>
    <w:rsid w:val="003B6747"/>
    <w:rsid w:val="003C4F84"/>
    <w:rsid w:val="003E3DCC"/>
    <w:rsid w:val="003E7912"/>
    <w:rsid w:val="00415FB3"/>
    <w:rsid w:val="004271F5"/>
    <w:rsid w:val="00446D18"/>
    <w:rsid w:val="004651D0"/>
    <w:rsid w:val="004756EC"/>
    <w:rsid w:val="004767AE"/>
    <w:rsid w:val="0049599D"/>
    <w:rsid w:val="00496528"/>
    <w:rsid w:val="004969C1"/>
    <w:rsid w:val="004B09A4"/>
    <w:rsid w:val="004B1989"/>
    <w:rsid w:val="004B25C3"/>
    <w:rsid w:val="004B6F80"/>
    <w:rsid w:val="004E0D4F"/>
    <w:rsid w:val="004F30AD"/>
    <w:rsid w:val="00512F08"/>
    <w:rsid w:val="00532BC4"/>
    <w:rsid w:val="00534FD5"/>
    <w:rsid w:val="005472F2"/>
    <w:rsid w:val="00550A69"/>
    <w:rsid w:val="00557C71"/>
    <w:rsid w:val="00584343"/>
    <w:rsid w:val="005875D0"/>
    <w:rsid w:val="005A00EA"/>
    <w:rsid w:val="005B00B3"/>
    <w:rsid w:val="005D0A3B"/>
    <w:rsid w:val="005D1F18"/>
    <w:rsid w:val="005E6A40"/>
    <w:rsid w:val="00653F73"/>
    <w:rsid w:val="00675F8E"/>
    <w:rsid w:val="006816F5"/>
    <w:rsid w:val="00696D9A"/>
    <w:rsid w:val="006D10DC"/>
    <w:rsid w:val="006E6AD2"/>
    <w:rsid w:val="006E7852"/>
    <w:rsid w:val="00715821"/>
    <w:rsid w:val="00717D2B"/>
    <w:rsid w:val="00737974"/>
    <w:rsid w:val="0074538C"/>
    <w:rsid w:val="00754AE3"/>
    <w:rsid w:val="0076199D"/>
    <w:rsid w:val="0077760F"/>
    <w:rsid w:val="007821F4"/>
    <w:rsid w:val="0078417E"/>
    <w:rsid w:val="00790CC4"/>
    <w:rsid w:val="00797756"/>
    <w:rsid w:val="007B3D56"/>
    <w:rsid w:val="007C2A1A"/>
    <w:rsid w:val="007E52D6"/>
    <w:rsid w:val="007E5490"/>
    <w:rsid w:val="00813458"/>
    <w:rsid w:val="00840ED5"/>
    <w:rsid w:val="00863790"/>
    <w:rsid w:val="00864149"/>
    <w:rsid w:val="008675FE"/>
    <w:rsid w:val="00870FC1"/>
    <w:rsid w:val="00883824"/>
    <w:rsid w:val="008864F9"/>
    <w:rsid w:val="008952FA"/>
    <w:rsid w:val="008A499A"/>
    <w:rsid w:val="008B09E0"/>
    <w:rsid w:val="008C5022"/>
    <w:rsid w:val="008D3158"/>
    <w:rsid w:val="0095212E"/>
    <w:rsid w:val="00983364"/>
    <w:rsid w:val="0099023C"/>
    <w:rsid w:val="00992441"/>
    <w:rsid w:val="009A0E00"/>
    <w:rsid w:val="009A40D2"/>
    <w:rsid w:val="009F3844"/>
    <w:rsid w:val="00A178BD"/>
    <w:rsid w:val="00A22F13"/>
    <w:rsid w:val="00A43478"/>
    <w:rsid w:val="00A50238"/>
    <w:rsid w:val="00A507E7"/>
    <w:rsid w:val="00A524C0"/>
    <w:rsid w:val="00A52AC5"/>
    <w:rsid w:val="00A55128"/>
    <w:rsid w:val="00A637AB"/>
    <w:rsid w:val="00A74D36"/>
    <w:rsid w:val="00A85E61"/>
    <w:rsid w:val="00AA1D2A"/>
    <w:rsid w:val="00AB0071"/>
    <w:rsid w:val="00AB42A2"/>
    <w:rsid w:val="00B11136"/>
    <w:rsid w:val="00B3232F"/>
    <w:rsid w:val="00B363D7"/>
    <w:rsid w:val="00B40A20"/>
    <w:rsid w:val="00B633AE"/>
    <w:rsid w:val="00B671CF"/>
    <w:rsid w:val="00B67738"/>
    <w:rsid w:val="00B81F66"/>
    <w:rsid w:val="00BB05C7"/>
    <w:rsid w:val="00BC37EE"/>
    <w:rsid w:val="00BC6001"/>
    <w:rsid w:val="00BC73DC"/>
    <w:rsid w:val="00BD1423"/>
    <w:rsid w:val="00C65105"/>
    <w:rsid w:val="00C82BEC"/>
    <w:rsid w:val="00C924DC"/>
    <w:rsid w:val="00C95118"/>
    <w:rsid w:val="00CA1F4A"/>
    <w:rsid w:val="00CC5479"/>
    <w:rsid w:val="00CD4C8D"/>
    <w:rsid w:val="00D04F81"/>
    <w:rsid w:val="00D37491"/>
    <w:rsid w:val="00D4485E"/>
    <w:rsid w:val="00D643C0"/>
    <w:rsid w:val="00D670BA"/>
    <w:rsid w:val="00D80C05"/>
    <w:rsid w:val="00DD23B6"/>
    <w:rsid w:val="00E04647"/>
    <w:rsid w:val="00E0767E"/>
    <w:rsid w:val="00E45DBA"/>
    <w:rsid w:val="00E675DE"/>
    <w:rsid w:val="00E67D6C"/>
    <w:rsid w:val="00E718B6"/>
    <w:rsid w:val="00EB30A0"/>
    <w:rsid w:val="00EB76C5"/>
    <w:rsid w:val="00EC3C4B"/>
    <w:rsid w:val="00ED6147"/>
    <w:rsid w:val="00ED7BFE"/>
    <w:rsid w:val="00EE027B"/>
    <w:rsid w:val="00F056B7"/>
    <w:rsid w:val="00F256A9"/>
    <w:rsid w:val="00F365DC"/>
    <w:rsid w:val="00F4381C"/>
    <w:rsid w:val="00F535A9"/>
    <w:rsid w:val="00F55D0A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5BD6D-5822-4D01-A955-B5F3C131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99023C"/>
    <w:rPr>
      <w:rFonts w:ascii="Times New Roman" w:eastAsia="Times New Roman" w:hAnsi="Times New Roman"/>
      <w:b/>
      <w:bCs/>
      <w:sz w:val="28"/>
    </w:rPr>
  </w:style>
  <w:style w:type="paragraph" w:styleId="a3">
    <w:name w:val="header"/>
    <w:basedOn w:val="a"/>
    <w:link w:val="a4"/>
    <w:uiPriority w:val="99"/>
    <w:rsid w:val="0099023C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023C"/>
    <w:rPr>
      <w:sz w:val="22"/>
      <w:szCs w:val="22"/>
      <w:lang w:eastAsia="en-US"/>
    </w:rPr>
  </w:style>
  <w:style w:type="paragraph" w:customStyle="1" w:styleId="BlockQuotation">
    <w:name w:val="Block Quotation"/>
    <w:basedOn w:val="a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5E6A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5E6A40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2E7C85"/>
    <w:pPr>
      <w:ind w:left="708"/>
    </w:pPr>
  </w:style>
  <w:style w:type="paragraph" w:styleId="a6">
    <w:name w:val="footer"/>
    <w:basedOn w:val="a"/>
    <w:link w:val="a7"/>
    <w:uiPriority w:val="99"/>
    <w:semiHidden/>
    <w:unhideWhenUsed/>
    <w:rsid w:val="002E7C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7C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1908</Words>
  <Characters>10878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 Магазовна</dc:creator>
  <cp:keywords/>
  <cp:lastModifiedBy>Пользователь Windows</cp:lastModifiedBy>
  <cp:revision>2</cp:revision>
  <cp:lastPrinted>2020-04-30T11:40:00Z</cp:lastPrinted>
  <dcterms:created xsi:type="dcterms:W3CDTF">2021-03-03T12:01:00Z</dcterms:created>
  <dcterms:modified xsi:type="dcterms:W3CDTF">2021-03-03T12:01:00Z</dcterms:modified>
</cp:coreProperties>
</file>