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944" w:rsidRPr="00D01944" w:rsidRDefault="00CA4B12" w:rsidP="00D01944">
      <w:pPr>
        <w:widowControl/>
        <w:autoSpaceDE/>
        <w:autoSpaceDN/>
        <w:adjustRightInd/>
        <w:jc w:val="center"/>
        <w:rPr>
          <w:sz w:val="28"/>
          <w:szCs w:val="28"/>
        </w:rPr>
      </w:pPr>
      <w:r>
        <w:rPr>
          <w:noProof/>
          <w:sz w:val="28"/>
          <w:szCs w:val="28"/>
        </w:rPr>
        <w:drawing>
          <wp:inline distT="0" distB="0" distL="0" distR="0">
            <wp:extent cx="485775" cy="809625"/>
            <wp:effectExtent l="19050" t="0" r="9525" b="0"/>
            <wp:docPr id="1" name="Рисунок 1" descr="ni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ik1"/>
                    <pic:cNvPicPr>
                      <a:picLocks noChangeAspect="1" noChangeArrowheads="1"/>
                    </pic:cNvPicPr>
                  </pic:nvPicPr>
                  <pic:blipFill>
                    <a:blip r:embed="rId7"/>
                    <a:srcRect/>
                    <a:stretch>
                      <a:fillRect/>
                    </a:stretch>
                  </pic:blipFill>
                  <pic:spPr bwMode="auto">
                    <a:xfrm>
                      <a:off x="0" y="0"/>
                      <a:ext cx="485775" cy="809625"/>
                    </a:xfrm>
                    <a:prstGeom prst="rect">
                      <a:avLst/>
                    </a:prstGeom>
                    <a:noFill/>
                    <a:ln w="9525">
                      <a:noFill/>
                      <a:miter lim="800000"/>
                      <a:headEnd/>
                      <a:tailEnd/>
                    </a:ln>
                  </pic:spPr>
                </pic:pic>
              </a:graphicData>
            </a:graphic>
          </wp:inline>
        </w:drawing>
      </w:r>
    </w:p>
    <w:p w:rsidR="00D01944" w:rsidRPr="00D01944" w:rsidRDefault="00D01944" w:rsidP="00D01944">
      <w:pPr>
        <w:keepNext/>
        <w:widowControl/>
        <w:overflowPunct w:val="0"/>
        <w:autoSpaceDE/>
        <w:autoSpaceDN/>
        <w:adjustRightInd/>
        <w:ind w:right="-284"/>
        <w:jc w:val="center"/>
        <w:textAlignment w:val="baseline"/>
        <w:outlineLvl w:val="1"/>
        <w:rPr>
          <w:b/>
          <w:bCs/>
          <w:sz w:val="28"/>
          <w:szCs w:val="28"/>
        </w:rPr>
      </w:pPr>
      <w:r w:rsidRPr="00D01944">
        <w:rPr>
          <w:b/>
          <w:bCs/>
          <w:sz w:val="28"/>
          <w:szCs w:val="28"/>
        </w:rPr>
        <w:t>АДМИНИСТРАЦИЯ Н</w:t>
      </w:r>
      <w:r w:rsidR="00910835">
        <w:rPr>
          <w:b/>
          <w:bCs/>
          <w:sz w:val="28"/>
          <w:szCs w:val="28"/>
        </w:rPr>
        <w:t>ИКОЛАЕВСКОГО</w:t>
      </w:r>
      <w:r w:rsidRPr="00D01944">
        <w:rPr>
          <w:b/>
          <w:bCs/>
          <w:sz w:val="28"/>
          <w:szCs w:val="28"/>
        </w:rPr>
        <w:t xml:space="preserve"> СЕЛЬСОВЕТА</w:t>
      </w:r>
    </w:p>
    <w:p w:rsidR="00D01944" w:rsidRPr="00D01944" w:rsidRDefault="00D01944" w:rsidP="00D01944">
      <w:pPr>
        <w:widowControl/>
        <w:autoSpaceDE/>
        <w:autoSpaceDN/>
        <w:adjustRightInd/>
        <w:ind w:right="-284"/>
        <w:jc w:val="center"/>
        <w:rPr>
          <w:b/>
          <w:caps/>
          <w:sz w:val="28"/>
          <w:szCs w:val="28"/>
        </w:rPr>
      </w:pPr>
      <w:r w:rsidRPr="00D01944">
        <w:rPr>
          <w:b/>
          <w:caps/>
          <w:sz w:val="28"/>
          <w:szCs w:val="28"/>
        </w:rPr>
        <w:t>САРАКТАШСКОГО РАЙОНА ОРЕНБУРГСКОЙ ОБЛАСТИ</w:t>
      </w:r>
    </w:p>
    <w:p w:rsidR="00D01944" w:rsidRPr="00D01944" w:rsidRDefault="00D01944" w:rsidP="00D01944">
      <w:pPr>
        <w:widowControl/>
        <w:autoSpaceDE/>
        <w:autoSpaceDN/>
        <w:adjustRightInd/>
        <w:jc w:val="center"/>
        <w:rPr>
          <w:b/>
          <w:sz w:val="28"/>
          <w:szCs w:val="28"/>
        </w:rPr>
      </w:pPr>
    </w:p>
    <w:p w:rsidR="00D01944" w:rsidRPr="00D01944" w:rsidRDefault="00D01944" w:rsidP="00D01944">
      <w:pPr>
        <w:widowControl/>
        <w:autoSpaceDE/>
        <w:autoSpaceDN/>
        <w:adjustRightInd/>
        <w:jc w:val="center"/>
        <w:rPr>
          <w:b/>
          <w:sz w:val="28"/>
          <w:szCs w:val="28"/>
        </w:rPr>
      </w:pPr>
      <w:r w:rsidRPr="00D01944">
        <w:rPr>
          <w:b/>
          <w:sz w:val="28"/>
          <w:szCs w:val="28"/>
        </w:rPr>
        <w:t>П О С Т А Н О В Л Е Н И Е</w:t>
      </w:r>
    </w:p>
    <w:p w:rsidR="00D01944" w:rsidRPr="00D01944" w:rsidRDefault="00D01944" w:rsidP="00D01944">
      <w:pPr>
        <w:widowControl/>
        <w:pBdr>
          <w:bottom w:val="single" w:sz="18" w:space="1" w:color="auto"/>
        </w:pBdr>
        <w:autoSpaceDE/>
        <w:autoSpaceDN/>
        <w:adjustRightInd/>
        <w:ind w:right="-284"/>
        <w:jc w:val="center"/>
        <w:rPr>
          <w:sz w:val="28"/>
          <w:szCs w:val="28"/>
        </w:rPr>
      </w:pPr>
      <w:r w:rsidRPr="00D01944">
        <w:rPr>
          <w:b/>
          <w:sz w:val="28"/>
          <w:szCs w:val="28"/>
        </w:rPr>
        <w:t>____________________________________________________________________</w:t>
      </w:r>
    </w:p>
    <w:p w:rsidR="00D01944" w:rsidRPr="00D01944" w:rsidRDefault="00D01944" w:rsidP="00D01944">
      <w:pPr>
        <w:widowControl/>
        <w:autoSpaceDE/>
        <w:autoSpaceDN/>
        <w:adjustRightInd/>
        <w:ind w:right="283"/>
        <w:rPr>
          <w:sz w:val="28"/>
          <w:szCs w:val="28"/>
        </w:rPr>
      </w:pPr>
    </w:p>
    <w:p w:rsidR="00D01944" w:rsidRPr="00D01944" w:rsidRDefault="007A1D9E" w:rsidP="00D01944">
      <w:pPr>
        <w:widowControl/>
        <w:autoSpaceDE/>
        <w:autoSpaceDN/>
        <w:adjustRightInd/>
        <w:jc w:val="center"/>
        <w:rPr>
          <w:sz w:val="28"/>
        </w:rPr>
      </w:pPr>
      <w:r>
        <w:rPr>
          <w:sz w:val="28"/>
        </w:rPr>
        <w:t>19</w:t>
      </w:r>
      <w:r w:rsidR="00D01944" w:rsidRPr="0082578F">
        <w:rPr>
          <w:sz w:val="28"/>
        </w:rPr>
        <w:t>.</w:t>
      </w:r>
      <w:r>
        <w:rPr>
          <w:sz w:val="28"/>
        </w:rPr>
        <w:t>1</w:t>
      </w:r>
      <w:r w:rsidR="0082578F" w:rsidRPr="0082578F">
        <w:rPr>
          <w:sz w:val="28"/>
        </w:rPr>
        <w:t>0</w:t>
      </w:r>
      <w:r w:rsidR="00F93B21" w:rsidRPr="0082578F">
        <w:rPr>
          <w:sz w:val="28"/>
        </w:rPr>
        <w:t>.</w:t>
      </w:r>
      <w:r w:rsidR="00D01944" w:rsidRPr="0082578F">
        <w:rPr>
          <w:sz w:val="28"/>
        </w:rPr>
        <w:t>20</w:t>
      </w:r>
      <w:r w:rsidR="001018DA">
        <w:rPr>
          <w:sz w:val="28"/>
        </w:rPr>
        <w:t>2</w:t>
      </w:r>
      <w:r w:rsidR="00EE5B62">
        <w:rPr>
          <w:sz w:val="28"/>
        </w:rPr>
        <w:t>2</w:t>
      </w:r>
      <w:r w:rsidR="00D01944" w:rsidRPr="0082578F">
        <w:rPr>
          <w:sz w:val="28"/>
        </w:rPr>
        <w:t xml:space="preserve">                                   с. Н</w:t>
      </w:r>
      <w:r w:rsidR="00910835">
        <w:rPr>
          <w:sz w:val="28"/>
        </w:rPr>
        <w:t>иколаевка</w:t>
      </w:r>
      <w:r w:rsidR="00D01944" w:rsidRPr="0082578F">
        <w:rPr>
          <w:sz w:val="28"/>
        </w:rPr>
        <w:t xml:space="preserve">              </w:t>
      </w:r>
      <w:r w:rsidR="0082578F" w:rsidRPr="0082578F">
        <w:rPr>
          <w:sz w:val="28"/>
        </w:rPr>
        <w:t xml:space="preserve">                   </w:t>
      </w:r>
      <w:r w:rsidR="00D01944" w:rsidRPr="0082578F">
        <w:rPr>
          <w:sz w:val="28"/>
        </w:rPr>
        <w:t xml:space="preserve">   № </w:t>
      </w:r>
      <w:r w:rsidR="00B564AC">
        <w:rPr>
          <w:sz w:val="28"/>
        </w:rPr>
        <w:t>71</w:t>
      </w:r>
      <w:r w:rsidR="00D01944" w:rsidRPr="0082578F">
        <w:rPr>
          <w:sz w:val="28"/>
        </w:rPr>
        <w:t>-п</w:t>
      </w: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tabs>
          <w:tab w:val="left" w:pos="8100"/>
        </w:tabs>
        <w:autoSpaceDE/>
        <w:autoSpaceDN/>
        <w:adjustRightInd/>
        <w:rPr>
          <w:color w:val="000000"/>
          <w:sz w:val="24"/>
          <w:szCs w:val="24"/>
        </w:rPr>
      </w:pPr>
    </w:p>
    <w:p w:rsidR="00D01944" w:rsidRPr="00D01944" w:rsidRDefault="00D01944" w:rsidP="00D01944">
      <w:pPr>
        <w:widowControl/>
        <w:autoSpaceDE/>
        <w:autoSpaceDN/>
        <w:adjustRightInd/>
        <w:ind w:right="-2"/>
        <w:jc w:val="center"/>
        <w:rPr>
          <w:sz w:val="28"/>
          <w:szCs w:val="24"/>
        </w:rPr>
      </w:pPr>
      <w:r w:rsidRPr="00D01944">
        <w:rPr>
          <w:sz w:val="28"/>
          <w:szCs w:val="24"/>
        </w:rPr>
        <w:t xml:space="preserve">Об утверждении отчета об исполнении </w:t>
      </w:r>
    </w:p>
    <w:p w:rsidR="00D01944" w:rsidRPr="00D01944" w:rsidRDefault="00D01944" w:rsidP="00D01944">
      <w:pPr>
        <w:widowControl/>
        <w:autoSpaceDE/>
        <w:autoSpaceDN/>
        <w:adjustRightInd/>
        <w:ind w:right="-2"/>
        <w:jc w:val="center"/>
        <w:rPr>
          <w:sz w:val="28"/>
          <w:szCs w:val="24"/>
        </w:rPr>
      </w:pPr>
      <w:r w:rsidRPr="00D01944">
        <w:rPr>
          <w:sz w:val="28"/>
          <w:szCs w:val="24"/>
        </w:rPr>
        <w:t xml:space="preserve">местного бюджета за </w:t>
      </w:r>
      <w:r w:rsidR="007A1D9E">
        <w:rPr>
          <w:sz w:val="28"/>
          <w:szCs w:val="24"/>
        </w:rPr>
        <w:t>9</w:t>
      </w:r>
      <w:r w:rsidR="00EE5B62">
        <w:rPr>
          <w:sz w:val="28"/>
          <w:szCs w:val="24"/>
        </w:rPr>
        <w:t xml:space="preserve"> </w:t>
      </w:r>
      <w:r w:rsidR="007A1D9E">
        <w:rPr>
          <w:sz w:val="28"/>
          <w:szCs w:val="24"/>
        </w:rPr>
        <w:t>месяцев</w:t>
      </w:r>
      <w:r w:rsidRPr="00D01944">
        <w:rPr>
          <w:sz w:val="28"/>
          <w:szCs w:val="24"/>
        </w:rPr>
        <w:t xml:space="preserve"> 20</w:t>
      </w:r>
      <w:r w:rsidR="00910835">
        <w:rPr>
          <w:sz w:val="28"/>
          <w:szCs w:val="24"/>
        </w:rPr>
        <w:t>2</w:t>
      </w:r>
      <w:r w:rsidR="00EE5B62">
        <w:rPr>
          <w:sz w:val="28"/>
          <w:szCs w:val="24"/>
        </w:rPr>
        <w:t>2</w:t>
      </w:r>
      <w:r w:rsidRPr="00D01944">
        <w:rPr>
          <w:sz w:val="28"/>
          <w:szCs w:val="24"/>
        </w:rPr>
        <w:t xml:space="preserve"> года</w:t>
      </w:r>
    </w:p>
    <w:p w:rsidR="00D01944" w:rsidRPr="00D01944" w:rsidRDefault="00D01944" w:rsidP="00D01944">
      <w:pPr>
        <w:widowControl/>
        <w:autoSpaceDE/>
        <w:autoSpaceDN/>
        <w:adjustRightInd/>
        <w:rPr>
          <w:sz w:val="28"/>
          <w:szCs w:val="24"/>
        </w:rPr>
      </w:pPr>
    </w:p>
    <w:p w:rsidR="00D01944" w:rsidRDefault="00D01944" w:rsidP="00D01944">
      <w:pPr>
        <w:widowControl/>
        <w:autoSpaceDE/>
        <w:autoSpaceDN/>
        <w:adjustRightInd/>
        <w:ind w:firstLine="709"/>
        <w:jc w:val="both"/>
        <w:rPr>
          <w:sz w:val="28"/>
          <w:szCs w:val="24"/>
        </w:rPr>
      </w:pPr>
      <w:r w:rsidRPr="00D01944">
        <w:rPr>
          <w:sz w:val="28"/>
          <w:szCs w:val="24"/>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w:t>
      </w:r>
      <w:r w:rsidR="00910835">
        <w:rPr>
          <w:sz w:val="28"/>
          <w:szCs w:val="24"/>
        </w:rPr>
        <w:t>иколаевский</w:t>
      </w:r>
      <w:r w:rsidRPr="00D01944">
        <w:rPr>
          <w:sz w:val="28"/>
          <w:szCs w:val="24"/>
        </w:rPr>
        <w:t xml:space="preserve"> сельсовет, утвержденном решением Совета депутатов Н</w:t>
      </w:r>
      <w:r w:rsidR="00910835">
        <w:rPr>
          <w:sz w:val="28"/>
          <w:szCs w:val="24"/>
        </w:rPr>
        <w:t>иколаевского</w:t>
      </w:r>
      <w:r w:rsidRPr="00D01944">
        <w:rPr>
          <w:sz w:val="28"/>
          <w:szCs w:val="24"/>
        </w:rPr>
        <w:t xml:space="preserve"> сельсовета от 2</w:t>
      </w:r>
      <w:r w:rsidR="00910835">
        <w:rPr>
          <w:sz w:val="28"/>
          <w:szCs w:val="24"/>
        </w:rPr>
        <w:t>5</w:t>
      </w:r>
      <w:r w:rsidRPr="00D01944">
        <w:rPr>
          <w:sz w:val="28"/>
          <w:szCs w:val="24"/>
        </w:rPr>
        <w:t>.</w:t>
      </w:r>
      <w:r w:rsidR="00910835">
        <w:rPr>
          <w:sz w:val="28"/>
          <w:szCs w:val="24"/>
        </w:rPr>
        <w:t>06</w:t>
      </w:r>
      <w:r w:rsidRPr="00D01944">
        <w:rPr>
          <w:sz w:val="28"/>
          <w:szCs w:val="24"/>
        </w:rPr>
        <w:t>.201</w:t>
      </w:r>
      <w:r w:rsidR="00910835">
        <w:rPr>
          <w:sz w:val="28"/>
          <w:szCs w:val="24"/>
        </w:rPr>
        <w:t>9</w:t>
      </w:r>
      <w:r w:rsidRPr="00D01944">
        <w:rPr>
          <w:sz w:val="28"/>
          <w:szCs w:val="24"/>
        </w:rPr>
        <w:t xml:space="preserve"> № </w:t>
      </w:r>
      <w:r w:rsidR="00910835">
        <w:rPr>
          <w:sz w:val="28"/>
          <w:szCs w:val="24"/>
        </w:rPr>
        <w:t>164</w:t>
      </w:r>
    </w:p>
    <w:p w:rsidR="00910835" w:rsidRPr="00D01944" w:rsidRDefault="00910835" w:rsidP="00D01944">
      <w:pPr>
        <w:widowControl/>
        <w:autoSpaceDE/>
        <w:autoSpaceDN/>
        <w:adjustRightInd/>
        <w:ind w:firstLine="709"/>
        <w:jc w:val="both"/>
        <w:rPr>
          <w:b/>
          <w:sz w:val="28"/>
          <w:szCs w:val="24"/>
        </w:rPr>
      </w:pP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 xml:space="preserve">Утвердить отчет об исполнении местного бюджета за </w:t>
      </w:r>
      <w:r w:rsidR="007A1D9E">
        <w:rPr>
          <w:sz w:val="28"/>
          <w:szCs w:val="24"/>
        </w:rPr>
        <w:t>9</w:t>
      </w:r>
      <w:r w:rsidR="00EE5B62">
        <w:rPr>
          <w:sz w:val="28"/>
          <w:szCs w:val="24"/>
        </w:rPr>
        <w:t xml:space="preserve"> </w:t>
      </w:r>
      <w:r w:rsidR="007A1D9E">
        <w:rPr>
          <w:sz w:val="28"/>
          <w:szCs w:val="24"/>
        </w:rPr>
        <w:t>месяцев</w:t>
      </w:r>
      <w:r w:rsidRPr="00D01944">
        <w:rPr>
          <w:sz w:val="28"/>
          <w:szCs w:val="24"/>
        </w:rPr>
        <w:t xml:space="preserve"> 20</w:t>
      </w:r>
      <w:r w:rsidR="00910835">
        <w:rPr>
          <w:sz w:val="28"/>
          <w:szCs w:val="24"/>
        </w:rPr>
        <w:t>2</w:t>
      </w:r>
      <w:r w:rsidR="00EE5B62">
        <w:rPr>
          <w:sz w:val="28"/>
          <w:szCs w:val="24"/>
        </w:rPr>
        <w:t>2</w:t>
      </w:r>
      <w:r w:rsidRPr="00D01944">
        <w:rPr>
          <w:sz w:val="28"/>
          <w:szCs w:val="24"/>
        </w:rPr>
        <w:t xml:space="preserve"> года по доходам в сумме </w:t>
      </w:r>
      <w:r w:rsidR="007A1D9E">
        <w:rPr>
          <w:sz w:val="28"/>
          <w:szCs w:val="24"/>
        </w:rPr>
        <w:t>7 131 385,70</w:t>
      </w:r>
      <w:r w:rsidR="007C1564">
        <w:rPr>
          <w:sz w:val="28"/>
          <w:szCs w:val="24"/>
        </w:rPr>
        <w:t xml:space="preserve"> </w:t>
      </w:r>
      <w:r w:rsidRPr="00D01944">
        <w:rPr>
          <w:sz w:val="28"/>
          <w:szCs w:val="24"/>
        </w:rPr>
        <w:t xml:space="preserve">рублей, по расходам </w:t>
      </w:r>
      <w:r w:rsidR="007A1D9E">
        <w:rPr>
          <w:sz w:val="28"/>
          <w:szCs w:val="24"/>
        </w:rPr>
        <w:t>8</w:t>
      </w:r>
      <w:r w:rsidR="00EE5B62">
        <w:rPr>
          <w:sz w:val="28"/>
          <w:szCs w:val="24"/>
        </w:rPr>
        <w:t> </w:t>
      </w:r>
      <w:r w:rsidR="007A1D9E">
        <w:rPr>
          <w:sz w:val="28"/>
          <w:szCs w:val="24"/>
        </w:rPr>
        <w:t>173</w:t>
      </w:r>
      <w:r w:rsidR="00EE5B62">
        <w:rPr>
          <w:sz w:val="28"/>
          <w:szCs w:val="24"/>
        </w:rPr>
        <w:t> </w:t>
      </w:r>
      <w:r w:rsidR="007A1D9E">
        <w:rPr>
          <w:sz w:val="28"/>
          <w:szCs w:val="24"/>
        </w:rPr>
        <w:t>937</w:t>
      </w:r>
      <w:r w:rsidR="00EE5B62">
        <w:rPr>
          <w:sz w:val="28"/>
          <w:szCs w:val="24"/>
        </w:rPr>
        <w:t>,</w:t>
      </w:r>
      <w:r w:rsidR="007A1D9E">
        <w:rPr>
          <w:sz w:val="28"/>
          <w:szCs w:val="24"/>
        </w:rPr>
        <w:t>73</w:t>
      </w:r>
      <w:r w:rsidR="007C1564">
        <w:rPr>
          <w:sz w:val="28"/>
          <w:szCs w:val="24"/>
        </w:rPr>
        <w:t xml:space="preserve"> </w:t>
      </w:r>
      <w:r w:rsidRPr="00D01944">
        <w:rPr>
          <w:sz w:val="28"/>
          <w:szCs w:val="24"/>
        </w:rPr>
        <w:t xml:space="preserve">рублей, с превышением </w:t>
      </w:r>
      <w:r w:rsidR="00117859">
        <w:rPr>
          <w:sz w:val="28"/>
          <w:szCs w:val="24"/>
        </w:rPr>
        <w:t>расходов</w:t>
      </w:r>
      <w:r w:rsidR="00C1413A">
        <w:rPr>
          <w:sz w:val="28"/>
          <w:szCs w:val="24"/>
        </w:rPr>
        <w:t xml:space="preserve"> над </w:t>
      </w:r>
      <w:r w:rsidR="00117859">
        <w:rPr>
          <w:sz w:val="28"/>
          <w:szCs w:val="24"/>
        </w:rPr>
        <w:t>доходами</w:t>
      </w:r>
      <w:r w:rsidRPr="00D01944">
        <w:rPr>
          <w:sz w:val="28"/>
          <w:szCs w:val="24"/>
        </w:rPr>
        <w:t xml:space="preserve"> в сумме </w:t>
      </w:r>
      <w:r w:rsidR="007A1D9E">
        <w:rPr>
          <w:sz w:val="28"/>
          <w:szCs w:val="24"/>
        </w:rPr>
        <w:t>1 042</w:t>
      </w:r>
      <w:r w:rsidR="00117859">
        <w:rPr>
          <w:sz w:val="28"/>
          <w:szCs w:val="24"/>
        </w:rPr>
        <w:t> </w:t>
      </w:r>
      <w:r w:rsidR="007A1D9E">
        <w:rPr>
          <w:sz w:val="28"/>
          <w:szCs w:val="24"/>
        </w:rPr>
        <w:t>552</w:t>
      </w:r>
      <w:r w:rsidR="00117859">
        <w:rPr>
          <w:sz w:val="28"/>
          <w:szCs w:val="24"/>
        </w:rPr>
        <w:t>,</w:t>
      </w:r>
      <w:r w:rsidR="007A1D9E">
        <w:rPr>
          <w:sz w:val="28"/>
          <w:szCs w:val="24"/>
        </w:rPr>
        <w:t>03</w:t>
      </w:r>
      <w:r w:rsidR="008C4A17" w:rsidRPr="008C4A17">
        <w:rPr>
          <w:sz w:val="28"/>
          <w:szCs w:val="24"/>
        </w:rPr>
        <w:t xml:space="preserve"> </w:t>
      </w:r>
      <w:r w:rsidRPr="00D01944">
        <w:rPr>
          <w:sz w:val="28"/>
          <w:szCs w:val="24"/>
        </w:rPr>
        <w:t>рубл</w:t>
      </w:r>
      <w:r w:rsidR="008C4A17">
        <w:rPr>
          <w:sz w:val="28"/>
          <w:szCs w:val="24"/>
        </w:rPr>
        <w:t>ей</w:t>
      </w:r>
      <w:r w:rsidRPr="00D01944">
        <w:rPr>
          <w:sz w:val="28"/>
          <w:szCs w:val="24"/>
        </w:rPr>
        <w:t xml:space="preserve"> с показателями:</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доходам местного бюджета по кодам классификации доходов бюджетов согласно приложению № 1;</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расходам местного бюджета по разделам, подразделам классификации расходов бюджетов согласно приложению № 2;</w:t>
      </w:r>
    </w:p>
    <w:p w:rsidR="00D01944" w:rsidRPr="00D01944" w:rsidRDefault="00D01944" w:rsidP="00D01944">
      <w:pPr>
        <w:widowControl/>
        <w:tabs>
          <w:tab w:val="left" w:pos="540"/>
        </w:tabs>
        <w:autoSpaceDE/>
        <w:autoSpaceDN/>
        <w:adjustRightInd/>
        <w:ind w:firstLine="720"/>
        <w:jc w:val="both"/>
        <w:rPr>
          <w:sz w:val="28"/>
          <w:szCs w:val="24"/>
        </w:rPr>
      </w:pPr>
      <w:r w:rsidRPr="00D01944">
        <w:rPr>
          <w:sz w:val="28"/>
          <w:szCs w:val="24"/>
        </w:rPr>
        <w:t>по источникам финансирования дефицита местного бюджета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3.</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Специалисту 1 категории муниципального образования Н</w:t>
      </w:r>
      <w:r w:rsidR="00910835">
        <w:rPr>
          <w:sz w:val="28"/>
          <w:szCs w:val="24"/>
        </w:rPr>
        <w:t>иколаевский</w:t>
      </w:r>
      <w:r w:rsidRPr="00D01944">
        <w:rPr>
          <w:sz w:val="28"/>
          <w:szCs w:val="24"/>
        </w:rPr>
        <w:t xml:space="preserve"> сельсовет (</w:t>
      </w:r>
      <w:r w:rsidR="00910835">
        <w:rPr>
          <w:sz w:val="28"/>
          <w:szCs w:val="24"/>
        </w:rPr>
        <w:t>Манихиной</w:t>
      </w:r>
      <w:r w:rsidRPr="00D01944">
        <w:rPr>
          <w:sz w:val="28"/>
          <w:szCs w:val="24"/>
        </w:rPr>
        <w:t xml:space="preserve"> </w:t>
      </w:r>
      <w:r w:rsidR="00910835">
        <w:rPr>
          <w:sz w:val="28"/>
          <w:szCs w:val="24"/>
        </w:rPr>
        <w:t>О.М</w:t>
      </w:r>
      <w:r w:rsidRPr="00D01944">
        <w:rPr>
          <w:sz w:val="28"/>
          <w:szCs w:val="24"/>
        </w:rPr>
        <w:t xml:space="preserve">.) направить отчет об исполнении местного бюджета за </w:t>
      </w:r>
      <w:r w:rsidR="007A1D9E">
        <w:rPr>
          <w:sz w:val="28"/>
          <w:szCs w:val="24"/>
        </w:rPr>
        <w:t>9</w:t>
      </w:r>
      <w:r w:rsidR="00EE5B62">
        <w:rPr>
          <w:sz w:val="28"/>
          <w:szCs w:val="24"/>
        </w:rPr>
        <w:t xml:space="preserve"> </w:t>
      </w:r>
      <w:r w:rsidR="007A1D9E">
        <w:rPr>
          <w:sz w:val="28"/>
          <w:szCs w:val="24"/>
        </w:rPr>
        <w:t>месяцев</w:t>
      </w:r>
      <w:r w:rsidR="001156DF" w:rsidRPr="00D01944">
        <w:rPr>
          <w:sz w:val="28"/>
          <w:szCs w:val="24"/>
        </w:rPr>
        <w:t xml:space="preserve"> 20</w:t>
      </w:r>
      <w:r w:rsidR="00910835">
        <w:rPr>
          <w:sz w:val="28"/>
          <w:szCs w:val="24"/>
        </w:rPr>
        <w:t>2</w:t>
      </w:r>
      <w:r w:rsidR="00EE5B62">
        <w:rPr>
          <w:sz w:val="28"/>
          <w:szCs w:val="24"/>
        </w:rPr>
        <w:t>2</w:t>
      </w:r>
      <w:r w:rsidR="001156DF" w:rsidRPr="00D01944">
        <w:rPr>
          <w:sz w:val="28"/>
          <w:szCs w:val="24"/>
        </w:rPr>
        <w:t xml:space="preserve"> года </w:t>
      </w:r>
      <w:r w:rsidRPr="00D01944">
        <w:rPr>
          <w:sz w:val="28"/>
          <w:szCs w:val="24"/>
        </w:rPr>
        <w:t>в Совет депутатов Н</w:t>
      </w:r>
      <w:r w:rsidR="00910835">
        <w:rPr>
          <w:sz w:val="28"/>
          <w:szCs w:val="24"/>
        </w:rPr>
        <w:t>иколаевского</w:t>
      </w:r>
      <w:r w:rsidRPr="00D01944">
        <w:rPr>
          <w:sz w:val="28"/>
          <w:szCs w:val="24"/>
        </w:rPr>
        <w:t xml:space="preserve"> сельсовета и в контрольно-счетный орган «Счетная палата» муниципального образования Саракташский район.</w:t>
      </w:r>
    </w:p>
    <w:p w:rsidR="00D01944" w:rsidRPr="00D01944" w:rsidRDefault="00D01944" w:rsidP="00D01944">
      <w:pPr>
        <w:widowControl/>
        <w:numPr>
          <w:ilvl w:val="0"/>
          <w:numId w:val="1"/>
        </w:numPr>
        <w:tabs>
          <w:tab w:val="left" w:pos="540"/>
        </w:tabs>
        <w:autoSpaceDE/>
        <w:autoSpaceDN/>
        <w:adjustRightInd/>
        <w:ind w:left="0" w:firstLine="709"/>
        <w:jc w:val="both"/>
        <w:rPr>
          <w:sz w:val="28"/>
          <w:szCs w:val="24"/>
        </w:rPr>
      </w:pPr>
      <w:r w:rsidRPr="00D01944">
        <w:rPr>
          <w:sz w:val="28"/>
          <w:szCs w:val="24"/>
        </w:rPr>
        <w:t>Обнародовать настоящее постановление и разместить на официальном сайте муниципального образования Н</w:t>
      </w:r>
      <w:r w:rsidR="00910835">
        <w:rPr>
          <w:sz w:val="28"/>
          <w:szCs w:val="24"/>
        </w:rPr>
        <w:t>иколаевский</w:t>
      </w:r>
      <w:r w:rsidRPr="00D01944">
        <w:rPr>
          <w:sz w:val="28"/>
          <w:szCs w:val="24"/>
        </w:rPr>
        <w:t xml:space="preserve"> сельсовет.</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3. Контроль за исполнением настоящего постановления оставляю за собой.</w:t>
      </w:r>
    </w:p>
    <w:p w:rsidR="00D01944" w:rsidRPr="00D01944" w:rsidRDefault="00D01944" w:rsidP="00D01944">
      <w:pPr>
        <w:widowControl/>
        <w:tabs>
          <w:tab w:val="left" w:pos="540"/>
        </w:tabs>
        <w:autoSpaceDE/>
        <w:autoSpaceDN/>
        <w:adjustRightInd/>
        <w:jc w:val="both"/>
        <w:rPr>
          <w:sz w:val="28"/>
          <w:szCs w:val="28"/>
        </w:rPr>
      </w:pPr>
      <w:r w:rsidRPr="00D01944">
        <w:rPr>
          <w:sz w:val="28"/>
          <w:szCs w:val="28"/>
        </w:rPr>
        <w:t xml:space="preserve">         4. Постановление вступает в силу после подписания.</w:t>
      </w:r>
    </w:p>
    <w:p w:rsidR="00D01944" w:rsidRPr="00D01944" w:rsidRDefault="00D01944" w:rsidP="00D01944">
      <w:pPr>
        <w:widowControl/>
        <w:autoSpaceDE/>
        <w:autoSpaceDN/>
        <w:adjustRightInd/>
        <w:jc w:val="both"/>
        <w:rPr>
          <w:sz w:val="28"/>
          <w:szCs w:val="28"/>
        </w:rPr>
      </w:pPr>
    </w:p>
    <w:p w:rsidR="00D01944" w:rsidRPr="00D01944" w:rsidRDefault="00D01944" w:rsidP="00D01944">
      <w:pPr>
        <w:widowControl/>
        <w:autoSpaceDE/>
        <w:autoSpaceDN/>
        <w:adjustRightInd/>
        <w:rPr>
          <w:sz w:val="28"/>
          <w:szCs w:val="28"/>
        </w:rPr>
      </w:pPr>
      <w:r w:rsidRPr="00D01944">
        <w:rPr>
          <w:sz w:val="28"/>
          <w:szCs w:val="28"/>
        </w:rPr>
        <w:t>Глава администрации</w:t>
      </w:r>
    </w:p>
    <w:p w:rsidR="00D01944" w:rsidRPr="00D01944" w:rsidRDefault="00D01944" w:rsidP="00D01944">
      <w:pPr>
        <w:widowControl/>
        <w:autoSpaceDE/>
        <w:autoSpaceDN/>
        <w:adjustRightInd/>
        <w:rPr>
          <w:sz w:val="28"/>
          <w:szCs w:val="28"/>
        </w:rPr>
      </w:pPr>
      <w:r w:rsidRPr="00D01944">
        <w:rPr>
          <w:sz w:val="28"/>
          <w:szCs w:val="28"/>
        </w:rPr>
        <w:t>МО Н</w:t>
      </w:r>
      <w:r w:rsidR="00910835">
        <w:rPr>
          <w:sz w:val="28"/>
          <w:szCs w:val="28"/>
        </w:rPr>
        <w:t>иколаевский</w:t>
      </w:r>
      <w:r w:rsidRPr="00D01944">
        <w:rPr>
          <w:sz w:val="28"/>
          <w:szCs w:val="28"/>
        </w:rPr>
        <w:t xml:space="preserve"> сельсовет:                                </w:t>
      </w:r>
      <w:r w:rsidRPr="00D01944">
        <w:rPr>
          <w:sz w:val="28"/>
          <w:szCs w:val="28"/>
        </w:rPr>
        <w:tab/>
      </w:r>
      <w:r w:rsidRPr="00D01944">
        <w:rPr>
          <w:sz w:val="28"/>
          <w:szCs w:val="28"/>
        </w:rPr>
        <w:tab/>
      </w:r>
      <w:r w:rsidR="00EE5B62">
        <w:rPr>
          <w:sz w:val="28"/>
          <w:szCs w:val="28"/>
        </w:rPr>
        <w:t>Т</w:t>
      </w:r>
      <w:r w:rsidRPr="00D01944">
        <w:rPr>
          <w:sz w:val="28"/>
          <w:szCs w:val="28"/>
        </w:rPr>
        <w:t>.</w:t>
      </w:r>
      <w:r w:rsidR="00EE5B62">
        <w:rPr>
          <w:sz w:val="28"/>
          <w:szCs w:val="28"/>
        </w:rPr>
        <w:t>В</w:t>
      </w:r>
      <w:r w:rsidRPr="00D01944">
        <w:rPr>
          <w:sz w:val="28"/>
          <w:szCs w:val="28"/>
        </w:rPr>
        <w:t>.</w:t>
      </w:r>
      <w:r w:rsidR="00EE5B62">
        <w:rPr>
          <w:sz w:val="28"/>
          <w:szCs w:val="28"/>
        </w:rPr>
        <w:t>Калмыкова</w:t>
      </w:r>
    </w:p>
    <w:p w:rsidR="00D01944" w:rsidRPr="00D01944" w:rsidRDefault="00D01944" w:rsidP="00D01944">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D01944">
      <w:pPr>
        <w:widowControl/>
        <w:autoSpaceDE/>
        <w:autoSpaceDN/>
        <w:adjustRightInd/>
        <w:ind w:left="5670"/>
        <w:rPr>
          <w:sz w:val="28"/>
          <w:szCs w:val="28"/>
        </w:rPr>
      </w:pPr>
    </w:p>
    <w:p w:rsidR="00D01944" w:rsidRPr="00D01944" w:rsidRDefault="00D01944" w:rsidP="00B564AC">
      <w:pPr>
        <w:widowControl/>
        <w:autoSpaceDE/>
        <w:autoSpaceDN/>
        <w:adjustRightInd/>
        <w:rPr>
          <w:sz w:val="28"/>
          <w:szCs w:val="28"/>
        </w:rPr>
      </w:pPr>
    </w:p>
    <w:p w:rsidR="00D01944" w:rsidRPr="00D01944" w:rsidRDefault="00D01944" w:rsidP="00D01944">
      <w:pPr>
        <w:widowControl/>
        <w:autoSpaceDE/>
        <w:autoSpaceDN/>
        <w:adjustRightInd/>
        <w:ind w:left="5670"/>
        <w:rPr>
          <w:sz w:val="28"/>
          <w:szCs w:val="28"/>
        </w:rPr>
        <w:sectPr w:rsidR="00D01944" w:rsidRPr="00D01944" w:rsidSect="00F12A65">
          <w:pgSz w:w="11906" w:h="16838"/>
          <w:pgMar w:top="720" w:right="720" w:bottom="720" w:left="720" w:header="709" w:footer="709" w:gutter="0"/>
          <w:cols w:space="708"/>
          <w:docGrid w:linePitch="360"/>
        </w:sectPr>
      </w:pPr>
    </w:p>
    <w:p w:rsidR="00D01944" w:rsidRPr="00D01944" w:rsidRDefault="00D01944" w:rsidP="00D01944">
      <w:pPr>
        <w:widowControl/>
        <w:autoSpaceDE/>
        <w:autoSpaceDN/>
        <w:adjustRightInd/>
        <w:ind w:left="5670"/>
        <w:jc w:val="right"/>
        <w:rPr>
          <w:sz w:val="28"/>
          <w:szCs w:val="28"/>
        </w:rPr>
      </w:pPr>
      <w:r w:rsidRPr="00D01944">
        <w:rPr>
          <w:sz w:val="28"/>
          <w:szCs w:val="28"/>
        </w:rPr>
        <w:lastRenderedPageBreak/>
        <w:t>Приложение № 1</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D01944" w:rsidRPr="00D01944" w:rsidRDefault="00D01944" w:rsidP="00D01944">
      <w:pPr>
        <w:widowControl/>
        <w:tabs>
          <w:tab w:val="left" w:pos="6840"/>
        </w:tabs>
        <w:autoSpaceDE/>
        <w:autoSpaceDN/>
        <w:adjustRightInd/>
        <w:ind w:left="5670"/>
        <w:jc w:val="right"/>
        <w:rPr>
          <w:sz w:val="28"/>
          <w:szCs w:val="28"/>
        </w:rPr>
      </w:pPr>
      <w:r w:rsidRPr="0082578F">
        <w:rPr>
          <w:sz w:val="28"/>
          <w:szCs w:val="28"/>
        </w:rPr>
        <w:t xml:space="preserve">от </w:t>
      </w:r>
      <w:r w:rsidR="004F7438">
        <w:rPr>
          <w:sz w:val="28"/>
          <w:szCs w:val="28"/>
        </w:rPr>
        <w:t xml:space="preserve"> 19</w:t>
      </w:r>
      <w:r w:rsidRPr="0082578F">
        <w:rPr>
          <w:sz w:val="28"/>
          <w:szCs w:val="28"/>
        </w:rPr>
        <w:t>.</w:t>
      </w:r>
      <w:r w:rsidR="004F7438">
        <w:rPr>
          <w:sz w:val="28"/>
          <w:szCs w:val="28"/>
        </w:rPr>
        <w:t>1</w:t>
      </w:r>
      <w:r w:rsidR="0082578F">
        <w:rPr>
          <w:sz w:val="28"/>
          <w:szCs w:val="28"/>
        </w:rPr>
        <w:t>0</w:t>
      </w:r>
      <w:r w:rsidR="00F93B21" w:rsidRPr="0082578F">
        <w:rPr>
          <w:sz w:val="28"/>
          <w:szCs w:val="28"/>
        </w:rPr>
        <w:t>.20</w:t>
      </w:r>
      <w:r w:rsidR="001018DA">
        <w:rPr>
          <w:sz w:val="28"/>
          <w:szCs w:val="28"/>
        </w:rPr>
        <w:t>2</w:t>
      </w:r>
      <w:r w:rsidR="00EE5B62">
        <w:rPr>
          <w:sz w:val="28"/>
          <w:szCs w:val="28"/>
        </w:rPr>
        <w:t>2</w:t>
      </w:r>
      <w:r w:rsidR="00F93B21" w:rsidRPr="0082578F">
        <w:rPr>
          <w:sz w:val="28"/>
          <w:szCs w:val="28"/>
        </w:rPr>
        <w:t>г.</w:t>
      </w:r>
      <w:r w:rsidRPr="0082578F">
        <w:rPr>
          <w:sz w:val="28"/>
          <w:szCs w:val="28"/>
        </w:rPr>
        <w:t xml:space="preserve"> № </w:t>
      </w:r>
      <w:r w:rsidR="00B564AC">
        <w:rPr>
          <w:sz w:val="28"/>
          <w:szCs w:val="28"/>
        </w:rPr>
        <w:t>71</w:t>
      </w:r>
      <w:r w:rsidRPr="0082578F">
        <w:rPr>
          <w:sz w:val="28"/>
          <w:szCs w:val="28"/>
        </w:rPr>
        <w:t>-п</w:t>
      </w:r>
    </w:p>
    <w:p w:rsidR="00D01944" w:rsidRPr="00D01944" w:rsidRDefault="00D01944" w:rsidP="00D01944">
      <w:pPr>
        <w:widowControl/>
        <w:tabs>
          <w:tab w:val="left" w:pos="6840"/>
        </w:tabs>
        <w:autoSpaceDE/>
        <w:autoSpaceDN/>
        <w:adjustRightInd/>
        <w:ind w:left="5670"/>
        <w:jc w:val="right"/>
        <w:rPr>
          <w:sz w:val="28"/>
          <w:szCs w:val="28"/>
        </w:rPr>
      </w:pPr>
    </w:p>
    <w:p w:rsidR="00BF683A" w:rsidRDefault="00D01944" w:rsidP="00BF683A">
      <w:pPr>
        <w:widowControl/>
        <w:autoSpaceDE/>
        <w:autoSpaceDN/>
        <w:adjustRightInd/>
        <w:jc w:val="center"/>
        <w:rPr>
          <w:b/>
          <w:sz w:val="28"/>
          <w:szCs w:val="28"/>
        </w:rPr>
      </w:pPr>
      <w:r w:rsidRPr="00D01944">
        <w:rPr>
          <w:b/>
          <w:sz w:val="28"/>
          <w:szCs w:val="28"/>
        </w:rPr>
        <w:t xml:space="preserve">Доходы местного бюджета за </w:t>
      </w:r>
      <w:r w:rsidR="00CF06A6">
        <w:rPr>
          <w:b/>
          <w:sz w:val="28"/>
          <w:szCs w:val="28"/>
        </w:rPr>
        <w:t>9 месяцев</w:t>
      </w:r>
      <w:r w:rsidRPr="00D01944">
        <w:rPr>
          <w:b/>
          <w:sz w:val="28"/>
          <w:szCs w:val="28"/>
        </w:rPr>
        <w:t xml:space="preserve"> 20</w:t>
      </w:r>
      <w:r w:rsidR="00910835">
        <w:rPr>
          <w:b/>
          <w:sz w:val="28"/>
          <w:szCs w:val="28"/>
        </w:rPr>
        <w:t>2</w:t>
      </w:r>
      <w:r w:rsidR="00EE5B62">
        <w:rPr>
          <w:b/>
          <w:sz w:val="28"/>
          <w:szCs w:val="28"/>
        </w:rPr>
        <w:t>2</w:t>
      </w:r>
      <w:r w:rsidRPr="00D01944">
        <w:rPr>
          <w:b/>
          <w:sz w:val="28"/>
          <w:szCs w:val="28"/>
        </w:rPr>
        <w:t xml:space="preserve"> года по кодам классификации доходов бюджетов</w:t>
      </w:r>
    </w:p>
    <w:p w:rsidR="00BF683A" w:rsidRPr="00D01944" w:rsidRDefault="00BF683A" w:rsidP="00BF683A">
      <w:pPr>
        <w:widowControl/>
        <w:autoSpaceDE/>
        <w:autoSpaceDN/>
        <w:adjustRightInd/>
        <w:jc w:val="center"/>
        <w:rPr>
          <w:sz w:val="28"/>
          <w:szCs w:val="28"/>
        </w:rPr>
      </w:pPr>
    </w:p>
    <w:tbl>
      <w:tblPr>
        <w:tblW w:w="14280" w:type="dxa"/>
        <w:tblInd w:w="93" w:type="dxa"/>
        <w:tblLook w:val="04A0"/>
      </w:tblPr>
      <w:tblGrid>
        <w:gridCol w:w="7351"/>
        <w:gridCol w:w="707"/>
        <w:gridCol w:w="2110"/>
        <w:gridCol w:w="1324"/>
        <w:gridCol w:w="1371"/>
        <w:gridCol w:w="1417"/>
      </w:tblGrid>
      <w:tr w:rsidR="009F258C" w:rsidRPr="009F258C" w:rsidTr="009F258C">
        <w:trPr>
          <w:trHeight w:val="792"/>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Наименование показателя</w:t>
            </w:r>
          </w:p>
        </w:tc>
        <w:tc>
          <w:tcPr>
            <w:tcW w:w="707" w:type="dxa"/>
            <w:tcBorders>
              <w:top w:val="nil"/>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строки</w:t>
            </w:r>
          </w:p>
        </w:tc>
        <w:tc>
          <w:tcPr>
            <w:tcW w:w="2110" w:type="dxa"/>
            <w:tcBorders>
              <w:top w:val="nil"/>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дохода по бюджетной классификации</w:t>
            </w:r>
          </w:p>
        </w:tc>
        <w:tc>
          <w:tcPr>
            <w:tcW w:w="1324" w:type="dxa"/>
            <w:tcBorders>
              <w:top w:val="nil"/>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Утвержденные бюджетные назначения</w:t>
            </w:r>
          </w:p>
        </w:tc>
        <w:tc>
          <w:tcPr>
            <w:tcW w:w="1371" w:type="dxa"/>
            <w:tcBorders>
              <w:top w:val="nil"/>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Исполнено</w:t>
            </w:r>
          </w:p>
        </w:tc>
        <w:tc>
          <w:tcPr>
            <w:tcW w:w="1417" w:type="dxa"/>
            <w:tcBorders>
              <w:top w:val="nil"/>
              <w:left w:val="nil"/>
              <w:bottom w:val="single" w:sz="4" w:space="0" w:color="000000"/>
              <w:right w:val="single" w:sz="4" w:space="0" w:color="000000"/>
            </w:tcBorders>
            <w:shd w:val="clear" w:color="auto" w:fill="auto"/>
            <w:vAlign w:val="center"/>
            <w:hideMark/>
          </w:tcPr>
          <w:p w:rsidR="00E74269" w:rsidRDefault="00E74269" w:rsidP="009F258C">
            <w:pPr>
              <w:widowControl/>
              <w:autoSpaceDE/>
              <w:autoSpaceDN/>
              <w:adjustRightInd/>
              <w:jc w:val="center"/>
              <w:rPr>
                <w:rFonts w:ascii="Arial" w:hAnsi="Arial" w:cs="Arial"/>
                <w:color w:val="000000"/>
                <w:sz w:val="16"/>
                <w:szCs w:val="16"/>
              </w:rPr>
            </w:pPr>
            <w:r>
              <w:rPr>
                <w:rFonts w:ascii="Arial" w:hAnsi="Arial" w:cs="Arial"/>
                <w:color w:val="000000"/>
                <w:sz w:val="16"/>
                <w:szCs w:val="16"/>
              </w:rPr>
              <w:t>%</w:t>
            </w:r>
          </w:p>
          <w:p w:rsidR="009F258C" w:rsidRPr="009F258C" w:rsidRDefault="00E74269" w:rsidP="009F258C">
            <w:pPr>
              <w:widowControl/>
              <w:autoSpaceDE/>
              <w:autoSpaceDN/>
              <w:adjustRightInd/>
              <w:jc w:val="center"/>
              <w:rPr>
                <w:rFonts w:ascii="Arial" w:hAnsi="Arial" w:cs="Arial"/>
                <w:color w:val="000000"/>
                <w:sz w:val="16"/>
                <w:szCs w:val="16"/>
              </w:rPr>
            </w:pPr>
            <w:r>
              <w:rPr>
                <w:rFonts w:ascii="Arial" w:hAnsi="Arial" w:cs="Arial"/>
                <w:color w:val="000000"/>
                <w:sz w:val="16"/>
                <w:szCs w:val="16"/>
              </w:rPr>
              <w:t xml:space="preserve"> исполнения</w:t>
            </w:r>
          </w:p>
        </w:tc>
      </w:tr>
      <w:tr w:rsidR="009F258C" w:rsidRPr="009F258C" w:rsidTr="009F258C">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w:t>
            </w:r>
          </w:p>
        </w:tc>
        <w:tc>
          <w:tcPr>
            <w:tcW w:w="2110"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3</w:t>
            </w:r>
          </w:p>
        </w:tc>
        <w:tc>
          <w:tcPr>
            <w:tcW w:w="1324"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4</w:t>
            </w:r>
          </w:p>
        </w:tc>
        <w:tc>
          <w:tcPr>
            <w:tcW w:w="1371"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5</w:t>
            </w:r>
          </w:p>
        </w:tc>
        <w:tc>
          <w:tcPr>
            <w:tcW w:w="1417"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6</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бюджета - всего</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X</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9 132 510,00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7 131 385,70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78,08</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в том числе:</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 </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 </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 </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 </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НАЛОГОВЫЕ И НЕНАЛОГОВЫЕ ДОХОДЫ</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000 10000000000000000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5 662 400,00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4 249 876,26</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75,05</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НАЛОГИ НА ПРИБЫЛЬ, ДОХОДЫ</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000 10100000000000000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1 750 000,00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1 398 637,21</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79,92</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доходы физических лиц</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000 10102000010000110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1 750 000,00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1 398 637,21</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79,92</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000 10102010010000110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1 741 000,00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1 348 419,69</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77,45</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доходы физических лиц с доходов, источником которых является налоговый агент</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182 10102010011000110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1 741 000,00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1 333 123,96</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76,57</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(пени по соответствующему платежу)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182 10102010012100110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3 832,15</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182 10102010013000110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11 463,58</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000 10102020010000110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1 400,10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182 10102020011000110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1 400,10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000 10102030010000110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9 000,00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48 817,42</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182 10102030011000110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9 000,00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48 539,66</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(пени по соответствующему платежу)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182 10102030012100110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127,76</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182 10102030013000110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150,00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НАЛОГИ НА ТОВАРЫ (РАБОТЫ, УСЛУГИ), РЕАЛИЗУЕМЫЕ НА ТЕРРИТОРИИ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000 10300000000000000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883 000,00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759 737,21</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86,04</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Акцизы по подакцизным товарам (продукции), производимым на территории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000 10302000010000110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883 000,00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759 737,21</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86,04</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000 10302230010000110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399 000,00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371 474,21</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93,10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100 10302231010000110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399 000,00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371 474,21</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93,10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000 10302240010000110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2 101,48</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105,07</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103 10302241010000110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2 101,48</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105,07</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000 10302250010000110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532 000,00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427 629,37</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80,38</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103 10302251010000110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532 000,00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427 629,37</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80,38</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000 10302260010000110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-41 467,85</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82,94</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100 10302261010000110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-41 467,85</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34852">
            <w:pPr>
              <w:widowControl/>
              <w:autoSpaceDE/>
              <w:autoSpaceDN/>
              <w:adjustRightInd/>
              <w:jc w:val="center"/>
              <w:rPr>
                <w:rFonts w:ascii="Arial" w:hAnsi="Arial" w:cs="Arial"/>
                <w:color w:val="000000"/>
                <w:sz w:val="16"/>
                <w:szCs w:val="16"/>
              </w:rPr>
            </w:pPr>
            <w:r>
              <w:rPr>
                <w:rFonts w:ascii="Arial" w:hAnsi="Arial" w:cs="Arial"/>
                <w:color w:val="000000"/>
                <w:sz w:val="16"/>
                <w:szCs w:val="16"/>
              </w:rPr>
              <w:t>82,94</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lastRenderedPageBreak/>
              <w:t>НАЛОГИ НА СОВОКУПНЫЙ ДОХОД</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000 10500000000000000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1 620 000,00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1 338 723,46</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82,64</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взимаемый в связи с применением упрощенной системы налогообложения</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000 10501000000000110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220 000,00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99 242,94</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45,11</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000 10501010010000110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70 092,53</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140,19</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000 10501011010000110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70 092,53</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140,19</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182 10501011011000110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70 070,61</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140,14</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взимаемый с налогоплательщиков, выбравших в качестве объекта налогообложения доходы (пени по соответствующему платежу)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182 10501011012100110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21,92</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000 10501020010000110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170 000,00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29 150,41</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34852">
            <w:pPr>
              <w:widowControl/>
              <w:autoSpaceDE/>
              <w:autoSpaceDN/>
              <w:adjustRightInd/>
              <w:jc w:val="center"/>
              <w:rPr>
                <w:rFonts w:ascii="Arial" w:hAnsi="Arial" w:cs="Arial"/>
                <w:color w:val="000000"/>
                <w:sz w:val="16"/>
                <w:szCs w:val="16"/>
              </w:rPr>
            </w:pPr>
            <w:r>
              <w:rPr>
                <w:rFonts w:ascii="Arial" w:hAnsi="Arial" w:cs="Arial"/>
                <w:color w:val="000000"/>
                <w:sz w:val="16"/>
                <w:szCs w:val="16"/>
              </w:rPr>
              <w:t>17,15</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000 10501021010000110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170 000,00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29 150,41</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34852">
            <w:pPr>
              <w:widowControl/>
              <w:autoSpaceDE/>
              <w:autoSpaceDN/>
              <w:adjustRightInd/>
              <w:jc w:val="center"/>
              <w:rPr>
                <w:rFonts w:ascii="Arial" w:hAnsi="Arial" w:cs="Arial"/>
                <w:color w:val="000000"/>
                <w:sz w:val="16"/>
                <w:szCs w:val="16"/>
              </w:rPr>
            </w:pPr>
            <w:r>
              <w:rPr>
                <w:rFonts w:ascii="Arial" w:hAnsi="Arial" w:cs="Arial"/>
                <w:color w:val="000000"/>
                <w:sz w:val="16"/>
                <w:szCs w:val="16"/>
              </w:rPr>
              <w:t>17,15</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182 10501021011000110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170 000,00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28 838,90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16,96</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(пени по соответствующему платежу)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182 10501021012100110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312,09</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182 10501021013000110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-0,58</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000 10503000010000110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1 400 000,00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1 239 480,52</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88,53</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Единый сельскохозяйственный налог</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000 10503010010000110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1 400 000,00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1 239 480,52</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34852"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88,53</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182 10503010011000110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1 400 000,00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1 229 820,50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87,84</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Единый сельскохозяйственный налог (пени по соответствующему платежу)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182 10503010012100110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7 847,53</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182 10503010013000110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1 812,49</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НАЛОГИ НА ИМУЩЕСТВО</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000 10600000000000000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808 000,00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151 278,38</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18,72</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имущество физических лиц</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000 10601000000000110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32 000,00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4 979,30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15,56</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000 10601030100000110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32 000,00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4 979,30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15,56</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имущество физических лиц ,взимаемый по ставкам ,применяемых к объектам налогообложения, расположенных в границах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182 10601030101000110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32 000,00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3 957,22</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12,37</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Налог на имущество физических лиц ,взимаемый по ставкам, применяемый к объектам налогообложения, расположенным в границах сельских поселений (пени по соответствующему платежу)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182 10601030102100110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1 022,08</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Земельный налог</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000 10606000000000110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776 000,00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146 299,08</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18,85</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Земельный налог с организаций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000 10606030000000110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31 000,00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63 452,93</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204,69</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lastRenderedPageBreak/>
              <w:t>Земельный налог с организаций,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000 10606033100000110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31 000,00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63 452,93</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204,69</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182 10606033101000110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31 000,00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61 828,00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199,45</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Земельный налог с организаций, обладающих земельным участком, расположенным в границах сельских поселений (пени по соответствующему платежу)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182 10606033102100110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1 624,93</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Земельный налог с физических лиц</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000 10606040000000110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745 000,00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82 846,15</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11,12</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000 10606043100000110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745 000,00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82 846,15</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11,12</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182 10606043101000110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745 000,00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76 995,83</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10,34</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Земельный налог с физических лиц, обладающих земельным участком, расположенным в границах сельских поселений (перерасчеты, недоимка и задолженность)</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182 10606043102100110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5 850,32</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ГОСУДАРСТВЕННАЯ ПОШЛИНА</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000 10800000000000000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3 340,00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000 10804000010000110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3 340,00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000 10804020010000110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3 340,00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129 10804020011000110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3 340,00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000 11100000000000000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14 760,00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82,0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000 11105000000000120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14 760,00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82,0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000 11105030000000120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14 760,00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82,0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129 11105035100000120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18 000,00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14 760,00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82,0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ПРОЧИЕ НЕНАЛОГОВЫЕ ДОХОДЫ</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000 11700000000000000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583 400,00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583 400,00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CF06A6" w:rsidRPr="00CF06A6">
              <w:rPr>
                <w:rFonts w:ascii="Arial" w:hAnsi="Arial" w:cs="Arial"/>
                <w:color w:val="000000"/>
                <w:sz w:val="16"/>
                <w:szCs w:val="16"/>
              </w:rPr>
              <w:t>0,00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Инициативные платежи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000 11715000000000150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583 400,00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583 400,00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CF06A6" w:rsidRPr="00CF06A6">
              <w:rPr>
                <w:rFonts w:ascii="Arial" w:hAnsi="Arial" w:cs="Arial"/>
                <w:color w:val="000000"/>
                <w:sz w:val="16"/>
                <w:szCs w:val="16"/>
              </w:rPr>
              <w:t>0,00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Инициативные платежи, зачисляемые в бюджеты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000 11715030100000150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583 400,00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583 400,00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CF06A6" w:rsidRPr="00CF06A6">
              <w:rPr>
                <w:rFonts w:ascii="Arial" w:hAnsi="Arial" w:cs="Arial"/>
                <w:color w:val="000000"/>
                <w:sz w:val="16"/>
                <w:szCs w:val="16"/>
              </w:rPr>
              <w:t>0,00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Инициативные платежи, зачисляемые в бюджеты сельских поселений (средства, поступающие на благоустройство мест захоронения)</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129 11715030100012150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538 900,00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538 900,00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CF06A6" w:rsidRPr="00CF06A6">
              <w:rPr>
                <w:rFonts w:ascii="Arial" w:hAnsi="Arial" w:cs="Arial"/>
                <w:color w:val="000000"/>
                <w:sz w:val="16"/>
                <w:szCs w:val="16"/>
              </w:rPr>
              <w:t>0,00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Инициативные платежи, зачисляемые в бюджеты сельских поселений (средства, поступающие на благоустройство (устройство) детской (игровой, спортивной, спортивно-игровой) площадки)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129 11715030100014150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44 500,00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44 500,00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CF06A6" w:rsidRPr="00CF06A6">
              <w:rPr>
                <w:rFonts w:ascii="Arial" w:hAnsi="Arial" w:cs="Arial"/>
                <w:color w:val="000000"/>
                <w:sz w:val="16"/>
                <w:szCs w:val="16"/>
              </w:rPr>
              <w:t>0,00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БЕЗВОЗМЕЗДНЫЕ ПОСТУПЛЕНИЯ</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000 20000000000000000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3 470 110,00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2 881 509,44</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83,04</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lastRenderedPageBreak/>
              <w:t>БЕЗВОЗМЕЗДНЫЕ ПОСТУПЛЕНИЯ ОТ ДРУГИХ БЮДЖЕТОВ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000 20200000000000000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3 470 110,00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2 881 509,44</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83,04</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Дотации бюджетам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000 20210000000000150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1 875 000,00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1 470 400,00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78,42</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Дотации на выравнивание бюджетной обеспеченности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000 20215001000000150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1 640 000,00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1 410 400,00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86,0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129 20215001100000150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1 640 000,00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1 410 400,00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86,0</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000 20216001000000150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235 000,00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60 000,00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25,53</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Дотации бюджетам сельских поселений на выравнивание бюджетной обеспеченности из бюджетов муниципальных районов</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129 20216001100000150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235 000,00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60 000,00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25,53</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Субсидии бюджетам бюджетной системы Российской Федерации (межбюджетные субсидии)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000 20220000000000150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959 800,00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933 467,00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97,26</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Прочие субсидии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000 20229999000000150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959 800,00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933 467,00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97,26</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Прочие субсидии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129 20229999100000150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959 800,00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933 467,00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97,26</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Субвенции бюджетам бюджетной системы Российской Федерации</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000 20230000000000150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104 800,00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81 602,44</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7246DB">
            <w:pPr>
              <w:widowControl/>
              <w:autoSpaceDE/>
              <w:autoSpaceDN/>
              <w:adjustRightInd/>
              <w:jc w:val="center"/>
              <w:rPr>
                <w:rFonts w:ascii="Arial" w:hAnsi="Arial" w:cs="Arial"/>
                <w:color w:val="000000"/>
                <w:sz w:val="16"/>
                <w:szCs w:val="16"/>
              </w:rPr>
            </w:pPr>
            <w:r>
              <w:rPr>
                <w:rFonts w:ascii="Arial" w:hAnsi="Arial" w:cs="Arial"/>
                <w:color w:val="000000"/>
                <w:sz w:val="16"/>
                <w:szCs w:val="16"/>
              </w:rPr>
              <w:t>77,86</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000 20235118000000150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104 800,00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81 602,44</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77,86</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129 20235118100000150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104 800,00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81 602,44</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77,86</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000 20240000000000150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530 510,00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396 040,00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74,65</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Прочие межбюджетные трансферты, передаваемые бюджетам</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000 20249999000000150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530 510,00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396 040,00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74,65</w:t>
            </w:r>
          </w:p>
        </w:tc>
      </w:tr>
      <w:tr w:rsidR="00CF06A6" w:rsidRPr="00CF06A6" w:rsidTr="00CF06A6">
        <w:trPr>
          <w:trHeight w:val="255"/>
        </w:trPr>
        <w:tc>
          <w:tcPr>
            <w:tcW w:w="7351" w:type="dxa"/>
            <w:tcBorders>
              <w:top w:val="nil"/>
              <w:left w:val="single" w:sz="4" w:space="0" w:color="000000"/>
              <w:bottom w:val="single" w:sz="4"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Прочие межбюджетные трансферты, передаваемые бюджетам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010</w:t>
            </w:r>
          </w:p>
        </w:tc>
        <w:tc>
          <w:tcPr>
            <w:tcW w:w="2110"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129 20249999100000150</w:t>
            </w:r>
          </w:p>
        </w:tc>
        <w:tc>
          <w:tcPr>
            <w:tcW w:w="1324"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530 510,00</w:t>
            </w:r>
          </w:p>
        </w:tc>
        <w:tc>
          <w:tcPr>
            <w:tcW w:w="1371" w:type="dxa"/>
            <w:tcBorders>
              <w:top w:val="nil"/>
              <w:left w:val="nil"/>
              <w:bottom w:val="single" w:sz="8" w:space="0" w:color="000000"/>
              <w:right w:val="single" w:sz="4" w:space="0" w:color="000000"/>
            </w:tcBorders>
            <w:shd w:val="clear" w:color="auto" w:fill="auto"/>
            <w:vAlign w:val="center"/>
            <w:hideMark/>
          </w:tcPr>
          <w:p w:rsidR="00CF06A6" w:rsidRPr="00CF06A6" w:rsidRDefault="00CF06A6" w:rsidP="00CF06A6">
            <w:pPr>
              <w:widowControl/>
              <w:autoSpaceDE/>
              <w:autoSpaceDN/>
              <w:adjustRightInd/>
              <w:jc w:val="center"/>
              <w:rPr>
                <w:rFonts w:ascii="Arial" w:hAnsi="Arial" w:cs="Arial"/>
                <w:color w:val="000000"/>
                <w:sz w:val="16"/>
                <w:szCs w:val="16"/>
              </w:rPr>
            </w:pPr>
            <w:r w:rsidRPr="00CF06A6">
              <w:rPr>
                <w:rFonts w:ascii="Arial" w:hAnsi="Arial" w:cs="Arial"/>
                <w:color w:val="000000"/>
                <w:sz w:val="16"/>
                <w:szCs w:val="16"/>
              </w:rPr>
              <w:t>396 040,00</w:t>
            </w:r>
          </w:p>
        </w:tc>
        <w:tc>
          <w:tcPr>
            <w:tcW w:w="1417" w:type="dxa"/>
            <w:tcBorders>
              <w:top w:val="nil"/>
              <w:left w:val="nil"/>
              <w:bottom w:val="single" w:sz="8" w:space="0" w:color="000000"/>
              <w:right w:val="single" w:sz="4" w:space="0" w:color="000000"/>
            </w:tcBorders>
            <w:shd w:val="clear" w:color="auto" w:fill="auto"/>
            <w:vAlign w:val="center"/>
            <w:hideMark/>
          </w:tcPr>
          <w:p w:rsidR="00CF06A6" w:rsidRPr="00CF06A6" w:rsidRDefault="007246DB" w:rsidP="00CF06A6">
            <w:pPr>
              <w:widowControl/>
              <w:autoSpaceDE/>
              <w:autoSpaceDN/>
              <w:adjustRightInd/>
              <w:jc w:val="center"/>
              <w:rPr>
                <w:rFonts w:ascii="Arial" w:hAnsi="Arial" w:cs="Arial"/>
                <w:color w:val="000000"/>
                <w:sz w:val="16"/>
                <w:szCs w:val="16"/>
              </w:rPr>
            </w:pPr>
            <w:r>
              <w:rPr>
                <w:rFonts w:ascii="Arial" w:hAnsi="Arial" w:cs="Arial"/>
                <w:color w:val="000000"/>
                <w:sz w:val="16"/>
                <w:szCs w:val="16"/>
              </w:rPr>
              <w:t>74,65</w:t>
            </w:r>
          </w:p>
        </w:tc>
      </w:tr>
    </w:tbl>
    <w:p w:rsidR="00F87645" w:rsidRDefault="00F87645" w:rsidP="001156DF">
      <w:pPr>
        <w:widowControl/>
        <w:autoSpaceDE/>
        <w:autoSpaceDN/>
        <w:adjustRightInd/>
        <w:ind w:left="5670"/>
        <w:jc w:val="right"/>
        <w:rPr>
          <w:sz w:val="28"/>
          <w:szCs w:val="28"/>
        </w:rPr>
      </w:pPr>
    </w:p>
    <w:p w:rsidR="00F87645" w:rsidRDefault="00F87645"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9F258C" w:rsidRDefault="009F258C" w:rsidP="001156DF">
      <w:pPr>
        <w:widowControl/>
        <w:autoSpaceDE/>
        <w:autoSpaceDN/>
        <w:adjustRightInd/>
        <w:ind w:left="5670"/>
        <w:jc w:val="right"/>
        <w:rPr>
          <w:sz w:val="28"/>
          <w:szCs w:val="28"/>
        </w:rPr>
      </w:pPr>
    </w:p>
    <w:p w:rsidR="00CF06A6" w:rsidRDefault="00CF06A6"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2</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p>
    <w:p w:rsidR="00D01944" w:rsidRPr="00D01944" w:rsidRDefault="00D01944" w:rsidP="00D01944">
      <w:pPr>
        <w:widowControl/>
        <w:tabs>
          <w:tab w:val="left" w:pos="6840"/>
        </w:tabs>
        <w:autoSpaceDE/>
        <w:autoSpaceDN/>
        <w:adjustRightInd/>
        <w:ind w:left="5670"/>
        <w:jc w:val="right"/>
        <w:rPr>
          <w:sz w:val="28"/>
          <w:szCs w:val="28"/>
        </w:rPr>
      </w:pPr>
      <w:r w:rsidRPr="00D01944">
        <w:rPr>
          <w:sz w:val="28"/>
          <w:szCs w:val="28"/>
        </w:rPr>
        <w:t>Н</w:t>
      </w:r>
      <w:r w:rsidR="00910835">
        <w:rPr>
          <w:sz w:val="28"/>
          <w:szCs w:val="28"/>
        </w:rPr>
        <w:t>иколаевского</w:t>
      </w:r>
      <w:r w:rsidRPr="00D01944">
        <w:rPr>
          <w:sz w:val="28"/>
          <w:szCs w:val="28"/>
        </w:rPr>
        <w:t xml:space="preserve"> сельсовета </w:t>
      </w:r>
    </w:p>
    <w:p w:rsidR="00F93B21" w:rsidRPr="00D01944" w:rsidRDefault="00F93B21" w:rsidP="00F93B21">
      <w:pPr>
        <w:widowControl/>
        <w:tabs>
          <w:tab w:val="left" w:pos="6840"/>
        </w:tabs>
        <w:autoSpaceDE/>
        <w:autoSpaceDN/>
        <w:adjustRightInd/>
        <w:ind w:left="5670"/>
        <w:jc w:val="right"/>
        <w:rPr>
          <w:sz w:val="28"/>
          <w:szCs w:val="28"/>
        </w:rPr>
      </w:pPr>
      <w:r w:rsidRPr="0082578F">
        <w:rPr>
          <w:sz w:val="28"/>
          <w:szCs w:val="28"/>
        </w:rPr>
        <w:t xml:space="preserve">от </w:t>
      </w:r>
      <w:r w:rsidR="004F7438">
        <w:rPr>
          <w:sz w:val="28"/>
          <w:szCs w:val="28"/>
        </w:rPr>
        <w:t>19</w:t>
      </w:r>
      <w:r w:rsidR="00663A44">
        <w:rPr>
          <w:sz w:val="28"/>
          <w:szCs w:val="28"/>
        </w:rPr>
        <w:t>.</w:t>
      </w:r>
      <w:r w:rsidR="004F7438">
        <w:rPr>
          <w:sz w:val="28"/>
          <w:szCs w:val="28"/>
        </w:rPr>
        <w:t>1</w:t>
      </w:r>
      <w:r w:rsidR="00663A44">
        <w:rPr>
          <w:sz w:val="28"/>
          <w:szCs w:val="28"/>
        </w:rPr>
        <w:t>0</w:t>
      </w:r>
      <w:r w:rsidRPr="0082578F">
        <w:rPr>
          <w:sz w:val="28"/>
          <w:szCs w:val="28"/>
        </w:rPr>
        <w:t>.20</w:t>
      </w:r>
      <w:r w:rsidR="001018DA">
        <w:rPr>
          <w:sz w:val="28"/>
          <w:szCs w:val="28"/>
        </w:rPr>
        <w:t>2</w:t>
      </w:r>
      <w:r w:rsidR="00EE5B62">
        <w:rPr>
          <w:sz w:val="28"/>
          <w:szCs w:val="28"/>
        </w:rPr>
        <w:t>2</w:t>
      </w:r>
      <w:r w:rsidRPr="0082578F">
        <w:rPr>
          <w:sz w:val="28"/>
          <w:szCs w:val="28"/>
        </w:rPr>
        <w:t>г. №</w:t>
      </w:r>
      <w:r w:rsidR="00B564AC">
        <w:rPr>
          <w:sz w:val="28"/>
          <w:szCs w:val="28"/>
        </w:rPr>
        <w:t xml:space="preserve"> 71</w:t>
      </w:r>
      <w:r w:rsidRPr="0082578F">
        <w:rPr>
          <w:sz w:val="28"/>
          <w:szCs w:val="28"/>
        </w:rPr>
        <w:t>-п</w:t>
      </w:r>
    </w:p>
    <w:p w:rsidR="00D01944" w:rsidRPr="00D01944" w:rsidRDefault="00D01944" w:rsidP="00D01944">
      <w:pPr>
        <w:widowControl/>
        <w:tabs>
          <w:tab w:val="left" w:pos="6840"/>
        </w:tabs>
        <w:autoSpaceDE/>
        <w:autoSpaceDN/>
        <w:adjustRightInd/>
        <w:ind w:left="5670"/>
        <w:rPr>
          <w:sz w:val="28"/>
          <w:szCs w:val="28"/>
        </w:rPr>
      </w:pPr>
    </w:p>
    <w:p w:rsidR="00D01944" w:rsidRDefault="00D01944" w:rsidP="00D01944">
      <w:pPr>
        <w:widowControl/>
        <w:autoSpaceDE/>
        <w:autoSpaceDN/>
        <w:adjustRightInd/>
        <w:jc w:val="center"/>
        <w:rPr>
          <w:sz w:val="28"/>
          <w:szCs w:val="24"/>
        </w:rPr>
      </w:pPr>
      <w:r w:rsidRPr="00D01944">
        <w:rPr>
          <w:sz w:val="28"/>
          <w:szCs w:val="24"/>
        </w:rPr>
        <w:t>Расходы местного бюджета по разделам, подразделам классификации расходов бюджетов</w:t>
      </w:r>
      <w:r w:rsidR="00AD252A">
        <w:rPr>
          <w:sz w:val="28"/>
          <w:szCs w:val="24"/>
        </w:rPr>
        <w:t xml:space="preserve"> за 1 полугодие 2022г</w:t>
      </w:r>
    </w:p>
    <w:p w:rsidR="009F258C" w:rsidRDefault="009F258C" w:rsidP="00D01944">
      <w:pPr>
        <w:widowControl/>
        <w:autoSpaceDE/>
        <w:autoSpaceDN/>
        <w:adjustRightInd/>
        <w:jc w:val="center"/>
        <w:rPr>
          <w:sz w:val="28"/>
          <w:szCs w:val="24"/>
        </w:rPr>
      </w:pPr>
    </w:p>
    <w:tbl>
      <w:tblPr>
        <w:tblW w:w="14820" w:type="dxa"/>
        <w:tblInd w:w="93" w:type="dxa"/>
        <w:tblLook w:val="04A0"/>
      </w:tblPr>
      <w:tblGrid>
        <w:gridCol w:w="7449"/>
        <w:gridCol w:w="707"/>
        <w:gridCol w:w="2409"/>
        <w:gridCol w:w="1419"/>
        <w:gridCol w:w="1416"/>
        <w:gridCol w:w="1420"/>
      </w:tblGrid>
      <w:tr w:rsidR="009F258C" w:rsidRPr="009F258C" w:rsidTr="009F258C">
        <w:trPr>
          <w:trHeight w:val="792"/>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строки</w:t>
            </w:r>
          </w:p>
        </w:tc>
        <w:tc>
          <w:tcPr>
            <w:tcW w:w="2409"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расхода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Утвержденные бюджетные назначения</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9F258C" w:rsidRDefault="008D1C56" w:rsidP="009F258C">
            <w:pPr>
              <w:widowControl/>
              <w:autoSpaceDE/>
              <w:autoSpaceDN/>
              <w:adjustRightInd/>
              <w:jc w:val="center"/>
              <w:rPr>
                <w:rFonts w:ascii="Arial" w:hAnsi="Arial" w:cs="Arial"/>
                <w:color w:val="000000"/>
                <w:sz w:val="16"/>
                <w:szCs w:val="16"/>
              </w:rPr>
            </w:pPr>
            <w:r>
              <w:rPr>
                <w:rFonts w:ascii="Arial" w:hAnsi="Arial" w:cs="Arial"/>
                <w:color w:val="000000"/>
                <w:sz w:val="16"/>
                <w:szCs w:val="16"/>
              </w:rPr>
              <w:t>%</w:t>
            </w:r>
          </w:p>
          <w:p w:rsidR="008D1C56" w:rsidRPr="009F258C" w:rsidRDefault="008D1C56" w:rsidP="009F258C">
            <w:pPr>
              <w:widowControl/>
              <w:autoSpaceDE/>
              <w:autoSpaceDN/>
              <w:adjustRightInd/>
              <w:jc w:val="center"/>
              <w:rPr>
                <w:rFonts w:ascii="Arial" w:hAnsi="Arial" w:cs="Arial"/>
                <w:color w:val="000000"/>
                <w:sz w:val="16"/>
                <w:szCs w:val="16"/>
              </w:rPr>
            </w:pPr>
            <w:r>
              <w:rPr>
                <w:rFonts w:ascii="Arial" w:hAnsi="Arial" w:cs="Arial"/>
                <w:color w:val="000000"/>
                <w:sz w:val="16"/>
                <w:szCs w:val="16"/>
              </w:rPr>
              <w:t>исполнения</w:t>
            </w:r>
          </w:p>
        </w:tc>
      </w:tr>
      <w:tr w:rsidR="009F258C" w:rsidRPr="009F258C" w:rsidTr="009F258C">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w:t>
            </w:r>
          </w:p>
        </w:tc>
        <w:tc>
          <w:tcPr>
            <w:tcW w:w="2409"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3</w:t>
            </w:r>
          </w:p>
        </w:tc>
        <w:tc>
          <w:tcPr>
            <w:tcW w:w="1419"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4</w:t>
            </w:r>
          </w:p>
        </w:tc>
        <w:tc>
          <w:tcPr>
            <w:tcW w:w="1416"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6</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Расходы бюджета - всего</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X</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10 644 430,92</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8 173 937,73</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76,79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в том числе:</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 </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 </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 </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 </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ОБЩЕГОСУДАРСТВЕННЫЕ ВОПРОСЫ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3 049 418,00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2 129 112,77</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69,82</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000 0102 0000000000 000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820 000,00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550 871,82</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67,18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000 0102 6000000000 000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820 000,00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550 871,82</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67,18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Подпрограмма "Осуществление деятельности аппарата управления"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000 0102 6010000000 000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820 000,00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550 871,82</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67,18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Глава муниципального образования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000 0102 6010010010 000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820 000,00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550 871,82</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67,18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000 0102 6010010010 100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820 000,00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550 871,82</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67,18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000 0102 6010010010 120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820 000,00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550 871,82</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67,18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Фонд оплаты труда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129 0102 6010010010 121</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630 000,00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423 824,55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67,27</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129 0102 6010010010 129</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190 000,00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127 047,27</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66,87</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2 185 400,00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1 552 272,95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71,03</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2 185 400,00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1 552 272,95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71,03</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Подпрограмма "Осуществление деятельности аппарата управления"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2 185 400,00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1 552 272,95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71,03</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Аппарат администрации муниципального образования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000 0104 6010010020 000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2 161 600,00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1 552 272,95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71,03</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000 0104 6010010020 100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1 562 000,00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1 094 494,38</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70,07</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lastRenderedPageBreak/>
              <w:t>Расходы на выплаты персоналу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000 0104 6010010020 120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1 562 000,00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1 094 494,38</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70,07</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Фонд оплаты труда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129 0104 6010010020 121</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1 200 000,00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840 677,90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70,06</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129 0104 6010010020 129</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362 000,00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253 816,48</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70,12</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000 0104 6010010020 200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538 121,00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413 603,59</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76,86</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000 0104 6010010020 240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538 121,00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413 603,59</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76,86</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129 0104 6010010020 244</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508 121,00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395 155,62</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77,77</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энергетических ресурсов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129 0104 6010010020 247</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18 447,97</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61,49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000 0104 6010010020 500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58 400,00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43 800,00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129 0104 6010010020 540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58 400,00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43 800,00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бюджетные ассигнования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000 0104 6010010020 800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3 079,00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374,98</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12,18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Уплата налогов, сборов и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000 0104 6010010020 850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3 079,00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374,98</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12,18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Уплата налога на имущество организаций и земельного налога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129 0104 6010010020 851</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252,00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252,00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Уплата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129 0104 6010010020 853</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2 827,00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122,98</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4,35</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Достижение показателей по оплате труда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000 0104 6010097080 000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23 800,00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000 0104 6010097080 100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23 800,00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000 0104 6010097080 120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23 800,00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Фонд оплаты труда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129 0104 6010097080 121</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18 280,00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129 0104 6010097080 129</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5 520,00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000 0106 0000000000 000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32 200,00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24 150,00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000 0106 6000000000 000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32 200,00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24 150,00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Подпрограмма "Осуществление деятельности аппарата управления"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000 0106 6010000000 000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32 200,00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24 150,00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Межбюджетные трансферты на осуществление части переданных в район полномочий по внешнему муниципальному контролю</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000 0106 6010010080 000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32 200,00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24 150,00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000 0106 6010010080 500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32 200,00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24 150,00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129 0106 6010010080 540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32 200,00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24 150,00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Резервные фонды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000 0111 0000000000 000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000 0111 7700000000 000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Создание и использование средств резервного фонда администрации поселений Саракташского района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000 0111 7700000040 000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бюджетные ассигнования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000 0111 7700000040 800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Резервные средства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129 0111 7700000040 870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Другие общегосударственные вопросы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000 0113 0000000000 000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D261DF">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8B4FE1" w:rsidRPr="008B4FE1">
              <w:rPr>
                <w:rFonts w:ascii="Arial" w:hAnsi="Arial" w:cs="Arial"/>
                <w:color w:val="000000"/>
                <w:sz w:val="16"/>
                <w:szCs w:val="16"/>
              </w:rPr>
              <w:t>0,00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lastRenderedPageBreak/>
              <w:t>Непрограммное направление расходов (непрограммные мероприятия)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000 0113 7700000000 000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8B4FE1" w:rsidRPr="008B4FE1">
              <w:rPr>
                <w:rFonts w:ascii="Arial" w:hAnsi="Arial" w:cs="Arial"/>
                <w:color w:val="000000"/>
                <w:sz w:val="16"/>
                <w:szCs w:val="16"/>
              </w:rPr>
              <w:t>0,00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Членские взносы в Совет (ассоциацию) муниципальных образований</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000 0113 7700095100 000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100</w:t>
            </w:r>
            <w:r w:rsidR="008B4FE1" w:rsidRPr="008B4FE1">
              <w:rPr>
                <w:rFonts w:ascii="Arial" w:hAnsi="Arial" w:cs="Arial"/>
                <w:color w:val="000000"/>
                <w:sz w:val="16"/>
                <w:szCs w:val="16"/>
              </w:rPr>
              <w:t>,00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бюджетные ассигнования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000 0113 7700095100 800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8B4FE1" w:rsidRPr="008B4FE1">
              <w:rPr>
                <w:rFonts w:ascii="Arial" w:hAnsi="Arial" w:cs="Arial"/>
                <w:color w:val="000000"/>
                <w:sz w:val="16"/>
                <w:szCs w:val="16"/>
              </w:rPr>
              <w:t>0,00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Уплата налогов, сборов и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000 0113 7700095100 850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8B4FE1" w:rsidRPr="008B4FE1">
              <w:rPr>
                <w:rFonts w:ascii="Arial" w:hAnsi="Arial" w:cs="Arial"/>
                <w:color w:val="000000"/>
                <w:sz w:val="16"/>
                <w:szCs w:val="16"/>
              </w:rPr>
              <w:t>0,00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Уплата иных платежей</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129 0113 7700095100 853</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1 818,00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10</w:t>
            </w:r>
            <w:r w:rsidR="008B4FE1" w:rsidRPr="008B4FE1">
              <w:rPr>
                <w:rFonts w:ascii="Arial" w:hAnsi="Arial" w:cs="Arial"/>
                <w:color w:val="000000"/>
                <w:sz w:val="16"/>
                <w:szCs w:val="16"/>
              </w:rPr>
              <w:t>0,00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НАЦИОНАЛЬНАЯ ОБОРОНА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000 0200 0000000000 000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104 800,00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81 602,44</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77,86</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Мобилизационная и вневойсковая подготовка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000 0203 0000000000 000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104 800,00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81 602,44</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77,86</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000 0203 6000000000 000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104 800,00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81 602,44</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77,86</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Подпрограмма "Обеспечение осуществления части, переданных органами власти другого уровня, полномочий"</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000 0203 6020000000 000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104 800,00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81 602,44</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77,86</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000 0203 6020051180 000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104 800,00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81 602,44</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77,86</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000 0203 6020051180 100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98 000,00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81 602,44</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83,27</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Расходы на выплаты персоналу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000 0203 6020051180 120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98 000,00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81 602,44</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83,27</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Фонд оплаты труда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129 0203 6020051180 121</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75 000,00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62 674,70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83,57</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129 0203 6020051180 129</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18 927,74</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D261D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82,29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000 0203 6020051180 200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6 800,00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000 0203 6020051180 240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6 800,00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129 0203 6020051180 244</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6 800,00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НАЦИОНАЛЬНАЯ БЕЗОПАСНОСТЬ И ПРАВООХРАНИТЕЛЬНАЯ ДЕЯТЕЛЬНОСТЬ</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41 367,50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22,98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41 367,50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22,98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000 0310 6000000000 000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41 367,50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22,98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Подпрограмма "Обеспечение пожарной безопасности на территории муниципального образования Николаевский сельсовет"</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000 0310 6030000000 000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41 367,50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22,98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Финансовое обеспечение мероприятий на обеспечение пожарной безопасности на территории муниципального образования поселения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000 0310 6030095020 000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41 367,50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22,98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000 0310 6030095020 200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41 367,50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22,98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000 0310 6030095020 240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41 367,50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22,98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129 0310 6030095020 244</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41 367,50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22,98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Другие вопросы в области национальной безопасности и правоохранительной деятельности</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000 0314 0000000000 000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000 0314 7700000000 000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Меры поддержки добровольных народных дружин</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000 0314 7700020040 000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lastRenderedPageBreak/>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000 0314 7700020040 200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000 0314 7700020040 240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129 0314 7700020040 244</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НАЦИОНАЛЬНАЯ ЭКОНОМИКА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000 0400 0000000000 000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1 256 295,64</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1 084 233,99</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86,30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Дорожное хозяйство (дорожные фонды)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000 0409 0000000000 000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1 256 295,64</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1 084 233,99</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86,30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000 0409 6000000000 000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1 256 295,64</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1 084 233,99</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86,30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Подпрограмма "Развитие дорожного хозяйства на территории муниципального образования Николаевский сельсовет"</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000 0409 6040000000 000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1 256 295,64</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1 084 233,99</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86,30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000 0409 6040095280 000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1 256 295,64</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1 084 233,99</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86,30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000 0409 6040095280 200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1 256 295,64</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1 084 233,99</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86,30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000 0409 6040095280 240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1 256 295,64</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1 084 233,99</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86,30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129 0409 6040095280 243</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489 001,99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489 001,99</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129 0409 6040095280 244</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467 293,65</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409 540,84</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87,64</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энергетических ресурсов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129 0409 6040095280 247</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300 000,00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185 691,16</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61,90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ЖИЛИЩНО-КОММУНАЛЬНОЕ ХОЗЯЙСТВО</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000 0500 0000000000 000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2 130 993,69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1 912 261,25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89,74</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Благоустройство</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000 0503 0000000000 000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2 130 993,69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1 912 261,25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89,74</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000 0503 6000000000 000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2 130 993,69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1 912 261,25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89,74</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Подпрограмма "Благоустройство территории муниципального образования Николаевский сельсовет"</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000 0503 6050000000 000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2 130 993,69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1 912 261,25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89,74</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Финансовое обеспечение мероприятий по благоустройству территорий муниципального образования поселения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000 0503 6050095310 000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589 882,69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422 261,25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71,58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000 0503 6050095310 200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589 882,69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422 261,25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71,58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000 0503 6050095310 240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589 882,69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422 261,25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71,58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129 0503 6050095310 244</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589 882,69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422 261,25</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71,58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Реализация инициативных проектов (благоустройство мест захоронения)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0503 605П5S140В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1 541 111,00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1 490 000,00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96,68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0503 605П5S140В 200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1 541 111,00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1 490 000,00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96,68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0503 605П5S140В 240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1 541 111,00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1 490 000,00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96,68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0503 605П5S140В 243</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1 541 111,00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1 490 000,00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96,68</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КУЛЬТУРА, КИНЕМАТОГРАФИЯ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3 494 323,59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2 513 794,97</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71,94</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Культура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000 0801 0000000000 000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3 494 323,59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2 513 794,97</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71,94</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000 0801 6000000000 000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3 494 323,59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2 513 794,97</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71,94</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lastRenderedPageBreak/>
              <w:t>Подпрограмма "Развитие культуры и спорта на территории муниципального образования Николаевский сельсовет"</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000 0801 6060000000 000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3 494 323,59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2 513 794,97</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71,94</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000 0801 6060075080 000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2 583 000,00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1 730 000,00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69,03</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000 0801 6060075080 500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2 583 000,00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1 730 000,00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69,03</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129 0801 6060075080 540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2 583 000,00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1 730 000,00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69,03</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Финансовое обеспечение мероприятий, направленных на развитие культуры на территории муниципального образования поселения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000 0801 6060095220 000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404 613,59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403 754,97</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99,79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000 0801 6060095220 200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404 613,59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403 754,97</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99,79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000 0801 6060095220 240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404 613,59</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403 754,97</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99,79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услуг в целях капитального ремонта государственного (муниципального) имущества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129 0801 6060095220 243</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5 400,00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5 400,00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129 0801 6060095220 244</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325 928,94</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325 928,94</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100,0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энергетических ресурсов</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129 0801 6060095220 247</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73 284,65</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72 426,03</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98,83</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Повышение заработной платы работников муниципальных учреждений культуры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000 0801 6060097030 000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506 710,00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380 040,00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000 0801 6060097030 500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506 710,00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380 040,00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межбюджетные трансферты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129 0801 6060097030 540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506 710,00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380 040,00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F3FAF"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75,0</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СОЦИАЛЬНАЯ ПОЛИТИКА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000 1000 0000000000 000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165 987,81</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92,22</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Пенсионное обеспечение</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000 1001 0000000000 000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165 987,81</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92,22</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Непрограммное направление расходов (непрограммные мероприятия)</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000 1001 7700000000 000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165 987,81</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92,22</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Предоставление пенсии за выслугу лет муниципальным служащим</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000 1001 7700025050 000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165 987,81</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92,22</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Социальное обеспечение и иные выплаты населению</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000 1001 7700025050 300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165 987,81</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92,22</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Публичные нормативные социальные выплаты гражданам</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000 1001 7700025050 310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165 987,81</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92,22</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пенсии, социальные доплаты к пенсиям</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129 1001 7700025050 312</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180 000,00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165 987,81</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92,22</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ФИЗИЧЕСКАЯ КУЛЬТУРА И СПОРТ</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000 1100 0000000000 000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245 600,00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245 577,00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99,99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Физическая культура</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000 1101 0000000000 000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245 600,00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245 577,00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99,99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Муниципальная программа "Реализация муниципальной политики на территории муниципального образования Николаевский сельсовет Саракташского района Оренбургской области на 2018-2024 годы"</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000 1101 6000000000 000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245 600,00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245 577,00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99,99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Подпрограмма "Развитие культуры и спорта на территории муниципального образования Николаевский сельсовет"</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000 1101 6060000000 000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245 600,00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245 577,00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99,99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Реализация инициативных проектов (благоустройство (устройство) детской (игровой, спортивной, спортивно-игровой) площадки)</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1101 606П5S140Д 000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245 600,00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245 577,00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99,99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Закупка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1101 606П5S140Д 200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245 600,00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245 577,00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99,99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Иные закупки товаров, работ и услуг для обеспечения государственных (муниципальных) нужд</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000 1101 606П5S140Д 240</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245 600,00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245 577,00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99,99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Прочая закупка товаров, работ и услуг</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200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129 1101 606П5S140Д 244</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245 600,00</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245 577,00</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6C1013" w:rsidP="008B4FE1">
            <w:pPr>
              <w:widowControl/>
              <w:autoSpaceDE/>
              <w:autoSpaceDN/>
              <w:adjustRightInd/>
              <w:jc w:val="center"/>
              <w:rPr>
                <w:rFonts w:ascii="Arial" w:hAnsi="Arial" w:cs="Arial"/>
                <w:color w:val="000000"/>
                <w:sz w:val="16"/>
                <w:szCs w:val="16"/>
              </w:rPr>
            </w:pPr>
            <w:r>
              <w:rPr>
                <w:rFonts w:ascii="Arial" w:hAnsi="Arial" w:cs="Arial"/>
                <w:color w:val="000000"/>
                <w:sz w:val="16"/>
                <w:szCs w:val="16"/>
              </w:rPr>
              <w:t>99,99</w:t>
            </w:r>
          </w:p>
        </w:tc>
      </w:tr>
      <w:tr w:rsidR="008B4FE1" w:rsidRPr="008B4FE1" w:rsidTr="008B4FE1">
        <w:trPr>
          <w:trHeight w:val="255"/>
        </w:trPr>
        <w:tc>
          <w:tcPr>
            <w:tcW w:w="7449" w:type="dxa"/>
            <w:tcBorders>
              <w:top w:val="nil"/>
              <w:left w:val="single" w:sz="4" w:space="0" w:color="000000"/>
              <w:bottom w:val="single" w:sz="4"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Результат исполнения бюджета (дефицит/профицит)</w:t>
            </w:r>
          </w:p>
        </w:tc>
        <w:tc>
          <w:tcPr>
            <w:tcW w:w="707"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450</w:t>
            </w:r>
          </w:p>
        </w:tc>
        <w:tc>
          <w:tcPr>
            <w:tcW w:w="240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X</w:t>
            </w:r>
          </w:p>
        </w:tc>
        <w:tc>
          <w:tcPr>
            <w:tcW w:w="1419"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-1 511 920,92</w:t>
            </w:r>
          </w:p>
        </w:tc>
        <w:tc>
          <w:tcPr>
            <w:tcW w:w="1416"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-1 042 552,03</w:t>
            </w:r>
          </w:p>
        </w:tc>
        <w:tc>
          <w:tcPr>
            <w:tcW w:w="1420" w:type="dxa"/>
            <w:tcBorders>
              <w:top w:val="nil"/>
              <w:left w:val="nil"/>
              <w:bottom w:val="single" w:sz="8" w:space="0" w:color="000000"/>
              <w:right w:val="single" w:sz="4" w:space="0" w:color="000000"/>
            </w:tcBorders>
            <w:shd w:val="clear" w:color="auto" w:fill="auto"/>
            <w:vAlign w:val="center"/>
            <w:hideMark/>
          </w:tcPr>
          <w:p w:rsidR="008B4FE1" w:rsidRPr="008B4FE1" w:rsidRDefault="008B4FE1" w:rsidP="008B4FE1">
            <w:pPr>
              <w:widowControl/>
              <w:autoSpaceDE/>
              <w:autoSpaceDN/>
              <w:adjustRightInd/>
              <w:jc w:val="center"/>
              <w:rPr>
                <w:rFonts w:ascii="Arial" w:hAnsi="Arial" w:cs="Arial"/>
                <w:color w:val="000000"/>
                <w:sz w:val="16"/>
                <w:szCs w:val="16"/>
              </w:rPr>
            </w:pPr>
            <w:r w:rsidRPr="008B4FE1">
              <w:rPr>
                <w:rFonts w:ascii="Arial" w:hAnsi="Arial" w:cs="Arial"/>
                <w:color w:val="000000"/>
                <w:sz w:val="16"/>
                <w:szCs w:val="16"/>
              </w:rPr>
              <w:t>X</w:t>
            </w:r>
          </w:p>
        </w:tc>
      </w:tr>
    </w:tbl>
    <w:p w:rsidR="008B4FE1" w:rsidRDefault="008B4FE1" w:rsidP="001156DF">
      <w:pPr>
        <w:widowControl/>
        <w:autoSpaceDE/>
        <w:autoSpaceDN/>
        <w:adjustRightInd/>
        <w:ind w:left="5670"/>
        <w:jc w:val="right"/>
        <w:rPr>
          <w:sz w:val="28"/>
          <w:szCs w:val="28"/>
        </w:rPr>
      </w:pPr>
    </w:p>
    <w:p w:rsidR="00D01944" w:rsidRPr="00D01944" w:rsidRDefault="00D01944" w:rsidP="001156DF">
      <w:pPr>
        <w:widowControl/>
        <w:autoSpaceDE/>
        <w:autoSpaceDN/>
        <w:adjustRightInd/>
        <w:ind w:left="5670"/>
        <w:jc w:val="right"/>
        <w:rPr>
          <w:sz w:val="28"/>
          <w:szCs w:val="28"/>
        </w:rPr>
      </w:pPr>
      <w:r w:rsidRPr="00D01944">
        <w:rPr>
          <w:sz w:val="28"/>
          <w:szCs w:val="28"/>
        </w:rPr>
        <w:lastRenderedPageBreak/>
        <w:t>Приложение № 3</w:t>
      </w:r>
    </w:p>
    <w:p w:rsidR="00D01944" w:rsidRPr="00D01944" w:rsidRDefault="00D01944" w:rsidP="001156DF">
      <w:pPr>
        <w:widowControl/>
        <w:tabs>
          <w:tab w:val="left" w:pos="6840"/>
        </w:tabs>
        <w:autoSpaceDE/>
        <w:autoSpaceDN/>
        <w:adjustRightInd/>
        <w:ind w:left="5670"/>
        <w:jc w:val="right"/>
        <w:rPr>
          <w:sz w:val="28"/>
          <w:szCs w:val="28"/>
        </w:rPr>
      </w:pPr>
      <w:r w:rsidRPr="00D01944">
        <w:rPr>
          <w:sz w:val="28"/>
          <w:szCs w:val="28"/>
        </w:rPr>
        <w:t xml:space="preserve">к постановлению администрации </w:t>
      </w:r>
      <w:r w:rsidR="00F16C6C">
        <w:rPr>
          <w:sz w:val="28"/>
          <w:szCs w:val="28"/>
        </w:rPr>
        <w:t>Николаевского</w:t>
      </w:r>
      <w:r w:rsidRPr="00D01944">
        <w:rPr>
          <w:sz w:val="28"/>
          <w:szCs w:val="28"/>
        </w:rPr>
        <w:t xml:space="preserve"> сельсовета </w:t>
      </w:r>
    </w:p>
    <w:p w:rsidR="00D01944" w:rsidRDefault="00D01944" w:rsidP="001156DF">
      <w:pPr>
        <w:widowControl/>
        <w:tabs>
          <w:tab w:val="left" w:pos="6840"/>
        </w:tabs>
        <w:autoSpaceDE/>
        <w:autoSpaceDN/>
        <w:adjustRightInd/>
        <w:ind w:left="5670"/>
        <w:jc w:val="right"/>
        <w:rPr>
          <w:sz w:val="28"/>
          <w:szCs w:val="28"/>
        </w:rPr>
      </w:pPr>
      <w:r w:rsidRPr="0082578F">
        <w:rPr>
          <w:sz w:val="28"/>
          <w:szCs w:val="28"/>
        </w:rPr>
        <w:t xml:space="preserve">от </w:t>
      </w:r>
      <w:r w:rsidR="004F7438">
        <w:rPr>
          <w:sz w:val="28"/>
          <w:szCs w:val="28"/>
        </w:rPr>
        <w:t>19</w:t>
      </w:r>
      <w:r w:rsidR="00663A44">
        <w:rPr>
          <w:sz w:val="28"/>
          <w:szCs w:val="28"/>
        </w:rPr>
        <w:t>.</w:t>
      </w:r>
      <w:r w:rsidR="004F7438">
        <w:rPr>
          <w:sz w:val="28"/>
          <w:szCs w:val="28"/>
        </w:rPr>
        <w:t>1</w:t>
      </w:r>
      <w:r w:rsidR="00663A44">
        <w:rPr>
          <w:sz w:val="28"/>
          <w:szCs w:val="28"/>
        </w:rPr>
        <w:t>0</w:t>
      </w:r>
      <w:r w:rsidR="00F93B21" w:rsidRPr="0082578F">
        <w:rPr>
          <w:sz w:val="28"/>
          <w:szCs w:val="28"/>
        </w:rPr>
        <w:t>.20</w:t>
      </w:r>
      <w:r w:rsidR="001018DA">
        <w:rPr>
          <w:sz w:val="28"/>
          <w:szCs w:val="28"/>
        </w:rPr>
        <w:t>2</w:t>
      </w:r>
      <w:r w:rsidR="00EE5B62">
        <w:rPr>
          <w:sz w:val="28"/>
          <w:szCs w:val="28"/>
        </w:rPr>
        <w:t>2</w:t>
      </w:r>
      <w:r w:rsidR="00F93B21" w:rsidRPr="0082578F">
        <w:rPr>
          <w:sz w:val="28"/>
          <w:szCs w:val="28"/>
        </w:rPr>
        <w:t>г. №</w:t>
      </w:r>
      <w:r w:rsidR="00B564AC">
        <w:rPr>
          <w:sz w:val="28"/>
          <w:szCs w:val="28"/>
        </w:rPr>
        <w:t xml:space="preserve"> 71</w:t>
      </w:r>
      <w:r w:rsidRPr="0082578F">
        <w:rPr>
          <w:sz w:val="28"/>
          <w:szCs w:val="28"/>
        </w:rPr>
        <w:t>-п</w:t>
      </w:r>
    </w:p>
    <w:p w:rsidR="009F258C" w:rsidRDefault="009F258C" w:rsidP="001156DF">
      <w:pPr>
        <w:widowControl/>
        <w:tabs>
          <w:tab w:val="left" w:pos="6840"/>
        </w:tabs>
        <w:autoSpaceDE/>
        <w:autoSpaceDN/>
        <w:adjustRightInd/>
        <w:ind w:left="5670"/>
        <w:jc w:val="right"/>
        <w:rPr>
          <w:sz w:val="28"/>
          <w:szCs w:val="28"/>
        </w:rPr>
      </w:pPr>
    </w:p>
    <w:tbl>
      <w:tblPr>
        <w:tblW w:w="14520" w:type="dxa"/>
        <w:tblInd w:w="93" w:type="dxa"/>
        <w:tblLook w:val="04A0"/>
      </w:tblPr>
      <w:tblGrid>
        <w:gridCol w:w="7442"/>
        <w:gridCol w:w="707"/>
        <w:gridCol w:w="2116"/>
        <w:gridCol w:w="1419"/>
        <w:gridCol w:w="1416"/>
        <w:gridCol w:w="1420"/>
      </w:tblGrid>
      <w:tr w:rsidR="009F258C" w:rsidRPr="009F258C" w:rsidTr="009F258C">
        <w:trPr>
          <w:trHeight w:val="304"/>
        </w:trPr>
        <w:tc>
          <w:tcPr>
            <w:tcW w:w="14520" w:type="dxa"/>
            <w:gridSpan w:val="6"/>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b/>
                <w:bCs/>
                <w:color w:val="000000"/>
                <w:sz w:val="22"/>
                <w:szCs w:val="22"/>
              </w:rPr>
            </w:pPr>
            <w:r w:rsidRPr="009F258C">
              <w:rPr>
                <w:rFonts w:ascii="Arial" w:hAnsi="Arial" w:cs="Arial"/>
                <w:b/>
                <w:bCs/>
                <w:color w:val="000000"/>
                <w:sz w:val="22"/>
                <w:szCs w:val="22"/>
              </w:rPr>
              <w:t>3. Источники финансирования дефицита бюджета</w:t>
            </w:r>
          </w:p>
        </w:tc>
      </w:tr>
      <w:tr w:rsidR="009F258C" w:rsidRPr="009F258C" w:rsidTr="009F258C">
        <w:trPr>
          <w:trHeight w:val="255"/>
        </w:trPr>
        <w:tc>
          <w:tcPr>
            <w:tcW w:w="7442" w:type="dxa"/>
            <w:tcBorders>
              <w:top w:val="nil"/>
              <w:left w:val="nil"/>
              <w:bottom w:val="single" w:sz="4" w:space="0" w:color="000000"/>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 </w:t>
            </w:r>
          </w:p>
        </w:tc>
        <w:tc>
          <w:tcPr>
            <w:tcW w:w="707" w:type="dxa"/>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p>
        </w:tc>
        <w:tc>
          <w:tcPr>
            <w:tcW w:w="2116" w:type="dxa"/>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p>
        </w:tc>
        <w:tc>
          <w:tcPr>
            <w:tcW w:w="1419" w:type="dxa"/>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p>
        </w:tc>
        <w:tc>
          <w:tcPr>
            <w:tcW w:w="1416" w:type="dxa"/>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p>
        </w:tc>
        <w:tc>
          <w:tcPr>
            <w:tcW w:w="1420" w:type="dxa"/>
            <w:tcBorders>
              <w:top w:val="nil"/>
              <w:left w:val="nil"/>
              <w:bottom w:val="nil"/>
              <w:right w:val="nil"/>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p>
        </w:tc>
      </w:tr>
      <w:tr w:rsidR="009F258C" w:rsidRPr="009F258C" w:rsidTr="009F258C">
        <w:trPr>
          <w:trHeight w:val="1362"/>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строки</w:t>
            </w:r>
          </w:p>
        </w:tc>
        <w:tc>
          <w:tcPr>
            <w:tcW w:w="2116"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Код источника финансирования дефицита бюджета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Утвержденные бюджетные назначения</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Неисполненные назначения</w:t>
            </w:r>
          </w:p>
        </w:tc>
      </w:tr>
      <w:tr w:rsidR="009F258C" w:rsidRPr="009F258C" w:rsidTr="009F258C">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2</w:t>
            </w:r>
          </w:p>
        </w:tc>
        <w:tc>
          <w:tcPr>
            <w:tcW w:w="2116"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3</w:t>
            </w:r>
          </w:p>
        </w:tc>
        <w:tc>
          <w:tcPr>
            <w:tcW w:w="1419"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4</w:t>
            </w:r>
          </w:p>
        </w:tc>
        <w:tc>
          <w:tcPr>
            <w:tcW w:w="1416"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9F258C" w:rsidRPr="009F258C" w:rsidRDefault="009F258C" w:rsidP="009F258C">
            <w:pPr>
              <w:widowControl/>
              <w:autoSpaceDE/>
              <w:autoSpaceDN/>
              <w:adjustRightInd/>
              <w:jc w:val="center"/>
              <w:rPr>
                <w:rFonts w:ascii="Arial" w:hAnsi="Arial" w:cs="Arial"/>
                <w:color w:val="000000"/>
                <w:sz w:val="16"/>
                <w:szCs w:val="16"/>
              </w:rPr>
            </w:pPr>
            <w:r w:rsidRPr="009F258C">
              <w:rPr>
                <w:rFonts w:ascii="Arial" w:hAnsi="Arial" w:cs="Arial"/>
                <w:color w:val="000000"/>
                <w:sz w:val="16"/>
                <w:szCs w:val="16"/>
              </w:rPr>
              <w:t>6</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Источники финансирования дефицита бюджета - всего</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500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1 511 920,92</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1 042 552,03</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4F7438" w:rsidP="00B17EBA">
            <w:pPr>
              <w:widowControl/>
              <w:autoSpaceDE/>
              <w:autoSpaceDN/>
              <w:adjustRightInd/>
              <w:jc w:val="center"/>
              <w:rPr>
                <w:rFonts w:ascii="Arial" w:hAnsi="Arial" w:cs="Arial"/>
                <w:color w:val="000000"/>
                <w:sz w:val="16"/>
                <w:szCs w:val="16"/>
              </w:rPr>
            </w:pPr>
            <w:r>
              <w:rPr>
                <w:rFonts w:ascii="Arial" w:hAnsi="Arial" w:cs="Arial"/>
                <w:color w:val="000000"/>
                <w:sz w:val="16"/>
                <w:szCs w:val="16"/>
              </w:rPr>
              <w:t>68,96</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в том числе:</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источники внутреннего финансирования бюджета</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520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из них:</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520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xml:space="preserve"> </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источники внешнего финансирования бюджета</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620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из них:</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620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 xml:space="preserve"> </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Изменение остатков средств</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700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000 01000000000000000</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1 511 920,92</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1 042 552,03</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4F7438" w:rsidP="00B17EBA">
            <w:pPr>
              <w:widowControl/>
              <w:autoSpaceDE/>
              <w:autoSpaceDN/>
              <w:adjustRightInd/>
              <w:jc w:val="center"/>
              <w:rPr>
                <w:rFonts w:ascii="Arial" w:hAnsi="Arial" w:cs="Arial"/>
                <w:color w:val="000000"/>
                <w:sz w:val="16"/>
                <w:szCs w:val="16"/>
              </w:rPr>
            </w:pPr>
            <w:r>
              <w:rPr>
                <w:rFonts w:ascii="Arial" w:hAnsi="Arial" w:cs="Arial"/>
                <w:color w:val="000000"/>
                <w:sz w:val="16"/>
                <w:szCs w:val="16"/>
              </w:rPr>
              <w:t>68,96</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Изменение остатков средств на счетах по учету средств бюджетов</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700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000 01050000000000000</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1 511 920,92</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1 042 552,03</w:t>
            </w:r>
          </w:p>
        </w:tc>
        <w:tc>
          <w:tcPr>
            <w:tcW w:w="1420" w:type="dxa"/>
            <w:tcBorders>
              <w:top w:val="nil"/>
              <w:left w:val="nil"/>
              <w:bottom w:val="single" w:sz="8" w:space="0" w:color="000000"/>
              <w:right w:val="single" w:sz="4" w:space="0" w:color="000000"/>
            </w:tcBorders>
            <w:shd w:val="clear" w:color="auto" w:fill="auto"/>
            <w:vAlign w:val="center"/>
            <w:hideMark/>
          </w:tcPr>
          <w:p w:rsidR="004F7438" w:rsidRPr="00B17EBA" w:rsidRDefault="004F7438" w:rsidP="004F7438">
            <w:pPr>
              <w:widowControl/>
              <w:autoSpaceDE/>
              <w:autoSpaceDN/>
              <w:adjustRightInd/>
              <w:jc w:val="center"/>
              <w:rPr>
                <w:rFonts w:ascii="Arial" w:hAnsi="Arial" w:cs="Arial"/>
                <w:color w:val="000000"/>
                <w:sz w:val="16"/>
                <w:szCs w:val="16"/>
              </w:rPr>
            </w:pPr>
            <w:r>
              <w:rPr>
                <w:rFonts w:ascii="Arial" w:hAnsi="Arial" w:cs="Arial"/>
                <w:color w:val="000000"/>
                <w:sz w:val="16"/>
                <w:szCs w:val="16"/>
              </w:rPr>
              <w:t>68,96</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увеличение остатков средств, всего</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710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000 01050000000000500</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-9 132 510,00</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-7 992 601,66</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Увеличение прочих остатков средств бюджетов</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710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000 01050200000000500</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-9 132 510,00</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-7 992 601,66</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Увеличение прочих остатков денежных средств бюджетов</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710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000 01050201000000510</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-9 132 510,00</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-7 992 601,66</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Увеличение прочих остатков денежных средств бюджетов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710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000 01050201100000510</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-9 132 510,00</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-7 992 601,66</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уменьшение остатков средств, всего</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720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000 01050000000000600</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10 644 430,92</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9 035 153,69</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Уменьшение прочих остатков средств бюджетов</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720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000 01050200000000600</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10 644 430,92</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9 035 153,69</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Уменьшение прочих остатков денежных средств бюджетов</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720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000 01050201000000610</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10 644 430,92</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9 035 153,69</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r>
      <w:tr w:rsidR="00B17EBA" w:rsidRPr="00B17EBA" w:rsidTr="00B17EBA">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Уменьшение прочих остатков денежных средств бюджетов сельских поселений</w:t>
            </w:r>
          </w:p>
        </w:tc>
        <w:tc>
          <w:tcPr>
            <w:tcW w:w="707"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720</w:t>
            </w:r>
          </w:p>
        </w:tc>
        <w:tc>
          <w:tcPr>
            <w:tcW w:w="21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000 01050201100000610</w:t>
            </w:r>
          </w:p>
        </w:tc>
        <w:tc>
          <w:tcPr>
            <w:tcW w:w="1419"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10 644 430,92</w:t>
            </w:r>
          </w:p>
        </w:tc>
        <w:tc>
          <w:tcPr>
            <w:tcW w:w="1416"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9 035 153,69</w:t>
            </w:r>
          </w:p>
        </w:tc>
        <w:tc>
          <w:tcPr>
            <w:tcW w:w="1420" w:type="dxa"/>
            <w:tcBorders>
              <w:top w:val="nil"/>
              <w:left w:val="nil"/>
              <w:bottom w:val="single" w:sz="8" w:space="0" w:color="000000"/>
              <w:right w:val="single" w:sz="4" w:space="0" w:color="000000"/>
            </w:tcBorders>
            <w:shd w:val="clear" w:color="auto" w:fill="auto"/>
            <w:vAlign w:val="center"/>
            <w:hideMark/>
          </w:tcPr>
          <w:p w:rsidR="00B17EBA" w:rsidRPr="00B17EBA" w:rsidRDefault="00B17EBA" w:rsidP="00B17EBA">
            <w:pPr>
              <w:widowControl/>
              <w:autoSpaceDE/>
              <w:autoSpaceDN/>
              <w:adjustRightInd/>
              <w:jc w:val="center"/>
              <w:rPr>
                <w:rFonts w:ascii="Arial" w:hAnsi="Arial" w:cs="Arial"/>
                <w:color w:val="000000"/>
                <w:sz w:val="16"/>
                <w:szCs w:val="16"/>
              </w:rPr>
            </w:pPr>
            <w:r w:rsidRPr="00B17EBA">
              <w:rPr>
                <w:rFonts w:ascii="Arial" w:hAnsi="Arial" w:cs="Arial"/>
                <w:color w:val="000000"/>
                <w:sz w:val="16"/>
                <w:szCs w:val="16"/>
              </w:rPr>
              <w:t>X</w:t>
            </w:r>
          </w:p>
        </w:tc>
      </w:tr>
    </w:tbl>
    <w:p w:rsidR="009F258C" w:rsidRPr="00D01944" w:rsidRDefault="009F258C" w:rsidP="001156DF">
      <w:pPr>
        <w:widowControl/>
        <w:tabs>
          <w:tab w:val="left" w:pos="6840"/>
        </w:tabs>
        <w:autoSpaceDE/>
        <w:autoSpaceDN/>
        <w:adjustRightInd/>
        <w:ind w:left="5670"/>
        <w:jc w:val="right"/>
        <w:rPr>
          <w:sz w:val="28"/>
          <w:szCs w:val="28"/>
        </w:rPr>
      </w:pPr>
    </w:p>
    <w:sectPr w:rsidR="009F258C" w:rsidRPr="00D01944" w:rsidSect="009F4491">
      <w:headerReference w:type="even" r:id="rId8"/>
      <w:headerReference w:type="default" r:id="rId9"/>
      <w:pgSz w:w="16838" w:h="11906" w:orient="landscape"/>
      <w:pgMar w:top="170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3A97" w:rsidRDefault="005C3A97">
      <w:r>
        <w:separator/>
      </w:r>
    </w:p>
  </w:endnote>
  <w:endnote w:type="continuationSeparator" w:id="1">
    <w:p w:rsidR="005C3A97" w:rsidRDefault="005C3A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3A97" w:rsidRDefault="005C3A97">
      <w:r>
        <w:separator/>
      </w:r>
    </w:p>
  </w:footnote>
  <w:footnote w:type="continuationSeparator" w:id="1">
    <w:p w:rsidR="005C3A97" w:rsidRDefault="005C3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Default="00FC5505" w:rsidP="001D6C7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FC5505" w:rsidRDefault="00FC550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505" w:rsidRPr="001156DF" w:rsidRDefault="00FC5505" w:rsidP="001156D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1">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5E63D6"/>
    <w:rsid w:val="000014C1"/>
    <w:rsid w:val="00037826"/>
    <w:rsid w:val="00050399"/>
    <w:rsid w:val="0005236F"/>
    <w:rsid w:val="00060BFB"/>
    <w:rsid w:val="00061DF9"/>
    <w:rsid w:val="00063C61"/>
    <w:rsid w:val="000C0FFA"/>
    <w:rsid w:val="000D1CAF"/>
    <w:rsid w:val="000D6D52"/>
    <w:rsid w:val="000E4F43"/>
    <w:rsid w:val="000F5AD7"/>
    <w:rsid w:val="001018DA"/>
    <w:rsid w:val="00105587"/>
    <w:rsid w:val="00113C17"/>
    <w:rsid w:val="001156DF"/>
    <w:rsid w:val="00117859"/>
    <w:rsid w:val="00127336"/>
    <w:rsid w:val="00131E1A"/>
    <w:rsid w:val="00142E4B"/>
    <w:rsid w:val="001524E9"/>
    <w:rsid w:val="00164AF2"/>
    <w:rsid w:val="00166137"/>
    <w:rsid w:val="00171C56"/>
    <w:rsid w:val="00176033"/>
    <w:rsid w:val="001B513F"/>
    <w:rsid w:val="001C10CA"/>
    <w:rsid w:val="001D6C7D"/>
    <w:rsid w:val="001E6E7A"/>
    <w:rsid w:val="00210838"/>
    <w:rsid w:val="00222037"/>
    <w:rsid w:val="0025169D"/>
    <w:rsid w:val="0025274F"/>
    <w:rsid w:val="00262ADB"/>
    <w:rsid w:val="00264832"/>
    <w:rsid w:val="00270E97"/>
    <w:rsid w:val="00273FD5"/>
    <w:rsid w:val="00275D58"/>
    <w:rsid w:val="00280242"/>
    <w:rsid w:val="00293D30"/>
    <w:rsid w:val="002B52FC"/>
    <w:rsid w:val="002B5D0E"/>
    <w:rsid w:val="002B711D"/>
    <w:rsid w:val="002C162F"/>
    <w:rsid w:val="002C6CF0"/>
    <w:rsid w:val="002E1183"/>
    <w:rsid w:val="002E4309"/>
    <w:rsid w:val="002E4C73"/>
    <w:rsid w:val="002E6026"/>
    <w:rsid w:val="002F0F1D"/>
    <w:rsid w:val="0032034C"/>
    <w:rsid w:val="00323C57"/>
    <w:rsid w:val="00326713"/>
    <w:rsid w:val="00351E54"/>
    <w:rsid w:val="003803E9"/>
    <w:rsid w:val="003B4248"/>
    <w:rsid w:val="003B42DE"/>
    <w:rsid w:val="003B627D"/>
    <w:rsid w:val="003D5212"/>
    <w:rsid w:val="003D5D0C"/>
    <w:rsid w:val="003E18CE"/>
    <w:rsid w:val="003E504D"/>
    <w:rsid w:val="004348B5"/>
    <w:rsid w:val="00441766"/>
    <w:rsid w:val="00446331"/>
    <w:rsid w:val="004468B9"/>
    <w:rsid w:val="0044693C"/>
    <w:rsid w:val="0045490F"/>
    <w:rsid w:val="004705B7"/>
    <w:rsid w:val="004753E8"/>
    <w:rsid w:val="004865D3"/>
    <w:rsid w:val="004E2FC0"/>
    <w:rsid w:val="004E4F15"/>
    <w:rsid w:val="004F7438"/>
    <w:rsid w:val="00506176"/>
    <w:rsid w:val="00510791"/>
    <w:rsid w:val="00530833"/>
    <w:rsid w:val="0053587E"/>
    <w:rsid w:val="00536142"/>
    <w:rsid w:val="005371F6"/>
    <w:rsid w:val="005465FD"/>
    <w:rsid w:val="005470A2"/>
    <w:rsid w:val="005527C9"/>
    <w:rsid w:val="005675AD"/>
    <w:rsid w:val="0057272B"/>
    <w:rsid w:val="00574E7A"/>
    <w:rsid w:val="0058304C"/>
    <w:rsid w:val="005B606A"/>
    <w:rsid w:val="005C3A97"/>
    <w:rsid w:val="005C6C65"/>
    <w:rsid w:val="005E63D6"/>
    <w:rsid w:val="005F4A18"/>
    <w:rsid w:val="005F5E44"/>
    <w:rsid w:val="005F6D2C"/>
    <w:rsid w:val="00607A32"/>
    <w:rsid w:val="00627609"/>
    <w:rsid w:val="0063144D"/>
    <w:rsid w:val="0063297F"/>
    <w:rsid w:val="006342B6"/>
    <w:rsid w:val="00663A44"/>
    <w:rsid w:val="00670EC7"/>
    <w:rsid w:val="00680777"/>
    <w:rsid w:val="006A6186"/>
    <w:rsid w:val="006A7727"/>
    <w:rsid w:val="006C1013"/>
    <w:rsid w:val="006C3FAD"/>
    <w:rsid w:val="006D0FBD"/>
    <w:rsid w:val="00707253"/>
    <w:rsid w:val="0072101B"/>
    <w:rsid w:val="007246DB"/>
    <w:rsid w:val="00726593"/>
    <w:rsid w:val="00733811"/>
    <w:rsid w:val="007560D0"/>
    <w:rsid w:val="00764F5C"/>
    <w:rsid w:val="00767CE5"/>
    <w:rsid w:val="0077498E"/>
    <w:rsid w:val="00796070"/>
    <w:rsid w:val="007A1D9E"/>
    <w:rsid w:val="007A5C43"/>
    <w:rsid w:val="007A6F72"/>
    <w:rsid w:val="007B6ED2"/>
    <w:rsid w:val="007C1564"/>
    <w:rsid w:val="007C1574"/>
    <w:rsid w:val="007C582D"/>
    <w:rsid w:val="007D21EC"/>
    <w:rsid w:val="007D39CB"/>
    <w:rsid w:val="007D7382"/>
    <w:rsid w:val="007F0721"/>
    <w:rsid w:val="0082578F"/>
    <w:rsid w:val="00834034"/>
    <w:rsid w:val="00873399"/>
    <w:rsid w:val="00877F3E"/>
    <w:rsid w:val="008A1F85"/>
    <w:rsid w:val="008A69BB"/>
    <w:rsid w:val="008B4FE1"/>
    <w:rsid w:val="008C4A17"/>
    <w:rsid w:val="008D1C56"/>
    <w:rsid w:val="008D3F0E"/>
    <w:rsid w:val="008D6032"/>
    <w:rsid w:val="008E4FDC"/>
    <w:rsid w:val="008F3FAF"/>
    <w:rsid w:val="00906182"/>
    <w:rsid w:val="0091011C"/>
    <w:rsid w:val="00910835"/>
    <w:rsid w:val="00921A77"/>
    <w:rsid w:val="009242B5"/>
    <w:rsid w:val="009275F3"/>
    <w:rsid w:val="0093035A"/>
    <w:rsid w:val="0093601A"/>
    <w:rsid w:val="00936A6E"/>
    <w:rsid w:val="00937B61"/>
    <w:rsid w:val="00943630"/>
    <w:rsid w:val="009502A7"/>
    <w:rsid w:val="00964644"/>
    <w:rsid w:val="00971E7A"/>
    <w:rsid w:val="00980746"/>
    <w:rsid w:val="00981D83"/>
    <w:rsid w:val="00993C34"/>
    <w:rsid w:val="009D1F45"/>
    <w:rsid w:val="009E695C"/>
    <w:rsid w:val="009F258C"/>
    <w:rsid w:val="009F4491"/>
    <w:rsid w:val="00A053B1"/>
    <w:rsid w:val="00A1225E"/>
    <w:rsid w:val="00A15B78"/>
    <w:rsid w:val="00A32D56"/>
    <w:rsid w:val="00A355A3"/>
    <w:rsid w:val="00A36022"/>
    <w:rsid w:val="00A36072"/>
    <w:rsid w:val="00A61050"/>
    <w:rsid w:val="00A76065"/>
    <w:rsid w:val="00A76F4A"/>
    <w:rsid w:val="00A84306"/>
    <w:rsid w:val="00AA6573"/>
    <w:rsid w:val="00AB640B"/>
    <w:rsid w:val="00AC4ED7"/>
    <w:rsid w:val="00AD252A"/>
    <w:rsid w:val="00AF3DC9"/>
    <w:rsid w:val="00B05063"/>
    <w:rsid w:val="00B101E2"/>
    <w:rsid w:val="00B17EBA"/>
    <w:rsid w:val="00B216F1"/>
    <w:rsid w:val="00B436C0"/>
    <w:rsid w:val="00B564AC"/>
    <w:rsid w:val="00B82F36"/>
    <w:rsid w:val="00B87980"/>
    <w:rsid w:val="00B87E25"/>
    <w:rsid w:val="00BA20BF"/>
    <w:rsid w:val="00BA2134"/>
    <w:rsid w:val="00BA682D"/>
    <w:rsid w:val="00BB0571"/>
    <w:rsid w:val="00BB16F6"/>
    <w:rsid w:val="00BB2AD2"/>
    <w:rsid w:val="00BB4260"/>
    <w:rsid w:val="00BB7C22"/>
    <w:rsid w:val="00BD1610"/>
    <w:rsid w:val="00BE6839"/>
    <w:rsid w:val="00BF683A"/>
    <w:rsid w:val="00C017B8"/>
    <w:rsid w:val="00C06613"/>
    <w:rsid w:val="00C1413A"/>
    <w:rsid w:val="00C31C1A"/>
    <w:rsid w:val="00C34852"/>
    <w:rsid w:val="00C47DFB"/>
    <w:rsid w:val="00C65E0E"/>
    <w:rsid w:val="00C66119"/>
    <w:rsid w:val="00C74EBB"/>
    <w:rsid w:val="00C8144F"/>
    <w:rsid w:val="00CA1AFA"/>
    <w:rsid w:val="00CA4B12"/>
    <w:rsid w:val="00CB4575"/>
    <w:rsid w:val="00CB641B"/>
    <w:rsid w:val="00CE2196"/>
    <w:rsid w:val="00CE69E4"/>
    <w:rsid w:val="00CF06A6"/>
    <w:rsid w:val="00CF5CBB"/>
    <w:rsid w:val="00D01944"/>
    <w:rsid w:val="00D059BB"/>
    <w:rsid w:val="00D20F61"/>
    <w:rsid w:val="00D21201"/>
    <w:rsid w:val="00D261DF"/>
    <w:rsid w:val="00D40752"/>
    <w:rsid w:val="00D55448"/>
    <w:rsid w:val="00D91289"/>
    <w:rsid w:val="00DB6840"/>
    <w:rsid w:val="00DC12ED"/>
    <w:rsid w:val="00DC2A29"/>
    <w:rsid w:val="00DC5923"/>
    <w:rsid w:val="00DD704F"/>
    <w:rsid w:val="00E05E33"/>
    <w:rsid w:val="00E06582"/>
    <w:rsid w:val="00E304F9"/>
    <w:rsid w:val="00E37061"/>
    <w:rsid w:val="00E729A4"/>
    <w:rsid w:val="00E74269"/>
    <w:rsid w:val="00E86558"/>
    <w:rsid w:val="00E87942"/>
    <w:rsid w:val="00EA4B4C"/>
    <w:rsid w:val="00EB355E"/>
    <w:rsid w:val="00EB7133"/>
    <w:rsid w:val="00EC64B0"/>
    <w:rsid w:val="00EE5B62"/>
    <w:rsid w:val="00F0173D"/>
    <w:rsid w:val="00F03D36"/>
    <w:rsid w:val="00F12A65"/>
    <w:rsid w:val="00F14B75"/>
    <w:rsid w:val="00F16C6C"/>
    <w:rsid w:val="00F40A81"/>
    <w:rsid w:val="00F4534A"/>
    <w:rsid w:val="00F501B6"/>
    <w:rsid w:val="00F625A5"/>
    <w:rsid w:val="00F631E0"/>
    <w:rsid w:val="00F87645"/>
    <w:rsid w:val="00F93B21"/>
    <w:rsid w:val="00FA2E38"/>
    <w:rsid w:val="00FB488E"/>
    <w:rsid w:val="00FC5505"/>
    <w:rsid w:val="00FE00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6613"/>
    <w:pPr>
      <w:widowControl w:val="0"/>
      <w:autoSpaceDE w:val="0"/>
      <w:autoSpaceDN w:val="0"/>
      <w:adjustRightInd w:val="0"/>
    </w:pPr>
  </w:style>
  <w:style w:type="paragraph" w:styleId="1">
    <w:name w:val="heading 1"/>
    <w:basedOn w:val="a"/>
    <w:next w:val="a"/>
    <w:link w:val="10"/>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qFormat/>
    <w:rsid w:val="0063297F"/>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locked/>
    <w:rsid w:val="00AF3DC9"/>
    <w:rPr>
      <w:rFonts w:ascii="Cambria" w:hAnsi="Cambria"/>
      <w:b/>
      <w:bCs/>
      <w:kern w:val="32"/>
      <w:sz w:val="32"/>
      <w:szCs w:val="32"/>
      <w:lang w:val="ru-RU" w:eastAsia="en-US" w:bidi="ar-SA"/>
    </w:rPr>
  </w:style>
  <w:style w:type="paragraph" w:customStyle="1" w:styleId="CharCharCharChar">
    <w:name w:val="Char Char Char Char"/>
    <w:basedOn w:val="a"/>
    <w:next w:val="a"/>
    <w:semiHidden/>
    <w:rsid w:val="005E63D6"/>
    <w:pPr>
      <w:spacing w:after="160" w:line="240" w:lineRule="exact"/>
    </w:pPr>
    <w:rPr>
      <w:rFonts w:ascii="Arial" w:hAnsi="Arial" w:cs="Arial"/>
      <w:lang w:val="en-US" w:eastAsia="en-US"/>
    </w:rPr>
  </w:style>
  <w:style w:type="paragraph" w:customStyle="1" w:styleId="ConsPlusNonformat">
    <w:name w:val="ConsPlusNonformat"/>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0"/>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3">
    <w:name w:val="Body Text"/>
    <w:basedOn w:val="a"/>
    <w:link w:val="a4"/>
    <w:rsid w:val="00C06613"/>
    <w:pPr>
      <w:widowControl/>
      <w:autoSpaceDE/>
      <w:autoSpaceDN/>
      <w:adjustRightInd/>
    </w:pPr>
    <w:rPr>
      <w:sz w:val="28"/>
      <w:szCs w:val="28"/>
    </w:rPr>
  </w:style>
  <w:style w:type="character" w:customStyle="1" w:styleId="a4">
    <w:name w:val="Основной текст Знак"/>
    <w:basedOn w:val="a0"/>
    <w:link w:val="a3"/>
    <w:semiHidden/>
    <w:locked/>
    <w:rsid w:val="00C06613"/>
    <w:rPr>
      <w:sz w:val="28"/>
      <w:szCs w:val="28"/>
      <w:lang w:val="ru-RU" w:eastAsia="ru-RU" w:bidi="ar-SA"/>
    </w:rPr>
  </w:style>
  <w:style w:type="character" w:customStyle="1" w:styleId="11">
    <w:name w:val="Верхний колонтитул Знак1"/>
    <w:basedOn w:val="a0"/>
    <w:link w:val="a5"/>
    <w:locked/>
    <w:rsid w:val="00906182"/>
    <w:rPr>
      <w:rFonts w:ascii="Arial" w:hAnsi="Arial" w:cs="Arial"/>
      <w:lang w:val="ru-RU" w:eastAsia="ru-RU" w:bidi="ar-SA"/>
    </w:rPr>
  </w:style>
  <w:style w:type="paragraph" w:styleId="a5">
    <w:name w:val="header"/>
    <w:basedOn w:val="a"/>
    <w:link w:val="11"/>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6">
    <w:name w:val="Hyperlink"/>
    <w:basedOn w:val="a0"/>
    <w:uiPriority w:val="99"/>
    <w:rsid w:val="00A32D56"/>
    <w:rPr>
      <w:rFonts w:cs="Times New Roman"/>
      <w:color w:val="0000FF"/>
      <w:u w:val="single"/>
    </w:rPr>
  </w:style>
  <w:style w:type="character" w:styleId="a7">
    <w:name w:val="page number"/>
    <w:basedOn w:val="a0"/>
    <w:rsid w:val="001D6C7D"/>
  </w:style>
  <w:style w:type="paragraph" w:styleId="a8">
    <w:name w:val="Balloon Text"/>
    <w:basedOn w:val="a"/>
    <w:link w:val="a9"/>
    <w:semiHidden/>
    <w:rsid w:val="00C31C1A"/>
    <w:pPr>
      <w:widowControl/>
      <w:autoSpaceDE/>
      <w:autoSpaceDN/>
      <w:adjustRightInd/>
    </w:pPr>
    <w:rPr>
      <w:rFonts w:ascii="Tahoma" w:hAnsi="Tahoma" w:cs="Tahoma"/>
      <w:sz w:val="16"/>
      <w:szCs w:val="16"/>
    </w:rPr>
  </w:style>
  <w:style w:type="character" w:customStyle="1" w:styleId="a9">
    <w:name w:val="Текст выноски Знак"/>
    <w:link w:val="a8"/>
    <w:rsid w:val="00C31C1A"/>
    <w:rPr>
      <w:rFonts w:ascii="Tahoma" w:hAnsi="Tahoma" w:cs="Tahoma"/>
      <w:sz w:val="16"/>
      <w:szCs w:val="16"/>
      <w:lang w:val="ru-RU" w:eastAsia="ru-RU" w:bidi="ar-SA"/>
    </w:rPr>
  </w:style>
  <w:style w:type="paragraph" w:styleId="HTML">
    <w:name w:val="HTML Preformatted"/>
    <w:basedOn w:val="a"/>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0"/>
    <w:link w:val="HTML"/>
    <w:locked/>
    <w:rsid w:val="00C31C1A"/>
    <w:rPr>
      <w:rFonts w:ascii="Courier New" w:hAnsi="Courier New"/>
      <w:lang w:val="ru-RU" w:eastAsia="ru-RU" w:bidi="ar-SA"/>
    </w:rPr>
  </w:style>
  <w:style w:type="paragraph" w:styleId="aa">
    <w:name w:val="footer"/>
    <w:basedOn w:val="a"/>
    <w:link w:val="ab"/>
    <w:rsid w:val="00C31C1A"/>
    <w:pPr>
      <w:widowControl/>
      <w:tabs>
        <w:tab w:val="center" w:pos="4153"/>
        <w:tab w:val="right" w:pos="8306"/>
      </w:tabs>
      <w:autoSpaceDE/>
      <w:autoSpaceDN/>
      <w:adjustRightInd/>
    </w:pPr>
    <w:rPr>
      <w:rFonts w:eastAsia="Calibri"/>
    </w:rPr>
  </w:style>
  <w:style w:type="character" w:customStyle="1" w:styleId="ab">
    <w:name w:val="Нижний колонтитул Знак"/>
    <w:basedOn w:val="a0"/>
    <w:link w:val="aa"/>
    <w:locked/>
    <w:rsid w:val="00C31C1A"/>
    <w:rPr>
      <w:rFonts w:eastAsia="Calibri"/>
      <w:lang w:val="ru-RU" w:eastAsia="ru-RU" w:bidi="ar-SA"/>
    </w:rPr>
  </w:style>
  <w:style w:type="paragraph" w:styleId="ac">
    <w:name w:val="List Paragraph"/>
    <w:basedOn w:val="a"/>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d">
    <w:name w:val="No Spacing"/>
    <w:qFormat/>
    <w:rsid w:val="00C31C1A"/>
    <w:rPr>
      <w:rFonts w:ascii="Calibri" w:eastAsia="Calibri" w:hAnsi="Calibri"/>
      <w:sz w:val="22"/>
      <w:szCs w:val="22"/>
      <w:lang w:eastAsia="en-US"/>
    </w:rPr>
  </w:style>
  <w:style w:type="paragraph" w:styleId="ae">
    <w:name w:val="Body Text Indent"/>
    <w:aliases w:val="Основной текст 1,Нумерованный список !!"/>
    <w:basedOn w:val="a"/>
    <w:rsid w:val="0063297F"/>
    <w:pPr>
      <w:spacing w:after="120"/>
      <w:ind w:left="283"/>
    </w:pPr>
  </w:style>
  <w:style w:type="character" w:customStyle="1" w:styleId="HeaderChar">
    <w:name w:val="Header Char"/>
    <w:basedOn w:val="a0"/>
    <w:locked/>
    <w:rsid w:val="0063297F"/>
    <w:rPr>
      <w:rFonts w:ascii="Calibri" w:hAnsi="Calibri"/>
      <w:sz w:val="22"/>
      <w:szCs w:val="22"/>
      <w:lang w:val="ru-RU" w:eastAsia="en-US" w:bidi="ar-SA"/>
    </w:rPr>
  </w:style>
  <w:style w:type="paragraph" w:styleId="af">
    <w:name w:val="Normal (Web)"/>
    <w:basedOn w:val="a"/>
    <w:rsid w:val="00AB640B"/>
    <w:pPr>
      <w:widowControl/>
      <w:autoSpaceDE/>
      <w:autoSpaceDN/>
      <w:adjustRightInd/>
      <w:spacing w:before="100" w:beforeAutospacing="1" w:after="100" w:afterAutospacing="1"/>
    </w:pPr>
    <w:rPr>
      <w:sz w:val="24"/>
      <w:szCs w:val="24"/>
    </w:rPr>
  </w:style>
  <w:style w:type="character" w:styleId="af0">
    <w:name w:val="Strong"/>
    <w:basedOn w:val="a0"/>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1">
    <w:name w:val="Title"/>
    <w:basedOn w:val="a"/>
    <w:link w:val="af2"/>
    <w:qFormat/>
    <w:rsid w:val="0044693C"/>
    <w:pPr>
      <w:widowControl/>
      <w:autoSpaceDE/>
      <w:autoSpaceDN/>
      <w:adjustRightInd/>
      <w:jc w:val="center"/>
    </w:pPr>
    <w:rPr>
      <w:b/>
      <w:sz w:val="28"/>
      <w:szCs w:val="24"/>
      <w:lang w:val="en-US"/>
    </w:rPr>
  </w:style>
  <w:style w:type="character" w:customStyle="1" w:styleId="af2">
    <w:name w:val="Название Знак"/>
    <w:basedOn w:val="a0"/>
    <w:link w:val="af1"/>
    <w:locked/>
    <w:rsid w:val="0044693C"/>
    <w:rPr>
      <w:b/>
      <w:sz w:val="28"/>
      <w:szCs w:val="24"/>
      <w:lang w:val="en-US" w:eastAsia="ru-RU" w:bidi="ar-SA"/>
    </w:rPr>
  </w:style>
  <w:style w:type="numbering" w:customStyle="1" w:styleId="12">
    <w:name w:val="Нет списка1"/>
    <w:next w:val="a2"/>
    <w:semiHidden/>
    <w:rsid w:val="00D01944"/>
  </w:style>
  <w:style w:type="character" w:customStyle="1" w:styleId="13">
    <w:name w:val=" Знак Знак13"/>
    <w:basedOn w:val="a0"/>
    <w:rsid w:val="00D01944"/>
    <w:rPr>
      <w:rFonts w:ascii="Cambria" w:hAnsi="Cambria"/>
      <w:b/>
      <w:bCs/>
      <w:kern w:val="32"/>
      <w:sz w:val="32"/>
      <w:szCs w:val="32"/>
      <w:lang w:val="ru-RU" w:eastAsia="ru-RU" w:bidi="ar-SA"/>
    </w:rPr>
  </w:style>
  <w:style w:type="character" w:customStyle="1" w:styleId="20">
    <w:name w:val="Заголовок 2 Знак"/>
    <w:basedOn w:val="a0"/>
    <w:link w:val="2"/>
    <w:rsid w:val="00D01944"/>
    <w:rPr>
      <w:rFonts w:ascii="Arial" w:hAnsi="Arial" w:cs="Arial"/>
      <w:b/>
      <w:bCs/>
      <w:i/>
      <w:iCs/>
      <w:sz w:val="28"/>
      <w:szCs w:val="28"/>
      <w:lang w:val="ru-RU" w:eastAsia="ru-RU" w:bidi="ar-SA"/>
    </w:rPr>
  </w:style>
  <w:style w:type="character" w:customStyle="1" w:styleId="30">
    <w:name w:val="Заголовок 3 Знак"/>
    <w:basedOn w:val="a0"/>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0"/>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0"/>
    <w:locked/>
    <w:rsid w:val="00D01944"/>
    <w:rPr>
      <w:rFonts w:ascii="Arial Unicode MS" w:eastAsia="Arial Unicode MS" w:hAnsi="Arial Unicode MS" w:cs="Arial Unicode MS"/>
      <w:color w:val="000000"/>
      <w:sz w:val="24"/>
      <w:szCs w:val="24"/>
      <w:lang w:val="ru-RU" w:eastAsia="zh-CN" w:bidi="ar-SA"/>
    </w:rPr>
  </w:style>
  <w:style w:type="character" w:customStyle="1" w:styleId="af3">
    <w:name w:val="Верхний колонтитул Знак"/>
    <w:basedOn w:val="a0"/>
    <w:rsid w:val="00D01944"/>
    <w:rPr>
      <w:sz w:val="24"/>
      <w:szCs w:val="24"/>
    </w:rPr>
  </w:style>
  <w:style w:type="paragraph" w:customStyle="1" w:styleId="headertexttopleveltextcentertext">
    <w:name w:val="headertext topleveltext centertext"/>
    <w:basedOn w:val="a"/>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
    <w:rsid w:val="00D01944"/>
    <w:pPr>
      <w:widowControl/>
      <w:autoSpaceDE/>
      <w:autoSpaceDN/>
      <w:adjustRightInd/>
      <w:spacing w:before="100" w:beforeAutospacing="1" w:after="100" w:afterAutospacing="1"/>
    </w:pPr>
    <w:rPr>
      <w:sz w:val="24"/>
      <w:szCs w:val="24"/>
    </w:rPr>
  </w:style>
  <w:style w:type="character" w:customStyle="1" w:styleId="af4">
    <w:name w:val="Основной текст_"/>
    <w:basedOn w:val="a0"/>
    <w:link w:val="22"/>
    <w:rsid w:val="00D01944"/>
    <w:rPr>
      <w:sz w:val="26"/>
      <w:szCs w:val="26"/>
      <w:shd w:val="clear" w:color="auto" w:fill="FFFFFF"/>
      <w:lang w:bidi="ar-SA"/>
    </w:rPr>
  </w:style>
  <w:style w:type="paragraph" w:customStyle="1" w:styleId="22">
    <w:name w:val="Основной текст2"/>
    <w:basedOn w:val="a"/>
    <w:link w:val="af4"/>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4">
    <w:name w:val="Основной текст1"/>
    <w:basedOn w:val="af4"/>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basedOn w:val="af4"/>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0"/>
    <w:link w:val="26"/>
    <w:locked/>
    <w:rsid w:val="00D01944"/>
    <w:rPr>
      <w:spacing w:val="3"/>
      <w:sz w:val="21"/>
      <w:szCs w:val="21"/>
      <w:shd w:val="clear" w:color="auto" w:fill="FFFFFF"/>
      <w:lang w:bidi="ar-SA"/>
    </w:rPr>
  </w:style>
  <w:style w:type="paragraph" w:customStyle="1" w:styleId="26">
    <w:name w:val="Подпись к таблице (2)"/>
    <w:basedOn w:val="a"/>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5">
    <w:name w:val="Подпись к таблице_"/>
    <w:basedOn w:val="a0"/>
    <w:link w:val="af6"/>
    <w:locked/>
    <w:rsid w:val="00D01944"/>
    <w:rPr>
      <w:sz w:val="26"/>
      <w:szCs w:val="26"/>
      <w:shd w:val="clear" w:color="auto" w:fill="FFFFFF"/>
      <w:lang w:bidi="ar-SA"/>
    </w:rPr>
  </w:style>
  <w:style w:type="paragraph" w:customStyle="1" w:styleId="af6">
    <w:name w:val="Подпись к таблице"/>
    <w:basedOn w:val="a"/>
    <w:link w:val="af5"/>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4"/>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5">
    <w:name w:val="Заголовок №1_"/>
    <w:link w:val="16"/>
    <w:rsid w:val="00D01944"/>
    <w:rPr>
      <w:b/>
      <w:bCs/>
      <w:sz w:val="72"/>
      <w:szCs w:val="72"/>
      <w:shd w:val="clear" w:color="auto" w:fill="FFFFFF"/>
      <w:lang w:bidi="ar-SA"/>
    </w:rPr>
  </w:style>
  <w:style w:type="paragraph" w:customStyle="1" w:styleId="16">
    <w:name w:val="Заголовок №1"/>
    <w:basedOn w:val="a"/>
    <w:link w:val="15"/>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7">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
    <w:name w:val=" Знак Знак8"/>
    <w:basedOn w:val="a0"/>
    <w:rsid w:val="00D01944"/>
    <w:rPr>
      <w:sz w:val="28"/>
      <w:szCs w:val="24"/>
      <w:lang w:val="ru-RU" w:eastAsia="ru-RU" w:bidi="ar-SA"/>
    </w:rPr>
  </w:style>
  <w:style w:type="paragraph" w:styleId="af8">
    <w:name w:val="footnote text"/>
    <w:basedOn w:val="a"/>
    <w:link w:val="af9"/>
    <w:rsid w:val="00D01944"/>
    <w:pPr>
      <w:widowControl/>
      <w:autoSpaceDE/>
      <w:autoSpaceDN/>
      <w:adjustRightInd/>
    </w:pPr>
  </w:style>
  <w:style w:type="character" w:customStyle="1" w:styleId="af9">
    <w:name w:val="Текст сноски Знак"/>
    <w:basedOn w:val="a0"/>
    <w:link w:val="af8"/>
    <w:rsid w:val="00D01944"/>
    <w:rPr>
      <w:lang w:val="ru-RU" w:eastAsia="ru-RU" w:bidi="ar-SA"/>
    </w:rPr>
  </w:style>
  <w:style w:type="character" w:customStyle="1" w:styleId="6">
    <w:name w:val=" Знак Знак6"/>
    <w:basedOn w:val="a0"/>
    <w:rsid w:val="00D01944"/>
    <w:rPr>
      <w:rFonts w:ascii="Tahoma" w:hAnsi="Tahoma"/>
      <w:sz w:val="16"/>
      <w:szCs w:val="16"/>
      <w:lang w:bidi="ar-SA"/>
    </w:rPr>
  </w:style>
  <w:style w:type="character" w:customStyle="1" w:styleId="17">
    <w:name w:val="Текст выноски Знак1"/>
    <w:basedOn w:val="a0"/>
    <w:rsid w:val="00D01944"/>
    <w:rPr>
      <w:rFonts w:ascii="Tahoma" w:hAnsi="Tahoma" w:cs="Tahoma"/>
      <w:sz w:val="16"/>
      <w:szCs w:val="16"/>
    </w:rPr>
  </w:style>
  <w:style w:type="character" w:customStyle="1" w:styleId="5">
    <w:name w:val=" Знак Знак5"/>
    <w:basedOn w:val="a0"/>
    <w:rsid w:val="00D01944"/>
    <w:rPr>
      <w:sz w:val="24"/>
      <w:szCs w:val="24"/>
      <w:lang w:val="ru-RU" w:eastAsia="ru-RU" w:bidi="ar-SA"/>
    </w:rPr>
  </w:style>
  <w:style w:type="character" w:customStyle="1" w:styleId="43">
    <w:name w:val=" Знак Знак4"/>
    <w:basedOn w:val="a0"/>
    <w:rsid w:val="00D01944"/>
    <w:rPr>
      <w:sz w:val="24"/>
      <w:szCs w:val="24"/>
      <w:lang w:eastAsia="ar-SA"/>
    </w:rPr>
  </w:style>
  <w:style w:type="paragraph" w:styleId="afa">
    <w:name w:val="Document Map"/>
    <w:basedOn w:val="a"/>
    <w:unhideWhenUsed/>
    <w:rsid w:val="00D01944"/>
    <w:pPr>
      <w:widowControl/>
      <w:autoSpaceDE/>
      <w:autoSpaceDN/>
      <w:adjustRightInd/>
    </w:pPr>
    <w:rPr>
      <w:rFonts w:ascii="Lucida Grande CY" w:hAnsi="Lucida Grande CY"/>
      <w:sz w:val="24"/>
      <w:szCs w:val="24"/>
    </w:rPr>
  </w:style>
  <w:style w:type="character" w:styleId="afb">
    <w:name w:val="annotation reference"/>
    <w:basedOn w:val="a0"/>
    <w:unhideWhenUsed/>
    <w:rsid w:val="00D01944"/>
    <w:rPr>
      <w:sz w:val="18"/>
      <w:szCs w:val="18"/>
    </w:rPr>
  </w:style>
  <w:style w:type="paragraph" w:styleId="afc">
    <w:name w:val="annotation text"/>
    <w:basedOn w:val="a"/>
    <w:unhideWhenUsed/>
    <w:rsid w:val="00D01944"/>
    <w:pPr>
      <w:widowControl/>
      <w:autoSpaceDE/>
      <w:autoSpaceDN/>
      <w:adjustRightInd/>
    </w:pPr>
    <w:rPr>
      <w:sz w:val="24"/>
      <w:szCs w:val="24"/>
    </w:rPr>
  </w:style>
  <w:style w:type="paragraph" w:styleId="afd">
    <w:name w:val="annotation subject"/>
    <w:basedOn w:val="afc"/>
    <w:next w:val="afc"/>
    <w:unhideWhenUsed/>
    <w:rsid w:val="00D01944"/>
    <w:rPr>
      <w:b/>
      <w:bCs/>
      <w:sz w:val="20"/>
      <w:szCs w:val="20"/>
    </w:rPr>
  </w:style>
  <w:style w:type="character" w:customStyle="1" w:styleId="afe">
    <w:name w:val=" Знак Знак"/>
    <w:basedOn w:val="a0"/>
    <w:rsid w:val="00D01944"/>
    <w:rPr>
      <w:rFonts w:ascii="Courier" w:eastAsia="Calibri" w:hAnsi="Courier" w:cs="Courier"/>
      <w:lang w:val="ru-RU" w:eastAsia="ru-RU" w:bidi="ar-SA"/>
    </w:rPr>
  </w:style>
  <w:style w:type="character" w:customStyle="1" w:styleId="s10">
    <w:name w:val="s_10"/>
    <w:basedOn w:val="a0"/>
    <w:rsid w:val="00D01944"/>
  </w:style>
  <w:style w:type="paragraph" w:customStyle="1" w:styleId="s9">
    <w:name w:val="s_9"/>
    <w:basedOn w:val="a"/>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0"/>
    <w:rsid w:val="00D01944"/>
  </w:style>
  <w:style w:type="character" w:styleId="aff">
    <w:name w:val="FollowedHyperlink"/>
    <w:basedOn w:val="a0"/>
    <w:uiPriority w:val="99"/>
    <w:unhideWhenUsed/>
    <w:rsid w:val="00D01944"/>
    <w:rPr>
      <w:color w:val="800080"/>
      <w:u w:val="single"/>
    </w:rPr>
  </w:style>
  <w:style w:type="character" w:customStyle="1" w:styleId="18">
    <w:name w:val="Основной текст 1 Знак"/>
    <w:aliases w:val="Нумерованный список !! Знак Знак"/>
    <w:basedOn w:val="a0"/>
    <w:locked/>
    <w:rsid w:val="00D01944"/>
    <w:rPr>
      <w:sz w:val="28"/>
      <w:szCs w:val="24"/>
    </w:rPr>
  </w:style>
  <w:style w:type="character" w:customStyle="1" w:styleId="19">
    <w:name w:val="Основной текст с отступом Знак1"/>
    <w:aliases w:val="Основной текст 1 Знак1,Нумерованный список !! Знак1"/>
    <w:basedOn w:val="a0"/>
    <w:rsid w:val="00D01944"/>
    <w:rPr>
      <w:sz w:val="24"/>
      <w:szCs w:val="24"/>
    </w:rPr>
  </w:style>
  <w:style w:type="paragraph" w:customStyle="1" w:styleId="aff0">
    <w:name w:val="Знак"/>
    <w:basedOn w:val="a"/>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1">
    <w:name w:val="Стиль"/>
    <w:basedOn w:val="a"/>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2">
    <w:name w:val="Нормальный (таблица)"/>
    <w:basedOn w:val="a"/>
    <w:next w:val="a"/>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3">
    <w:name w:val="Прижатый влево"/>
    <w:basedOn w:val="a"/>
    <w:next w:val="a"/>
    <w:rsid w:val="00D01944"/>
    <w:pPr>
      <w:widowControl/>
    </w:pPr>
    <w:rPr>
      <w:rFonts w:ascii="Arial" w:hAnsi="Arial" w:cs="Arial"/>
      <w:sz w:val="24"/>
      <w:szCs w:val="24"/>
    </w:rPr>
  </w:style>
  <w:style w:type="paragraph" w:customStyle="1" w:styleId="formattext">
    <w:name w:val="formattext"/>
    <w:basedOn w:val="a"/>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0"/>
    <w:rsid w:val="00D01944"/>
    <w:rPr>
      <w:rFonts w:ascii="Times New Roman" w:hAnsi="Times New Roman" w:cs="Times New Roman" w:hint="default"/>
      <w:sz w:val="22"/>
      <w:szCs w:val="22"/>
    </w:rPr>
  </w:style>
  <w:style w:type="character" w:customStyle="1" w:styleId="spell">
    <w:name w:val="spell"/>
    <w:basedOn w:val="a0"/>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
    <w:basedOn w:val="af4"/>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4">
    <w:name w:val="Гипертекстовая ссылка"/>
    <w:rsid w:val="00D01944"/>
    <w:rPr>
      <w:color w:val="106BBE"/>
    </w:rPr>
  </w:style>
  <w:style w:type="paragraph" w:customStyle="1" w:styleId="printc">
    <w:name w:val="printc"/>
    <w:basedOn w:val="a"/>
    <w:rsid w:val="00D01944"/>
    <w:pPr>
      <w:widowControl/>
      <w:autoSpaceDE/>
      <w:autoSpaceDN/>
      <w:adjustRightInd/>
      <w:spacing w:before="144" w:after="288"/>
      <w:jc w:val="center"/>
    </w:pPr>
    <w:rPr>
      <w:sz w:val="24"/>
      <w:szCs w:val="24"/>
    </w:rPr>
  </w:style>
  <w:style w:type="paragraph" w:styleId="2a">
    <w:name w:val="Body Text 2"/>
    <w:basedOn w:val="a"/>
    <w:rsid w:val="00D01944"/>
    <w:pPr>
      <w:widowControl/>
      <w:autoSpaceDE/>
      <w:autoSpaceDN/>
      <w:adjustRightInd/>
      <w:spacing w:after="120" w:line="480" w:lineRule="auto"/>
    </w:pPr>
  </w:style>
  <w:style w:type="table" w:styleId="aff5">
    <w:name w:val="Table Grid"/>
    <w:basedOn w:val="a1"/>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0"/>
    <w:locked/>
    <w:rsid w:val="00D01944"/>
    <w:rPr>
      <w:rFonts w:eastAsia="Calibri"/>
      <w:b/>
      <w:bCs/>
      <w:sz w:val="28"/>
      <w:lang w:val="ru-RU" w:eastAsia="ru-RU" w:bidi="ar-SA"/>
    </w:rPr>
  </w:style>
  <w:style w:type="character" w:customStyle="1" w:styleId="BodyTextIndentChar">
    <w:name w:val="Body Text Indent Char"/>
    <w:basedOn w:val="a0"/>
    <w:locked/>
    <w:rsid w:val="00D01944"/>
    <w:rPr>
      <w:rFonts w:eastAsia="Calibri"/>
      <w:sz w:val="24"/>
      <w:szCs w:val="24"/>
      <w:lang w:val="ru-RU" w:eastAsia="ru-RU" w:bidi="ar-SA"/>
    </w:rPr>
  </w:style>
  <w:style w:type="paragraph" w:customStyle="1" w:styleId="xl65">
    <w:name w:val="xl65"/>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6">
    <w:name w:val="xl66"/>
    <w:basedOn w:val="a"/>
    <w:rsid w:val="001156DF"/>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ascii="Arial" w:hAnsi="Arial" w:cs="Arial"/>
      <w:color w:val="000000"/>
      <w:sz w:val="16"/>
      <w:szCs w:val="16"/>
    </w:rPr>
  </w:style>
  <w:style w:type="paragraph" w:customStyle="1" w:styleId="xl67">
    <w:name w:val="xl67"/>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ascii="Arial" w:hAnsi="Arial" w:cs="Arial"/>
      <w:color w:val="000000"/>
      <w:sz w:val="16"/>
      <w:szCs w:val="16"/>
    </w:rPr>
  </w:style>
  <w:style w:type="paragraph" w:customStyle="1" w:styleId="xl68">
    <w:name w:val="xl68"/>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69">
    <w:name w:val="xl69"/>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0">
    <w:name w:val="xl70"/>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1">
    <w:name w:val="xl71"/>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2">
    <w:name w:val="xl72"/>
    <w:basedOn w:val="a"/>
    <w:rsid w:val="001156DF"/>
    <w:pPr>
      <w:widowControl/>
      <w:pBdr>
        <w:top w:val="single" w:sz="4" w:space="0" w:color="000000"/>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73">
    <w:name w:val="xl73"/>
    <w:basedOn w:val="a"/>
    <w:rsid w:val="001156DF"/>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ascii="Arial" w:hAnsi="Arial" w:cs="Arial"/>
      <w:color w:val="000000"/>
      <w:sz w:val="16"/>
      <w:szCs w:val="16"/>
    </w:rPr>
  </w:style>
  <w:style w:type="paragraph" w:customStyle="1" w:styleId="xl74">
    <w:name w:val="xl74"/>
    <w:basedOn w:val="a"/>
    <w:rsid w:val="001156DF"/>
    <w:pPr>
      <w:widowControl/>
      <w:pBdr>
        <w:top w:val="single" w:sz="4" w:space="0" w:color="000000"/>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ascii="Arial" w:hAnsi="Arial" w:cs="Arial"/>
      <w:color w:val="000000"/>
      <w:sz w:val="16"/>
      <w:szCs w:val="16"/>
    </w:rPr>
  </w:style>
  <w:style w:type="paragraph" w:customStyle="1" w:styleId="xl24">
    <w:name w:val="xl24"/>
    <w:basedOn w:val="a"/>
    <w:rsid w:val="00B101E2"/>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5">
    <w:name w:val="xl25"/>
    <w:basedOn w:val="a"/>
    <w:rsid w:val="00B101E2"/>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color w:val="000000"/>
      <w:sz w:val="16"/>
      <w:szCs w:val="16"/>
    </w:rPr>
  </w:style>
  <w:style w:type="paragraph" w:customStyle="1" w:styleId="xl26">
    <w:name w:val="xl26"/>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27">
    <w:name w:val="xl27"/>
    <w:basedOn w:val="a"/>
    <w:rsid w:val="00B101E2"/>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8">
    <w:name w:val="xl28"/>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29">
    <w:name w:val="xl29"/>
    <w:basedOn w:val="a"/>
    <w:rsid w:val="00B101E2"/>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0">
    <w:name w:val="xl30"/>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1">
    <w:name w:val="xl31"/>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color w:val="000000"/>
      <w:sz w:val="16"/>
      <w:szCs w:val="16"/>
    </w:rPr>
  </w:style>
  <w:style w:type="paragraph" w:customStyle="1" w:styleId="xl32">
    <w:name w:val="xl32"/>
    <w:basedOn w:val="a"/>
    <w:rsid w:val="00B101E2"/>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3">
    <w:name w:val="xl33"/>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color w:val="000000"/>
      <w:sz w:val="16"/>
      <w:szCs w:val="16"/>
    </w:rPr>
  </w:style>
  <w:style w:type="paragraph" w:customStyle="1" w:styleId="xl34">
    <w:name w:val="xl34"/>
    <w:basedOn w:val="a"/>
    <w:rsid w:val="00B101E2"/>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35">
    <w:name w:val="xl35"/>
    <w:basedOn w:val="a"/>
    <w:rsid w:val="00B101E2"/>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36">
    <w:name w:val="xl36"/>
    <w:basedOn w:val="a"/>
    <w:rsid w:val="00B101E2"/>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75">
    <w:name w:val="xl75"/>
    <w:basedOn w:val="a"/>
    <w:rsid w:val="00F87645"/>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color w:val="000000"/>
      <w:sz w:val="16"/>
      <w:szCs w:val="16"/>
    </w:rPr>
  </w:style>
  <w:style w:type="paragraph" w:customStyle="1" w:styleId="xl76">
    <w:name w:val="xl76"/>
    <w:basedOn w:val="a"/>
    <w:rsid w:val="00F87645"/>
    <w:pPr>
      <w:widowControl/>
      <w:pBdr>
        <w:top w:val="single" w:sz="4" w:space="0" w:color="000000"/>
        <w:left w:val="single" w:sz="4" w:space="0" w:color="000000"/>
        <w:right w:val="single" w:sz="8" w:space="0" w:color="000000"/>
      </w:pBdr>
      <w:autoSpaceDE/>
      <w:autoSpaceDN/>
      <w:adjustRightInd/>
      <w:spacing w:before="100" w:beforeAutospacing="1" w:after="100" w:afterAutospacing="1"/>
      <w:jc w:val="right"/>
    </w:pPr>
    <w:rPr>
      <w:color w:val="000000"/>
      <w:sz w:val="16"/>
      <w:szCs w:val="16"/>
    </w:rPr>
  </w:style>
  <w:style w:type="paragraph" w:customStyle="1" w:styleId="xl77">
    <w:name w:val="xl77"/>
    <w:basedOn w:val="a"/>
    <w:rsid w:val="00F87645"/>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78">
    <w:name w:val="xl78"/>
    <w:basedOn w:val="a"/>
    <w:rsid w:val="009F258C"/>
    <w:pPr>
      <w:widowControl/>
      <w:autoSpaceDE/>
      <w:autoSpaceDN/>
      <w:adjustRightInd/>
      <w:spacing w:before="100" w:beforeAutospacing="1" w:after="100" w:afterAutospacing="1"/>
      <w:jc w:val="center"/>
      <w:textAlignment w:val="center"/>
    </w:pPr>
    <w:rPr>
      <w:color w:val="000000"/>
      <w:sz w:val="16"/>
      <w:szCs w:val="16"/>
    </w:rPr>
  </w:style>
  <w:style w:type="paragraph" w:customStyle="1" w:styleId="xl79">
    <w:name w:val="xl79"/>
    <w:basedOn w:val="a"/>
    <w:rsid w:val="009F258C"/>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color w:val="000000"/>
      <w:sz w:val="16"/>
      <w:szCs w:val="16"/>
    </w:rPr>
  </w:style>
  <w:style w:type="paragraph" w:customStyle="1" w:styleId="xl80">
    <w:name w:val="xl80"/>
    <w:basedOn w:val="a"/>
    <w:rsid w:val="009F258C"/>
    <w:pPr>
      <w:widowControl/>
      <w:autoSpaceDE/>
      <w:autoSpaceDN/>
      <w:adjustRightInd/>
      <w:spacing w:before="100" w:beforeAutospacing="1" w:after="100" w:afterAutospacing="1"/>
      <w:jc w:val="center"/>
      <w:textAlignment w:val="center"/>
    </w:pPr>
    <w:rPr>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3851328">
      <w:bodyDiv w:val="1"/>
      <w:marLeft w:val="0"/>
      <w:marRight w:val="0"/>
      <w:marTop w:val="0"/>
      <w:marBottom w:val="0"/>
      <w:divBdr>
        <w:top w:val="none" w:sz="0" w:space="0" w:color="auto"/>
        <w:left w:val="none" w:sz="0" w:space="0" w:color="auto"/>
        <w:bottom w:val="none" w:sz="0" w:space="0" w:color="auto"/>
        <w:right w:val="none" w:sz="0" w:space="0" w:color="auto"/>
      </w:divBdr>
    </w:div>
    <w:div w:id="192615122">
      <w:bodyDiv w:val="1"/>
      <w:marLeft w:val="0"/>
      <w:marRight w:val="0"/>
      <w:marTop w:val="0"/>
      <w:marBottom w:val="0"/>
      <w:divBdr>
        <w:top w:val="none" w:sz="0" w:space="0" w:color="auto"/>
        <w:left w:val="none" w:sz="0" w:space="0" w:color="auto"/>
        <w:bottom w:val="none" w:sz="0" w:space="0" w:color="auto"/>
        <w:right w:val="none" w:sz="0" w:space="0" w:color="auto"/>
      </w:divBdr>
    </w:div>
    <w:div w:id="197011764">
      <w:bodyDiv w:val="1"/>
      <w:marLeft w:val="0"/>
      <w:marRight w:val="0"/>
      <w:marTop w:val="0"/>
      <w:marBottom w:val="0"/>
      <w:divBdr>
        <w:top w:val="none" w:sz="0" w:space="0" w:color="auto"/>
        <w:left w:val="none" w:sz="0" w:space="0" w:color="auto"/>
        <w:bottom w:val="none" w:sz="0" w:space="0" w:color="auto"/>
        <w:right w:val="none" w:sz="0" w:space="0" w:color="auto"/>
      </w:divBdr>
    </w:div>
    <w:div w:id="279384498">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467675612">
      <w:bodyDiv w:val="1"/>
      <w:marLeft w:val="0"/>
      <w:marRight w:val="0"/>
      <w:marTop w:val="0"/>
      <w:marBottom w:val="0"/>
      <w:divBdr>
        <w:top w:val="none" w:sz="0" w:space="0" w:color="auto"/>
        <w:left w:val="none" w:sz="0" w:space="0" w:color="auto"/>
        <w:bottom w:val="none" w:sz="0" w:space="0" w:color="auto"/>
        <w:right w:val="none" w:sz="0" w:space="0" w:color="auto"/>
      </w:divBdr>
    </w:div>
    <w:div w:id="768234381">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994333207">
      <w:bodyDiv w:val="1"/>
      <w:marLeft w:val="0"/>
      <w:marRight w:val="0"/>
      <w:marTop w:val="0"/>
      <w:marBottom w:val="0"/>
      <w:divBdr>
        <w:top w:val="none" w:sz="0" w:space="0" w:color="auto"/>
        <w:left w:val="none" w:sz="0" w:space="0" w:color="auto"/>
        <w:bottom w:val="none" w:sz="0" w:space="0" w:color="auto"/>
        <w:right w:val="none" w:sz="0" w:space="0" w:color="auto"/>
      </w:divBdr>
    </w:div>
    <w:div w:id="1003971337">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071001734">
      <w:bodyDiv w:val="1"/>
      <w:marLeft w:val="0"/>
      <w:marRight w:val="0"/>
      <w:marTop w:val="0"/>
      <w:marBottom w:val="0"/>
      <w:divBdr>
        <w:top w:val="none" w:sz="0" w:space="0" w:color="auto"/>
        <w:left w:val="none" w:sz="0" w:space="0" w:color="auto"/>
        <w:bottom w:val="none" w:sz="0" w:space="0" w:color="auto"/>
        <w:right w:val="none" w:sz="0" w:space="0" w:color="auto"/>
      </w:divBdr>
    </w:div>
    <w:div w:id="1181236997">
      <w:bodyDiv w:val="1"/>
      <w:marLeft w:val="0"/>
      <w:marRight w:val="0"/>
      <w:marTop w:val="0"/>
      <w:marBottom w:val="0"/>
      <w:divBdr>
        <w:top w:val="none" w:sz="0" w:space="0" w:color="auto"/>
        <w:left w:val="none" w:sz="0" w:space="0" w:color="auto"/>
        <w:bottom w:val="none" w:sz="0" w:space="0" w:color="auto"/>
        <w:right w:val="none" w:sz="0" w:space="0" w:color="auto"/>
      </w:divBdr>
    </w:div>
    <w:div w:id="1575696961">
      <w:bodyDiv w:val="1"/>
      <w:marLeft w:val="0"/>
      <w:marRight w:val="0"/>
      <w:marTop w:val="0"/>
      <w:marBottom w:val="0"/>
      <w:divBdr>
        <w:top w:val="none" w:sz="0" w:space="0" w:color="auto"/>
        <w:left w:val="none" w:sz="0" w:space="0" w:color="auto"/>
        <w:bottom w:val="none" w:sz="0" w:space="0" w:color="auto"/>
        <w:right w:val="none" w:sz="0" w:space="0" w:color="auto"/>
      </w:divBdr>
    </w:div>
    <w:div w:id="1645087034">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759324468">
      <w:bodyDiv w:val="1"/>
      <w:marLeft w:val="0"/>
      <w:marRight w:val="0"/>
      <w:marTop w:val="0"/>
      <w:marBottom w:val="0"/>
      <w:divBdr>
        <w:top w:val="none" w:sz="0" w:space="0" w:color="auto"/>
        <w:left w:val="none" w:sz="0" w:space="0" w:color="auto"/>
        <w:bottom w:val="none" w:sz="0" w:space="0" w:color="auto"/>
        <w:right w:val="none" w:sz="0" w:space="0" w:color="auto"/>
      </w:divBdr>
    </w:div>
    <w:div w:id="1823277723">
      <w:bodyDiv w:val="1"/>
      <w:marLeft w:val="0"/>
      <w:marRight w:val="0"/>
      <w:marTop w:val="0"/>
      <w:marBottom w:val="0"/>
      <w:divBdr>
        <w:top w:val="none" w:sz="0" w:space="0" w:color="auto"/>
        <w:left w:val="none" w:sz="0" w:space="0" w:color="auto"/>
        <w:bottom w:val="none" w:sz="0" w:space="0" w:color="auto"/>
        <w:right w:val="none" w:sz="0" w:space="0" w:color="auto"/>
      </w:divBdr>
    </w:div>
    <w:div w:id="1913927537">
      <w:bodyDiv w:val="1"/>
      <w:marLeft w:val="0"/>
      <w:marRight w:val="0"/>
      <w:marTop w:val="0"/>
      <w:marBottom w:val="0"/>
      <w:divBdr>
        <w:top w:val="none" w:sz="0" w:space="0" w:color="auto"/>
        <w:left w:val="none" w:sz="0" w:space="0" w:color="auto"/>
        <w:bottom w:val="none" w:sz="0" w:space="0" w:color="auto"/>
        <w:right w:val="none" w:sz="0" w:space="0" w:color="auto"/>
      </w:divBdr>
    </w:div>
    <w:div w:id="1915240460">
      <w:bodyDiv w:val="1"/>
      <w:marLeft w:val="0"/>
      <w:marRight w:val="0"/>
      <w:marTop w:val="0"/>
      <w:marBottom w:val="0"/>
      <w:divBdr>
        <w:top w:val="none" w:sz="0" w:space="0" w:color="auto"/>
        <w:left w:val="none" w:sz="0" w:space="0" w:color="auto"/>
        <w:bottom w:val="none" w:sz="0" w:space="0" w:color="auto"/>
        <w:right w:val="none" w:sz="0" w:space="0" w:color="auto"/>
      </w:divBdr>
    </w:div>
    <w:div w:id="2073117885">
      <w:bodyDiv w:val="1"/>
      <w:marLeft w:val="0"/>
      <w:marRight w:val="0"/>
      <w:marTop w:val="0"/>
      <w:marBottom w:val="0"/>
      <w:divBdr>
        <w:top w:val="none" w:sz="0" w:space="0" w:color="auto"/>
        <w:left w:val="none" w:sz="0" w:space="0" w:color="auto"/>
        <w:bottom w:val="none" w:sz="0" w:space="0" w:color="auto"/>
        <w:right w:val="none" w:sz="0" w:space="0" w:color="auto"/>
      </w:divBdr>
    </w:div>
    <w:div w:id="212044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5718</Words>
  <Characters>32598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cp:lastPrinted>2021-10-07T10:15:00Z</cp:lastPrinted>
  <dcterms:created xsi:type="dcterms:W3CDTF">2022-11-16T06:44:00Z</dcterms:created>
  <dcterms:modified xsi:type="dcterms:W3CDTF">2022-11-16T06:44:00Z</dcterms:modified>
</cp:coreProperties>
</file>