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F3BEC" w:rsidRPr="00980D89" w:rsidTr="00584854">
        <w:trPr>
          <w:trHeight w:val="961"/>
          <w:jc w:val="center"/>
        </w:trPr>
        <w:tc>
          <w:tcPr>
            <w:tcW w:w="3321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noProof/>
                <w:sz w:val="18"/>
                <w:szCs w:val="24"/>
              </w:rPr>
              <w:drawing>
                <wp:inline distT="0" distB="0" distL="0" distR="0">
                  <wp:extent cx="542925" cy="666750"/>
                  <wp:effectExtent l="19050" t="0" r="9525" b="0"/>
                  <wp:docPr id="7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DF3BEC" w:rsidRPr="00980D89" w:rsidRDefault="00DF3BEC" w:rsidP="00DF3BEC">
      <w:pPr>
        <w:rPr>
          <w:sz w:val="11"/>
          <w:szCs w:val="11"/>
          <w:lang w:eastAsia="ar-SA"/>
        </w:rPr>
      </w:pPr>
    </w:p>
    <w:p w:rsidR="00DF3BEC" w:rsidRPr="006F09C9" w:rsidRDefault="00DF3BEC" w:rsidP="00DF3BEC">
      <w:pPr>
        <w:pStyle w:val="2"/>
        <w:rPr>
          <w:i/>
        </w:rPr>
      </w:pPr>
      <w:r w:rsidRPr="006F09C9">
        <w:t>АДМИНИСТРАЦИЯ НИКОЛАЕВСКОГО СЕЛЬСОВЕТА САРАКТАШСКОГО РАЙОНА ОРЕНБУРГСКОЙ ОБЛАСТИ</w:t>
      </w:r>
    </w:p>
    <w:p w:rsidR="00DF3BEC" w:rsidRPr="00B21DFB" w:rsidRDefault="00DF3BEC" w:rsidP="00DF3BEC">
      <w:pPr>
        <w:jc w:val="center"/>
        <w:rPr>
          <w:sz w:val="28"/>
          <w:szCs w:val="28"/>
          <w:u w:val="single"/>
        </w:rPr>
      </w:pPr>
      <w:r>
        <w:rPr>
          <w:b/>
          <w:sz w:val="34"/>
          <w:szCs w:val="34"/>
          <w:u w:val="single"/>
        </w:rPr>
        <w:t>______________</w:t>
      </w:r>
      <w:r w:rsidRPr="00B21DFB">
        <w:rPr>
          <w:b/>
          <w:sz w:val="34"/>
          <w:szCs w:val="34"/>
          <w:u w:val="single"/>
        </w:rPr>
        <w:t>П О С Т А Н О В Л Е Н И Е</w:t>
      </w:r>
      <w:r>
        <w:rPr>
          <w:b/>
          <w:sz w:val="34"/>
          <w:szCs w:val="34"/>
          <w:u w:val="single"/>
        </w:rPr>
        <w:t>__</w:t>
      </w:r>
      <w:r>
        <w:rPr>
          <w:sz w:val="28"/>
          <w:szCs w:val="28"/>
          <w:u w:val="single"/>
        </w:rPr>
        <w:t>_____________</w:t>
      </w:r>
      <w:r w:rsidRPr="00B21DFB">
        <w:rPr>
          <w:sz w:val="28"/>
          <w:szCs w:val="28"/>
          <w:u w:val="single"/>
        </w:rPr>
        <w:t xml:space="preserve"> </w:t>
      </w:r>
    </w:p>
    <w:p w:rsidR="00DF3BEC" w:rsidRPr="006F09C9" w:rsidRDefault="00DF3BEC" w:rsidP="00DF3BEC">
      <w:pPr>
        <w:rPr>
          <w:sz w:val="28"/>
          <w:szCs w:val="28"/>
        </w:rPr>
      </w:pPr>
    </w:p>
    <w:p w:rsidR="00DF3BEC" w:rsidRPr="006F09C9" w:rsidRDefault="00DF3BEC" w:rsidP="00DF3BEC">
      <w:pPr>
        <w:ind w:right="283"/>
        <w:rPr>
          <w:sz w:val="28"/>
          <w:szCs w:val="28"/>
        </w:rPr>
      </w:pPr>
    </w:p>
    <w:p w:rsidR="00DF3BEC" w:rsidRPr="00DD5C78" w:rsidRDefault="00DF3BEC" w:rsidP="00DF3BEC">
      <w:pPr>
        <w:pStyle w:val="a5"/>
        <w:tabs>
          <w:tab w:val="left" w:pos="708"/>
        </w:tabs>
        <w:ind w:right="-142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11.05</w:t>
      </w:r>
      <w:r w:rsidRPr="00DA7144">
        <w:rPr>
          <w:rFonts w:ascii="Times New Roman" w:hAnsi="Times New Roman"/>
          <w:color w:val="000000" w:themeColor="text1"/>
          <w:sz w:val="28"/>
          <w:szCs w:val="28"/>
        </w:rPr>
        <w:t>.2023 года</w:t>
      </w:r>
      <w:r w:rsidRPr="006F09C9">
        <w:rPr>
          <w:rFonts w:ascii="Times New Roman" w:hAnsi="Times New Roman"/>
          <w:sz w:val="28"/>
          <w:szCs w:val="28"/>
        </w:rPr>
        <w:t xml:space="preserve">                      с. Николаевка</w:t>
      </w:r>
      <w:r w:rsidRPr="006F09C9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18</w:t>
      </w:r>
      <w:r w:rsidRPr="006F09C9">
        <w:rPr>
          <w:rFonts w:ascii="Times New Roman" w:hAnsi="Times New Roman"/>
          <w:sz w:val="28"/>
          <w:szCs w:val="28"/>
        </w:rPr>
        <w:t>-п</w:t>
      </w:r>
    </w:p>
    <w:p w:rsidR="00556118" w:rsidRDefault="00556118" w:rsidP="002F418D">
      <w:pPr>
        <w:suppressAutoHyphens/>
        <w:rPr>
          <w:color w:val="333333"/>
          <w:sz w:val="28"/>
          <w:szCs w:val="28"/>
          <w:lang w:eastAsia="ar-SA"/>
        </w:rPr>
      </w:pPr>
    </w:p>
    <w:p w:rsidR="00556118" w:rsidRDefault="00556118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BB73A0" w:rsidRPr="00BB73A0" w:rsidRDefault="00BB73A0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73A0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05563">
        <w:rPr>
          <w:rFonts w:ascii="Times New Roman" w:hAnsi="Times New Roman" w:cs="Times New Roman"/>
          <w:color w:val="FF0000"/>
          <w:sz w:val="28"/>
          <w:szCs w:val="28"/>
        </w:rPr>
        <w:t>с.Кабанкино, ул.Луговая, д.20</w:t>
      </w:r>
      <w:r w:rsidRPr="00BB73A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bookmarkEnd w:id="0"/>
    <w:p w:rsidR="00556118" w:rsidRDefault="00556118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556118" w:rsidRPr="00BB73A0" w:rsidRDefault="00556118" w:rsidP="00556118">
      <w:pPr>
        <w:widowControl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BB73A0">
        <w:rPr>
          <w:sz w:val="27"/>
          <w:szCs w:val="27"/>
        </w:rPr>
        <w:t xml:space="preserve">В  соответствии с пунктом 3 статьи 39.36 Земельного кодекса Российской Федерации от 25.10.2001 </w:t>
      </w:r>
      <w:r w:rsidRPr="00BB73A0">
        <w:rPr>
          <w:sz w:val="27"/>
          <w:szCs w:val="27"/>
          <w:lang w:val="en-US"/>
        </w:rPr>
        <w:t>N</w:t>
      </w:r>
      <w:r w:rsidRPr="00BB73A0">
        <w:rPr>
          <w:sz w:val="27"/>
          <w:szCs w:val="27"/>
        </w:rPr>
        <w:t xml:space="preserve"> 136-Ф3, Постановлением Правительства РФ </w:t>
      </w:r>
      <w:r w:rsidRPr="00BB73A0">
        <w:rPr>
          <w:rFonts w:eastAsiaTheme="minorHAnsi"/>
          <w:sz w:val="27"/>
          <w:szCs w:val="27"/>
          <w:lang w:eastAsia="en-US"/>
        </w:rPr>
        <w:t xml:space="preserve"> от 27 ноября 2014 г. N 1244 </w:t>
      </w:r>
      <w:r w:rsidRPr="00BB73A0">
        <w:rPr>
          <w:sz w:val="27"/>
          <w:szCs w:val="27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 w:rsidRPr="00BB73A0">
        <w:rPr>
          <w:rFonts w:eastAsiaTheme="minorHAnsi"/>
          <w:color w:val="000000" w:themeColor="text1"/>
          <w:sz w:val="27"/>
          <w:szCs w:val="27"/>
          <w:lang w:eastAsia="en-US"/>
        </w:rPr>
        <w:t xml:space="preserve">Постановлением Правительства РФ от 03.12.2014 N 1300  </w:t>
      </w:r>
      <w:hyperlink r:id="rId6" w:history="1">
        <w:r w:rsidRPr="00BB73A0">
          <w:rPr>
            <w:rStyle w:val="a4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BB73A0">
        <w:rPr>
          <w:rFonts w:eastAsiaTheme="minorHAnsi"/>
          <w:sz w:val="27"/>
          <w:szCs w:val="27"/>
          <w:lang w:eastAsia="en-US"/>
        </w:rPr>
        <w:t xml:space="preserve">, </w:t>
      </w:r>
      <w:r w:rsidRPr="00BB73A0">
        <w:rPr>
          <w:sz w:val="27"/>
          <w:szCs w:val="27"/>
        </w:rPr>
        <w:t xml:space="preserve">Постановлением Правительства Оренбургской области от </w:t>
      </w:r>
      <w:r w:rsidRPr="00BB73A0">
        <w:rPr>
          <w:rFonts w:eastAsiaTheme="minorHAnsi"/>
          <w:sz w:val="27"/>
          <w:szCs w:val="27"/>
          <w:lang w:eastAsia="en-US"/>
        </w:rPr>
        <w:t xml:space="preserve"> 17 марта 2016 г. N 178-п </w:t>
      </w:r>
      <w:r w:rsidRPr="00BB73A0">
        <w:rPr>
          <w:sz w:val="27"/>
          <w:szCs w:val="27"/>
        </w:rPr>
        <w:t>«</w:t>
      </w:r>
      <w:r w:rsidRPr="00BB73A0">
        <w:rPr>
          <w:rFonts w:eastAsiaTheme="minorHAnsi"/>
          <w:sz w:val="27"/>
          <w:szCs w:val="27"/>
          <w:lang w:eastAsia="en-US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BB73A0">
        <w:rPr>
          <w:sz w:val="27"/>
          <w:szCs w:val="27"/>
        </w:rPr>
        <w:t xml:space="preserve">», Уставом МО </w:t>
      </w:r>
      <w:r w:rsidR="00DF3BEC">
        <w:rPr>
          <w:sz w:val="27"/>
          <w:szCs w:val="27"/>
        </w:rPr>
        <w:t xml:space="preserve"> Николаевский сельсовет Саракташского</w:t>
      </w:r>
      <w:r w:rsidRPr="00BB73A0">
        <w:rPr>
          <w:sz w:val="27"/>
          <w:szCs w:val="27"/>
        </w:rPr>
        <w:t xml:space="preserve"> район</w:t>
      </w:r>
      <w:r w:rsidR="00705563">
        <w:rPr>
          <w:sz w:val="27"/>
          <w:szCs w:val="27"/>
        </w:rPr>
        <w:t>а</w:t>
      </w:r>
      <w:r w:rsidR="00DF3BEC">
        <w:rPr>
          <w:sz w:val="27"/>
          <w:szCs w:val="27"/>
        </w:rPr>
        <w:t xml:space="preserve"> Оренбургской области </w:t>
      </w:r>
      <w:r w:rsidRPr="00BB73A0">
        <w:rPr>
          <w:sz w:val="27"/>
          <w:szCs w:val="27"/>
        </w:rPr>
        <w:t xml:space="preserve">, на основании заявления </w:t>
      </w:r>
      <w:r w:rsidR="00D464BC" w:rsidRPr="00BB73A0">
        <w:rPr>
          <w:sz w:val="27"/>
          <w:szCs w:val="27"/>
        </w:rPr>
        <w:t>инженера – строителя ПТО О.Х. Баймашкиной</w:t>
      </w:r>
      <w:r w:rsidRPr="00BB73A0">
        <w:rPr>
          <w:sz w:val="27"/>
          <w:szCs w:val="27"/>
        </w:rPr>
        <w:t>АО «Газпромгазораспределение Оренбург»</w:t>
      </w:r>
      <w:r w:rsidR="0007590F" w:rsidRPr="00BB73A0">
        <w:rPr>
          <w:sz w:val="27"/>
          <w:szCs w:val="27"/>
        </w:rPr>
        <w:t xml:space="preserve"> в г. Медногорс</w:t>
      </w:r>
      <w:r w:rsidR="00D464BC" w:rsidRPr="00BB73A0">
        <w:rPr>
          <w:sz w:val="27"/>
          <w:szCs w:val="27"/>
        </w:rPr>
        <w:t>к, действующе</w:t>
      </w:r>
      <w:r w:rsidR="00C64366">
        <w:rPr>
          <w:sz w:val="27"/>
          <w:szCs w:val="27"/>
        </w:rPr>
        <w:t>й на основании доверенности № 25</w:t>
      </w:r>
      <w:r w:rsidR="00D464BC" w:rsidRPr="00BB73A0">
        <w:rPr>
          <w:sz w:val="27"/>
          <w:szCs w:val="27"/>
        </w:rPr>
        <w:t xml:space="preserve"> от </w:t>
      </w:r>
      <w:r w:rsidR="005551DB" w:rsidRPr="00BB73A0">
        <w:rPr>
          <w:sz w:val="27"/>
          <w:szCs w:val="27"/>
        </w:rPr>
        <w:t>2</w:t>
      </w:r>
      <w:r w:rsidR="00C64366">
        <w:rPr>
          <w:sz w:val="27"/>
          <w:szCs w:val="27"/>
        </w:rPr>
        <w:t>9</w:t>
      </w:r>
      <w:r w:rsidR="005551DB" w:rsidRPr="00BB73A0">
        <w:rPr>
          <w:sz w:val="27"/>
          <w:szCs w:val="27"/>
        </w:rPr>
        <w:t>.12.202</w:t>
      </w:r>
      <w:r w:rsidR="00C64366">
        <w:rPr>
          <w:sz w:val="27"/>
          <w:szCs w:val="27"/>
        </w:rPr>
        <w:t>2</w:t>
      </w:r>
      <w:r w:rsidR="00D464BC" w:rsidRPr="00BB73A0">
        <w:rPr>
          <w:sz w:val="27"/>
          <w:szCs w:val="27"/>
        </w:rPr>
        <w:t xml:space="preserve"> года</w:t>
      </w:r>
      <w:r w:rsidR="0007590F" w:rsidRPr="00BB73A0">
        <w:rPr>
          <w:sz w:val="27"/>
          <w:szCs w:val="27"/>
        </w:rPr>
        <w:t>.</w:t>
      </w:r>
      <w:r w:rsidRPr="00BB73A0">
        <w:rPr>
          <w:sz w:val="27"/>
          <w:szCs w:val="27"/>
        </w:rPr>
        <w:t>:</w:t>
      </w:r>
    </w:p>
    <w:p w:rsidR="00D3041A" w:rsidRPr="00BB73A0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 xml:space="preserve">Разрешить АО «Газпромгазораспределение Оренбург» (ИНН 5610010369)  использование  без предоставления и установления сервитутов земельного участка для размещения объекта капитального строительства (линейного сооружения) в целях </w:t>
      </w:r>
      <w:r w:rsidR="00D464BC" w:rsidRPr="00BB73A0">
        <w:rPr>
          <w:rFonts w:ascii="Times New Roman" w:hAnsi="Times New Roman" w:cs="Times New Roman"/>
          <w:sz w:val="27"/>
          <w:szCs w:val="27"/>
        </w:rPr>
        <w:t>обеспечения населения и организаций коммунальными услугами, в час</w:t>
      </w:r>
      <w:r w:rsidR="00DE6075">
        <w:rPr>
          <w:rFonts w:ascii="Times New Roman" w:hAnsi="Times New Roman" w:cs="Times New Roman"/>
          <w:sz w:val="27"/>
          <w:szCs w:val="27"/>
        </w:rPr>
        <w:t>тности поставки газа  к объекту по адресу</w:t>
      </w:r>
      <w:r w:rsidR="006A07D4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="00DF3BEC">
        <w:rPr>
          <w:rFonts w:ascii="Times New Roman" w:hAnsi="Times New Roman" w:cs="Times New Roman"/>
          <w:b/>
          <w:sz w:val="27"/>
          <w:szCs w:val="27"/>
        </w:rPr>
        <w:t xml:space="preserve">с.Кабанкино, ул Луговая, д.20, Саракташский район, Оренбургская область. </w:t>
      </w:r>
    </w:p>
    <w:p w:rsidR="00D3041A" w:rsidRPr="00BB73A0" w:rsidRDefault="00D464BC" w:rsidP="00143F38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М</w:t>
      </w:r>
      <w:r w:rsidR="00556118" w:rsidRPr="00BB73A0">
        <w:rPr>
          <w:rFonts w:ascii="Times New Roman" w:hAnsi="Times New Roman" w:cs="Times New Roman"/>
          <w:sz w:val="27"/>
          <w:szCs w:val="27"/>
        </w:rPr>
        <w:t xml:space="preserve">естоположение земельного участка: </w:t>
      </w:r>
      <w:r w:rsidR="00D3041A" w:rsidRPr="00BB73A0">
        <w:rPr>
          <w:rFonts w:ascii="Times New Roman" w:hAnsi="Times New Roman" w:cs="Times New Roman"/>
          <w:b/>
          <w:sz w:val="27"/>
          <w:szCs w:val="27"/>
        </w:rPr>
        <w:t xml:space="preserve">РФ Оренбургская область, </w:t>
      </w:r>
      <w:r w:rsidR="00556118" w:rsidRPr="00BB73A0">
        <w:rPr>
          <w:rFonts w:ascii="Times New Roman" w:hAnsi="Times New Roman" w:cs="Times New Roman"/>
          <w:b/>
          <w:sz w:val="27"/>
          <w:szCs w:val="27"/>
        </w:rPr>
        <w:t>Саракташский район,</w:t>
      </w:r>
      <w:r w:rsidR="0070556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F3BEC">
        <w:rPr>
          <w:rFonts w:ascii="Times New Roman" w:hAnsi="Times New Roman" w:cs="Times New Roman"/>
          <w:b/>
          <w:sz w:val="27"/>
          <w:szCs w:val="27"/>
        </w:rPr>
        <w:t>с.Кабанкино</w:t>
      </w:r>
      <w:r w:rsidR="009B08DB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84D1B">
        <w:rPr>
          <w:rFonts w:ascii="Times New Roman" w:hAnsi="Times New Roman" w:cs="Times New Roman"/>
          <w:b/>
          <w:sz w:val="27"/>
          <w:szCs w:val="27"/>
        </w:rPr>
        <w:t xml:space="preserve">ул. </w:t>
      </w:r>
      <w:r w:rsidR="00DF3BEC">
        <w:rPr>
          <w:rFonts w:ascii="Times New Roman" w:hAnsi="Times New Roman" w:cs="Times New Roman"/>
          <w:b/>
          <w:sz w:val="27"/>
          <w:szCs w:val="27"/>
        </w:rPr>
        <w:t xml:space="preserve">Луговая д. 20 </w:t>
      </w:r>
      <w:r w:rsidR="00A31034">
        <w:rPr>
          <w:rFonts w:ascii="Times New Roman" w:hAnsi="Times New Roman" w:cs="Times New Roman"/>
          <w:b/>
          <w:sz w:val="27"/>
          <w:szCs w:val="27"/>
        </w:rPr>
        <w:t>/</w:t>
      </w:r>
      <w:r w:rsidR="000B01C8">
        <w:rPr>
          <w:rFonts w:ascii="Times New Roman" w:hAnsi="Times New Roman" w:cs="Times New Roman"/>
          <w:b/>
          <w:sz w:val="27"/>
          <w:szCs w:val="27"/>
        </w:rPr>
        <w:t xml:space="preserve"> 56:</w:t>
      </w:r>
      <w:r w:rsidR="00DF3BEC">
        <w:rPr>
          <w:rFonts w:ascii="Times New Roman" w:hAnsi="Times New Roman" w:cs="Times New Roman"/>
          <w:b/>
          <w:sz w:val="27"/>
          <w:szCs w:val="27"/>
        </w:rPr>
        <w:t xml:space="preserve">26:1103001, </w:t>
      </w:r>
      <w:hyperlink r:id="rId7" w:tgtFrame="_blank" w:history="1">
        <w:r w:rsidR="00DF3BEC" w:rsidRPr="00DF3BE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56:26:1103001:750</w:t>
        </w:r>
      </w:hyperlink>
      <w:r w:rsidR="00DF3BE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56118" w:rsidRPr="00BB73A0">
        <w:rPr>
          <w:rFonts w:ascii="Times New Roman" w:hAnsi="Times New Roman" w:cs="Times New Roman"/>
          <w:sz w:val="27"/>
          <w:szCs w:val="27"/>
        </w:rPr>
        <w:t xml:space="preserve">в соответствии с прилагаемой схемой земельного участка,  площадью </w:t>
      </w:r>
      <w:r w:rsidR="00DF3BEC">
        <w:rPr>
          <w:rFonts w:ascii="Times New Roman" w:hAnsi="Times New Roman" w:cs="Times New Roman"/>
          <w:b/>
          <w:sz w:val="27"/>
          <w:szCs w:val="27"/>
        </w:rPr>
        <w:t>460</w:t>
      </w:r>
      <w:r w:rsidR="000B01C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A305E" w:rsidRPr="00BB73A0">
        <w:rPr>
          <w:rFonts w:ascii="Times New Roman" w:hAnsi="Times New Roman" w:cs="Times New Roman"/>
          <w:sz w:val="27"/>
          <w:szCs w:val="27"/>
        </w:rPr>
        <w:t xml:space="preserve">кв.м., на </w:t>
      </w:r>
      <w:r w:rsidR="00556118" w:rsidRPr="00BB73A0">
        <w:rPr>
          <w:rFonts w:ascii="Times New Roman" w:hAnsi="Times New Roman" w:cs="Times New Roman"/>
          <w:sz w:val="27"/>
          <w:szCs w:val="27"/>
        </w:rPr>
        <w:t>срок</w:t>
      </w:r>
      <w:r w:rsidRPr="00BB73A0">
        <w:rPr>
          <w:rFonts w:ascii="Times New Roman" w:hAnsi="Times New Roman" w:cs="Times New Roman"/>
          <w:sz w:val="27"/>
          <w:szCs w:val="27"/>
        </w:rPr>
        <w:t xml:space="preserve">с момента строительства до </w:t>
      </w:r>
      <w:r w:rsidRPr="00BB73A0">
        <w:rPr>
          <w:rFonts w:ascii="Times New Roman" w:hAnsi="Times New Roman" w:cs="Times New Roman"/>
          <w:b/>
          <w:sz w:val="27"/>
          <w:szCs w:val="27"/>
        </w:rPr>
        <w:t>31.12.202</w:t>
      </w:r>
      <w:r w:rsidR="00AD5F12" w:rsidRPr="00BB73A0">
        <w:rPr>
          <w:rFonts w:ascii="Times New Roman" w:hAnsi="Times New Roman" w:cs="Times New Roman"/>
          <w:b/>
          <w:sz w:val="27"/>
          <w:szCs w:val="27"/>
        </w:rPr>
        <w:t>3</w:t>
      </w:r>
      <w:r w:rsidRPr="00BB73A0">
        <w:rPr>
          <w:rFonts w:ascii="Times New Roman" w:hAnsi="Times New Roman" w:cs="Times New Roman"/>
          <w:sz w:val="27"/>
          <w:szCs w:val="27"/>
        </w:rPr>
        <w:t xml:space="preserve"> года</w:t>
      </w:r>
      <w:r w:rsidR="00556118" w:rsidRPr="00BB73A0">
        <w:rPr>
          <w:rFonts w:ascii="Times New Roman" w:hAnsi="Times New Roman" w:cs="Times New Roman"/>
          <w:sz w:val="27"/>
          <w:szCs w:val="27"/>
        </w:rPr>
        <w:t xml:space="preserve">, при условии соблюдения градостроительных, строительных норм и правил, </w:t>
      </w:r>
      <w:r w:rsidR="00556118" w:rsidRPr="00BB73A0">
        <w:rPr>
          <w:rFonts w:ascii="Times New Roman" w:hAnsi="Times New Roman" w:cs="Times New Roman"/>
          <w:sz w:val="27"/>
          <w:szCs w:val="27"/>
        </w:rPr>
        <w:lastRenderedPageBreak/>
        <w:t>требований санитарно-эпидемиологического надзора, пожарной безопасности, соблюдений охранных зон линейных объектов, экологического надзора и иных требований технических норм.</w:t>
      </w:r>
    </w:p>
    <w:p w:rsidR="00556118" w:rsidRPr="00BB73A0" w:rsidRDefault="00D3041A" w:rsidP="00D3041A">
      <w:pPr>
        <w:pStyle w:val="21"/>
        <w:shd w:val="clear" w:color="auto" w:fill="auto"/>
        <w:spacing w:before="0" w:after="0" w:line="322" w:lineRule="exact"/>
        <w:ind w:left="720"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 xml:space="preserve">2. </w:t>
      </w:r>
      <w:r w:rsidR="00556118" w:rsidRPr="00BB73A0">
        <w:rPr>
          <w:rFonts w:ascii="Times New Roman" w:hAnsi="Times New Roman" w:cs="Times New Roman"/>
          <w:sz w:val="27"/>
          <w:szCs w:val="27"/>
        </w:rPr>
        <w:t>АО «Газпромгазораспределение Оренбург»:</w:t>
      </w:r>
    </w:p>
    <w:p w:rsidR="00556118" w:rsidRPr="00BB73A0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а) Привести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556118" w:rsidRPr="00BB73A0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б) Установить охранные (защитные) зоны в случаях, предусмотренных законодательством Российской Федерации;</w:t>
      </w:r>
    </w:p>
    <w:p w:rsidR="00556118" w:rsidRPr="00BB73A0" w:rsidRDefault="00556118" w:rsidP="00D3041A">
      <w:pPr>
        <w:pStyle w:val="3"/>
        <w:shd w:val="clear" w:color="auto" w:fill="auto"/>
        <w:spacing w:line="240" w:lineRule="auto"/>
        <w:ind w:hanging="567"/>
        <w:rPr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в) По окончании работ выполнить контрольную  геодезическую   съемку выполненных работ и безвозмездно передать один экземпляр такой геодезической съемки в администрацию МО</w:t>
      </w:r>
      <w:r w:rsidR="00DF3BEC">
        <w:rPr>
          <w:rFonts w:ascii="Times New Roman" w:hAnsi="Times New Roman" w:cs="Times New Roman"/>
          <w:sz w:val="27"/>
          <w:szCs w:val="27"/>
        </w:rPr>
        <w:t xml:space="preserve"> Николаевский сельсовет </w:t>
      </w:r>
      <w:r w:rsidR="00705563">
        <w:rPr>
          <w:rFonts w:ascii="Times New Roman" w:hAnsi="Times New Roman" w:cs="Times New Roman"/>
          <w:sz w:val="27"/>
          <w:szCs w:val="27"/>
        </w:rPr>
        <w:t xml:space="preserve"> Саракташского</w:t>
      </w:r>
      <w:r w:rsidRPr="00BB73A0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705563">
        <w:rPr>
          <w:rFonts w:ascii="Times New Roman" w:hAnsi="Times New Roman" w:cs="Times New Roman"/>
          <w:sz w:val="27"/>
          <w:szCs w:val="27"/>
        </w:rPr>
        <w:t>а</w:t>
      </w:r>
      <w:r w:rsidR="00DF3BEC">
        <w:rPr>
          <w:rFonts w:ascii="Times New Roman" w:hAnsi="Times New Roman" w:cs="Times New Roman"/>
          <w:sz w:val="27"/>
          <w:szCs w:val="27"/>
        </w:rPr>
        <w:t xml:space="preserve"> Оренбургской области </w:t>
      </w:r>
      <w:r w:rsidRPr="00BB73A0">
        <w:rPr>
          <w:rFonts w:ascii="Times New Roman" w:hAnsi="Times New Roman" w:cs="Times New Roman"/>
          <w:sz w:val="27"/>
          <w:szCs w:val="27"/>
        </w:rPr>
        <w:t xml:space="preserve"> для размещения в информационной системе обеспечения градостроительной деятельности</w:t>
      </w:r>
      <w:r w:rsidRPr="00BB73A0">
        <w:rPr>
          <w:sz w:val="27"/>
          <w:szCs w:val="27"/>
        </w:rPr>
        <w:t>;</w:t>
      </w:r>
    </w:p>
    <w:p w:rsidR="00556118" w:rsidRPr="00BB73A0" w:rsidRDefault="00556118" w:rsidP="00D3041A">
      <w:pPr>
        <w:pStyle w:val="3"/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г) В 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556118" w:rsidRPr="00BB73A0" w:rsidRDefault="00556118" w:rsidP="00D3041A">
      <w:pPr>
        <w:pStyle w:val="3"/>
        <w:shd w:val="clear" w:color="auto" w:fill="auto"/>
        <w:tabs>
          <w:tab w:val="left" w:pos="802"/>
        </w:tabs>
        <w:spacing w:line="240" w:lineRule="auto"/>
        <w:ind w:right="4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556118" w:rsidRPr="00BB73A0" w:rsidRDefault="00556118" w:rsidP="00D3041A">
      <w:pPr>
        <w:pStyle w:val="3"/>
        <w:shd w:val="clear" w:color="auto" w:fill="auto"/>
        <w:tabs>
          <w:tab w:val="left" w:pos="802"/>
        </w:tabs>
        <w:spacing w:line="240" w:lineRule="auto"/>
        <w:ind w:right="4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- выполнить необходимые работы по рекультивации таких земель или земельных участков.</w:t>
      </w:r>
    </w:p>
    <w:p w:rsidR="00556118" w:rsidRPr="00BB73A0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36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556118" w:rsidRPr="00BB73A0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360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   заместите</w:t>
      </w:r>
      <w:r w:rsidR="00AE36D7">
        <w:rPr>
          <w:rFonts w:ascii="Times New Roman" w:hAnsi="Times New Roman" w:cs="Times New Roman"/>
          <w:sz w:val="27"/>
          <w:szCs w:val="27"/>
        </w:rPr>
        <w:t>ля главы администрации – Султангузину З.А.</w:t>
      </w:r>
    </w:p>
    <w:p w:rsidR="00556118" w:rsidRPr="00BB73A0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567" w:hanging="425"/>
        <w:rPr>
          <w:rFonts w:ascii="Times New Roman" w:hAnsi="Times New Roman" w:cs="Times New Roman"/>
          <w:sz w:val="27"/>
          <w:szCs w:val="27"/>
        </w:rPr>
      </w:pPr>
      <w:r w:rsidRPr="00BB73A0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подписания.</w:t>
      </w:r>
    </w:p>
    <w:p w:rsidR="00556118" w:rsidRPr="00BB73A0" w:rsidRDefault="00556118" w:rsidP="00556118">
      <w:pPr>
        <w:suppressAutoHyphens/>
        <w:rPr>
          <w:color w:val="333333"/>
          <w:sz w:val="27"/>
          <w:szCs w:val="27"/>
          <w:lang w:eastAsia="ar-SA"/>
        </w:rPr>
      </w:pPr>
    </w:p>
    <w:p w:rsidR="0055611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556118" w:rsidRPr="00705563" w:rsidRDefault="00556118" w:rsidP="00705563">
      <w:pPr>
        <w:pStyle w:val="a9"/>
        <w:rPr>
          <w:sz w:val="28"/>
          <w:szCs w:val="28"/>
          <w:lang w:eastAsia="ar-SA"/>
        </w:rPr>
      </w:pPr>
    </w:p>
    <w:p w:rsidR="00705563" w:rsidRPr="00705563" w:rsidRDefault="00705563" w:rsidP="00705563">
      <w:pPr>
        <w:pStyle w:val="a9"/>
        <w:rPr>
          <w:sz w:val="28"/>
          <w:szCs w:val="28"/>
          <w:lang w:eastAsia="ar-SA"/>
        </w:rPr>
      </w:pPr>
      <w:r w:rsidRPr="00705563">
        <w:rPr>
          <w:sz w:val="28"/>
          <w:szCs w:val="28"/>
          <w:lang w:eastAsia="ar-SA"/>
        </w:rPr>
        <w:t xml:space="preserve">Глава муниципального </w:t>
      </w:r>
    </w:p>
    <w:p w:rsidR="00556118" w:rsidRPr="00705563" w:rsidRDefault="00705563" w:rsidP="00705563">
      <w:pPr>
        <w:pStyle w:val="a9"/>
        <w:rPr>
          <w:rFonts w:ascii="Tahoma" w:eastAsia="Calibri" w:hAnsi="Tahoma" w:cs="Tahoma"/>
          <w:kern w:val="2"/>
          <w:sz w:val="28"/>
          <w:szCs w:val="28"/>
          <w:lang w:eastAsia="en-US"/>
        </w:rPr>
      </w:pPr>
      <w:r w:rsidRPr="00705563">
        <w:rPr>
          <w:sz w:val="28"/>
          <w:szCs w:val="28"/>
          <w:lang w:eastAsia="ar-SA"/>
        </w:rPr>
        <w:t xml:space="preserve">образования Николаевский сельсовет          </w:t>
      </w:r>
      <w:r w:rsidR="00556118" w:rsidRPr="00705563">
        <w:rPr>
          <w:rFonts w:ascii="Tahoma" w:hAnsi="Tahoma" w:cs="Tahoma"/>
          <w:kern w:val="2"/>
          <w:sz w:val="28"/>
          <w:szCs w:val="28"/>
        </w:rPr>
        <w:t xml:space="preserve">                       </w:t>
      </w:r>
      <w:r>
        <w:rPr>
          <w:rFonts w:ascii="Tahoma" w:hAnsi="Tahoma" w:cs="Tahoma"/>
          <w:kern w:val="2"/>
          <w:sz w:val="28"/>
          <w:szCs w:val="28"/>
        </w:rPr>
        <w:t xml:space="preserve"> </w:t>
      </w:r>
      <w:r w:rsidRPr="00705563">
        <w:rPr>
          <w:kern w:val="2"/>
          <w:sz w:val="28"/>
          <w:szCs w:val="28"/>
        </w:rPr>
        <w:t>Т.В.Калмыкова</w:t>
      </w:r>
      <w:r>
        <w:rPr>
          <w:rFonts w:ascii="Tahoma" w:hAnsi="Tahoma" w:cs="Tahoma"/>
          <w:kern w:val="2"/>
          <w:sz w:val="28"/>
          <w:szCs w:val="28"/>
        </w:rPr>
        <w:t xml:space="preserve"> </w:t>
      </w:r>
    </w:p>
    <w:p w:rsidR="0055611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556118" w:rsidRDefault="00556118" w:rsidP="00556118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9B1CEC" w:rsidRDefault="00556118">
      <w:r>
        <w:rPr>
          <w:sz w:val="28"/>
          <w:szCs w:val="28"/>
        </w:rPr>
        <w:t>Разослано: заявителю</w:t>
      </w:r>
      <w:r w:rsidR="00381240">
        <w:rPr>
          <w:sz w:val="28"/>
          <w:szCs w:val="28"/>
        </w:rPr>
        <w:t>.</w:t>
      </w:r>
    </w:p>
    <w:sectPr w:rsidR="009B1CEC" w:rsidSect="0074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6CD8"/>
    <w:multiLevelType w:val="hybridMultilevel"/>
    <w:tmpl w:val="C8F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1E5C"/>
    <w:multiLevelType w:val="hybridMultilevel"/>
    <w:tmpl w:val="13088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F151B"/>
    <w:multiLevelType w:val="hybridMultilevel"/>
    <w:tmpl w:val="991413F2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6118"/>
    <w:rsid w:val="000023CD"/>
    <w:rsid w:val="000048E6"/>
    <w:rsid w:val="0007590F"/>
    <w:rsid w:val="00086AA4"/>
    <w:rsid w:val="000A43C2"/>
    <w:rsid w:val="000B01C8"/>
    <w:rsid w:val="000C2918"/>
    <w:rsid w:val="000D6DD8"/>
    <w:rsid w:val="001348E2"/>
    <w:rsid w:val="00143F38"/>
    <w:rsid w:val="001E4D33"/>
    <w:rsid w:val="0021237F"/>
    <w:rsid w:val="0021348E"/>
    <w:rsid w:val="00235234"/>
    <w:rsid w:val="00240406"/>
    <w:rsid w:val="002B5680"/>
    <w:rsid w:val="002E0EA1"/>
    <w:rsid w:val="002F418D"/>
    <w:rsid w:val="00330ED9"/>
    <w:rsid w:val="00381240"/>
    <w:rsid w:val="00392666"/>
    <w:rsid w:val="003D4E72"/>
    <w:rsid w:val="00407CCB"/>
    <w:rsid w:val="00462539"/>
    <w:rsid w:val="004D17F6"/>
    <w:rsid w:val="004E3763"/>
    <w:rsid w:val="005551DB"/>
    <w:rsid w:val="00556118"/>
    <w:rsid w:val="005A7436"/>
    <w:rsid w:val="005D73EE"/>
    <w:rsid w:val="005F0E86"/>
    <w:rsid w:val="005F5DA9"/>
    <w:rsid w:val="006201F7"/>
    <w:rsid w:val="00621740"/>
    <w:rsid w:val="0065722F"/>
    <w:rsid w:val="00674A9C"/>
    <w:rsid w:val="006A07D4"/>
    <w:rsid w:val="006E0457"/>
    <w:rsid w:val="00705563"/>
    <w:rsid w:val="00714F38"/>
    <w:rsid w:val="007407CE"/>
    <w:rsid w:val="00756181"/>
    <w:rsid w:val="007D3288"/>
    <w:rsid w:val="008023E8"/>
    <w:rsid w:val="00820EC6"/>
    <w:rsid w:val="0088616D"/>
    <w:rsid w:val="008D6CB5"/>
    <w:rsid w:val="0098227F"/>
    <w:rsid w:val="00996B20"/>
    <w:rsid w:val="009B08DB"/>
    <w:rsid w:val="009B1CEC"/>
    <w:rsid w:val="00A0743E"/>
    <w:rsid w:val="00A15F59"/>
    <w:rsid w:val="00A24E31"/>
    <w:rsid w:val="00A31034"/>
    <w:rsid w:val="00A34495"/>
    <w:rsid w:val="00A51FEC"/>
    <w:rsid w:val="00AD5F12"/>
    <w:rsid w:val="00AE36D7"/>
    <w:rsid w:val="00B61A1F"/>
    <w:rsid w:val="00B93B67"/>
    <w:rsid w:val="00BA305E"/>
    <w:rsid w:val="00BB73A0"/>
    <w:rsid w:val="00BC1A78"/>
    <w:rsid w:val="00BE63A6"/>
    <w:rsid w:val="00C204EB"/>
    <w:rsid w:val="00C41F40"/>
    <w:rsid w:val="00C45404"/>
    <w:rsid w:val="00C46550"/>
    <w:rsid w:val="00C4770C"/>
    <w:rsid w:val="00C64366"/>
    <w:rsid w:val="00C64C95"/>
    <w:rsid w:val="00C84D1B"/>
    <w:rsid w:val="00CF757E"/>
    <w:rsid w:val="00D20E3E"/>
    <w:rsid w:val="00D2483F"/>
    <w:rsid w:val="00D273BA"/>
    <w:rsid w:val="00D3041A"/>
    <w:rsid w:val="00D45D1E"/>
    <w:rsid w:val="00D464BC"/>
    <w:rsid w:val="00D61896"/>
    <w:rsid w:val="00D62855"/>
    <w:rsid w:val="00D77D98"/>
    <w:rsid w:val="00D81228"/>
    <w:rsid w:val="00DA20A4"/>
    <w:rsid w:val="00DB3D09"/>
    <w:rsid w:val="00DC1CEE"/>
    <w:rsid w:val="00DD7DF1"/>
    <w:rsid w:val="00DE6075"/>
    <w:rsid w:val="00DF3BEC"/>
    <w:rsid w:val="00E14332"/>
    <w:rsid w:val="00E521A2"/>
    <w:rsid w:val="00E861D8"/>
    <w:rsid w:val="00F26E96"/>
    <w:rsid w:val="00F77C42"/>
    <w:rsid w:val="00FC7079"/>
    <w:rsid w:val="00FD71E2"/>
    <w:rsid w:val="00FF2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05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semiHidden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semiHidden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56:26:1103001: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EDDE5A4E96C1F60CA0783CBDAB9A748D2BF24844A1BA2072CA222EEBA380818E1F995010AB1399F2E962A7A1TCC5L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Родькина Ю.И.</dc:creator>
  <cp:lastModifiedBy>Пользователь Windows</cp:lastModifiedBy>
  <cp:revision>2</cp:revision>
  <cp:lastPrinted>2023-05-11T11:08:00Z</cp:lastPrinted>
  <dcterms:created xsi:type="dcterms:W3CDTF">2023-05-22T09:48:00Z</dcterms:created>
  <dcterms:modified xsi:type="dcterms:W3CDTF">2023-05-22T09:48:00Z</dcterms:modified>
</cp:coreProperties>
</file>