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C1" w:rsidRPr="004B5FC8" w:rsidRDefault="007905C1" w:rsidP="007905C1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noProof/>
          <w:sz w:val="36"/>
          <w:szCs w:val="32"/>
        </w:rPr>
      </w:pPr>
      <w:r w:rsidRPr="004B5FC8">
        <w:rPr>
          <w:rFonts w:ascii="Times New Roman" w:eastAsia="Times New Roman" w:hAnsi="Times New Roman" w:cs="Times New Roman"/>
          <w:noProof/>
          <w:sz w:val="36"/>
          <w:szCs w:val="32"/>
        </w:rPr>
        <w:t>Проект</w:t>
      </w:r>
    </w:p>
    <w:p w:rsidR="007905C1" w:rsidRPr="004B5FC8" w:rsidRDefault="00A025AC" w:rsidP="00790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8785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05C1" w:rsidRPr="004B5FC8" w:rsidRDefault="007905C1" w:rsidP="00790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905C1" w:rsidRPr="004B5FC8" w:rsidRDefault="007905C1" w:rsidP="007905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СОВЕТ ДЕПУТАТОВ муниципального образования  </w:t>
      </w:r>
      <w:r w:rsidR="00A025AC">
        <w:rPr>
          <w:rFonts w:ascii="Times New Roman" w:eastAsia="Times New Roman" w:hAnsi="Times New Roman" w:cs="Times New Roman"/>
          <w:b/>
          <w:caps/>
          <w:sz w:val="28"/>
          <w:szCs w:val="24"/>
        </w:rPr>
        <w:t>НИКОЛАЕВСКИЙ</w:t>
      </w: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сельсовет Саракташского района оренбургской области </w:t>
      </w:r>
      <w:r w:rsidR="005B6EFA">
        <w:rPr>
          <w:rFonts w:ascii="Times New Roman" w:eastAsia="Times New Roman" w:hAnsi="Times New Roman" w:cs="Times New Roman"/>
          <w:b/>
          <w:caps/>
          <w:sz w:val="28"/>
          <w:szCs w:val="24"/>
        </w:rPr>
        <w:t>четвертый</w:t>
      </w: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 созыв</w:t>
      </w:r>
    </w:p>
    <w:p w:rsidR="007905C1" w:rsidRPr="004B5FC8" w:rsidRDefault="007905C1" w:rsidP="007905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905C1" w:rsidRPr="004B5FC8" w:rsidRDefault="007905C1" w:rsidP="007905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905C1" w:rsidRPr="004B5FC8" w:rsidRDefault="007905C1" w:rsidP="00790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FC8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7905C1" w:rsidRPr="004B5FC8" w:rsidRDefault="00961BBA" w:rsidP="00961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очередное д</w:t>
      </w:r>
      <w:r w:rsidR="005B6EFA">
        <w:rPr>
          <w:rFonts w:ascii="Times New Roman" w:eastAsia="Times New Roman" w:hAnsi="Times New Roman" w:cs="Times New Roman"/>
          <w:sz w:val="28"/>
          <w:szCs w:val="28"/>
        </w:rPr>
        <w:t>вадцать четвертое заседание</w:t>
      </w:r>
      <w:r w:rsidR="007905C1" w:rsidRPr="004B5FC8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</w:p>
    <w:p w:rsidR="007905C1" w:rsidRPr="004B5FC8" w:rsidRDefault="007905C1" w:rsidP="00790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5F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A025AC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Pr="004B5FC8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7905C1" w:rsidRPr="004B5FC8" w:rsidRDefault="005B6EFA" w:rsidP="00790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четвертого </w:t>
      </w:r>
      <w:r w:rsidR="007905C1" w:rsidRPr="004B5FC8">
        <w:rPr>
          <w:rFonts w:ascii="Times New Roman" w:eastAsia="Times New Roman" w:hAnsi="Times New Roman" w:cs="Times New Roman"/>
          <w:sz w:val="28"/>
          <w:szCs w:val="28"/>
        </w:rPr>
        <w:t>созыва</w:t>
      </w:r>
    </w:p>
    <w:p w:rsidR="007905C1" w:rsidRPr="004B5FC8" w:rsidRDefault="007905C1" w:rsidP="007905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05C1" w:rsidRDefault="009D1AD2" w:rsidP="00790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09.06</w:t>
      </w:r>
      <w:r w:rsidR="005B6E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507A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650D8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="007905C1" w:rsidRPr="004B5FC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B6EF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905C1" w:rsidRPr="004B5FC8">
        <w:rPr>
          <w:rFonts w:ascii="Times New Roman" w:eastAsia="Times New Roman" w:hAnsi="Times New Roman" w:cs="Times New Roman"/>
          <w:sz w:val="28"/>
          <w:szCs w:val="28"/>
        </w:rPr>
        <w:t xml:space="preserve">  с. </w:t>
      </w:r>
      <w:r w:rsidR="00A025AC">
        <w:rPr>
          <w:rFonts w:ascii="Times New Roman" w:eastAsia="Times New Roman" w:hAnsi="Times New Roman" w:cs="Times New Roman"/>
          <w:sz w:val="28"/>
          <w:szCs w:val="28"/>
        </w:rPr>
        <w:t>Николаевка</w:t>
      </w:r>
      <w:r w:rsidR="007905C1" w:rsidRPr="004B5FC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5B6E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7905C1" w:rsidRPr="004B5FC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918DA">
        <w:rPr>
          <w:rFonts w:ascii="Times New Roman" w:eastAsia="Times New Roman" w:hAnsi="Times New Roman" w:cs="Times New Roman"/>
          <w:sz w:val="28"/>
          <w:szCs w:val="28"/>
        </w:rPr>
        <w:t>87</w:t>
      </w:r>
    </w:p>
    <w:p w:rsidR="005918DA" w:rsidRPr="004B5FC8" w:rsidRDefault="005918DA" w:rsidP="00790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7546" w:rsidRPr="00A20B25" w:rsidRDefault="00CF7546" w:rsidP="00CF7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546" w:rsidRPr="00DA5067" w:rsidRDefault="00CF7546" w:rsidP="00CF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06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721D5">
        <w:rPr>
          <w:rFonts w:ascii="Times New Roman" w:hAnsi="Times New Roman" w:cs="Times New Roman"/>
          <w:b/>
          <w:sz w:val="28"/>
          <w:szCs w:val="28"/>
        </w:rPr>
        <w:t xml:space="preserve">Положение о земельном налоге,              утвержденное </w:t>
      </w:r>
      <w:r w:rsidRPr="00DA5067">
        <w:rPr>
          <w:rFonts w:ascii="Times New Roman" w:hAnsi="Times New Roman" w:cs="Times New Roman"/>
          <w:b/>
          <w:sz w:val="28"/>
          <w:szCs w:val="28"/>
        </w:rPr>
        <w:t>решение</w:t>
      </w:r>
      <w:r w:rsidR="00F721D5">
        <w:rPr>
          <w:rFonts w:ascii="Times New Roman" w:hAnsi="Times New Roman" w:cs="Times New Roman"/>
          <w:b/>
          <w:sz w:val="28"/>
          <w:szCs w:val="28"/>
        </w:rPr>
        <w:t>м</w:t>
      </w:r>
      <w:r w:rsidRPr="00DA5067">
        <w:rPr>
          <w:rFonts w:ascii="Times New Roman" w:hAnsi="Times New Roman" w:cs="Times New Roman"/>
          <w:b/>
          <w:sz w:val="28"/>
          <w:szCs w:val="28"/>
        </w:rPr>
        <w:t xml:space="preserve"> Совета депутатов </w:t>
      </w:r>
      <w:r w:rsidR="00A025AC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Pr="00DA5067">
        <w:rPr>
          <w:rFonts w:ascii="Times New Roman" w:hAnsi="Times New Roman" w:cs="Times New Roman"/>
          <w:b/>
          <w:sz w:val="28"/>
          <w:szCs w:val="28"/>
        </w:rPr>
        <w:t xml:space="preserve"> сельсовета Саракташского района О</w:t>
      </w:r>
      <w:r w:rsidR="003A685D">
        <w:rPr>
          <w:rFonts w:ascii="Times New Roman" w:hAnsi="Times New Roman" w:cs="Times New Roman"/>
          <w:b/>
          <w:sz w:val="28"/>
          <w:szCs w:val="28"/>
        </w:rPr>
        <w:t>ренбу</w:t>
      </w:r>
      <w:r w:rsidR="00A025AC">
        <w:rPr>
          <w:rFonts w:ascii="Times New Roman" w:hAnsi="Times New Roman" w:cs="Times New Roman"/>
          <w:b/>
          <w:sz w:val="28"/>
          <w:szCs w:val="28"/>
        </w:rPr>
        <w:t>ргской области от 13.11.2015 №16</w:t>
      </w:r>
    </w:p>
    <w:p w:rsidR="00CF7546" w:rsidRPr="00637CC1" w:rsidRDefault="00CF7546" w:rsidP="00CF7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546" w:rsidRPr="00637CC1" w:rsidRDefault="00CF7546" w:rsidP="003814D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41">
        <w:rPr>
          <w:rFonts w:ascii="Times New Roman" w:hAnsi="Times New Roman" w:cs="Times New Roman"/>
          <w:sz w:val="28"/>
          <w:szCs w:val="28"/>
        </w:rPr>
        <w:t xml:space="preserve">В соответствии со статьями 387, </w:t>
      </w:r>
      <w:r w:rsidR="00F721D5">
        <w:rPr>
          <w:rFonts w:ascii="Times New Roman" w:hAnsi="Times New Roman" w:cs="Times New Roman"/>
          <w:sz w:val="28"/>
          <w:szCs w:val="28"/>
        </w:rPr>
        <w:t>397</w:t>
      </w:r>
      <w:r w:rsidRPr="00062F41">
        <w:rPr>
          <w:rFonts w:ascii="Times New Roman" w:hAnsi="Times New Roman" w:cs="Times New Roman"/>
          <w:sz w:val="28"/>
          <w:szCs w:val="28"/>
        </w:rPr>
        <w:t xml:space="preserve">  Налогового кодекса Российской Федерации</w:t>
      </w:r>
      <w:r w:rsidRPr="00062F41">
        <w:rPr>
          <w:rStyle w:val="a5"/>
          <w:rFonts w:eastAsiaTheme="minorEastAsia"/>
          <w:szCs w:val="28"/>
        </w:rPr>
        <w:t>,</w:t>
      </w:r>
      <w:r w:rsidRPr="00062F41">
        <w:rPr>
          <w:rFonts w:ascii="Times New Roman" w:hAnsi="Times New Roman" w:cs="Times New Roman"/>
          <w:sz w:val="28"/>
          <w:szCs w:val="28"/>
        </w:rPr>
        <w:t xml:space="preserve"> статьей 14  Федерального закона  от 06.10.2003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062F41">
        <w:rPr>
          <w:rFonts w:ascii="Times New Roman" w:hAnsi="Times New Roman" w:cs="Times New Roman"/>
          <w:sz w:val="28"/>
          <w:szCs w:val="28"/>
        </w:rPr>
        <w:t>131-ФЗ</w:t>
      </w:r>
      <w:bookmarkStart w:id="0" w:name="_GoBack"/>
      <w:bookmarkEnd w:id="0"/>
      <w:r w:rsidRPr="00062F41">
        <w:rPr>
          <w:rFonts w:ascii="Times New Roman" w:hAnsi="Times New Roman" w:cs="Times New Roman"/>
          <w:sz w:val="28"/>
          <w:szCs w:val="28"/>
        </w:rPr>
        <w:t xml:space="preserve"> «Об </w:t>
      </w:r>
      <w:r w:rsidRPr="00062F41">
        <w:rPr>
          <w:rFonts w:ascii="Times New Roman" w:hAnsi="Times New Roman" w:cs="Times New Roman"/>
          <w:bCs/>
          <w:sz w:val="28"/>
          <w:szCs w:val="28"/>
        </w:rPr>
        <w:t xml:space="preserve"> общих принципах организации местного самоуп</w:t>
      </w:r>
      <w:r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</w:t>
      </w:r>
      <w:r w:rsidRPr="00062F41">
        <w:rPr>
          <w:rFonts w:ascii="Times New Roman" w:hAnsi="Times New Roman" w:cs="Times New Roman"/>
          <w:sz w:val="28"/>
          <w:szCs w:val="28"/>
        </w:rPr>
        <w:t>», руководствуясь Уставом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r w:rsidR="00A025AC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="005B6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2F41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 области</w:t>
      </w:r>
    </w:p>
    <w:p w:rsidR="00CF7546" w:rsidRPr="00637CC1" w:rsidRDefault="00CF7546" w:rsidP="003814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A025AC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Pr="00637CC1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CF7546" w:rsidRPr="006F5DE1" w:rsidRDefault="00CF7546" w:rsidP="003814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F721D5" w:rsidRPr="003814DA" w:rsidRDefault="00CF7546" w:rsidP="003814D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sub_1"/>
      <w:r w:rsidRPr="003814DA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sub_2"/>
      <w:bookmarkEnd w:id="1"/>
      <w:r w:rsidRPr="003814DA">
        <w:rPr>
          <w:rFonts w:ascii="Times New Roman" w:hAnsi="Times New Roman" w:cs="Times New Roman"/>
          <w:sz w:val="28"/>
          <w:szCs w:val="28"/>
        </w:rPr>
        <w:t xml:space="preserve">Внести в Положение о земельном налоге, </w:t>
      </w:r>
      <w:r w:rsidR="00A025AC" w:rsidRPr="003814DA">
        <w:rPr>
          <w:rFonts w:ascii="Times New Roman" w:hAnsi="Times New Roman" w:cs="Times New Roman"/>
          <w:sz w:val="28"/>
          <w:szCs w:val="28"/>
        </w:rPr>
        <w:t xml:space="preserve">утвержденное решением Совета депутатов Николаевского сельсовета Саракташского района Оренбургской области от 13.11.2015 №16 </w:t>
      </w:r>
      <w:r w:rsidRPr="003814D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814DA" w:rsidRPr="003814DA" w:rsidRDefault="003814DA" w:rsidP="003814DA">
      <w:pPr>
        <w:pStyle w:val="a8"/>
        <w:spacing w:line="36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814DA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3814DA">
        <w:rPr>
          <w:rStyle w:val="blk"/>
          <w:rFonts w:ascii="Times New Roman" w:hAnsi="Times New Roman" w:cs="Times New Roman"/>
          <w:sz w:val="28"/>
          <w:szCs w:val="28"/>
          <w:lang w:val="en-US"/>
        </w:rPr>
        <w:t>IV</w:t>
      </w:r>
      <w:r w:rsidRPr="003814DA"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14DA" w:rsidRPr="003814DA" w:rsidRDefault="003814DA" w:rsidP="003814DA">
      <w:pPr>
        <w:pStyle w:val="a8"/>
        <w:spacing w:line="36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814DA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«Отчетными периодами для налогоплательщиков </w:t>
      </w:r>
      <w:r w:rsidRPr="003814DA">
        <w:rPr>
          <w:rStyle w:val="blk"/>
          <w:rFonts w:ascii="Times New Roman" w:hAnsi="Times New Roman" w:cs="Times New Roman"/>
          <w:sz w:val="28"/>
          <w:szCs w:val="28"/>
        </w:rPr>
        <w:noBreakHyphen/>
        <w:t xml:space="preserve"> организаций признаются первый квартал, второй квартал и третий квартал календарного года».</w:t>
      </w:r>
    </w:p>
    <w:p w:rsidR="003814DA" w:rsidRPr="003814DA" w:rsidRDefault="003814DA" w:rsidP="003814DA">
      <w:pPr>
        <w:pStyle w:val="a8"/>
        <w:spacing w:line="36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814DA">
        <w:rPr>
          <w:rStyle w:val="blk"/>
          <w:rFonts w:ascii="Times New Roman" w:hAnsi="Times New Roman" w:cs="Times New Roman"/>
          <w:sz w:val="28"/>
          <w:szCs w:val="28"/>
        </w:rPr>
        <w:t xml:space="preserve">1.2. Пункт 1 раздела </w:t>
      </w:r>
      <w:r w:rsidRPr="003814DA">
        <w:rPr>
          <w:rStyle w:val="blk"/>
          <w:rFonts w:ascii="Times New Roman" w:hAnsi="Times New Roman" w:cs="Times New Roman"/>
          <w:sz w:val="28"/>
          <w:szCs w:val="28"/>
          <w:lang w:val="en-US"/>
        </w:rPr>
        <w:t>V</w:t>
      </w:r>
      <w:r w:rsidRPr="003814DA"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14DA" w:rsidRPr="003814DA" w:rsidRDefault="003814DA" w:rsidP="003814DA">
      <w:pPr>
        <w:pStyle w:val="a8"/>
        <w:spacing w:line="36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814DA">
        <w:rPr>
          <w:rStyle w:val="blk"/>
          <w:rFonts w:ascii="Times New Roman" w:hAnsi="Times New Roman" w:cs="Times New Roman"/>
          <w:sz w:val="28"/>
          <w:szCs w:val="28"/>
        </w:rPr>
        <w:t>«Налогоплательщики-организации исчисляют  сумму   налога    (сумму авансовых платежей по налогу) самостоятельно».</w:t>
      </w:r>
    </w:p>
    <w:p w:rsidR="003814DA" w:rsidRPr="003814DA" w:rsidRDefault="003814DA" w:rsidP="003814D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4DA">
        <w:rPr>
          <w:rFonts w:ascii="Times New Roman" w:hAnsi="Times New Roman" w:cs="Times New Roman"/>
          <w:bCs/>
          <w:sz w:val="28"/>
          <w:szCs w:val="28"/>
        </w:rPr>
        <w:t>1.3. Пункт 3 раздела V изложить в следующей редакции:</w:t>
      </w:r>
    </w:p>
    <w:p w:rsidR="003814DA" w:rsidRPr="003814DA" w:rsidRDefault="003814DA" w:rsidP="003814D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4DA">
        <w:rPr>
          <w:rFonts w:ascii="Times New Roman" w:hAnsi="Times New Roman" w:cs="Times New Roman"/>
          <w:bCs/>
          <w:sz w:val="28"/>
          <w:szCs w:val="28"/>
        </w:rPr>
        <w:t>«Сумма налога, подлежащая уплате в бюджет по итогам налогового периода, определяется налогоплательщиками – организациями, как разница между суммой налога, исчисленной в соответствии с пунктом 1 статьи 396 НК РФ, и суммами подлежащих уплате в течение налогового периода авансовых платежей по налогу.</w:t>
      </w:r>
    </w:p>
    <w:bookmarkEnd w:id="2"/>
    <w:p w:rsidR="006D5571" w:rsidRPr="003814DA" w:rsidRDefault="003814DA" w:rsidP="003814DA">
      <w:pPr>
        <w:shd w:val="clear" w:color="auto" w:fill="FFFFFF"/>
        <w:spacing w:after="0" w:line="36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814DA">
        <w:rPr>
          <w:rStyle w:val="blk"/>
          <w:rFonts w:ascii="Times New Roman" w:hAnsi="Times New Roman" w:cs="Times New Roman"/>
          <w:sz w:val="28"/>
          <w:szCs w:val="28"/>
        </w:rPr>
        <w:t>1.4</w:t>
      </w:r>
      <w:r w:rsidR="006D5571" w:rsidRPr="003814DA">
        <w:rPr>
          <w:rStyle w:val="blk"/>
          <w:rFonts w:ascii="Times New Roman" w:hAnsi="Times New Roman" w:cs="Times New Roman"/>
          <w:sz w:val="28"/>
          <w:szCs w:val="28"/>
        </w:rPr>
        <w:t xml:space="preserve">. Пункт 1 раздела </w:t>
      </w:r>
      <w:r w:rsidR="006D5571" w:rsidRPr="003814DA">
        <w:rPr>
          <w:rStyle w:val="blk"/>
          <w:rFonts w:ascii="Times New Roman" w:hAnsi="Times New Roman" w:cs="Times New Roman"/>
          <w:sz w:val="28"/>
          <w:szCs w:val="28"/>
          <w:lang w:val="en-US"/>
        </w:rPr>
        <w:t>VI</w:t>
      </w:r>
      <w:r w:rsidR="006D5571" w:rsidRPr="003814DA">
        <w:rPr>
          <w:rStyle w:val="blk"/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6D5571" w:rsidRPr="003814DA" w:rsidRDefault="006D5571" w:rsidP="003814DA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DA">
        <w:rPr>
          <w:rStyle w:val="blk"/>
          <w:rFonts w:ascii="Times New Roman" w:hAnsi="Times New Roman" w:cs="Times New Roman"/>
          <w:sz w:val="28"/>
          <w:szCs w:val="28"/>
        </w:rPr>
        <w:t xml:space="preserve">«1. </w:t>
      </w:r>
      <w:r w:rsidRPr="003814DA">
        <w:rPr>
          <w:rFonts w:ascii="Times New Roman" w:hAnsi="Times New Roman" w:cs="Times New Roman"/>
          <w:sz w:val="28"/>
          <w:szCs w:val="28"/>
        </w:rPr>
        <w:t>В      течение     налогового   периода    налогоплательщики - организации уплачивают авансовые платежи по налогу  в сроки, установленные статьей 397 Налогового Кодекса Российской Федерации.</w:t>
      </w:r>
    </w:p>
    <w:p w:rsidR="006D5571" w:rsidRPr="003814DA" w:rsidRDefault="006D5571" w:rsidP="003814DA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DA">
        <w:rPr>
          <w:rFonts w:ascii="Times New Roman" w:hAnsi="Times New Roman" w:cs="Times New Roman"/>
          <w:sz w:val="28"/>
          <w:szCs w:val="28"/>
        </w:rPr>
        <w:t xml:space="preserve"> По    истечении    налогового   периода    налогоплательщики – организации уплачивают сумму налога, исчисленную в порядке, предусмотренном пунктом 5 статьи 396 Налогового Кодекса Российской Федерации, в сроки, установленные статьей 397 Налогового Кодекса Российской Федерации.</w:t>
      </w:r>
    </w:p>
    <w:p w:rsidR="006D5571" w:rsidRPr="003814DA" w:rsidRDefault="006D5571" w:rsidP="003814DA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DA">
        <w:rPr>
          <w:rFonts w:ascii="Times New Roman" w:hAnsi="Times New Roman" w:cs="Times New Roman"/>
          <w:sz w:val="28"/>
          <w:szCs w:val="28"/>
        </w:rPr>
        <w:t>Налогоплательщики – физические лица, уплачивают земельный налог по итогам налогового периода в сроки, установленные статьей 397 Налогового Кодекса Российской Федерации».</w:t>
      </w:r>
    </w:p>
    <w:p w:rsidR="006D5571" w:rsidRPr="003814DA" w:rsidRDefault="003814DA" w:rsidP="003814DA">
      <w:pPr>
        <w:pStyle w:val="a8"/>
        <w:spacing w:line="36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814DA">
        <w:rPr>
          <w:rFonts w:ascii="Times New Roman" w:hAnsi="Times New Roman" w:cs="Times New Roman"/>
          <w:sz w:val="28"/>
          <w:szCs w:val="28"/>
        </w:rPr>
        <w:t>1.5</w:t>
      </w:r>
      <w:r w:rsidR="006D5571" w:rsidRPr="003814DA">
        <w:rPr>
          <w:rFonts w:ascii="Times New Roman" w:hAnsi="Times New Roman" w:cs="Times New Roman"/>
          <w:sz w:val="28"/>
          <w:szCs w:val="28"/>
        </w:rPr>
        <w:t xml:space="preserve">. Пункт 2 раздела </w:t>
      </w:r>
      <w:r w:rsidR="006D5571" w:rsidRPr="003814DA">
        <w:rPr>
          <w:rStyle w:val="blk"/>
          <w:rFonts w:ascii="Times New Roman" w:hAnsi="Times New Roman" w:cs="Times New Roman"/>
          <w:sz w:val="28"/>
          <w:szCs w:val="28"/>
          <w:lang w:val="en-US"/>
        </w:rPr>
        <w:t>VI</w:t>
      </w:r>
      <w:r w:rsidR="006D5571" w:rsidRPr="003814DA">
        <w:rPr>
          <w:rStyle w:val="blk"/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6D5571" w:rsidRPr="003814DA" w:rsidRDefault="006D5571" w:rsidP="003814DA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DA">
        <w:rPr>
          <w:rFonts w:ascii="Times New Roman" w:hAnsi="Times New Roman" w:cs="Times New Roman"/>
          <w:sz w:val="28"/>
          <w:szCs w:val="28"/>
        </w:rPr>
        <w:t>«2. Налог и авансовые платежи по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Федерации.»</w:t>
      </w:r>
    </w:p>
    <w:p w:rsidR="00B650B7" w:rsidRPr="00B650B7" w:rsidRDefault="003814DA" w:rsidP="003814DA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DA">
        <w:rPr>
          <w:rFonts w:ascii="Times New Roman" w:hAnsi="Times New Roman" w:cs="Times New Roman"/>
          <w:sz w:val="28"/>
          <w:szCs w:val="28"/>
        </w:rPr>
        <w:t>1.6</w:t>
      </w:r>
      <w:r w:rsidR="00B650B7" w:rsidRPr="003814DA">
        <w:rPr>
          <w:rFonts w:ascii="Times New Roman" w:hAnsi="Times New Roman" w:cs="Times New Roman"/>
          <w:sz w:val="28"/>
          <w:szCs w:val="28"/>
        </w:rPr>
        <w:t xml:space="preserve">. Абзац 4 пункта 3 раздела </w:t>
      </w:r>
      <w:r w:rsidR="00B650B7" w:rsidRPr="003814DA">
        <w:rPr>
          <w:rStyle w:val="blk"/>
          <w:rFonts w:ascii="Times New Roman" w:hAnsi="Times New Roman" w:cs="Times New Roman"/>
          <w:sz w:val="28"/>
          <w:szCs w:val="28"/>
          <w:lang w:val="en-US"/>
        </w:rPr>
        <w:t>VI</w:t>
      </w:r>
      <w:r w:rsidR="00B650B7" w:rsidRPr="003814DA">
        <w:rPr>
          <w:rStyle w:val="blk"/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CF7546" w:rsidRPr="00637CC1" w:rsidRDefault="00CF7546" w:rsidP="003814DA">
      <w:pPr>
        <w:pStyle w:val="2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2</w:t>
      </w:r>
      <w:r w:rsidRPr="00637CC1">
        <w:rPr>
          <w:szCs w:val="28"/>
        </w:rPr>
        <w:t>. Настоящее решение подлежит обнародованию и размещению на официальном сайте муниц</w:t>
      </w:r>
      <w:r>
        <w:rPr>
          <w:szCs w:val="28"/>
        </w:rPr>
        <w:t xml:space="preserve">ипального образования </w:t>
      </w:r>
      <w:r w:rsidR="00A025AC">
        <w:rPr>
          <w:szCs w:val="28"/>
        </w:rPr>
        <w:t>Николаевский</w:t>
      </w:r>
      <w:r w:rsidR="005B6EFA">
        <w:rPr>
          <w:szCs w:val="28"/>
        </w:rPr>
        <w:t xml:space="preserve"> </w:t>
      </w:r>
      <w:r w:rsidRPr="00637CC1">
        <w:rPr>
          <w:szCs w:val="28"/>
        </w:rPr>
        <w:t>сельсовет Саракташского района Оренбургской области.</w:t>
      </w:r>
    </w:p>
    <w:p w:rsidR="00622DBC" w:rsidRDefault="00622DBC" w:rsidP="003814DA">
      <w:pPr>
        <w:pStyle w:val="2"/>
        <w:spacing w:line="360" w:lineRule="auto"/>
        <w:ind w:firstLine="709"/>
        <w:rPr>
          <w:szCs w:val="28"/>
        </w:rPr>
      </w:pPr>
      <w:r>
        <w:rPr>
          <w:szCs w:val="28"/>
        </w:rPr>
        <w:t>3. Установить, что настоящее решение вступает в силу по истечении одного месяца со дня его официального опубликования, и распространяет свое действие на правоотношения, начиная с 01.01.2023 г.</w:t>
      </w:r>
    </w:p>
    <w:p w:rsidR="00CF7546" w:rsidRPr="003814DA" w:rsidRDefault="00CF7546" w:rsidP="003814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7CC1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5B6EFA">
        <w:rPr>
          <w:rFonts w:ascii="Times New Roman" w:hAnsi="Times New Roman" w:cs="Times New Roman"/>
          <w:sz w:val="28"/>
          <w:szCs w:val="28"/>
        </w:rPr>
        <w:t xml:space="preserve"> зам.главы администрации Султангузину Зарину Альбертовну </w:t>
      </w:r>
      <w:r w:rsidR="00A3309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Look w:val="04A0"/>
      </w:tblPr>
      <w:tblGrid>
        <w:gridCol w:w="1548"/>
        <w:gridCol w:w="2627"/>
        <w:gridCol w:w="1257"/>
        <w:gridCol w:w="3928"/>
        <w:gridCol w:w="104"/>
      </w:tblGrid>
      <w:tr w:rsidR="00CF7546" w:rsidRPr="00DC1D2F" w:rsidTr="003D5AC1">
        <w:trPr>
          <w:gridAfter w:val="1"/>
          <w:wAfter w:w="104" w:type="dxa"/>
        </w:trPr>
        <w:tc>
          <w:tcPr>
            <w:tcW w:w="4175" w:type="dxa"/>
            <w:gridSpan w:val="2"/>
          </w:tcPr>
          <w:p w:rsidR="003814DA" w:rsidRDefault="003814DA" w:rsidP="00381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4DA" w:rsidRDefault="003814DA" w:rsidP="00381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4DA" w:rsidRDefault="003814DA" w:rsidP="00381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6" w:rsidRPr="00DC1D2F" w:rsidRDefault="00CF7546" w:rsidP="00381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CF7546" w:rsidRPr="00DC1D2F" w:rsidRDefault="00CF7546" w:rsidP="00381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3814DA" w:rsidRDefault="003814DA" w:rsidP="00381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4DA" w:rsidRDefault="003814DA" w:rsidP="00381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4DA" w:rsidRDefault="003814DA" w:rsidP="00381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6" w:rsidRPr="00DC1D2F" w:rsidRDefault="00CF7546" w:rsidP="00381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CF7546" w:rsidRPr="00DC1D2F" w:rsidTr="003D5AC1">
        <w:trPr>
          <w:gridAfter w:val="1"/>
          <w:wAfter w:w="104" w:type="dxa"/>
        </w:trPr>
        <w:tc>
          <w:tcPr>
            <w:tcW w:w="4175" w:type="dxa"/>
            <w:gridSpan w:val="2"/>
          </w:tcPr>
          <w:p w:rsidR="00CF7546" w:rsidRPr="00DC1D2F" w:rsidRDefault="005B6EFA" w:rsidP="005B6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Т.В.Донченко</w:t>
            </w:r>
            <w:r w:rsidR="00CF754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257" w:type="dxa"/>
          </w:tcPr>
          <w:p w:rsidR="00CF7546" w:rsidRPr="00DC1D2F" w:rsidRDefault="00CF7546" w:rsidP="00381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CF7546" w:rsidRPr="00DC1D2F" w:rsidRDefault="005B6EFA" w:rsidP="005B6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Т.В.Калмыкова </w:t>
            </w:r>
          </w:p>
        </w:tc>
      </w:tr>
      <w:tr w:rsidR="00CF7546" w:rsidRPr="00ED507A" w:rsidTr="003D5AC1">
        <w:tblPrEx>
          <w:tblLook w:val="01E0"/>
        </w:tblPrEx>
        <w:tc>
          <w:tcPr>
            <w:tcW w:w="1548" w:type="dxa"/>
          </w:tcPr>
          <w:p w:rsidR="00CF7546" w:rsidRPr="00B6273B" w:rsidRDefault="00CF7546" w:rsidP="003814DA">
            <w:pPr>
              <w:tabs>
                <w:tab w:val="left" w:pos="1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16" w:type="dxa"/>
            <w:gridSpan w:val="4"/>
          </w:tcPr>
          <w:p w:rsidR="00CF7546" w:rsidRPr="00ED507A" w:rsidRDefault="00CF7546" w:rsidP="003814DA">
            <w:pPr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A">
              <w:rPr>
                <w:rFonts w:ascii="Times New Roman" w:hAnsi="Times New Roman" w:cs="Times New Roman"/>
                <w:sz w:val="28"/>
                <w:szCs w:val="28"/>
              </w:rPr>
              <w:t>депутатам, постоянной комиссии, прокуратуре района, финансовому отделу администрации Саракташского района, Межрайонной инспекции Федеральной налоговой службы № 7 по Оренбургской области, официальный сайт сельсовета, места для обнародования НПА, в дело</w:t>
            </w:r>
          </w:p>
        </w:tc>
      </w:tr>
    </w:tbl>
    <w:p w:rsidR="004F1158" w:rsidRDefault="004F1158"/>
    <w:sectPr w:rsidR="004F1158" w:rsidSect="0053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7ADC"/>
    <w:multiLevelType w:val="hybridMultilevel"/>
    <w:tmpl w:val="FFEE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F7546"/>
    <w:rsid w:val="00127000"/>
    <w:rsid w:val="003814DA"/>
    <w:rsid w:val="0039418A"/>
    <w:rsid w:val="003A685D"/>
    <w:rsid w:val="00424310"/>
    <w:rsid w:val="00450F14"/>
    <w:rsid w:val="0047505C"/>
    <w:rsid w:val="004F1158"/>
    <w:rsid w:val="005368B7"/>
    <w:rsid w:val="005918DA"/>
    <w:rsid w:val="005B6EFA"/>
    <w:rsid w:val="00622DBC"/>
    <w:rsid w:val="00683D60"/>
    <w:rsid w:val="006D5571"/>
    <w:rsid w:val="007905C1"/>
    <w:rsid w:val="00790871"/>
    <w:rsid w:val="009146C7"/>
    <w:rsid w:val="00961BBA"/>
    <w:rsid w:val="009650D8"/>
    <w:rsid w:val="009A221E"/>
    <w:rsid w:val="009D1AD2"/>
    <w:rsid w:val="00A025AC"/>
    <w:rsid w:val="00A3309B"/>
    <w:rsid w:val="00B650B7"/>
    <w:rsid w:val="00BF2BC1"/>
    <w:rsid w:val="00BF5586"/>
    <w:rsid w:val="00CF7546"/>
    <w:rsid w:val="00D70F81"/>
    <w:rsid w:val="00DC39C4"/>
    <w:rsid w:val="00DD2A4F"/>
    <w:rsid w:val="00E15FD9"/>
    <w:rsid w:val="00E650D7"/>
    <w:rsid w:val="00E92C65"/>
    <w:rsid w:val="00ED507A"/>
    <w:rsid w:val="00F72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46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CF75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F754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F7546"/>
  </w:style>
  <w:style w:type="paragraph" w:styleId="2">
    <w:name w:val="Body Text 2"/>
    <w:basedOn w:val="a"/>
    <w:link w:val="20"/>
    <w:rsid w:val="00CF75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F754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5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7546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A221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46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CF75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F754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F7546"/>
  </w:style>
  <w:style w:type="paragraph" w:styleId="2">
    <w:name w:val="Body Text 2"/>
    <w:basedOn w:val="a"/>
    <w:link w:val="20"/>
    <w:rsid w:val="00CF75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F754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5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7546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A22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2022-10-13T04:56:00Z</cp:lastPrinted>
  <dcterms:created xsi:type="dcterms:W3CDTF">2023-06-20T12:00:00Z</dcterms:created>
  <dcterms:modified xsi:type="dcterms:W3CDTF">2023-06-20T12:00:00Z</dcterms:modified>
</cp:coreProperties>
</file>