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944" w:rsidRPr="00D01944" w:rsidRDefault="00F57560" w:rsidP="00D01944">
      <w:pPr>
        <w:widowControl/>
        <w:autoSpaceDE/>
        <w:autoSpaceDN/>
        <w:adjustRightInd/>
        <w:jc w:val="center"/>
        <w:rPr>
          <w:sz w:val="28"/>
          <w:szCs w:val="28"/>
        </w:rPr>
      </w:pPr>
      <w:r>
        <w:rPr>
          <w:noProof/>
          <w:sz w:val="28"/>
          <w:szCs w:val="28"/>
        </w:rPr>
        <w:drawing>
          <wp:inline distT="0" distB="0" distL="0" distR="0">
            <wp:extent cx="485775" cy="809625"/>
            <wp:effectExtent l="19050" t="0" r="9525"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485775" cy="809625"/>
                    </a:xfrm>
                    <a:prstGeom prst="rect">
                      <a:avLst/>
                    </a:prstGeom>
                    <a:noFill/>
                    <a:ln w="9525">
                      <a:noFill/>
                      <a:miter lim="800000"/>
                      <a:headEnd/>
                      <a:tailEnd/>
                    </a:ln>
                  </pic:spPr>
                </pic:pic>
              </a:graphicData>
            </a:graphic>
          </wp:inline>
        </w:drawing>
      </w:r>
    </w:p>
    <w:p w:rsidR="00D01944" w:rsidRPr="00D01944" w:rsidRDefault="00D01944" w:rsidP="00D01944">
      <w:pPr>
        <w:keepNext/>
        <w:widowControl/>
        <w:overflowPunct w:val="0"/>
        <w:autoSpaceDE/>
        <w:autoSpaceDN/>
        <w:adjustRightInd/>
        <w:ind w:right="-284"/>
        <w:jc w:val="center"/>
        <w:textAlignment w:val="baseline"/>
        <w:outlineLvl w:val="1"/>
        <w:rPr>
          <w:b/>
          <w:bCs/>
          <w:sz w:val="28"/>
          <w:szCs w:val="28"/>
        </w:rPr>
      </w:pPr>
      <w:r w:rsidRPr="00D01944">
        <w:rPr>
          <w:b/>
          <w:bCs/>
          <w:sz w:val="28"/>
          <w:szCs w:val="28"/>
        </w:rPr>
        <w:t>АДМИНИСТРАЦИЯ Н</w:t>
      </w:r>
      <w:r w:rsidR="00910835">
        <w:rPr>
          <w:b/>
          <w:bCs/>
          <w:sz w:val="28"/>
          <w:szCs w:val="28"/>
        </w:rPr>
        <w:t>ИКОЛАЕВСКОГО</w:t>
      </w:r>
      <w:r w:rsidRPr="00D01944">
        <w:rPr>
          <w:b/>
          <w:bCs/>
          <w:sz w:val="28"/>
          <w:szCs w:val="28"/>
        </w:rPr>
        <w:t xml:space="preserve"> СЕЛЬСОВЕТА</w:t>
      </w:r>
    </w:p>
    <w:p w:rsidR="00D01944" w:rsidRPr="00D01944" w:rsidRDefault="00D01944" w:rsidP="00D01944">
      <w:pPr>
        <w:widowControl/>
        <w:autoSpaceDE/>
        <w:autoSpaceDN/>
        <w:adjustRightInd/>
        <w:ind w:right="-284"/>
        <w:jc w:val="center"/>
        <w:rPr>
          <w:b/>
          <w:caps/>
          <w:sz w:val="28"/>
          <w:szCs w:val="28"/>
        </w:rPr>
      </w:pPr>
      <w:r w:rsidRPr="00D01944">
        <w:rPr>
          <w:b/>
          <w:caps/>
          <w:sz w:val="28"/>
          <w:szCs w:val="28"/>
        </w:rPr>
        <w:t>САРАКТАШСКОГО РАЙОНА ОРЕНБУРГСКОЙ ОБЛАСТИ</w:t>
      </w:r>
    </w:p>
    <w:p w:rsidR="00D01944" w:rsidRPr="00D01944" w:rsidRDefault="00D01944" w:rsidP="00D01944">
      <w:pPr>
        <w:widowControl/>
        <w:autoSpaceDE/>
        <w:autoSpaceDN/>
        <w:adjustRightInd/>
        <w:jc w:val="center"/>
        <w:rPr>
          <w:b/>
          <w:sz w:val="28"/>
          <w:szCs w:val="28"/>
        </w:rPr>
      </w:pPr>
    </w:p>
    <w:p w:rsidR="00D01944" w:rsidRPr="00D01944" w:rsidRDefault="00D01944" w:rsidP="00D01944">
      <w:pPr>
        <w:widowControl/>
        <w:autoSpaceDE/>
        <w:autoSpaceDN/>
        <w:adjustRightInd/>
        <w:jc w:val="center"/>
        <w:rPr>
          <w:b/>
          <w:sz w:val="28"/>
          <w:szCs w:val="28"/>
        </w:rPr>
      </w:pPr>
      <w:r w:rsidRPr="00D01944">
        <w:rPr>
          <w:b/>
          <w:sz w:val="28"/>
          <w:szCs w:val="28"/>
        </w:rPr>
        <w:t>П О С Т А Н О В Л Е Н И Е</w:t>
      </w:r>
    </w:p>
    <w:p w:rsidR="00D01944" w:rsidRPr="00D01944" w:rsidRDefault="00D01944" w:rsidP="00D01944">
      <w:pPr>
        <w:widowControl/>
        <w:pBdr>
          <w:bottom w:val="single" w:sz="18" w:space="1" w:color="auto"/>
        </w:pBdr>
        <w:autoSpaceDE/>
        <w:autoSpaceDN/>
        <w:adjustRightInd/>
        <w:ind w:right="-284"/>
        <w:jc w:val="center"/>
        <w:rPr>
          <w:sz w:val="28"/>
          <w:szCs w:val="28"/>
        </w:rPr>
      </w:pPr>
      <w:r w:rsidRPr="00D01944">
        <w:rPr>
          <w:b/>
          <w:sz w:val="28"/>
          <w:szCs w:val="28"/>
        </w:rPr>
        <w:t>____________________________________________________________________</w:t>
      </w:r>
    </w:p>
    <w:p w:rsidR="00D01944" w:rsidRPr="00D01944" w:rsidRDefault="00D01944" w:rsidP="00D01944">
      <w:pPr>
        <w:widowControl/>
        <w:autoSpaceDE/>
        <w:autoSpaceDN/>
        <w:adjustRightInd/>
        <w:ind w:right="283"/>
        <w:rPr>
          <w:sz w:val="28"/>
          <w:szCs w:val="28"/>
        </w:rPr>
      </w:pPr>
    </w:p>
    <w:p w:rsidR="00D01944" w:rsidRPr="00D01944" w:rsidRDefault="0002277D" w:rsidP="00D01944">
      <w:pPr>
        <w:widowControl/>
        <w:autoSpaceDE/>
        <w:autoSpaceDN/>
        <w:adjustRightInd/>
        <w:jc w:val="center"/>
        <w:rPr>
          <w:sz w:val="28"/>
        </w:rPr>
      </w:pPr>
      <w:r>
        <w:rPr>
          <w:sz w:val="28"/>
        </w:rPr>
        <w:t>1</w:t>
      </w:r>
      <w:r w:rsidR="006C3CF5">
        <w:rPr>
          <w:sz w:val="28"/>
        </w:rPr>
        <w:t>2</w:t>
      </w:r>
      <w:r w:rsidR="00D01944" w:rsidRPr="0082578F">
        <w:rPr>
          <w:sz w:val="28"/>
        </w:rPr>
        <w:t>.</w:t>
      </w:r>
      <w:r w:rsidR="0082578F" w:rsidRPr="0082578F">
        <w:rPr>
          <w:sz w:val="28"/>
        </w:rPr>
        <w:t>0</w:t>
      </w:r>
      <w:r w:rsidR="006C3CF5">
        <w:rPr>
          <w:sz w:val="28"/>
        </w:rPr>
        <w:t>7</w:t>
      </w:r>
      <w:r w:rsidR="00F93B21" w:rsidRPr="0082578F">
        <w:rPr>
          <w:sz w:val="28"/>
        </w:rPr>
        <w:t>.</w:t>
      </w:r>
      <w:r w:rsidR="00D01944" w:rsidRPr="0082578F">
        <w:rPr>
          <w:sz w:val="28"/>
        </w:rPr>
        <w:t>20</w:t>
      </w:r>
      <w:r w:rsidR="001018DA">
        <w:rPr>
          <w:sz w:val="28"/>
        </w:rPr>
        <w:t>2</w:t>
      </w:r>
      <w:r>
        <w:rPr>
          <w:sz w:val="28"/>
        </w:rPr>
        <w:t>3</w:t>
      </w:r>
      <w:r w:rsidR="00D01944" w:rsidRPr="0082578F">
        <w:rPr>
          <w:sz w:val="28"/>
        </w:rPr>
        <w:t xml:space="preserve">                                   с. Н</w:t>
      </w:r>
      <w:r w:rsidR="00910835">
        <w:rPr>
          <w:sz w:val="28"/>
        </w:rPr>
        <w:t>иколаевка</w:t>
      </w:r>
      <w:r w:rsidR="00D01944" w:rsidRPr="0082578F">
        <w:rPr>
          <w:sz w:val="28"/>
        </w:rPr>
        <w:t xml:space="preserve">              </w:t>
      </w:r>
      <w:r w:rsidR="0082578F" w:rsidRPr="0082578F">
        <w:rPr>
          <w:sz w:val="28"/>
        </w:rPr>
        <w:t xml:space="preserve">                   </w:t>
      </w:r>
      <w:r w:rsidR="00D01944" w:rsidRPr="0082578F">
        <w:rPr>
          <w:sz w:val="28"/>
        </w:rPr>
        <w:t xml:space="preserve">   № </w:t>
      </w:r>
      <w:r w:rsidR="006C3CF5">
        <w:rPr>
          <w:sz w:val="28"/>
        </w:rPr>
        <w:t>33</w:t>
      </w:r>
      <w:r w:rsidR="00D01944" w:rsidRPr="0082578F">
        <w:rPr>
          <w:sz w:val="28"/>
        </w:rPr>
        <w:t>-п</w:t>
      </w:r>
    </w:p>
    <w:p w:rsidR="00D01944" w:rsidRPr="00D01944" w:rsidRDefault="00D01944" w:rsidP="00D01944">
      <w:pPr>
        <w:widowControl/>
        <w:tabs>
          <w:tab w:val="left" w:pos="8100"/>
        </w:tabs>
        <w:autoSpaceDE/>
        <w:autoSpaceDN/>
        <w:adjustRightInd/>
        <w:rPr>
          <w:color w:val="000000"/>
          <w:sz w:val="24"/>
          <w:szCs w:val="24"/>
        </w:rPr>
      </w:pPr>
    </w:p>
    <w:p w:rsidR="00D01944" w:rsidRPr="00D01944" w:rsidRDefault="00D01944" w:rsidP="00D01944">
      <w:pPr>
        <w:widowControl/>
        <w:tabs>
          <w:tab w:val="left" w:pos="8100"/>
        </w:tabs>
        <w:autoSpaceDE/>
        <w:autoSpaceDN/>
        <w:adjustRightInd/>
        <w:rPr>
          <w:color w:val="000000"/>
          <w:sz w:val="24"/>
          <w:szCs w:val="24"/>
        </w:rPr>
      </w:pPr>
    </w:p>
    <w:p w:rsidR="00D01944" w:rsidRPr="00D01944" w:rsidRDefault="00D01944" w:rsidP="00D01944">
      <w:pPr>
        <w:widowControl/>
        <w:autoSpaceDE/>
        <w:autoSpaceDN/>
        <w:adjustRightInd/>
        <w:ind w:right="-2"/>
        <w:jc w:val="center"/>
        <w:rPr>
          <w:sz w:val="28"/>
          <w:szCs w:val="24"/>
        </w:rPr>
      </w:pPr>
      <w:r w:rsidRPr="00D01944">
        <w:rPr>
          <w:sz w:val="28"/>
          <w:szCs w:val="24"/>
        </w:rPr>
        <w:t xml:space="preserve">Об утверждении отчета об исполнении </w:t>
      </w:r>
    </w:p>
    <w:p w:rsidR="00D01944" w:rsidRPr="00D01944" w:rsidRDefault="00D01944" w:rsidP="00D01944">
      <w:pPr>
        <w:widowControl/>
        <w:autoSpaceDE/>
        <w:autoSpaceDN/>
        <w:adjustRightInd/>
        <w:ind w:right="-2"/>
        <w:jc w:val="center"/>
        <w:rPr>
          <w:sz w:val="28"/>
          <w:szCs w:val="24"/>
        </w:rPr>
      </w:pPr>
      <w:r w:rsidRPr="00D01944">
        <w:rPr>
          <w:sz w:val="28"/>
          <w:szCs w:val="24"/>
        </w:rPr>
        <w:t xml:space="preserve">местного бюджета за </w:t>
      </w:r>
      <w:r w:rsidR="00EE5B62">
        <w:rPr>
          <w:sz w:val="28"/>
          <w:szCs w:val="24"/>
        </w:rPr>
        <w:t xml:space="preserve">1 </w:t>
      </w:r>
      <w:r w:rsidR="006C3CF5">
        <w:rPr>
          <w:sz w:val="28"/>
          <w:szCs w:val="24"/>
        </w:rPr>
        <w:t>полугодие</w:t>
      </w:r>
      <w:r w:rsidRPr="00D01944">
        <w:rPr>
          <w:sz w:val="28"/>
          <w:szCs w:val="24"/>
        </w:rPr>
        <w:t xml:space="preserve"> 20</w:t>
      </w:r>
      <w:r w:rsidR="00910835">
        <w:rPr>
          <w:sz w:val="28"/>
          <w:szCs w:val="24"/>
        </w:rPr>
        <w:t>2</w:t>
      </w:r>
      <w:r w:rsidR="0062435E">
        <w:rPr>
          <w:sz w:val="28"/>
          <w:szCs w:val="24"/>
        </w:rPr>
        <w:t>3</w:t>
      </w:r>
      <w:r w:rsidRPr="00D01944">
        <w:rPr>
          <w:sz w:val="28"/>
          <w:szCs w:val="24"/>
        </w:rPr>
        <w:t xml:space="preserve"> года</w:t>
      </w:r>
    </w:p>
    <w:p w:rsidR="00D01944" w:rsidRPr="00D01944" w:rsidRDefault="00D01944" w:rsidP="00D01944">
      <w:pPr>
        <w:widowControl/>
        <w:autoSpaceDE/>
        <w:autoSpaceDN/>
        <w:adjustRightInd/>
        <w:rPr>
          <w:sz w:val="28"/>
          <w:szCs w:val="24"/>
        </w:rPr>
      </w:pPr>
    </w:p>
    <w:p w:rsidR="00D01944" w:rsidRDefault="00D01944" w:rsidP="00D01944">
      <w:pPr>
        <w:widowControl/>
        <w:autoSpaceDE/>
        <w:autoSpaceDN/>
        <w:adjustRightInd/>
        <w:ind w:firstLine="709"/>
        <w:jc w:val="both"/>
        <w:rPr>
          <w:sz w:val="28"/>
          <w:szCs w:val="24"/>
        </w:rPr>
      </w:pPr>
      <w:r w:rsidRPr="00D01944">
        <w:rPr>
          <w:sz w:val="28"/>
          <w:szCs w:val="24"/>
        </w:rPr>
        <w:t>В соответствии с пунктом 5 статьи 264.2 Бюджетного кодекса Российской Федерации и статьей 48 Положения о бюджетном процессе в муниципальном образовании Н</w:t>
      </w:r>
      <w:r w:rsidR="00910835">
        <w:rPr>
          <w:sz w:val="28"/>
          <w:szCs w:val="24"/>
        </w:rPr>
        <w:t>иколаевский</w:t>
      </w:r>
      <w:r w:rsidRPr="00D01944">
        <w:rPr>
          <w:sz w:val="28"/>
          <w:szCs w:val="24"/>
        </w:rPr>
        <w:t xml:space="preserve"> сельсовет, утвержденном решением Совета депутатов Н</w:t>
      </w:r>
      <w:r w:rsidR="00910835">
        <w:rPr>
          <w:sz w:val="28"/>
          <w:szCs w:val="24"/>
        </w:rPr>
        <w:t>иколаевского</w:t>
      </w:r>
      <w:r w:rsidRPr="00D01944">
        <w:rPr>
          <w:sz w:val="28"/>
          <w:szCs w:val="24"/>
        </w:rPr>
        <w:t xml:space="preserve"> сельсовета от 2</w:t>
      </w:r>
      <w:r w:rsidR="00910835">
        <w:rPr>
          <w:sz w:val="28"/>
          <w:szCs w:val="24"/>
        </w:rPr>
        <w:t>5</w:t>
      </w:r>
      <w:r w:rsidRPr="00D01944">
        <w:rPr>
          <w:sz w:val="28"/>
          <w:szCs w:val="24"/>
        </w:rPr>
        <w:t>.</w:t>
      </w:r>
      <w:r w:rsidR="00910835">
        <w:rPr>
          <w:sz w:val="28"/>
          <w:szCs w:val="24"/>
        </w:rPr>
        <w:t>06</w:t>
      </w:r>
      <w:r w:rsidRPr="00D01944">
        <w:rPr>
          <w:sz w:val="28"/>
          <w:szCs w:val="24"/>
        </w:rPr>
        <w:t>.201</w:t>
      </w:r>
      <w:r w:rsidR="00910835">
        <w:rPr>
          <w:sz w:val="28"/>
          <w:szCs w:val="24"/>
        </w:rPr>
        <w:t>9</w:t>
      </w:r>
      <w:r w:rsidRPr="00D01944">
        <w:rPr>
          <w:sz w:val="28"/>
          <w:szCs w:val="24"/>
        </w:rPr>
        <w:t xml:space="preserve"> № </w:t>
      </w:r>
      <w:r w:rsidR="00910835">
        <w:rPr>
          <w:sz w:val="28"/>
          <w:szCs w:val="24"/>
        </w:rPr>
        <w:t>164</w:t>
      </w:r>
    </w:p>
    <w:p w:rsidR="00910835" w:rsidRPr="00D01944" w:rsidRDefault="00910835" w:rsidP="00D01944">
      <w:pPr>
        <w:widowControl/>
        <w:autoSpaceDE/>
        <w:autoSpaceDN/>
        <w:adjustRightInd/>
        <w:ind w:firstLine="709"/>
        <w:jc w:val="both"/>
        <w:rPr>
          <w:b/>
          <w:sz w:val="28"/>
          <w:szCs w:val="24"/>
        </w:rPr>
      </w:pPr>
    </w:p>
    <w:p w:rsidR="00D01944" w:rsidRPr="00D01944" w:rsidRDefault="00D01944" w:rsidP="00D01944">
      <w:pPr>
        <w:widowControl/>
        <w:numPr>
          <w:ilvl w:val="0"/>
          <w:numId w:val="1"/>
        </w:numPr>
        <w:tabs>
          <w:tab w:val="left" w:pos="540"/>
        </w:tabs>
        <w:autoSpaceDE/>
        <w:autoSpaceDN/>
        <w:adjustRightInd/>
        <w:ind w:left="0" w:firstLine="709"/>
        <w:jc w:val="both"/>
        <w:rPr>
          <w:sz w:val="28"/>
          <w:szCs w:val="24"/>
        </w:rPr>
      </w:pPr>
      <w:r w:rsidRPr="00D01944">
        <w:rPr>
          <w:sz w:val="28"/>
          <w:szCs w:val="24"/>
        </w:rPr>
        <w:t xml:space="preserve">Утвердить отчет об исполнении местного бюджета за </w:t>
      </w:r>
      <w:r w:rsidR="00EE5B62">
        <w:rPr>
          <w:sz w:val="28"/>
          <w:szCs w:val="24"/>
        </w:rPr>
        <w:t xml:space="preserve">1 </w:t>
      </w:r>
      <w:r w:rsidR="006C3CF5">
        <w:rPr>
          <w:sz w:val="28"/>
          <w:szCs w:val="24"/>
        </w:rPr>
        <w:t>полугодие</w:t>
      </w:r>
      <w:r w:rsidRPr="00D01944">
        <w:rPr>
          <w:sz w:val="28"/>
          <w:szCs w:val="24"/>
        </w:rPr>
        <w:t xml:space="preserve"> 20</w:t>
      </w:r>
      <w:r w:rsidR="00910835">
        <w:rPr>
          <w:sz w:val="28"/>
          <w:szCs w:val="24"/>
        </w:rPr>
        <w:t>2</w:t>
      </w:r>
      <w:r w:rsidR="0062435E">
        <w:rPr>
          <w:sz w:val="28"/>
          <w:szCs w:val="24"/>
        </w:rPr>
        <w:t>3</w:t>
      </w:r>
      <w:r w:rsidRPr="00D01944">
        <w:rPr>
          <w:sz w:val="28"/>
          <w:szCs w:val="24"/>
        </w:rPr>
        <w:t xml:space="preserve"> года по доходам в сумме </w:t>
      </w:r>
      <w:r w:rsidR="000B5B5E">
        <w:rPr>
          <w:sz w:val="28"/>
          <w:szCs w:val="24"/>
        </w:rPr>
        <w:t>2 871 526,32</w:t>
      </w:r>
      <w:r w:rsidR="007C1564">
        <w:rPr>
          <w:sz w:val="28"/>
          <w:szCs w:val="24"/>
        </w:rPr>
        <w:t xml:space="preserve"> </w:t>
      </w:r>
      <w:r w:rsidRPr="00D01944">
        <w:rPr>
          <w:sz w:val="28"/>
          <w:szCs w:val="24"/>
        </w:rPr>
        <w:t xml:space="preserve">рублей, по расходам </w:t>
      </w:r>
      <w:r w:rsidR="000B5B5E">
        <w:rPr>
          <w:sz w:val="28"/>
          <w:szCs w:val="24"/>
        </w:rPr>
        <w:t>4 228 763</w:t>
      </w:r>
      <w:r w:rsidR="00EE5B62">
        <w:rPr>
          <w:sz w:val="28"/>
          <w:szCs w:val="24"/>
        </w:rPr>
        <w:t>,</w:t>
      </w:r>
      <w:r w:rsidR="000B5B5E">
        <w:rPr>
          <w:sz w:val="28"/>
          <w:szCs w:val="24"/>
        </w:rPr>
        <w:t>58</w:t>
      </w:r>
      <w:r w:rsidR="007C1564">
        <w:rPr>
          <w:sz w:val="28"/>
          <w:szCs w:val="24"/>
        </w:rPr>
        <w:t xml:space="preserve"> </w:t>
      </w:r>
      <w:r w:rsidRPr="00D01944">
        <w:rPr>
          <w:sz w:val="28"/>
          <w:szCs w:val="24"/>
        </w:rPr>
        <w:t xml:space="preserve">рублей, с превышением </w:t>
      </w:r>
      <w:r w:rsidR="0062435E">
        <w:rPr>
          <w:sz w:val="28"/>
          <w:szCs w:val="24"/>
        </w:rPr>
        <w:t>расходов</w:t>
      </w:r>
      <w:r w:rsidR="00C1413A">
        <w:rPr>
          <w:sz w:val="28"/>
          <w:szCs w:val="24"/>
        </w:rPr>
        <w:t xml:space="preserve"> над </w:t>
      </w:r>
      <w:r w:rsidR="0062435E">
        <w:rPr>
          <w:sz w:val="28"/>
          <w:szCs w:val="24"/>
        </w:rPr>
        <w:t>доходами</w:t>
      </w:r>
      <w:r w:rsidRPr="00D01944">
        <w:rPr>
          <w:sz w:val="28"/>
          <w:szCs w:val="24"/>
        </w:rPr>
        <w:t xml:space="preserve"> в сумме </w:t>
      </w:r>
      <w:r w:rsidR="000B5B5E">
        <w:rPr>
          <w:sz w:val="28"/>
          <w:szCs w:val="24"/>
        </w:rPr>
        <w:t>1 357 237</w:t>
      </w:r>
      <w:r w:rsidR="00FC5505">
        <w:rPr>
          <w:sz w:val="28"/>
          <w:szCs w:val="24"/>
        </w:rPr>
        <w:t>,</w:t>
      </w:r>
      <w:r w:rsidR="000B5B5E">
        <w:rPr>
          <w:sz w:val="28"/>
          <w:szCs w:val="24"/>
        </w:rPr>
        <w:t>26</w:t>
      </w:r>
      <w:r w:rsidR="008C4A17" w:rsidRPr="008C4A17">
        <w:rPr>
          <w:sz w:val="28"/>
          <w:szCs w:val="24"/>
        </w:rPr>
        <w:t xml:space="preserve"> </w:t>
      </w:r>
      <w:r w:rsidRPr="00D01944">
        <w:rPr>
          <w:sz w:val="28"/>
          <w:szCs w:val="24"/>
        </w:rPr>
        <w:t>рубл</w:t>
      </w:r>
      <w:r w:rsidR="008C4A17">
        <w:rPr>
          <w:sz w:val="28"/>
          <w:szCs w:val="24"/>
        </w:rPr>
        <w:t>ей</w:t>
      </w:r>
      <w:r w:rsidRPr="00D01944">
        <w:rPr>
          <w:sz w:val="28"/>
          <w:szCs w:val="24"/>
        </w:rPr>
        <w:t xml:space="preserve"> с показателями:</w:t>
      </w:r>
    </w:p>
    <w:p w:rsidR="00D01944" w:rsidRPr="00D01944" w:rsidRDefault="00D01944" w:rsidP="00D01944">
      <w:pPr>
        <w:widowControl/>
        <w:tabs>
          <w:tab w:val="left" w:pos="540"/>
        </w:tabs>
        <w:autoSpaceDE/>
        <w:autoSpaceDN/>
        <w:adjustRightInd/>
        <w:ind w:firstLine="720"/>
        <w:jc w:val="both"/>
        <w:rPr>
          <w:sz w:val="28"/>
          <w:szCs w:val="24"/>
        </w:rPr>
      </w:pPr>
      <w:r w:rsidRPr="00D01944">
        <w:rPr>
          <w:sz w:val="28"/>
          <w:szCs w:val="24"/>
        </w:rPr>
        <w:t>по доходам местного бюджета по кодам классификации доходов бюджетов согласно приложению № 1;</w:t>
      </w:r>
    </w:p>
    <w:p w:rsidR="00D01944" w:rsidRPr="00D01944" w:rsidRDefault="00D01944" w:rsidP="00D01944">
      <w:pPr>
        <w:widowControl/>
        <w:tabs>
          <w:tab w:val="left" w:pos="540"/>
        </w:tabs>
        <w:autoSpaceDE/>
        <w:autoSpaceDN/>
        <w:adjustRightInd/>
        <w:ind w:firstLine="720"/>
        <w:jc w:val="both"/>
        <w:rPr>
          <w:sz w:val="28"/>
          <w:szCs w:val="24"/>
        </w:rPr>
      </w:pPr>
      <w:r w:rsidRPr="00D01944">
        <w:rPr>
          <w:sz w:val="28"/>
          <w:szCs w:val="24"/>
        </w:rPr>
        <w:t>по расходам местного бюджета по разделам, подразделам классификации расходов бюджетов согласно приложению № 2;</w:t>
      </w:r>
    </w:p>
    <w:p w:rsidR="00D01944" w:rsidRPr="00D01944" w:rsidRDefault="00D01944" w:rsidP="00D01944">
      <w:pPr>
        <w:widowControl/>
        <w:tabs>
          <w:tab w:val="left" w:pos="540"/>
        </w:tabs>
        <w:autoSpaceDE/>
        <w:autoSpaceDN/>
        <w:adjustRightInd/>
        <w:ind w:firstLine="720"/>
        <w:jc w:val="both"/>
        <w:rPr>
          <w:sz w:val="28"/>
          <w:szCs w:val="24"/>
        </w:rPr>
      </w:pPr>
      <w:r w:rsidRPr="00D01944">
        <w:rPr>
          <w:sz w:val="28"/>
          <w:szCs w:val="24"/>
        </w:rPr>
        <w:t>по источникам финансирования дефицита местного бюджета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 согласно приложению № 3.</w:t>
      </w:r>
    </w:p>
    <w:p w:rsidR="00D01944" w:rsidRPr="00D01944" w:rsidRDefault="00D01944" w:rsidP="00D01944">
      <w:pPr>
        <w:widowControl/>
        <w:numPr>
          <w:ilvl w:val="0"/>
          <w:numId w:val="1"/>
        </w:numPr>
        <w:tabs>
          <w:tab w:val="left" w:pos="540"/>
        </w:tabs>
        <w:autoSpaceDE/>
        <w:autoSpaceDN/>
        <w:adjustRightInd/>
        <w:ind w:left="0" w:firstLine="709"/>
        <w:jc w:val="both"/>
        <w:rPr>
          <w:sz w:val="28"/>
          <w:szCs w:val="24"/>
        </w:rPr>
      </w:pPr>
      <w:r w:rsidRPr="00D01944">
        <w:rPr>
          <w:sz w:val="28"/>
          <w:szCs w:val="24"/>
        </w:rPr>
        <w:t>Специалисту 1 категории муниципального образования Н</w:t>
      </w:r>
      <w:r w:rsidR="00910835">
        <w:rPr>
          <w:sz w:val="28"/>
          <w:szCs w:val="24"/>
        </w:rPr>
        <w:t>иколаевский</w:t>
      </w:r>
      <w:r w:rsidRPr="00D01944">
        <w:rPr>
          <w:sz w:val="28"/>
          <w:szCs w:val="24"/>
        </w:rPr>
        <w:t xml:space="preserve"> сельсовет (</w:t>
      </w:r>
      <w:r w:rsidR="00910835">
        <w:rPr>
          <w:sz w:val="28"/>
          <w:szCs w:val="24"/>
        </w:rPr>
        <w:t>Манихиной</w:t>
      </w:r>
      <w:r w:rsidRPr="00D01944">
        <w:rPr>
          <w:sz w:val="28"/>
          <w:szCs w:val="24"/>
        </w:rPr>
        <w:t xml:space="preserve"> </w:t>
      </w:r>
      <w:r w:rsidR="00910835">
        <w:rPr>
          <w:sz w:val="28"/>
          <w:szCs w:val="24"/>
        </w:rPr>
        <w:t>О.М</w:t>
      </w:r>
      <w:r w:rsidRPr="00D01944">
        <w:rPr>
          <w:sz w:val="28"/>
          <w:szCs w:val="24"/>
        </w:rPr>
        <w:t xml:space="preserve">.) направить отчет об исполнении местного бюджета за </w:t>
      </w:r>
      <w:r w:rsidR="00EE5B62">
        <w:rPr>
          <w:sz w:val="28"/>
          <w:szCs w:val="24"/>
        </w:rPr>
        <w:t xml:space="preserve">1 </w:t>
      </w:r>
      <w:r w:rsidR="000B5B5E">
        <w:rPr>
          <w:sz w:val="28"/>
          <w:szCs w:val="24"/>
        </w:rPr>
        <w:t>полугодие</w:t>
      </w:r>
      <w:r w:rsidR="001156DF" w:rsidRPr="00D01944">
        <w:rPr>
          <w:sz w:val="28"/>
          <w:szCs w:val="24"/>
        </w:rPr>
        <w:t xml:space="preserve"> 20</w:t>
      </w:r>
      <w:r w:rsidR="00910835">
        <w:rPr>
          <w:sz w:val="28"/>
          <w:szCs w:val="24"/>
        </w:rPr>
        <w:t>2</w:t>
      </w:r>
      <w:r w:rsidR="0062435E">
        <w:rPr>
          <w:sz w:val="28"/>
          <w:szCs w:val="24"/>
        </w:rPr>
        <w:t>3</w:t>
      </w:r>
      <w:r w:rsidR="001156DF" w:rsidRPr="00D01944">
        <w:rPr>
          <w:sz w:val="28"/>
          <w:szCs w:val="24"/>
        </w:rPr>
        <w:t xml:space="preserve"> года </w:t>
      </w:r>
      <w:r w:rsidRPr="00D01944">
        <w:rPr>
          <w:sz w:val="28"/>
          <w:szCs w:val="24"/>
        </w:rPr>
        <w:t>в Совет депутатов Н</w:t>
      </w:r>
      <w:r w:rsidR="00910835">
        <w:rPr>
          <w:sz w:val="28"/>
          <w:szCs w:val="24"/>
        </w:rPr>
        <w:t>иколаевского</w:t>
      </w:r>
      <w:r w:rsidRPr="00D01944">
        <w:rPr>
          <w:sz w:val="28"/>
          <w:szCs w:val="24"/>
        </w:rPr>
        <w:t xml:space="preserve"> сельсовета и в контрольно-счетный орган «Счетная палата» муниципального образования Саракташский район.</w:t>
      </w:r>
    </w:p>
    <w:p w:rsidR="00D01944" w:rsidRPr="00D01944" w:rsidRDefault="00D01944" w:rsidP="00D01944">
      <w:pPr>
        <w:widowControl/>
        <w:numPr>
          <w:ilvl w:val="0"/>
          <w:numId w:val="1"/>
        </w:numPr>
        <w:tabs>
          <w:tab w:val="left" w:pos="540"/>
        </w:tabs>
        <w:autoSpaceDE/>
        <w:autoSpaceDN/>
        <w:adjustRightInd/>
        <w:ind w:left="0" w:firstLine="709"/>
        <w:jc w:val="both"/>
        <w:rPr>
          <w:sz w:val="28"/>
          <w:szCs w:val="24"/>
        </w:rPr>
      </w:pPr>
      <w:r w:rsidRPr="00D01944">
        <w:rPr>
          <w:sz w:val="28"/>
          <w:szCs w:val="24"/>
        </w:rPr>
        <w:t>Обнародовать настоящее постановление и разместить на официальном сайте муниципального образования Н</w:t>
      </w:r>
      <w:r w:rsidR="00910835">
        <w:rPr>
          <w:sz w:val="28"/>
          <w:szCs w:val="24"/>
        </w:rPr>
        <w:t>иколаевский</w:t>
      </w:r>
      <w:r w:rsidRPr="00D01944">
        <w:rPr>
          <w:sz w:val="28"/>
          <w:szCs w:val="24"/>
        </w:rPr>
        <w:t xml:space="preserve"> сельсовет.</w:t>
      </w:r>
    </w:p>
    <w:p w:rsidR="00D01944" w:rsidRPr="00D01944" w:rsidRDefault="00D01944" w:rsidP="00D01944">
      <w:pPr>
        <w:widowControl/>
        <w:tabs>
          <w:tab w:val="left" w:pos="540"/>
        </w:tabs>
        <w:autoSpaceDE/>
        <w:autoSpaceDN/>
        <w:adjustRightInd/>
        <w:jc w:val="both"/>
        <w:rPr>
          <w:sz w:val="28"/>
          <w:szCs w:val="28"/>
        </w:rPr>
      </w:pPr>
      <w:r w:rsidRPr="00D01944">
        <w:rPr>
          <w:sz w:val="28"/>
          <w:szCs w:val="28"/>
        </w:rPr>
        <w:t xml:space="preserve">         3. Контроль за исполнением настоящего постановления оставляю за собой.</w:t>
      </w:r>
    </w:p>
    <w:p w:rsidR="00D01944" w:rsidRPr="00D01944" w:rsidRDefault="00D01944" w:rsidP="00D01944">
      <w:pPr>
        <w:widowControl/>
        <w:tabs>
          <w:tab w:val="left" w:pos="540"/>
        </w:tabs>
        <w:autoSpaceDE/>
        <w:autoSpaceDN/>
        <w:adjustRightInd/>
        <w:jc w:val="both"/>
        <w:rPr>
          <w:sz w:val="28"/>
          <w:szCs w:val="28"/>
        </w:rPr>
      </w:pPr>
      <w:r w:rsidRPr="00D01944">
        <w:rPr>
          <w:sz w:val="28"/>
          <w:szCs w:val="28"/>
        </w:rPr>
        <w:t xml:space="preserve">         4. Постановление вступает в силу после подписания.</w:t>
      </w:r>
    </w:p>
    <w:p w:rsidR="00D01944" w:rsidRPr="00D01944" w:rsidRDefault="00D01944" w:rsidP="00D01944">
      <w:pPr>
        <w:widowControl/>
        <w:autoSpaceDE/>
        <w:autoSpaceDN/>
        <w:adjustRightInd/>
        <w:jc w:val="both"/>
        <w:rPr>
          <w:sz w:val="28"/>
          <w:szCs w:val="28"/>
        </w:rPr>
      </w:pPr>
    </w:p>
    <w:p w:rsidR="00D01944" w:rsidRPr="00D01944" w:rsidRDefault="00D01944" w:rsidP="00D01944">
      <w:pPr>
        <w:widowControl/>
        <w:autoSpaceDE/>
        <w:autoSpaceDN/>
        <w:adjustRightInd/>
        <w:rPr>
          <w:sz w:val="28"/>
          <w:szCs w:val="28"/>
        </w:rPr>
      </w:pPr>
      <w:r w:rsidRPr="00D01944">
        <w:rPr>
          <w:sz w:val="28"/>
          <w:szCs w:val="28"/>
        </w:rPr>
        <w:t>Глава администрации</w:t>
      </w:r>
    </w:p>
    <w:p w:rsidR="00D01944" w:rsidRPr="00D01944" w:rsidRDefault="00D01944" w:rsidP="00D01944">
      <w:pPr>
        <w:widowControl/>
        <w:autoSpaceDE/>
        <w:autoSpaceDN/>
        <w:adjustRightInd/>
        <w:rPr>
          <w:sz w:val="28"/>
          <w:szCs w:val="28"/>
        </w:rPr>
      </w:pPr>
      <w:r w:rsidRPr="00D01944">
        <w:rPr>
          <w:sz w:val="28"/>
          <w:szCs w:val="28"/>
        </w:rPr>
        <w:t>МО Н</w:t>
      </w:r>
      <w:r w:rsidR="00910835">
        <w:rPr>
          <w:sz w:val="28"/>
          <w:szCs w:val="28"/>
        </w:rPr>
        <w:t>иколаевский</w:t>
      </w:r>
      <w:r w:rsidRPr="00D01944">
        <w:rPr>
          <w:sz w:val="28"/>
          <w:szCs w:val="28"/>
        </w:rPr>
        <w:t xml:space="preserve"> сельсовет:                                </w:t>
      </w:r>
      <w:r w:rsidRPr="00D01944">
        <w:rPr>
          <w:sz w:val="28"/>
          <w:szCs w:val="28"/>
        </w:rPr>
        <w:tab/>
      </w:r>
      <w:r w:rsidRPr="00D01944">
        <w:rPr>
          <w:sz w:val="28"/>
          <w:szCs w:val="28"/>
        </w:rPr>
        <w:tab/>
      </w:r>
      <w:r w:rsidR="00EE5B62">
        <w:rPr>
          <w:sz w:val="28"/>
          <w:szCs w:val="28"/>
        </w:rPr>
        <w:t>Т</w:t>
      </w:r>
      <w:r w:rsidRPr="00D01944">
        <w:rPr>
          <w:sz w:val="28"/>
          <w:szCs w:val="28"/>
        </w:rPr>
        <w:t>.</w:t>
      </w:r>
      <w:r w:rsidR="00EE5B62">
        <w:rPr>
          <w:sz w:val="28"/>
          <w:szCs w:val="28"/>
        </w:rPr>
        <w:t>В</w:t>
      </w:r>
      <w:r w:rsidRPr="00D01944">
        <w:rPr>
          <w:sz w:val="28"/>
          <w:szCs w:val="28"/>
        </w:rPr>
        <w:t>.</w:t>
      </w:r>
      <w:r w:rsidR="00EE5B62">
        <w:rPr>
          <w:sz w:val="28"/>
          <w:szCs w:val="28"/>
        </w:rPr>
        <w:t>Калмыкова</w:t>
      </w:r>
    </w:p>
    <w:p w:rsidR="00D01944" w:rsidRPr="00D01944" w:rsidRDefault="00D01944" w:rsidP="00D01944">
      <w:pPr>
        <w:widowControl/>
        <w:autoSpaceDE/>
        <w:autoSpaceDN/>
        <w:adjustRightInd/>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sectPr w:rsidR="00D01944" w:rsidRPr="00D01944" w:rsidSect="00F12A65">
          <w:pgSz w:w="11906" w:h="16838"/>
          <w:pgMar w:top="720" w:right="720" w:bottom="720" w:left="720" w:header="709" w:footer="709" w:gutter="0"/>
          <w:cols w:space="708"/>
          <w:docGrid w:linePitch="360"/>
        </w:sectPr>
      </w:pPr>
    </w:p>
    <w:p w:rsidR="00D01944" w:rsidRPr="00D01944" w:rsidRDefault="00D01944" w:rsidP="00D01944">
      <w:pPr>
        <w:widowControl/>
        <w:autoSpaceDE/>
        <w:autoSpaceDN/>
        <w:adjustRightInd/>
        <w:ind w:left="5670"/>
        <w:jc w:val="right"/>
        <w:rPr>
          <w:sz w:val="28"/>
          <w:szCs w:val="28"/>
        </w:rPr>
      </w:pPr>
      <w:r w:rsidRPr="00D01944">
        <w:rPr>
          <w:sz w:val="28"/>
          <w:szCs w:val="28"/>
        </w:rPr>
        <w:lastRenderedPageBreak/>
        <w:t>Приложение № 1</w:t>
      </w:r>
    </w:p>
    <w:p w:rsidR="00D01944" w:rsidRPr="00D01944" w:rsidRDefault="00D01944" w:rsidP="00D01944">
      <w:pPr>
        <w:widowControl/>
        <w:tabs>
          <w:tab w:val="left" w:pos="6840"/>
        </w:tabs>
        <w:autoSpaceDE/>
        <w:autoSpaceDN/>
        <w:adjustRightInd/>
        <w:ind w:left="5670"/>
        <w:jc w:val="right"/>
        <w:rPr>
          <w:sz w:val="28"/>
          <w:szCs w:val="28"/>
        </w:rPr>
      </w:pPr>
      <w:r w:rsidRPr="00D01944">
        <w:rPr>
          <w:sz w:val="28"/>
          <w:szCs w:val="28"/>
        </w:rPr>
        <w:t xml:space="preserve">к постановлению администрации </w:t>
      </w:r>
    </w:p>
    <w:p w:rsidR="00D01944" w:rsidRPr="00D01944" w:rsidRDefault="00D01944" w:rsidP="00D01944">
      <w:pPr>
        <w:widowControl/>
        <w:tabs>
          <w:tab w:val="left" w:pos="6840"/>
        </w:tabs>
        <w:autoSpaceDE/>
        <w:autoSpaceDN/>
        <w:adjustRightInd/>
        <w:ind w:left="5670"/>
        <w:jc w:val="right"/>
        <w:rPr>
          <w:sz w:val="28"/>
          <w:szCs w:val="28"/>
        </w:rPr>
      </w:pPr>
      <w:r w:rsidRPr="00D01944">
        <w:rPr>
          <w:sz w:val="28"/>
          <w:szCs w:val="28"/>
        </w:rPr>
        <w:t>Н</w:t>
      </w:r>
      <w:r w:rsidR="00910835">
        <w:rPr>
          <w:sz w:val="28"/>
          <w:szCs w:val="28"/>
        </w:rPr>
        <w:t>иколаевского</w:t>
      </w:r>
      <w:r w:rsidRPr="00D01944">
        <w:rPr>
          <w:sz w:val="28"/>
          <w:szCs w:val="28"/>
        </w:rPr>
        <w:t xml:space="preserve"> сельсовета </w:t>
      </w:r>
    </w:p>
    <w:p w:rsidR="00D01944" w:rsidRPr="00D01944" w:rsidRDefault="00D01944" w:rsidP="00D01944">
      <w:pPr>
        <w:widowControl/>
        <w:tabs>
          <w:tab w:val="left" w:pos="6840"/>
        </w:tabs>
        <w:autoSpaceDE/>
        <w:autoSpaceDN/>
        <w:adjustRightInd/>
        <w:ind w:left="5670"/>
        <w:jc w:val="right"/>
        <w:rPr>
          <w:sz w:val="28"/>
          <w:szCs w:val="28"/>
        </w:rPr>
      </w:pPr>
      <w:r w:rsidRPr="0082578F">
        <w:rPr>
          <w:sz w:val="28"/>
          <w:szCs w:val="28"/>
        </w:rPr>
        <w:t xml:space="preserve">от </w:t>
      </w:r>
      <w:r w:rsidR="0002277D">
        <w:rPr>
          <w:sz w:val="28"/>
          <w:szCs w:val="28"/>
        </w:rPr>
        <w:t>1</w:t>
      </w:r>
      <w:r w:rsidR="00C20211">
        <w:rPr>
          <w:sz w:val="28"/>
          <w:szCs w:val="28"/>
        </w:rPr>
        <w:t>2</w:t>
      </w:r>
      <w:r w:rsidRPr="0082578F">
        <w:rPr>
          <w:sz w:val="28"/>
          <w:szCs w:val="28"/>
        </w:rPr>
        <w:t>.</w:t>
      </w:r>
      <w:r w:rsidR="0082578F">
        <w:rPr>
          <w:sz w:val="28"/>
          <w:szCs w:val="28"/>
        </w:rPr>
        <w:t>0</w:t>
      </w:r>
      <w:r w:rsidR="00C20211">
        <w:rPr>
          <w:sz w:val="28"/>
          <w:szCs w:val="28"/>
        </w:rPr>
        <w:t>7</w:t>
      </w:r>
      <w:r w:rsidR="00F93B21" w:rsidRPr="0082578F">
        <w:rPr>
          <w:sz w:val="28"/>
          <w:szCs w:val="28"/>
        </w:rPr>
        <w:t>.20</w:t>
      </w:r>
      <w:r w:rsidR="001018DA">
        <w:rPr>
          <w:sz w:val="28"/>
          <w:szCs w:val="28"/>
        </w:rPr>
        <w:t>2</w:t>
      </w:r>
      <w:r w:rsidR="0002277D">
        <w:rPr>
          <w:sz w:val="28"/>
          <w:szCs w:val="28"/>
        </w:rPr>
        <w:t>3</w:t>
      </w:r>
      <w:r w:rsidR="00F93B21" w:rsidRPr="0082578F">
        <w:rPr>
          <w:sz w:val="28"/>
          <w:szCs w:val="28"/>
        </w:rPr>
        <w:t>г.</w:t>
      </w:r>
      <w:r w:rsidRPr="0082578F">
        <w:rPr>
          <w:sz w:val="28"/>
          <w:szCs w:val="28"/>
        </w:rPr>
        <w:t xml:space="preserve"> № </w:t>
      </w:r>
      <w:r w:rsidR="00C20211">
        <w:rPr>
          <w:sz w:val="28"/>
          <w:szCs w:val="28"/>
        </w:rPr>
        <w:t>33</w:t>
      </w:r>
      <w:r w:rsidRPr="0082578F">
        <w:rPr>
          <w:sz w:val="28"/>
          <w:szCs w:val="28"/>
        </w:rPr>
        <w:t>-п</w:t>
      </w:r>
    </w:p>
    <w:p w:rsidR="00D01944" w:rsidRPr="00D01944" w:rsidRDefault="00D01944" w:rsidP="00D01944">
      <w:pPr>
        <w:widowControl/>
        <w:tabs>
          <w:tab w:val="left" w:pos="6840"/>
        </w:tabs>
        <w:autoSpaceDE/>
        <w:autoSpaceDN/>
        <w:adjustRightInd/>
        <w:ind w:left="5670"/>
        <w:jc w:val="right"/>
        <w:rPr>
          <w:sz w:val="28"/>
          <w:szCs w:val="28"/>
        </w:rPr>
      </w:pPr>
    </w:p>
    <w:p w:rsidR="00BF683A" w:rsidRDefault="00D01944" w:rsidP="00BF683A">
      <w:pPr>
        <w:widowControl/>
        <w:autoSpaceDE/>
        <w:autoSpaceDN/>
        <w:adjustRightInd/>
        <w:jc w:val="center"/>
        <w:rPr>
          <w:b/>
          <w:sz w:val="28"/>
          <w:szCs w:val="28"/>
        </w:rPr>
      </w:pPr>
      <w:r w:rsidRPr="00D01944">
        <w:rPr>
          <w:b/>
          <w:sz w:val="28"/>
          <w:szCs w:val="28"/>
        </w:rPr>
        <w:t xml:space="preserve">Доходы местного бюджета за </w:t>
      </w:r>
      <w:r w:rsidR="00EE5B62">
        <w:rPr>
          <w:b/>
          <w:sz w:val="28"/>
          <w:szCs w:val="28"/>
        </w:rPr>
        <w:t>1</w:t>
      </w:r>
      <w:r w:rsidR="000B5B5E">
        <w:rPr>
          <w:b/>
          <w:sz w:val="28"/>
          <w:szCs w:val="28"/>
        </w:rPr>
        <w:t xml:space="preserve"> </w:t>
      </w:r>
      <w:r w:rsidR="00C20211">
        <w:rPr>
          <w:b/>
          <w:sz w:val="28"/>
          <w:szCs w:val="28"/>
        </w:rPr>
        <w:t>полугодие</w:t>
      </w:r>
      <w:r w:rsidRPr="00D01944">
        <w:rPr>
          <w:b/>
          <w:sz w:val="28"/>
          <w:szCs w:val="28"/>
        </w:rPr>
        <w:t xml:space="preserve"> 20</w:t>
      </w:r>
      <w:r w:rsidR="00910835">
        <w:rPr>
          <w:b/>
          <w:sz w:val="28"/>
          <w:szCs w:val="28"/>
        </w:rPr>
        <w:t>2</w:t>
      </w:r>
      <w:r w:rsidR="0062435E">
        <w:rPr>
          <w:b/>
          <w:sz w:val="28"/>
          <w:szCs w:val="28"/>
        </w:rPr>
        <w:t>3</w:t>
      </w:r>
      <w:r w:rsidRPr="00D01944">
        <w:rPr>
          <w:b/>
          <w:sz w:val="28"/>
          <w:szCs w:val="28"/>
        </w:rPr>
        <w:t xml:space="preserve"> года по кодам классификации доходов бюджетов</w:t>
      </w:r>
    </w:p>
    <w:p w:rsidR="00BF683A" w:rsidRPr="00D01944" w:rsidRDefault="00BF683A" w:rsidP="00BF683A">
      <w:pPr>
        <w:widowControl/>
        <w:autoSpaceDE/>
        <w:autoSpaceDN/>
        <w:adjustRightInd/>
        <w:jc w:val="center"/>
        <w:rPr>
          <w:sz w:val="28"/>
          <w:szCs w:val="28"/>
        </w:rPr>
      </w:pPr>
    </w:p>
    <w:tbl>
      <w:tblPr>
        <w:tblW w:w="14280" w:type="dxa"/>
        <w:tblInd w:w="93" w:type="dxa"/>
        <w:tblLook w:val="04A0"/>
      </w:tblPr>
      <w:tblGrid>
        <w:gridCol w:w="7441"/>
        <w:gridCol w:w="707"/>
        <w:gridCol w:w="2113"/>
        <w:gridCol w:w="1324"/>
        <w:gridCol w:w="1377"/>
        <w:gridCol w:w="1318"/>
      </w:tblGrid>
      <w:tr w:rsidR="00BF683A" w:rsidRPr="00BF683A" w:rsidTr="001C18AF">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sidRPr="00BF683A">
              <w:rPr>
                <w:rFonts w:ascii="Arial" w:hAnsi="Arial" w:cs="Arial"/>
                <w:color w:val="000000"/>
                <w:sz w:val="16"/>
                <w:szCs w:val="16"/>
              </w:rPr>
              <w:t>Наименование показателя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sidRPr="00BF683A">
              <w:rPr>
                <w:rFonts w:ascii="Arial" w:hAnsi="Arial" w:cs="Arial"/>
                <w:color w:val="000000"/>
                <w:sz w:val="16"/>
                <w:szCs w:val="16"/>
              </w:rPr>
              <w:t>Код строки</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sidRPr="00BF683A">
              <w:rPr>
                <w:rFonts w:ascii="Arial" w:hAnsi="Arial" w:cs="Arial"/>
                <w:color w:val="000000"/>
                <w:sz w:val="16"/>
                <w:szCs w:val="16"/>
              </w:rPr>
              <w:t>Код дохода по бюджетной классификации</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sidRPr="00BF683A">
              <w:rPr>
                <w:rFonts w:ascii="Arial" w:hAnsi="Arial" w:cs="Arial"/>
                <w:color w:val="000000"/>
                <w:sz w:val="16"/>
                <w:szCs w:val="16"/>
              </w:rPr>
              <w:t>Утвержденные бюджетные назначения</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sidRPr="00BF683A">
              <w:rPr>
                <w:rFonts w:ascii="Arial" w:hAnsi="Arial" w:cs="Arial"/>
                <w:color w:val="000000"/>
                <w:sz w:val="16"/>
                <w:szCs w:val="16"/>
              </w:rPr>
              <w:t>Исполнено</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Pr>
                <w:rFonts w:ascii="Arial" w:hAnsi="Arial" w:cs="Arial"/>
                <w:color w:val="000000"/>
                <w:sz w:val="16"/>
                <w:szCs w:val="16"/>
              </w:rPr>
              <w:t>% исполнения</w:t>
            </w:r>
          </w:p>
        </w:tc>
      </w:tr>
      <w:tr w:rsidR="00BF683A" w:rsidRPr="00BF683A"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sidRPr="00BF683A">
              <w:rPr>
                <w:rFonts w:ascii="Arial" w:hAnsi="Arial" w:cs="Arial"/>
                <w:color w:val="000000"/>
                <w:sz w:val="16"/>
                <w:szCs w:val="16"/>
              </w:rPr>
              <w:t>1</w:t>
            </w:r>
          </w:p>
        </w:tc>
        <w:tc>
          <w:tcPr>
            <w:tcW w:w="707" w:type="dxa"/>
            <w:tcBorders>
              <w:top w:val="nil"/>
              <w:left w:val="nil"/>
              <w:bottom w:val="single" w:sz="8"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sidRPr="00BF683A">
              <w:rPr>
                <w:rFonts w:ascii="Arial" w:hAnsi="Arial" w:cs="Arial"/>
                <w:color w:val="000000"/>
                <w:sz w:val="16"/>
                <w:szCs w:val="16"/>
              </w:rPr>
              <w:t>2</w:t>
            </w:r>
          </w:p>
        </w:tc>
        <w:tc>
          <w:tcPr>
            <w:tcW w:w="2113" w:type="dxa"/>
            <w:tcBorders>
              <w:top w:val="nil"/>
              <w:left w:val="nil"/>
              <w:bottom w:val="single" w:sz="8"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sidRPr="00BF683A">
              <w:rPr>
                <w:rFonts w:ascii="Arial" w:hAnsi="Arial" w:cs="Arial"/>
                <w:color w:val="000000"/>
                <w:sz w:val="16"/>
                <w:szCs w:val="16"/>
              </w:rPr>
              <w:t>3</w:t>
            </w:r>
          </w:p>
        </w:tc>
        <w:tc>
          <w:tcPr>
            <w:tcW w:w="1324" w:type="dxa"/>
            <w:tcBorders>
              <w:top w:val="nil"/>
              <w:left w:val="nil"/>
              <w:bottom w:val="single" w:sz="8"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sidRPr="00BF683A">
              <w:rPr>
                <w:rFonts w:ascii="Arial" w:hAnsi="Arial" w:cs="Arial"/>
                <w:color w:val="000000"/>
                <w:sz w:val="16"/>
                <w:szCs w:val="16"/>
              </w:rPr>
              <w:t>4</w:t>
            </w:r>
          </w:p>
        </w:tc>
        <w:tc>
          <w:tcPr>
            <w:tcW w:w="1377" w:type="dxa"/>
            <w:tcBorders>
              <w:top w:val="nil"/>
              <w:left w:val="nil"/>
              <w:bottom w:val="single" w:sz="8"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sidRPr="00BF683A">
              <w:rPr>
                <w:rFonts w:ascii="Arial" w:hAnsi="Arial" w:cs="Arial"/>
                <w:color w:val="000000"/>
                <w:sz w:val="16"/>
                <w:szCs w:val="16"/>
              </w:rPr>
              <w:t>5</w:t>
            </w:r>
          </w:p>
        </w:tc>
        <w:tc>
          <w:tcPr>
            <w:tcW w:w="1318" w:type="dxa"/>
            <w:tcBorders>
              <w:top w:val="nil"/>
              <w:left w:val="nil"/>
              <w:bottom w:val="single" w:sz="8"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sidRPr="00BF683A">
              <w:rPr>
                <w:rFonts w:ascii="Arial" w:hAnsi="Arial" w:cs="Arial"/>
                <w:color w:val="000000"/>
                <w:sz w:val="16"/>
                <w:szCs w:val="16"/>
              </w:rPr>
              <w:t>6</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Доходы бюджета - всего</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X</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10 223 300,00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2 871 526,32</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DC29B8">
            <w:pPr>
              <w:jc w:val="right"/>
              <w:rPr>
                <w:rFonts w:ascii="Arial" w:hAnsi="Arial" w:cs="Arial"/>
                <w:color w:val="000000"/>
                <w:sz w:val="16"/>
                <w:szCs w:val="16"/>
              </w:rPr>
            </w:pPr>
            <w:r>
              <w:rPr>
                <w:rFonts w:ascii="Arial" w:hAnsi="Arial" w:cs="Arial"/>
                <w:color w:val="000000"/>
                <w:sz w:val="16"/>
                <w:szCs w:val="16"/>
              </w:rPr>
              <w:t>28,09</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в том числе:</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 </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 </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 </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 </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НАЛОГОВЫЕ И НЕНАЛОГОВЫЕ ДОХОДЫ</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000 10000000000000000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6 528 000,00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1 800 758,98</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DC29B8">
            <w:pPr>
              <w:jc w:val="right"/>
              <w:rPr>
                <w:rFonts w:ascii="Arial" w:hAnsi="Arial" w:cs="Arial"/>
                <w:color w:val="000000"/>
                <w:sz w:val="16"/>
                <w:szCs w:val="16"/>
              </w:rPr>
            </w:pPr>
            <w:r>
              <w:rPr>
                <w:rFonts w:ascii="Arial" w:hAnsi="Arial" w:cs="Arial"/>
                <w:color w:val="000000"/>
                <w:sz w:val="16"/>
                <w:szCs w:val="16"/>
              </w:rPr>
              <w:t>27,58</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НАЛОГИ НА ПРИБЫЛЬ, ДОХОДЫ</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000 10100000000000000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1 807 000,00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916 995,17</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DC29B8">
            <w:pPr>
              <w:jc w:val="right"/>
              <w:rPr>
                <w:rFonts w:ascii="Arial" w:hAnsi="Arial" w:cs="Arial"/>
                <w:color w:val="000000"/>
                <w:sz w:val="16"/>
                <w:szCs w:val="16"/>
              </w:rPr>
            </w:pPr>
            <w:r>
              <w:rPr>
                <w:rFonts w:ascii="Arial" w:hAnsi="Arial" w:cs="Arial"/>
                <w:color w:val="000000"/>
                <w:sz w:val="16"/>
                <w:szCs w:val="16"/>
              </w:rPr>
              <w:t>50,75</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Налог на доходы физических лиц</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000 10102000010000110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1 807 000,00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916 995,17</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DC29B8">
            <w:pPr>
              <w:jc w:val="right"/>
              <w:rPr>
                <w:rFonts w:ascii="Arial" w:hAnsi="Arial" w:cs="Arial"/>
                <w:color w:val="000000"/>
                <w:sz w:val="16"/>
                <w:szCs w:val="16"/>
              </w:rPr>
            </w:pPr>
            <w:r>
              <w:rPr>
                <w:rFonts w:ascii="Arial" w:hAnsi="Arial" w:cs="Arial"/>
                <w:color w:val="000000"/>
                <w:sz w:val="16"/>
                <w:szCs w:val="16"/>
              </w:rPr>
              <w:t>50,75</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000 10102010010000110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1 798 000,00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917 686,76</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DC29B8">
            <w:pPr>
              <w:jc w:val="right"/>
              <w:rPr>
                <w:rFonts w:ascii="Arial" w:hAnsi="Arial" w:cs="Arial"/>
                <w:color w:val="000000"/>
                <w:sz w:val="16"/>
                <w:szCs w:val="16"/>
              </w:rPr>
            </w:pPr>
            <w:r>
              <w:rPr>
                <w:rFonts w:ascii="Arial" w:hAnsi="Arial" w:cs="Arial"/>
                <w:color w:val="000000"/>
                <w:sz w:val="16"/>
                <w:szCs w:val="16"/>
              </w:rPr>
              <w:t>51,04</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182 10102010011000110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1 798 000,00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917 679,46</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DC29B8">
            <w:pPr>
              <w:jc w:val="right"/>
              <w:rPr>
                <w:rFonts w:ascii="Arial" w:hAnsi="Arial" w:cs="Arial"/>
                <w:color w:val="000000"/>
                <w:sz w:val="16"/>
                <w:szCs w:val="16"/>
              </w:rPr>
            </w:pPr>
            <w:r>
              <w:rPr>
                <w:rFonts w:ascii="Arial" w:hAnsi="Arial" w:cs="Arial"/>
                <w:color w:val="000000"/>
                <w:sz w:val="16"/>
                <w:szCs w:val="16"/>
              </w:rPr>
              <w:t>51,04</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182 10102010013000110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7,30</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000 10102020010000110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0,00</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182 10102020011000110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0,00</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000 10102030010000110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8 000,00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-691,59</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182 10102030011000110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8 000,00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-691,59</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НАЛОГИ НА ТОВАРЫ (РАБОТЫ, УСЛУГИ), РЕАЛИЗУЕМЫЕ НА ТЕРРИТОРИИ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000 10300000000000000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931 000,00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506 846,65</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DC29B8">
            <w:pPr>
              <w:jc w:val="right"/>
              <w:rPr>
                <w:rFonts w:ascii="Arial" w:hAnsi="Arial" w:cs="Arial"/>
                <w:color w:val="000000"/>
                <w:sz w:val="16"/>
                <w:szCs w:val="16"/>
              </w:rPr>
            </w:pPr>
            <w:r>
              <w:rPr>
                <w:rFonts w:ascii="Arial" w:hAnsi="Arial" w:cs="Arial"/>
                <w:color w:val="000000"/>
                <w:sz w:val="16"/>
                <w:szCs w:val="16"/>
              </w:rPr>
              <w:t>54,44</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Акцизы по подакцизным товарам (продукции), производимым на территории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000 10302000010000110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931 000,00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506 846,65</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DC29B8">
            <w:pPr>
              <w:jc w:val="right"/>
              <w:rPr>
                <w:rFonts w:ascii="Arial" w:hAnsi="Arial" w:cs="Arial"/>
                <w:color w:val="000000"/>
                <w:sz w:val="16"/>
                <w:szCs w:val="16"/>
              </w:rPr>
            </w:pPr>
            <w:r>
              <w:rPr>
                <w:rFonts w:ascii="Arial" w:hAnsi="Arial" w:cs="Arial"/>
                <w:color w:val="000000"/>
                <w:sz w:val="16"/>
                <w:szCs w:val="16"/>
              </w:rPr>
              <w:t>54,44</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000 10302230010000110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441 000,00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261 281,95</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DC29B8">
            <w:pPr>
              <w:jc w:val="right"/>
              <w:rPr>
                <w:rFonts w:ascii="Arial" w:hAnsi="Arial" w:cs="Arial"/>
                <w:color w:val="000000"/>
                <w:sz w:val="16"/>
                <w:szCs w:val="16"/>
              </w:rPr>
            </w:pPr>
            <w:r>
              <w:rPr>
                <w:rFonts w:ascii="Arial" w:hAnsi="Arial" w:cs="Arial"/>
                <w:color w:val="000000"/>
                <w:sz w:val="16"/>
                <w:szCs w:val="16"/>
              </w:rPr>
              <w:t>59,25</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182 10302231010000110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441 000,00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261 281,95</w:t>
            </w:r>
          </w:p>
        </w:tc>
        <w:tc>
          <w:tcPr>
            <w:tcW w:w="1318" w:type="dxa"/>
            <w:tcBorders>
              <w:top w:val="nil"/>
              <w:left w:val="nil"/>
              <w:bottom w:val="single" w:sz="8" w:space="0" w:color="000000"/>
              <w:right w:val="single" w:sz="4" w:space="0" w:color="000000"/>
            </w:tcBorders>
            <w:shd w:val="clear" w:color="auto" w:fill="auto"/>
            <w:vAlign w:val="bottom"/>
            <w:hideMark/>
          </w:tcPr>
          <w:p w:rsidR="00DC29B8" w:rsidRDefault="00DC29B8" w:rsidP="00DC29B8">
            <w:pPr>
              <w:jc w:val="right"/>
              <w:rPr>
                <w:rFonts w:ascii="Arial" w:hAnsi="Arial" w:cs="Arial"/>
                <w:color w:val="000000"/>
                <w:sz w:val="16"/>
                <w:szCs w:val="16"/>
              </w:rPr>
            </w:pPr>
            <w:r>
              <w:rPr>
                <w:rFonts w:ascii="Arial" w:hAnsi="Arial" w:cs="Arial"/>
                <w:color w:val="000000"/>
                <w:sz w:val="16"/>
                <w:szCs w:val="16"/>
              </w:rPr>
              <w:t>59,25</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000 10302240010000110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3 000,00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1 358,15</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DC29B8">
            <w:pPr>
              <w:jc w:val="right"/>
              <w:rPr>
                <w:rFonts w:ascii="Arial" w:hAnsi="Arial" w:cs="Arial"/>
                <w:color w:val="000000"/>
                <w:sz w:val="16"/>
                <w:szCs w:val="16"/>
              </w:rPr>
            </w:pPr>
            <w:r>
              <w:rPr>
                <w:rFonts w:ascii="Arial" w:hAnsi="Arial" w:cs="Arial"/>
                <w:color w:val="000000"/>
                <w:sz w:val="16"/>
                <w:szCs w:val="16"/>
              </w:rPr>
              <w:t>45,27</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182 10302241010000110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3 000,00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1 358,15</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DC29B8">
            <w:pPr>
              <w:jc w:val="right"/>
              <w:rPr>
                <w:rFonts w:ascii="Arial" w:hAnsi="Arial" w:cs="Arial"/>
                <w:color w:val="000000"/>
                <w:sz w:val="16"/>
                <w:szCs w:val="16"/>
              </w:rPr>
            </w:pPr>
            <w:r>
              <w:rPr>
                <w:rFonts w:ascii="Arial" w:hAnsi="Arial" w:cs="Arial"/>
                <w:color w:val="000000"/>
                <w:sz w:val="16"/>
                <w:szCs w:val="16"/>
              </w:rPr>
              <w:t>45,27</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000 10302250010000110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545 000,00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276 806,76</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DC29B8">
            <w:pPr>
              <w:jc w:val="right"/>
              <w:rPr>
                <w:rFonts w:ascii="Arial" w:hAnsi="Arial" w:cs="Arial"/>
                <w:color w:val="000000"/>
                <w:sz w:val="16"/>
                <w:szCs w:val="16"/>
              </w:rPr>
            </w:pPr>
            <w:r>
              <w:rPr>
                <w:rFonts w:ascii="Arial" w:hAnsi="Arial" w:cs="Arial"/>
                <w:color w:val="000000"/>
                <w:sz w:val="16"/>
                <w:szCs w:val="16"/>
              </w:rPr>
              <w:t>50,79</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182 10302251010000110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545 000,00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276 806,76</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DC29B8">
            <w:pPr>
              <w:jc w:val="right"/>
              <w:rPr>
                <w:rFonts w:ascii="Arial" w:hAnsi="Arial" w:cs="Arial"/>
                <w:color w:val="000000"/>
                <w:sz w:val="16"/>
                <w:szCs w:val="16"/>
              </w:rPr>
            </w:pPr>
            <w:r>
              <w:rPr>
                <w:rFonts w:ascii="Arial" w:hAnsi="Arial" w:cs="Arial"/>
                <w:color w:val="000000"/>
                <w:sz w:val="16"/>
                <w:szCs w:val="16"/>
              </w:rPr>
              <w:t>50,79</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000 10302260010000110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-58 000,00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-32 600,21</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DC29B8">
            <w:pPr>
              <w:jc w:val="right"/>
              <w:rPr>
                <w:rFonts w:ascii="Arial" w:hAnsi="Arial" w:cs="Arial"/>
                <w:color w:val="000000"/>
                <w:sz w:val="16"/>
                <w:szCs w:val="16"/>
              </w:rPr>
            </w:pPr>
            <w:r>
              <w:rPr>
                <w:rFonts w:ascii="Arial" w:hAnsi="Arial" w:cs="Arial"/>
                <w:color w:val="000000"/>
                <w:sz w:val="16"/>
                <w:szCs w:val="16"/>
              </w:rPr>
              <w:t>56,21</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182 10302261010000110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-58 000,00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-32 600,21</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DC29B8">
            <w:pPr>
              <w:jc w:val="right"/>
              <w:rPr>
                <w:rFonts w:ascii="Arial" w:hAnsi="Arial" w:cs="Arial"/>
                <w:color w:val="000000"/>
                <w:sz w:val="16"/>
                <w:szCs w:val="16"/>
              </w:rPr>
            </w:pPr>
            <w:r>
              <w:rPr>
                <w:rFonts w:ascii="Arial" w:hAnsi="Arial" w:cs="Arial"/>
                <w:color w:val="000000"/>
                <w:sz w:val="16"/>
                <w:szCs w:val="16"/>
              </w:rPr>
              <w:t>56,21</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НАЛОГИ НА СОВОКУПНЫЙ ДОХОД</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000 10500000000000000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2 345 000,00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360 952,24</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DC29B8">
            <w:pPr>
              <w:jc w:val="right"/>
              <w:rPr>
                <w:rFonts w:ascii="Arial" w:hAnsi="Arial" w:cs="Arial"/>
                <w:color w:val="000000"/>
                <w:sz w:val="16"/>
                <w:szCs w:val="16"/>
              </w:rPr>
            </w:pPr>
            <w:r>
              <w:rPr>
                <w:rFonts w:ascii="Arial" w:hAnsi="Arial" w:cs="Arial"/>
                <w:color w:val="000000"/>
                <w:sz w:val="16"/>
                <w:szCs w:val="16"/>
              </w:rPr>
              <w:t>15,39</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Налог, взимаемый в связи с применением упрощенной системы налогообложения</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000 10501000000000110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220 000,00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41 055,17</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DC29B8">
            <w:pPr>
              <w:jc w:val="right"/>
              <w:rPr>
                <w:rFonts w:ascii="Arial" w:hAnsi="Arial" w:cs="Arial"/>
                <w:color w:val="000000"/>
                <w:sz w:val="16"/>
                <w:szCs w:val="16"/>
              </w:rPr>
            </w:pPr>
            <w:r>
              <w:rPr>
                <w:rFonts w:ascii="Arial" w:hAnsi="Arial" w:cs="Arial"/>
                <w:color w:val="000000"/>
                <w:sz w:val="16"/>
                <w:szCs w:val="16"/>
              </w:rPr>
              <w:t>18,66</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Налог, взимаемый с налогоплательщиков, выбравших в качестве объекта налогообложения доходы</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000 10501010010000110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80 000,00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35 100,53</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DC29B8">
            <w:pPr>
              <w:jc w:val="right"/>
              <w:rPr>
                <w:rFonts w:ascii="Arial" w:hAnsi="Arial" w:cs="Arial"/>
                <w:color w:val="000000"/>
                <w:sz w:val="16"/>
                <w:szCs w:val="16"/>
              </w:rPr>
            </w:pPr>
            <w:r>
              <w:rPr>
                <w:rFonts w:ascii="Arial" w:hAnsi="Arial" w:cs="Arial"/>
                <w:color w:val="000000"/>
                <w:sz w:val="16"/>
                <w:szCs w:val="16"/>
              </w:rPr>
              <w:t>43,87</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Налог, взимаемый с налогоплательщиков, выбравших в качестве объекта налогообложения доходы</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000 10501011010000110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80 000,00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35 100,53</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DC29B8">
            <w:pPr>
              <w:jc w:val="right"/>
              <w:rPr>
                <w:rFonts w:ascii="Arial" w:hAnsi="Arial" w:cs="Arial"/>
                <w:color w:val="000000"/>
                <w:sz w:val="16"/>
                <w:szCs w:val="16"/>
              </w:rPr>
            </w:pPr>
            <w:r>
              <w:rPr>
                <w:rFonts w:ascii="Arial" w:hAnsi="Arial" w:cs="Arial"/>
                <w:color w:val="000000"/>
                <w:sz w:val="16"/>
                <w:szCs w:val="16"/>
              </w:rPr>
              <w:t>43,87</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lastRenderedPageBreak/>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182 10501011011000110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80 000,00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35 100,53</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DC29B8">
            <w:pPr>
              <w:jc w:val="right"/>
              <w:rPr>
                <w:rFonts w:ascii="Arial" w:hAnsi="Arial" w:cs="Arial"/>
                <w:color w:val="000000"/>
                <w:sz w:val="16"/>
                <w:szCs w:val="16"/>
              </w:rPr>
            </w:pPr>
            <w:r>
              <w:rPr>
                <w:rFonts w:ascii="Arial" w:hAnsi="Arial" w:cs="Arial"/>
                <w:color w:val="000000"/>
                <w:sz w:val="16"/>
                <w:szCs w:val="16"/>
              </w:rPr>
              <w:t>43,87</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000 10501020010000110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140 000,00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5 954,64</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DC29B8">
            <w:pPr>
              <w:jc w:val="right"/>
              <w:rPr>
                <w:rFonts w:ascii="Arial" w:hAnsi="Arial" w:cs="Arial"/>
                <w:color w:val="000000"/>
                <w:sz w:val="16"/>
                <w:szCs w:val="16"/>
              </w:rPr>
            </w:pPr>
            <w:r>
              <w:rPr>
                <w:rFonts w:ascii="Arial" w:hAnsi="Arial" w:cs="Arial"/>
                <w:color w:val="000000"/>
                <w:sz w:val="16"/>
                <w:szCs w:val="16"/>
              </w:rPr>
              <w:t>4,25</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000 10501021010000110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140 000,00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5 954,64</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DC29B8">
            <w:pPr>
              <w:jc w:val="right"/>
              <w:rPr>
                <w:rFonts w:ascii="Arial" w:hAnsi="Arial" w:cs="Arial"/>
                <w:color w:val="000000"/>
                <w:sz w:val="16"/>
                <w:szCs w:val="16"/>
              </w:rPr>
            </w:pPr>
            <w:r>
              <w:rPr>
                <w:rFonts w:ascii="Arial" w:hAnsi="Arial" w:cs="Arial"/>
                <w:color w:val="000000"/>
                <w:sz w:val="16"/>
                <w:szCs w:val="16"/>
              </w:rPr>
              <w:t>4,25</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182 10501021011000110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140 000,00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5 954,64</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DC29B8">
            <w:pPr>
              <w:jc w:val="right"/>
              <w:rPr>
                <w:rFonts w:ascii="Arial" w:hAnsi="Arial" w:cs="Arial"/>
                <w:color w:val="000000"/>
                <w:sz w:val="16"/>
                <w:szCs w:val="16"/>
              </w:rPr>
            </w:pPr>
            <w:r>
              <w:rPr>
                <w:rFonts w:ascii="Arial" w:hAnsi="Arial" w:cs="Arial"/>
                <w:color w:val="000000"/>
                <w:sz w:val="16"/>
                <w:szCs w:val="16"/>
              </w:rPr>
              <w:t>4,25</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Единый сельскохозяйственный налог</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000 10503000010000110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2 125 000,00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319 897,07</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DC29B8">
            <w:pPr>
              <w:jc w:val="right"/>
              <w:rPr>
                <w:rFonts w:ascii="Arial" w:hAnsi="Arial" w:cs="Arial"/>
                <w:color w:val="000000"/>
                <w:sz w:val="16"/>
                <w:szCs w:val="16"/>
              </w:rPr>
            </w:pPr>
            <w:r>
              <w:rPr>
                <w:rFonts w:ascii="Arial" w:hAnsi="Arial" w:cs="Arial"/>
                <w:color w:val="000000"/>
                <w:sz w:val="16"/>
                <w:szCs w:val="16"/>
              </w:rPr>
              <w:t>15,05</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Единый сельскохозяйственный налог</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000 10503010010000110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2 125 000,00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319 897,07</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DC29B8">
            <w:pPr>
              <w:jc w:val="right"/>
              <w:rPr>
                <w:rFonts w:ascii="Arial" w:hAnsi="Arial" w:cs="Arial"/>
                <w:color w:val="000000"/>
                <w:sz w:val="16"/>
                <w:szCs w:val="16"/>
              </w:rPr>
            </w:pPr>
            <w:r>
              <w:rPr>
                <w:rFonts w:ascii="Arial" w:hAnsi="Arial" w:cs="Arial"/>
                <w:color w:val="000000"/>
                <w:sz w:val="16"/>
                <w:szCs w:val="16"/>
              </w:rPr>
              <w:t>15,05</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182 10503010011000110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2 125 000,00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321 196,87</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DC29B8">
            <w:pPr>
              <w:jc w:val="right"/>
              <w:rPr>
                <w:rFonts w:ascii="Arial" w:hAnsi="Arial" w:cs="Arial"/>
                <w:color w:val="000000"/>
                <w:sz w:val="16"/>
                <w:szCs w:val="16"/>
              </w:rPr>
            </w:pPr>
            <w:r>
              <w:rPr>
                <w:rFonts w:ascii="Arial" w:hAnsi="Arial" w:cs="Arial"/>
                <w:color w:val="000000"/>
                <w:sz w:val="16"/>
                <w:szCs w:val="16"/>
              </w:rPr>
              <w:t>15,05</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182 10503010013000110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-1 299,80</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НАЛОГИ НА ИМУЩЕСТВО</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000 10600000000000000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1 127 000,00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3 674,92</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DC29B8">
            <w:pPr>
              <w:jc w:val="right"/>
              <w:rPr>
                <w:rFonts w:ascii="Arial" w:hAnsi="Arial" w:cs="Arial"/>
                <w:color w:val="000000"/>
                <w:sz w:val="16"/>
                <w:szCs w:val="16"/>
              </w:rPr>
            </w:pPr>
            <w:r>
              <w:rPr>
                <w:rFonts w:ascii="Arial" w:hAnsi="Arial" w:cs="Arial"/>
                <w:color w:val="000000"/>
                <w:sz w:val="16"/>
                <w:szCs w:val="16"/>
              </w:rPr>
              <w:t>0,33</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Налог на имущество физических лиц</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000 10601000000000110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61 000,00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-1 535,90</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000 10601030100000110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61 000,00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-1 535,90</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182 10601030101000110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61 000,00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-1 535,90</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Земельный налог</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000 10606000000000110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1 066 000,00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5 210,82</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637BBC">
            <w:pPr>
              <w:jc w:val="right"/>
              <w:rPr>
                <w:rFonts w:ascii="Arial" w:hAnsi="Arial" w:cs="Arial"/>
                <w:color w:val="000000"/>
                <w:sz w:val="16"/>
                <w:szCs w:val="16"/>
              </w:rPr>
            </w:pPr>
            <w:r>
              <w:rPr>
                <w:rFonts w:ascii="Arial" w:hAnsi="Arial" w:cs="Arial"/>
                <w:color w:val="000000"/>
                <w:sz w:val="16"/>
                <w:szCs w:val="16"/>
              </w:rPr>
              <w:t>0,49</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Земельный налог с организаций</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000 10606030000000110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71 000,00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-14 501,62</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Земельный налог с организаций, обладающих земельным участком, расположенным в границах сельских поселений</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000 10606033100000110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71 000,00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-14 501,62</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182 10606033101000110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71 000,00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-14 501,62</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Земельный налог с физических лиц</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000 10606040000000110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995 000,00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19 712,44</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637BBC">
            <w:pPr>
              <w:jc w:val="right"/>
              <w:rPr>
                <w:rFonts w:ascii="Arial" w:hAnsi="Arial" w:cs="Arial"/>
                <w:color w:val="000000"/>
                <w:sz w:val="16"/>
                <w:szCs w:val="16"/>
              </w:rPr>
            </w:pPr>
            <w:r>
              <w:rPr>
                <w:rFonts w:ascii="Arial" w:hAnsi="Arial" w:cs="Arial"/>
                <w:color w:val="000000"/>
                <w:sz w:val="16"/>
                <w:szCs w:val="16"/>
              </w:rPr>
              <w:t>1,98</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Земельный налог с физических лиц, обладающих земельным участком, расположенным в границах сельских поселений</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000 10606043100000110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995 000,00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19 712,44</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637BBC">
            <w:pPr>
              <w:jc w:val="right"/>
              <w:rPr>
                <w:rFonts w:ascii="Arial" w:hAnsi="Arial" w:cs="Arial"/>
                <w:color w:val="000000"/>
                <w:sz w:val="16"/>
                <w:szCs w:val="16"/>
              </w:rPr>
            </w:pPr>
            <w:r>
              <w:rPr>
                <w:rFonts w:ascii="Arial" w:hAnsi="Arial" w:cs="Arial"/>
                <w:color w:val="000000"/>
                <w:sz w:val="16"/>
                <w:szCs w:val="16"/>
              </w:rPr>
              <w:t>1,98</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182 10606043101000110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995 000,00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19 712,44</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637BBC">
            <w:pPr>
              <w:jc w:val="right"/>
              <w:rPr>
                <w:rFonts w:ascii="Arial" w:hAnsi="Arial" w:cs="Arial"/>
                <w:color w:val="000000"/>
                <w:sz w:val="16"/>
                <w:szCs w:val="16"/>
              </w:rPr>
            </w:pPr>
            <w:r>
              <w:rPr>
                <w:rFonts w:ascii="Arial" w:hAnsi="Arial" w:cs="Arial"/>
                <w:color w:val="000000"/>
                <w:sz w:val="16"/>
                <w:szCs w:val="16"/>
              </w:rPr>
              <w:t>1,98</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ГОСУДАРСТВЕННАЯ ПОШЛИНА</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000 10800000000000000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830,00</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000 10804000010000110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830,00</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000 10804020010000110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830,00</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lastRenderedPageBreak/>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129 10804020011000110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830,00</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0,00</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ДОХОДЫ ОТ ИСПОЛЬЗОВАНИЯ ИМУЩЕСТВА, НАХОДЯЩЕГОСЯ В ГОСУДАРСТВЕННОЙ И МУНИЦИПАЛЬНОЙ СОБСТВЕННОСТИ</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000 11100000000000000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18 000,00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11 460,00</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637BBC">
            <w:pPr>
              <w:jc w:val="right"/>
              <w:rPr>
                <w:rFonts w:ascii="Arial" w:hAnsi="Arial" w:cs="Arial"/>
                <w:color w:val="000000"/>
                <w:sz w:val="16"/>
                <w:szCs w:val="16"/>
              </w:rPr>
            </w:pPr>
            <w:r>
              <w:rPr>
                <w:rFonts w:ascii="Arial" w:hAnsi="Arial" w:cs="Arial"/>
                <w:color w:val="000000"/>
                <w:sz w:val="16"/>
                <w:szCs w:val="16"/>
              </w:rPr>
              <w:t>63,67</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000 11105000000000120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18 000,00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11 460,00</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637BBC">
            <w:pPr>
              <w:jc w:val="right"/>
              <w:rPr>
                <w:rFonts w:ascii="Arial" w:hAnsi="Arial" w:cs="Arial"/>
                <w:color w:val="000000"/>
                <w:sz w:val="16"/>
                <w:szCs w:val="16"/>
              </w:rPr>
            </w:pPr>
            <w:r>
              <w:rPr>
                <w:rFonts w:ascii="Arial" w:hAnsi="Arial" w:cs="Arial"/>
                <w:color w:val="000000"/>
                <w:sz w:val="16"/>
                <w:szCs w:val="16"/>
              </w:rPr>
              <w:t>63,67</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000 11105030000000120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18 000,00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11 460,00</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637BBC">
            <w:pPr>
              <w:jc w:val="right"/>
              <w:rPr>
                <w:rFonts w:ascii="Arial" w:hAnsi="Arial" w:cs="Arial"/>
                <w:color w:val="000000"/>
                <w:sz w:val="16"/>
                <w:szCs w:val="16"/>
              </w:rPr>
            </w:pPr>
            <w:r>
              <w:rPr>
                <w:rFonts w:ascii="Arial" w:hAnsi="Arial" w:cs="Arial"/>
                <w:color w:val="000000"/>
                <w:sz w:val="16"/>
                <w:szCs w:val="16"/>
              </w:rPr>
              <w:t>63,67</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129 11105035100000120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18 000,00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11 460,00</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637BBC">
            <w:pPr>
              <w:jc w:val="right"/>
              <w:rPr>
                <w:rFonts w:ascii="Arial" w:hAnsi="Arial" w:cs="Arial"/>
                <w:color w:val="000000"/>
                <w:sz w:val="16"/>
                <w:szCs w:val="16"/>
              </w:rPr>
            </w:pPr>
            <w:r>
              <w:rPr>
                <w:rFonts w:ascii="Arial" w:hAnsi="Arial" w:cs="Arial"/>
                <w:color w:val="000000"/>
                <w:sz w:val="16"/>
                <w:szCs w:val="16"/>
              </w:rPr>
              <w:t>63,67</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ПРОЧИЕ НЕНАЛОГОВЫЕ ДОХОДЫ</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000 11700000000000000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300 000,00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0,00</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Инициативные платежи</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000 11715000000000150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300 000,00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0,00</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Инициативные платежи, зачисляемые в бюджеты сельских поселений</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000 11715030100000150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300 000,00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0,00</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Инициативные платежи, зачисляемые в бюджеты сельских поселений</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129 11715030100013150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300 000,00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0,00</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БЕЗВОЗМЕЗДНЫЕ ПОСТУПЛЕНИЯ</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000 20000000000000000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3 695 300,00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1 070 767,34</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637BBC">
            <w:pPr>
              <w:jc w:val="right"/>
              <w:rPr>
                <w:rFonts w:ascii="Arial" w:hAnsi="Arial" w:cs="Arial"/>
                <w:color w:val="000000"/>
                <w:sz w:val="16"/>
                <w:szCs w:val="16"/>
              </w:rPr>
            </w:pPr>
            <w:r>
              <w:rPr>
                <w:rFonts w:ascii="Arial" w:hAnsi="Arial" w:cs="Arial"/>
                <w:color w:val="000000"/>
                <w:sz w:val="16"/>
                <w:szCs w:val="16"/>
              </w:rPr>
              <w:t>28,98</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БЕЗВОЗМЕЗДНЫЕ ПОСТУПЛЕНИЯ ОТ ДРУГИХ БЮДЖЕТОВ БЮДЖЕТНОЙ СИСТЕМЫ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000 20200000000000000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3 695 300,00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1 070 767,34</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637BBC">
            <w:pPr>
              <w:jc w:val="right"/>
              <w:rPr>
                <w:rFonts w:ascii="Arial" w:hAnsi="Arial" w:cs="Arial"/>
                <w:color w:val="000000"/>
                <w:sz w:val="16"/>
                <w:szCs w:val="16"/>
              </w:rPr>
            </w:pPr>
            <w:r>
              <w:rPr>
                <w:rFonts w:ascii="Arial" w:hAnsi="Arial" w:cs="Arial"/>
                <w:color w:val="000000"/>
                <w:sz w:val="16"/>
                <w:szCs w:val="16"/>
              </w:rPr>
              <w:t>28,98</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Дотации бюджетам бюджетной системы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000 20210000000000150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1 371 800,00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664 400,00</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637BBC">
            <w:pPr>
              <w:jc w:val="right"/>
              <w:rPr>
                <w:rFonts w:ascii="Arial" w:hAnsi="Arial" w:cs="Arial"/>
                <w:color w:val="000000"/>
                <w:sz w:val="16"/>
                <w:szCs w:val="16"/>
              </w:rPr>
            </w:pPr>
            <w:r>
              <w:rPr>
                <w:rFonts w:ascii="Arial" w:hAnsi="Arial" w:cs="Arial"/>
                <w:color w:val="000000"/>
                <w:sz w:val="16"/>
                <w:szCs w:val="16"/>
              </w:rPr>
              <w:t>48,43</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Дотации на выравнивание бюджетной обеспеченности</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000 20215001000000150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1 329 000,00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664 400,00</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637BBC">
            <w:pPr>
              <w:jc w:val="right"/>
              <w:rPr>
                <w:rFonts w:ascii="Arial" w:hAnsi="Arial" w:cs="Arial"/>
                <w:color w:val="000000"/>
                <w:sz w:val="16"/>
                <w:szCs w:val="16"/>
              </w:rPr>
            </w:pPr>
            <w:r>
              <w:rPr>
                <w:rFonts w:ascii="Arial" w:hAnsi="Arial" w:cs="Arial"/>
                <w:color w:val="000000"/>
                <w:sz w:val="16"/>
                <w:szCs w:val="16"/>
              </w:rPr>
              <w:t>50,0</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129 20215001100000150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1 329 000,00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664 400,00</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637BBC">
            <w:pPr>
              <w:jc w:val="right"/>
              <w:rPr>
                <w:rFonts w:ascii="Arial" w:hAnsi="Arial" w:cs="Arial"/>
                <w:color w:val="000000"/>
                <w:sz w:val="16"/>
                <w:szCs w:val="16"/>
              </w:rPr>
            </w:pPr>
            <w:r>
              <w:rPr>
                <w:rFonts w:ascii="Arial" w:hAnsi="Arial" w:cs="Arial"/>
                <w:color w:val="000000"/>
                <w:sz w:val="16"/>
                <w:szCs w:val="16"/>
              </w:rPr>
              <w:t>50,0</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Прочие дотации</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000 20219999000000150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42 800,00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0,00</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Прочие дотации бюджетам сельских поселений</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129 20219999100000150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42 800,00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0,00</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Субсидии бюджетам бюджетной системы Российской Федерации (межбюджетные субсидии)</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000 20220000000000150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1 500 000,00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0,00</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Прочие субсидии</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000 20229999000000150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1 500 000,00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0,00</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Прочие субсидии бюджетам сельских поселений</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129 20229999100000150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1 500 000,00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0,00</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Субвенции бюджетам бюджетной системы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000 20230000000000150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128 500,00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58 367,34</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637BBC">
            <w:pPr>
              <w:jc w:val="right"/>
              <w:rPr>
                <w:rFonts w:ascii="Arial" w:hAnsi="Arial" w:cs="Arial"/>
                <w:color w:val="000000"/>
                <w:sz w:val="16"/>
                <w:szCs w:val="16"/>
              </w:rPr>
            </w:pPr>
            <w:r>
              <w:rPr>
                <w:rFonts w:ascii="Arial" w:hAnsi="Arial" w:cs="Arial"/>
                <w:color w:val="000000"/>
                <w:sz w:val="16"/>
                <w:szCs w:val="16"/>
              </w:rPr>
              <w:t>45,42</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000 20235118000000150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128 500,00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58 367,34</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637BBC">
            <w:pPr>
              <w:jc w:val="right"/>
              <w:rPr>
                <w:rFonts w:ascii="Arial" w:hAnsi="Arial" w:cs="Arial"/>
                <w:color w:val="000000"/>
                <w:sz w:val="16"/>
                <w:szCs w:val="16"/>
              </w:rPr>
            </w:pPr>
            <w:r>
              <w:rPr>
                <w:rFonts w:ascii="Arial" w:hAnsi="Arial" w:cs="Arial"/>
                <w:color w:val="000000"/>
                <w:sz w:val="16"/>
                <w:szCs w:val="16"/>
              </w:rPr>
              <w:t>45,42</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129 20235118100000150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128 500,00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58 367,34</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637BBC">
            <w:pPr>
              <w:jc w:val="right"/>
              <w:rPr>
                <w:rFonts w:ascii="Arial" w:hAnsi="Arial" w:cs="Arial"/>
                <w:color w:val="000000"/>
                <w:sz w:val="16"/>
                <w:szCs w:val="16"/>
              </w:rPr>
            </w:pPr>
            <w:r>
              <w:rPr>
                <w:rFonts w:ascii="Arial" w:hAnsi="Arial" w:cs="Arial"/>
                <w:color w:val="000000"/>
                <w:sz w:val="16"/>
                <w:szCs w:val="16"/>
              </w:rPr>
              <w:t>45,42</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Иные межбюджетные трансферты</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000 20240000000000150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695 000,00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348 000,00</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637BBC">
            <w:pPr>
              <w:jc w:val="right"/>
              <w:rPr>
                <w:rFonts w:ascii="Arial" w:hAnsi="Arial" w:cs="Arial"/>
                <w:color w:val="000000"/>
                <w:sz w:val="16"/>
                <w:szCs w:val="16"/>
              </w:rPr>
            </w:pPr>
            <w:r>
              <w:rPr>
                <w:rFonts w:ascii="Arial" w:hAnsi="Arial" w:cs="Arial"/>
                <w:color w:val="000000"/>
                <w:sz w:val="16"/>
                <w:szCs w:val="16"/>
              </w:rPr>
              <w:t>50,0</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Прочие межбюджетные трансферты, передаваемые бюджетам</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000 20249999000000150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695 000,00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348 000,00</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637BBC">
            <w:pPr>
              <w:jc w:val="right"/>
              <w:rPr>
                <w:rFonts w:ascii="Arial" w:hAnsi="Arial" w:cs="Arial"/>
                <w:color w:val="000000"/>
                <w:sz w:val="16"/>
                <w:szCs w:val="16"/>
              </w:rPr>
            </w:pPr>
            <w:r>
              <w:rPr>
                <w:rFonts w:ascii="Arial" w:hAnsi="Arial" w:cs="Arial"/>
                <w:color w:val="000000"/>
                <w:sz w:val="16"/>
                <w:szCs w:val="16"/>
              </w:rPr>
              <w:t>50,0</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r>
              <w:rPr>
                <w:rFonts w:ascii="Arial" w:hAnsi="Arial" w:cs="Arial"/>
                <w:color w:val="000000"/>
                <w:sz w:val="16"/>
                <w:szCs w:val="16"/>
              </w:rPr>
              <w:t>Прочие межбюджетные трансферты, передаваемые бюджетам сельских поселений</w:t>
            </w: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r>
              <w:rPr>
                <w:rFonts w:ascii="Arial" w:hAnsi="Arial" w:cs="Arial"/>
                <w:color w:val="000000"/>
                <w:sz w:val="16"/>
                <w:szCs w:val="16"/>
              </w:rPr>
              <w:t>129 20249999100000150</w:t>
            </w: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695 000,00</w:t>
            </w: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r>
              <w:rPr>
                <w:rFonts w:ascii="Arial" w:hAnsi="Arial" w:cs="Arial"/>
                <w:color w:val="000000"/>
                <w:sz w:val="16"/>
                <w:szCs w:val="16"/>
              </w:rPr>
              <w:t>348 000,00</w:t>
            </w: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637BBC">
            <w:pPr>
              <w:jc w:val="right"/>
              <w:rPr>
                <w:rFonts w:ascii="Arial" w:hAnsi="Arial" w:cs="Arial"/>
                <w:color w:val="000000"/>
                <w:sz w:val="16"/>
                <w:szCs w:val="16"/>
              </w:rPr>
            </w:pPr>
            <w:r>
              <w:rPr>
                <w:rFonts w:ascii="Arial" w:hAnsi="Arial" w:cs="Arial"/>
                <w:color w:val="000000"/>
                <w:sz w:val="16"/>
                <w:szCs w:val="16"/>
              </w:rPr>
              <w:t>50,0</w:t>
            </w:r>
          </w:p>
        </w:tc>
      </w:tr>
      <w:tr w:rsidR="00785D49" w:rsidRPr="001C18AF" w:rsidTr="0035709B">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785D49" w:rsidRDefault="00785D49">
            <w:pPr>
              <w:rPr>
                <w:rFonts w:ascii="Arial" w:hAnsi="Arial" w:cs="Arial"/>
                <w:color w:val="000000"/>
                <w:sz w:val="16"/>
                <w:szCs w:val="16"/>
              </w:rPr>
            </w:pPr>
          </w:p>
        </w:tc>
        <w:tc>
          <w:tcPr>
            <w:tcW w:w="707"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p>
        </w:tc>
        <w:tc>
          <w:tcPr>
            <w:tcW w:w="2113" w:type="dxa"/>
            <w:tcBorders>
              <w:top w:val="nil"/>
              <w:left w:val="nil"/>
              <w:bottom w:val="single" w:sz="8" w:space="0" w:color="000000"/>
              <w:right w:val="single" w:sz="4" w:space="0" w:color="000000"/>
            </w:tcBorders>
            <w:shd w:val="clear" w:color="auto" w:fill="auto"/>
            <w:vAlign w:val="bottom"/>
            <w:hideMark/>
          </w:tcPr>
          <w:p w:rsidR="00785D49" w:rsidRDefault="00785D49">
            <w:pPr>
              <w:jc w:val="center"/>
              <w:rPr>
                <w:rFonts w:ascii="Arial" w:hAnsi="Arial" w:cs="Arial"/>
                <w:color w:val="000000"/>
                <w:sz w:val="16"/>
                <w:szCs w:val="16"/>
              </w:rPr>
            </w:pPr>
          </w:p>
        </w:tc>
        <w:tc>
          <w:tcPr>
            <w:tcW w:w="1324"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p>
        </w:tc>
        <w:tc>
          <w:tcPr>
            <w:tcW w:w="1377"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p>
        </w:tc>
        <w:tc>
          <w:tcPr>
            <w:tcW w:w="1318" w:type="dxa"/>
            <w:tcBorders>
              <w:top w:val="nil"/>
              <w:left w:val="nil"/>
              <w:bottom w:val="single" w:sz="8" w:space="0" w:color="000000"/>
              <w:right w:val="single" w:sz="4" w:space="0" w:color="000000"/>
            </w:tcBorders>
            <w:shd w:val="clear" w:color="auto" w:fill="auto"/>
            <w:vAlign w:val="bottom"/>
            <w:hideMark/>
          </w:tcPr>
          <w:p w:rsidR="00785D49" w:rsidRDefault="00785D49">
            <w:pPr>
              <w:jc w:val="right"/>
              <w:rPr>
                <w:rFonts w:ascii="Arial" w:hAnsi="Arial" w:cs="Arial"/>
                <w:color w:val="000000"/>
                <w:sz w:val="16"/>
                <w:szCs w:val="16"/>
              </w:rPr>
            </w:pPr>
          </w:p>
        </w:tc>
      </w:tr>
    </w:tbl>
    <w:p w:rsidR="00D01944" w:rsidRPr="00D01944" w:rsidRDefault="00D01944" w:rsidP="001156DF">
      <w:pPr>
        <w:widowControl/>
        <w:autoSpaceDE/>
        <w:autoSpaceDN/>
        <w:adjustRightInd/>
        <w:ind w:left="5670"/>
        <w:jc w:val="right"/>
        <w:rPr>
          <w:sz w:val="28"/>
          <w:szCs w:val="28"/>
        </w:rPr>
      </w:pPr>
      <w:r w:rsidRPr="00D01944">
        <w:rPr>
          <w:sz w:val="28"/>
          <w:szCs w:val="28"/>
        </w:rPr>
        <w:lastRenderedPageBreak/>
        <w:t>Приложение № 2</w:t>
      </w:r>
    </w:p>
    <w:p w:rsidR="00D01944" w:rsidRPr="00D01944" w:rsidRDefault="00D01944" w:rsidP="00D01944">
      <w:pPr>
        <w:widowControl/>
        <w:tabs>
          <w:tab w:val="left" w:pos="6840"/>
        </w:tabs>
        <w:autoSpaceDE/>
        <w:autoSpaceDN/>
        <w:adjustRightInd/>
        <w:ind w:left="5670"/>
        <w:jc w:val="right"/>
        <w:rPr>
          <w:sz w:val="28"/>
          <w:szCs w:val="28"/>
        </w:rPr>
      </w:pPr>
      <w:r w:rsidRPr="00D01944">
        <w:rPr>
          <w:sz w:val="28"/>
          <w:szCs w:val="28"/>
        </w:rPr>
        <w:t xml:space="preserve">к постановлению администрации </w:t>
      </w:r>
    </w:p>
    <w:p w:rsidR="00D01944" w:rsidRPr="00D01944" w:rsidRDefault="00D01944" w:rsidP="00D01944">
      <w:pPr>
        <w:widowControl/>
        <w:tabs>
          <w:tab w:val="left" w:pos="6840"/>
        </w:tabs>
        <w:autoSpaceDE/>
        <w:autoSpaceDN/>
        <w:adjustRightInd/>
        <w:ind w:left="5670"/>
        <w:jc w:val="right"/>
        <w:rPr>
          <w:sz w:val="28"/>
          <w:szCs w:val="28"/>
        </w:rPr>
      </w:pPr>
      <w:r w:rsidRPr="00D01944">
        <w:rPr>
          <w:sz w:val="28"/>
          <w:szCs w:val="28"/>
        </w:rPr>
        <w:t>Н</w:t>
      </w:r>
      <w:r w:rsidR="00910835">
        <w:rPr>
          <w:sz w:val="28"/>
          <w:szCs w:val="28"/>
        </w:rPr>
        <w:t>иколаевского</w:t>
      </w:r>
      <w:r w:rsidRPr="00D01944">
        <w:rPr>
          <w:sz w:val="28"/>
          <w:szCs w:val="28"/>
        </w:rPr>
        <w:t xml:space="preserve"> сельсовета </w:t>
      </w:r>
    </w:p>
    <w:p w:rsidR="00F93B21" w:rsidRPr="00D01944" w:rsidRDefault="00F93B21" w:rsidP="00F93B21">
      <w:pPr>
        <w:widowControl/>
        <w:tabs>
          <w:tab w:val="left" w:pos="6840"/>
        </w:tabs>
        <w:autoSpaceDE/>
        <w:autoSpaceDN/>
        <w:adjustRightInd/>
        <w:ind w:left="5670"/>
        <w:jc w:val="right"/>
        <w:rPr>
          <w:sz w:val="28"/>
          <w:szCs w:val="28"/>
        </w:rPr>
      </w:pPr>
      <w:r w:rsidRPr="0082578F">
        <w:rPr>
          <w:sz w:val="28"/>
          <w:szCs w:val="28"/>
        </w:rPr>
        <w:t xml:space="preserve">от </w:t>
      </w:r>
      <w:r w:rsidR="0002277D">
        <w:rPr>
          <w:sz w:val="28"/>
          <w:szCs w:val="28"/>
        </w:rPr>
        <w:t>1</w:t>
      </w:r>
      <w:r w:rsidR="0024307E">
        <w:rPr>
          <w:sz w:val="28"/>
          <w:szCs w:val="28"/>
        </w:rPr>
        <w:t>2</w:t>
      </w:r>
      <w:r w:rsidR="0082578F">
        <w:rPr>
          <w:sz w:val="28"/>
          <w:szCs w:val="28"/>
        </w:rPr>
        <w:t>.0</w:t>
      </w:r>
      <w:r w:rsidR="0024307E">
        <w:rPr>
          <w:sz w:val="28"/>
          <w:szCs w:val="28"/>
        </w:rPr>
        <w:t>7</w:t>
      </w:r>
      <w:r w:rsidRPr="0082578F">
        <w:rPr>
          <w:sz w:val="28"/>
          <w:szCs w:val="28"/>
        </w:rPr>
        <w:t>.20</w:t>
      </w:r>
      <w:r w:rsidR="001018DA">
        <w:rPr>
          <w:sz w:val="28"/>
          <w:szCs w:val="28"/>
        </w:rPr>
        <w:t>2</w:t>
      </w:r>
      <w:r w:rsidR="0002277D">
        <w:rPr>
          <w:sz w:val="28"/>
          <w:szCs w:val="28"/>
        </w:rPr>
        <w:t>3</w:t>
      </w:r>
      <w:r w:rsidRPr="0082578F">
        <w:rPr>
          <w:sz w:val="28"/>
          <w:szCs w:val="28"/>
        </w:rPr>
        <w:t>г. №</w:t>
      </w:r>
      <w:r w:rsidR="0024307E">
        <w:rPr>
          <w:sz w:val="28"/>
          <w:szCs w:val="28"/>
        </w:rPr>
        <w:t>33</w:t>
      </w:r>
      <w:r w:rsidRPr="0082578F">
        <w:rPr>
          <w:sz w:val="28"/>
          <w:szCs w:val="28"/>
        </w:rPr>
        <w:t>-п</w:t>
      </w:r>
    </w:p>
    <w:p w:rsidR="00D01944" w:rsidRPr="00D01944" w:rsidRDefault="00D01944" w:rsidP="00D01944">
      <w:pPr>
        <w:widowControl/>
        <w:tabs>
          <w:tab w:val="left" w:pos="6840"/>
        </w:tabs>
        <w:autoSpaceDE/>
        <w:autoSpaceDN/>
        <w:adjustRightInd/>
        <w:ind w:left="5670"/>
        <w:rPr>
          <w:sz w:val="28"/>
          <w:szCs w:val="28"/>
        </w:rPr>
      </w:pPr>
    </w:p>
    <w:p w:rsidR="00D01944" w:rsidRDefault="00D01944" w:rsidP="00D01944">
      <w:pPr>
        <w:widowControl/>
        <w:autoSpaceDE/>
        <w:autoSpaceDN/>
        <w:adjustRightInd/>
        <w:jc w:val="center"/>
        <w:rPr>
          <w:sz w:val="28"/>
          <w:szCs w:val="24"/>
        </w:rPr>
      </w:pPr>
      <w:r w:rsidRPr="00D01944">
        <w:rPr>
          <w:sz w:val="28"/>
          <w:szCs w:val="24"/>
        </w:rPr>
        <w:t>Расходы местного бюджета по разделам, подразделам классификации расходов бюджетов</w:t>
      </w:r>
      <w:r w:rsidR="0062435E">
        <w:rPr>
          <w:sz w:val="28"/>
          <w:szCs w:val="24"/>
        </w:rPr>
        <w:t xml:space="preserve"> за 1 </w:t>
      </w:r>
      <w:r w:rsidR="0024307E">
        <w:rPr>
          <w:sz w:val="28"/>
          <w:szCs w:val="24"/>
        </w:rPr>
        <w:t>полугодие</w:t>
      </w:r>
      <w:r w:rsidR="0062435E">
        <w:rPr>
          <w:sz w:val="28"/>
          <w:szCs w:val="24"/>
        </w:rPr>
        <w:t xml:space="preserve"> 2023г</w:t>
      </w:r>
    </w:p>
    <w:tbl>
      <w:tblPr>
        <w:tblW w:w="14820" w:type="dxa"/>
        <w:tblInd w:w="93" w:type="dxa"/>
        <w:tblLook w:val="04A0"/>
      </w:tblPr>
      <w:tblGrid>
        <w:gridCol w:w="7437"/>
        <w:gridCol w:w="54"/>
        <w:gridCol w:w="640"/>
        <w:gridCol w:w="13"/>
        <w:gridCol w:w="2410"/>
        <w:gridCol w:w="1421"/>
        <w:gridCol w:w="1425"/>
        <w:gridCol w:w="1420"/>
      </w:tblGrid>
      <w:tr w:rsidR="00F87645" w:rsidRPr="00F87645" w:rsidTr="0024307E">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87645" w:rsidRPr="00F87645" w:rsidRDefault="00F87645" w:rsidP="00F87645">
            <w:pPr>
              <w:widowControl/>
              <w:autoSpaceDE/>
              <w:autoSpaceDN/>
              <w:adjustRightInd/>
              <w:jc w:val="center"/>
              <w:rPr>
                <w:rFonts w:ascii="Arial" w:hAnsi="Arial" w:cs="Arial"/>
                <w:color w:val="000000"/>
                <w:sz w:val="16"/>
                <w:szCs w:val="16"/>
              </w:rPr>
            </w:pPr>
            <w:r w:rsidRPr="00F87645">
              <w:rPr>
                <w:rFonts w:ascii="Arial" w:hAnsi="Arial" w:cs="Arial"/>
                <w:color w:val="000000"/>
                <w:sz w:val="16"/>
                <w:szCs w:val="16"/>
              </w:rPr>
              <w:t>Наименование показателя</w:t>
            </w:r>
          </w:p>
        </w:tc>
        <w:tc>
          <w:tcPr>
            <w:tcW w:w="707" w:type="dxa"/>
            <w:gridSpan w:val="3"/>
            <w:tcBorders>
              <w:top w:val="single" w:sz="4" w:space="0" w:color="000000"/>
              <w:left w:val="nil"/>
              <w:bottom w:val="single" w:sz="4" w:space="0" w:color="000000"/>
              <w:right w:val="single" w:sz="4" w:space="0" w:color="000000"/>
            </w:tcBorders>
            <w:shd w:val="clear" w:color="auto" w:fill="auto"/>
            <w:vAlign w:val="center"/>
            <w:hideMark/>
          </w:tcPr>
          <w:p w:rsidR="00F87645" w:rsidRPr="00F87645" w:rsidRDefault="00F87645" w:rsidP="00F87645">
            <w:pPr>
              <w:widowControl/>
              <w:autoSpaceDE/>
              <w:autoSpaceDN/>
              <w:adjustRightInd/>
              <w:jc w:val="center"/>
              <w:rPr>
                <w:rFonts w:ascii="Arial" w:hAnsi="Arial" w:cs="Arial"/>
                <w:color w:val="000000"/>
                <w:sz w:val="16"/>
                <w:szCs w:val="16"/>
              </w:rPr>
            </w:pPr>
            <w:r w:rsidRPr="00F87645">
              <w:rPr>
                <w:rFonts w:ascii="Arial" w:hAnsi="Arial" w:cs="Arial"/>
                <w:color w:val="000000"/>
                <w:sz w:val="16"/>
                <w:szCs w:val="16"/>
              </w:rPr>
              <w:t>Код строки</w:t>
            </w:r>
          </w:p>
        </w:tc>
        <w:tc>
          <w:tcPr>
            <w:tcW w:w="2411" w:type="dxa"/>
            <w:tcBorders>
              <w:top w:val="single" w:sz="4" w:space="0" w:color="000000"/>
              <w:left w:val="nil"/>
              <w:bottom w:val="single" w:sz="4" w:space="0" w:color="000000"/>
              <w:right w:val="single" w:sz="4" w:space="0" w:color="000000"/>
            </w:tcBorders>
            <w:shd w:val="clear" w:color="auto" w:fill="auto"/>
            <w:vAlign w:val="center"/>
            <w:hideMark/>
          </w:tcPr>
          <w:p w:rsidR="00F87645" w:rsidRPr="00F87645" w:rsidRDefault="00F87645" w:rsidP="00F87645">
            <w:pPr>
              <w:widowControl/>
              <w:autoSpaceDE/>
              <w:autoSpaceDN/>
              <w:adjustRightInd/>
              <w:jc w:val="center"/>
              <w:rPr>
                <w:rFonts w:ascii="Arial" w:hAnsi="Arial" w:cs="Arial"/>
                <w:color w:val="000000"/>
                <w:sz w:val="16"/>
                <w:szCs w:val="16"/>
              </w:rPr>
            </w:pPr>
            <w:r w:rsidRPr="00F87645">
              <w:rPr>
                <w:rFonts w:ascii="Arial" w:hAnsi="Arial" w:cs="Arial"/>
                <w:color w:val="000000"/>
                <w:sz w:val="16"/>
                <w:szCs w:val="16"/>
              </w:rPr>
              <w:t>Код расхода по бюджетной классификации</w:t>
            </w:r>
          </w:p>
        </w:tc>
        <w:tc>
          <w:tcPr>
            <w:tcW w:w="1421" w:type="dxa"/>
            <w:tcBorders>
              <w:top w:val="single" w:sz="4" w:space="0" w:color="000000"/>
              <w:left w:val="nil"/>
              <w:bottom w:val="single" w:sz="4" w:space="0" w:color="000000"/>
              <w:right w:val="single" w:sz="4" w:space="0" w:color="000000"/>
            </w:tcBorders>
            <w:shd w:val="clear" w:color="auto" w:fill="auto"/>
            <w:vAlign w:val="center"/>
            <w:hideMark/>
          </w:tcPr>
          <w:p w:rsidR="00F87645" w:rsidRPr="00F87645" w:rsidRDefault="00F87645" w:rsidP="00F87645">
            <w:pPr>
              <w:widowControl/>
              <w:autoSpaceDE/>
              <w:autoSpaceDN/>
              <w:adjustRightInd/>
              <w:jc w:val="center"/>
              <w:rPr>
                <w:rFonts w:ascii="Arial" w:hAnsi="Arial" w:cs="Arial"/>
                <w:color w:val="000000"/>
                <w:sz w:val="16"/>
                <w:szCs w:val="16"/>
              </w:rPr>
            </w:pPr>
            <w:r w:rsidRPr="00F87645">
              <w:rPr>
                <w:rFonts w:ascii="Arial" w:hAnsi="Arial" w:cs="Arial"/>
                <w:color w:val="000000"/>
                <w:sz w:val="16"/>
                <w:szCs w:val="16"/>
              </w:rPr>
              <w:t>Утвержденные бюджетные назначения</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F87645" w:rsidRPr="00F87645" w:rsidRDefault="00F87645" w:rsidP="00F87645">
            <w:pPr>
              <w:widowControl/>
              <w:autoSpaceDE/>
              <w:autoSpaceDN/>
              <w:adjustRightInd/>
              <w:jc w:val="center"/>
              <w:rPr>
                <w:rFonts w:ascii="Arial" w:hAnsi="Arial" w:cs="Arial"/>
                <w:color w:val="000000"/>
                <w:sz w:val="16"/>
                <w:szCs w:val="16"/>
              </w:rPr>
            </w:pPr>
            <w:r w:rsidRPr="00F87645">
              <w:rPr>
                <w:rFonts w:ascii="Arial" w:hAnsi="Arial" w:cs="Arial"/>
                <w:color w:val="000000"/>
                <w:sz w:val="16"/>
                <w:szCs w:val="16"/>
              </w:rPr>
              <w:t>Исполнено</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3B627D" w:rsidRPr="00F87645" w:rsidRDefault="003B627D" w:rsidP="003B627D">
            <w:pPr>
              <w:widowControl/>
              <w:autoSpaceDE/>
              <w:autoSpaceDN/>
              <w:adjustRightInd/>
              <w:jc w:val="center"/>
              <w:rPr>
                <w:rFonts w:ascii="Arial" w:hAnsi="Arial" w:cs="Arial"/>
                <w:color w:val="000000"/>
                <w:sz w:val="16"/>
                <w:szCs w:val="16"/>
              </w:rPr>
            </w:pPr>
            <w:r>
              <w:rPr>
                <w:rFonts w:ascii="Arial" w:hAnsi="Arial" w:cs="Arial"/>
                <w:color w:val="000000"/>
                <w:sz w:val="16"/>
                <w:szCs w:val="16"/>
              </w:rPr>
              <w:t>% исполнения</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Расходы бюджета - всего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X</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12 387 407,50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4 228 763,58</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637BBC">
            <w:pPr>
              <w:jc w:val="right"/>
              <w:rPr>
                <w:rFonts w:ascii="Arial" w:hAnsi="Arial" w:cs="Arial"/>
                <w:color w:val="000000"/>
                <w:sz w:val="16"/>
                <w:szCs w:val="16"/>
              </w:rPr>
            </w:pPr>
            <w:r>
              <w:rPr>
                <w:rFonts w:ascii="Arial" w:hAnsi="Arial" w:cs="Arial"/>
                <w:color w:val="000000"/>
                <w:sz w:val="16"/>
                <w:szCs w:val="16"/>
              </w:rPr>
              <w:t>34,14</w:t>
            </w:r>
          </w:p>
        </w:tc>
      </w:tr>
      <w:tr w:rsidR="0024307E" w:rsidTr="0024307E">
        <w:trPr>
          <w:trHeight w:val="255"/>
        </w:trPr>
        <w:tc>
          <w:tcPr>
            <w:tcW w:w="7495" w:type="dxa"/>
            <w:gridSpan w:val="2"/>
            <w:tcBorders>
              <w:top w:val="nil"/>
              <w:left w:val="single" w:sz="4" w:space="0" w:color="000000"/>
              <w:bottom w:val="nil"/>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в том числе:</w:t>
            </w:r>
          </w:p>
        </w:tc>
        <w:tc>
          <w:tcPr>
            <w:tcW w:w="640" w:type="dxa"/>
            <w:tcBorders>
              <w:top w:val="nil"/>
              <w:left w:val="single" w:sz="8" w:space="0" w:color="000000"/>
              <w:bottom w:val="nil"/>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 </w:t>
            </w:r>
          </w:p>
        </w:tc>
        <w:tc>
          <w:tcPr>
            <w:tcW w:w="2419" w:type="dxa"/>
            <w:gridSpan w:val="2"/>
            <w:tcBorders>
              <w:top w:val="nil"/>
              <w:left w:val="nil"/>
              <w:bottom w:val="nil"/>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 </w:t>
            </w:r>
          </w:p>
        </w:tc>
        <w:tc>
          <w:tcPr>
            <w:tcW w:w="1421" w:type="dxa"/>
            <w:tcBorders>
              <w:top w:val="nil"/>
              <w:left w:val="nil"/>
              <w:bottom w:val="nil"/>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 </w:t>
            </w:r>
          </w:p>
        </w:tc>
        <w:tc>
          <w:tcPr>
            <w:tcW w:w="1425" w:type="dxa"/>
            <w:tcBorders>
              <w:top w:val="nil"/>
              <w:left w:val="nil"/>
              <w:bottom w:val="nil"/>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 </w:t>
            </w:r>
          </w:p>
        </w:tc>
        <w:tc>
          <w:tcPr>
            <w:tcW w:w="1420" w:type="dxa"/>
            <w:tcBorders>
              <w:top w:val="nil"/>
              <w:left w:val="nil"/>
              <w:bottom w:val="nil"/>
              <w:right w:val="single" w:sz="8" w:space="0" w:color="000000"/>
            </w:tcBorders>
            <w:shd w:val="clear" w:color="auto" w:fill="auto"/>
            <w:vAlign w:val="bottom"/>
            <w:hideMark/>
          </w:tcPr>
          <w:p w:rsidR="0024307E" w:rsidRDefault="0024307E">
            <w:pPr>
              <w:jc w:val="right"/>
              <w:rPr>
                <w:rFonts w:ascii="Arial" w:hAnsi="Arial" w:cs="Arial"/>
                <w:color w:val="000000"/>
                <w:sz w:val="16"/>
                <w:szCs w:val="16"/>
              </w:rPr>
            </w:pP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ОБЩЕГОСУДАРСТВЕННЫЕ ВОПРОСЫ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000 0100 0000000000 000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3 317 700,00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1 562 374,18</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637BBC">
            <w:pPr>
              <w:jc w:val="right"/>
              <w:rPr>
                <w:rFonts w:ascii="Arial" w:hAnsi="Arial" w:cs="Arial"/>
                <w:color w:val="000000"/>
                <w:sz w:val="16"/>
                <w:szCs w:val="16"/>
              </w:rPr>
            </w:pPr>
            <w:r>
              <w:rPr>
                <w:rFonts w:ascii="Arial" w:hAnsi="Arial" w:cs="Arial"/>
                <w:color w:val="000000"/>
                <w:sz w:val="16"/>
                <w:szCs w:val="16"/>
              </w:rPr>
              <w:t>47,09</w:t>
            </w:r>
          </w:p>
        </w:tc>
      </w:tr>
      <w:tr w:rsidR="0024307E" w:rsidTr="0024307E">
        <w:trPr>
          <w:trHeight w:val="450"/>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Функционирование высшего должностного лица субъекта Российской Федерации и муниципального образования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000 0102 0000000000 000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950 000,00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468 517,67</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637BBC">
            <w:pPr>
              <w:jc w:val="right"/>
              <w:rPr>
                <w:rFonts w:ascii="Arial" w:hAnsi="Arial" w:cs="Arial"/>
                <w:color w:val="000000"/>
                <w:sz w:val="16"/>
                <w:szCs w:val="16"/>
              </w:rPr>
            </w:pPr>
            <w:r>
              <w:rPr>
                <w:rFonts w:ascii="Arial" w:hAnsi="Arial" w:cs="Arial"/>
                <w:color w:val="000000"/>
                <w:sz w:val="16"/>
                <w:szCs w:val="16"/>
              </w:rPr>
              <w:t>49,32</w:t>
            </w:r>
          </w:p>
        </w:tc>
      </w:tr>
      <w:tr w:rsidR="0024307E" w:rsidTr="0024307E">
        <w:trPr>
          <w:trHeight w:val="67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000 0102 6000000000 000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950 000,00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468 517,67</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637BBC">
            <w:pPr>
              <w:jc w:val="right"/>
              <w:rPr>
                <w:rFonts w:ascii="Arial" w:hAnsi="Arial" w:cs="Arial"/>
                <w:color w:val="000000"/>
                <w:sz w:val="16"/>
                <w:szCs w:val="16"/>
              </w:rPr>
            </w:pPr>
            <w:r>
              <w:rPr>
                <w:rFonts w:ascii="Arial" w:hAnsi="Arial" w:cs="Arial"/>
                <w:color w:val="000000"/>
                <w:sz w:val="16"/>
                <w:szCs w:val="16"/>
              </w:rPr>
              <w:t>49,32</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000 0102 6040000000 000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950 000,00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468 517,67</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637BBC">
            <w:pPr>
              <w:jc w:val="right"/>
              <w:rPr>
                <w:rFonts w:ascii="Arial" w:hAnsi="Arial" w:cs="Arial"/>
                <w:color w:val="000000"/>
                <w:sz w:val="16"/>
                <w:szCs w:val="16"/>
              </w:rPr>
            </w:pPr>
            <w:r>
              <w:rPr>
                <w:rFonts w:ascii="Arial" w:hAnsi="Arial" w:cs="Arial"/>
                <w:color w:val="000000"/>
                <w:sz w:val="16"/>
                <w:szCs w:val="16"/>
              </w:rPr>
              <w:t>49,32</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Комплекс процессных мероприятий «Обеспечение реализации программы»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000 0102 6040500000 000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950 000,00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468 517,67</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637BBC">
            <w:pPr>
              <w:jc w:val="right"/>
              <w:rPr>
                <w:rFonts w:ascii="Arial" w:hAnsi="Arial" w:cs="Arial"/>
                <w:color w:val="000000"/>
                <w:sz w:val="16"/>
                <w:szCs w:val="16"/>
              </w:rPr>
            </w:pPr>
            <w:r>
              <w:rPr>
                <w:rFonts w:ascii="Arial" w:hAnsi="Arial" w:cs="Arial"/>
                <w:color w:val="000000"/>
                <w:sz w:val="16"/>
                <w:szCs w:val="16"/>
              </w:rPr>
              <w:t>49,32</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Глава муниципального образования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000 0102 6040510010 000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950 000,00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468 517,67</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637BBC">
            <w:pPr>
              <w:jc w:val="right"/>
              <w:rPr>
                <w:rFonts w:ascii="Arial" w:hAnsi="Arial" w:cs="Arial"/>
                <w:color w:val="000000"/>
                <w:sz w:val="16"/>
                <w:szCs w:val="16"/>
              </w:rPr>
            </w:pPr>
            <w:r>
              <w:rPr>
                <w:rFonts w:ascii="Arial" w:hAnsi="Arial" w:cs="Arial"/>
                <w:color w:val="000000"/>
                <w:sz w:val="16"/>
                <w:szCs w:val="16"/>
              </w:rPr>
              <w:t>49,32</w:t>
            </w:r>
          </w:p>
        </w:tc>
      </w:tr>
      <w:tr w:rsidR="0024307E" w:rsidTr="0024307E">
        <w:trPr>
          <w:trHeight w:val="67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000 0102 6040510010 100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950 000,00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468 517,67</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637BBC">
            <w:pPr>
              <w:jc w:val="right"/>
              <w:rPr>
                <w:rFonts w:ascii="Arial" w:hAnsi="Arial" w:cs="Arial"/>
                <w:color w:val="000000"/>
                <w:sz w:val="16"/>
                <w:szCs w:val="16"/>
              </w:rPr>
            </w:pPr>
            <w:r>
              <w:rPr>
                <w:rFonts w:ascii="Arial" w:hAnsi="Arial" w:cs="Arial"/>
                <w:color w:val="000000"/>
                <w:sz w:val="16"/>
                <w:szCs w:val="16"/>
              </w:rPr>
              <w:t>49,32</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000 0102 6040510010 120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950 000,00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468 517,67</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637BBC">
            <w:pPr>
              <w:jc w:val="right"/>
              <w:rPr>
                <w:rFonts w:ascii="Arial" w:hAnsi="Arial" w:cs="Arial"/>
                <w:color w:val="000000"/>
                <w:sz w:val="16"/>
                <w:szCs w:val="16"/>
              </w:rPr>
            </w:pPr>
            <w:r>
              <w:rPr>
                <w:rFonts w:ascii="Arial" w:hAnsi="Arial" w:cs="Arial"/>
                <w:color w:val="000000"/>
                <w:sz w:val="16"/>
                <w:szCs w:val="16"/>
              </w:rPr>
              <w:t>49,32</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129 0102 6040510010 121</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730 000,00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361 151,16</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637BBC">
            <w:pPr>
              <w:jc w:val="right"/>
              <w:rPr>
                <w:rFonts w:ascii="Arial" w:hAnsi="Arial" w:cs="Arial"/>
                <w:color w:val="000000"/>
                <w:sz w:val="16"/>
                <w:szCs w:val="16"/>
              </w:rPr>
            </w:pPr>
            <w:r>
              <w:rPr>
                <w:rFonts w:ascii="Arial" w:hAnsi="Arial" w:cs="Arial"/>
                <w:color w:val="000000"/>
                <w:sz w:val="16"/>
                <w:szCs w:val="16"/>
              </w:rPr>
              <w:t>49,47</w:t>
            </w:r>
          </w:p>
        </w:tc>
      </w:tr>
      <w:tr w:rsidR="0024307E" w:rsidTr="0024307E">
        <w:trPr>
          <w:trHeight w:val="450"/>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129 0102 6040510010 129</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220 000,00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107 366,51</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637BBC">
            <w:pPr>
              <w:jc w:val="right"/>
              <w:rPr>
                <w:rFonts w:ascii="Arial" w:hAnsi="Arial" w:cs="Arial"/>
                <w:color w:val="000000"/>
                <w:sz w:val="16"/>
                <w:szCs w:val="16"/>
              </w:rPr>
            </w:pPr>
            <w:r>
              <w:rPr>
                <w:rFonts w:ascii="Arial" w:hAnsi="Arial" w:cs="Arial"/>
                <w:color w:val="000000"/>
                <w:sz w:val="16"/>
                <w:szCs w:val="16"/>
              </w:rPr>
              <w:t>48,80</w:t>
            </w:r>
          </w:p>
        </w:tc>
      </w:tr>
      <w:tr w:rsidR="0024307E" w:rsidTr="0024307E">
        <w:trPr>
          <w:trHeight w:val="67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000 0104 0000000000 000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2 321 425,50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1 074 582,01</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637BBC">
            <w:pPr>
              <w:jc w:val="right"/>
              <w:rPr>
                <w:rFonts w:ascii="Arial" w:hAnsi="Arial" w:cs="Arial"/>
                <w:color w:val="000000"/>
                <w:sz w:val="16"/>
                <w:szCs w:val="16"/>
              </w:rPr>
            </w:pPr>
            <w:r>
              <w:rPr>
                <w:rFonts w:ascii="Arial" w:hAnsi="Arial" w:cs="Arial"/>
                <w:color w:val="000000"/>
                <w:sz w:val="16"/>
                <w:szCs w:val="16"/>
              </w:rPr>
              <w:t>46,29</w:t>
            </w:r>
          </w:p>
        </w:tc>
      </w:tr>
      <w:tr w:rsidR="0024307E" w:rsidTr="0024307E">
        <w:trPr>
          <w:trHeight w:val="67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000 0104 6000000000 000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2 321 425,50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1 074 582,01</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637BBC">
            <w:pPr>
              <w:jc w:val="right"/>
              <w:rPr>
                <w:rFonts w:ascii="Arial" w:hAnsi="Arial" w:cs="Arial"/>
                <w:color w:val="000000"/>
                <w:sz w:val="16"/>
                <w:szCs w:val="16"/>
              </w:rPr>
            </w:pPr>
            <w:r>
              <w:rPr>
                <w:rFonts w:ascii="Arial" w:hAnsi="Arial" w:cs="Arial"/>
                <w:color w:val="000000"/>
                <w:sz w:val="16"/>
                <w:szCs w:val="16"/>
              </w:rPr>
              <w:t>46,29</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000 0104 6040000000 000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2 321 425,50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1 074 582,01</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637BBC">
            <w:pPr>
              <w:jc w:val="right"/>
              <w:rPr>
                <w:rFonts w:ascii="Arial" w:hAnsi="Arial" w:cs="Arial"/>
                <w:color w:val="000000"/>
                <w:sz w:val="16"/>
                <w:szCs w:val="16"/>
              </w:rPr>
            </w:pPr>
            <w:r>
              <w:rPr>
                <w:rFonts w:ascii="Arial" w:hAnsi="Arial" w:cs="Arial"/>
                <w:color w:val="000000"/>
                <w:sz w:val="16"/>
                <w:szCs w:val="16"/>
              </w:rPr>
              <w:t>46,29</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Комплекс процессных мероприятий «Обеспечение реализации программы»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000 0104 6040500000 000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2 321 425,50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1 074 582,01</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637BBC">
            <w:pPr>
              <w:jc w:val="right"/>
              <w:rPr>
                <w:rFonts w:ascii="Arial" w:hAnsi="Arial" w:cs="Arial"/>
                <w:color w:val="000000"/>
                <w:sz w:val="16"/>
                <w:szCs w:val="16"/>
              </w:rPr>
            </w:pPr>
            <w:r>
              <w:rPr>
                <w:rFonts w:ascii="Arial" w:hAnsi="Arial" w:cs="Arial"/>
                <w:color w:val="000000"/>
                <w:sz w:val="16"/>
                <w:szCs w:val="16"/>
              </w:rPr>
              <w:t>46,29</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Центральный аппарат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000 0104 6040510020 000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2 321 425,50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1 074 582,01</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637BBC">
            <w:pPr>
              <w:jc w:val="right"/>
              <w:rPr>
                <w:rFonts w:ascii="Arial" w:hAnsi="Arial" w:cs="Arial"/>
                <w:color w:val="000000"/>
                <w:sz w:val="16"/>
                <w:szCs w:val="16"/>
              </w:rPr>
            </w:pPr>
            <w:r>
              <w:rPr>
                <w:rFonts w:ascii="Arial" w:hAnsi="Arial" w:cs="Arial"/>
                <w:color w:val="000000"/>
                <w:sz w:val="16"/>
                <w:szCs w:val="16"/>
              </w:rPr>
              <w:t>46,29</w:t>
            </w:r>
          </w:p>
        </w:tc>
      </w:tr>
      <w:tr w:rsidR="0024307E" w:rsidTr="0024307E">
        <w:trPr>
          <w:trHeight w:val="67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000 0104 6040510020 100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1 722 000,00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762 714,75</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637BBC">
            <w:pPr>
              <w:jc w:val="right"/>
              <w:rPr>
                <w:rFonts w:ascii="Arial" w:hAnsi="Arial" w:cs="Arial"/>
                <w:color w:val="000000"/>
                <w:sz w:val="16"/>
                <w:szCs w:val="16"/>
              </w:rPr>
            </w:pPr>
            <w:r>
              <w:rPr>
                <w:rFonts w:ascii="Arial" w:hAnsi="Arial" w:cs="Arial"/>
                <w:color w:val="000000"/>
                <w:sz w:val="16"/>
                <w:szCs w:val="16"/>
              </w:rPr>
              <w:t>44,29</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000 0104 6040510020 120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1 722 000,00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762 714,75</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637BBC">
            <w:pPr>
              <w:jc w:val="right"/>
              <w:rPr>
                <w:rFonts w:ascii="Arial" w:hAnsi="Arial" w:cs="Arial"/>
                <w:color w:val="000000"/>
                <w:sz w:val="16"/>
                <w:szCs w:val="16"/>
              </w:rPr>
            </w:pPr>
            <w:r>
              <w:rPr>
                <w:rFonts w:ascii="Arial" w:hAnsi="Arial" w:cs="Arial"/>
                <w:color w:val="000000"/>
                <w:sz w:val="16"/>
                <w:szCs w:val="16"/>
              </w:rPr>
              <w:t>44,29</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129 0104 6040510020 121</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1 322 000,00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586 637,44</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637BBC">
            <w:pPr>
              <w:jc w:val="right"/>
              <w:rPr>
                <w:rFonts w:ascii="Arial" w:hAnsi="Arial" w:cs="Arial"/>
                <w:color w:val="000000"/>
                <w:sz w:val="16"/>
                <w:szCs w:val="16"/>
              </w:rPr>
            </w:pPr>
            <w:r>
              <w:rPr>
                <w:rFonts w:ascii="Arial" w:hAnsi="Arial" w:cs="Arial"/>
                <w:color w:val="000000"/>
                <w:sz w:val="16"/>
                <w:szCs w:val="16"/>
              </w:rPr>
              <w:t>44,37</w:t>
            </w:r>
          </w:p>
        </w:tc>
      </w:tr>
      <w:tr w:rsidR="0024307E" w:rsidTr="0024307E">
        <w:trPr>
          <w:trHeight w:val="450"/>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129 0104 6040510020 129</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400 000,00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176 077,31</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44,02</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000 0104 6040510020 200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531 673,50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279 967,26</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52,66</w:t>
            </w:r>
          </w:p>
        </w:tc>
      </w:tr>
      <w:tr w:rsidR="0024307E" w:rsidTr="0024307E">
        <w:trPr>
          <w:trHeight w:val="450"/>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000 0104 6040510020 240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531 673,50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279 967,26</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52,66</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129 0104 6040510020 244</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511 673,50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267 289,63</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52,24</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Закупка энергетических ресурсов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129 0104 6040510020 247</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20 000,00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12 677,63</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63,39</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000 0104 6040510020 500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64 752,00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31 900,00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49,26</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Иные 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129 0104 6040510020 540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64 752,00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31 900,00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49,26</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Иные бюджетные ассигнования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000 0104 6040510020 800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24307E">
            <w:pPr>
              <w:jc w:val="right"/>
              <w:rPr>
                <w:rFonts w:ascii="Arial" w:hAnsi="Arial" w:cs="Arial"/>
                <w:color w:val="000000"/>
                <w:sz w:val="16"/>
                <w:szCs w:val="16"/>
              </w:rPr>
            </w:pP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Уплата налогов, сборов и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000 0104 6040510020 850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24307E">
            <w:pPr>
              <w:jc w:val="right"/>
              <w:rPr>
                <w:rFonts w:ascii="Arial" w:hAnsi="Arial" w:cs="Arial"/>
                <w:color w:val="000000"/>
                <w:sz w:val="16"/>
                <w:szCs w:val="16"/>
              </w:rPr>
            </w:pP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Уплата налога на имущество организаций и земельного налога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129 0104 6040510020 851</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24307E">
            <w:pPr>
              <w:jc w:val="right"/>
              <w:rPr>
                <w:rFonts w:ascii="Arial" w:hAnsi="Arial" w:cs="Arial"/>
                <w:color w:val="000000"/>
                <w:sz w:val="16"/>
                <w:szCs w:val="16"/>
              </w:rPr>
            </w:pPr>
          </w:p>
        </w:tc>
      </w:tr>
      <w:tr w:rsidR="0024307E" w:rsidTr="0024307E">
        <w:trPr>
          <w:trHeight w:val="450"/>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000 0106 0000000000 000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34 500,00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17 500,00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50,72</w:t>
            </w:r>
          </w:p>
        </w:tc>
      </w:tr>
      <w:tr w:rsidR="0024307E" w:rsidTr="0024307E">
        <w:trPr>
          <w:trHeight w:val="67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000 0106 6000000000 000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34 500,00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17 500,00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50,72</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000 0106 6040000000 000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34 500,00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17 500,00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50,72</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Комплекс процессных мероприятий «Обеспечение реализации программы»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000 0106 6040500000 000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34 500,00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17 500,00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50,72</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Аппарат контрольно-счетного органа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000 0106 6040510080 000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34 500,00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17 500,00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50,72</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000 0106 6040510080 500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34 500,00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17 500,00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50,72</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Иные 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129 0106 6040510080 540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34 500,00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17 500,00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50,72</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Резервные фонды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000 0111 0000000000 000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10 000,00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24307E">
            <w:pPr>
              <w:jc w:val="right"/>
              <w:rPr>
                <w:rFonts w:ascii="Arial" w:hAnsi="Arial" w:cs="Arial"/>
                <w:color w:val="000000"/>
                <w:sz w:val="16"/>
                <w:szCs w:val="16"/>
              </w:rPr>
            </w:pP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Непрограммное направление расходов (непрограммные мероприятия)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000 0111 7700000000 000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10 000,00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24307E">
            <w:pPr>
              <w:jc w:val="right"/>
              <w:rPr>
                <w:rFonts w:ascii="Arial" w:hAnsi="Arial" w:cs="Arial"/>
                <w:color w:val="000000"/>
                <w:sz w:val="16"/>
                <w:szCs w:val="16"/>
              </w:rPr>
            </w:pPr>
          </w:p>
        </w:tc>
      </w:tr>
      <w:tr w:rsidR="0024307E" w:rsidTr="0024307E">
        <w:trPr>
          <w:trHeight w:val="450"/>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Руководство и управление в сфере установленных функций органов местного самоуправления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000 0111 7710000000 000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10 000,00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24307E">
            <w:pPr>
              <w:jc w:val="right"/>
              <w:rPr>
                <w:rFonts w:ascii="Arial" w:hAnsi="Arial" w:cs="Arial"/>
                <w:color w:val="000000"/>
                <w:sz w:val="16"/>
                <w:szCs w:val="16"/>
              </w:rPr>
            </w:pPr>
          </w:p>
        </w:tc>
      </w:tr>
      <w:tr w:rsidR="0024307E" w:rsidTr="0024307E">
        <w:trPr>
          <w:trHeight w:val="450"/>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Создание и использование средств резервного фонда администрации поселений Саракташского района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000 0111 7710000040 000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10 000,00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24307E">
            <w:pPr>
              <w:jc w:val="right"/>
              <w:rPr>
                <w:rFonts w:ascii="Arial" w:hAnsi="Arial" w:cs="Arial"/>
                <w:color w:val="000000"/>
                <w:sz w:val="16"/>
                <w:szCs w:val="16"/>
              </w:rPr>
            </w:pP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Иные бюджетные ассигнования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000 0111 7710000040 800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10 000,00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24307E">
            <w:pPr>
              <w:jc w:val="right"/>
              <w:rPr>
                <w:rFonts w:ascii="Arial" w:hAnsi="Arial" w:cs="Arial"/>
                <w:color w:val="000000"/>
                <w:sz w:val="16"/>
                <w:szCs w:val="16"/>
              </w:rPr>
            </w:pP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Резервные средства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129 0111 7710000040 870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10 000,00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24307E">
            <w:pPr>
              <w:jc w:val="right"/>
              <w:rPr>
                <w:rFonts w:ascii="Arial" w:hAnsi="Arial" w:cs="Arial"/>
                <w:color w:val="000000"/>
                <w:sz w:val="16"/>
                <w:szCs w:val="16"/>
              </w:rPr>
            </w:pP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Другие общегосударственные вопросы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000 0113 0000000000 000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1 774,50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1 774,50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100,00</w:t>
            </w:r>
          </w:p>
        </w:tc>
      </w:tr>
      <w:tr w:rsidR="0024307E" w:rsidTr="0024307E">
        <w:trPr>
          <w:trHeight w:val="67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lastRenderedPageBreak/>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000 0113 6000000000 000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1 774,50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1 774,50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100,0</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000 0113 6040000000 000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1 774,50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1 774,50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100,0</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Комплекс процессных мероприятий «Обеспечение реализации программы»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000 0113 6040500000 000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1 774,50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1 774,50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100,0</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Членские взносы в Совет (ассоциацию) муниципальных образований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000 0113 6040595100 000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1 774,50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1 774,50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100,0</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Иные бюджетные ассигнования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000 0113 6040595100 800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1 774,50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1 774,50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100,0</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Уплата налогов, сборов и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000 0113 6040595100 850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1 774,50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1 774,50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100,0</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Уплата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129 0113 6040595100 853</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1 774,50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1 774,50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100,2</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НАЦИОНАЛЬНАЯ ОБОРОНА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000 0200 0000000000 000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128 500,00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58 367,34</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45,42</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Мобилизационная и вневойсковая подготовка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000 0203 0000000000 000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128 500,00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58 367,34</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45,42</w:t>
            </w:r>
          </w:p>
        </w:tc>
      </w:tr>
      <w:tr w:rsidR="0024307E" w:rsidTr="0024307E">
        <w:trPr>
          <w:trHeight w:val="67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000 0203 6000000000 000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128 500,00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58 367,34</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45,42</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000 0203 6040000000 000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128 500,00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58 367,34</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45,42</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Комплекс процессных мероприятий «Обеспечение реализации программы»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000 0203 6040500000 000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128 500,00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58 367,34</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45,42</w:t>
            </w:r>
          </w:p>
        </w:tc>
      </w:tr>
      <w:tr w:rsidR="0024307E" w:rsidTr="0024307E">
        <w:trPr>
          <w:trHeight w:val="450"/>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000 0203 6040551180 000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128 500,00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58 367,34</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45,42</w:t>
            </w:r>
          </w:p>
        </w:tc>
      </w:tr>
      <w:tr w:rsidR="0024307E" w:rsidTr="0024307E">
        <w:trPr>
          <w:trHeight w:val="67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000 0203 6040551180 100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117 000,00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58 367,34</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45,42</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000 0203 6040551180 120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117 000,00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58 367,34</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45,42</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129 0203 6040551180 121</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90 000,00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44 829,00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49,81</w:t>
            </w:r>
          </w:p>
        </w:tc>
      </w:tr>
      <w:tr w:rsidR="0024307E" w:rsidTr="0024307E">
        <w:trPr>
          <w:trHeight w:val="450"/>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129 0203 6040551180 129</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27 000,00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13 538,34</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50,14</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000 0203 6040551180 200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11 500,00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24307E">
            <w:pPr>
              <w:jc w:val="right"/>
              <w:rPr>
                <w:rFonts w:ascii="Arial" w:hAnsi="Arial" w:cs="Arial"/>
                <w:color w:val="000000"/>
                <w:sz w:val="16"/>
                <w:szCs w:val="16"/>
              </w:rPr>
            </w:pPr>
          </w:p>
        </w:tc>
      </w:tr>
      <w:tr w:rsidR="0024307E" w:rsidTr="0024307E">
        <w:trPr>
          <w:trHeight w:val="450"/>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000 0203 6040551180 240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11 500,00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24307E">
            <w:pPr>
              <w:jc w:val="right"/>
              <w:rPr>
                <w:rFonts w:ascii="Arial" w:hAnsi="Arial" w:cs="Arial"/>
                <w:color w:val="000000"/>
                <w:sz w:val="16"/>
                <w:szCs w:val="16"/>
              </w:rPr>
            </w:pP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129 0203 6040551180 244</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11 500,00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24307E">
            <w:pPr>
              <w:jc w:val="right"/>
              <w:rPr>
                <w:rFonts w:ascii="Arial" w:hAnsi="Arial" w:cs="Arial"/>
                <w:color w:val="000000"/>
                <w:sz w:val="16"/>
                <w:szCs w:val="16"/>
              </w:rPr>
            </w:pP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НАЦИОНАЛЬНАЯ БЕЗОПАСНОСТЬ И ПРАВООХРАНИТЕЛЬНАЯ ДЕЯТЕЛЬНОСТЬ</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000 0300 0000000000 000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59 000,00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39 060,00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69,75</w:t>
            </w:r>
          </w:p>
        </w:tc>
      </w:tr>
      <w:tr w:rsidR="0024307E" w:rsidTr="0024307E">
        <w:trPr>
          <w:trHeight w:val="450"/>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000 0310 0000000000 000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56 000,00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39 060,00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69,75</w:t>
            </w:r>
          </w:p>
        </w:tc>
      </w:tr>
      <w:tr w:rsidR="0024307E" w:rsidTr="0024307E">
        <w:trPr>
          <w:trHeight w:val="67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000 0310 6000000000 000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56 000,00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39 060,00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69,75</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000 0310 6040000000 000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56 000,00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39 060,00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69,75</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Комплекс процессных мероприятий «Безопасность»</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000 0310 6040100000 000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56 000,00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39 060,00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69,75</w:t>
            </w:r>
          </w:p>
        </w:tc>
      </w:tr>
      <w:tr w:rsidR="0024307E" w:rsidTr="0024307E">
        <w:trPr>
          <w:trHeight w:val="450"/>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lastRenderedPageBreak/>
              <w:t>Мероприятия по обеспечению пожарной безопасности на территории муниципального образования поселения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000 0310 6040195020 000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56 000,00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39 060,00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69,75</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000 0310 6040195020 200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56 000,00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39 060,00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69,75</w:t>
            </w:r>
          </w:p>
        </w:tc>
      </w:tr>
      <w:tr w:rsidR="0024307E" w:rsidTr="0024307E">
        <w:trPr>
          <w:trHeight w:val="450"/>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000 0310 6040195020 240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56 000,00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39 060,00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69,75</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129 0310 6040195020 244</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56 000,00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39 060,00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69,75</w:t>
            </w:r>
          </w:p>
        </w:tc>
      </w:tr>
      <w:tr w:rsidR="0024307E" w:rsidTr="0024307E">
        <w:trPr>
          <w:trHeight w:val="450"/>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Другие вопросы в области национальной безопасности и правоохранительной деятельности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000 0314 0000000000 000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24307E">
            <w:pPr>
              <w:jc w:val="right"/>
              <w:rPr>
                <w:rFonts w:ascii="Arial" w:hAnsi="Arial" w:cs="Arial"/>
                <w:color w:val="000000"/>
                <w:sz w:val="16"/>
                <w:szCs w:val="16"/>
              </w:rPr>
            </w:pPr>
          </w:p>
        </w:tc>
      </w:tr>
      <w:tr w:rsidR="0024307E" w:rsidTr="0024307E">
        <w:trPr>
          <w:trHeight w:val="67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000 0314 6000000000 000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24307E">
            <w:pPr>
              <w:jc w:val="right"/>
              <w:rPr>
                <w:rFonts w:ascii="Arial" w:hAnsi="Arial" w:cs="Arial"/>
                <w:color w:val="000000"/>
                <w:sz w:val="16"/>
                <w:szCs w:val="16"/>
              </w:rPr>
            </w:pP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000 0314 6040000000 000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24307E">
            <w:pPr>
              <w:jc w:val="right"/>
              <w:rPr>
                <w:rFonts w:ascii="Arial" w:hAnsi="Arial" w:cs="Arial"/>
                <w:color w:val="000000"/>
                <w:sz w:val="16"/>
                <w:szCs w:val="16"/>
              </w:rPr>
            </w:pP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Комплекс процессных мероприятий «Безопасность»</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000 0314 6040100000 000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24307E">
            <w:pPr>
              <w:jc w:val="right"/>
              <w:rPr>
                <w:rFonts w:ascii="Arial" w:hAnsi="Arial" w:cs="Arial"/>
                <w:color w:val="000000"/>
                <w:sz w:val="16"/>
                <w:szCs w:val="16"/>
              </w:rPr>
            </w:pP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Меры поддержки добровольных народных дружин</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000 0314 6040120040 000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24307E">
            <w:pPr>
              <w:jc w:val="right"/>
              <w:rPr>
                <w:rFonts w:ascii="Arial" w:hAnsi="Arial" w:cs="Arial"/>
                <w:color w:val="000000"/>
                <w:sz w:val="16"/>
                <w:szCs w:val="16"/>
              </w:rPr>
            </w:pP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000 0314 6040120040 200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24307E">
            <w:pPr>
              <w:jc w:val="right"/>
              <w:rPr>
                <w:rFonts w:ascii="Arial" w:hAnsi="Arial" w:cs="Arial"/>
                <w:color w:val="000000"/>
                <w:sz w:val="16"/>
                <w:szCs w:val="16"/>
              </w:rPr>
            </w:pPr>
          </w:p>
        </w:tc>
      </w:tr>
      <w:tr w:rsidR="0024307E" w:rsidTr="0024307E">
        <w:trPr>
          <w:trHeight w:val="450"/>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000 0314 6040120040 240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24307E">
            <w:pPr>
              <w:jc w:val="right"/>
              <w:rPr>
                <w:rFonts w:ascii="Arial" w:hAnsi="Arial" w:cs="Arial"/>
                <w:color w:val="000000"/>
                <w:sz w:val="16"/>
                <w:szCs w:val="16"/>
              </w:rPr>
            </w:pP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129 0314 6040120040 244</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24307E">
            <w:pPr>
              <w:jc w:val="right"/>
              <w:rPr>
                <w:rFonts w:ascii="Arial" w:hAnsi="Arial" w:cs="Arial"/>
                <w:color w:val="000000"/>
                <w:sz w:val="16"/>
                <w:szCs w:val="16"/>
              </w:rPr>
            </w:pP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НАЦИОНАЛЬНАЯ ЭКОНОМИКА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000 0400 0000000000 000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3 368 586,29</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464 389,00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13,78</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Дорожное хозяйство (дорожные фонды)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000 0409 0000000000 000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3 368 586,29</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464 389,00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13,78</w:t>
            </w:r>
          </w:p>
        </w:tc>
      </w:tr>
      <w:tr w:rsidR="0024307E" w:rsidTr="0024307E">
        <w:trPr>
          <w:trHeight w:val="67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000 0409 6000000000 000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3 368 586,29</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464 389,00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13,78</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000 0409 6040000000 000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1 248 294,29</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464 389,00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37,20</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Комплекс процессных мероприятий «Развитие дорожного хозяйства»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000 0409 6040200000 000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1 248 294,29</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464 389,00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37,20</w:t>
            </w:r>
          </w:p>
        </w:tc>
      </w:tr>
      <w:tr w:rsidR="0024307E" w:rsidTr="0024307E">
        <w:trPr>
          <w:trHeight w:val="450"/>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Содержание и ремонт, капитальный ремонт автомобильных дорог общего пользования и искусственных сооружений на них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000 0409 6040295280 000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1 248 294,29</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464 389,00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37,20</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000 0409 6040295280 200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1 248 294,29</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464 389,00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37,20</w:t>
            </w:r>
          </w:p>
        </w:tc>
      </w:tr>
      <w:tr w:rsidR="0024307E" w:rsidTr="0024307E">
        <w:trPr>
          <w:trHeight w:val="450"/>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000 0409 6040295280 240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1 248 294,29</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464 389,00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37,20</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129 0409 6040295280 244</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948 294,29</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332 372,38</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35,05</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Закупка энергетических ресурсов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129 0409 6040295280 247</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300 000,00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132 016,62</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9775FC">
            <w:pPr>
              <w:jc w:val="right"/>
              <w:rPr>
                <w:rFonts w:ascii="Arial" w:hAnsi="Arial" w:cs="Arial"/>
                <w:color w:val="000000"/>
                <w:sz w:val="16"/>
                <w:szCs w:val="16"/>
              </w:rPr>
            </w:pPr>
            <w:r>
              <w:rPr>
                <w:rFonts w:ascii="Arial" w:hAnsi="Arial" w:cs="Arial"/>
                <w:color w:val="000000"/>
                <w:sz w:val="16"/>
                <w:szCs w:val="16"/>
              </w:rPr>
              <w:t>44,0</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Приоритетные проекты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000 0409 6050000000 000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2 120 292,00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24307E">
            <w:pPr>
              <w:jc w:val="right"/>
              <w:rPr>
                <w:rFonts w:ascii="Arial" w:hAnsi="Arial" w:cs="Arial"/>
                <w:color w:val="000000"/>
                <w:sz w:val="16"/>
                <w:szCs w:val="16"/>
              </w:rPr>
            </w:pPr>
          </w:p>
        </w:tc>
      </w:tr>
      <w:tr w:rsidR="0024307E" w:rsidTr="0024307E">
        <w:trPr>
          <w:trHeight w:val="450"/>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Приоритетный проект «Вовлечение жителей муниципальных образований Оренбургской области в процесс выбора и реализации инициативных проектов»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0409 605П500000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2 120 292,00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24307E">
            <w:pPr>
              <w:jc w:val="right"/>
              <w:rPr>
                <w:rFonts w:ascii="Arial" w:hAnsi="Arial" w:cs="Arial"/>
                <w:color w:val="000000"/>
                <w:sz w:val="16"/>
                <w:szCs w:val="16"/>
              </w:rPr>
            </w:pP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Реализация инициативных проектов (ремонт автомобильной дороги)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0409 605П5S140Г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1 666 667,00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24307E">
            <w:pPr>
              <w:jc w:val="right"/>
              <w:rPr>
                <w:rFonts w:ascii="Arial" w:hAnsi="Arial" w:cs="Arial"/>
                <w:color w:val="000000"/>
                <w:sz w:val="16"/>
                <w:szCs w:val="16"/>
              </w:rPr>
            </w:pP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0409 605П5S140Г 200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1 666 667,00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24307E">
            <w:pPr>
              <w:jc w:val="right"/>
              <w:rPr>
                <w:rFonts w:ascii="Arial" w:hAnsi="Arial" w:cs="Arial"/>
                <w:color w:val="000000"/>
                <w:sz w:val="16"/>
                <w:szCs w:val="16"/>
              </w:rPr>
            </w:pPr>
          </w:p>
        </w:tc>
      </w:tr>
      <w:tr w:rsidR="0024307E" w:rsidTr="0024307E">
        <w:trPr>
          <w:trHeight w:val="450"/>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lastRenderedPageBreak/>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0409 605П5S140Г 240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1 666 667,00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24307E">
            <w:pPr>
              <w:jc w:val="right"/>
              <w:rPr>
                <w:rFonts w:ascii="Arial" w:hAnsi="Arial" w:cs="Arial"/>
                <w:color w:val="000000"/>
                <w:sz w:val="16"/>
                <w:szCs w:val="16"/>
              </w:rPr>
            </w:pPr>
          </w:p>
        </w:tc>
      </w:tr>
      <w:tr w:rsidR="0024307E" w:rsidTr="0024307E">
        <w:trPr>
          <w:trHeight w:val="450"/>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Закупка товаров, работ и услуг в целях капитального ремонта государственного (муниципального) имущества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129 0409 605П5S140Г 243</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1 666 667,00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24307E">
            <w:pPr>
              <w:jc w:val="right"/>
              <w:rPr>
                <w:rFonts w:ascii="Arial" w:hAnsi="Arial" w:cs="Arial"/>
                <w:color w:val="000000"/>
                <w:sz w:val="16"/>
                <w:szCs w:val="16"/>
              </w:rPr>
            </w:pPr>
          </w:p>
        </w:tc>
      </w:tr>
      <w:tr w:rsidR="0024307E" w:rsidTr="0024307E">
        <w:trPr>
          <w:trHeight w:val="450"/>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Мероприятия по завершению реализации инициативных проектов (ремонт автомобильной дороги)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0409 605П5И140Г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453 625,00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24307E">
            <w:pPr>
              <w:jc w:val="right"/>
              <w:rPr>
                <w:rFonts w:ascii="Arial" w:hAnsi="Arial" w:cs="Arial"/>
                <w:color w:val="000000"/>
                <w:sz w:val="16"/>
                <w:szCs w:val="16"/>
              </w:rPr>
            </w:pP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0409 605П5И140Г 200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453 625,00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24307E">
            <w:pPr>
              <w:jc w:val="right"/>
              <w:rPr>
                <w:rFonts w:ascii="Arial" w:hAnsi="Arial" w:cs="Arial"/>
                <w:color w:val="000000"/>
                <w:sz w:val="16"/>
                <w:szCs w:val="16"/>
              </w:rPr>
            </w:pPr>
          </w:p>
        </w:tc>
      </w:tr>
      <w:tr w:rsidR="0024307E" w:rsidTr="0024307E">
        <w:trPr>
          <w:trHeight w:val="450"/>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0409 605П5И140Г 240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453 625,00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24307E">
            <w:pPr>
              <w:jc w:val="right"/>
              <w:rPr>
                <w:rFonts w:ascii="Arial" w:hAnsi="Arial" w:cs="Arial"/>
                <w:color w:val="000000"/>
                <w:sz w:val="16"/>
                <w:szCs w:val="16"/>
              </w:rPr>
            </w:pPr>
          </w:p>
        </w:tc>
      </w:tr>
      <w:tr w:rsidR="0024307E" w:rsidTr="0024307E">
        <w:trPr>
          <w:trHeight w:val="450"/>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Закупка товаров, работ и услуг в целях капитального ремонта государственного (муниципального) имущества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129 0409 605П5И140Г 243</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453 625,00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24307E">
            <w:pPr>
              <w:jc w:val="right"/>
              <w:rPr>
                <w:rFonts w:ascii="Arial" w:hAnsi="Arial" w:cs="Arial"/>
                <w:color w:val="000000"/>
                <w:sz w:val="16"/>
                <w:szCs w:val="16"/>
              </w:rPr>
            </w:pP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ЖИЛИЩНО-КОММУНАЛЬНОЕ ХОЗЯЙСТВО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000 0500 0000000000 000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904 521,21</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218 354,40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5B12B5">
            <w:pPr>
              <w:jc w:val="right"/>
              <w:rPr>
                <w:rFonts w:ascii="Arial" w:hAnsi="Arial" w:cs="Arial"/>
                <w:color w:val="000000"/>
                <w:sz w:val="16"/>
                <w:szCs w:val="16"/>
              </w:rPr>
            </w:pPr>
            <w:r>
              <w:rPr>
                <w:rFonts w:ascii="Arial" w:hAnsi="Arial" w:cs="Arial"/>
                <w:color w:val="000000"/>
                <w:sz w:val="16"/>
                <w:szCs w:val="16"/>
              </w:rPr>
              <w:t>24,14</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Благоустройство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000 0503 0000000000 000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904 521,21</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218 354,40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5B12B5">
            <w:pPr>
              <w:jc w:val="right"/>
              <w:rPr>
                <w:rFonts w:ascii="Arial" w:hAnsi="Arial" w:cs="Arial"/>
                <w:color w:val="000000"/>
                <w:sz w:val="16"/>
                <w:szCs w:val="16"/>
              </w:rPr>
            </w:pPr>
            <w:r>
              <w:rPr>
                <w:rFonts w:ascii="Arial" w:hAnsi="Arial" w:cs="Arial"/>
                <w:color w:val="000000"/>
                <w:sz w:val="16"/>
                <w:szCs w:val="16"/>
              </w:rPr>
              <w:t>24,14</w:t>
            </w:r>
          </w:p>
        </w:tc>
      </w:tr>
      <w:tr w:rsidR="0024307E" w:rsidTr="0024307E">
        <w:trPr>
          <w:trHeight w:val="67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000 0503 6000000000 000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904 521,21</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218 354,40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5B12B5">
            <w:pPr>
              <w:jc w:val="right"/>
              <w:rPr>
                <w:rFonts w:ascii="Arial" w:hAnsi="Arial" w:cs="Arial"/>
                <w:color w:val="000000"/>
                <w:sz w:val="16"/>
                <w:szCs w:val="16"/>
              </w:rPr>
            </w:pPr>
            <w:r>
              <w:rPr>
                <w:rFonts w:ascii="Arial" w:hAnsi="Arial" w:cs="Arial"/>
                <w:color w:val="000000"/>
                <w:sz w:val="16"/>
                <w:szCs w:val="16"/>
              </w:rPr>
              <w:t>24,14</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000 0503 6040000000 000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904 521,21</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218 354,40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5B12B5">
            <w:pPr>
              <w:jc w:val="right"/>
              <w:rPr>
                <w:rFonts w:ascii="Arial" w:hAnsi="Arial" w:cs="Arial"/>
                <w:color w:val="000000"/>
                <w:sz w:val="16"/>
                <w:szCs w:val="16"/>
              </w:rPr>
            </w:pPr>
            <w:r>
              <w:rPr>
                <w:rFonts w:ascii="Arial" w:hAnsi="Arial" w:cs="Arial"/>
                <w:color w:val="000000"/>
                <w:sz w:val="16"/>
                <w:szCs w:val="16"/>
              </w:rPr>
              <w:t>24,14</w:t>
            </w:r>
          </w:p>
        </w:tc>
      </w:tr>
      <w:tr w:rsidR="0024307E" w:rsidTr="0024307E">
        <w:trPr>
          <w:trHeight w:val="450"/>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Комплекс процессных мероприятий «Благоустройство территории Николаевского сельсовета»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000 0503 6040300000 000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904 521,21</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218 354,40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5B12B5">
            <w:pPr>
              <w:jc w:val="right"/>
              <w:rPr>
                <w:rFonts w:ascii="Arial" w:hAnsi="Arial" w:cs="Arial"/>
                <w:color w:val="000000"/>
                <w:sz w:val="16"/>
                <w:szCs w:val="16"/>
              </w:rPr>
            </w:pPr>
            <w:r>
              <w:rPr>
                <w:rFonts w:ascii="Arial" w:hAnsi="Arial" w:cs="Arial"/>
                <w:color w:val="000000"/>
                <w:sz w:val="16"/>
                <w:szCs w:val="16"/>
              </w:rPr>
              <w:t>24,14</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Мероприятия по благоустройству территории муниципального образования поселения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000 0503 6040395310 000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904 521,21</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218 354,40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5B12B5">
            <w:pPr>
              <w:jc w:val="right"/>
              <w:rPr>
                <w:rFonts w:ascii="Arial" w:hAnsi="Arial" w:cs="Arial"/>
                <w:color w:val="000000"/>
                <w:sz w:val="16"/>
                <w:szCs w:val="16"/>
              </w:rPr>
            </w:pPr>
            <w:r>
              <w:rPr>
                <w:rFonts w:ascii="Arial" w:hAnsi="Arial" w:cs="Arial"/>
                <w:color w:val="000000"/>
                <w:sz w:val="16"/>
                <w:szCs w:val="16"/>
              </w:rPr>
              <w:t>24,14</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000 0503 6040395310 200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904 521,21</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218 354,40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5B12B5">
            <w:pPr>
              <w:jc w:val="right"/>
              <w:rPr>
                <w:rFonts w:ascii="Arial" w:hAnsi="Arial" w:cs="Arial"/>
                <w:color w:val="000000"/>
                <w:sz w:val="16"/>
                <w:szCs w:val="16"/>
              </w:rPr>
            </w:pPr>
            <w:r>
              <w:rPr>
                <w:rFonts w:ascii="Arial" w:hAnsi="Arial" w:cs="Arial"/>
                <w:color w:val="000000"/>
                <w:sz w:val="16"/>
                <w:szCs w:val="16"/>
              </w:rPr>
              <w:t>24,14</w:t>
            </w:r>
          </w:p>
        </w:tc>
      </w:tr>
      <w:tr w:rsidR="0024307E" w:rsidTr="0024307E">
        <w:trPr>
          <w:trHeight w:val="450"/>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000 0503 6040395310 240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904 521,21</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218 354,40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5B12B5">
            <w:pPr>
              <w:jc w:val="right"/>
              <w:rPr>
                <w:rFonts w:ascii="Arial" w:hAnsi="Arial" w:cs="Arial"/>
                <w:color w:val="000000"/>
                <w:sz w:val="16"/>
                <w:szCs w:val="16"/>
              </w:rPr>
            </w:pPr>
            <w:r>
              <w:rPr>
                <w:rFonts w:ascii="Arial" w:hAnsi="Arial" w:cs="Arial"/>
                <w:color w:val="000000"/>
                <w:sz w:val="16"/>
                <w:szCs w:val="16"/>
              </w:rPr>
              <w:t>24,14</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129 0503 6040395310 244</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904 521,21</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218 354,40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5B12B5">
            <w:pPr>
              <w:jc w:val="right"/>
              <w:rPr>
                <w:rFonts w:ascii="Arial" w:hAnsi="Arial" w:cs="Arial"/>
                <w:color w:val="000000"/>
                <w:sz w:val="16"/>
                <w:szCs w:val="16"/>
              </w:rPr>
            </w:pPr>
            <w:r>
              <w:rPr>
                <w:rFonts w:ascii="Arial" w:hAnsi="Arial" w:cs="Arial"/>
                <w:color w:val="000000"/>
                <w:sz w:val="16"/>
                <w:szCs w:val="16"/>
              </w:rPr>
              <w:t>24,14</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КУЛЬТУРА, КИНЕМАТОГРАФИЯ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000 0800 0000000000 000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4 429 100,00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1 802 435,26</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5B12B5">
            <w:pPr>
              <w:jc w:val="right"/>
              <w:rPr>
                <w:rFonts w:ascii="Arial" w:hAnsi="Arial" w:cs="Arial"/>
                <w:color w:val="000000"/>
                <w:sz w:val="16"/>
                <w:szCs w:val="16"/>
              </w:rPr>
            </w:pPr>
            <w:r>
              <w:rPr>
                <w:rFonts w:ascii="Arial" w:hAnsi="Arial" w:cs="Arial"/>
                <w:color w:val="000000"/>
                <w:sz w:val="16"/>
                <w:szCs w:val="16"/>
              </w:rPr>
              <w:t>40,69</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Культура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000 0801 0000000000 000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4 429 100,00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1 802 435,26</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5B12B5">
            <w:pPr>
              <w:jc w:val="right"/>
              <w:rPr>
                <w:rFonts w:ascii="Arial" w:hAnsi="Arial" w:cs="Arial"/>
                <w:color w:val="000000"/>
                <w:sz w:val="16"/>
                <w:szCs w:val="16"/>
              </w:rPr>
            </w:pPr>
            <w:r>
              <w:rPr>
                <w:rFonts w:ascii="Arial" w:hAnsi="Arial" w:cs="Arial"/>
                <w:color w:val="000000"/>
                <w:sz w:val="16"/>
                <w:szCs w:val="16"/>
              </w:rPr>
              <w:t>40,69</w:t>
            </w:r>
          </w:p>
        </w:tc>
      </w:tr>
      <w:tr w:rsidR="0024307E" w:rsidTr="0024307E">
        <w:trPr>
          <w:trHeight w:val="67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000 0801 6000000000 000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4 429 100,00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1 802 435,26</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5B12B5">
            <w:pPr>
              <w:jc w:val="right"/>
              <w:rPr>
                <w:rFonts w:ascii="Arial" w:hAnsi="Arial" w:cs="Arial"/>
                <w:color w:val="000000"/>
                <w:sz w:val="16"/>
                <w:szCs w:val="16"/>
              </w:rPr>
            </w:pPr>
            <w:r>
              <w:rPr>
                <w:rFonts w:ascii="Arial" w:hAnsi="Arial" w:cs="Arial"/>
                <w:color w:val="000000"/>
                <w:sz w:val="16"/>
                <w:szCs w:val="16"/>
              </w:rPr>
              <w:t>40,69</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000 0801 6040000000 000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4 429 100,00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1 802 435,26</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5B12B5">
            <w:pPr>
              <w:jc w:val="right"/>
              <w:rPr>
                <w:rFonts w:ascii="Arial" w:hAnsi="Arial" w:cs="Arial"/>
                <w:color w:val="000000"/>
                <w:sz w:val="16"/>
                <w:szCs w:val="16"/>
              </w:rPr>
            </w:pPr>
            <w:r>
              <w:rPr>
                <w:rFonts w:ascii="Arial" w:hAnsi="Arial" w:cs="Arial"/>
                <w:color w:val="000000"/>
                <w:sz w:val="16"/>
                <w:szCs w:val="16"/>
              </w:rPr>
              <w:t>40,69</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Комплекс процессных мероприятий «Развитие культуры»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000 0801 6040400000 000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4 429 100,00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1 802 435,26</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5B12B5">
            <w:pPr>
              <w:jc w:val="right"/>
              <w:rPr>
                <w:rFonts w:ascii="Arial" w:hAnsi="Arial" w:cs="Arial"/>
                <w:color w:val="000000"/>
                <w:sz w:val="16"/>
                <w:szCs w:val="16"/>
              </w:rPr>
            </w:pPr>
            <w:r>
              <w:rPr>
                <w:rFonts w:ascii="Arial" w:hAnsi="Arial" w:cs="Arial"/>
                <w:color w:val="000000"/>
                <w:sz w:val="16"/>
                <w:szCs w:val="16"/>
              </w:rPr>
              <w:t>40,69</w:t>
            </w:r>
          </w:p>
        </w:tc>
      </w:tr>
      <w:tr w:rsidR="0024307E" w:rsidTr="0024307E">
        <w:trPr>
          <w:trHeight w:val="450"/>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000 0801 6040475080 000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3 084 100,00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1 150 000,00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5B12B5">
            <w:pPr>
              <w:jc w:val="right"/>
              <w:rPr>
                <w:rFonts w:ascii="Arial" w:hAnsi="Arial" w:cs="Arial"/>
                <w:color w:val="000000"/>
                <w:sz w:val="16"/>
                <w:szCs w:val="16"/>
              </w:rPr>
            </w:pPr>
            <w:r>
              <w:rPr>
                <w:rFonts w:ascii="Arial" w:hAnsi="Arial" w:cs="Arial"/>
                <w:color w:val="000000"/>
                <w:sz w:val="16"/>
                <w:szCs w:val="16"/>
              </w:rPr>
              <w:t>37,29</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000 0801 6040475080 500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3 084 100,00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1 150 000,00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5B12B5">
            <w:pPr>
              <w:jc w:val="right"/>
              <w:rPr>
                <w:rFonts w:ascii="Arial" w:hAnsi="Arial" w:cs="Arial"/>
                <w:color w:val="000000"/>
                <w:sz w:val="16"/>
                <w:szCs w:val="16"/>
              </w:rPr>
            </w:pPr>
            <w:r>
              <w:rPr>
                <w:rFonts w:ascii="Arial" w:hAnsi="Arial" w:cs="Arial"/>
                <w:color w:val="000000"/>
                <w:sz w:val="16"/>
                <w:szCs w:val="16"/>
              </w:rPr>
              <w:t>37,29</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Иные 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129 0801 6040475080 540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3 084 100,00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1 150 000,00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5B12B5">
            <w:pPr>
              <w:jc w:val="right"/>
              <w:rPr>
                <w:rFonts w:ascii="Arial" w:hAnsi="Arial" w:cs="Arial"/>
                <w:color w:val="000000"/>
                <w:sz w:val="16"/>
                <w:szCs w:val="16"/>
              </w:rPr>
            </w:pPr>
            <w:r>
              <w:rPr>
                <w:rFonts w:ascii="Arial" w:hAnsi="Arial" w:cs="Arial"/>
                <w:color w:val="000000"/>
                <w:sz w:val="16"/>
                <w:szCs w:val="16"/>
              </w:rPr>
              <w:t>37,29</w:t>
            </w:r>
          </w:p>
        </w:tc>
      </w:tr>
      <w:tr w:rsidR="0024307E" w:rsidTr="0024307E">
        <w:trPr>
          <w:trHeight w:val="450"/>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Мероприятия, направленные на развитие культуры на территории муниципального образования поселения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000 0801 6040495220 000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650 000,00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304 435,26</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5B12B5">
            <w:pPr>
              <w:jc w:val="right"/>
              <w:rPr>
                <w:rFonts w:ascii="Arial" w:hAnsi="Arial" w:cs="Arial"/>
                <w:color w:val="000000"/>
                <w:sz w:val="16"/>
                <w:szCs w:val="16"/>
              </w:rPr>
            </w:pPr>
            <w:r>
              <w:rPr>
                <w:rFonts w:ascii="Arial" w:hAnsi="Arial" w:cs="Arial"/>
                <w:color w:val="000000"/>
                <w:sz w:val="16"/>
                <w:szCs w:val="16"/>
              </w:rPr>
              <w:t>46,84</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000 0801 6040495220 200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650 000,00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304 435,26</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5B12B5">
            <w:pPr>
              <w:jc w:val="right"/>
              <w:rPr>
                <w:rFonts w:ascii="Arial" w:hAnsi="Arial" w:cs="Arial"/>
                <w:color w:val="000000"/>
                <w:sz w:val="16"/>
                <w:szCs w:val="16"/>
              </w:rPr>
            </w:pPr>
            <w:r>
              <w:rPr>
                <w:rFonts w:ascii="Arial" w:hAnsi="Arial" w:cs="Arial"/>
                <w:color w:val="000000"/>
                <w:sz w:val="16"/>
                <w:szCs w:val="16"/>
              </w:rPr>
              <w:t>46,84</w:t>
            </w:r>
          </w:p>
        </w:tc>
      </w:tr>
      <w:tr w:rsidR="0024307E" w:rsidTr="0024307E">
        <w:trPr>
          <w:trHeight w:val="450"/>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lastRenderedPageBreak/>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000 0801 6040495220 240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650 000,00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304 435,26</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5B12B5">
            <w:pPr>
              <w:jc w:val="right"/>
              <w:rPr>
                <w:rFonts w:ascii="Arial" w:hAnsi="Arial" w:cs="Arial"/>
                <w:color w:val="000000"/>
                <w:sz w:val="16"/>
                <w:szCs w:val="16"/>
              </w:rPr>
            </w:pPr>
            <w:r>
              <w:rPr>
                <w:rFonts w:ascii="Arial" w:hAnsi="Arial" w:cs="Arial"/>
                <w:color w:val="000000"/>
                <w:sz w:val="16"/>
                <w:szCs w:val="16"/>
              </w:rPr>
              <w:t>46,84</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129 0801 6040495220 244</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530 000,00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228 516,70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5B12B5">
            <w:pPr>
              <w:jc w:val="right"/>
              <w:rPr>
                <w:rFonts w:ascii="Arial" w:hAnsi="Arial" w:cs="Arial"/>
                <w:color w:val="000000"/>
                <w:sz w:val="16"/>
                <w:szCs w:val="16"/>
              </w:rPr>
            </w:pPr>
            <w:r>
              <w:rPr>
                <w:rFonts w:ascii="Arial" w:hAnsi="Arial" w:cs="Arial"/>
                <w:color w:val="000000"/>
                <w:sz w:val="16"/>
                <w:szCs w:val="16"/>
              </w:rPr>
              <w:t>43,12</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Закупка энергетических ресурсов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129 0801 6040495220 247</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120 000,00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75 918,56</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5B12B5">
            <w:pPr>
              <w:jc w:val="right"/>
              <w:rPr>
                <w:rFonts w:ascii="Arial" w:hAnsi="Arial" w:cs="Arial"/>
                <w:color w:val="000000"/>
                <w:sz w:val="16"/>
                <w:szCs w:val="16"/>
              </w:rPr>
            </w:pPr>
            <w:r>
              <w:rPr>
                <w:rFonts w:ascii="Arial" w:hAnsi="Arial" w:cs="Arial"/>
                <w:color w:val="000000"/>
                <w:sz w:val="16"/>
                <w:szCs w:val="16"/>
              </w:rPr>
              <w:t>63,26</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Повышение заработной платы работников муниципальных учреждений культуры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000 0801 6040497030 000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695 000,00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348 000,00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5B12B5">
            <w:pPr>
              <w:jc w:val="right"/>
              <w:rPr>
                <w:rFonts w:ascii="Arial" w:hAnsi="Arial" w:cs="Arial"/>
                <w:color w:val="000000"/>
                <w:sz w:val="16"/>
                <w:szCs w:val="16"/>
              </w:rPr>
            </w:pPr>
            <w:r>
              <w:rPr>
                <w:rFonts w:ascii="Arial" w:hAnsi="Arial" w:cs="Arial"/>
                <w:color w:val="000000"/>
                <w:sz w:val="16"/>
                <w:szCs w:val="16"/>
              </w:rPr>
              <w:t>50,07</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000 0801 6040497030 500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695 000,00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348 000,00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5B12B5">
            <w:pPr>
              <w:jc w:val="right"/>
              <w:rPr>
                <w:rFonts w:ascii="Arial" w:hAnsi="Arial" w:cs="Arial"/>
                <w:color w:val="000000"/>
                <w:sz w:val="16"/>
                <w:szCs w:val="16"/>
              </w:rPr>
            </w:pPr>
            <w:r>
              <w:rPr>
                <w:rFonts w:ascii="Arial" w:hAnsi="Arial" w:cs="Arial"/>
                <w:color w:val="000000"/>
                <w:sz w:val="16"/>
                <w:szCs w:val="16"/>
              </w:rPr>
              <w:t>50,07</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Иные 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129 0801 6040497030 540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695 000,00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348 000,00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5B12B5">
            <w:pPr>
              <w:jc w:val="right"/>
              <w:rPr>
                <w:rFonts w:ascii="Arial" w:hAnsi="Arial" w:cs="Arial"/>
                <w:color w:val="000000"/>
                <w:sz w:val="16"/>
                <w:szCs w:val="16"/>
              </w:rPr>
            </w:pPr>
            <w:r>
              <w:rPr>
                <w:rFonts w:ascii="Arial" w:hAnsi="Arial" w:cs="Arial"/>
                <w:color w:val="000000"/>
                <w:sz w:val="16"/>
                <w:szCs w:val="16"/>
              </w:rPr>
              <w:t>50,07</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СОЦИАЛЬНАЯ ПОЛИТИКА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000 1000 0000000000 000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180 000,00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83 783,40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5B12B5">
            <w:pPr>
              <w:jc w:val="right"/>
              <w:rPr>
                <w:rFonts w:ascii="Arial" w:hAnsi="Arial" w:cs="Arial"/>
                <w:color w:val="000000"/>
                <w:sz w:val="16"/>
                <w:szCs w:val="16"/>
              </w:rPr>
            </w:pPr>
            <w:r>
              <w:rPr>
                <w:rFonts w:ascii="Arial" w:hAnsi="Arial" w:cs="Arial"/>
                <w:color w:val="000000"/>
                <w:sz w:val="16"/>
                <w:szCs w:val="16"/>
              </w:rPr>
              <w:t>46,55</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Пенсионное обеспечение</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000 1001 0000000000 000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180 000,00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83 783,40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5B12B5">
            <w:pPr>
              <w:jc w:val="right"/>
              <w:rPr>
                <w:rFonts w:ascii="Arial" w:hAnsi="Arial" w:cs="Arial"/>
                <w:color w:val="000000"/>
                <w:sz w:val="16"/>
                <w:szCs w:val="16"/>
              </w:rPr>
            </w:pPr>
            <w:r>
              <w:rPr>
                <w:rFonts w:ascii="Arial" w:hAnsi="Arial" w:cs="Arial"/>
                <w:color w:val="000000"/>
                <w:sz w:val="16"/>
                <w:szCs w:val="16"/>
              </w:rPr>
              <w:t>46,55</w:t>
            </w:r>
          </w:p>
        </w:tc>
      </w:tr>
      <w:tr w:rsidR="0024307E" w:rsidTr="0024307E">
        <w:trPr>
          <w:trHeight w:val="67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000 1001 6000000000 000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180 000,00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83 783,40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5B12B5">
            <w:pPr>
              <w:jc w:val="right"/>
              <w:rPr>
                <w:rFonts w:ascii="Arial" w:hAnsi="Arial" w:cs="Arial"/>
                <w:color w:val="000000"/>
                <w:sz w:val="16"/>
                <w:szCs w:val="16"/>
              </w:rPr>
            </w:pPr>
            <w:r>
              <w:rPr>
                <w:rFonts w:ascii="Arial" w:hAnsi="Arial" w:cs="Arial"/>
                <w:color w:val="000000"/>
                <w:sz w:val="16"/>
                <w:szCs w:val="16"/>
              </w:rPr>
              <w:t>46,55</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000 1001 6040000000 000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180 000,00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83 783,40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5B12B5">
            <w:pPr>
              <w:jc w:val="right"/>
              <w:rPr>
                <w:rFonts w:ascii="Arial" w:hAnsi="Arial" w:cs="Arial"/>
                <w:color w:val="000000"/>
                <w:sz w:val="16"/>
                <w:szCs w:val="16"/>
              </w:rPr>
            </w:pPr>
            <w:r>
              <w:rPr>
                <w:rFonts w:ascii="Arial" w:hAnsi="Arial" w:cs="Arial"/>
                <w:color w:val="000000"/>
                <w:sz w:val="16"/>
                <w:szCs w:val="16"/>
              </w:rPr>
              <w:t>46,55</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Комплекс процессных мероприятий «Обеспечение реализации программы»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000 1001 6040500000 000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180 000,00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83 783,40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5B12B5">
            <w:pPr>
              <w:jc w:val="right"/>
              <w:rPr>
                <w:rFonts w:ascii="Arial" w:hAnsi="Arial" w:cs="Arial"/>
                <w:color w:val="000000"/>
                <w:sz w:val="16"/>
                <w:szCs w:val="16"/>
              </w:rPr>
            </w:pPr>
            <w:r>
              <w:rPr>
                <w:rFonts w:ascii="Arial" w:hAnsi="Arial" w:cs="Arial"/>
                <w:color w:val="000000"/>
                <w:sz w:val="16"/>
                <w:szCs w:val="16"/>
              </w:rPr>
              <w:t>46,55</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Предоставление пенсии за выслугу лет муниципальным служащим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000 1001 6040525050 000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180 000,00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83 783,40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5B12B5">
            <w:pPr>
              <w:jc w:val="right"/>
              <w:rPr>
                <w:rFonts w:ascii="Arial" w:hAnsi="Arial" w:cs="Arial"/>
                <w:color w:val="000000"/>
                <w:sz w:val="16"/>
                <w:szCs w:val="16"/>
              </w:rPr>
            </w:pPr>
            <w:r>
              <w:rPr>
                <w:rFonts w:ascii="Arial" w:hAnsi="Arial" w:cs="Arial"/>
                <w:color w:val="000000"/>
                <w:sz w:val="16"/>
                <w:szCs w:val="16"/>
              </w:rPr>
              <w:t>46,55</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Социальное обеспечение и иные выплаты населению</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000 1001 6040525050 300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180 000,00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83 783,40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5B12B5">
            <w:pPr>
              <w:jc w:val="right"/>
              <w:rPr>
                <w:rFonts w:ascii="Arial" w:hAnsi="Arial" w:cs="Arial"/>
                <w:color w:val="000000"/>
                <w:sz w:val="16"/>
                <w:szCs w:val="16"/>
              </w:rPr>
            </w:pPr>
            <w:r>
              <w:rPr>
                <w:rFonts w:ascii="Arial" w:hAnsi="Arial" w:cs="Arial"/>
                <w:color w:val="000000"/>
                <w:sz w:val="16"/>
                <w:szCs w:val="16"/>
              </w:rPr>
              <w:t>46,55</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Публичные нормативные социальные выплаты гражданам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000 1001 6040525050 310</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180 000,00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83 783,40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5B12B5">
            <w:pPr>
              <w:jc w:val="right"/>
              <w:rPr>
                <w:rFonts w:ascii="Arial" w:hAnsi="Arial" w:cs="Arial"/>
                <w:color w:val="000000"/>
                <w:sz w:val="16"/>
                <w:szCs w:val="16"/>
              </w:rPr>
            </w:pPr>
            <w:r>
              <w:rPr>
                <w:rFonts w:ascii="Arial" w:hAnsi="Arial" w:cs="Arial"/>
                <w:color w:val="000000"/>
                <w:sz w:val="16"/>
                <w:szCs w:val="16"/>
              </w:rPr>
              <w:t>46,55</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Иные пенсии, социальные доплаты к пенсиям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200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129 1001 6040525050 312</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180 000,00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83 783,40</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5B12B5">
            <w:pPr>
              <w:jc w:val="right"/>
              <w:rPr>
                <w:rFonts w:ascii="Arial" w:hAnsi="Arial" w:cs="Arial"/>
                <w:color w:val="000000"/>
                <w:sz w:val="16"/>
                <w:szCs w:val="16"/>
              </w:rPr>
            </w:pPr>
            <w:r>
              <w:rPr>
                <w:rFonts w:ascii="Arial" w:hAnsi="Arial" w:cs="Arial"/>
                <w:color w:val="000000"/>
                <w:sz w:val="16"/>
                <w:szCs w:val="16"/>
              </w:rPr>
              <w:t>46,55</w:t>
            </w:r>
          </w:p>
        </w:tc>
      </w:tr>
      <w:tr w:rsidR="0024307E" w:rsidTr="0024307E">
        <w:trPr>
          <w:trHeight w:val="255"/>
        </w:trPr>
        <w:tc>
          <w:tcPr>
            <w:tcW w:w="7495" w:type="dxa"/>
            <w:gridSpan w:val="2"/>
            <w:tcBorders>
              <w:top w:val="nil"/>
              <w:left w:val="single" w:sz="4" w:space="0" w:color="000000"/>
              <w:bottom w:val="single" w:sz="4" w:space="0" w:color="000000"/>
              <w:right w:val="single" w:sz="4" w:space="0" w:color="000000"/>
            </w:tcBorders>
            <w:shd w:val="clear" w:color="auto" w:fill="auto"/>
            <w:hideMark/>
          </w:tcPr>
          <w:p w:rsidR="0024307E" w:rsidRDefault="0024307E">
            <w:pPr>
              <w:rPr>
                <w:rFonts w:ascii="Arial" w:hAnsi="Arial" w:cs="Arial"/>
                <w:color w:val="000000"/>
                <w:sz w:val="16"/>
                <w:szCs w:val="16"/>
              </w:rPr>
            </w:pPr>
            <w:r>
              <w:rPr>
                <w:rFonts w:ascii="Arial" w:hAnsi="Arial" w:cs="Arial"/>
                <w:color w:val="000000"/>
                <w:sz w:val="16"/>
                <w:szCs w:val="16"/>
              </w:rPr>
              <w:t>Результат исполнения бюджета (дефицит/профицит)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450</w:t>
            </w:r>
          </w:p>
        </w:tc>
        <w:tc>
          <w:tcPr>
            <w:tcW w:w="2419" w:type="dxa"/>
            <w:gridSpan w:val="2"/>
            <w:tcBorders>
              <w:top w:val="nil"/>
              <w:left w:val="nil"/>
              <w:bottom w:val="single" w:sz="4" w:space="0" w:color="000000"/>
              <w:right w:val="single" w:sz="4"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X</w:t>
            </w:r>
          </w:p>
        </w:tc>
        <w:tc>
          <w:tcPr>
            <w:tcW w:w="1421"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-2 164 107,50</w:t>
            </w:r>
          </w:p>
        </w:tc>
        <w:tc>
          <w:tcPr>
            <w:tcW w:w="1425" w:type="dxa"/>
            <w:tcBorders>
              <w:top w:val="nil"/>
              <w:left w:val="nil"/>
              <w:bottom w:val="single" w:sz="4" w:space="0" w:color="000000"/>
              <w:right w:val="single" w:sz="4" w:space="0" w:color="000000"/>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-1 357 237,26</w:t>
            </w:r>
          </w:p>
        </w:tc>
        <w:tc>
          <w:tcPr>
            <w:tcW w:w="1420" w:type="dxa"/>
            <w:tcBorders>
              <w:top w:val="nil"/>
              <w:left w:val="nil"/>
              <w:bottom w:val="single" w:sz="4" w:space="0" w:color="000000"/>
              <w:right w:val="single" w:sz="8" w:space="0" w:color="000000"/>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X</w:t>
            </w:r>
          </w:p>
        </w:tc>
      </w:tr>
      <w:tr w:rsidR="0024307E" w:rsidTr="0024307E">
        <w:trPr>
          <w:trHeight w:val="255"/>
        </w:trPr>
        <w:tc>
          <w:tcPr>
            <w:tcW w:w="7495" w:type="dxa"/>
            <w:gridSpan w:val="2"/>
            <w:tcBorders>
              <w:top w:val="nil"/>
              <w:left w:val="nil"/>
              <w:bottom w:val="nil"/>
              <w:right w:val="nil"/>
            </w:tcBorders>
            <w:shd w:val="clear" w:color="auto" w:fill="auto"/>
            <w:vAlign w:val="bottom"/>
            <w:hideMark/>
          </w:tcPr>
          <w:p w:rsidR="0024307E" w:rsidRDefault="0024307E">
            <w:pPr>
              <w:rPr>
                <w:rFonts w:ascii="Arial" w:hAnsi="Arial" w:cs="Arial"/>
                <w:color w:val="000000"/>
                <w:sz w:val="16"/>
                <w:szCs w:val="16"/>
              </w:rPr>
            </w:pPr>
            <w:r>
              <w:rPr>
                <w:rFonts w:ascii="Arial" w:hAnsi="Arial" w:cs="Arial"/>
                <w:color w:val="000000"/>
                <w:sz w:val="16"/>
                <w:szCs w:val="16"/>
              </w:rPr>
              <w:t> </w:t>
            </w:r>
          </w:p>
        </w:tc>
        <w:tc>
          <w:tcPr>
            <w:tcW w:w="640" w:type="dxa"/>
            <w:tcBorders>
              <w:top w:val="single" w:sz="8" w:space="0" w:color="000000"/>
              <w:left w:val="nil"/>
              <w:bottom w:val="nil"/>
              <w:right w:val="nil"/>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 </w:t>
            </w:r>
          </w:p>
        </w:tc>
        <w:tc>
          <w:tcPr>
            <w:tcW w:w="2419" w:type="dxa"/>
            <w:gridSpan w:val="2"/>
            <w:tcBorders>
              <w:top w:val="single" w:sz="8" w:space="0" w:color="000000"/>
              <w:left w:val="nil"/>
              <w:bottom w:val="nil"/>
              <w:right w:val="nil"/>
            </w:tcBorders>
            <w:shd w:val="clear" w:color="auto" w:fill="auto"/>
            <w:vAlign w:val="bottom"/>
            <w:hideMark/>
          </w:tcPr>
          <w:p w:rsidR="0024307E" w:rsidRDefault="0024307E">
            <w:pPr>
              <w:jc w:val="center"/>
              <w:rPr>
                <w:rFonts w:ascii="Arial" w:hAnsi="Arial" w:cs="Arial"/>
                <w:color w:val="000000"/>
                <w:sz w:val="16"/>
                <w:szCs w:val="16"/>
              </w:rPr>
            </w:pPr>
            <w:r>
              <w:rPr>
                <w:rFonts w:ascii="Arial" w:hAnsi="Arial" w:cs="Arial"/>
                <w:color w:val="000000"/>
                <w:sz w:val="16"/>
                <w:szCs w:val="16"/>
              </w:rPr>
              <w:t> </w:t>
            </w:r>
          </w:p>
        </w:tc>
        <w:tc>
          <w:tcPr>
            <w:tcW w:w="1421" w:type="dxa"/>
            <w:tcBorders>
              <w:top w:val="single" w:sz="8" w:space="0" w:color="000000"/>
              <w:left w:val="nil"/>
              <w:bottom w:val="nil"/>
              <w:right w:val="nil"/>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 </w:t>
            </w:r>
          </w:p>
        </w:tc>
        <w:tc>
          <w:tcPr>
            <w:tcW w:w="1425" w:type="dxa"/>
            <w:tcBorders>
              <w:top w:val="single" w:sz="8" w:space="0" w:color="000000"/>
              <w:left w:val="nil"/>
              <w:bottom w:val="nil"/>
              <w:right w:val="nil"/>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 </w:t>
            </w:r>
          </w:p>
        </w:tc>
        <w:tc>
          <w:tcPr>
            <w:tcW w:w="1420" w:type="dxa"/>
            <w:tcBorders>
              <w:top w:val="single" w:sz="8" w:space="0" w:color="000000"/>
              <w:left w:val="nil"/>
              <w:bottom w:val="nil"/>
              <w:right w:val="nil"/>
            </w:tcBorders>
            <w:shd w:val="clear" w:color="auto" w:fill="auto"/>
            <w:vAlign w:val="bottom"/>
            <w:hideMark/>
          </w:tcPr>
          <w:p w:rsidR="0024307E" w:rsidRDefault="0024307E">
            <w:pPr>
              <w:jc w:val="right"/>
              <w:rPr>
                <w:rFonts w:ascii="Arial" w:hAnsi="Arial" w:cs="Arial"/>
                <w:color w:val="000000"/>
                <w:sz w:val="16"/>
                <w:szCs w:val="16"/>
              </w:rPr>
            </w:pPr>
            <w:r>
              <w:rPr>
                <w:rFonts w:ascii="Arial" w:hAnsi="Arial" w:cs="Arial"/>
                <w:color w:val="000000"/>
                <w:sz w:val="16"/>
                <w:szCs w:val="16"/>
              </w:rPr>
              <w:t> </w:t>
            </w:r>
          </w:p>
        </w:tc>
      </w:tr>
    </w:tbl>
    <w:p w:rsidR="0002277D" w:rsidRDefault="0002277D" w:rsidP="001156DF">
      <w:pPr>
        <w:widowControl/>
        <w:autoSpaceDE/>
        <w:autoSpaceDN/>
        <w:adjustRightInd/>
        <w:ind w:left="5670"/>
        <w:jc w:val="right"/>
        <w:rPr>
          <w:sz w:val="28"/>
          <w:szCs w:val="28"/>
        </w:rPr>
      </w:pPr>
    </w:p>
    <w:p w:rsidR="0024307E" w:rsidRDefault="0024307E"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D01944" w:rsidRPr="00D01944" w:rsidRDefault="00D01944" w:rsidP="001156DF">
      <w:pPr>
        <w:widowControl/>
        <w:autoSpaceDE/>
        <w:autoSpaceDN/>
        <w:adjustRightInd/>
        <w:ind w:left="5670"/>
        <w:jc w:val="right"/>
        <w:rPr>
          <w:sz w:val="28"/>
          <w:szCs w:val="28"/>
        </w:rPr>
      </w:pPr>
      <w:r w:rsidRPr="00D01944">
        <w:rPr>
          <w:sz w:val="28"/>
          <w:szCs w:val="28"/>
        </w:rPr>
        <w:lastRenderedPageBreak/>
        <w:t>Приложение № 3</w:t>
      </w:r>
    </w:p>
    <w:p w:rsidR="00D01944" w:rsidRPr="00D01944" w:rsidRDefault="00D01944" w:rsidP="001156DF">
      <w:pPr>
        <w:widowControl/>
        <w:tabs>
          <w:tab w:val="left" w:pos="6840"/>
        </w:tabs>
        <w:autoSpaceDE/>
        <w:autoSpaceDN/>
        <w:adjustRightInd/>
        <w:ind w:left="5670"/>
        <w:jc w:val="right"/>
        <w:rPr>
          <w:sz w:val="28"/>
          <w:szCs w:val="28"/>
        </w:rPr>
      </w:pPr>
      <w:r w:rsidRPr="00D01944">
        <w:rPr>
          <w:sz w:val="28"/>
          <w:szCs w:val="28"/>
        </w:rPr>
        <w:t xml:space="preserve">к постановлению администрации </w:t>
      </w:r>
      <w:r w:rsidR="00F16C6C">
        <w:rPr>
          <w:sz w:val="28"/>
          <w:szCs w:val="28"/>
        </w:rPr>
        <w:t>Николаевского</w:t>
      </w:r>
      <w:r w:rsidRPr="00D01944">
        <w:rPr>
          <w:sz w:val="28"/>
          <w:szCs w:val="28"/>
        </w:rPr>
        <w:t xml:space="preserve"> сельсовета </w:t>
      </w:r>
    </w:p>
    <w:p w:rsidR="00D01944" w:rsidRDefault="00D01944" w:rsidP="001156DF">
      <w:pPr>
        <w:widowControl/>
        <w:tabs>
          <w:tab w:val="left" w:pos="6840"/>
        </w:tabs>
        <w:autoSpaceDE/>
        <w:autoSpaceDN/>
        <w:adjustRightInd/>
        <w:ind w:left="5670"/>
        <w:jc w:val="right"/>
        <w:rPr>
          <w:sz w:val="28"/>
          <w:szCs w:val="28"/>
        </w:rPr>
      </w:pPr>
      <w:r w:rsidRPr="0082578F">
        <w:rPr>
          <w:sz w:val="28"/>
          <w:szCs w:val="28"/>
        </w:rPr>
        <w:t xml:space="preserve">от </w:t>
      </w:r>
      <w:r w:rsidR="0002277D">
        <w:rPr>
          <w:sz w:val="28"/>
          <w:szCs w:val="28"/>
        </w:rPr>
        <w:t>1</w:t>
      </w:r>
      <w:r w:rsidR="004652C9">
        <w:rPr>
          <w:sz w:val="28"/>
          <w:szCs w:val="28"/>
        </w:rPr>
        <w:t>2</w:t>
      </w:r>
      <w:r w:rsidR="001018DA">
        <w:rPr>
          <w:sz w:val="28"/>
          <w:szCs w:val="28"/>
        </w:rPr>
        <w:t>.</w:t>
      </w:r>
      <w:r w:rsidR="00EE5B62">
        <w:rPr>
          <w:sz w:val="28"/>
          <w:szCs w:val="28"/>
        </w:rPr>
        <w:t>0</w:t>
      </w:r>
      <w:r w:rsidR="004652C9">
        <w:rPr>
          <w:sz w:val="28"/>
          <w:szCs w:val="28"/>
        </w:rPr>
        <w:t>7</w:t>
      </w:r>
      <w:r w:rsidR="00F93B21" w:rsidRPr="0082578F">
        <w:rPr>
          <w:sz w:val="28"/>
          <w:szCs w:val="28"/>
        </w:rPr>
        <w:t>.20</w:t>
      </w:r>
      <w:r w:rsidR="001018DA">
        <w:rPr>
          <w:sz w:val="28"/>
          <w:szCs w:val="28"/>
        </w:rPr>
        <w:t>2</w:t>
      </w:r>
      <w:r w:rsidR="0002277D">
        <w:rPr>
          <w:sz w:val="28"/>
          <w:szCs w:val="28"/>
        </w:rPr>
        <w:t>3</w:t>
      </w:r>
      <w:r w:rsidR="00F93B21" w:rsidRPr="0082578F">
        <w:rPr>
          <w:sz w:val="28"/>
          <w:szCs w:val="28"/>
        </w:rPr>
        <w:t>г. №</w:t>
      </w:r>
      <w:r w:rsidR="004652C9">
        <w:rPr>
          <w:sz w:val="28"/>
          <w:szCs w:val="28"/>
        </w:rPr>
        <w:t>33</w:t>
      </w:r>
      <w:r w:rsidRPr="0082578F">
        <w:rPr>
          <w:sz w:val="28"/>
          <w:szCs w:val="28"/>
        </w:rPr>
        <w:t>-п</w:t>
      </w:r>
    </w:p>
    <w:p w:rsidR="005713BC" w:rsidRDefault="005713BC" w:rsidP="001156DF">
      <w:pPr>
        <w:widowControl/>
        <w:tabs>
          <w:tab w:val="left" w:pos="6840"/>
        </w:tabs>
        <w:autoSpaceDE/>
        <w:autoSpaceDN/>
        <w:adjustRightInd/>
        <w:ind w:left="5670"/>
        <w:jc w:val="right"/>
        <w:rPr>
          <w:sz w:val="28"/>
          <w:szCs w:val="28"/>
        </w:rPr>
      </w:pPr>
    </w:p>
    <w:p w:rsidR="005713BC" w:rsidRDefault="005713BC" w:rsidP="001156DF">
      <w:pPr>
        <w:widowControl/>
        <w:tabs>
          <w:tab w:val="left" w:pos="6840"/>
        </w:tabs>
        <w:autoSpaceDE/>
        <w:autoSpaceDN/>
        <w:adjustRightInd/>
        <w:ind w:left="5670"/>
        <w:jc w:val="right"/>
        <w:rPr>
          <w:sz w:val="28"/>
          <w:szCs w:val="28"/>
        </w:rPr>
      </w:pPr>
    </w:p>
    <w:tbl>
      <w:tblPr>
        <w:tblW w:w="14520" w:type="dxa"/>
        <w:tblInd w:w="93" w:type="dxa"/>
        <w:tblLook w:val="04A0"/>
      </w:tblPr>
      <w:tblGrid>
        <w:gridCol w:w="7442"/>
        <w:gridCol w:w="707"/>
        <w:gridCol w:w="2116"/>
        <w:gridCol w:w="1419"/>
        <w:gridCol w:w="1416"/>
        <w:gridCol w:w="1420"/>
      </w:tblGrid>
      <w:tr w:rsidR="005713BC" w:rsidRPr="005713BC" w:rsidTr="005713BC">
        <w:trPr>
          <w:trHeight w:val="304"/>
        </w:trPr>
        <w:tc>
          <w:tcPr>
            <w:tcW w:w="14520" w:type="dxa"/>
            <w:gridSpan w:val="6"/>
            <w:tcBorders>
              <w:top w:val="nil"/>
              <w:left w:val="nil"/>
              <w:bottom w:val="nil"/>
              <w:right w:val="nil"/>
            </w:tcBorders>
            <w:shd w:val="clear" w:color="auto" w:fill="auto"/>
            <w:vAlign w:val="center"/>
            <w:hideMark/>
          </w:tcPr>
          <w:p w:rsidR="005713BC" w:rsidRPr="005713BC" w:rsidRDefault="005713BC" w:rsidP="005713BC">
            <w:pPr>
              <w:widowControl/>
              <w:autoSpaceDE/>
              <w:autoSpaceDN/>
              <w:adjustRightInd/>
              <w:jc w:val="center"/>
              <w:rPr>
                <w:rFonts w:ascii="Arial" w:hAnsi="Arial" w:cs="Arial"/>
                <w:b/>
                <w:bCs/>
                <w:color w:val="000000"/>
                <w:sz w:val="22"/>
                <w:szCs w:val="22"/>
              </w:rPr>
            </w:pPr>
            <w:r w:rsidRPr="005713BC">
              <w:rPr>
                <w:rFonts w:ascii="Arial" w:hAnsi="Arial" w:cs="Arial"/>
                <w:b/>
                <w:bCs/>
                <w:color w:val="000000"/>
                <w:sz w:val="22"/>
                <w:szCs w:val="22"/>
              </w:rPr>
              <w:t>3. Источники финансирования дефицита бюджета</w:t>
            </w:r>
          </w:p>
        </w:tc>
      </w:tr>
      <w:tr w:rsidR="005713BC" w:rsidRPr="005713BC" w:rsidTr="005713BC">
        <w:trPr>
          <w:trHeight w:val="255"/>
        </w:trPr>
        <w:tc>
          <w:tcPr>
            <w:tcW w:w="7500" w:type="dxa"/>
            <w:tcBorders>
              <w:top w:val="nil"/>
              <w:left w:val="nil"/>
              <w:bottom w:val="single" w:sz="4" w:space="0" w:color="000000"/>
              <w:right w:val="nil"/>
            </w:tcBorders>
            <w:shd w:val="clear" w:color="auto" w:fill="auto"/>
            <w:vAlign w:val="center"/>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 </w:t>
            </w:r>
          </w:p>
        </w:tc>
        <w:tc>
          <w:tcPr>
            <w:tcW w:w="640" w:type="dxa"/>
            <w:tcBorders>
              <w:top w:val="nil"/>
              <w:left w:val="nil"/>
              <w:bottom w:val="nil"/>
              <w:right w:val="nil"/>
            </w:tcBorders>
            <w:shd w:val="clear" w:color="auto" w:fill="auto"/>
            <w:vAlign w:val="center"/>
            <w:hideMark/>
          </w:tcPr>
          <w:p w:rsidR="005713BC" w:rsidRPr="005713BC" w:rsidRDefault="005713BC" w:rsidP="005713BC">
            <w:pPr>
              <w:widowControl/>
              <w:autoSpaceDE/>
              <w:autoSpaceDN/>
              <w:adjustRightInd/>
              <w:jc w:val="center"/>
              <w:rPr>
                <w:rFonts w:ascii="Arial" w:hAnsi="Arial" w:cs="Arial"/>
                <w:color w:val="000000"/>
                <w:sz w:val="16"/>
                <w:szCs w:val="16"/>
              </w:rPr>
            </w:pPr>
          </w:p>
        </w:tc>
        <w:tc>
          <w:tcPr>
            <w:tcW w:w="2120" w:type="dxa"/>
            <w:tcBorders>
              <w:top w:val="nil"/>
              <w:left w:val="nil"/>
              <w:bottom w:val="nil"/>
              <w:right w:val="nil"/>
            </w:tcBorders>
            <w:shd w:val="clear" w:color="auto" w:fill="auto"/>
            <w:vAlign w:val="center"/>
            <w:hideMark/>
          </w:tcPr>
          <w:p w:rsidR="005713BC" w:rsidRPr="005713BC" w:rsidRDefault="005713BC" w:rsidP="005713BC">
            <w:pPr>
              <w:widowControl/>
              <w:autoSpaceDE/>
              <w:autoSpaceDN/>
              <w:adjustRightInd/>
              <w:jc w:val="center"/>
              <w:rPr>
                <w:rFonts w:ascii="Arial" w:hAnsi="Arial" w:cs="Arial"/>
                <w:color w:val="000000"/>
                <w:sz w:val="16"/>
                <w:szCs w:val="16"/>
              </w:rPr>
            </w:pPr>
          </w:p>
        </w:tc>
        <w:tc>
          <w:tcPr>
            <w:tcW w:w="1420" w:type="dxa"/>
            <w:tcBorders>
              <w:top w:val="nil"/>
              <w:left w:val="nil"/>
              <w:bottom w:val="nil"/>
              <w:right w:val="nil"/>
            </w:tcBorders>
            <w:shd w:val="clear" w:color="auto" w:fill="auto"/>
            <w:vAlign w:val="center"/>
            <w:hideMark/>
          </w:tcPr>
          <w:p w:rsidR="005713BC" w:rsidRPr="005713BC" w:rsidRDefault="005713BC" w:rsidP="005713BC">
            <w:pPr>
              <w:widowControl/>
              <w:autoSpaceDE/>
              <w:autoSpaceDN/>
              <w:adjustRightInd/>
              <w:jc w:val="center"/>
              <w:rPr>
                <w:rFonts w:ascii="Arial" w:hAnsi="Arial" w:cs="Arial"/>
                <w:color w:val="000000"/>
                <w:sz w:val="16"/>
                <w:szCs w:val="16"/>
              </w:rPr>
            </w:pPr>
          </w:p>
        </w:tc>
        <w:tc>
          <w:tcPr>
            <w:tcW w:w="1420" w:type="dxa"/>
            <w:tcBorders>
              <w:top w:val="nil"/>
              <w:left w:val="nil"/>
              <w:bottom w:val="nil"/>
              <w:right w:val="nil"/>
            </w:tcBorders>
            <w:shd w:val="clear" w:color="auto" w:fill="auto"/>
            <w:vAlign w:val="center"/>
            <w:hideMark/>
          </w:tcPr>
          <w:p w:rsidR="005713BC" w:rsidRPr="005713BC" w:rsidRDefault="005713BC" w:rsidP="005713BC">
            <w:pPr>
              <w:widowControl/>
              <w:autoSpaceDE/>
              <w:autoSpaceDN/>
              <w:adjustRightInd/>
              <w:jc w:val="center"/>
              <w:rPr>
                <w:rFonts w:ascii="Arial" w:hAnsi="Arial" w:cs="Arial"/>
                <w:color w:val="000000"/>
                <w:sz w:val="16"/>
                <w:szCs w:val="16"/>
              </w:rPr>
            </w:pPr>
          </w:p>
        </w:tc>
        <w:tc>
          <w:tcPr>
            <w:tcW w:w="1420" w:type="dxa"/>
            <w:tcBorders>
              <w:top w:val="nil"/>
              <w:left w:val="nil"/>
              <w:bottom w:val="nil"/>
              <w:right w:val="nil"/>
            </w:tcBorders>
            <w:shd w:val="clear" w:color="auto" w:fill="auto"/>
            <w:vAlign w:val="center"/>
            <w:hideMark/>
          </w:tcPr>
          <w:p w:rsidR="005713BC" w:rsidRPr="005713BC" w:rsidRDefault="005713BC" w:rsidP="005713BC">
            <w:pPr>
              <w:widowControl/>
              <w:autoSpaceDE/>
              <w:autoSpaceDN/>
              <w:adjustRightInd/>
              <w:jc w:val="center"/>
              <w:rPr>
                <w:rFonts w:ascii="Arial" w:hAnsi="Arial" w:cs="Arial"/>
                <w:color w:val="000000"/>
                <w:sz w:val="16"/>
                <w:szCs w:val="16"/>
              </w:rPr>
            </w:pPr>
          </w:p>
        </w:tc>
      </w:tr>
      <w:tr w:rsidR="005713BC" w:rsidRPr="005713BC" w:rsidTr="005713BC">
        <w:trPr>
          <w:trHeight w:val="1362"/>
        </w:trPr>
        <w:tc>
          <w:tcPr>
            <w:tcW w:w="7500" w:type="dxa"/>
            <w:tcBorders>
              <w:top w:val="nil"/>
              <w:left w:val="single" w:sz="4" w:space="0" w:color="000000"/>
              <w:bottom w:val="single" w:sz="4" w:space="0" w:color="000000"/>
              <w:right w:val="single" w:sz="4" w:space="0" w:color="000000"/>
            </w:tcBorders>
            <w:shd w:val="clear" w:color="auto" w:fill="auto"/>
            <w:vAlign w:val="center"/>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Наименование показателя</w:t>
            </w:r>
          </w:p>
        </w:tc>
        <w:tc>
          <w:tcPr>
            <w:tcW w:w="640" w:type="dxa"/>
            <w:tcBorders>
              <w:top w:val="single" w:sz="4" w:space="0" w:color="000000"/>
              <w:left w:val="nil"/>
              <w:bottom w:val="single" w:sz="4" w:space="0" w:color="000000"/>
              <w:right w:val="single" w:sz="4" w:space="0" w:color="000000"/>
            </w:tcBorders>
            <w:shd w:val="clear" w:color="auto" w:fill="auto"/>
            <w:vAlign w:val="center"/>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Код строки</w:t>
            </w:r>
          </w:p>
        </w:tc>
        <w:tc>
          <w:tcPr>
            <w:tcW w:w="2120" w:type="dxa"/>
            <w:tcBorders>
              <w:top w:val="single" w:sz="4" w:space="0" w:color="000000"/>
              <w:left w:val="nil"/>
              <w:bottom w:val="single" w:sz="4" w:space="0" w:color="000000"/>
              <w:right w:val="single" w:sz="4" w:space="0" w:color="000000"/>
            </w:tcBorders>
            <w:shd w:val="clear" w:color="auto" w:fill="auto"/>
            <w:vAlign w:val="center"/>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Код источника финансирования дефицита бюджета по бюджетной классификации</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Утвержденные бюджетные назначения</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Исполнено</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Неисполненные назначения</w:t>
            </w:r>
          </w:p>
        </w:tc>
      </w:tr>
      <w:tr w:rsidR="005713BC" w:rsidRPr="005713BC" w:rsidTr="005713BC">
        <w:trPr>
          <w:trHeight w:val="255"/>
        </w:trPr>
        <w:tc>
          <w:tcPr>
            <w:tcW w:w="7500" w:type="dxa"/>
            <w:tcBorders>
              <w:top w:val="nil"/>
              <w:left w:val="single" w:sz="4" w:space="0" w:color="000000"/>
              <w:bottom w:val="single" w:sz="4" w:space="0" w:color="000000"/>
              <w:right w:val="single" w:sz="4" w:space="0" w:color="000000"/>
            </w:tcBorders>
            <w:shd w:val="clear" w:color="auto" w:fill="auto"/>
            <w:vAlign w:val="center"/>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1</w:t>
            </w:r>
          </w:p>
        </w:tc>
        <w:tc>
          <w:tcPr>
            <w:tcW w:w="640" w:type="dxa"/>
            <w:tcBorders>
              <w:top w:val="nil"/>
              <w:left w:val="nil"/>
              <w:bottom w:val="single" w:sz="8" w:space="0" w:color="000000"/>
              <w:right w:val="single" w:sz="4" w:space="0" w:color="000000"/>
            </w:tcBorders>
            <w:shd w:val="clear" w:color="auto" w:fill="auto"/>
            <w:vAlign w:val="center"/>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2</w:t>
            </w:r>
          </w:p>
        </w:tc>
        <w:tc>
          <w:tcPr>
            <w:tcW w:w="2120" w:type="dxa"/>
            <w:tcBorders>
              <w:top w:val="nil"/>
              <w:left w:val="nil"/>
              <w:bottom w:val="single" w:sz="8" w:space="0" w:color="000000"/>
              <w:right w:val="single" w:sz="4" w:space="0" w:color="000000"/>
            </w:tcBorders>
            <w:shd w:val="clear" w:color="auto" w:fill="auto"/>
            <w:vAlign w:val="center"/>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3</w:t>
            </w:r>
          </w:p>
        </w:tc>
        <w:tc>
          <w:tcPr>
            <w:tcW w:w="1420" w:type="dxa"/>
            <w:tcBorders>
              <w:top w:val="nil"/>
              <w:left w:val="nil"/>
              <w:bottom w:val="single" w:sz="8" w:space="0" w:color="000000"/>
              <w:right w:val="single" w:sz="4" w:space="0" w:color="000000"/>
            </w:tcBorders>
            <w:shd w:val="clear" w:color="auto" w:fill="auto"/>
            <w:vAlign w:val="center"/>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4</w:t>
            </w:r>
          </w:p>
        </w:tc>
        <w:tc>
          <w:tcPr>
            <w:tcW w:w="1420" w:type="dxa"/>
            <w:tcBorders>
              <w:top w:val="nil"/>
              <w:left w:val="nil"/>
              <w:bottom w:val="single" w:sz="8" w:space="0" w:color="000000"/>
              <w:right w:val="single" w:sz="4" w:space="0" w:color="000000"/>
            </w:tcBorders>
            <w:shd w:val="clear" w:color="auto" w:fill="auto"/>
            <w:vAlign w:val="center"/>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5</w:t>
            </w:r>
          </w:p>
        </w:tc>
        <w:tc>
          <w:tcPr>
            <w:tcW w:w="1420" w:type="dxa"/>
            <w:tcBorders>
              <w:top w:val="nil"/>
              <w:left w:val="nil"/>
              <w:bottom w:val="single" w:sz="8" w:space="0" w:color="000000"/>
              <w:right w:val="single" w:sz="4" w:space="0" w:color="000000"/>
            </w:tcBorders>
            <w:shd w:val="clear" w:color="auto" w:fill="auto"/>
            <w:vAlign w:val="center"/>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6</w:t>
            </w:r>
          </w:p>
        </w:tc>
      </w:tr>
      <w:tr w:rsidR="005713BC" w:rsidRPr="005713BC" w:rsidTr="005713B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5713BC" w:rsidRPr="005713BC" w:rsidRDefault="005713BC" w:rsidP="005713BC">
            <w:pPr>
              <w:widowControl/>
              <w:autoSpaceDE/>
              <w:autoSpaceDN/>
              <w:adjustRightInd/>
              <w:rPr>
                <w:rFonts w:ascii="Arial" w:hAnsi="Arial" w:cs="Arial"/>
                <w:color w:val="000000"/>
                <w:sz w:val="16"/>
                <w:szCs w:val="16"/>
              </w:rPr>
            </w:pPr>
            <w:r w:rsidRPr="005713BC">
              <w:rPr>
                <w:rFonts w:ascii="Arial" w:hAnsi="Arial" w:cs="Arial"/>
                <w:color w:val="000000"/>
                <w:sz w:val="16"/>
                <w:szCs w:val="16"/>
              </w:rPr>
              <w:t>Источники финансирования дефицита бюджета - всего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500</w:t>
            </w:r>
          </w:p>
        </w:tc>
        <w:tc>
          <w:tcPr>
            <w:tcW w:w="2120" w:type="dxa"/>
            <w:tcBorders>
              <w:top w:val="nil"/>
              <w:left w:val="nil"/>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X</w:t>
            </w:r>
          </w:p>
        </w:tc>
        <w:tc>
          <w:tcPr>
            <w:tcW w:w="1420" w:type="dxa"/>
            <w:tcBorders>
              <w:top w:val="nil"/>
              <w:left w:val="nil"/>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right"/>
              <w:rPr>
                <w:rFonts w:ascii="Arial" w:hAnsi="Arial" w:cs="Arial"/>
                <w:color w:val="000000"/>
                <w:sz w:val="16"/>
                <w:szCs w:val="16"/>
              </w:rPr>
            </w:pPr>
            <w:r w:rsidRPr="005713BC">
              <w:rPr>
                <w:rFonts w:ascii="Arial" w:hAnsi="Arial" w:cs="Arial"/>
                <w:color w:val="000000"/>
                <w:sz w:val="16"/>
                <w:szCs w:val="16"/>
              </w:rPr>
              <w:t>2 164 107,50</w:t>
            </w:r>
          </w:p>
        </w:tc>
        <w:tc>
          <w:tcPr>
            <w:tcW w:w="1420" w:type="dxa"/>
            <w:tcBorders>
              <w:top w:val="nil"/>
              <w:left w:val="nil"/>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right"/>
              <w:rPr>
                <w:rFonts w:ascii="Arial" w:hAnsi="Arial" w:cs="Arial"/>
                <w:color w:val="000000"/>
                <w:sz w:val="16"/>
                <w:szCs w:val="16"/>
              </w:rPr>
            </w:pPr>
            <w:r w:rsidRPr="005713BC">
              <w:rPr>
                <w:rFonts w:ascii="Arial" w:hAnsi="Arial" w:cs="Arial"/>
                <w:color w:val="000000"/>
                <w:sz w:val="16"/>
                <w:szCs w:val="16"/>
              </w:rPr>
              <w:t>1 357 237,26</w:t>
            </w:r>
          </w:p>
        </w:tc>
        <w:tc>
          <w:tcPr>
            <w:tcW w:w="1420" w:type="dxa"/>
            <w:tcBorders>
              <w:top w:val="nil"/>
              <w:left w:val="nil"/>
              <w:bottom w:val="single" w:sz="4" w:space="0" w:color="000000"/>
              <w:right w:val="single" w:sz="8" w:space="0" w:color="000000"/>
            </w:tcBorders>
            <w:shd w:val="clear" w:color="auto" w:fill="auto"/>
            <w:vAlign w:val="bottom"/>
            <w:hideMark/>
          </w:tcPr>
          <w:p w:rsidR="005713BC" w:rsidRPr="005713BC" w:rsidRDefault="005713BC" w:rsidP="005713BC">
            <w:pPr>
              <w:widowControl/>
              <w:autoSpaceDE/>
              <w:autoSpaceDN/>
              <w:adjustRightInd/>
              <w:jc w:val="right"/>
              <w:rPr>
                <w:rFonts w:ascii="Arial" w:hAnsi="Arial" w:cs="Arial"/>
                <w:color w:val="000000"/>
                <w:sz w:val="16"/>
                <w:szCs w:val="16"/>
              </w:rPr>
            </w:pPr>
            <w:r w:rsidRPr="005713BC">
              <w:rPr>
                <w:rFonts w:ascii="Arial" w:hAnsi="Arial" w:cs="Arial"/>
                <w:color w:val="000000"/>
                <w:sz w:val="16"/>
                <w:szCs w:val="16"/>
              </w:rPr>
              <w:t>806 870,24</w:t>
            </w:r>
          </w:p>
        </w:tc>
      </w:tr>
      <w:tr w:rsidR="005713BC" w:rsidRPr="005713BC" w:rsidTr="005713BC">
        <w:trPr>
          <w:trHeight w:val="255"/>
        </w:trPr>
        <w:tc>
          <w:tcPr>
            <w:tcW w:w="7500" w:type="dxa"/>
            <w:tcBorders>
              <w:top w:val="nil"/>
              <w:left w:val="single" w:sz="4" w:space="0" w:color="000000"/>
              <w:bottom w:val="nil"/>
              <w:right w:val="single" w:sz="4" w:space="0" w:color="000000"/>
            </w:tcBorders>
            <w:shd w:val="clear" w:color="auto" w:fill="auto"/>
            <w:hideMark/>
          </w:tcPr>
          <w:p w:rsidR="005713BC" w:rsidRPr="005713BC" w:rsidRDefault="005713BC" w:rsidP="005713BC">
            <w:pPr>
              <w:widowControl/>
              <w:autoSpaceDE/>
              <w:autoSpaceDN/>
              <w:adjustRightInd/>
              <w:rPr>
                <w:rFonts w:ascii="Arial" w:hAnsi="Arial" w:cs="Arial"/>
                <w:color w:val="000000"/>
                <w:sz w:val="16"/>
                <w:szCs w:val="16"/>
              </w:rPr>
            </w:pPr>
            <w:r w:rsidRPr="005713BC">
              <w:rPr>
                <w:rFonts w:ascii="Arial" w:hAnsi="Arial" w:cs="Arial"/>
                <w:color w:val="000000"/>
                <w:sz w:val="16"/>
                <w:szCs w:val="16"/>
              </w:rPr>
              <w:t>в том числе:</w:t>
            </w:r>
          </w:p>
        </w:tc>
        <w:tc>
          <w:tcPr>
            <w:tcW w:w="640" w:type="dxa"/>
            <w:tcBorders>
              <w:top w:val="nil"/>
              <w:left w:val="single" w:sz="8" w:space="0" w:color="000000"/>
              <w:bottom w:val="nil"/>
              <w:right w:val="single" w:sz="4" w:space="0" w:color="000000"/>
            </w:tcBorders>
            <w:shd w:val="clear" w:color="auto" w:fill="auto"/>
            <w:vAlign w:val="bottom"/>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 </w:t>
            </w:r>
          </w:p>
        </w:tc>
        <w:tc>
          <w:tcPr>
            <w:tcW w:w="2120" w:type="dxa"/>
            <w:tcBorders>
              <w:top w:val="nil"/>
              <w:left w:val="nil"/>
              <w:bottom w:val="nil"/>
              <w:right w:val="single" w:sz="4" w:space="0" w:color="000000"/>
            </w:tcBorders>
            <w:shd w:val="clear" w:color="auto" w:fill="auto"/>
            <w:vAlign w:val="bottom"/>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 </w:t>
            </w:r>
          </w:p>
        </w:tc>
        <w:tc>
          <w:tcPr>
            <w:tcW w:w="1420" w:type="dxa"/>
            <w:tcBorders>
              <w:top w:val="nil"/>
              <w:left w:val="nil"/>
              <w:bottom w:val="nil"/>
              <w:right w:val="single" w:sz="4" w:space="0" w:color="000000"/>
            </w:tcBorders>
            <w:shd w:val="clear" w:color="auto" w:fill="auto"/>
            <w:vAlign w:val="bottom"/>
            <w:hideMark/>
          </w:tcPr>
          <w:p w:rsidR="005713BC" w:rsidRPr="005713BC" w:rsidRDefault="005713BC" w:rsidP="005713BC">
            <w:pPr>
              <w:widowControl/>
              <w:autoSpaceDE/>
              <w:autoSpaceDN/>
              <w:adjustRightInd/>
              <w:jc w:val="right"/>
              <w:rPr>
                <w:rFonts w:ascii="Arial" w:hAnsi="Arial" w:cs="Arial"/>
                <w:color w:val="000000"/>
                <w:sz w:val="16"/>
                <w:szCs w:val="16"/>
              </w:rPr>
            </w:pPr>
            <w:r w:rsidRPr="005713BC">
              <w:rPr>
                <w:rFonts w:ascii="Arial" w:hAnsi="Arial" w:cs="Arial"/>
                <w:color w:val="000000"/>
                <w:sz w:val="16"/>
                <w:szCs w:val="16"/>
              </w:rPr>
              <w:t> </w:t>
            </w:r>
          </w:p>
        </w:tc>
        <w:tc>
          <w:tcPr>
            <w:tcW w:w="1420" w:type="dxa"/>
            <w:tcBorders>
              <w:top w:val="nil"/>
              <w:left w:val="nil"/>
              <w:bottom w:val="nil"/>
              <w:right w:val="single" w:sz="4" w:space="0" w:color="000000"/>
            </w:tcBorders>
            <w:shd w:val="clear" w:color="auto" w:fill="auto"/>
            <w:vAlign w:val="bottom"/>
            <w:hideMark/>
          </w:tcPr>
          <w:p w:rsidR="005713BC" w:rsidRPr="005713BC" w:rsidRDefault="005713BC" w:rsidP="005713BC">
            <w:pPr>
              <w:widowControl/>
              <w:autoSpaceDE/>
              <w:autoSpaceDN/>
              <w:adjustRightInd/>
              <w:jc w:val="right"/>
              <w:rPr>
                <w:rFonts w:ascii="Arial" w:hAnsi="Arial" w:cs="Arial"/>
                <w:color w:val="000000"/>
                <w:sz w:val="16"/>
                <w:szCs w:val="16"/>
              </w:rPr>
            </w:pPr>
            <w:r w:rsidRPr="005713BC">
              <w:rPr>
                <w:rFonts w:ascii="Arial" w:hAnsi="Arial" w:cs="Arial"/>
                <w:color w:val="000000"/>
                <w:sz w:val="16"/>
                <w:szCs w:val="16"/>
              </w:rPr>
              <w:t> </w:t>
            </w:r>
          </w:p>
        </w:tc>
        <w:tc>
          <w:tcPr>
            <w:tcW w:w="1420" w:type="dxa"/>
            <w:tcBorders>
              <w:top w:val="nil"/>
              <w:left w:val="nil"/>
              <w:bottom w:val="nil"/>
              <w:right w:val="single" w:sz="8" w:space="0" w:color="000000"/>
            </w:tcBorders>
            <w:shd w:val="clear" w:color="auto" w:fill="auto"/>
            <w:vAlign w:val="bottom"/>
            <w:hideMark/>
          </w:tcPr>
          <w:p w:rsidR="005713BC" w:rsidRPr="005713BC" w:rsidRDefault="005713BC" w:rsidP="005713BC">
            <w:pPr>
              <w:widowControl/>
              <w:autoSpaceDE/>
              <w:autoSpaceDN/>
              <w:adjustRightInd/>
              <w:jc w:val="right"/>
              <w:rPr>
                <w:rFonts w:ascii="Arial" w:hAnsi="Arial" w:cs="Arial"/>
                <w:color w:val="000000"/>
                <w:sz w:val="16"/>
                <w:szCs w:val="16"/>
              </w:rPr>
            </w:pPr>
            <w:r w:rsidRPr="005713BC">
              <w:rPr>
                <w:rFonts w:ascii="Arial" w:hAnsi="Arial" w:cs="Arial"/>
                <w:color w:val="000000"/>
                <w:sz w:val="16"/>
                <w:szCs w:val="16"/>
              </w:rPr>
              <w:t> </w:t>
            </w:r>
          </w:p>
        </w:tc>
      </w:tr>
      <w:tr w:rsidR="005713BC" w:rsidRPr="005713BC" w:rsidTr="005713B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5713BC" w:rsidRPr="005713BC" w:rsidRDefault="005713BC" w:rsidP="005713BC">
            <w:pPr>
              <w:widowControl/>
              <w:autoSpaceDE/>
              <w:autoSpaceDN/>
              <w:adjustRightInd/>
              <w:rPr>
                <w:rFonts w:ascii="Arial" w:hAnsi="Arial" w:cs="Arial"/>
                <w:color w:val="000000"/>
                <w:sz w:val="16"/>
                <w:szCs w:val="16"/>
              </w:rPr>
            </w:pPr>
            <w:r w:rsidRPr="005713BC">
              <w:rPr>
                <w:rFonts w:ascii="Arial" w:hAnsi="Arial" w:cs="Arial"/>
                <w:color w:val="000000"/>
                <w:sz w:val="16"/>
                <w:szCs w:val="16"/>
              </w:rPr>
              <w:t>источники внутреннего финансирования бюджета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520</w:t>
            </w:r>
          </w:p>
        </w:tc>
        <w:tc>
          <w:tcPr>
            <w:tcW w:w="2120" w:type="dxa"/>
            <w:tcBorders>
              <w:top w:val="nil"/>
              <w:left w:val="nil"/>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X</w:t>
            </w:r>
          </w:p>
        </w:tc>
        <w:tc>
          <w:tcPr>
            <w:tcW w:w="1420" w:type="dxa"/>
            <w:tcBorders>
              <w:top w:val="nil"/>
              <w:left w:val="nil"/>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right"/>
              <w:rPr>
                <w:rFonts w:ascii="Arial" w:hAnsi="Arial" w:cs="Arial"/>
                <w:color w:val="000000"/>
                <w:sz w:val="16"/>
                <w:szCs w:val="16"/>
              </w:rPr>
            </w:pPr>
            <w:r w:rsidRPr="005713BC">
              <w:rPr>
                <w:rFonts w:ascii="Arial" w:hAnsi="Arial" w:cs="Arial"/>
                <w:color w:val="000000"/>
                <w:sz w:val="16"/>
                <w:szCs w:val="16"/>
              </w:rPr>
              <w:t>0,00</w:t>
            </w:r>
          </w:p>
        </w:tc>
        <w:tc>
          <w:tcPr>
            <w:tcW w:w="1420" w:type="dxa"/>
            <w:tcBorders>
              <w:top w:val="nil"/>
              <w:left w:val="nil"/>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right"/>
              <w:rPr>
                <w:rFonts w:ascii="Arial" w:hAnsi="Arial" w:cs="Arial"/>
                <w:color w:val="000000"/>
                <w:sz w:val="16"/>
                <w:szCs w:val="16"/>
              </w:rPr>
            </w:pPr>
            <w:r w:rsidRPr="005713B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5713BC" w:rsidRPr="005713BC" w:rsidRDefault="005713BC" w:rsidP="005713BC">
            <w:pPr>
              <w:widowControl/>
              <w:autoSpaceDE/>
              <w:autoSpaceDN/>
              <w:adjustRightInd/>
              <w:jc w:val="right"/>
              <w:rPr>
                <w:rFonts w:ascii="Arial" w:hAnsi="Arial" w:cs="Arial"/>
                <w:color w:val="000000"/>
                <w:sz w:val="16"/>
                <w:szCs w:val="16"/>
              </w:rPr>
            </w:pPr>
            <w:r w:rsidRPr="005713BC">
              <w:rPr>
                <w:rFonts w:ascii="Arial" w:hAnsi="Arial" w:cs="Arial"/>
                <w:color w:val="000000"/>
                <w:sz w:val="16"/>
                <w:szCs w:val="16"/>
              </w:rPr>
              <w:t>0,00</w:t>
            </w:r>
          </w:p>
        </w:tc>
      </w:tr>
      <w:tr w:rsidR="005713BC" w:rsidRPr="005713BC" w:rsidTr="005713BC">
        <w:trPr>
          <w:trHeight w:val="255"/>
        </w:trPr>
        <w:tc>
          <w:tcPr>
            <w:tcW w:w="7500" w:type="dxa"/>
            <w:tcBorders>
              <w:top w:val="nil"/>
              <w:left w:val="single" w:sz="4" w:space="0" w:color="000000"/>
              <w:bottom w:val="nil"/>
              <w:right w:val="single" w:sz="4" w:space="0" w:color="000000"/>
            </w:tcBorders>
            <w:shd w:val="clear" w:color="auto" w:fill="auto"/>
            <w:hideMark/>
          </w:tcPr>
          <w:p w:rsidR="005713BC" w:rsidRPr="005713BC" w:rsidRDefault="005713BC" w:rsidP="005713BC">
            <w:pPr>
              <w:widowControl/>
              <w:autoSpaceDE/>
              <w:autoSpaceDN/>
              <w:adjustRightInd/>
              <w:rPr>
                <w:rFonts w:ascii="Arial" w:hAnsi="Arial" w:cs="Arial"/>
                <w:color w:val="000000"/>
                <w:sz w:val="16"/>
                <w:szCs w:val="16"/>
              </w:rPr>
            </w:pPr>
            <w:r w:rsidRPr="005713BC">
              <w:rPr>
                <w:rFonts w:ascii="Arial" w:hAnsi="Arial" w:cs="Arial"/>
                <w:color w:val="000000"/>
                <w:sz w:val="16"/>
                <w:szCs w:val="16"/>
              </w:rPr>
              <w:t>из них:</w:t>
            </w:r>
          </w:p>
        </w:tc>
        <w:tc>
          <w:tcPr>
            <w:tcW w:w="640" w:type="dxa"/>
            <w:tcBorders>
              <w:top w:val="nil"/>
              <w:left w:val="single" w:sz="8" w:space="0" w:color="000000"/>
              <w:bottom w:val="nil"/>
              <w:right w:val="single" w:sz="4" w:space="0" w:color="000000"/>
            </w:tcBorders>
            <w:shd w:val="clear" w:color="auto" w:fill="auto"/>
            <w:vAlign w:val="bottom"/>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 </w:t>
            </w:r>
          </w:p>
        </w:tc>
        <w:tc>
          <w:tcPr>
            <w:tcW w:w="2120" w:type="dxa"/>
            <w:tcBorders>
              <w:top w:val="nil"/>
              <w:left w:val="nil"/>
              <w:bottom w:val="nil"/>
              <w:right w:val="single" w:sz="4" w:space="0" w:color="000000"/>
            </w:tcBorders>
            <w:shd w:val="clear" w:color="auto" w:fill="auto"/>
            <w:vAlign w:val="bottom"/>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 </w:t>
            </w:r>
          </w:p>
        </w:tc>
        <w:tc>
          <w:tcPr>
            <w:tcW w:w="1420" w:type="dxa"/>
            <w:tcBorders>
              <w:top w:val="nil"/>
              <w:left w:val="nil"/>
              <w:bottom w:val="nil"/>
              <w:right w:val="single" w:sz="4" w:space="0" w:color="000000"/>
            </w:tcBorders>
            <w:shd w:val="clear" w:color="auto" w:fill="auto"/>
            <w:vAlign w:val="bottom"/>
            <w:hideMark/>
          </w:tcPr>
          <w:p w:rsidR="005713BC" w:rsidRPr="005713BC" w:rsidRDefault="005713BC" w:rsidP="005713BC">
            <w:pPr>
              <w:widowControl/>
              <w:autoSpaceDE/>
              <w:autoSpaceDN/>
              <w:adjustRightInd/>
              <w:jc w:val="right"/>
              <w:rPr>
                <w:rFonts w:ascii="Arial" w:hAnsi="Arial" w:cs="Arial"/>
                <w:color w:val="000000"/>
                <w:sz w:val="16"/>
                <w:szCs w:val="16"/>
              </w:rPr>
            </w:pPr>
            <w:r w:rsidRPr="005713BC">
              <w:rPr>
                <w:rFonts w:ascii="Arial" w:hAnsi="Arial" w:cs="Arial"/>
                <w:color w:val="000000"/>
                <w:sz w:val="16"/>
                <w:szCs w:val="16"/>
              </w:rPr>
              <w:t> </w:t>
            </w:r>
          </w:p>
        </w:tc>
        <w:tc>
          <w:tcPr>
            <w:tcW w:w="1420" w:type="dxa"/>
            <w:tcBorders>
              <w:top w:val="nil"/>
              <w:left w:val="nil"/>
              <w:bottom w:val="nil"/>
              <w:right w:val="single" w:sz="4" w:space="0" w:color="000000"/>
            </w:tcBorders>
            <w:shd w:val="clear" w:color="auto" w:fill="auto"/>
            <w:vAlign w:val="bottom"/>
            <w:hideMark/>
          </w:tcPr>
          <w:p w:rsidR="005713BC" w:rsidRPr="005713BC" w:rsidRDefault="005713BC" w:rsidP="005713BC">
            <w:pPr>
              <w:widowControl/>
              <w:autoSpaceDE/>
              <w:autoSpaceDN/>
              <w:adjustRightInd/>
              <w:jc w:val="right"/>
              <w:rPr>
                <w:rFonts w:ascii="Arial" w:hAnsi="Arial" w:cs="Arial"/>
                <w:color w:val="000000"/>
                <w:sz w:val="16"/>
                <w:szCs w:val="16"/>
              </w:rPr>
            </w:pPr>
            <w:r w:rsidRPr="005713BC">
              <w:rPr>
                <w:rFonts w:ascii="Arial" w:hAnsi="Arial" w:cs="Arial"/>
                <w:color w:val="000000"/>
                <w:sz w:val="16"/>
                <w:szCs w:val="16"/>
              </w:rPr>
              <w:t> </w:t>
            </w:r>
          </w:p>
        </w:tc>
        <w:tc>
          <w:tcPr>
            <w:tcW w:w="1420" w:type="dxa"/>
            <w:tcBorders>
              <w:top w:val="nil"/>
              <w:left w:val="nil"/>
              <w:bottom w:val="nil"/>
              <w:right w:val="single" w:sz="8" w:space="0" w:color="000000"/>
            </w:tcBorders>
            <w:shd w:val="clear" w:color="auto" w:fill="auto"/>
            <w:vAlign w:val="bottom"/>
            <w:hideMark/>
          </w:tcPr>
          <w:p w:rsidR="005713BC" w:rsidRPr="005713BC" w:rsidRDefault="005713BC" w:rsidP="005713BC">
            <w:pPr>
              <w:widowControl/>
              <w:autoSpaceDE/>
              <w:autoSpaceDN/>
              <w:adjustRightInd/>
              <w:jc w:val="right"/>
              <w:rPr>
                <w:rFonts w:ascii="Arial" w:hAnsi="Arial" w:cs="Arial"/>
                <w:color w:val="000000"/>
                <w:sz w:val="16"/>
                <w:szCs w:val="16"/>
              </w:rPr>
            </w:pPr>
            <w:r w:rsidRPr="005713BC">
              <w:rPr>
                <w:rFonts w:ascii="Arial" w:hAnsi="Arial" w:cs="Arial"/>
                <w:color w:val="000000"/>
                <w:sz w:val="16"/>
                <w:szCs w:val="16"/>
              </w:rPr>
              <w:t> </w:t>
            </w:r>
          </w:p>
        </w:tc>
      </w:tr>
      <w:tr w:rsidR="005713BC" w:rsidRPr="005713BC" w:rsidTr="005713B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5713BC" w:rsidRPr="005713BC" w:rsidRDefault="005713BC" w:rsidP="005713BC">
            <w:pPr>
              <w:widowControl/>
              <w:autoSpaceDE/>
              <w:autoSpaceDN/>
              <w:adjustRightInd/>
              <w:rPr>
                <w:rFonts w:ascii="Arial" w:hAnsi="Arial" w:cs="Arial"/>
                <w:color w:val="000000"/>
                <w:sz w:val="16"/>
                <w:szCs w:val="16"/>
              </w:rPr>
            </w:pPr>
            <w:r w:rsidRPr="005713BC">
              <w:rPr>
                <w:rFonts w:ascii="Arial" w:hAnsi="Arial" w:cs="Arial"/>
                <w:color w:val="000000"/>
                <w:sz w:val="16"/>
                <w:szCs w:val="16"/>
              </w:rPr>
              <w:t> </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520</w:t>
            </w:r>
          </w:p>
        </w:tc>
        <w:tc>
          <w:tcPr>
            <w:tcW w:w="2120" w:type="dxa"/>
            <w:tcBorders>
              <w:top w:val="nil"/>
              <w:left w:val="nil"/>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 xml:space="preserve"> </w:t>
            </w:r>
          </w:p>
        </w:tc>
        <w:tc>
          <w:tcPr>
            <w:tcW w:w="1420" w:type="dxa"/>
            <w:tcBorders>
              <w:top w:val="nil"/>
              <w:left w:val="nil"/>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right"/>
              <w:rPr>
                <w:rFonts w:ascii="Arial" w:hAnsi="Arial" w:cs="Arial"/>
                <w:color w:val="000000"/>
                <w:sz w:val="16"/>
                <w:szCs w:val="16"/>
              </w:rPr>
            </w:pPr>
            <w:r w:rsidRPr="005713BC">
              <w:rPr>
                <w:rFonts w:ascii="Arial" w:hAnsi="Arial" w:cs="Arial"/>
                <w:color w:val="000000"/>
                <w:sz w:val="16"/>
                <w:szCs w:val="16"/>
              </w:rPr>
              <w:t>0,00</w:t>
            </w:r>
          </w:p>
        </w:tc>
        <w:tc>
          <w:tcPr>
            <w:tcW w:w="1420" w:type="dxa"/>
            <w:tcBorders>
              <w:top w:val="nil"/>
              <w:left w:val="nil"/>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right"/>
              <w:rPr>
                <w:rFonts w:ascii="Arial" w:hAnsi="Arial" w:cs="Arial"/>
                <w:color w:val="000000"/>
                <w:sz w:val="16"/>
                <w:szCs w:val="16"/>
              </w:rPr>
            </w:pPr>
            <w:r w:rsidRPr="005713B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5713BC" w:rsidRPr="005713BC" w:rsidRDefault="005713BC" w:rsidP="005713BC">
            <w:pPr>
              <w:widowControl/>
              <w:autoSpaceDE/>
              <w:autoSpaceDN/>
              <w:adjustRightInd/>
              <w:jc w:val="right"/>
              <w:rPr>
                <w:rFonts w:ascii="Arial" w:hAnsi="Arial" w:cs="Arial"/>
                <w:color w:val="000000"/>
                <w:sz w:val="16"/>
                <w:szCs w:val="16"/>
              </w:rPr>
            </w:pPr>
            <w:r w:rsidRPr="005713BC">
              <w:rPr>
                <w:rFonts w:ascii="Arial" w:hAnsi="Arial" w:cs="Arial"/>
                <w:color w:val="000000"/>
                <w:sz w:val="16"/>
                <w:szCs w:val="16"/>
              </w:rPr>
              <w:t>0,00</w:t>
            </w:r>
          </w:p>
        </w:tc>
      </w:tr>
      <w:tr w:rsidR="005713BC" w:rsidRPr="005713BC" w:rsidTr="005713B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5713BC" w:rsidRPr="005713BC" w:rsidRDefault="005713BC" w:rsidP="005713BC">
            <w:pPr>
              <w:widowControl/>
              <w:autoSpaceDE/>
              <w:autoSpaceDN/>
              <w:adjustRightInd/>
              <w:rPr>
                <w:rFonts w:ascii="Arial" w:hAnsi="Arial" w:cs="Arial"/>
                <w:color w:val="000000"/>
                <w:sz w:val="16"/>
                <w:szCs w:val="16"/>
              </w:rPr>
            </w:pPr>
            <w:r w:rsidRPr="005713BC">
              <w:rPr>
                <w:rFonts w:ascii="Arial" w:hAnsi="Arial" w:cs="Arial"/>
                <w:color w:val="000000"/>
                <w:sz w:val="16"/>
                <w:szCs w:val="16"/>
              </w:rPr>
              <w:t>источники внешнего финансирования бюджета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620</w:t>
            </w:r>
          </w:p>
        </w:tc>
        <w:tc>
          <w:tcPr>
            <w:tcW w:w="2120" w:type="dxa"/>
            <w:tcBorders>
              <w:top w:val="nil"/>
              <w:left w:val="nil"/>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X</w:t>
            </w:r>
          </w:p>
        </w:tc>
        <w:tc>
          <w:tcPr>
            <w:tcW w:w="1420" w:type="dxa"/>
            <w:tcBorders>
              <w:top w:val="nil"/>
              <w:left w:val="nil"/>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right"/>
              <w:rPr>
                <w:rFonts w:ascii="Arial" w:hAnsi="Arial" w:cs="Arial"/>
                <w:color w:val="000000"/>
                <w:sz w:val="16"/>
                <w:szCs w:val="16"/>
              </w:rPr>
            </w:pPr>
            <w:r w:rsidRPr="005713BC">
              <w:rPr>
                <w:rFonts w:ascii="Arial" w:hAnsi="Arial" w:cs="Arial"/>
                <w:color w:val="000000"/>
                <w:sz w:val="16"/>
                <w:szCs w:val="16"/>
              </w:rPr>
              <w:t>0,00</w:t>
            </w:r>
          </w:p>
        </w:tc>
        <w:tc>
          <w:tcPr>
            <w:tcW w:w="1420" w:type="dxa"/>
            <w:tcBorders>
              <w:top w:val="nil"/>
              <w:left w:val="nil"/>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right"/>
              <w:rPr>
                <w:rFonts w:ascii="Arial" w:hAnsi="Arial" w:cs="Arial"/>
                <w:color w:val="000000"/>
                <w:sz w:val="16"/>
                <w:szCs w:val="16"/>
              </w:rPr>
            </w:pPr>
            <w:r w:rsidRPr="005713B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5713BC" w:rsidRPr="005713BC" w:rsidRDefault="005713BC" w:rsidP="005713BC">
            <w:pPr>
              <w:widowControl/>
              <w:autoSpaceDE/>
              <w:autoSpaceDN/>
              <w:adjustRightInd/>
              <w:jc w:val="right"/>
              <w:rPr>
                <w:rFonts w:ascii="Arial" w:hAnsi="Arial" w:cs="Arial"/>
                <w:color w:val="000000"/>
                <w:sz w:val="16"/>
                <w:szCs w:val="16"/>
              </w:rPr>
            </w:pPr>
            <w:r w:rsidRPr="005713BC">
              <w:rPr>
                <w:rFonts w:ascii="Arial" w:hAnsi="Arial" w:cs="Arial"/>
                <w:color w:val="000000"/>
                <w:sz w:val="16"/>
                <w:szCs w:val="16"/>
              </w:rPr>
              <w:t>0,00</w:t>
            </w:r>
          </w:p>
        </w:tc>
      </w:tr>
      <w:tr w:rsidR="005713BC" w:rsidRPr="005713BC" w:rsidTr="005713BC">
        <w:trPr>
          <w:trHeight w:val="255"/>
        </w:trPr>
        <w:tc>
          <w:tcPr>
            <w:tcW w:w="7500" w:type="dxa"/>
            <w:tcBorders>
              <w:top w:val="nil"/>
              <w:left w:val="single" w:sz="4" w:space="0" w:color="000000"/>
              <w:bottom w:val="nil"/>
              <w:right w:val="single" w:sz="4" w:space="0" w:color="000000"/>
            </w:tcBorders>
            <w:shd w:val="clear" w:color="auto" w:fill="auto"/>
            <w:hideMark/>
          </w:tcPr>
          <w:p w:rsidR="005713BC" w:rsidRPr="005713BC" w:rsidRDefault="005713BC" w:rsidP="005713BC">
            <w:pPr>
              <w:widowControl/>
              <w:autoSpaceDE/>
              <w:autoSpaceDN/>
              <w:adjustRightInd/>
              <w:rPr>
                <w:rFonts w:ascii="Arial" w:hAnsi="Arial" w:cs="Arial"/>
                <w:color w:val="000000"/>
                <w:sz w:val="16"/>
                <w:szCs w:val="16"/>
              </w:rPr>
            </w:pPr>
            <w:r w:rsidRPr="005713BC">
              <w:rPr>
                <w:rFonts w:ascii="Arial" w:hAnsi="Arial" w:cs="Arial"/>
                <w:color w:val="000000"/>
                <w:sz w:val="16"/>
                <w:szCs w:val="16"/>
              </w:rPr>
              <w:t>из них:</w:t>
            </w:r>
          </w:p>
        </w:tc>
        <w:tc>
          <w:tcPr>
            <w:tcW w:w="640" w:type="dxa"/>
            <w:tcBorders>
              <w:top w:val="nil"/>
              <w:left w:val="single" w:sz="8" w:space="0" w:color="000000"/>
              <w:bottom w:val="nil"/>
              <w:right w:val="single" w:sz="4" w:space="0" w:color="000000"/>
            </w:tcBorders>
            <w:shd w:val="clear" w:color="auto" w:fill="auto"/>
            <w:vAlign w:val="bottom"/>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 </w:t>
            </w:r>
          </w:p>
        </w:tc>
        <w:tc>
          <w:tcPr>
            <w:tcW w:w="2120" w:type="dxa"/>
            <w:tcBorders>
              <w:top w:val="nil"/>
              <w:left w:val="nil"/>
              <w:bottom w:val="nil"/>
              <w:right w:val="single" w:sz="4" w:space="0" w:color="000000"/>
            </w:tcBorders>
            <w:shd w:val="clear" w:color="auto" w:fill="auto"/>
            <w:vAlign w:val="bottom"/>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 </w:t>
            </w:r>
          </w:p>
        </w:tc>
        <w:tc>
          <w:tcPr>
            <w:tcW w:w="1420" w:type="dxa"/>
            <w:tcBorders>
              <w:top w:val="nil"/>
              <w:left w:val="nil"/>
              <w:bottom w:val="nil"/>
              <w:right w:val="single" w:sz="4" w:space="0" w:color="000000"/>
            </w:tcBorders>
            <w:shd w:val="clear" w:color="auto" w:fill="auto"/>
            <w:vAlign w:val="bottom"/>
            <w:hideMark/>
          </w:tcPr>
          <w:p w:rsidR="005713BC" w:rsidRPr="005713BC" w:rsidRDefault="005713BC" w:rsidP="005713BC">
            <w:pPr>
              <w:widowControl/>
              <w:autoSpaceDE/>
              <w:autoSpaceDN/>
              <w:adjustRightInd/>
              <w:jc w:val="right"/>
              <w:rPr>
                <w:rFonts w:ascii="Arial" w:hAnsi="Arial" w:cs="Arial"/>
                <w:color w:val="000000"/>
                <w:sz w:val="16"/>
                <w:szCs w:val="16"/>
              </w:rPr>
            </w:pPr>
            <w:r w:rsidRPr="005713BC">
              <w:rPr>
                <w:rFonts w:ascii="Arial" w:hAnsi="Arial" w:cs="Arial"/>
                <w:color w:val="000000"/>
                <w:sz w:val="16"/>
                <w:szCs w:val="16"/>
              </w:rPr>
              <w:t> </w:t>
            </w:r>
          </w:p>
        </w:tc>
        <w:tc>
          <w:tcPr>
            <w:tcW w:w="1420" w:type="dxa"/>
            <w:tcBorders>
              <w:top w:val="nil"/>
              <w:left w:val="nil"/>
              <w:bottom w:val="nil"/>
              <w:right w:val="single" w:sz="4" w:space="0" w:color="000000"/>
            </w:tcBorders>
            <w:shd w:val="clear" w:color="auto" w:fill="auto"/>
            <w:vAlign w:val="bottom"/>
            <w:hideMark/>
          </w:tcPr>
          <w:p w:rsidR="005713BC" w:rsidRPr="005713BC" w:rsidRDefault="005713BC" w:rsidP="005713BC">
            <w:pPr>
              <w:widowControl/>
              <w:autoSpaceDE/>
              <w:autoSpaceDN/>
              <w:adjustRightInd/>
              <w:jc w:val="right"/>
              <w:rPr>
                <w:rFonts w:ascii="Arial" w:hAnsi="Arial" w:cs="Arial"/>
                <w:color w:val="000000"/>
                <w:sz w:val="16"/>
                <w:szCs w:val="16"/>
              </w:rPr>
            </w:pPr>
            <w:r w:rsidRPr="005713BC">
              <w:rPr>
                <w:rFonts w:ascii="Arial" w:hAnsi="Arial" w:cs="Arial"/>
                <w:color w:val="000000"/>
                <w:sz w:val="16"/>
                <w:szCs w:val="16"/>
              </w:rPr>
              <w:t> </w:t>
            </w:r>
          </w:p>
        </w:tc>
        <w:tc>
          <w:tcPr>
            <w:tcW w:w="1420" w:type="dxa"/>
            <w:tcBorders>
              <w:top w:val="nil"/>
              <w:left w:val="nil"/>
              <w:bottom w:val="nil"/>
              <w:right w:val="single" w:sz="8" w:space="0" w:color="000000"/>
            </w:tcBorders>
            <w:shd w:val="clear" w:color="auto" w:fill="auto"/>
            <w:vAlign w:val="bottom"/>
            <w:hideMark/>
          </w:tcPr>
          <w:p w:rsidR="005713BC" w:rsidRPr="005713BC" w:rsidRDefault="005713BC" w:rsidP="005713BC">
            <w:pPr>
              <w:widowControl/>
              <w:autoSpaceDE/>
              <w:autoSpaceDN/>
              <w:adjustRightInd/>
              <w:jc w:val="right"/>
              <w:rPr>
                <w:rFonts w:ascii="Arial" w:hAnsi="Arial" w:cs="Arial"/>
                <w:color w:val="000000"/>
                <w:sz w:val="16"/>
                <w:szCs w:val="16"/>
              </w:rPr>
            </w:pPr>
            <w:r w:rsidRPr="005713BC">
              <w:rPr>
                <w:rFonts w:ascii="Arial" w:hAnsi="Arial" w:cs="Arial"/>
                <w:color w:val="000000"/>
                <w:sz w:val="16"/>
                <w:szCs w:val="16"/>
              </w:rPr>
              <w:t> </w:t>
            </w:r>
          </w:p>
        </w:tc>
      </w:tr>
      <w:tr w:rsidR="005713BC" w:rsidRPr="005713BC" w:rsidTr="005713B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5713BC" w:rsidRPr="005713BC" w:rsidRDefault="005713BC" w:rsidP="005713BC">
            <w:pPr>
              <w:widowControl/>
              <w:autoSpaceDE/>
              <w:autoSpaceDN/>
              <w:adjustRightInd/>
              <w:rPr>
                <w:rFonts w:ascii="Arial" w:hAnsi="Arial" w:cs="Arial"/>
                <w:color w:val="000000"/>
                <w:sz w:val="16"/>
                <w:szCs w:val="16"/>
              </w:rPr>
            </w:pPr>
            <w:r w:rsidRPr="005713BC">
              <w:rPr>
                <w:rFonts w:ascii="Arial" w:hAnsi="Arial" w:cs="Arial"/>
                <w:color w:val="000000"/>
                <w:sz w:val="16"/>
                <w:szCs w:val="16"/>
              </w:rPr>
              <w:t> </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620</w:t>
            </w:r>
          </w:p>
        </w:tc>
        <w:tc>
          <w:tcPr>
            <w:tcW w:w="2120" w:type="dxa"/>
            <w:tcBorders>
              <w:top w:val="nil"/>
              <w:left w:val="nil"/>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 xml:space="preserve"> </w:t>
            </w:r>
          </w:p>
        </w:tc>
        <w:tc>
          <w:tcPr>
            <w:tcW w:w="1420" w:type="dxa"/>
            <w:tcBorders>
              <w:top w:val="nil"/>
              <w:left w:val="nil"/>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right"/>
              <w:rPr>
                <w:rFonts w:ascii="Arial" w:hAnsi="Arial" w:cs="Arial"/>
                <w:color w:val="000000"/>
                <w:sz w:val="16"/>
                <w:szCs w:val="16"/>
              </w:rPr>
            </w:pPr>
            <w:r w:rsidRPr="005713BC">
              <w:rPr>
                <w:rFonts w:ascii="Arial" w:hAnsi="Arial" w:cs="Arial"/>
                <w:color w:val="000000"/>
                <w:sz w:val="16"/>
                <w:szCs w:val="16"/>
              </w:rPr>
              <w:t>0,00</w:t>
            </w:r>
          </w:p>
        </w:tc>
        <w:tc>
          <w:tcPr>
            <w:tcW w:w="1420" w:type="dxa"/>
            <w:tcBorders>
              <w:top w:val="nil"/>
              <w:left w:val="nil"/>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right"/>
              <w:rPr>
                <w:rFonts w:ascii="Arial" w:hAnsi="Arial" w:cs="Arial"/>
                <w:color w:val="000000"/>
                <w:sz w:val="16"/>
                <w:szCs w:val="16"/>
              </w:rPr>
            </w:pPr>
            <w:r w:rsidRPr="005713B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5713BC" w:rsidRPr="005713BC" w:rsidRDefault="005713BC" w:rsidP="005713BC">
            <w:pPr>
              <w:widowControl/>
              <w:autoSpaceDE/>
              <w:autoSpaceDN/>
              <w:adjustRightInd/>
              <w:jc w:val="right"/>
              <w:rPr>
                <w:rFonts w:ascii="Arial" w:hAnsi="Arial" w:cs="Arial"/>
                <w:color w:val="000000"/>
                <w:sz w:val="16"/>
                <w:szCs w:val="16"/>
              </w:rPr>
            </w:pPr>
            <w:r w:rsidRPr="005713BC">
              <w:rPr>
                <w:rFonts w:ascii="Arial" w:hAnsi="Arial" w:cs="Arial"/>
                <w:color w:val="000000"/>
                <w:sz w:val="16"/>
                <w:szCs w:val="16"/>
              </w:rPr>
              <w:t>0,00</w:t>
            </w:r>
          </w:p>
        </w:tc>
      </w:tr>
      <w:tr w:rsidR="005713BC" w:rsidRPr="005713BC" w:rsidTr="005713B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5713BC" w:rsidRPr="005713BC" w:rsidRDefault="005713BC" w:rsidP="005713BC">
            <w:pPr>
              <w:widowControl/>
              <w:autoSpaceDE/>
              <w:autoSpaceDN/>
              <w:adjustRightInd/>
              <w:rPr>
                <w:rFonts w:ascii="Arial" w:hAnsi="Arial" w:cs="Arial"/>
                <w:color w:val="000000"/>
                <w:sz w:val="16"/>
                <w:szCs w:val="16"/>
              </w:rPr>
            </w:pPr>
            <w:r w:rsidRPr="005713BC">
              <w:rPr>
                <w:rFonts w:ascii="Arial" w:hAnsi="Arial" w:cs="Arial"/>
                <w:color w:val="000000"/>
                <w:sz w:val="16"/>
                <w:szCs w:val="16"/>
              </w:rPr>
              <w:t>Изменение остатков средств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700</w:t>
            </w:r>
          </w:p>
        </w:tc>
        <w:tc>
          <w:tcPr>
            <w:tcW w:w="2120" w:type="dxa"/>
            <w:tcBorders>
              <w:top w:val="nil"/>
              <w:left w:val="nil"/>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000 01000000000000000</w:t>
            </w:r>
          </w:p>
        </w:tc>
        <w:tc>
          <w:tcPr>
            <w:tcW w:w="1420" w:type="dxa"/>
            <w:tcBorders>
              <w:top w:val="nil"/>
              <w:left w:val="nil"/>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right"/>
              <w:rPr>
                <w:rFonts w:ascii="Arial" w:hAnsi="Arial" w:cs="Arial"/>
                <w:color w:val="000000"/>
                <w:sz w:val="16"/>
                <w:szCs w:val="16"/>
              </w:rPr>
            </w:pPr>
            <w:r w:rsidRPr="005713BC">
              <w:rPr>
                <w:rFonts w:ascii="Arial" w:hAnsi="Arial" w:cs="Arial"/>
                <w:color w:val="000000"/>
                <w:sz w:val="16"/>
                <w:szCs w:val="16"/>
              </w:rPr>
              <w:t>2 164 107,50</w:t>
            </w:r>
          </w:p>
        </w:tc>
        <w:tc>
          <w:tcPr>
            <w:tcW w:w="1420" w:type="dxa"/>
            <w:tcBorders>
              <w:top w:val="nil"/>
              <w:left w:val="nil"/>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right"/>
              <w:rPr>
                <w:rFonts w:ascii="Arial" w:hAnsi="Arial" w:cs="Arial"/>
                <w:color w:val="000000"/>
                <w:sz w:val="16"/>
                <w:szCs w:val="16"/>
              </w:rPr>
            </w:pPr>
            <w:r w:rsidRPr="005713BC">
              <w:rPr>
                <w:rFonts w:ascii="Arial" w:hAnsi="Arial" w:cs="Arial"/>
                <w:color w:val="000000"/>
                <w:sz w:val="16"/>
                <w:szCs w:val="16"/>
              </w:rPr>
              <w:t>1 357 237,26</w:t>
            </w:r>
          </w:p>
        </w:tc>
        <w:tc>
          <w:tcPr>
            <w:tcW w:w="1420" w:type="dxa"/>
            <w:tcBorders>
              <w:top w:val="nil"/>
              <w:left w:val="nil"/>
              <w:bottom w:val="single" w:sz="4" w:space="0" w:color="000000"/>
              <w:right w:val="single" w:sz="8" w:space="0" w:color="000000"/>
            </w:tcBorders>
            <w:shd w:val="clear" w:color="auto" w:fill="auto"/>
            <w:vAlign w:val="bottom"/>
            <w:hideMark/>
          </w:tcPr>
          <w:p w:rsidR="005713BC" w:rsidRPr="005713BC" w:rsidRDefault="005713BC" w:rsidP="005713BC">
            <w:pPr>
              <w:widowControl/>
              <w:autoSpaceDE/>
              <w:autoSpaceDN/>
              <w:adjustRightInd/>
              <w:jc w:val="right"/>
              <w:rPr>
                <w:rFonts w:ascii="Arial" w:hAnsi="Arial" w:cs="Arial"/>
                <w:color w:val="000000"/>
                <w:sz w:val="16"/>
                <w:szCs w:val="16"/>
              </w:rPr>
            </w:pPr>
            <w:r w:rsidRPr="005713BC">
              <w:rPr>
                <w:rFonts w:ascii="Arial" w:hAnsi="Arial" w:cs="Arial"/>
                <w:color w:val="000000"/>
                <w:sz w:val="16"/>
                <w:szCs w:val="16"/>
              </w:rPr>
              <w:t>806 870,24</w:t>
            </w:r>
          </w:p>
        </w:tc>
      </w:tr>
      <w:tr w:rsidR="005713BC" w:rsidRPr="005713BC" w:rsidTr="005713B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5713BC" w:rsidRPr="005713BC" w:rsidRDefault="005713BC" w:rsidP="005713BC">
            <w:pPr>
              <w:widowControl/>
              <w:autoSpaceDE/>
              <w:autoSpaceDN/>
              <w:adjustRightInd/>
              <w:rPr>
                <w:rFonts w:ascii="Arial" w:hAnsi="Arial" w:cs="Arial"/>
                <w:color w:val="000000"/>
                <w:sz w:val="16"/>
                <w:szCs w:val="16"/>
              </w:rPr>
            </w:pPr>
            <w:r w:rsidRPr="005713BC">
              <w:rPr>
                <w:rFonts w:ascii="Arial" w:hAnsi="Arial" w:cs="Arial"/>
                <w:color w:val="000000"/>
                <w:sz w:val="16"/>
                <w:szCs w:val="16"/>
              </w:rPr>
              <w:t>Изменение остатков средств на счетах по учету средств бюджетов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700</w:t>
            </w:r>
          </w:p>
        </w:tc>
        <w:tc>
          <w:tcPr>
            <w:tcW w:w="2120" w:type="dxa"/>
            <w:tcBorders>
              <w:top w:val="nil"/>
              <w:left w:val="nil"/>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000 01050000000000000</w:t>
            </w:r>
          </w:p>
        </w:tc>
        <w:tc>
          <w:tcPr>
            <w:tcW w:w="1420" w:type="dxa"/>
            <w:tcBorders>
              <w:top w:val="nil"/>
              <w:left w:val="nil"/>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right"/>
              <w:rPr>
                <w:rFonts w:ascii="Arial" w:hAnsi="Arial" w:cs="Arial"/>
                <w:color w:val="000000"/>
                <w:sz w:val="16"/>
                <w:szCs w:val="16"/>
              </w:rPr>
            </w:pPr>
            <w:r w:rsidRPr="005713BC">
              <w:rPr>
                <w:rFonts w:ascii="Arial" w:hAnsi="Arial" w:cs="Arial"/>
                <w:color w:val="000000"/>
                <w:sz w:val="16"/>
                <w:szCs w:val="16"/>
              </w:rPr>
              <w:t>2 164 107,50</w:t>
            </w:r>
          </w:p>
        </w:tc>
        <w:tc>
          <w:tcPr>
            <w:tcW w:w="1420" w:type="dxa"/>
            <w:tcBorders>
              <w:top w:val="nil"/>
              <w:left w:val="nil"/>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right"/>
              <w:rPr>
                <w:rFonts w:ascii="Arial" w:hAnsi="Arial" w:cs="Arial"/>
                <w:color w:val="000000"/>
                <w:sz w:val="16"/>
                <w:szCs w:val="16"/>
              </w:rPr>
            </w:pPr>
            <w:r w:rsidRPr="005713BC">
              <w:rPr>
                <w:rFonts w:ascii="Arial" w:hAnsi="Arial" w:cs="Arial"/>
                <w:color w:val="000000"/>
                <w:sz w:val="16"/>
                <w:szCs w:val="16"/>
              </w:rPr>
              <w:t>1 357 237,26</w:t>
            </w:r>
          </w:p>
        </w:tc>
        <w:tc>
          <w:tcPr>
            <w:tcW w:w="1420" w:type="dxa"/>
            <w:tcBorders>
              <w:top w:val="nil"/>
              <w:left w:val="nil"/>
              <w:bottom w:val="single" w:sz="4" w:space="0" w:color="000000"/>
              <w:right w:val="single" w:sz="8" w:space="0" w:color="000000"/>
            </w:tcBorders>
            <w:shd w:val="clear" w:color="auto" w:fill="auto"/>
            <w:vAlign w:val="bottom"/>
            <w:hideMark/>
          </w:tcPr>
          <w:p w:rsidR="005713BC" w:rsidRPr="005713BC" w:rsidRDefault="005713BC" w:rsidP="005713BC">
            <w:pPr>
              <w:widowControl/>
              <w:autoSpaceDE/>
              <w:autoSpaceDN/>
              <w:adjustRightInd/>
              <w:jc w:val="right"/>
              <w:rPr>
                <w:rFonts w:ascii="Arial" w:hAnsi="Arial" w:cs="Arial"/>
                <w:color w:val="000000"/>
                <w:sz w:val="16"/>
                <w:szCs w:val="16"/>
              </w:rPr>
            </w:pPr>
            <w:r w:rsidRPr="005713BC">
              <w:rPr>
                <w:rFonts w:ascii="Arial" w:hAnsi="Arial" w:cs="Arial"/>
                <w:color w:val="000000"/>
                <w:sz w:val="16"/>
                <w:szCs w:val="16"/>
              </w:rPr>
              <w:t>806 870,24</w:t>
            </w:r>
          </w:p>
        </w:tc>
      </w:tr>
      <w:tr w:rsidR="005713BC" w:rsidRPr="005713BC" w:rsidTr="005713B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5713BC" w:rsidRPr="005713BC" w:rsidRDefault="005713BC" w:rsidP="005713BC">
            <w:pPr>
              <w:widowControl/>
              <w:autoSpaceDE/>
              <w:autoSpaceDN/>
              <w:adjustRightInd/>
              <w:rPr>
                <w:rFonts w:ascii="Arial" w:hAnsi="Arial" w:cs="Arial"/>
                <w:color w:val="000000"/>
                <w:sz w:val="16"/>
                <w:szCs w:val="16"/>
              </w:rPr>
            </w:pPr>
            <w:r w:rsidRPr="005713BC">
              <w:rPr>
                <w:rFonts w:ascii="Arial" w:hAnsi="Arial" w:cs="Arial"/>
                <w:color w:val="000000"/>
                <w:sz w:val="16"/>
                <w:szCs w:val="16"/>
              </w:rPr>
              <w:t>увеличение остатков средств, всего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710</w:t>
            </w:r>
          </w:p>
        </w:tc>
        <w:tc>
          <w:tcPr>
            <w:tcW w:w="2120" w:type="dxa"/>
            <w:tcBorders>
              <w:top w:val="nil"/>
              <w:left w:val="nil"/>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000 01050000000000500</w:t>
            </w:r>
          </w:p>
        </w:tc>
        <w:tc>
          <w:tcPr>
            <w:tcW w:w="1420" w:type="dxa"/>
            <w:tcBorders>
              <w:top w:val="nil"/>
              <w:left w:val="nil"/>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right"/>
              <w:rPr>
                <w:rFonts w:ascii="Arial" w:hAnsi="Arial" w:cs="Arial"/>
                <w:color w:val="000000"/>
                <w:sz w:val="16"/>
                <w:szCs w:val="16"/>
              </w:rPr>
            </w:pPr>
            <w:r w:rsidRPr="005713BC">
              <w:rPr>
                <w:rFonts w:ascii="Arial" w:hAnsi="Arial" w:cs="Arial"/>
                <w:color w:val="000000"/>
                <w:sz w:val="16"/>
                <w:szCs w:val="16"/>
              </w:rPr>
              <w:t>-10 223 300,00</w:t>
            </w:r>
          </w:p>
        </w:tc>
        <w:tc>
          <w:tcPr>
            <w:tcW w:w="1420" w:type="dxa"/>
            <w:tcBorders>
              <w:top w:val="nil"/>
              <w:left w:val="nil"/>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right"/>
              <w:rPr>
                <w:rFonts w:ascii="Arial" w:hAnsi="Arial" w:cs="Arial"/>
                <w:color w:val="000000"/>
                <w:sz w:val="16"/>
                <w:szCs w:val="16"/>
              </w:rPr>
            </w:pPr>
            <w:r w:rsidRPr="005713BC">
              <w:rPr>
                <w:rFonts w:ascii="Arial" w:hAnsi="Arial" w:cs="Arial"/>
                <w:color w:val="000000"/>
                <w:sz w:val="16"/>
                <w:szCs w:val="16"/>
              </w:rPr>
              <w:t>-3 124 676,99</w:t>
            </w:r>
          </w:p>
        </w:tc>
        <w:tc>
          <w:tcPr>
            <w:tcW w:w="1420" w:type="dxa"/>
            <w:tcBorders>
              <w:top w:val="nil"/>
              <w:left w:val="nil"/>
              <w:bottom w:val="single" w:sz="4" w:space="0" w:color="000000"/>
              <w:right w:val="single" w:sz="8" w:space="0" w:color="000000"/>
            </w:tcBorders>
            <w:shd w:val="clear" w:color="auto" w:fill="auto"/>
            <w:vAlign w:val="bottom"/>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X</w:t>
            </w:r>
          </w:p>
        </w:tc>
      </w:tr>
      <w:tr w:rsidR="005713BC" w:rsidRPr="005713BC" w:rsidTr="005713B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5713BC" w:rsidRPr="005713BC" w:rsidRDefault="005713BC" w:rsidP="005713BC">
            <w:pPr>
              <w:widowControl/>
              <w:autoSpaceDE/>
              <w:autoSpaceDN/>
              <w:adjustRightInd/>
              <w:rPr>
                <w:rFonts w:ascii="Arial" w:hAnsi="Arial" w:cs="Arial"/>
                <w:color w:val="000000"/>
                <w:sz w:val="16"/>
                <w:szCs w:val="16"/>
              </w:rPr>
            </w:pPr>
            <w:r w:rsidRPr="005713BC">
              <w:rPr>
                <w:rFonts w:ascii="Arial" w:hAnsi="Arial" w:cs="Arial"/>
                <w:color w:val="000000"/>
                <w:sz w:val="16"/>
                <w:szCs w:val="16"/>
              </w:rPr>
              <w:t>Увеличение прочих остатков денежных средств бюджетов сельских поселений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710</w:t>
            </w:r>
          </w:p>
        </w:tc>
        <w:tc>
          <w:tcPr>
            <w:tcW w:w="2120" w:type="dxa"/>
            <w:tcBorders>
              <w:top w:val="nil"/>
              <w:left w:val="nil"/>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000 01050201100000510</w:t>
            </w:r>
          </w:p>
        </w:tc>
        <w:tc>
          <w:tcPr>
            <w:tcW w:w="1420" w:type="dxa"/>
            <w:tcBorders>
              <w:top w:val="nil"/>
              <w:left w:val="nil"/>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right"/>
              <w:rPr>
                <w:rFonts w:ascii="Arial" w:hAnsi="Arial" w:cs="Arial"/>
                <w:color w:val="000000"/>
                <w:sz w:val="16"/>
                <w:szCs w:val="16"/>
              </w:rPr>
            </w:pPr>
            <w:r w:rsidRPr="005713BC">
              <w:rPr>
                <w:rFonts w:ascii="Arial" w:hAnsi="Arial" w:cs="Arial"/>
                <w:color w:val="000000"/>
                <w:sz w:val="16"/>
                <w:szCs w:val="16"/>
              </w:rPr>
              <w:t>-10 223 300,00</w:t>
            </w:r>
          </w:p>
        </w:tc>
        <w:tc>
          <w:tcPr>
            <w:tcW w:w="1420" w:type="dxa"/>
            <w:tcBorders>
              <w:top w:val="nil"/>
              <w:left w:val="nil"/>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right"/>
              <w:rPr>
                <w:rFonts w:ascii="Arial" w:hAnsi="Arial" w:cs="Arial"/>
                <w:color w:val="000000"/>
                <w:sz w:val="16"/>
                <w:szCs w:val="16"/>
              </w:rPr>
            </w:pPr>
            <w:r w:rsidRPr="005713BC">
              <w:rPr>
                <w:rFonts w:ascii="Arial" w:hAnsi="Arial" w:cs="Arial"/>
                <w:color w:val="000000"/>
                <w:sz w:val="16"/>
                <w:szCs w:val="16"/>
              </w:rPr>
              <w:t>-3 124 676,99</w:t>
            </w:r>
          </w:p>
        </w:tc>
        <w:tc>
          <w:tcPr>
            <w:tcW w:w="1420" w:type="dxa"/>
            <w:tcBorders>
              <w:top w:val="nil"/>
              <w:left w:val="nil"/>
              <w:bottom w:val="single" w:sz="4" w:space="0" w:color="000000"/>
              <w:right w:val="single" w:sz="8" w:space="0" w:color="000000"/>
            </w:tcBorders>
            <w:shd w:val="clear" w:color="auto" w:fill="auto"/>
            <w:vAlign w:val="bottom"/>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X</w:t>
            </w:r>
          </w:p>
        </w:tc>
      </w:tr>
      <w:tr w:rsidR="005713BC" w:rsidRPr="005713BC" w:rsidTr="005713B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5713BC" w:rsidRPr="005713BC" w:rsidRDefault="005713BC" w:rsidP="005713BC">
            <w:pPr>
              <w:widowControl/>
              <w:autoSpaceDE/>
              <w:autoSpaceDN/>
              <w:adjustRightInd/>
              <w:rPr>
                <w:rFonts w:ascii="Arial" w:hAnsi="Arial" w:cs="Arial"/>
                <w:color w:val="000000"/>
                <w:sz w:val="16"/>
                <w:szCs w:val="16"/>
              </w:rPr>
            </w:pPr>
            <w:r w:rsidRPr="005713BC">
              <w:rPr>
                <w:rFonts w:ascii="Arial" w:hAnsi="Arial" w:cs="Arial"/>
                <w:color w:val="000000"/>
                <w:sz w:val="16"/>
                <w:szCs w:val="16"/>
              </w:rPr>
              <w:t>уменьшение остатков средств, всего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720</w:t>
            </w:r>
          </w:p>
        </w:tc>
        <w:tc>
          <w:tcPr>
            <w:tcW w:w="2120" w:type="dxa"/>
            <w:tcBorders>
              <w:top w:val="nil"/>
              <w:left w:val="nil"/>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000 01050000000000600</w:t>
            </w:r>
          </w:p>
        </w:tc>
        <w:tc>
          <w:tcPr>
            <w:tcW w:w="1420" w:type="dxa"/>
            <w:tcBorders>
              <w:top w:val="nil"/>
              <w:left w:val="nil"/>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right"/>
              <w:rPr>
                <w:rFonts w:ascii="Arial" w:hAnsi="Arial" w:cs="Arial"/>
                <w:color w:val="000000"/>
                <w:sz w:val="16"/>
                <w:szCs w:val="16"/>
              </w:rPr>
            </w:pPr>
            <w:r w:rsidRPr="005713BC">
              <w:rPr>
                <w:rFonts w:ascii="Arial" w:hAnsi="Arial" w:cs="Arial"/>
                <w:color w:val="000000"/>
                <w:sz w:val="16"/>
                <w:szCs w:val="16"/>
              </w:rPr>
              <w:t>12 387 407,50</w:t>
            </w:r>
          </w:p>
        </w:tc>
        <w:tc>
          <w:tcPr>
            <w:tcW w:w="1420" w:type="dxa"/>
            <w:tcBorders>
              <w:top w:val="nil"/>
              <w:left w:val="nil"/>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right"/>
              <w:rPr>
                <w:rFonts w:ascii="Arial" w:hAnsi="Arial" w:cs="Arial"/>
                <w:color w:val="000000"/>
                <w:sz w:val="16"/>
                <w:szCs w:val="16"/>
              </w:rPr>
            </w:pPr>
            <w:r w:rsidRPr="005713BC">
              <w:rPr>
                <w:rFonts w:ascii="Arial" w:hAnsi="Arial" w:cs="Arial"/>
                <w:color w:val="000000"/>
                <w:sz w:val="16"/>
                <w:szCs w:val="16"/>
              </w:rPr>
              <w:t>4 481 914,25</w:t>
            </w:r>
          </w:p>
        </w:tc>
        <w:tc>
          <w:tcPr>
            <w:tcW w:w="1420" w:type="dxa"/>
            <w:tcBorders>
              <w:top w:val="nil"/>
              <w:left w:val="nil"/>
              <w:bottom w:val="single" w:sz="4" w:space="0" w:color="000000"/>
              <w:right w:val="single" w:sz="8" w:space="0" w:color="000000"/>
            </w:tcBorders>
            <w:shd w:val="clear" w:color="auto" w:fill="auto"/>
            <w:vAlign w:val="bottom"/>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X</w:t>
            </w:r>
          </w:p>
        </w:tc>
      </w:tr>
      <w:tr w:rsidR="005713BC" w:rsidRPr="005713BC" w:rsidTr="005713B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5713BC" w:rsidRPr="005713BC" w:rsidRDefault="005713BC" w:rsidP="005713BC">
            <w:pPr>
              <w:widowControl/>
              <w:autoSpaceDE/>
              <w:autoSpaceDN/>
              <w:adjustRightInd/>
              <w:rPr>
                <w:rFonts w:ascii="Arial" w:hAnsi="Arial" w:cs="Arial"/>
                <w:color w:val="000000"/>
                <w:sz w:val="16"/>
                <w:szCs w:val="16"/>
              </w:rPr>
            </w:pPr>
            <w:r w:rsidRPr="005713BC">
              <w:rPr>
                <w:rFonts w:ascii="Arial" w:hAnsi="Arial" w:cs="Arial"/>
                <w:color w:val="000000"/>
                <w:sz w:val="16"/>
                <w:szCs w:val="16"/>
              </w:rPr>
              <w:t>Уменьшение прочих остатков денежных средств бюджетов сельских поселений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720</w:t>
            </w:r>
          </w:p>
        </w:tc>
        <w:tc>
          <w:tcPr>
            <w:tcW w:w="2120" w:type="dxa"/>
            <w:tcBorders>
              <w:top w:val="nil"/>
              <w:left w:val="nil"/>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000 01050201100000610</w:t>
            </w:r>
          </w:p>
        </w:tc>
        <w:tc>
          <w:tcPr>
            <w:tcW w:w="1420" w:type="dxa"/>
            <w:tcBorders>
              <w:top w:val="nil"/>
              <w:left w:val="nil"/>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right"/>
              <w:rPr>
                <w:rFonts w:ascii="Arial" w:hAnsi="Arial" w:cs="Arial"/>
                <w:color w:val="000000"/>
                <w:sz w:val="16"/>
                <w:szCs w:val="16"/>
              </w:rPr>
            </w:pPr>
            <w:r w:rsidRPr="005713BC">
              <w:rPr>
                <w:rFonts w:ascii="Arial" w:hAnsi="Arial" w:cs="Arial"/>
                <w:color w:val="000000"/>
                <w:sz w:val="16"/>
                <w:szCs w:val="16"/>
              </w:rPr>
              <w:t>12 387 407,50</w:t>
            </w:r>
          </w:p>
        </w:tc>
        <w:tc>
          <w:tcPr>
            <w:tcW w:w="1420" w:type="dxa"/>
            <w:tcBorders>
              <w:top w:val="nil"/>
              <w:left w:val="nil"/>
              <w:bottom w:val="single" w:sz="4" w:space="0" w:color="000000"/>
              <w:right w:val="single" w:sz="4" w:space="0" w:color="000000"/>
            </w:tcBorders>
            <w:shd w:val="clear" w:color="auto" w:fill="auto"/>
            <w:vAlign w:val="bottom"/>
            <w:hideMark/>
          </w:tcPr>
          <w:p w:rsidR="005713BC" w:rsidRPr="005713BC" w:rsidRDefault="005713BC" w:rsidP="005713BC">
            <w:pPr>
              <w:widowControl/>
              <w:autoSpaceDE/>
              <w:autoSpaceDN/>
              <w:adjustRightInd/>
              <w:jc w:val="right"/>
              <w:rPr>
                <w:rFonts w:ascii="Arial" w:hAnsi="Arial" w:cs="Arial"/>
                <w:color w:val="000000"/>
                <w:sz w:val="16"/>
                <w:szCs w:val="16"/>
              </w:rPr>
            </w:pPr>
            <w:r w:rsidRPr="005713BC">
              <w:rPr>
                <w:rFonts w:ascii="Arial" w:hAnsi="Arial" w:cs="Arial"/>
                <w:color w:val="000000"/>
                <w:sz w:val="16"/>
                <w:szCs w:val="16"/>
              </w:rPr>
              <w:t>4 481 914,25</w:t>
            </w:r>
          </w:p>
        </w:tc>
        <w:tc>
          <w:tcPr>
            <w:tcW w:w="1420" w:type="dxa"/>
            <w:tcBorders>
              <w:top w:val="nil"/>
              <w:left w:val="nil"/>
              <w:bottom w:val="single" w:sz="4" w:space="0" w:color="000000"/>
              <w:right w:val="single" w:sz="8" w:space="0" w:color="000000"/>
            </w:tcBorders>
            <w:shd w:val="clear" w:color="auto" w:fill="auto"/>
            <w:vAlign w:val="bottom"/>
            <w:hideMark/>
          </w:tcPr>
          <w:p w:rsidR="005713BC" w:rsidRPr="005713BC" w:rsidRDefault="005713BC" w:rsidP="005713BC">
            <w:pPr>
              <w:widowControl/>
              <w:autoSpaceDE/>
              <w:autoSpaceDN/>
              <w:adjustRightInd/>
              <w:jc w:val="center"/>
              <w:rPr>
                <w:rFonts w:ascii="Arial" w:hAnsi="Arial" w:cs="Arial"/>
                <w:color w:val="000000"/>
                <w:sz w:val="16"/>
                <w:szCs w:val="16"/>
              </w:rPr>
            </w:pPr>
            <w:r w:rsidRPr="005713BC">
              <w:rPr>
                <w:rFonts w:ascii="Arial" w:hAnsi="Arial" w:cs="Arial"/>
                <w:color w:val="000000"/>
                <w:sz w:val="16"/>
                <w:szCs w:val="16"/>
              </w:rPr>
              <w:t>X</w:t>
            </w:r>
          </w:p>
        </w:tc>
      </w:tr>
    </w:tbl>
    <w:p w:rsidR="005713BC" w:rsidRPr="00D01944" w:rsidRDefault="005713BC" w:rsidP="005713BC">
      <w:pPr>
        <w:widowControl/>
        <w:tabs>
          <w:tab w:val="left" w:pos="6840"/>
        </w:tabs>
        <w:autoSpaceDE/>
        <w:autoSpaceDN/>
        <w:adjustRightInd/>
        <w:ind w:left="5670"/>
        <w:rPr>
          <w:sz w:val="28"/>
          <w:szCs w:val="28"/>
        </w:rPr>
      </w:pPr>
    </w:p>
    <w:sectPr w:rsidR="005713BC" w:rsidRPr="00D01944" w:rsidSect="009F4491">
      <w:headerReference w:type="even" r:id="rId8"/>
      <w:headerReference w:type="default" r:id="rId9"/>
      <w:pgSz w:w="16838" w:h="11906" w:orient="landscape"/>
      <w:pgMar w:top="1701" w:right="1134"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CF7" w:rsidRDefault="00940CF7">
      <w:r>
        <w:separator/>
      </w:r>
    </w:p>
  </w:endnote>
  <w:endnote w:type="continuationSeparator" w:id="1">
    <w:p w:rsidR="00940CF7" w:rsidRDefault="00940C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CY">
    <w:altName w:val="Times New Roman"/>
    <w:charset w:val="59"/>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CF7" w:rsidRDefault="00940CF7">
      <w:r>
        <w:separator/>
      </w:r>
    </w:p>
  </w:footnote>
  <w:footnote w:type="continuationSeparator" w:id="1">
    <w:p w:rsidR="00940CF7" w:rsidRDefault="00940C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505" w:rsidRDefault="00FC5505" w:rsidP="001D6C7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rsidR="00FC5505" w:rsidRDefault="00FC550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505" w:rsidRPr="001156DF" w:rsidRDefault="00FC5505" w:rsidP="001156D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RTF_Num 10"/>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OpenSymbol" w:hAnsi="OpenSymbol"/>
        <w:color w:val="auto"/>
        <w:sz w:val="20"/>
      </w:rPr>
    </w:lvl>
    <w:lvl w:ilvl="2">
      <w:start w:val="1"/>
      <w:numFmt w:val="bullet"/>
      <w:lvlText w:val="▪"/>
      <w:lvlJc w:val="left"/>
      <w:pPr>
        <w:tabs>
          <w:tab w:val="num" w:pos="1080"/>
        </w:tabs>
        <w:ind w:left="1080" w:hanging="360"/>
      </w:pPr>
      <w:rPr>
        <w:rFonts w:ascii="OpenSymbol" w:hAnsi="OpenSymbol"/>
        <w:color w:val="auto"/>
        <w:sz w:val="20"/>
      </w:rPr>
    </w:lvl>
    <w:lvl w:ilvl="3">
      <w:start w:val="1"/>
      <w:numFmt w:val="bullet"/>
      <w:lvlText w:val=""/>
      <w:lvlJc w:val="left"/>
      <w:pPr>
        <w:tabs>
          <w:tab w:val="num" w:pos="1440"/>
        </w:tabs>
        <w:ind w:left="1440" w:hanging="360"/>
      </w:pPr>
      <w:rPr>
        <w:rFonts w:ascii="Symbol" w:hAnsi="Symbol"/>
        <w:color w:val="auto"/>
        <w:sz w:val="20"/>
      </w:rPr>
    </w:lvl>
    <w:lvl w:ilvl="4">
      <w:start w:val="1"/>
      <w:numFmt w:val="bullet"/>
      <w:lvlText w:val="◦"/>
      <w:lvlJc w:val="left"/>
      <w:pPr>
        <w:tabs>
          <w:tab w:val="num" w:pos="1800"/>
        </w:tabs>
        <w:ind w:left="1800" w:hanging="360"/>
      </w:pPr>
      <w:rPr>
        <w:rFonts w:ascii="OpenSymbol" w:hAnsi="OpenSymbol"/>
        <w:color w:val="auto"/>
        <w:sz w:val="20"/>
      </w:rPr>
    </w:lvl>
    <w:lvl w:ilvl="5">
      <w:start w:val="1"/>
      <w:numFmt w:val="bullet"/>
      <w:lvlText w:val="▪"/>
      <w:lvlJc w:val="left"/>
      <w:pPr>
        <w:tabs>
          <w:tab w:val="num" w:pos="2160"/>
        </w:tabs>
        <w:ind w:left="2160" w:hanging="360"/>
      </w:pPr>
      <w:rPr>
        <w:rFonts w:ascii="OpenSymbol" w:hAnsi="OpenSymbol"/>
        <w:color w:val="auto"/>
        <w:sz w:val="20"/>
      </w:rPr>
    </w:lvl>
    <w:lvl w:ilvl="6">
      <w:start w:val="1"/>
      <w:numFmt w:val="bullet"/>
      <w:lvlText w:val=""/>
      <w:lvlJc w:val="left"/>
      <w:pPr>
        <w:tabs>
          <w:tab w:val="num" w:pos="2520"/>
        </w:tabs>
        <w:ind w:left="2520" w:hanging="360"/>
      </w:pPr>
      <w:rPr>
        <w:rFonts w:ascii="Symbol" w:hAnsi="Symbol"/>
        <w:color w:val="auto"/>
        <w:sz w:val="20"/>
      </w:rPr>
    </w:lvl>
    <w:lvl w:ilvl="7">
      <w:start w:val="1"/>
      <w:numFmt w:val="bullet"/>
      <w:lvlText w:val="◦"/>
      <w:lvlJc w:val="left"/>
      <w:pPr>
        <w:tabs>
          <w:tab w:val="num" w:pos="2880"/>
        </w:tabs>
        <w:ind w:left="2880" w:hanging="360"/>
      </w:pPr>
      <w:rPr>
        <w:rFonts w:ascii="OpenSymbol" w:hAnsi="OpenSymbol"/>
        <w:color w:val="auto"/>
        <w:sz w:val="20"/>
      </w:rPr>
    </w:lvl>
    <w:lvl w:ilvl="8">
      <w:start w:val="1"/>
      <w:numFmt w:val="bullet"/>
      <w:lvlText w:val="▪"/>
      <w:lvlJc w:val="left"/>
      <w:pPr>
        <w:tabs>
          <w:tab w:val="num" w:pos="3240"/>
        </w:tabs>
        <w:ind w:left="3240" w:hanging="360"/>
      </w:pPr>
      <w:rPr>
        <w:rFonts w:ascii="OpenSymbol" w:hAnsi="OpenSymbol"/>
        <w:color w:val="auto"/>
        <w:sz w:val="20"/>
      </w:rPr>
    </w:lvl>
  </w:abstractNum>
  <w:abstractNum w:abstractNumId="1">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5E63D6"/>
    <w:rsid w:val="000014C1"/>
    <w:rsid w:val="0002277D"/>
    <w:rsid w:val="00037826"/>
    <w:rsid w:val="00050399"/>
    <w:rsid w:val="0005236F"/>
    <w:rsid w:val="00061DF9"/>
    <w:rsid w:val="00063C61"/>
    <w:rsid w:val="00082993"/>
    <w:rsid w:val="000B5B5E"/>
    <w:rsid w:val="000D1CAF"/>
    <w:rsid w:val="000D6D52"/>
    <w:rsid w:val="000E4F43"/>
    <w:rsid w:val="000F5AD7"/>
    <w:rsid w:val="001018DA"/>
    <w:rsid w:val="00105587"/>
    <w:rsid w:val="00113C17"/>
    <w:rsid w:val="001156DF"/>
    <w:rsid w:val="00127336"/>
    <w:rsid w:val="00131E1A"/>
    <w:rsid w:val="00142E4B"/>
    <w:rsid w:val="001524E9"/>
    <w:rsid w:val="00164AF2"/>
    <w:rsid w:val="00166137"/>
    <w:rsid w:val="00176033"/>
    <w:rsid w:val="00186A5C"/>
    <w:rsid w:val="001B513F"/>
    <w:rsid w:val="001C10CA"/>
    <w:rsid w:val="001C18AF"/>
    <w:rsid w:val="001D6C7D"/>
    <w:rsid w:val="001E6E7A"/>
    <w:rsid w:val="00222037"/>
    <w:rsid w:val="0024307E"/>
    <w:rsid w:val="0025169D"/>
    <w:rsid w:val="0025274F"/>
    <w:rsid w:val="00262ADB"/>
    <w:rsid w:val="00264832"/>
    <w:rsid w:val="00270E97"/>
    <w:rsid w:val="00273FD5"/>
    <w:rsid w:val="00275D58"/>
    <w:rsid w:val="00280242"/>
    <w:rsid w:val="002B52FC"/>
    <w:rsid w:val="002B5D0E"/>
    <w:rsid w:val="002B711D"/>
    <w:rsid w:val="002C162F"/>
    <w:rsid w:val="002E1183"/>
    <w:rsid w:val="002E4309"/>
    <w:rsid w:val="002E6026"/>
    <w:rsid w:val="002F0F1D"/>
    <w:rsid w:val="00315E2B"/>
    <w:rsid w:val="0032034C"/>
    <w:rsid w:val="00323C57"/>
    <w:rsid w:val="00326713"/>
    <w:rsid w:val="00351E54"/>
    <w:rsid w:val="0035709B"/>
    <w:rsid w:val="00373C3A"/>
    <w:rsid w:val="00394680"/>
    <w:rsid w:val="003B4248"/>
    <w:rsid w:val="003B627D"/>
    <w:rsid w:val="003C4670"/>
    <w:rsid w:val="003D5212"/>
    <w:rsid w:val="003D5D0C"/>
    <w:rsid w:val="003E18CE"/>
    <w:rsid w:val="003E504D"/>
    <w:rsid w:val="004348B5"/>
    <w:rsid w:val="00441766"/>
    <w:rsid w:val="00446331"/>
    <w:rsid w:val="004468B9"/>
    <w:rsid w:val="0044693C"/>
    <w:rsid w:val="0045490F"/>
    <w:rsid w:val="004652C9"/>
    <w:rsid w:val="004705B7"/>
    <w:rsid w:val="004753E8"/>
    <w:rsid w:val="004865D3"/>
    <w:rsid w:val="004D69D0"/>
    <w:rsid w:val="004E2FC0"/>
    <w:rsid w:val="004E4F15"/>
    <w:rsid w:val="00506176"/>
    <w:rsid w:val="00510791"/>
    <w:rsid w:val="00530833"/>
    <w:rsid w:val="0053587E"/>
    <w:rsid w:val="00536142"/>
    <w:rsid w:val="005371F6"/>
    <w:rsid w:val="005465FD"/>
    <w:rsid w:val="005470A2"/>
    <w:rsid w:val="005527C9"/>
    <w:rsid w:val="005675AD"/>
    <w:rsid w:val="005713BC"/>
    <w:rsid w:val="0057272B"/>
    <w:rsid w:val="00574E7A"/>
    <w:rsid w:val="0058304C"/>
    <w:rsid w:val="005B12B5"/>
    <w:rsid w:val="005B606A"/>
    <w:rsid w:val="005C6C65"/>
    <w:rsid w:val="005E4297"/>
    <w:rsid w:val="005E63D6"/>
    <w:rsid w:val="005F4A18"/>
    <w:rsid w:val="005F5E44"/>
    <w:rsid w:val="005F6D2C"/>
    <w:rsid w:val="00607A32"/>
    <w:rsid w:val="0062435E"/>
    <w:rsid w:val="00627609"/>
    <w:rsid w:val="0063144D"/>
    <w:rsid w:val="0063297F"/>
    <w:rsid w:val="006342B6"/>
    <w:rsid w:val="00637BBC"/>
    <w:rsid w:val="00670EC7"/>
    <w:rsid w:val="00680777"/>
    <w:rsid w:val="00690F4A"/>
    <w:rsid w:val="006A6186"/>
    <w:rsid w:val="006A7727"/>
    <w:rsid w:val="006C3CF5"/>
    <w:rsid w:val="006D0FBD"/>
    <w:rsid w:val="006F57A2"/>
    <w:rsid w:val="00707253"/>
    <w:rsid w:val="0072101B"/>
    <w:rsid w:val="00726593"/>
    <w:rsid w:val="00733811"/>
    <w:rsid w:val="00742D0C"/>
    <w:rsid w:val="007560D0"/>
    <w:rsid w:val="00764F5C"/>
    <w:rsid w:val="00767CE5"/>
    <w:rsid w:val="0077498E"/>
    <w:rsid w:val="00785D49"/>
    <w:rsid w:val="00796070"/>
    <w:rsid w:val="007A5C43"/>
    <w:rsid w:val="007A6F72"/>
    <w:rsid w:val="007B6ED2"/>
    <w:rsid w:val="007C1564"/>
    <w:rsid w:val="007C1574"/>
    <w:rsid w:val="007C3484"/>
    <w:rsid w:val="007C582D"/>
    <w:rsid w:val="007D21EC"/>
    <w:rsid w:val="007D39CB"/>
    <w:rsid w:val="007F0721"/>
    <w:rsid w:val="00814698"/>
    <w:rsid w:val="0082578F"/>
    <w:rsid w:val="00834034"/>
    <w:rsid w:val="00873399"/>
    <w:rsid w:val="00877F3E"/>
    <w:rsid w:val="008A1F85"/>
    <w:rsid w:val="008A69BB"/>
    <w:rsid w:val="008B7B18"/>
    <w:rsid w:val="008C4A17"/>
    <w:rsid w:val="008D6032"/>
    <w:rsid w:val="008E4FDC"/>
    <w:rsid w:val="00906182"/>
    <w:rsid w:val="0091011C"/>
    <w:rsid w:val="00910835"/>
    <w:rsid w:val="00921A77"/>
    <w:rsid w:val="009242B5"/>
    <w:rsid w:val="009275F3"/>
    <w:rsid w:val="0093035A"/>
    <w:rsid w:val="0093601A"/>
    <w:rsid w:val="00936A6E"/>
    <w:rsid w:val="00937B61"/>
    <w:rsid w:val="00940CF7"/>
    <w:rsid w:val="00943630"/>
    <w:rsid w:val="009502A7"/>
    <w:rsid w:val="0096142D"/>
    <w:rsid w:val="00964644"/>
    <w:rsid w:val="00971E7A"/>
    <w:rsid w:val="009775FC"/>
    <w:rsid w:val="00980746"/>
    <w:rsid w:val="00981D83"/>
    <w:rsid w:val="009D1F45"/>
    <w:rsid w:val="009E695C"/>
    <w:rsid w:val="009F4491"/>
    <w:rsid w:val="00A053B1"/>
    <w:rsid w:val="00A1225E"/>
    <w:rsid w:val="00A15B78"/>
    <w:rsid w:val="00A32D56"/>
    <w:rsid w:val="00A355A3"/>
    <w:rsid w:val="00A36022"/>
    <w:rsid w:val="00A76065"/>
    <w:rsid w:val="00A76F4A"/>
    <w:rsid w:val="00A84306"/>
    <w:rsid w:val="00AA6573"/>
    <w:rsid w:val="00AB640B"/>
    <w:rsid w:val="00AC4ED7"/>
    <w:rsid w:val="00AF3DC9"/>
    <w:rsid w:val="00B101E2"/>
    <w:rsid w:val="00B216F1"/>
    <w:rsid w:val="00B436C0"/>
    <w:rsid w:val="00B82F36"/>
    <w:rsid w:val="00B87980"/>
    <w:rsid w:val="00B87E25"/>
    <w:rsid w:val="00BA20BF"/>
    <w:rsid w:val="00BA2134"/>
    <w:rsid w:val="00BA682D"/>
    <w:rsid w:val="00BB0571"/>
    <w:rsid w:val="00BB16F6"/>
    <w:rsid w:val="00BB2AD2"/>
    <w:rsid w:val="00BB4260"/>
    <w:rsid w:val="00BB7C22"/>
    <w:rsid w:val="00BD1610"/>
    <w:rsid w:val="00BE6839"/>
    <w:rsid w:val="00BF683A"/>
    <w:rsid w:val="00BF6AF9"/>
    <w:rsid w:val="00C017B8"/>
    <w:rsid w:val="00C06613"/>
    <w:rsid w:val="00C1413A"/>
    <w:rsid w:val="00C20211"/>
    <w:rsid w:val="00C31C1A"/>
    <w:rsid w:val="00C47DFB"/>
    <w:rsid w:val="00C65E0E"/>
    <w:rsid w:val="00C66119"/>
    <w:rsid w:val="00C74EBB"/>
    <w:rsid w:val="00C8144F"/>
    <w:rsid w:val="00CA1AFA"/>
    <w:rsid w:val="00CB4575"/>
    <w:rsid w:val="00CB641B"/>
    <w:rsid w:val="00CE2196"/>
    <w:rsid w:val="00CE69E4"/>
    <w:rsid w:val="00D01944"/>
    <w:rsid w:val="00D059BB"/>
    <w:rsid w:val="00D20F61"/>
    <w:rsid w:val="00D21201"/>
    <w:rsid w:val="00D40752"/>
    <w:rsid w:val="00D42619"/>
    <w:rsid w:val="00D55448"/>
    <w:rsid w:val="00DB6840"/>
    <w:rsid w:val="00DC29B8"/>
    <w:rsid w:val="00DC2A29"/>
    <w:rsid w:val="00DC5923"/>
    <w:rsid w:val="00DD159A"/>
    <w:rsid w:val="00DD704F"/>
    <w:rsid w:val="00E06582"/>
    <w:rsid w:val="00E304F9"/>
    <w:rsid w:val="00E37061"/>
    <w:rsid w:val="00E558FB"/>
    <w:rsid w:val="00E729A4"/>
    <w:rsid w:val="00E86558"/>
    <w:rsid w:val="00E87772"/>
    <w:rsid w:val="00E87942"/>
    <w:rsid w:val="00EA4B4C"/>
    <w:rsid w:val="00EB355E"/>
    <w:rsid w:val="00EB7133"/>
    <w:rsid w:val="00EC64B0"/>
    <w:rsid w:val="00EE5B62"/>
    <w:rsid w:val="00F0173D"/>
    <w:rsid w:val="00F12A65"/>
    <w:rsid w:val="00F14B75"/>
    <w:rsid w:val="00F16C6C"/>
    <w:rsid w:val="00F40A81"/>
    <w:rsid w:val="00F4534A"/>
    <w:rsid w:val="00F501B6"/>
    <w:rsid w:val="00F57560"/>
    <w:rsid w:val="00F625A5"/>
    <w:rsid w:val="00F631E0"/>
    <w:rsid w:val="00F87645"/>
    <w:rsid w:val="00F93B21"/>
    <w:rsid w:val="00FA2E38"/>
    <w:rsid w:val="00FB488E"/>
    <w:rsid w:val="00FC5505"/>
    <w:rsid w:val="00FE00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6613"/>
    <w:pPr>
      <w:widowControl w:val="0"/>
      <w:autoSpaceDE w:val="0"/>
      <w:autoSpaceDN w:val="0"/>
      <w:adjustRightInd w:val="0"/>
    </w:pPr>
  </w:style>
  <w:style w:type="paragraph" w:styleId="1">
    <w:name w:val="heading 1"/>
    <w:basedOn w:val="a"/>
    <w:next w:val="a"/>
    <w:link w:val="10"/>
    <w:qFormat/>
    <w:rsid w:val="00AF3DC9"/>
    <w:pPr>
      <w:keepNext/>
      <w:widowControl/>
      <w:autoSpaceDE/>
      <w:autoSpaceDN/>
      <w:adjustRightInd/>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qFormat/>
    <w:rsid w:val="0063297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D01944"/>
    <w:pPr>
      <w:keepNext/>
      <w:keepLines/>
      <w:widowControl/>
      <w:autoSpaceDE/>
      <w:autoSpaceDN/>
      <w:adjustRightInd/>
      <w:spacing w:before="200"/>
      <w:jc w:val="both"/>
      <w:outlineLvl w:val="2"/>
    </w:pPr>
    <w:rPr>
      <w:rFonts w:ascii="Cambria" w:hAnsi="Cambria"/>
      <w:b/>
      <w:bCs/>
      <w:color w:val="4F81BD"/>
      <w:sz w:val="28"/>
      <w:szCs w:val="24"/>
    </w:rPr>
  </w:style>
  <w:style w:type="paragraph" w:styleId="4">
    <w:name w:val="heading 4"/>
    <w:basedOn w:val="a"/>
    <w:link w:val="40"/>
    <w:qFormat/>
    <w:rsid w:val="00D01944"/>
    <w:pPr>
      <w:widowControl/>
      <w:autoSpaceDE/>
      <w:autoSpaceDN/>
      <w:adjustRightInd/>
      <w:spacing w:before="100" w:beforeAutospacing="1" w:after="100" w:afterAutospacing="1"/>
      <w:outlineLvl w:val="3"/>
    </w:pPr>
    <w:rPr>
      <w:rFonts w:ascii="Times" w:eastAsia="Calibri" w:hAnsi="Times"/>
      <w:b/>
      <w:b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locked/>
    <w:rsid w:val="00AF3DC9"/>
    <w:rPr>
      <w:rFonts w:ascii="Cambria" w:hAnsi="Cambria"/>
      <w:b/>
      <w:bCs/>
      <w:kern w:val="32"/>
      <w:sz w:val="32"/>
      <w:szCs w:val="32"/>
      <w:lang w:val="ru-RU" w:eastAsia="en-US" w:bidi="ar-SA"/>
    </w:rPr>
  </w:style>
  <w:style w:type="paragraph" w:customStyle="1" w:styleId="CharCharCharChar">
    <w:name w:val="Char Char Char Char"/>
    <w:basedOn w:val="a"/>
    <w:next w:val="a"/>
    <w:semiHidden/>
    <w:rsid w:val="005E63D6"/>
    <w:pPr>
      <w:spacing w:after="160" w:line="240" w:lineRule="exact"/>
    </w:pPr>
    <w:rPr>
      <w:rFonts w:ascii="Arial" w:hAnsi="Arial" w:cs="Arial"/>
      <w:lang w:val="en-US" w:eastAsia="en-US"/>
    </w:rPr>
  </w:style>
  <w:style w:type="paragraph" w:customStyle="1" w:styleId="ConsPlusNonformat">
    <w:name w:val="ConsPlusNonformat"/>
    <w:rsid w:val="005E63D6"/>
    <w:pPr>
      <w:widowControl w:val="0"/>
      <w:suppressAutoHyphens/>
      <w:autoSpaceDE w:val="0"/>
    </w:pPr>
    <w:rPr>
      <w:rFonts w:ascii="Courier New" w:eastAsia="Arial" w:hAnsi="Courier New" w:cs="Courier New"/>
      <w:lang w:eastAsia="ar-SA"/>
    </w:rPr>
  </w:style>
  <w:style w:type="character" w:customStyle="1" w:styleId="extended-textshort">
    <w:name w:val="extended-text__short"/>
    <w:basedOn w:val="a0"/>
    <w:rsid w:val="005E63D6"/>
  </w:style>
  <w:style w:type="paragraph" w:customStyle="1" w:styleId="ConsPlusNormal">
    <w:name w:val="ConsPlusNormal"/>
    <w:link w:val="ConsPlusNormal0"/>
    <w:rsid w:val="00C06613"/>
    <w:pPr>
      <w:autoSpaceDE w:val="0"/>
      <w:autoSpaceDN w:val="0"/>
      <w:adjustRightInd w:val="0"/>
    </w:pPr>
    <w:rPr>
      <w:sz w:val="28"/>
      <w:szCs w:val="28"/>
    </w:rPr>
  </w:style>
  <w:style w:type="character" w:customStyle="1" w:styleId="ConsPlusNormal0">
    <w:name w:val="ConsPlusNormal Знак"/>
    <w:link w:val="ConsPlusNormal"/>
    <w:locked/>
    <w:rsid w:val="00C06613"/>
    <w:rPr>
      <w:sz w:val="28"/>
      <w:szCs w:val="28"/>
      <w:lang w:val="ru-RU" w:eastAsia="ru-RU" w:bidi="ar-SA"/>
    </w:rPr>
  </w:style>
  <w:style w:type="paragraph" w:styleId="a3">
    <w:name w:val="Body Text"/>
    <w:basedOn w:val="a"/>
    <w:link w:val="a4"/>
    <w:rsid w:val="00C06613"/>
    <w:pPr>
      <w:widowControl/>
      <w:autoSpaceDE/>
      <w:autoSpaceDN/>
      <w:adjustRightInd/>
    </w:pPr>
    <w:rPr>
      <w:sz w:val="28"/>
      <w:szCs w:val="28"/>
    </w:rPr>
  </w:style>
  <w:style w:type="character" w:customStyle="1" w:styleId="a4">
    <w:name w:val="Основной текст Знак"/>
    <w:basedOn w:val="a0"/>
    <w:link w:val="a3"/>
    <w:semiHidden/>
    <w:locked/>
    <w:rsid w:val="00C06613"/>
    <w:rPr>
      <w:sz w:val="28"/>
      <w:szCs w:val="28"/>
      <w:lang w:val="ru-RU" w:eastAsia="ru-RU" w:bidi="ar-SA"/>
    </w:rPr>
  </w:style>
  <w:style w:type="character" w:customStyle="1" w:styleId="11">
    <w:name w:val="Верхний колонтитул Знак1"/>
    <w:basedOn w:val="a0"/>
    <w:link w:val="a5"/>
    <w:locked/>
    <w:rsid w:val="00906182"/>
    <w:rPr>
      <w:rFonts w:ascii="Arial" w:hAnsi="Arial" w:cs="Arial"/>
      <w:lang w:val="ru-RU" w:eastAsia="ru-RU" w:bidi="ar-SA"/>
    </w:rPr>
  </w:style>
  <w:style w:type="paragraph" w:styleId="a5">
    <w:name w:val="header"/>
    <w:basedOn w:val="a"/>
    <w:link w:val="11"/>
    <w:rsid w:val="00906182"/>
    <w:pPr>
      <w:tabs>
        <w:tab w:val="center" w:pos="4677"/>
        <w:tab w:val="right" w:pos="9355"/>
      </w:tabs>
    </w:pPr>
    <w:rPr>
      <w:rFonts w:ascii="Arial" w:hAnsi="Arial" w:cs="Arial"/>
    </w:rPr>
  </w:style>
  <w:style w:type="character" w:customStyle="1" w:styleId="31">
    <w:name w:val="Основной текст с отступом 3 Знак"/>
    <w:link w:val="32"/>
    <w:locked/>
    <w:rsid w:val="00AF3DC9"/>
    <w:rPr>
      <w:rFonts w:ascii="Calibri" w:eastAsia="Calibri" w:hAnsi="Calibri"/>
      <w:sz w:val="16"/>
      <w:szCs w:val="16"/>
      <w:lang w:val="ru-RU" w:eastAsia="en-US" w:bidi="ar-SA"/>
    </w:rPr>
  </w:style>
  <w:style w:type="paragraph" w:styleId="32">
    <w:name w:val="Body Text Indent 3"/>
    <w:basedOn w:val="a"/>
    <w:link w:val="31"/>
    <w:rsid w:val="00AF3DC9"/>
    <w:pPr>
      <w:widowControl/>
      <w:autoSpaceDE/>
      <w:autoSpaceDN/>
      <w:adjustRightInd/>
      <w:spacing w:after="120" w:line="276" w:lineRule="auto"/>
      <w:ind w:left="283"/>
    </w:pPr>
    <w:rPr>
      <w:rFonts w:ascii="Calibri" w:eastAsia="Calibri" w:hAnsi="Calibri"/>
      <w:sz w:val="16"/>
      <w:szCs w:val="16"/>
      <w:lang w:eastAsia="en-US"/>
    </w:rPr>
  </w:style>
  <w:style w:type="character" w:styleId="a6">
    <w:name w:val="Hyperlink"/>
    <w:basedOn w:val="a0"/>
    <w:uiPriority w:val="99"/>
    <w:rsid w:val="00A32D56"/>
    <w:rPr>
      <w:rFonts w:cs="Times New Roman"/>
      <w:color w:val="0000FF"/>
      <w:u w:val="single"/>
    </w:rPr>
  </w:style>
  <w:style w:type="character" w:styleId="a7">
    <w:name w:val="page number"/>
    <w:basedOn w:val="a0"/>
    <w:rsid w:val="001D6C7D"/>
  </w:style>
  <w:style w:type="paragraph" w:styleId="a8">
    <w:name w:val="Balloon Text"/>
    <w:basedOn w:val="a"/>
    <w:link w:val="a9"/>
    <w:semiHidden/>
    <w:rsid w:val="00C31C1A"/>
    <w:pPr>
      <w:widowControl/>
      <w:autoSpaceDE/>
      <w:autoSpaceDN/>
      <w:adjustRightInd/>
    </w:pPr>
    <w:rPr>
      <w:rFonts w:ascii="Tahoma" w:hAnsi="Tahoma" w:cs="Tahoma"/>
      <w:sz w:val="16"/>
      <w:szCs w:val="16"/>
    </w:rPr>
  </w:style>
  <w:style w:type="character" w:customStyle="1" w:styleId="a9">
    <w:name w:val="Текст выноски Знак"/>
    <w:link w:val="a8"/>
    <w:rsid w:val="00C31C1A"/>
    <w:rPr>
      <w:rFonts w:ascii="Tahoma" w:hAnsi="Tahoma" w:cs="Tahoma"/>
      <w:sz w:val="16"/>
      <w:szCs w:val="16"/>
      <w:lang w:val="ru-RU" w:eastAsia="ru-RU" w:bidi="ar-SA"/>
    </w:rPr>
  </w:style>
  <w:style w:type="paragraph" w:styleId="HTML">
    <w:name w:val="HTML Preformatted"/>
    <w:basedOn w:val="a"/>
    <w:link w:val="HTML0"/>
    <w:rsid w:val="00C31C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basedOn w:val="a0"/>
    <w:link w:val="HTML"/>
    <w:locked/>
    <w:rsid w:val="00C31C1A"/>
    <w:rPr>
      <w:rFonts w:ascii="Courier New" w:hAnsi="Courier New"/>
      <w:lang w:val="ru-RU" w:eastAsia="ru-RU" w:bidi="ar-SA"/>
    </w:rPr>
  </w:style>
  <w:style w:type="paragraph" w:styleId="aa">
    <w:name w:val="footer"/>
    <w:basedOn w:val="a"/>
    <w:link w:val="ab"/>
    <w:rsid w:val="00C31C1A"/>
    <w:pPr>
      <w:widowControl/>
      <w:tabs>
        <w:tab w:val="center" w:pos="4153"/>
        <w:tab w:val="right" w:pos="8306"/>
      </w:tabs>
      <w:autoSpaceDE/>
      <w:autoSpaceDN/>
      <w:adjustRightInd/>
    </w:pPr>
    <w:rPr>
      <w:rFonts w:eastAsia="Calibri"/>
    </w:rPr>
  </w:style>
  <w:style w:type="character" w:customStyle="1" w:styleId="ab">
    <w:name w:val="Нижний колонтитул Знак"/>
    <w:basedOn w:val="a0"/>
    <w:link w:val="aa"/>
    <w:locked/>
    <w:rsid w:val="00C31C1A"/>
    <w:rPr>
      <w:rFonts w:eastAsia="Calibri"/>
      <w:lang w:val="ru-RU" w:eastAsia="ru-RU" w:bidi="ar-SA"/>
    </w:rPr>
  </w:style>
  <w:style w:type="paragraph" w:styleId="ac">
    <w:name w:val="List Paragraph"/>
    <w:basedOn w:val="a"/>
    <w:qFormat/>
    <w:rsid w:val="00C31C1A"/>
    <w:pPr>
      <w:widowControl/>
      <w:autoSpaceDE/>
      <w:autoSpaceDN/>
      <w:adjustRightInd/>
      <w:spacing w:after="160" w:line="259" w:lineRule="auto"/>
      <w:ind w:left="720"/>
      <w:contextualSpacing/>
    </w:pPr>
    <w:rPr>
      <w:rFonts w:ascii="Calibri" w:eastAsia="Calibri" w:hAnsi="Calibri"/>
      <w:sz w:val="22"/>
      <w:szCs w:val="22"/>
      <w:lang w:eastAsia="en-US"/>
    </w:rPr>
  </w:style>
  <w:style w:type="paragraph" w:styleId="ad">
    <w:name w:val="No Spacing"/>
    <w:qFormat/>
    <w:rsid w:val="00C31C1A"/>
    <w:rPr>
      <w:rFonts w:ascii="Calibri" w:eastAsia="Calibri" w:hAnsi="Calibri"/>
      <w:sz w:val="22"/>
      <w:szCs w:val="22"/>
      <w:lang w:eastAsia="en-US"/>
    </w:rPr>
  </w:style>
  <w:style w:type="paragraph" w:styleId="ae">
    <w:name w:val="Body Text Indent"/>
    <w:aliases w:val="Основной текст 1,Нумерованный список !!"/>
    <w:basedOn w:val="a"/>
    <w:rsid w:val="0063297F"/>
    <w:pPr>
      <w:spacing w:after="120"/>
      <w:ind w:left="283"/>
    </w:pPr>
  </w:style>
  <w:style w:type="character" w:customStyle="1" w:styleId="HeaderChar">
    <w:name w:val="Header Char"/>
    <w:basedOn w:val="a0"/>
    <w:locked/>
    <w:rsid w:val="0063297F"/>
    <w:rPr>
      <w:rFonts w:ascii="Calibri" w:hAnsi="Calibri"/>
      <w:sz w:val="22"/>
      <w:szCs w:val="22"/>
      <w:lang w:val="ru-RU" w:eastAsia="en-US" w:bidi="ar-SA"/>
    </w:rPr>
  </w:style>
  <w:style w:type="paragraph" w:styleId="af">
    <w:name w:val="Normal (Web)"/>
    <w:basedOn w:val="a"/>
    <w:rsid w:val="00AB640B"/>
    <w:pPr>
      <w:widowControl/>
      <w:autoSpaceDE/>
      <w:autoSpaceDN/>
      <w:adjustRightInd/>
      <w:spacing w:before="100" w:beforeAutospacing="1" w:after="100" w:afterAutospacing="1"/>
    </w:pPr>
    <w:rPr>
      <w:sz w:val="24"/>
      <w:szCs w:val="24"/>
    </w:rPr>
  </w:style>
  <w:style w:type="character" w:styleId="af0">
    <w:name w:val="Strong"/>
    <w:basedOn w:val="a0"/>
    <w:qFormat/>
    <w:rsid w:val="00AB640B"/>
    <w:rPr>
      <w:b/>
      <w:bCs/>
    </w:rPr>
  </w:style>
  <w:style w:type="paragraph" w:customStyle="1" w:styleId="ConsPlusTitle">
    <w:name w:val="ConsPlusTitle"/>
    <w:rsid w:val="0044693C"/>
    <w:pPr>
      <w:widowControl w:val="0"/>
      <w:autoSpaceDE w:val="0"/>
      <w:autoSpaceDN w:val="0"/>
      <w:adjustRightInd w:val="0"/>
    </w:pPr>
    <w:rPr>
      <w:rFonts w:eastAsia="Calibri"/>
      <w:b/>
      <w:bCs/>
      <w:sz w:val="24"/>
      <w:szCs w:val="24"/>
    </w:rPr>
  </w:style>
  <w:style w:type="paragraph" w:styleId="af1">
    <w:name w:val="Title"/>
    <w:basedOn w:val="a"/>
    <w:link w:val="af2"/>
    <w:qFormat/>
    <w:rsid w:val="0044693C"/>
    <w:pPr>
      <w:widowControl/>
      <w:autoSpaceDE/>
      <w:autoSpaceDN/>
      <w:adjustRightInd/>
      <w:jc w:val="center"/>
    </w:pPr>
    <w:rPr>
      <w:b/>
      <w:sz w:val="28"/>
      <w:szCs w:val="24"/>
      <w:lang w:val="en-US"/>
    </w:rPr>
  </w:style>
  <w:style w:type="character" w:customStyle="1" w:styleId="af2">
    <w:name w:val="Название Знак"/>
    <w:basedOn w:val="a0"/>
    <w:link w:val="af1"/>
    <w:locked/>
    <w:rsid w:val="0044693C"/>
    <w:rPr>
      <w:b/>
      <w:sz w:val="28"/>
      <w:szCs w:val="24"/>
      <w:lang w:val="en-US" w:eastAsia="ru-RU" w:bidi="ar-SA"/>
    </w:rPr>
  </w:style>
  <w:style w:type="numbering" w:customStyle="1" w:styleId="12">
    <w:name w:val="Нет списка1"/>
    <w:next w:val="a2"/>
    <w:semiHidden/>
    <w:rsid w:val="00D01944"/>
  </w:style>
  <w:style w:type="character" w:customStyle="1" w:styleId="13">
    <w:name w:val=" Знак Знак13"/>
    <w:basedOn w:val="a0"/>
    <w:rsid w:val="00D01944"/>
    <w:rPr>
      <w:rFonts w:ascii="Cambria" w:hAnsi="Cambria"/>
      <w:b/>
      <w:bCs/>
      <w:kern w:val="32"/>
      <w:sz w:val="32"/>
      <w:szCs w:val="32"/>
      <w:lang w:val="ru-RU" w:eastAsia="ru-RU" w:bidi="ar-SA"/>
    </w:rPr>
  </w:style>
  <w:style w:type="character" w:customStyle="1" w:styleId="20">
    <w:name w:val="Заголовок 2 Знак"/>
    <w:basedOn w:val="a0"/>
    <w:link w:val="2"/>
    <w:rsid w:val="00D01944"/>
    <w:rPr>
      <w:rFonts w:ascii="Arial" w:hAnsi="Arial" w:cs="Arial"/>
      <w:b/>
      <w:bCs/>
      <w:i/>
      <w:iCs/>
      <w:sz w:val="28"/>
      <w:szCs w:val="28"/>
      <w:lang w:val="ru-RU" w:eastAsia="ru-RU" w:bidi="ar-SA"/>
    </w:rPr>
  </w:style>
  <w:style w:type="character" w:customStyle="1" w:styleId="30">
    <w:name w:val="Заголовок 3 Знак"/>
    <w:basedOn w:val="a0"/>
    <w:link w:val="3"/>
    <w:semiHidden/>
    <w:rsid w:val="00D01944"/>
    <w:rPr>
      <w:rFonts w:ascii="Cambria" w:hAnsi="Cambria"/>
      <w:b/>
      <w:bCs/>
      <w:color w:val="4F81BD"/>
      <w:sz w:val="28"/>
      <w:szCs w:val="24"/>
      <w:lang w:val="ru-RU" w:eastAsia="ru-RU" w:bidi="ar-SA"/>
    </w:rPr>
  </w:style>
  <w:style w:type="character" w:customStyle="1" w:styleId="40">
    <w:name w:val="Заголовок 4 Знак"/>
    <w:basedOn w:val="a0"/>
    <w:link w:val="4"/>
    <w:rsid w:val="00D01944"/>
    <w:rPr>
      <w:rFonts w:ascii="Times" w:eastAsia="Calibri" w:hAnsi="Times"/>
      <w:b/>
      <w:bCs/>
      <w:sz w:val="24"/>
      <w:szCs w:val="24"/>
      <w:lang w:val="ru-RU" w:eastAsia="ru-RU" w:bidi="ar-SA"/>
    </w:rPr>
  </w:style>
  <w:style w:type="paragraph" w:customStyle="1" w:styleId="Default">
    <w:name w:val="Default"/>
    <w:rsid w:val="00D01944"/>
    <w:pPr>
      <w:autoSpaceDE w:val="0"/>
      <w:autoSpaceDN w:val="0"/>
      <w:adjustRightInd w:val="0"/>
    </w:pPr>
    <w:rPr>
      <w:rFonts w:ascii="Calibri" w:hAnsi="Calibri"/>
      <w:color w:val="000000"/>
      <w:sz w:val="24"/>
      <w:szCs w:val="24"/>
      <w:lang w:eastAsia="en-US"/>
    </w:rPr>
  </w:style>
  <w:style w:type="character" w:customStyle="1" w:styleId="21">
    <w:name w:val=" Знак Знак2"/>
    <w:rsid w:val="00D01944"/>
    <w:rPr>
      <w:rFonts w:ascii="Calibri" w:eastAsia="Calibri" w:hAnsi="Calibri"/>
      <w:sz w:val="16"/>
      <w:szCs w:val="16"/>
      <w:lang w:eastAsia="en-US" w:bidi="ar-SA"/>
    </w:rPr>
  </w:style>
  <w:style w:type="character" w:customStyle="1" w:styleId="9">
    <w:name w:val=" Знак Знак9"/>
    <w:basedOn w:val="a0"/>
    <w:locked/>
    <w:rsid w:val="00D01944"/>
    <w:rPr>
      <w:rFonts w:ascii="Arial Unicode MS" w:eastAsia="Arial Unicode MS" w:hAnsi="Arial Unicode MS" w:cs="Arial Unicode MS"/>
      <w:color w:val="000000"/>
      <w:sz w:val="24"/>
      <w:szCs w:val="24"/>
      <w:lang w:val="ru-RU" w:eastAsia="zh-CN" w:bidi="ar-SA"/>
    </w:rPr>
  </w:style>
  <w:style w:type="character" w:customStyle="1" w:styleId="af3">
    <w:name w:val="Верхний колонтитул Знак"/>
    <w:basedOn w:val="a0"/>
    <w:rsid w:val="00D01944"/>
    <w:rPr>
      <w:sz w:val="24"/>
      <w:szCs w:val="24"/>
    </w:rPr>
  </w:style>
  <w:style w:type="paragraph" w:customStyle="1" w:styleId="headertexttopleveltextcentertext">
    <w:name w:val="headertext topleveltext centertext"/>
    <w:basedOn w:val="a"/>
    <w:rsid w:val="00D01944"/>
    <w:pPr>
      <w:widowControl/>
      <w:autoSpaceDE/>
      <w:autoSpaceDN/>
      <w:adjustRightInd/>
      <w:spacing w:before="100" w:beforeAutospacing="1" w:after="100" w:afterAutospacing="1"/>
    </w:pPr>
    <w:rPr>
      <w:sz w:val="24"/>
      <w:szCs w:val="24"/>
    </w:rPr>
  </w:style>
  <w:style w:type="paragraph" w:customStyle="1" w:styleId="rtejustify">
    <w:name w:val="rtejustify"/>
    <w:basedOn w:val="a"/>
    <w:rsid w:val="00D01944"/>
    <w:pPr>
      <w:widowControl/>
      <w:autoSpaceDE/>
      <w:autoSpaceDN/>
      <w:adjustRightInd/>
      <w:spacing w:before="100" w:beforeAutospacing="1" w:after="100" w:afterAutospacing="1"/>
    </w:pPr>
    <w:rPr>
      <w:sz w:val="24"/>
      <w:szCs w:val="24"/>
    </w:rPr>
  </w:style>
  <w:style w:type="character" w:customStyle="1" w:styleId="af4">
    <w:name w:val="Основной текст_"/>
    <w:basedOn w:val="a0"/>
    <w:link w:val="22"/>
    <w:rsid w:val="00D01944"/>
    <w:rPr>
      <w:sz w:val="26"/>
      <w:szCs w:val="26"/>
      <w:shd w:val="clear" w:color="auto" w:fill="FFFFFF"/>
      <w:lang w:bidi="ar-SA"/>
    </w:rPr>
  </w:style>
  <w:style w:type="paragraph" w:customStyle="1" w:styleId="22">
    <w:name w:val="Основной текст2"/>
    <w:basedOn w:val="a"/>
    <w:link w:val="af4"/>
    <w:rsid w:val="00D01944"/>
    <w:pPr>
      <w:shd w:val="clear" w:color="auto" w:fill="FFFFFF"/>
      <w:autoSpaceDE/>
      <w:autoSpaceDN/>
      <w:adjustRightInd/>
      <w:spacing w:after="600" w:line="643" w:lineRule="exact"/>
    </w:pPr>
    <w:rPr>
      <w:sz w:val="26"/>
      <w:szCs w:val="26"/>
      <w:shd w:val="clear" w:color="auto" w:fill="FFFFFF"/>
      <w:lang w:val="ru-RU" w:eastAsia="ru-RU"/>
    </w:rPr>
  </w:style>
  <w:style w:type="character" w:customStyle="1" w:styleId="14">
    <w:name w:val="Основной текст1"/>
    <w:basedOn w:val="af4"/>
    <w:rsid w:val="00D01944"/>
    <w:rPr>
      <w:rFonts w:ascii="Times New Roman" w:eastAsia="Times New Roman" w:hAnsi="Times New Roman" w:cs="Times New Roman"/>
      <w:b w:val="0"/>
      <w:bCs w:val="0"/>
      <w:i w:val="0"/>
      <w:iCs w:val="0"/>
      <w:smallCaps w:val="0"/>
      <w:strike w:val="0"/>
      <w:color w:val="000000"/>
      <w:spacing w:val="0"/>
      <w:w w:val="100"/>
      <w:position w:val="0"/>
      <w:u w:val="none"/>
      <w:lang w:val="ru-RU"/>
    </w:rPr>
  </w:style>
  <w:style w:type="character" w:customStyle="1" w:styleId="23">
    <w:name w:val="Основной текст (2)_"/>
    <w:link w:val="24"/>
    <w:locked/>
    <w:rsid w:val="00D01944"/>
    <w:rPr>
      <w:b/>
      <w:bCs/>
      <w:sz w:val="23"/>
      <w:szCs w:val="23"/>
      <w:shd w:val="clear" w:color="auto" w:fill="FFFFFF"/>
      <w:lang w:bidi="ar-SA"/>
    </w:rPr>
  </w:style>
  <w:style w:type="paragraph" w:customStyle="1" w:styleId="24">
    <w:name w:val="Основной текст (2)"/>
    <w:basedOn w:val="a"/>
    <w:link w:val="23"/>
    <w:rsid w:val="00D01944"/>
    <w:pPr>
      <w:shd w:val="clear" w:color="auto" w:fill="FFFFFF"/>
      <w:autoSpaceDE/>
      <w:autoSpaceDN/>
      <w:adjustRightInd/>
      <w:spacing w:before="1260" w:after="480" w:line="274" w:lineRule="exact"/>
      <w:jc w:val="center"/>
    </w:pPr>
    <w:rPr>
      <w:b/>
      <w:bCs/>
      <w:sz w:val="23"/>
      <w:szCs w:val="23"/>
      <w:shd w:val="clear" w:color="auto" w:fill="FFFFFF"/>
      <w:lang/>
    </w:rPr>
  </w:style>
  <w:style w:type="character" w:customStyle="1" w:styleId="4pt">
    <w:name w:val="Основной текст + 4 pt"/>
    <w:basedOn w:val="af4"/>
    <w:rsid w:val="00D01944"/>
    <w:rPr>
      <w:rFonts w:ascii="Times New Roman" w:hAnsi="Times New Roman" w:cs="Times New Roman"/>
      <w:color w:val="000000"/>
      <w:spacing w:val="0"/>
      <w:w w:val="100"/>
      <w:position w:val="0"/>
      <w:sz w:val="8"/>
      <w:szCs w:val="8"/>
      <w:lang w:val="ru-RU"/>
    </w:rPr>
  </w:style>
  <w:style w:type="character" w:customStyle="1" w:styleId="25">
    <w:name w:val="Подпись к таблице (2)_"/>
    <w:basedOn w:val="a0"/>
    <w:link w:val="26"/>
    <w:locked/>
    <w:rsid w:val="00D01944"/>
    <w:rPr>
      <w:spacing w:val="3"/>
      <w:sz w:val="21"/>
      <w:szCs w:val="21"/>
      <w:shd w:val="clear" w:color="auto" w:fill="FFFFFF"/>
      <w:lang w:bidi="ar-SA"/>
    </w:rPr>
  </w:style>
  <w:style w:type="paragraph" w:customStyle="1" w:styleId="26">
    <w:name w:val="Подпись к таблице (2)"/>
    <w:basedOn w:val="a"/>
    <w:link w:val="25"/>
    <w:rsid w:val="00D01944"/>
    <w:pPr>
      <w:shd w:val="clear" w:color="auto" w:fill="FFFFFF"/>
      <w:autoSpaceDE/>
      <w:autoSpaceDN/>
      <w:adjustRightInd/>
      <w:spacing w:line="240" w:lineRule="atLeast"/>
    </w:pPr>
    <w:rPr>
      <w:spacing w:val="3"/>
      <w:sz w:val="21"/>
      <w:szCs w:val="21"/>
      <w:shd w:val="clear" w:color="auto" w:fill="FFFFFF"/>
      <w:lang w:val="ru-RU" w:eastAsia="ru-RU"/>
    </w:rPr>
  </w:style>
  <w:style w:type="character" w:customStyle="1" w:styleId="af5">
    <w:name w:val="Подпись к таблице_"/>
    <w:basedOn w:val="a0"/>
    <w:link w:val="af6"/>
    <w:locked/>
    <w:rsid w:val="00D01944"/>
    <w:rPr>
      <w:sz w:val="26"/>
      <w:szCs w:val="26"/>
      <w:shd w:val="clear" w:color="auto" w:fill="FFFFFF"/>
      <w:lang w:bidi="ar-SA"/>
    </w:rPr>
  </w:style>
  <w:style w:type="paragraph" w:customStyle="1" w:styleId="af6">
    <w:name w:val="Подпись к таблице"/>
    <w:basedOn w:val="a"/>
    <w:link w:val="af5"/>
    <w:rsid w:val="00D01944"/>
    <w:pPr>
      <w:shd w:val="clear" w:color="auto" w:fill="FFFFFF"/>
      <w:autoSpaceDE/>
      <w:autoSpaceDN/>
      <w:adjustRightInd/>
      <w:spacing w:line="240" w:lineRule="atLeast"/>
    </w:pPr>
    <w:rPr>
      <w:sz w:val="26"/>
      <w:szCs w:val="26"/>
      <w:shd w:val="clear" w:color="auto" w:fill="FFFFFF"/>
      <w:lang w:val="ru-RU" w:eastAsia="ru-RU"/>
    </w:rPr>
  </w:style>
  <w:style w:type="character" w:customStyle="1" w:styleId="105pt0pt">
    <w:name w:val="Основной текст + 10;5 pt;Интервал 0 pt"/>
    <w:basedOn w:val="af4"/>
    <w:rsid w:val="00D01944"/>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41">
    <w:name w:val="Основной текст (4)_"/>
    <w:link w:val="42"/>
    <w:rsid w:val="00D01944"/>
    <w:rPr>
      <w:b/>
      <w:bCs/>
      <w:sz w:val="39"/>
      <w:szCs w:val="39"/>
      <w:shd w:val="clear" w:color="auto" w:fill="FFFFFF"/>
      <w:lang w:bidi="ar-SA"/>
    </w:rPr>
  </w:style>
  <w:style w:type="paragraph" w:customStyle="1" w:styleId="42">
    <w:name w:val="Основной текст (4)"/>
    <w:basedOn w:val="a"/>
    <w:link w:val="41"/>
    <w:rsid w:val="00D01944"/>
    <w:pPr>
      <w:shd w:val="clear" w:color="auto" w:fill="FFFFFF"/>
      <w:autoSpaceDE/>
      <w:autoSpaceDN/>
      <w:adjustRightInd/>
      <w:spacing w:before="540" w:line="461" w:lineRule="exact"/>
      <w:jc w:val="center"/>
    </w:pPr>
    <w:rPr>
      <w:b/>
      <w:bCs/>
      <w:sz w:val="39"/>
      <w:szCs w:val="39"/>
      <w:shd w:val="clear" w:color="auto" w:fill="FFFFFF"/>
      <w:lang/>
    </w:rPr>
  </w:style>
  <w:style w:type="character" w:customStyle="1" w:styleId="15">
    <w:name w:val="Заголовок №1_"/>
    <w:link w:val="16"/>
    <w:rsid w:val="00D01944"/>
    <w:rPr>
      <w:b/>
      <w:bCs/>
      <w:sz w:val="72"/>
      <w:szCs w:val="72"/>
      <w:shd w:val="clear" w:color="auto" w:fill="FFFFFF"/>
      <w:lang w:bidi="ar-SA"/>
    </w:rPr>
  </w:style>
  <w:style w:type="paragraph" w:customStyle="1" w:styleId="16">
    <w:name w:val="Заголовок №1"/>
    <w:basedOn w:val="a"/>
    <w:link w:val="15"/>
    <w:rsid w:val="00D01944"/>
    <w:pPr>
      <w:shd w:val="clear" w:color="auto" w:fill="FFFFFF"/>
      <w:autoSpaceDE/>
      <w:autoSpaceDN/>
      <w:adjustRightInd/>
      <w:spacing w:before="1680" w:after="540" w:line="0" w:lineRule="atLeast"/>
      <w:jc w:val="center"/>
      <w:outlineLvl w:val="0"/>
    </w:pPr>
    <w:rPr>
      <w:b/>
      <w:bCs/>
      <w:sz w:val="72"/>
      <w:szCs w:val="72"/>
      <w:shd w:val="clear" w:color="auto" w:fill="FFFFFF"/>
      <w:lang/>
    </w:rPr>
  </w:style>
  <w:style w:type="character" w:customStyle="1" w:styleId="27">
    <w:name w:val="Заголовок №2_"/>
    <w:rsid w:val="00D01944"/>
    <w:rPr>
      <w:rFonts w:ascii="Times New Roman" w:eastAsia="Times New Roman" w:hAnsi="Times New Roman" w:cs="Times New Roman"/>
      <w:b/>
      <w:bCs/>
      <w:i w:val="0"/>
      <w:iCs w:val="0"/>
      <w:smallCaps w:val="0"/>
      <w:strike w:val="0"/>
      <w:sz w:val="23"/>
      <w:szCs w:val="23"/>
      <w:u w:val="none"/>
    </w:rPr>
  </w:style>
  <w:style w:type="character" w:customStyle="1" w:styleId="28">
    <w:name w:val="Заголовок №2"/>
    <w:rsid w:val="00D01944"/>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f7">
    <w:name w:val="Основной текст + Полужирный;Курсив"/>
    <w:rsid w:val="00D01944"/>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8">
    <w:name w:val=" Знак Знак8"/>
    <w:basedOn w:val="a0"/>
    <w:rsid w:val="00D01944"/>
    <w:rPr>
      <w:sz w:val="28"/>
      <w:szCs w:val="24"/>
      <w:lang w:val="ru-RU" w:eastAsia="ru-RU" w:bidi="ar-SA"/>
    </w:rPr>
  </w:style>
  <w:style w:type="paragraph" w:styleId="af8">
    <w:name w:val="footnote text"/>
    <w:basedOn w:val="a"/>
    <w:link w:val="af9"/>
    <w:rsid w:val="00D01944"/>
    <w:pPr>
      <w:widowControl/>
      <w:autoSpaceDE/>
      <w:autoSpaceDN/>
      <w:adjustRightInd/>
    </w:pPr>
  </w:style>
  <w:style w:type="character" w:customStyle="1" w:styleId="af9">
    <w:name w:val="Текст сноски Знак"/>
    <w:basedOn w:val="a0"/>
    <w:link w:val="af8"/>
    <w:rsid w:val="00D01944"/>
    <w:rPr>
      <w:lang w:val="ru-RU" w:eastAsia="ru-RU" w:bidi="ar-SA"/>
    </w:rPr>
  </w:style>
  <w:style w:type="character" w:customStyle="1" w:styleId="6">
    <w:name w:val=" Знак Знак6"/>
    <w:basedOn w:val="a0"/>
    <w:rsid w:val="00D01944"/>
    <w:rPr>
      <w:rFonts w:ascii="Tahoma" w:hAnsi="Tahoma"/>
      <w:sz w:val="16"/>
      <w:szCs w:val="16"/>
      <w:lang w:bidi="ar-SA"/>
    </w:rPr>
  </w:style>
  <w:style w:type="character" w:customStyle="1" w:styleId="17">
    <w:name w:val="Текст выноски Знак1"/>
    <w:basedOn w:val="a0"/>
    <w:rsid w:val="00D01944"/>
    <w:rPr>
      <w:rFonts w:ascii="Tahoma" w:hAnsi="Tahoma" w:cs="Tahoma"/>
      <w:sz w:val="16"/>
      <w:szCs w:val="16"/>
    </w:rPr>
  </w:style>
  <w:style w:type="character" w:customStyle="1" w:styleId="5">
    <w:name w:val=" Знак Знак5"/>
    <w:basedOn w:val="a0"/>
    <w:rsid w:val="00D01944"/>
    <w:rPr>
      <w:sz w:val="24"/>
      <w:szCs w:val="24"/>
      <w:lang w:val="ru-RU" w:eastAsia="ru-RU" w:bidi="ar-SA"/>
    </w:rPr>
  </w:style>
  <w:style w:type="character" w:customStyle="1" w:styleId="43">
    <w:name w:val=" Знак Знак4"/>
    <w:basedOn w:val="a0"/>
    <w:rsid w:val="00D01944"/>
    <w:rPr>
      <w:sz w:val="24"/>
      <w:szCs w:val="24"/>
      <w:lang w:eastAsia="ar-SA"/>
    </w:rPr>
  </w:style>
  <w:style w:type="paragraph" w:styleId="afa">
    <w:name w:val="Document Map"/>
    <w:basedOn w:val="a"/>
    <w:unhideWhenUsed/>
    <w:rsid w:val="00D01944"/>
    <w:pPr>
      <w:widowControl/>
      <w:autoSpaceDE/>
      <w:autoSpaceDN/>
      <w:adjustRightInd/>
    </w:pPr>
    <w:rPr>
      <w:rFonts w:ascii="Lucida Grande CY" w:hAnsi="Lucida Grande CY"/>
      <w:sz w:val="24"/>
      <w:szCs w:val="24"/>
    </w:rPr>
  </w:style>
  <w:style w:type="character" w:styleId="afb">
    <w:name w:val="annotation reference"/>
    <w:basedOn w:val="a0"/>
    <w:unhideWhenUsed/>
    <w:rsid w:val="00D01944"/>
    <w:rPr>
      <w:sz w:val="18"/>
      <w:szCs w:val="18"/>
    </w:rPr>
  </w:style>
  <w:style w:type="paragraph" w:styleId="afc">
    <w:name w:val="annotation text"/>
    <w:basedOn w:val="a"/>
    <w:unhideWhenUsed/>
    <w:rsid w:val="00D01944"/>
    <w:pPr>
      <w:widowControl/>
      <w:autoSpaceDE/>
      <w:autoSpaceDN/>
      <w:adjustRightInd/>
    </w:pPr>
    <w:rPr>
      <w:sz w:val="24"/>
      <w:szCs w:val="24"/>
    </w:rPr>
  </w:style>
  <w:style w:type="paragraph" w:styleId="afd">
    <w:name w:val="annotation subject"/>
    <w:basedOn w:val="afc"/>
    <w:next w:val="afc"/>
    <w:unhideWhenUsed/>
    <w:rsid w:val="00D01944"/>
    <w:rPr>
      <w:b/>
      <w:bCs/>
      <w:sz w:val="20"/>
      <w:szCs w:val="20"/>
    </w:rPr>
  </w:style>
  <w:style w:type="character" w:customStyle="1" w:styleId="afe">
    <w:name w:val=" Знак Знак"/>
    <w:basedOn w:val="a0"/>
    <w:rsid w:val="00D01944"/>
    <w:rPr>
      <w:rFonts w:ascii="Courier" w:eastAsia="Calibri" w:hAnsi="Courier" w:cs="Courier"/>
      <w:lang w:val="ru-RU" w:eastAsia="ru-RU" w:bidi="ar-SA"/>
    </w:rPr>
  </w:style>
  <w:style w:type="character" w:customStyle="1" w:styleId="s10">
    <w:name w:val="s_10"/>
    <w:basedOn w:val="a0"/>
    <w:rsid w:val="00D01944"/>
  </w:style>
  <w:style w:type="paragraph" w:customStyle="1" w:styleId="s9">
    <w:name w:val="s_9"/>
    <w:basedOn w:val="a"/>
    <w:rsid w:val="00D01944"/>
    <w:pPr>
      <w:widowControl/>
      <w:autoSpaceDE/>
      <w:autoSpaceDN/>
      <w:adjustRightInd/>
      <w:spacing w:before="100" w:beforeAutospacing="1" w:after="100" w:afterAutospacing="1"/>
    </w:pPr>
    <w:rPr>
      <w:rFonts w:ascii="Times" w:eastAsia="Calibri" w:hAnsi="Times"/>
    </w:rPr>
  </w:style>
  <w:style w:type="character" w:customStyle="1" w:styleId="apple-converted-space">
    <w:name w:val="apple-converted-space"/>
    <w:basedOn w:val="a0"/>
    <w:rsid w:val="00D01944"/>
  </w:style>
  <w:style w:type="character" w:styleId="aff">
    <w:name w:val="FollowedHyperlink"/>
    <w:basedOn w:val="a0"/>
    <w:uiPriority w:val="99"/>
    <w:unhideWhenUsed/>
    <w:rsid w:val="00D01944"/>
    <w:rPr>
      <w:color w:val="800080"/>
      <w:u w:val="single"/>
    </w:rPr>
  </w:style>
  <w:style w:type="character" w:customStyle="1" w:styleId="18">
    <w:name w:val="Основной текст 1 Знак"/>
    <w:aliases w:val="Нумерованный список !! Знак Знак"/>
    <w:basedOn w:val="a0"/>
    <w:locked/>
    <w:rsid w:val="00D01944"/>
    <w:rPr>
      <w:sz w:val="28"/>
      <w:szCs w:val="24"/>
    </w:rPr>
  </w:style>
  <w:style w:type="character" w:customStyle="1" w:styleId="19">
    <w:name w:val="Основной текст с отступом Знак1"/>
    <w:aliases w:val="Основной текст 1 Знак1,Нумерованный список !! Знак1"/>
    <w:basedOn w:val="a0"/>
    <w:rsid w:val="00D01944"/>
    <w:rPr>
      <w:sz w:val="24"/>
      <w:szCs w:val="24"/>
    </w:rPr>
  </w:style>
  <w:style w:type="paragraph" w:customStyle="1" w:styleId="aff0">
    <w:name w:val="Знак"/>
    <w:basedOn w:val="a"/>
    <w:rsid w:val="00D01944"/>
    <w:pPr>
      <w:widowControl/>
      <w:autoSpaceDE/>
      <w:autoSpaceDN/>
      <w:adjustRightInd/>
      <w:spacing w:before="100" w:beforeAutospacing="1" w:after="100" w:afterAutospacing="1"/>
      <w:jc w:val="both"/>
    </w:pPr>
    <w:rPr>
      <w:rFonts w:ascii="Tahoma" w:hAnsi="Tahoma"/>
      <w:lang w:val="en-US" w:eastAsia="en-US"/>
    </w:rPr>
  </w:style>
  <w:style w:type="paragraph" w:customStyle="1" w:styleId="aff1">
    <w:name w:val="Стиль"/>
    <w:basedOn w:val="a"/>
    <w:autoRedefine/>
    <w:rsid w:val="00D01944"/>
    <w:pPr>
      <w:widowControl/>
      <w:tabs>
        <w:tab w:val="left" w:pos="2160"/>
      </w:tabs>
      <w:autoSpaceDE/>
      <w:autoSpaceDN/>
      <w:adjustRightInd/>
      <w:spacing w:before="120" w:line="240" w:lineRule="exact"/>
      <w:jc w:val="both"/>
    </w:pPr>
    <w:rPr>
      <w:noProof/>
      <w:color w:val="000000"/>
      <w:sz w:val="28"/>
      <w:szCs w:val="24"/>
    </w:rPr>
  </w:style>
  <w:style w:type="paragraph" w:customStyle="1" w:styleId="aff2">
    <w:name w:val="Нормальный (таблица)"/>
    <w:basedOn w:val="a"/>
    <w:next w:val="a"/>
    <w:rsid w:val="00D01944"/>
    <w:pPr>
      <w:suppressAutoHyphens/>
      <w:autoSpaceDN/>
      <w:adjustRightInd/>
      <w:jc w:val="both"/>
    </w:pPr>
    <w:rPr>
      <w:rFonts w:ascii="Arial" w:hAnsi="Arial" w:cs="Arial"/>
      <w:sz w:val="28"/>
      <w:szCs w:val="24"/>
      <w:lang w:eastAsia="ar-SA"/>
    </w:rPr>
  </w:style>
  <w:style w:type="paragraph" w:customStyle="1" w:styleId="3TimesNewRoman14075">
    <w:name w:val="Заголовок 3 + Times New Roman 14 пт Первая строка:  075 см"/>
    <w:basedOn w:val="3"/>
    <w:rsid w:val="00D01944"/>
    <w:pPr>
      <w:spacing w:before="440" w:after="240"/>
      <w:ind w:firstLine="426"/>
      <w:jc w:val="center"/>
    </w:pPr>
    <w:rPr>
      <w:rFonts w:ascii="Times New Roman" w:hAnsi="Times New Roman"/>
      <w:b w:val="0"/>
      <w:color w:val="000000"/>
      <w:szCs w:val="20"/>
    </w:rPr>
  </w:style>
  <w:style w:type="paragraph" w:customStyle="1" w:styleId="style">
    <w:name w:val="style"/>
    <w:basedOn w:val="a"/>
    <w:rsid w:val="00D01944"/>
    <w:pPr>
      <w:widowControl/>
      <w:autoSpaceDE/>
      <w:autoSpaceDN/>
      <w:adjustRightInd/>
      <w:spacing w:before="100" w:beforeAutospacing="1" w:after="100" w:afterAutospacing="1"/>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01944"/>
    <w:pPr>
      <w:widowControl/>
      <w:autoSpaceDE/>
      <w:autoSpaceDN/>
      <w:adjustRightInd/>
      <w:spacing w:before="100" w:beforeAutospacing="1" w:after="100" w:afterAutospacing="1"/>
    </w:pPr>
    <w:rPr>
      <w:rFonts w:ascii="Tahoma" w:hAnsi="Tahoma"/>
      <w:lang w:val="en-US" w:eastAsia="en-US"/>
    </w:rPr>
  </w:style>
  <w:style w:type="paragraph" w:customStyle="1" w:styleId="aff3">
    <w:name w:val="Прижатый влево"/>
    <w:basedOn w:val="a"/>
    <w:next w:val="a"/>
    <w:rsid w:val="00D01944"/>
    <w:pPr>
      <w:widowControl/>
    </w:pPr>
    <w:rPr>
      <w:rFonts w:ascii="Arial" w:hAnsi="Arial" w:cs="Arial"/>
      <w:sz w:val="24"/>
      <w:szCs w:val="24"/>
    </w:rPr>
  </w:style>
  <w:style w:type="paragraph" w:customStyle="1" w:styleId="formattext">
    <w:name w:val="formattext"/>
    <w:basedOn w:val="a"/>
    <w:rsid w:val="00D01944"/>
    <w:pPr>
      <w:widowControl/>
      <w:autoSpaceDE/>
      <w:autoSpaceDN/>
      <w:adjustRightInd/>
      <w:spacing w:before="100" w:beforeAutospacing="1" w:after="100" w:afterAutospacing="1"/>
    </w:pPr>
    <w:rPr>
      <w:sz w:val="24"/>
      <w:szCs w:val="24"/>
    </w:rPr>
  </w:style>
  <w:style w:type="paragraph" w:customStyle="1" w:styleId="unformattext">
    <w:name w:val="unformattext"/>
    <w:basedOn w:val="a"/>
    <w:rsid w:val="00D01944"/>
    <w:pPr>
      <w:widowControl/>
      <w:autoSpaceDE/>
      <w:autoSpaceDN/>
      <w:adjustRightInd/>
      <w:spacing w:before="100" w:beforeAutospacing="1" w:after="100" w:afterAutospacing="1"/>
    </w:pPr>
    <w:rPr>
      <w:sz w:val="24"/>
      <w:szCs w:val="24"/>
    </w:rPr>
  </w:style>
  <w:style w:type="character" w:customStyle="1" w:styleId="FontStyle32">
    <w:name w:val="Font Style32"/>
    <w:basedOn w:val="a0"/>
    <w:rsid w:val="00D01944"/>
    <w:rPr>
      <w:rFonts w:ascii="Times New Roman" w:hAnsi="Times New Roman" w:cs="Times New Roman" w:hint="default"/>
      <w:sz w:val="22"/>
      <w:szCs w:val="22"/>
    </w:rPr>
  </w:style>
  <w:style w:type="character" w:customStyle="1" w:styleId="spell">
    <w:name w:val="spell"/>
    <w:basedOn w:val="a0"/>
    <w:rsid w:val="00D01944"/>
  </w:style>
  <w:style w:type="character" w:customStyle="1" w:styleId="29">
    <w:name w:val="Основной текст (2) + Не полужирный"/>
    <w:basedOn w:val="23"/>
    <w:rsid w:val="00D01944"/>
    <w:rPr>
      <w:color w:val="000000"/>
      <w:spacing w:val="-5"/>
      <w:w w:val="100"/>
      <w:position w:val="0"/>
      <w:sz w:val="27"/>
      <w:szCs w:val="27"/>
      <w:lang w:val="ru-RU"/>
    </w:rPr>
  </w:style>
  <w:style w:type="character" w:customStyle="1" w:styleId="120">
    <w:name w:val="Основной текст + 12"/>
    <w:aliases w:val="5 pt,Интервал 0 pt"/>
    <w:basedOn w:val="af4"/>
    <w:rsid w:val="00D01944"/>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lang w:val="ru-RU"/>
    </w:rPr>
  </w:style>
  <w:style w:type="character" w:customStyle="1" w:styleId="aff4">
    <w:name w:val="Гипертекстовая ссылка"/>
    <w:rsid w:val="00D01944"/>
    <w:rPr>
      <w:color w:val="106BBE"/>
    </w:rPr>
  </w:style>
  <w:style w:type="paragraph" w:customStyle="1" w:styleId="printc">
    <w:name w:val="printc"/>
    <w:basedOn w:val="a"/>
    <w:rsid w:val="00D01944"/>
    <w:pPr>
      <w:widowControl/>
      <w:autoSpaceDE/>
      <w:autoSpaceDN/>
      <w:adjustRightInd/>
      <w:spacing w:before="144" w:after="288"/>
      <w:jc w:val="center"/>
    </w:pPr>
    <w:rPr>
      <w:sz w:val="24"/>
      <w:szCs w:val="24"/>
    </w:rPr>
  </w:style>
  <w:style w:type="paragraph" w:styleId="2a">
    <w:name w:val="Body Text 2"/>
    <w:basedOn w:val="a"/>
    <w:rsid w:val="00D01944"/>
    <w:pPr>
      <w:widowControl/>
      <w:autoSpaceDE/>
      <w:autoSpaceDN/>
      <w:adjustRightInd/>
      <w:spacing w:after="120" w:line="480" w:lineRule="auto"/>
    </w:pPr>
  </w:style>
  <w:style w:type="table" w:styleId="aff5">
    <w:name w:val="Table Grid"/>
    <w:basedOn w:val="a1"/>
    <w:rsid w:val="00D01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 Paragraph"/>
    <w:basedOn w:val="a"/>
    <w:rsid w:val="00D01944"/>
    <w:pPr>
      <w:widowControl/>
      <w:autoSpaceDE/>
      <w:autoSpaceDN/>
      <w:adjustRightInd/>
      <w:spacing w:after="160" w:line="259" w:lineRule="auto"/>
      <w:ind w:left="720"/>
    </w:pPr>
    <w:rPr>
      <w:rFonts w:ascii="Calibri" w:hAnsi="Calibri" w:cs="Calibri"/>
      <w:sz w:val="22"/>
      <w:szCs w:val="22"/>
      <w:lang w:eastAsia="en-US"/>
    </w:rPr>
  </w:style>
  <w:style w:type="character" w:customStyle="1" w:styleId="FontStyle13">
    <w:name w:val="Font Style13"/>
    <w:rsid w:val="00D01944"/>
    <w:rPr>
      <w:rFonts w:ascii="Times New Roman" w:hAnsi="Times New Roman"/>
      <w:sz w:val="26"/>
    </w:rPr>
  </w:style>
  <w:style w:type="paragraph" w:customStyle="1" w:styleId="formattexttopleveltext">
    <w:name w:val="formattext topleveltext"/>
    <w:basedOn w:val="a"/>
    <w:rsid w:val="00D01944"/>
    <w:pPr>
      <w:widowControl/>
      <w:autoSpaceDE/>
      <w:autoSpaceDN/>
      <w:adjustRightInd/>
      <w:spacing w:before="100" w:beforeAutospacing="1" w:after="100" w:afterAutospacing="1"/>
    </w:pPr>
    <w:rPr>
      <w:sz w:val="24"/>
      <w:szCs w:val="24"/>
    </w:rPr>
  </w:style>
  <w:style w:type="character" w:customStyle="1" w:styleId="Heading2Char">
    <w:name w:val="Heading 2 Char"/>
    <w:basedOn w:val="a0"/>
    <w:locked/>
    <w:rsid w:val="00D01944"/>
    <w:rPr>
      <w:rFonts w:eastAsia="Calibri"/>
      <w:b/>
      <w:bCs/>
      <w:sz w:val="28"/>
      <w:lang w:val="ru-RU" w:eastAsia="ru-RU" w:bidi="ar-SA"/>
    </w:rPr>
  </w:style>
  <w:style w:type="character" w:customStyle="1" w:styleId="BodyTextIndentChar">
    <w:name w:val="Body Text Indent Char"/>
    <w:basedOn w:val="a0"/>
    <w:locked/>
    <w:rsid w:val="00D01944"/>
    <w:rPr>
      <w:rFonts w:eastAsia="Calibri"/>
      <w:sz w:val="24"/>
      <w:szCs w:val="24"/>
      <w:lang w:val="ru-RU" w:eastAsia="ru-RU" w:bidi="ar-SA"/>
    </w:rPr>
  </w:style>
  <w:style w:type="paragraph" w:customStyle="1" w:styleId="xl65">
    <w:name w:val="xl65"/>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66">
    <w:name w:val="xl66"/>
    <w:basedOn w:val="a"/>
    <w:rsid w:val="001156DF"/>
    <w:pPr>
      <w:widowControl/>
      <w:pBdr>
        <w:top w:val="single" w:sz="4" w:space="0" w:color="000000"/>
        <w:left w:val="single" w:sz="4" w:space="0" w:color="000000"/>
        <w:bottom w:val="single" w:sz="8" w:space="0" w:color="000000"/>
        <w:right w:val="single" w:sz="4" w:space="0" w:color="000000"/>
      </w:pBdr>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67">
    <w:name w:val="xl67"/>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68">
    <w:name w:val="xl68"/>
    <w:basedOn w:val="a"/>
    <w:rsid w:val="001156DF"/>
    <w:pPr>
      <w:widowControl/>
      <w:pBdr>
        <w:top w:val="single" w:sz="4" w:space="0" w:color="000000"/>
        <w:left w:val="single" w:sz="8" w:space="0" w:color="000000"/>
        <w:bottom w:val="single" w:sz="4" w:space="0" w:color="000000"/>
        <w:right w:val="single" w:sz="4" w:space="0" w:color="000000"/>
      </w:pBdr>
      <w:autoSpaceDE/>
      <w:autoSpaceDN/>
      <w:adjustRightInd/>
      <w:spacing w:before="100" w:beforeAutospacing="1" w:after="100" w:afterAutospacing="1"/>
      <w:jc w:val="center"/>
    </w:pPr>
    <w:rPr>
      <w:rFonts w:ascii="Arial" w:hAnsi="Arial" w:cs="Arial"/>
      <w:color w:val="000000"/>
      <w:sz w:val="16"/>
      <w:szCs w:val="16"/>
    </w:rPr>
  </w:style>
  <w:style w:type="paragraph" w:customStyle="1" w:styleId="xl69">
    <w:name w:val="xl69"/>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w:hAnsi="Arial" w:cs="Arial"/>
      <w:color w:val="000000"/>
      <w:sz w:val="16"/>
      <w:szCs w:val="16"/>
    </w:rPr>
  </w:style>
  <w:style w:type="paragraph" w:customStyle="1" w:styleId="xl70">
    <w:name w:val="xl70"/>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rFonts w:ascii="Arial" w:hAnsi="Arial" w:cs="Arial"/>
      <w:color w:val="000000"/>
      <w:sz w:val="16"/>
      <w:szCs w:val="16"/>
    </w:rPr>
  </w:style>
  <w:style w:type="paragraph" w:customStyle="1" w:styleId="xl71">
    <w:name w:val="xl71"/>
    <w:basedOn w:val="a"/>
    <w:rsid w:val="001156DF"/>
    <w:pPr>
      <w:widowControl/>
      <w:pBdr>
        <w:top w:val="single" w:sz="4" w:space="0" w:color="000000"/>
        <w:left w:val="single" w:sz="4" w:space="0" w:color="000000"/>
        <w:bottom w:val="single" w:sz="4" w:space="0" w:color="000000"/>
        <w:right w:val="single" w:sz="8" w:space="0" w:color="000000"/>
      </w:pBdr>
      <w:autoSpaceDE/>
      <w:autoSpaceDN/>
      <w:adjustRightInd/>
      <w:spacing w:before="100" w:beforeAutospacing="1" w:after="100" w:afterAutospacing="1"/>
      <w:jc w:val="right"/>
    </w:pPr>
    <w:rPr>
      <w:rFonts w:ascii="Arial" w:hAnsi="Arial" w:cs="Arial"/>
      <w:color w:val="000000"/>
      <w:sz w:val="16"/>
      <w:szCs w:val="16"/>
    </w:rPr>
  </w:style>
  <w:style w:type="paragraph" w:customStyle="1" w:styleId="xl72">
    <w:name w:val="xl72"/>
    <w:basedOn w:val="a"/>
    <w:rsid w:val="001156DF"/>
    <w:pPr>
      <w:widowControl/>
      <w:pBdr>
        <w:top w:val="single" w:sz="4" w:space="0" w:color="000000"/>
        <w:left w:val="single" w:sz="8" w:space="0" w:color="000000"/>
        <w:bottom w:val="single" w:sz="4" w:space="0" w:color="000000"/>
        <w:right w:val="single" w:sz="4" w:space="0" w:color="000000"/>
      </w:pBdr>
      <w:autoSpaceDE/>
      <w:autoSpaceDN/>
      <w:adjustRightInd/>
      <w:spacing w:before="100" w:beforeAutospacing="1" w:after="100" w:afterAutospacing="1"/>
      <w:jc w:val="center"/>
    </w:pPr>
    <w:rPr>
      <w:rFonts w:ascii="Arial" w:hAnsi="Arial" w:cs="Arial"/>
      <w:color w:val="000000"/>
      <w:sz w:val="16"/>
      <w:szCs w:val="16"/>
    </w:rPr>
  </w:style>
  <w:style w:type="paragraph" w:customStyle="1" w:styleId="xl73">
    <w:name w:val="xl73"/>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rFonts w:ascii="Arial" w:hAnsi="Arial" w:cs="Arial"/>
      <w:color w:val="000000"/>
      <w:sz w:val="16"/>
      <w:szCs w:val="16"/>
    </w:rPr>
  </w:style>
  <w:style w:type="paragraph" w:customStyle="1" w:styleId="xl74">
    <w:name w:val="xl74"/>
    <w:basedOn w:val="a"/>
    <w:rsid w:val="001156DF"/>
    <w:pPr>
      <w:widowControl/>
      <w:pBdr>
        <w:top w:val="single" w:sz="4" w:space="0" w:color="000000"/>
        <w:left w:val="single" w:sz="4" w:space="0" w:color="000000"/>
        <w:bottom w:val="single" w:sz="4" w:space="0" w:color="000000"/>
        <w:right w:val="single" w:sz="8" w:space="0" w:color="000000"/>
      </w:pBdr>
      <w:autoSpaceDE/>
      <w:autoSpaceDN/>
      <w:adjustRightInd/>
      <w:spacing w:before="100" w:beforeAutospacing="1" w:after="100" w:afterAutospacing="1"/>
      <w:jc w:val="center"/>
    </w:pPr>
    <w:rPr>
      <w:rFonts w:ascii="Arial" w:hAnsi="Arial" w:cs="Arial"/>
      <w:color w:val="000000"/>
      <w:sz w:val="16"/>
      <w:szCs w:val="16"/>
    </w:rPr>
  </w:style>
  <w:style w:type="paragraph" w:customStyle="1" w:styleId="xl24">
    <w:name w:val="xl24"/>
    <w:basedOn w:val="a"/>
    <w:rsid w:val="00B101E2"/>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color w:val="000000"/>
      <w:sz w:val="16"/>
      <w:szCs w:val="16"/>
    </w:rPr>
  </w:style>
  <w:style w:type="paragraph" w:customStyle="1" w:styleId="xl25">
    <w:name w:val="xl25"/>
    <w:basedOn w:val="a"/>
    <w:rsid w:val="00B101E2"/>
    <w:pPr>
      <w:widowControl/>
      <w:pBdr>
        <w:top w:val="single" w:sz="4" w:space="0" w:color="000000"/>
        <w:left w:val="single" w:sz="4" w:space="0" w:color="000000"/>
        <w:bottom w:val="single" w:sz="8" w:space="0" w:color="000000"/>
        <w:right w:val="single" w:sz="4" w:space="0" w:color="000000"/>
      </w:pBdr>
      <w:autoSpaceDE/>
      <w:autoSpaceDN/>
      <w:adjustRightInd/>
      <w:spacing w:before="100" w:beforeAutospacing="1" w:after="100" w:afterAutospacing="1"/>
      <w:jc w:val="center"/>
      <w:textAlignment w:val="center"/>
    </w:pPr>
    <w:rPr>
      <w:color w:val="000000"/>
      <w:sz w:val="16"/>
      <w:szCs w:val="16"/>
    </w:rPr>
  </w:style>
  <w:style w:type="paragraph" w:customStyle="1" w:styleId="xl26">
    <w:name w:val="xl26"/>
    <w:basedOn w:val="a"/>
    <w:rsid w:val="00B101E2"/>
    <w:pPr>
      <w:widowControl/>
      <w:pBdr>
        <w:left w:val="single" w:sz="4" w:space="0" w:color="000000"/>
        <w:bottom w:val="single" w:sz="4" w:space="0" w:color="000000"/>
        <w:right w:val="single" w:sz="4" w:space="0" w:color="000000"/>
      </w:pBdr>
      <w:autoSpaceDE/>
      <w:autoSpaceDN/>
      <w:adjustRightInd/>
      <w:spacing w:before="100" w:beforeAutospacing="1" w:after="100" w:afterAutospacing="1"/>
      <w:textAlignment w:val="top"/>
    </w:pPr>
    <w:rPr>
      <w:color w:val="000000"/>
      <w:sz w:val="16"/>
      <w:szCs w:val="16"/>
    </w:rPr>
  </w:style>
  <w:style w:type="paragraph" w:customStyle="1" w:styleId="xl27">
    <w:name w:val="xl27"/>
    <w:basedOn w:val="a"/>
    <w:rsid w:val="00B101E2"/>
    <w:pPr>
      <w:widowControl/>
      <w:pBdr>
        <w:left w:val="single" w:sz="8" w:space="0" w:color="000000"/>
        <w:bottom w:val="single" w:sz="4" w:space="0" w:color="000000"/>
        <w:right w:val="single" w:sz="4" w:space="0" w:color="000000"/>
      </w:pBdr>
      <w:autoSpaceDE/>
      <w:autoSpaceDN/>
      <w:adjustRightInd/>
      <w:spacing w:before="100" w:beforeAutospacing="1" w:after="100" w:afterAutospacing="1"/>
      <w:jc w:val="center"/>
    </w:pPr>
    <w:rPr>
      <w:color w:val="000000"/>
      <w:sz w:val="16"/>
      <w:szCs w:val="16"/>
    </w:rPr>
  </w:style>
  <w:style w:type="paragraph" w:customStyle="1" w:styleId="xl28">
    <w:name w:val="xl28"/>
    <w:basedOn w:val="a"/>
    <w:rsid w:val="00B101E2"/>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pPr>
    <w:rPr>
      <w:color w:val="000000"/>
      <w:sz w:val="16"/>
      <w:szCs w:val="16"/>
    </w:rPr>
  </w:style>
  <w:style w:type="paragraph" w:customStyle="1" w:styleId="xl29">
    <w:name w:val="xl29"/>
    <w:basedOn w:val="a"/>
    <w:rsid w:val="00B101E2"/>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right"/>
    </w:pPr>
    <w:rPr>
      <w:color w:val="000000"/>
      <w:sz w:val="16"/>
      <w:szCs w:val="16"/>
    </w:rPr>
  </w:style>
  <w:style w:type="paragraph" w:customStyle="1" w:styleId="xl30">
    <w:name w:val="xl30"/>
    <w:basedOn w:val="a"/>
    <w:rsid w:val="00B101E2"/>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right"/>
    </w:pPr>
    <w:rPr>
      <w:color w:val="000000"/>
      <w:sz w:val="16"/>
      <w:szCs w:val="16"/>
    </w:rPr>
  </w:style>
  <w:style w:type="paragraph" w:customStyle="1" w:styleId="xl31">
    <w:name w:val="xl31"/>
    <w:basedOn w:val="a"/>
    <w:rsid w:val="00B101E2"/>
    <w:pPr>
      <w:widowControl/>
      <w:pBdr>
        <w:top w:val="single" w:sz="4" w:space="0" w:color="000000"/>
        <w:left w:val="single" w:sz="4" w:space="0" w:color="000000"/>
        <w:right w:val="single" w:sz="4" w:space="0" w:color="000000"/>
      </w:pBdr>
      <w:autoSpaceDE/>
      <w:autoSpaceDN/>
      <w:adjustRightInd/>
      <w:spacing w:before="100" w:beforeAutospacing="1" w:after="100" w:afterAutospacing="1"/>
      <w:textAlignment w:val="top"/>
    </w:pPr>
    <w:rPr>
      <w:color w:val="000000"/>
      <w:sz w:val="16"/>
      <w:szCs w:val="16"/>
    </w:rPr>
  </w:style>
  <w:style w:type="paragraph" w:customStyle="1" w:styleId="xl32">
    <w:name w:val="xl32"/>
    <w:basedOn w:val="a"/>
    <w:rsid w:val="00B101E2"/>
    <w:pPr>
      <w:widowControl/>
      <w:pBdr>
        <w:top w:val="single" w:sz="4" w:space="0" w:color="000000"/>
        <w:left w:val="single" w:sz="8" w:space="0" w:color="000000"/>
        <w:right w:val="single" w:sz="4" w:space="0" w:color="000000"/>
      </w:pBdr>
      <w:autoSpaceDE/>
      <w:autoSpaceDN/>
      <w:adjustRightInd/>
      <w:spacing w:before="100" w:beforeAutospacing="1" w:after="100" w:afterAutospacing="1"/>
      <w:jc w:val="center"/>
    </w:pPr>
    <w:rPr>
      <w:color w:val="000000"/>
      <w:sz w:val="16"/>
      <w:szCs w:val="16"/>
    </w:rPr>
  </w:style>
  <w:style w:type="paragraph" w:customStyle="1" w:styleId="xl33">
    <w:name w:val="xl33"/>
    <w:basedOn w:val="a"/>
    <w:rsid w:val="00B101E2"/>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pPr>
    <w:rPr>
      <w:color w:val="000000"/>
      <w:sz w:val="16"/>
      <w:szCs w:val="16"/>
    </w:rPr>
  </w:style>
  <w:style w:type="paragraph" w:customStyle="1" w:styleId="xl34">
    <w:name w:val="xl34"/>
    <w:basedOn w:val="a"/>
    <w:rsid w:val="00B101E2"/>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right"/>
    </w:pPr>
    <w:rPr>
      <w:color w:val="000000"/>
      <w:sz w:val="16"/>
      <w:szCs w:val="16"/>
    </w:rPr>
  </w:style>
  <w:style w:type="paragraph" w:customStyle="1" w:styleId="xl35">
    <w:name w:val="xl35"/>
    <w:basedOn w:val="a"/>
    <w:rsid w:val="00B101E2"/>
    <w:pPr>
      <w:widowControl/>
      <w:pBdr>
        <w:top w:val="single" w:sz="4" w:space="0" w:color="000000"/>
        <w:left w:val="single" w:sz="4" w:space="0" w:color="000000"/>
        <w:right w:val="single" w:sz="8" w:space="0" w:color="000000"/>
      </w:pBdr>
      <w:autoSpaceDE/>
      <w:autoSpaceDN/>
      <w:adjustRightInd/>
      <w:spacing w:before="100" w:beforeAutospacing="1" w:after="100" w:afterAutospacing="1"/>
      <w:jc w:val="right"/>
    </w:pPr>
    <w:rPr>
      <w:color w:val="000000"/>
      <w:sz w:val="16"/>
      <w:szCs w:val="16"/>
    </w:rPr>
  </w:style>
  <w:style w:type="paragraph" w:customStyle="1" w:styleId="xl36">
    <w:name w:val="xl36"/>
    <w:basedOn w:val="a"/>
    <w:rsid w:val="00B101E2"/>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center"/>
    </w:pPr>
    <w:rPr>
      <w:color w:val="000000"/>
      <w:sz w:val="16"/>
      <w:szCs w:val="16"/>
    </w:rPr>
  </w:style>
  <w:style w:type="paragraph" w:customStyle="1" w:styleId="xl75">
    <w:name w:val="xl75"/>
    <w:basedOn w:val="a"/>
    <w:rsid w:val="00F87645"/>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right"/>
    </w:pPr>
    <w:rPr>
      <w:color w:val="000000"/>
      <w:sz w:val="16"/>
      <w:szCs w:val="16"/>
    </w:rPr>
  </w:style>
  <w:style w:type="paragraph" w:customStyle="1" w:styleId="xl76">
    <w:name w:val="xl76"/>
    <w:basedOn w:val="a"/>
    <w:rsid w:val="00F87645"/>
    <w:pPr>
      <w:widowControl/>
      <w:pBdr>
        <w:top w:val="single" w:sz="4" w:space="0" w:color="000000"/>
        <w:left w:val="single" w:sz="4" w:space="0" w:color="000000"/>
        <w:right w:val="single" w:sz="8" w:space="0" w:color="000000"/>
      </w:pBdr>
      <w:autoSpaceDE/>
      <w:autoSpaceDN/>
      <w:adjustRightInd/>
      <w:spacing w:before="100" w:beforeAutospacing="1" w:after="100" w:afterAutospacing="1"/>
      <w:jc w:val="right"/>
    </w:pPr>
    <w:rPr>
      <w:color w:val="000000"/>
      <w:sz w:val="16"/>
      <w:szCs w:val="16"/>
    </w:rPr>
  </w:style>
  <w:style w:type="paragraph" w:customStyle="1" w:styleId="xl77">
    <w:name w:val="xl77"/>
    <w:basedOn w:val="a"/>
    <w:rsid w:val="00F87645"/>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center"/>
    </w:pPr>
    <w:rPr>
      <w:color w:val="000000"/>
      <w:sz w:val="16"/>
      <w:szCs w:val="16"/>
    </w:rPr>
  </w:style>
  <w:style w:type="paragraph" w:customStyle="1" w:styleId="xl63">
    <w:name w:val="xl63"/>
    <w:basedOn w:val="a"/>
    <w:rsid w:val="0024307E"/>
    <w:pPr>
      <w:widowControl/>
      <w:pBdr>
        <w:left w:val="single" w:sz="4" w:space="0" w:color="000000"/>
        <w:bottom w:val="single" w:sz="4" w:space="0" w:color="000000"/>
        <w:right w:val="single" w:sz="4" w:space="0" w:color="000000"/>
      </w:pBdr>
      <w:autoSpaceDE/>
      <w:autoSpaceDN/>
      <w:adjustRightInd/>
      <w:spacing w:before="100" w:beforeAutospacing="1" w:after="100" w:afterAutospacing="1"/>
      <w:textAlignment w:val="top"/>
    </w:pPr>
    <w:rPr>
      <w:color w:val="000000"/>
      <w:sz w:val="16"/>
      <w:szCs w:val="16"/>
    </w:rPr>
  </w:style>
  <w:style w:type="paragraph" w:customStyle="1" w:styleId="xl64">
    <w:name w:val="xl64"/>
    <w:basedOn w:val="a"/>
    <w:rsid w:val="0024307E"/>
    <w:pPr>
      <w:widowControl/>
      <w:pBdr>
        <w:left w:val="single" w:sz="8" w:space="0" w:color="000000"/>
        <w:bottom w:val="single" w:sz="4" w:space="0" w:color="000000"/>
        <w:right w:val="single" w:sz="4" w:space="0" w:color="000000"/>
      </w:pBdr>
      <w:autoSpaceDE/>
      <w:autoSpaceDN/>
      <w:adjustRightInd/>
      <w:spacing w:before="100" w:beforeAutospacing="1" w:after="100" w:afterAutospacing="1"/>
      <w:jc w:val="center"/>
    </w:pPr>
    <w:rPr>
      <w:color w:val="000000"/>
      <w:sz w:val="16"/>
      <w:szCs w:val="16"/>
    </w:rPr>
  </w:style>
</w:styles>
</file>

<file path=word/webSettings.xml><?xml version="1.0" encoding="utf-8"?>
<w:webSettings xmlns:r="http://schemas.openxmlformats.org/officeDocument/2006/relationships" xmlns:w="http://schemas.openxmlformats.org/wordprocessingml/2006/main">
  <w:divs>
    <w:div w:id="13851328">
      <w:bodyDiv w:val="1"/>
      <w:marLeft w:val="0"/>
      <w:marRight w:val="0"/>
      <w:marTop w:val="0"/>
      <w:marBottom w:val="0"/>
      <w:divBdr>
        <w:top w:val="none" w:sz="0" w:space="0" w:color="auto"/>
        <w:left w:val="none" w:sz="0" w:space="0" w:color="auto"/>
        <w:bottom w:val="none" w:sz="0" w:space="0" w:color="auto"/>
        <w:right w:val="none" w:sz="0" w:space="0" w:color="auto"/>
      </w:divBdr>
    </w:div>
    <w:div w:id="181238438">
      <w:bodyDiv w:val="1"/>
      <w:marLeft w:val="0"/>
      <w:marRight w:val="0"/>
      <w:marTop w:val="0"/>
      <w:marBottom w:val="0"/>
      <w:divBdr>
        <w:top w:val="none" w:sz="0" w:space="0" w:color="auto"/>
        <w:left w:val="none" w:sz="0" w:space="0" w:color="auto"/>
        <w:bottom w:val="none" w:sz="0" w:space="0" w:color="auto"/>
        <w:right w:val="none" w:sz="0" w:space="0" w:color="auto"/>
      </w:divBdr>
    </w:div>
    <w:div w:id="197011764">
      <w:bodyDiv w:val="1"/>
      <w:marLeft w:val="0"/>
      <w:marRight w:val="0"/>
      <w:marTop w:val="0"/>
      <w:marBottom w:val="0"/>
      <w:divBdr>
        <w:top w:val="none" w:sz="0" w:space="0" w:color="auto"/>
        <w:left w:val="none" w:sz="0" w:space="0" w:color="auto"/>
        <w:bottom w:val="none" w:sz="0" w:space="0" w:color="auto"/>
        <w:right w:val="none" w:sz="0" w:space="0" w:color="auto"/>
      </w:divBdr>
    </w:div>
    <w:div w:id="279384498">
      <w:bodyDiv w:val="1"/>
      <w:marLeft w:val="0"/>
      <w:marRight w:val="0"/>
      <w:marTop w:val="0"/>
      <w:marBottom w:val="0"/>
      <w:divBdr>
        <w:top w:val="none" w:sz="0" w:space="0" w:color="auto"/>
        <w:left w:val="none" w:sz="0" w:space="0" w:color="auto"/>
        <w:bottom w:val="none" w:sz="0" w:space="0" w:color="auto"/>
        <w:right w:val="none" w:sz="0" w:space="0" w:color="auto"/>
      </w:divBdr>
    </w:div>
    <w:div w:id="325942776">
      <w:bodyDiv w:val="1"/>
      <w:marLeft w:val="0"/>
      <w:marRight w:val="0"/>
      <w:marTop w:val="0"/>
      <w:marBottom w:val="0"/>
      <w:divBdr>
        <w:top w:val="none" w:sz="0" w:space="0" w:color="auto"/>
        <w:left w:val="none" w:sz="0" w:space="0" w:color="auto"/>
        <w:bottom w:val="none" w:sz="0" w:space="0" w:color="auto"/>
        <w:right w:val="none" w:sz="0" w:space="0" w:color="auto"/>
      </w:divBdr>
    </w:div>
    <w:div w:id="349071152">
      <w:bodyDiv w:val="1"/>
      <w:marLeft w:val="0"/>
      <w:marRight w:val="0"/>
      <w:marTop w:val="0"/>
      <w:marBottom w:val="0"/>
      <w:divBdr>
        <w:top w:val="none" w:sz="0" w:space="0" w:color="auto"/>
        <w:left w:val="none" w:sz="0" w:space="0" w:color="auto"/>
        <w:bottom w:val="none" w:sz="0" w:space="0" w:color="auto"/>
        <w:right w:val="none" w:sz="0" w:space="0" w:color="auto"/>
      </w:divBdr>
    </w:div>
    <w:div w:id="467675612">
      <w:bodyDiv w:val="1"/>
      <w:marLeft w:val="0"/>
      <w:marRight w:val="0"/>
      <w:marTop w:val="0"/>
      <w:marBottom w:val="0"/>
      <w:divBdr>
        <w:top w:val="none" w:sz="0" w:space="0" w:color="auto"/>
        <w:left w:val="none" w:sz="0" w:space="0" w:color="auto"/>
        <w:bottom w:val="none" w:sz="0" w:space="0" w:color="auto"/>
        <w:right w:val="none" w:sz="0" w:space="0" w:color="auto"/>
      </w:divBdr>
    </w:div>
    <w:div w:id="792017760">
      <w:bodyDiv w:val="1"/>
      <w:marLeft w:val="0"/>
      <w:marRight w:val="0"/>
      <w:marTop w:val="0"/>
      <w:marBottom w:val="0"/>
      <w:divBdr>
        <w:top w:val="none" w:sz="0" w:space="0" w:color="auto"/>
        <w:left w:val="none" w:sz="0" w:space="0" w:color="auto"/>
        <w:bottom w:val="none" w:sz="0" w:space="0" w:color="auto"/>
        <w:right w:val="none" w:sz="0" w:space="0" w:color="auto"/>
      </w:divBdr>
    </w:div>
    <w:div w:id="810750734">
      <w:bodyDiv w:val="1"/>
      <w:marLeft w:val="0"/>
      <w:marRight w:val="0"/>
      <w:marTop w:val="0"/>
      <w:marBottom w:val="0"/>
      <w:divBdr>
        <w:top w:val="none" w:sz="0" w:space="0" w:color="auto"/>
        <w:left w:val="none" w:sz="0" w:space="0" w:color="auto"/>
        <w:bottom w:val="none" w:sz="0" w:space="0" w:color="auto"/>
        <w:right w:val="none" w:sz="0" w:space="0" w:color="auto"/>
      </w:divBdr>
    </w:div>
    <w:div w:id="824707849">
      <w:bodyDiv w:val="1"/>
      <w:marLeft w:val="0"/>
      <w:marRight w:val="0"/>
      <w:marTop w:val="0"/>
      <w:marBottom w:val="0"/>
      <w:divBdr>
        <w:top w:val="none" w:sz="0" w:space="0" w:color="auto"/>
        <w:left w:val="none" w:sz="0" w:space="0" w:color="auto"/>
        <w:bottom w:val="none" w:sz="0" w:space="0" w:color="auto"/>
        <w:right w:val="none" w:sz="0" w:space="0" w:color="auto"/>
      </w:divBdr>
      <w:divsChild>
        <w:div w:id="1427537366">
          <w:marLeft w:val="0"/>
          <w:marRight w:val="0"/>
          <w:marTop w:val="0"/>
          <w:marBottom w:val="0"/>
          <w:divBdr>
            <w:top w:val="none" w:sz="0" w:space="0" w:color="auto"/>
            <w:left w:val="none" w:sz="0" w:space="0" w:color="auto"/>
            <w:bottom w:val="none" w:sz="0" w:space="0" w:color="auto"/>
            <w:right w:val="none" w:sz="0" w:space="0" w:color="auto"/>
          </w:divBdr>
        </w:div>
      </w:divsChild>
    </w:div>
    <w:div w:id="1003971337">
      <w:bodyDiv w:val="1"/>
      <w:marLeft w:val="0"/>
      <w:marRight w:val="0"/>
      <w:marTop w:val="0"/>
      <w:marBottom w:val="0"/>
      <w:divBdr>
        <w:top w:val="none" w:sz="0" w:space="0" w:color="auto"/>
        <w:left w:val="none" w:sz="0" w:space="0" w:color="auto"/>
        <w:bottom w:val="none" w:sz="0" w:space="0" w:color="auto"/>
        <w:right w:val="none" w:sz="0" w:space="0" w:color="auto"/>
      </w:divBdr>
    </w:div>
    <w:div w:id="1068961142">
      <w:bodyDiv w:val="1"/>
      <w:marLeft w:val="0"/>
      <w:marRight w:val="0"/>
      <w:marTop w:val="0"/>
      <w:marBottom w:val="0"/>
      <w:divBdr>
        <w:top w:val="none" w:sz="0" w:space="0" w:color="auto"/>
        <w:left w:val="none" w:sz="0" w:space="0" w:color="auto"/>
        <w:bottom w:val="none" w:sz="0" w:space="0" w:color="auto"/>
        <w:right w:val="none" w:sz="0" w:space="0" w:color="auto"/>
      </w:divBdr>
    </w:div>
    <w:div w:id="1117799668">
      <w:bodyDiv w:val="1"/>
      <w:marLeft w:val="0"/>
      <w:marRight w:val="0"/>
      <w:marTop w:val="0"/>
      <w:marBottom w:val="0"/>
      <w:divBdr>
        <w:top w:val="none" w:sz="0" w:space="0" w:color="auto"/>
        <w:left w:val="none" w:sz="0" w:space="0" w:color="auto"/>
        <w:bottom w:val="none" w:sz="0" w:space="0" w:color="auto"/>
        <w:right w:val="none" w:sz="0" w:space="0" w:color="auto"/>
      </w:divBdr>
    </w:div>
    <w:div w:id="1181236997">
      <w:bodyDiv w:val="1"/>
      <w:marLeft w:val="0"/>
      <w:marRight w:val="0"/>
      <w:marTop w:val="0"/>
      <w:marBottom w:val="0"/>
      <w:divBdr>
        <w:top w:val="none" w:sz="0" w:space="0" w:color="auto"/>
        <w:left w:val="none" w:sz="0" w:space="0" w:color="auto"/>
        <w:bottom w:val="none" w:sz="0" w:space="0" w:color="auto"/>
        <w:right w:val="none" w:sz="0" w:space="0" w:color="auto"/>
      </w:divBdr>
    </w:div>
    <w:div w:id="1575696961">
      <w:bodyDiv w:val="1"/>
      <w:marLeft w:val="0"/>
      <w:marRight w:val="0"/>
      <w:marTop w:val="0"/>
      <w:marBottom w:val="0"/>
      <w:divBdr>
        <w:top w:val="none" w:sz="0" w:space="0" w:color="auto"/>
        <w:left w:val="none" w:sz="0" w:space="0" w:color="auto"/>
        <w:bottom w:val="none" w:sz="0" w:space="0" w:color="auto"/>
        <w:right w:val="none" w:sz="0" w:space="0" w:color="auto"/>
      </w:divBdr>
    </w:div>
    <w:div w:id="1681932760">
      <w:bodyDiv w:val="1"/>
      <w:marLeft w:val="0"/>
      <w:marRight w:val="0"/>
      <w:marTop w:val="0"/>
      <w:marBottom w:val="0"/>
      <w:divBdr>
        <w:top w:val="none" w:sz="0" w:space="0" w:color="auto"/>
        <w:left w:val="none" w:sz="0" w:space="0" w:color="auto"/>
        <w:bottom w:val="none" w:sz="0" w:space="0" w:color="auto"/>
        <w:right w:val="none" w:sz="0" w:space="0" w:color="auto"/>
      </w:divBdr>
      <w:divsChild>
        <w:div w:id="176432373">
          <w:marLeft w:val="0"/>
          <w:marRight w:val="0"/>
          <w:marTop w:val="0"/>
          <w:marBottom w:val="0"/>
          <w:divBdr>
            <w:top w:val="none" w:sz="0" w:space="0" w:color="auto"/>
            <w:left w:val="none" w:sz="0" w:space="0" w:color="auto"/>
            <w:bottom w:val="none" w:sz="0" w:space="0" w:color="auto"/>
            <w:right w:val="none" w:sz="0" w:space="0" w:color="auto"/>
          </w:divBdr>
        </w:div>
      </w:divsChild>
    </w:div>
    <w:div w:id="1823277723">
      <w:bodyDiv w:val="1"/>
      <w:marLeft w:val="0"/>
      <w:marRight w:val="0"/>
      <w:marTop w:val="0"/>
      <w:marBottom w:val="0"/>
      <w:divBdr>
        <w:top w:val="none" w:sz="0" w:space="0" w:color="auto"/>
        <w:left w:val="none" w:sz="0" w:space="0" w:color="auto"/>
        <w:bottom w:val="none" w:sz="0" w:space="0" w:color="auto"/>
        <w:right w:val="none" w:sz="0" w:space="0" w:color="auto"/>
      </w:divBdr>
    </w:div>
    <w:div w:id="1913927537">
      <w:bodyDiv w:val="1"/>
      <w:marLeft w:val="0"/>
      <w:marRight w:val="0"/>
      <w:marTop w:val="0"/>
      <w:marBottom w:val="0"/>
      <w:divBdr>
        <w:top w:val="none" w:sz="0" w:space="0" w:color="auto"/>
        <w:left w:val="none" w:sz="0" w:space="0" w:color="auto"/>
        <w:bottom w:val="none" w:sz="0" w:space="0" w:color="auto"/>
        <w:right w:val="none" w:sz="0" w:space="0" w:color="auto"/>
      </w:divBdr>
    </w:div>
    <w:div w:id="1915240460">
      <w:bodyDiv w:val="1"/>
      <w:marLeft w:val="0"/>
      <w:marRight w:val="0"/>
      <w:marTop w:val="0"/>
      <w:marBottom w:val="0"/>
      <w:divBdr>
        <w:top w:val="none" w:sz="0" w:space="0" w:color="auto"/>
        <w:left w:val="none" w:sz="0" w:space="0" w:color="auto"/>
        <w:bottom w:val="none" w:sz="0" w:space="0" w:color="auto"/>
        <w:right w:val="none" w:sz="0" w:space="0" w:color="auto"/>
      </w:divBdr>
    </w:div>
    <w:div w:id="1919826026">
      <w:bodyDiv w:val="1"/>
      <w:marLeft w:val="0"/>
      <w:marRight w:val="0"/>
      <w:marTop w:val="0"/>
      <w:marBottom w:val="0"/>
      <w:divBdr>
        <w:top w:val="none" w:sz="0" w:space="0" w:color="auto"/>
        <w:left w:val="none" w:sz="0" w:space="0" w:color="auto"/>
        <w:bottom w:val="none" w:sz="0" w:space="0" w:color="auto"/>
        <w:right w:val="none" w:sz="0" w:space="0" w:color="auto"/>
      </w:divBdr>
    </w:div>
    <w:div w:id="2073117885">
      <w:bodyDiv w:val="1"/>
      <w:marLeft w:val="0"/>
      <w:marRight w:val="0"/>
      <w:marTop w:val="0"/>
      <w:marBottom w:val="0"/>
      <w:divBdr>
        <w:top w:val="none" w:sz="0" w:space="0" w:color="auto"/>
        <w:left w:val="none" w:sz="0" w:space="0" w:color="auto"/>
        <w:bottom w:val="none" w:sz="0" w:space="0" w:color="auto"/>
        <w:right w:val="none" w:sz="0" w:space="0" w:color="auto"/>
      </w:divBdr>
    </w:div>
    <w:div w:id="212044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5241</Words>
  <Characters>29877</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2021-10-07T10:15:00Z</cp:lastPrinted>
  <dcterms:created xsi:type="dcterms:W3CDTF">2023-07-13T08:12:00Z</dcterms:created>
  <dcterms:modified xsi:type="dcterms:W3CDTF">2023-07-13T08:12:00Z</dcterms:modified>
</cp:coreProperties>
</file>