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Borders>
          <w:insideH w:val="single" w:sz="4" w:space="0" w:color="auto"/>
        </w:tblBorders>
        <w:tblLook w:val="01E0"/>
      </w:tblPr>
      <w:tblGrid>
        <w:gridCol w:w="3321"/>
        <w:gridCol w:w="2977"/>
        <w:gridCol w:w="3462"/>
      </w:tblGrid>
      <w:tr w:rsidR="00AA4CBC" w:rsidTr="00AA4CBC">
        <w:trPr>
          <w:trHeight w:val="1142"/>
          <w:jc w:val="center"/>
        </w:trPr>
        <w:tc>
          <w:tcPr>
            <w:tcW w:w="3321" w:type="dxa"/>
          </w:tcPr>
          <w:p w:rsidR="00AA4CBC" w:rsidRDefault="00AA4CBC" w:rsidP="00AA4CBC">
            <w:pPr>
              <w:widowControl w:val="0"/>
              <w:autoSpaceDE w:val="0"/>
              <w:autoSpaceDN w:val="0"/>
              <w:adjustRightInd w:val="0"/>
              <w:ind w:right="-142"/>
              <w:jc w:val="center"/>
              <w:rPr>
                <w:b/>
                <w:sz w:val="28"/>
                <w:szCs w:val="28"/>
              </w:rPr>
            </w:pPr>
          </w:p>
        </w:tc>
        <w:tc>
          <w:tcPr>
            <w:tcW w:w="2977" w:type="dxa"/>
          </w:tcPr>
          <w:p w:rsidR="00AA4CBC" w:rsidRDefault="00AA4CBC" w:rsidP="00AA4CBC">
            <w:pPr>
              <w:widowControl w:val="0"/>
              <w:autoSpaceDE w:val="0"/>
              <w:autoSpaceDN w:val="0"/>
              <w:adjustRightInd w:val="0"/>
              <w:ind w:right="-142"/>
              <w:jc w:val="center"/>
              <w:rPr>
                <w:b/>
                <w:sz w:val="28"/>
                <w:szCs w:val="28"/>
              </w:rPr>
            </w:pPr>
            <w:r>
              <w:rPr>
                <w:b/>
                <w:noProof/>
                <w:sz w:val="28"/>
                <w:lang w:val="ru-RU" w:eastAsia="ru-RU"/>
              </w:rPr>
              <w:drawing>
                <wp:inline distT="0" distB="0" distL="0" distR="0">
                  <wp:extent cx="419100" cy="666750"/>
                  <wp:effectExtent l="19050" t="0" r="0" b="0"/>
                  <wp:docPr id="2"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8"/>
                          <a:srcRect/>
                          <a:stretch>
                            <a:fillRect/>
                          </a:stretch>
                        </pic:blipFill>
                        <pic:spPr bwMode="auto">
                          <a:xfrm>
                            <a:off x="0" y="0"/>
                            <a:ext cx="419100" cy="666750"/>
                          </a:xfrm>
                          <a:prstGeom prst="rect">
                            <a:avLst/>
                          </a:prstGeom>
                          <a:noFill/>
                          <a:ln w="9525">
                            <a:noFill/>
                            <a:miter lim="800000"/>
                            <a:headEnd/>
                            <a:tailEnd/>
                          </a:ln>
                        </pic:spPr>
                      </pic:pic>
                    </a:graphicData>
                  </a:graphic>
                </wp:inline>
              </w:drawing>
            </w:r>
          </w:p>
        </w:tc>
        <w:tc>
          <w:tcPr>
            <w:tcW w:w="3462" w:type="dxa"/>
          </w:tcPr>
          <w:p w:rsidR="00AA4CBC" w:rsidRDefault="00AA4CBC" w:rsidP="00AA4CBC">
            <w:pPr>
              <w:ind w:right="-142"/>
              <w:jc w:val="center"/>
              <w:rPr>
                <w:b/>
                <w:sz w:val="28"/>
                <w:szCs w:val="28"/>
              </w:rPr>
            </w:pPr>
          </w:p>
        </w:tc>
      </w:tr>
    </w:tbl>
    <w:p w:rsidR="00AA4CBC" w:rsidRPr="0088499A" w:rsidRDefault="00AA4CBC" w:rsidP="00AA4CBC">
      <w:pPr>
        <w:pStyle w:val="af"/>
        <w:jc w:val="center"/>
        <w:rPr>
          <w:b/>
          <w:sz w:val="28"/>
          <w:szCs w:val="28"/>
        </w:rPr>
      </w:pPr>
      <w:r w:rsidRPr="0088499A">
        <w:rPr>
          <w:b/>
          <w:sz w:val="28"/>
          <w:szCs w:val="28"/>
        </w:rPr>
        <w:t>АДМИНИСТРАЦИЯ НИКОЛАЕВСКОГО СЕЛЬСОВЕТА</w:t>
      </w:r>
    </w:p>
    <w:p w:rsidR="00AA4CBC" w:rsidRPr="0088499A" w:rsidRDefault="00AA4CBC" w:rsidP="00AA4CBC">
      <w:pPr>
        <w:pStyle w:val="af"/>
        <w:jc w:val="center"/>
        <w:rPr>
          <w:b/>
          <w:sz w:val="28"/>
          <w:szCs w:val="28"/>
          <w:lang w:eastAsia="zh-CN"/>
        </w:rPr>
      </w:pPr>
      <w:r w:rsidRPr="0088499A">
        <w:rPr>
          <w:b/>
          <w:sz w:val="28"/>
          <w:szCs w:val="28"/>
        </w:rPr>
        <w:t>САРАКТАШСКОГО РАЙОНА ОРЕНБУРГСКОЙ ОБЛАСТИ</w:t>
      </w:r>
    </w:p>
    <w:p w:rsidR="00AA4CBC" w:rsidRPr="00AA4CBC" w:rsidRDefault="00AA4CBC" w:rsidP="00AA4CBC">
      <w:pPr>
        <w:jc w:val="center"/>
        <w:rPr>
          <w:b/>
          <w:sz w:val="32"/>
          <w:szCs w:val="32"/>
          <w:lang w:val="ru-RU"/>
        </w:rPr>
      </w:pPr>
      <w:r w:rsidRPr="00AA4CBC">
        <w:rPr>
          <w:b/>
          <w:sz w:val="32"/>
          <w:szCs w:val="32"/>
          <w:lang w:val="ru-RU"/>
        </w:rPr>
        <w:t>П О С Т А Н О В Л Е Н И Е</w:t>
      </w:r>
    </w:p>
    <w:p w:rsidR="00AA4CBC" w:rsidRPr="00710E25" w:rsidRDefault="00AA4CBC" w:rsidP="00AA4CBC">
      <w:pPr>
        <w:pBdr>
          <w:bottom w:val="single" w:sz="18" w:space="1" w:color="auto"/>
        </w:pBdr>
        <w:ind w:right="-284"/>
        <w:jc w:val="center"/>
      </w:pPr>
      <w:r>
        <w:rPr>
          <w:b/>
          <w:sz w:val="16"/>
        </w:rPr>
        <w:t>_________________________________________________________________________________________________________</w:t>
      </w:r>
    </w:p>
    <w:p w:rsidR="00AA4CBC" w:rsidRPr="00710E25" w:rsidRDefault="00AA4CBC" w:rsidP="00AA4CBC">
      <w:pPr>
        <w:pStyle w:val="a8"/>
        <w:tabs>
          <w:tab w:val="left" w:pos="708"/>
        </w:tabs>
        <w:ind w:right="-142"/>
        <w:jc w:val="center"/>
        <w:rPr>
          <w:sz w:val="28"/>
          <w:szCs w:val="28"/>
        </w:rPr>
      </w:pPr>
      <w:r>
        <w:rPr>
          <w:color w:val="000000" w:themeColor="text1"/>
          <w:sz w:val="28"/>
          <w:szCs w:val="28"/>
        </w:rPr>
        <w:t>12.07</w:t>
      </w:r>
      <w:r w:rsidRPr="00A007A8">
        <w:rPr>
          <w:color w:val="000000" w:themeColor="text1"/>
          <w:sz w:val="28"/>
          <w:szCs w:val="28"/>
        </w:rPr>
        <w:t>.2023 года</w:t>
      </w:r>
      <w:r w:rsidRPr="00710E25">
        <w:rPr>
          <w:sz w:val="28"/>
          <w:szCs w:val="28"/>
        </w:rPr>
        <w:t xml:space="preserve">                      с. Николаевка</w:t>
      </w:r>
      <w:r w:rsidRPr="00710E25">
        <w:rPr>
          <w:sz w:val="28"/>
          <w:szCs w:val="28"/>
        </w:rPr>
        <w:tab/>
        <w:t xml:space="preserve">                </w:t>
      </w:r>
      <w:r>
        <w:rPr>
          <w:sz w:val="28"/>
          <w:szCs w:val="28"/>
        </w:rPr>
        <w:t xml:space="preserve">                             № 40-</w:t>
      </w:r>
      <w:r w:rsidRPr="00710E25">
        <w:rPr>
          <w:sz w:val="28"/>
          <w:szCs w:val="28"/>
        </w:rPr>
        <w:t>п</w:t>
      </w:r>
    </w:p>
    <w:p w:rsidR="008C4A42" w:rsidRPr="008C4A42" w:rsidRDefault="008C4A42" w:rsidP="008C4A42">
      <w:pPr>
        <w:autoSpaceDE w:val="0"/>
        <w:autoSpaceDN w:val="0"/>
        <w:adjustRightInd w:val="0"/>
        <w:spacing w:after="0"/>
        <w:ind w:firstLine="720"/>
        <w:jc w:val="both"/>
        <w:rPr>
          <w:rFonts w:ascii="Times New Roman" w:hAnsi="Times New Roman" w:cs="Times New Roman"/>
          <w:lang w:val="ru-RU"/>
        </w:rPr>
      </w:pPr>
    </w:p>
    <w:p w:rsidR="008C4A42" w:rsidRPr="008C4A42" w:rsidRDefault="008C4A42" w:rsidP="008C4A42">
      <w:pPr>
        <w:autoSpaceDE w:val="0"/>
        <w:autoSpaceDN w:val="0"/>
        <w:adjustRightInd w:val="0"/>
        <w:spacing w:after="0"/>
        <w:ind w:firstLine="720"/>
        <w:jc w:val="both"/>
        <w:rPr>
          <w:rFonts w:ascii="Times New Roman" w:hAnsi="Times New Roman" w:cs="Times New Roman"/>
          <w:lang w:val="ru-RU"/>
        </w:rPr>
      </w:pPr>
    </w:p>
    <w:p w:rsidR="008C4A42" w:rsidRPr="008C4A42" w:rsidRDefault="008C4A42" w:rsidP="008C4A42">
      <w:pPr>
        <w:widowControl w:val="0"/>
        <w:autoSpaceDE w:val="0"/>
        <w:autoSpaceDN w:val="0"/>
        <w:adjustRightInd w:val="0"/>
        <w:spacing w:after="0"/>
        <w:jc w:val="center"/>
        <w:rPr>
          <w:rFonts w:ascii="Times New Roman" w:hAnsi="Times New Roman" w:cs="Times New Roman"/>
          <w:bCs/>
          <w:sz w:val="28"/>
          <w:szCs w:val="28"/>
          <w:lang w:val="ru-RU"/>
        </w:rPr>
      </w:pPr>
      <w:r w:rsidRPr="008C4A42">
        <w:rPr>
          <w:rFonts w:ascii="Times New Roman" w:hAnsi="Times New Roman" w:cs="Times New Roman"/>
          <w:bCs/>
          <w:sz w:val="28"/>
          <w:szCs w:val="28"/>
          <w:lang w:val="ru-RU"/>
        </w:rPr>
        <w:t xml:space="preserve">Об утверждении административного регламента </w:t>
      </w:r>
    </w:p>
    <w:p w:rsidR="008C4A42" w:rsidRPr="008C4A42" w:rsidRDefault="008C4A42" w:rsidP="008C4A42">
      <w:pPr>
        <w:widowControl w:val="0"/>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bCs/>
          <w:sz w:val="28"/>
          <w:szCs w:val="28"/>
          <w:lang w:val="ru-RU"/>
        </w:rPr>
        <w:t>предоставления муниципальной услуги «</w:t>
      </w:r>
      <w:r w:rsidRPr="008C4A42">
        <w:rPr>
          <w:rFonts w:ascii="Times New Roman" w:hAnsi="Times New Roman" w:cs="Times New Roman"/>
          <w:sz w:val="28"/>
          <w:szCs w:val="28"/>
          <w:lang w:val="ru-RU"/>
        </w:rPr>
        <w:t xml:space="preserve">Предоставление разрешения </w:t>
      </w:r>
    </w:p>
    <w:p w:rsidR="008C4A42" w:rsidRPr="008C4A42" w:rsidRDefault="008C4A42" w:rsidP="008C4A42">
      <w:pPr>
        <w:widowControl w:val="0"/>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sz w:val="28"/>
          <w:szCs w:val="28"/>
          <w:lang w:val="ru-RU"/>
        </w:rPr>
        <w:t>на условно разрешенный вид использования земельного участка</w:t>
      </w:r>
    </w:p>
    <w:p w:rsidR="008C4A42" w:rsidRPr="008C4A42" w:rsidRDefault="008C4A42" w:rsidP="008C4A42">
      <w:pPr>
        <w:autoSpaceDE w:val="0"/>
        <w:autoSpaceDN w:val="0"/>
        <w:adjustRightInd w:val="0"/>
        <w:spacing w:after="0"/>
        <w:jc w:val="center"/>
        <w:rPr>
          <w:rFonts w:ascii="Times New Roman" w:hAnsi="Times New Roman" w:cs="Times New Roman"/>
          <w:sz w:val="28"/>
          <w:szCs w:val="28"/>
          <w:lang w:val="ru-RU"/>
        </w:rPr>
      </w:pPr>
      <w:r w:rsidRPr="008C4A42">
        <w:rPr>
          <w:rFonts w:ascii="Times New Roman" w:hAnsi="Times New Roman" w:cs="Times New Roman"/>
          <w:sz w:val="28"/>
          <w:szCs w:val="28"/>
          <w:lang w:val="ru-RU"/>
        </w:rPr>
        <w:t>или объекта капитального строительства</w:t>
      </w:r>
      <w:r w:rsidRPr="008C4A42">
        <w:rPr>
          <w:rFonts w:ascii="Times New Roman" w:hAnsi="Times New Roman" w:cs="Times New Roman"/>
          <w:bCs/>
          <w:sz w:val="28"/>
          <w:szCs w:val="28"/>
          <w:lang w:val="ru-RU"/>
        </w:rPr>
        <w:t>»</w:t>
      </w:r>
    </w:p>
    <w:p w:rsidR="008C4A42" w:rsidRPr="008C4A42" w:rsidRDefault="008C4A42" w:rsidP="008C4A42">
      <w:pPr>
        <w:widowControl w:val="0"/>
        <w:tabs>
          <w:tab w:val="left" w:pos="1418"/>
          <w:tab w:val="left" w:pos="5220"/>
        </w:tabs>
        <w:autoSpaceDE w:val="0"/>
        <w:autoSpaceDN w:val="0"/>
        <w:adjustRightInd w:val="0"/>
        <w:spacing w:after="0"/>
        <w:outlineLvl w:val="0"/>
        <w:rPr>
          <w:rFonts w:ascii="Times New Roman" w:eastAsia="Times New Roman" w:hAnsi="Times New Roman" w:cs="Times New Roman"/>
          <w:bCs/>
          <w:sz w:val="28"/>
          <w:szCs w:val="28"/>
          <w:lang w:val="ru-RU"/>
        </w:rPr>
      </w:pPr>
    </w:p>
    <w:p w:rsidR="008C4A42" w:rsidRPr="008C4A42" w:rsidRDefault="008C4A42" w:rsidP="008C4A42">
      <w:pPr>
        <w:widowControl w:val="0"/>
        <w:autoSpaceDE w:val="0"/>
        <w:autoSpaceDN w:val="0"/>
        <w:adjustRightInd w:val="0"/>
        <w:spacing w:after="0"/>
        <w:rPr>
          <w:rFonts w:ascii="Times New Roman" w:hAnsi="Times New Roman" w:cs="Times New Roman"/>
          <w:bCs/>
          <w:sz w:val="28"/>
          <w:szCs w:val="28"/>
          <w:lang w:val="ru-RU"/>
        </w:rPr>
      </w:pPr>
    </w:p>
    <w:p w:rsidR="008C4A42" w:rsidRPr="008C4A42" w:rsidRDefault="008C4A42" w:rsidP="008C4A42">
      <w:pPr>
        <w:shd w:val="clear" w:color="auto" w:fill="FFFFFF"/>
        <w:spacing w:after="0"/>
        <w:ind w:firstLine="540"/>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w:t>
      </w:r>
      <w:r>
        <w:rPr>
          <w:rFonts w:ascii="Times New Roman" w:hAnsi="Times New Roman" w:cs="Times New Roman"/>
          <w:sz w:val="28"/>
          <w:szCs w:val="28"/>
          <w:lang w:val="ru-RU"/>
        </w:rPr>
        <w:t>№</w:t>
      </w:r>
      <w:r w:rsidRPr="008C4A42">
        <w:rPr>
          <w:rFonts w:ascii="Times New Roman" w:hAnsi="Times New Roman" w:cs="Times New Roman"/>
          <w:sz w:val="28"/>
          <w:szCs w:val="28"/>
          <w:lang w:val="ru-RU"/>
        </w:rPr>
        <w:t xml:space="preserve">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w:t>
      </w:r>
      <w:r w:rsidR="00E85E79">
        <w:rPr>
          <w:rFonts w:ascii="Times New Roman" w:hAnsi="Times New Roman" w:cs="Times New Roman"/>
          <w:sz w:val="28"/>
          <w:szCs w:val="28"/>
          <w:lang w:val="ru-RU"/>
        </w:rPr>
        <w:t>№</w:t>
      </w:r>
      <w:r w:rsidRPr="008C4A42">
        <w:rPr>
          <w:rFonts w:ascii="Times New Roman" w:hAnsi="Times New Roman" w:cs="Times New Roman"/>
          <w:sz w:val="28"/>
          <w:szCs w:val="28"/>
          <w:lang w:val="ru-RU"/>
        </w:rPr>
        <w:t xml:space="preserve"> 525-п «О переводе в электронный вид государственных услуг и типовых муниципальных услуг, предоставляемых в Оренбургской области», Протоколом № - 2 пр от 21.03.2023 г. заседания комиссии по цифровому развитию и использованию информационных технологий в Оренбургской области, Уставом муниципального образования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w:t>
      </w:r>
    </w:p>
    <w:p w:rsidR="008C4A42" w:rsidRPr="008C4A42" w:rsidRDefault="008C4A42" w:rsidP="008C4A42">
      <w:pPr>
        <w:shd w:val="clear" w:color="auto" w:fill="FFFFFF"/>
        <w:spacing w:after="0"/>
        <w:ind w:firstLine="709"/>
        <w:jc w:val="both"/>
        <w:rPr>
          <w:rFonts w:ascii="Times New Roman" w:hAnsi="Times New Roman" w:cs="Times New Roman"/>
          <w:sz w:val="28"/>
          <w:szCs w:val="28"/>
          <w:lang w:val="ru-RU"/>
        </w:rPr>
      </w:pPr>
      <w:r w:rsidRPr="008C4A42">
        <w:rPr>
          <w:rFonts w:ascii="Times New Roman" w:eastAsia="Times New Roman" w:hAnsi="Times New Roman" w:cs="Times New Roman"/>
          <w:sz w:val="28"/>
          <w:szCs w:val="28"/>
          <w:lang w:val="ru-RU"/>
        </w:rPr>
        <w:t xml:space="preserve">1. Утвердить административный регламент предоставления муниципальной услуги </w:t>
      </w:r>
      <w:r w:rsidRPr="008C4A42">
        <w:rPr>
          <w:rFonts w:ascii="Times New Roman" w:hAnsi="Times New Roman" w:cs="Times New Roman"/>
          <w:bCs/>
          <w:sz w:val="28"/>
          <w:szCs w:val="28"/>
          <w:lang w:val="ru-RU"/>
        </w:rPr>
        <w:t>«</w:t>
      </w:r>
      <w:r w:rsidRPr="008C4A42">
        <w:rPr>
          <w:rFonts w:ascii="Times New Roman" w:hAnsi="Times New Roman" w:cs="Times New Roman"/>
          <w:sz w:val="28"/>
          <w:szCs w:val="28"/>
          <w:lang w:val="ru-RU"/>
        </w:rPr>
        <w:t>Предоставление разрешения на условно разрешенный вид использования земельного участка или объекта капитального строительства</w:t>
      </w:r>
      <w:r w:rsidRPr="008C4A42">
        <w:rPr>
          <w:rFonts w:ascii="Times New Roman" w:hAnsi="Times New Roman" w:cs="Times New Roman"/>
          <w:bCs/>
          <w:sz w:val="28"/>
          <w:szCs w:val="28"/>
          <w:lang w:val="ru-RU"/>
        </w:rPr>
        <w:t xml:space="preserve">» </w:t>
      </w:r>
      <w:r w:rsidRPr="008C4A42">
        <w:rPr>
          <w:rFonts w:ascii="Times New Roman" w:hAnsi="Times New Roman" w:cs="Times New Roman"/>
          <w:sz w:val="28"/>
          <w:szCs w:val="28"/>
          <w:lang w:val="ru-RU"/>
        </w:rPr>
        <w:t xml:space="preserve">на территории муниципального образования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согласно приложению.</w:t>
      </w:r>
    </w:p>
    <w:p w:rsidR="008C4A42" w:rsidRPr="008C4A42" w:rsidRDefault="008C4A42" w:rsidP="008C4A42">
      <w:pPr>
        <w:shd w:val="clear" w:color="auto" w:fill="FFFFFF"/>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 Признать утратившими силу:</w:t>
      </w:r>
    </w:p>
    <w:p w:rsidR="008C4A42" w:rsidRPr="008C4A42" w:rsidRDefault="008C4A42" w:rsidP="008C4A42">
      <w:pPr>
        <w:spacing w:after="0"/>
        <w:ind w:firstLine="709"/>
        <w:jc w:val="both"/>
        <w:rPr>
          <w:rFonts w:ascii="Times New Roman" w:hAnsi="Times New Roman" w:cs="Times New Roman"/>
          <w:bCs/>
          <w:sz w:val="28"/>
          <w:szCs w:val="28"/>
          <w:lang w:val="ru-RU"/>
        </w:rPr>
      </w:pPr>
      <w:r w:rsidRPr="008C4A42">
        <w:rPr>
          <w:rFonts w:ascii="Times New Roman" w:hAnsi="Times New Roman" w:cs="Times New Roman"/>
          <w:sz w:val="28"/>
          <w:szCs w:val="28"/>
          <w:lang w:val="ru-RU"/>
        </w:rPr>
        <w:t xml:space="preserve">2.1. Постановление администрации </w:t>
      </w:r>
      <w:r w:rsidR="00805ABA">
        <w:rPr>
          <w:rFonts w:ascii="Times New Roman" w:hAnsi="Times New Roman" w:cs="Times New Roman"/>
          <w:sz w:val="28"/>
          <w:szCs w:val="28"/>
          <w:lang w:val="ru-RU"/>
        </w:rPr>
        <w:t>Николаевского</w:t>
      </w:r>
      <w:r w:rsidRPr="008C4A42">
        <w:rPr>
          <w:rFonts w:ascii="Times New Roman" w:hAnsi="Times New Roman" w:cs="Times New Roman"/>
          <w:sz w:val="28"/>
          <w:szCs w:val="28"/>
          <w:lang w:val="ru-RU"/>
        </w:rPr>
        <w:t xml:space="preserve"> сельс</w:t>
      </w:r>
      <w:r w:rsidR="00AA4CBC">
        <w:rPr>
          <w:rFonts w:ascii="Times New Roman" w:hAnsi="Times New Roman" w:cs="Times New Roman"/>
          <w:sz w:val="28"/>
          <w:szCs w:val="28"/>
          <w:lang w:val="ru-RU"/>
        </w:rPr>
        <w:t>овета Саракташского района от 29.12.2020 № 86</w:t>
      </w:r>
      <w:r w:rsidRPr="008C4A42">
        <w:rPr>
          <w:rFonts w:ascii="Times New Roman" w:hAnsi="Times New Roman" w:cs="Times New Roman"/>
          <w:sz w:val="28"/>
          <w:szCs w:val="28"/>
          <w:lang w:val="ru-RU"/>
        </w:rPr>
        <w:t>-п «</w:t>
      </w:r>
      <w:r w:rsidRPr="008C4A42">
        <w:rPr>
          <w:rFonts w:ascii="Times New Roman" w:hAnsi="Times New Roman" w:cs="Times New Roman"/>
          <w:bCs/>
          <w:sz w:val="28"/>
          <w:szCs w:val="28"/>
          <w:lang w:val="ru-RU"/>
        </w:rPr>
        <w:t xml:space="preserve">Об утверждении административного регламента предоставления муниципальной услуги  </w:t>
      </w:r>
      <w:r w:rsidRPr="008C4A42">
        <w:rPr>
          <w:rFonts w:ascii="Times New Roman" w:hAnsi="Times New Roman" w:cs="Times New Roman"/>
          <w:bCs/>
          <w:sz w:val="28"/>
          <w:szCs w:val="28"/>
          <w:lang w:val="ru-RU"/>
        </w:rPr>
        <w:lastRenderedPageBreak/>
        <w:t xml:space="preserve">«Выдача разрешения на условно разрешенный вид использования земельного участка или объекта капитального строительства». </w:t>
      </w:r>
    </w:p>
    <w:p w:rsidR="008C4A42" w:rsidRPr="008C4A42" w:rsidRDefault="008C4A42" w:rsidP="008C4A42">
      <w:pPr>
        <w:spacing w:after="0" w:line="240" w:lineRule="auto"/>
        <w:ind w:firstLine="709"/>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3.</w:t>
      </w:r>
      <w:r w:rsidRPr="008C4A42">
        <w:rPr>
          <w:rFonts w:ascii="Times New Roman" w:eastAsia="Times New Roman" w:hAnsi="Times New Roman" w:cs="Times New Roman"/>
          <w:color w:val="FF0000"/>
          <w:sz w:val="28"/>
          <w:szCs w:val="28"/>
          <w:lang w:val="ru-RU"/>
        </w:rPr>
        <w:t xml:space="preserve"> </w:t>
      </w:r>
      <w:r w:rsidRPr="008C4A42">
        <w:rPr>
          <w:rStyle w:val="FontStyle13"/>
          <w:sz w:val="28"/>
          <w:szCs w:val="28"/>
          <w:lang w:val="ru-RU"/>
        </w:rPr>
        <w:t xml:space="preserve">Настоящее постановление вступает в силу после дня его обнародования и подлежит </w:t>
      </w:r>
      <w:r w:rsidRPr="008C4A42">
        <w:rPr>
          <w:rFonts w:ascii="Times New Roman" w:hAnsi="Times New Roman" w:cs="Times New Roman"/>
          <w:sz w:val="28"/>
          <w:szCs w:val="28"/>
          <w:lang w:val="ru-RU"/>
        </w:rPr>
        <w:t>размещению на официальном</w:t>
      </w:r>
      <w:r w:rsidRPr="008C4A42">
        <w:rPr>
          <w:rStyle w:val="FontStyle13"/>
          <w:sz w:val="28"/>
          <w:szCs w:val="28"/>
          <w:lang w:val="ru-RU"/>
        </w:rPr>
        <w:t xml:space="preserve"> сайте </w:t>
      </w:r>
      <w:r w:rsidR="00805ABA">
        <w:rPr>
          <w:rFonts w:ascii="Times New Roman" w:hAnsi="Times New Roman" w:cs="Times New Roman"/>
          <w:sz w:val="28"/>
          <w:szCs w:val="28"/>
          <w:lang w:val="ru-RU"/>
        </w:rPr>
        <w:t>Николаевского</w:t>
      </w:r>
      <w:r w:rsidRPr="008C4A42">
        <w:rPr>
          <w:rFonts w:ascii="Times New Roman" w:hAnsi="Times New Roman" w:cs="Times New Roman"/>
          <w:sz w:val="28"/>
          <w:szCs w:val="28"/>
          <w:lang w:val="ru-RU"/>
        </w:rPr>
        <w:t xml:space="preserve"> </w:t>
      </w:r>
      <w:r w:rsidRPr="008C4A42">
        <w:rPr>
          <w:rStyle w:val="FontStyle13"/>
          <w:sz w:val="28"/>
          <w:szCs w:val="28"/>
          <w:lang w:val="ru-RU"/>
        </w:rPr>
        <w:t>сельсовета Саракташского района Оренбургской области</w:t>
      </w:r>
      <w:r w:rsidRPr="008C4A42">
        <w:rPr>
          <w:rFonts w:ascii="Times New Roman" w:eastAsia="Times New Roman" w:hAnsi="Times New Roman" w:cs="Times New Roman"/>
          <w:sz w:val="28"/>
          <w:szCs w:val="28"/>
          <w:lang w:val="ru-RU"/>
        </w:rPr>
        <w:t xml:space="preserve"> в сети Интернет, в Информационном бюллетене «</w:t>
      </w:r>
      <w:r w:rsidR="00805ABA">
        <w:rPr>
          <w:rFonts w:ascii="Times New Roman" w:eastAsia="Times New Roman" w:hAnsi="Times New Roman" w:cs="Times New Roman"/>
          <w:sz w:val="28"/>
          <w:szCs w:val="28"/>
          <w:lang w:val="ru-RU"/>
        </w:rPr>
        <w:t>Николаевский</w:t>
      </w:r>
      <w:r w:rsidR="00AA4CBC">
        <w:rPr>
          <w:rFonts w:ascii="Times New Roman" w:eastAsia="Times New Roman" w:hAnsi="Times New Roman" w:cs="Times New Roman"/>
          <w:sz w:val="28"/>
          <w:szCs w:val="28"/>
          <w:lang w:val="ru-RU"/>
        </w:rPr>
        <w:t xml:space="preserve"> </w:t>
      </w:r>
      <w:r w:rsidRPr="008C4A42">
        <w:rPr>
          <w:rFonts w:ascii="Times New Roman" w:eastAsia="Times New Roman" w:hAnsi="Times New Roman" w:cs="Times New Roman"/>
          <w:sz w:val="28"/>
          <w:szCs w:val="28"/>
          <w:lang w:val="ru-RU"/>
        </w:rPr>
        <w:t>сельсовет».</w:t>
      </w:r>
    </w:p>
    <w:p w:rsidR="008C4A42" w:rsidRPr="008C4A42" w:rsidRDefault="008C4A42" w:rsidP="008C4A42">
      <w:pPr>
        <w:shd w:val="clear" w:color="auto" w:fill="FFFFFF"/>
        <w:spacing w:after="0" w:line="240" w:lineRule="auto"/>
        <w:ind w:firstLine="709"/>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4. Контроль за исполнением постановления оставляю за собой.</w:t>
      </w: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C4A42" w:rsidRPr="008C4A42" w:rsidRDefault="008C4A42" w:rsidP="008C4A42">
      <w:pPr>
        <w:spacing w:after="0" w:line="240" w:lineRule="auto"/>
        <w:contextualSpacing/>
        <w:jc w:val="both"/>
        <w:rPr>
          <w:rFonts w:ascii="Times New Roman" w:eastAsia="Times New Roman" w:hAnsi="Times New Roman" w:cs="Times New Roman"/>
          <w:sz w:val="28"/>
          <w:szCs w:val="28"/>
          <w:lang w:val="ru-RU"/>
        </w:rPr>
      </w:pPr>
    </w:p>
    <w:p w:rsidR="00805ABA" w:rsidRDefault="008C4A42" w:rsidP="008C4A42">
      <w:pPr>
        <w:suppressAutoHyphens/>
        <w:spacing w:after="0" w:line="240" w:lineRule="auto"/>
        <w:jc w:val="both"/>
        <w:rPr>
          <w:rFonts w:ascii="Times New Roman" w:eastAsia="Times New Roman" w:hAnsi="Times New Roman" w:cs="Times New Roman"/>
          <w:sz w:val="28"/>
          <w:szCs w:val="28"/>
          <w:lang w:val="ru-RU" w:eastAsia="ar-SA"/>
        </w:rPr>
      </w:pPr>
      <w:r w:rsidRPr="008C4A42">
        <w:rPr>
          <w:rFonts w:ascii="Times New Roman" w:eastAsia="Times New Roman" w:hAnsi="Times New Roman" w:cs="Times New Roman"/>
          <w:sz w:val="28"/>
          <w:szCs w:val="28"/>
          <w:lang w:val="ru-RU" w:eastAsia="ar-SA"/>
        </w:rPr>
        <w:t>Глава муниципального образования</w:t>
      </w:r>
      <w:r w:rsidRPr="008C4A42">
        <w:rPr>
          <w:rFonts w:ascii="Times New Roman" w:eastAsia="Times New Roman" w:hAnsi="Times New Roman" w:cs="Times New Roman"/>
          <w:sz w:val="28"/>
          <w:szCs w:val="28"/>
          <w:lang w:val="ru-RU" w:eastAsia="ar-SA"/>
        </w:rPr>
        <w:tab/>
      </w:r>
      <w:r w:rsidR="00805ABA">
        <w:rPr>
          <w:rFonts w:ascii="Times New Roman" w:eastAsia="Times New Roman" w:hAnsi="Times New Roman" w:cs="Times New Roman"/>
          <w:sz w:val="28"/>
          <w:szCs w:val="28"/>
          <w:lang w:val="ru-RU" w:eastAsia="ar-SA"/>
        </w:rPr>
        <w:t xml:space="preserve"> </w:t>
      </w:r>
    </w:p>
    <w:p w:rsidR="008C4A42" w:rsidRPr="008C4A42" w:rsidRDefault="00805ABA" w:rsidP="008C4A42">
      <w:pPr>
        <w:suppressAutoHyphens/>
        <w:spacing w:after="0" w:line="240" w:lineRule="auto"/>
        <w:jc w:val="both"/>
        <w:rPr>
          <w:rFonts w:ascii="Times New Roman" w:eastAsia="Times New Roman" w:hAnsi="Times New Roman" w:cs="Times New Roman"/>
          <w:sz w:val="28"/>
          <w:szCs w:val="28"/>
          <w:lang w:val="ru-RU" w:eastAsia="ar-SA"/>
        </w:rPr>
      </w:pPr>
      <w:r>
        <w:rPr>
          <w:rFonts w:ascii="Times New Roman" w:eastAsia="Times New Roman" w:hAnsi="Times New Roman" w:cs="Times New Roman"/>
          <w:sz w:val="28"/>
          <w:szCs w:val="28"/>
          <w:lang w:val="ru-RU" w:eastAsia="ar-SA"/>
        </w:rPr>
        <w:t xml:space="preserve">Николаевский сельсовет </w:t>
      </w:r>
      <w:r w:rsidR="008C4A42" w:rsidRPr="008C4A42">
        <w:rPr>
          <w:rFonts w:ascii="Times New Roman" w:eastAsia="Times New Roman" w:hAnsi="Times New Roman" w:cs="Times New Roman"/>
          <w:sz w:val="28"/>
          <w:szCs w:val="28"/>
          <w:lang w:val="ru-RU" w:eastAsia="ar-SA"/>
        </w:rPr>
        <w:tab/>
      </w:r>
      <w:r>
        <w:rPr>
          <w:rFonts w:ascii="Times New Roman" w:eastAsia="Times New Roman" w:hAnsi="Times New Roman" w:cs="Times New Roman"/>
          <w:sz w:val="28"/>
          <w:szCs w:val="28"/>
          <w:lang w:val="ru-RU" w:eastAsia="ar-SA"/>
        </w:rPr>
        <w:t xml:space="preserve">                                                     Т.В.Калмыкова </w:t>
      </w: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color w:val="333333"/>
          <w:sz w:val="28"/>
          <w:szCs w:val="28"/>
          <w:lang w:val="ru-RU" w:eastAsia="ar-SA"/>
        </w:rPr>
      </w:pPr>
    </w:p>
    <w:p w:rsidR="008C4A42" w:rsidRPr="008C4A42" w:rsidRDefault="008C4A42" w:rsidP="008C4A42">
      <w:pPr>
        <w:spacing w:after="0" w:line="240" w:lineRule="auto"/>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color w:val="333333"/>
          <w:sz w:val="28"/>
          <w:szCs w:val="28"/>
          <w:lang w:val="ru-RU" w:eastAsia="ar-SA"/>
        </w:rPr>
        <w:t>Разослано:</w:t>
      </w:r>
      <w:r w:rsidRPr="008C4A42">
        <w:rPr>
          <w:rFonts w:ascii="Times New Roman" w:eastAsia="Times New Roman" w:hAnsi="Times New Roman" w:cs="Times New Roman"/>
          <w:sz w:val="28"/>
          <w:szCs w:val="28"/>
          <w:lang w:val="ru-RU"/>
        </w:rPr>
        <w:t xml:space="preserve"> прокуратуре района, администрации района, администрации сельсовета, официальный сайт, информационный бюллетене «</w:t>
      </w:r>
      <w:r w:rsidR="00805ABA">
        <w:rPr>
          <w:rFonts w:ascii="Times New Roman" w:eastAsia="Times New Roman" w:hAnsi="Times New Roman" w:cs="Times New Roman"/>
          <w:sz w:val="28"/>
          <w:szCs w:val="28"/>
          <w:lang w:val="ru-RU"/>
        </w:rPr>
        <w:t>Николаевский</w:t>
      </w:r>
      <w:r w:rsidR="00AA4CBC">
        <w:rPr>
          <w:rFonts w:ascii="Times New Roman" w:eastAsia="Times New Roman" w:hAnsi="Times New Roman" w:cs="Times New Roman"/>
          <w:sz w:val="28"/>
          <w:szCs w:val="28"/>
          <w:lang w:val="ru-RU"/>
        </w:rPr>
        <w:t xml:space="preserve"> </w:t>
      </w:r>
      <w:r w:rsidRPr="008C4A42">
        <w:rPr>
          <w:rFonts w:ascii="Times New Roman" w:eastAsia="Times New Roman" w:hAnsi="Times New Roman" w:cs="Times New Roman"/>
          <w:sz w:val="28"/>
          <w:szCs w:val="28"/>
          <w:lang w:val="ru-RU"/>
        </w:rPr>
        <w:t>сельсовет», в дело</w:t>
      </w:r>
    </w:p>
    <w:p w:rsidR="008C4A42" w:rsidRPr="008C4A42" w:rsidRDefault="008C4A42" w:rsidP="008C4A42">
      <w:pPr>
        <w:spacing w:after="0" w:line="240" w:lineRule="auto"/>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 xml:space="preserve">                                                                         </w:t>
      </w:r>
    </w:p>
    <w:p w:rsidR="008C4A42" w:rsidRPr="008C4A42" w:rsidRDefault="008C4A42" w:rsidP="008C4A42">
      <w:pPr>
        <w:spacing w:after="0" w:line="240" w:lineRule="auto"/>
        <w:jc w:val="right"/>
        <w:rPr>
          <w:rFonts w:ascii="Times New Roman" w:eastAsia="Times New Roman" w:hAnsi="Times New Roman" w:cs="Times New Roman"/>
          <w:b/>
          <w:bCs/>
          <w:sz w:val="28"/>
          <w:szCs w:val="28"/>
          <w:lang w:val="ru-RU"/>
        </w:rPr>
      </w:pPr>
      <w:r w:rsidRPr="008C4A42">
        <w:rPr>
          <w:rFonts w:ascii="Times New Roman" w:hAnsi="Times New Roman" w:cs="Times New Roman"/>
          <w:sz w:val="28"/>
          <w:szCs w:val="28"/>
          <w:lang w:val="ru-RU"/>
        </w:rPr>
        <w:br w:type="page"/>
      </w:r>
      <w:r w:rsidRPr="008C4A42">
        <w:rPr>
          <w:rFonts w:ascii="Times New Roman" w:eastAsia="Times New Roman" w:hAnsi="Times New Roman" w:cs="Times New Roman"/>
          <w:sz w:val="28"/>
          <w:szCs w:val="28"/>
          <w:lang w:val="ru-RU"/>
        </w:rPr>
        <w:lastRenderedPageBreak/>
        <w:t>Приложение</w:t>
      </w:r>
    </w:p>
    <w:p w:rsidR="008C4A42" w:rsidRPr="008C4A42" w:rsidRDefault="008C4A42" w:rsidP="008C4A42">
      <w:pPr>
        <w:spacing w:after="0" w:line="240" w:lineRule="auto"/>
        <w:ind w:left="284" w:right="-1"/>
        <w:jc w:val="right"/>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к постановлению администрации</w:t>
      </w:r>
    </w:p>
    <w:p w:rsidR="008C4A42" w:rsidRPr="008C4A42" w:rsidRDefault="00AA4CBC" w:rsidP="008C4A42">
      <w:pPr>
        <w:spacing w:after="0" w:line="240" w:lineRule="auto"/>
        <w:ind w:left="284" w:right="-1"/>
        <w:jc w:val="right"/>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Николаев</w:t>
      </w:r>
      <w:r w:rsidR="00805ABA">
        <w:rPr>
          <w:rFonts w:ascii="Times New Roman" w:eastAsia="Times New Roman" w:hAnsi="Times New Roman" w:cs="Times New Roman"/>
          <w:sz w:val="28"/>
          <w:szCs w:val="28"/>
          <w:lang w:val="ru-RU"/>
        </w:rPr>
        <w:t>с</w:t>
      </w:r>
      <w:r>
        <w:rPr>
          <w:rFonts w:ascii="Times New Roman" w:eastAsia="Times New Roman" w:hAnsi="Times New Roman" w:cs="Times New Roman"/>
          <w:sz w:val="28"/>
          <w:szCs w:val="28"/>
          <w:lang w:val="ru-RU"/>
        </w:rPr>
        <w:t>кого</w:t>
      </w:r>
      <w:r w:rsidR="008C4A42" w:rsidRPr="008C4A42">
        <w:rPr>
          <w:rFonts w:ascii="Times New Roman" w:eastAsia="Times New Roman" w:hAnsi="Times New Roman" w:cs="Times New Roman"/>
          <w:sz w:val="28"/>
          <w:szCs w:val="28"/>
          <w:lang w:val="ru-RU"/>
        </w:rPr>
        <w:t xml:space="preserve"> сельсовета</w:t>
      </w:r>
    </w:p>
    <w:p w:rsidR="008C4A42" w:rsidRPr="008C4A42" w:rsidRDefault="008C4A42" w:rsidP="008C4A42">
      <w:pPr>
        <w:spacing w:after="0"/>
        <w:ind w:left="284" w:right="-1"/>
        <w:jc w:val="right"/>
        <w:rPr>
          <w:rFonts w:ascii="Times New Roman" w:hAnsi="Times New Roman" w:cs="Times New Roman"/>
          <w:sz w:val="28"/>
          <w:szCs w:val="28"/>
          <w:lang w:val="ru-RU"/>
        </w:rPr>
      </w:pPr>
      <w:r w:rsidRPr="008C4A42">
        <w:rPr>
          <w:rFonts w:ascii="Times New Roman" w:eastAsia="Times New Roman" w:hAnsi="Times New Roman" w:cs="Times New Roman"/>
          <w:sz w:val="28"/>
          <w:szCs w:val="28"/>
          <w:lang w:val="ru-RU"/>
        </w:rPr>
        <w:t>Саракташского района</w:t>
      </w:r>
    </w:p>
    <w:p w:rsidR="008C4A42" w:rsidRPr="008C4A42" w:rsidRDefault="008C4A42" w:rsidP="008C4A42">
      <w:pPr>
        <w:spacing w:after="0" w:line="240" w:lineRule="auto"/>
        <w:ind w:left="284" w:right="-1"/>
        <w:jc w:val="right"/>
        <w:rPr>
          <w:rFonts w:ascii="Times New Roman" w:eastAsia="Times New Roman" w:hAnsi="Times New Roman" w:cs="Times New Roman"/>
          <w:sz w:val="28"/>
          <w:szCs w:val="28"/>
          <w:lang w:val="ru-RU"/>
        </w:rPr>
      </w:pPr>
      <w:r w:rsidRPr="008C4A42">
        <w:rPr>
          <w:rFonts w:ascii="Times New Roman" w:hAnsi="Times New Roman" w:cs="Times New Roman"/>
          <w:sz w:val="28"/>
          <w:szCs w:val="28"/>
          <w:lang w:val="ru-RU"/>
        </w:rPr>
        <w:t>Оренбургской области</w:t>
      </w:r>
    </w:p>
    <w:p w:rsidR="008C4A42" w:rsidRPr="008C4A42" w:rsidRDefault="008C4A42" w:rsidP="008C4A42">
      <w:pPr>
        <w:spacing w:after="0" w:line="240" w:lineRule="auto"/>
        <w:ind w:left="284" w:right="-1"/>
        <w:jc w:val="right"/>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t>от 1</w:t>
      </w:r>
      <w:r w:rsidRPr="008C4A42">
        <w:rPr>
          <w:rFonts w:ascii="Times New Roman" w:hAnsi="Times New Roman" w:cs="Times New Roman"/>
          <w:sz w:val="28"/>
          <w:szCs w:val="28"/>
          <w:lang w:val="ru-RU"/>
        </w:rPr>
        <w:t>2</w:t>
      </w:r>
      <w:r w:rsidR="00D854F7">
        <w:rPr>
          <w:rFonts w:ascii="Times New Roman" w:eastAsia="Times New Roman" w:hAnsi="Times New Roman" w:cs="Times New Roman"/>
          <w:sz w:val="28"/>
          <w:szCs w:val="28"/>
          <w:lang w:val="ru-RU"/>
        </w:rPr>
        <w:t>.07</w:t>
      </w:r>
      <w:r w:rsidRPr="008C4A42">
        <w:rPr>
          <w:rFonts w:ascii="Times New Roman" w:eastAsia="Times New Roman" w:hAnsi="Times New Roman" w:cs="Times New Roman"/>
          <w:sz w:val="28"/>
          <w:szCs w:val="28"/>
          <w:lang w:val="ru-RU"/>
        </w:rPr>
        <w:t xml:space="preserve">.2023 № </w:t>
      </w:r>
      <w:r w:rsidR="00D854F7">
        <w:rPr>
          <w:rFonts w:ascii="Times New Roman" w:hAnsi="Times New Roman" w:cs="Times New Roman"/>
          <w:sz w:val="28"/>
          <w:szCs w:val="28"/>
          <w:lang w:val="ru-RU"/>
        </w:rPr>
        <w:t>40</w:t>
      </w:r>
      <w:r w:rsidRPr="008C4A42">
        <w:rPr>
          <w:rFonts w:ascii="Times New Roman" w:eastAsia="Times New Roman" w:hAnsi="Times New Roman" w:cs="Times New Roman"/>
          <w:sz w:val="28"/>
          <w:szCs w:val="28"/>
          <w:lang w:val="ru-RU"/>
        </w:rPr>
        <w:t>-п</w:t>
      </w:r>
    </w:p>
    <w:p w:rsidR="008C4A42" w:rsidRPr="008C4A42" w:rsidRDefault="008C4A42" w:rsidP="008C4A42">
      <w:pPr>
        <w:pStyle w:val="ConsPlusNormal"/>
        <w:ind w:firstLine="567"/>
        <w:contextualSpacing/>
        <w:jc w:val="center"/>
        <w:rPr>
          <w:rFonts w:ascii="Times New Roman" w:hAnsi="Times New Roman" w:cs="Times New Roman"/>
          <w:sz w:val="28"/>
          <w:szCs w:val="28"/>
        </w:rPr>
      </w:pPr>
    </w:p>
    <w:p w:rsidR="008C4A42" w:rsidRPr="008C4A42" w:rsidRDefault="008C4A42" w:rsidP="008C4A42">
      <w:pPr>
        <w:pStyle w:val="ConsPlusNormal"/>
        <w:ind w:firstLine="567"/>
        <w:contextualSpacing/>
        <w:jc w:val="center"/>
        <w:rPr>
          <w:rFonts w:ascii="Times New Roman" w:hAnsi="Times New Roman" w:cs="Times New Roman"/>
          <w:b/>
          <w:sz w:val="28"/>
          <w:szCs w:val="28"/>
        </w:rPr>
      </w:pPr>
      <w:r w:rsidRPr="008C4A42">
        <w:rPr>
          <w:rFonts w:ascii="Times New Roman" w:hAnsi="Times New Roman" w:cs="Times New Roman"/>
          <w:b/>
          <w:sz w:val="28"/>
          <w:szCs w:val="28"/>
        </w:rPr>
        <w:t>Административный регламент</w:t>
      </w:r>
    </w:p>
    <w:p w:rsidR="008C4A42" w:rsidRPr="008C4A42" w:rsidRDefault="008C4A42" w:rsidP="008C4A42">
      <w:pPr>
        <w:pStyle w:val="ConsPlusNormal"/>
        <w:ind w:firstLine="567"/>
        <w:contextualSpacing/>
        <w:jc w:val="center"/>
        <w:rPr>
          <w:rFonts w:ascii="Times New Roman" w:hAnsi="Times New Roman" w:cs="Times New Roman"/>
          <w:b/>
          <w:sz w:val="28"/>
          <w:szCs w:val="28"/>
        </w:rPr>
      </w:pPr>
      <w:r w:rsidRPr="008C4A42">
        <w:rPr>
          <w:rFonts w:ascii="Times New Roman" w:hAnsi="Times New Roman" w:cs="Times New Roman"/>
          <w:b/>
          <w:sz w:val="28"/>
          <w:szCs w:val="28"/>
        </w:rPr>
        <w:t>предоставления муниципальной услуги</w:t>
      </w:r>
    </w:p>
    <w:p w:rsidR="008C4A42" w:rsidRPr="00E85E79"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 xml:space="preserve"> «Предоставление разрешения на условно разрешенный вид использования земельного участка или объекта капитального строительства»</w:t>
      </w:r>
      <w:r w:rsidR="00E85E79">
        <w:rPr>
          <w:rFonts w:ascii="Times New Roman" w:hAnsi="Times New Roman" w:cs="Times New Roman"/>
          <w:b/>
          <w:sz w:val="28"/>
          <w:szCs w:val="28"/>
          <w:lang w:val="ru-RU"/>
        </w:rPr>
        <w:t xml:space="preserve"> </w:t>
      </w:r>
      <w:r w:rsidR="00E85E79" w:rsidRPr="00E85E79">
        <w:rPr>
          <w:rFonts w:ascii="Times New Roman" w:hAnsi="Times New Roman" w:cs="Times New Roman"/>
          <w:b/>
          <w:sz w:val="28"/>
          <w:szCs w:val="28"/>
          <w:lang w:val="ru-RU"/>
        </w:rPr>
        <w:t xml:space="preserve">на территории муниципального образования </w:t>
      </w:r>
      <w:r w:rsidR="00805ABA">
        <w:rPr>
          <w:rFonts w:ascii="Times New Roman" w:hAnsi="Times New Roman" w:cs="Times New Roman"/>
          <w:b/>
          <w:sz w:val="28"/>
          <w:szCs w:val="28"/>
          <w:lang w:val="ru-RU"/>
        </w:rPr>
        <w:t>Николаевский</w:t>
      </w:r>
      <w:r w:rsidR="00AA4CBC">
        <w:rPr>
          <w:rFonts w:ascii="Times New Roman" w:hAnsi="Times New Roman" w:cs="Times New Roman"/>
          <w:b/>
          <w:sz w:val="28"/>
          <w:szCs w:val="28"/>
          <w:lang w:val="ru-RU"/>
        </w:rPr>
        <w:t xml:space="preserve"> </w:t>
      </w:r>
      <w:r w:rsidR="00E85E79" w:rsidRPr="00E85E79">
        <w:rPr>
          <w:rFonts w:ascii="Times New Roman" w:hAnsi="Times New Roman" w:cs="Times New Roman"/>
          <w:b/>
          <w:sz w:val="28"/>
          <w:szCs w:val="28"/>
          <w:lang w:val="ru-RU"/>
        </w:rPr>
        <w:t>сельсовет Саракташского района Оренбургской</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 Общие положения</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Предмет регулирования административного регламента</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spacing w:after="0"/>
        <w:ind w:firstLine="708"/>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Административный регламент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при осуществлении полномочий в муниципальном образовании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(далее – 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w:t>
      </w:r>
    </w:p>
    <w:p w:rsidR="008C4A42" w:rsidRPr="008C4A42" w:rsidRDefault="008C4A42" w:rsidP="008C4A42">
      <w:pPr>
        <w:pStyle w:val="ConsPlusNormal"/>
        <w:ind w:firstLine="567"/>
        <w:jc w:val="center"/>
        <w:outlineLvl w:val="2"/>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Круг заявителей</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 Заявителями являются физические или (и) юридические лица правообладатели земельного участка или иное лицо в случае, предусмотренном частью 1 ст. 39 Градостроительного кодекса Российской Федерации (далее – ГК РФ).</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w:t>
      </w:r>
      <w:r w:rsidRPr="008C4A42">
        <w:rPr>
          <w:rFonts w:ascii="Times New Roman" w:hAnsi="Times New Roman" w:cs="Times New Roman"/>
          <w:sz w:val="28"/>
          <w:szCs w:val="28"/>
        </w:rPr>
        <w:lastRenderedPageBreak/>
        <w:t>Федерации, полномочиями выступать от их имени.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sz w:val="28"/>
          <w:szCs w:val="28"/>
        </w:rPr>
      </w:pPr>
      <w:r w:rsidRPr="008C4A42">
        <w:rPr>
          <w:rFonts w:ascii="Times New Roman" w:hAnsi="Times New Roman" w:cs="Times New Roman"/>
          <w:sz w:val="28"/>
          <w:szCs w:val="28"/>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 </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tabs>
          <w:tab w:val="left" w:pos="567"/>
        </w:tabs>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Муниципальная услуга, а также результат, за предоставлением которого обратился заявитель, предоставляются заявителю в соответствии с вариантом предоставления муниципальной услуги (далее – вариант).</w:t>
      </w:r>
    </w:p>
    <w:p w:rsidR="008C4A42" w:rsidRPr="008C4A42" w:rsidRDefault="008C4A42" w:rsidP="008C4A42">
      <w:pPr>
        <w:tabs>
          <w:tab w:val="left" w:pos="567"/>
        </w:tabs>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Вариант, в соответствии с которым заявителю будут предоставлены муниципальная услуга и результат услуги, определяется в соответствии с Административным регламентом, исходя из признаков заявителя и показателей таких признаков.</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II. Стандарт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Наименование 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6. Муниципальная услуга носит заявительный порядок обращения.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Наименование органа, предоставляющего муниципальную услугу</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7. Муниципальная услуга предоставляется администрацией муниципального образования </w:t>
      </w:r>
      <w:r w:rsidR="00805ABA">
        <w:rPr>
          <w:rFonts w:ascii="Times New Roman" w:hAnsi="Times New Roman" w:cs="Times New Roman"/>
          <w:sz w:val="28"/>
          <w:szCs w:val="28"/>
        </w:rPr>
        <w:t>Николаевский</w:t>
      </w:r>
      <w:r w:rsidR="00AA4CBC">
        <w:rPr>
          <w:rFonts w:ascii="Times New Roman" w:hAnsi="Times New Roman" w:cs="Times New Roman"/>
          <w:sz w:val="28"/>
          <w:szCs w:val="28"/>
        </w:rPr>
        <w:t xml:space="preserve"> </w:t>
      </w:r>
      <w:r w:rsidRPr="008C4A42">
        <w:rPr>
          <w:rFonts w:ascii="Times New Roman" w:hAnsi="Times New Roman" w:cs="Times New Roman"/>
          <w:sz w:val="28"/>
          <w:szCs w:val="28"/>
        </w:rPr>
        <w:t>сельсовет Саракташского района Оренбургской области.</w:t>
      </w:r>
    </w:p>
    <w:p w:rsidR="00805ABA" w:rsidRPr="00805ABA" w:rsidRDefault="008C4A42" w:rsidP="00805ABA">
      <w:pPr>
        <w:ind w:firstLine="709"/>
        <w:jc w:val="both"/>
        <w:rPr>
          <w:b/>
          <w:sz w:val="28"/>
          <w:szCs w:val="28"/>
          <w:lang w:val="ru-RU"/>
        </w:rPr>
      </w:pPr>
      <w:r w:rsidRPr="00805ABA">
        <w:rPr>
          <w:rFonts w:ascii="Times New Roman" w:hAnsi="Times New Roman" w:cs="Times New Roman"/>
          <w:sz w:val="28"/>
          <w:szCs w:val="28"/>
          <w:lang w:val="ru-RU"/>
        </w:rPr>
        <w:t xml:space="preserve">Муниципальное образование </w:t>
      </w:r>
      <w:r w:rsidR="00805ABA" w:rsidRPr="00805ABA">
        <w:rPr>
          <w:rFonts w:ascii="Times New Roman" w:hAnsi="Times New Roman" w:cs="Times New Roman"/>
          <w:sz w:val="28"/>
          <w:szCs w:val="28"/>
          <w:lang w:val="ru-RU"/>
        </w:rPr>
        <w:t>Николаевский</w:t>
      </w:r>
      <w:r w:rsidR="00AA4CBC" w:rsidRPr="00805ABA">
        <w:rPr>
          <w:rFonts w:ascii="Times New Roman" w:hAnsi="Times New Roman" w:cs="Times New Roman"/>
          <w:sz w:val="28"/>
          <w:szCs w:val="28"/>
          <w:lang w:val="ru-RU"/>
        </w:rPr>
        <w:t xml:space="preserve"> </w:t>
      </w:r>
      <w:r w:rsidRPr="00805ABA">
        <w:rPr>
          <w:rFonts w:ascii="Times New Roman" w:hAnsi="Times New Roman" w:cs="Times New Roman"/>
          <w:sz w:val="28"/>
          <w:szCs w:val="28"/>
          <w:lang w:val="ru-RU"/>
        </w:rPr>
        <w:t xml:space="preserve">сельсовет Саракташского района Оренбургской области, почтовый адрес: </w:t>
      </w:r>
      <w:r w:rsidR="00805ABA" w:rsidRPr="00805ABA">
        <w:rPr>
          <w:rFonts w:ascii="Times New Roman" w:hAnsi="Times New Roman" w:cs="Times New Roman"/>
          <w:sz w:val="28"/>
          <w:szCs w:val="28"/>
          <w:lang w:val="ru-RU"/>
        </w:rPr>
        <w:t>Оренбургская область, Саракташский район, с.Николаевка , ул. Парковая, д 18;  е-</w:t>
      </w:r>
      <w:r w:rsidR="00805ABA" w:rsidRPr="00805ABA">
        <w:rPr>
          <w:rFonts w:ascii="Times New Roman" w:hAnsi="Times New Roman" w:cs="Times New Roman"/>
          <w:sz w:val="28"/>
          <w:szCs w:val="28"/>
        </w:rPr>
        <w:t>mail</w:t>
      </w:r>
      <w:r w:rsidR="00805ABA" w:rsidRPr="00805ABA">
        <w:rPr>
          <w:rFonts w:ascii="Times New Roman" w:hAnsi="Times New Roman" w:cs="Times New Roman"/>
          <w:sz w:val="28"/>
          <w:szCs w:val="28"/>
          <w:lang w:val="ru-RU"/>
        </w:rPr>
        <w:t xml:space="preserve">: </w:t>
      </w:r>
      <w:hyperlink r:id="rId9" w:history="1">
        <w:r w:rsidR="00805ABA" w:rsidRPr="00805ABA">
          <w:rPr>
            <w:rStyle w:val="ac"/>
            <w:rFonts w:ascii="Times New Roman" w:hAnsi="Times New Roman" w:cs="Times New Roman"/>
            <w:sz w:val="28"/>
            <w:szCs w:val="28"/>
          </w:rPr>
          <w:t>dsn</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nikol</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yandex</w:t>
        </w:r>
        <w:r w:rsidR="00805ABA" w:rsidRPr="00805ABA">
          <w:rPr>
            <w:rStyle w:val="ac"/>
            <w:rFonts w:ascii="Times New Roman" w:hAnsi="Times New Roman" w:cs="Times New Roman"/>
            <w:sz w:val="28"/>
            <w:szCs w:val="28"/>
            <w:lang w:val="ru-RU"/>
          </w:rPr>
          <w:t>.</w:t>
        </w:r>
        <w:r w:rsidR="00805ABA" w:rsidRPr="00805ABA">
          <w:rPr>
            <w:rStyle w:val="ac"/>
            <w:rFonts w:ascii="Times New Roman" w:hAnsi="Times New Roman" w:cs="Times New Roman"/>
            <w:sz w:val="28"/>
            <w:szCs w:val="28"/>
          </w:rPr>
          <w:t>ru</w:t>
        </w:r>
      </w:hyperlink>
      <w:r w:rsidR="00805ABA" w:rsidRPr="00805ABA">
        <w:rPr>
          <w:rFonts w:ascii="Times New Roman" w:hAnsi="Times New Roman" w:cs="Times New Roman"/>
          <w:sz w:val="28"/>
          <w:szCs w:val="28"/>
          <w:lang w:val="ru-RU"/>
        </w:rPr>
        <w:t xml:space="preserve">, время работы: понедельник – пятница с 9.00 до 17.00, обеденный перерыв с  13.00 до 14.00, телефон: 8 (35333)24144. Информация о месте нахождения, графике работы, контактных телефонах, указываются на официальном сайте муниципального образования в сети «Интернет»: </w:t>
      </w:r>
      <w:r w:rsidR="00805ABA" w:rsidRPr="00805ABA">
        <w:rPr>
          <w:rFonts w:ascii="Times New Roman" w:hAnsi="Times New Roman" w:cs="Times New Roman"/>
          <w:sz w:val="28"/>
          <w:szCs w:val="28"/>
        </w:rPr>
        <w:t>http</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nikolaevkaadm</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ru</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color w:val="000000" w:themeColor="text1"/>
          <w:sz w:val="28"/>
          <w:szCs w:val="28"/>
          <w:lang w:val="ru-RU"/>
        </w:rPr>
        <w:t>).</w:t>
      </w: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p>
    <w:p w:rsidR="008C4A42" w:rsidRPr="008C4A42" w:rsidRDefault="008C4A42" w:rsidP="008C4A42">
      <w:pPr>
        <w:autoSpaceDE w:val="0"/>
        <w:autoSpaceDN w:val="0"/>
        <w:adjustRightInd w:val="0"/>
        <w:spacing w:after="0" w:line="240" w:lineRule="auto"/>
        <w:ind w:firstLine="567"/>
        <w:jc w:val="both"/>
        <w:rPr>
          <w:rFonts w:ascii="Times New Roman" w:eastAsia="Times New Roman" w:hAnsi="Times New Roman" w:cs="Times New Roman"/>
          <w:sz w:val="28"/>
          <w:szCs w:val="28"/>
          <w:lang w:val="ru-RU"/>
        </w:rPr>
      </w:pPr>
      <w:r w:rsidRPr="008C4A42">
        <w:rPr>
          <w:rFonts w:ascii="Times New Roman" w:eastAsia="Times New Roman" w:hAnsi="Times New Roman" w:cs="Times New Roman"/>
          <w:sz w:val="28"/>
          <w:szCs w:val="28"/>
          <w:lang w:val="ru-RU"/>
        </w:rPr>
        <w:lastRenderedPageBreak/>
        <w:t>Порядок предоставления муниципальной услуги указываются на официальном сайте муниципального образования в разделе: «Муниципальная  услуга»</w:t>
      </w:r>
      <w:r w:rsidR="00805ABA" w:rsidRPr="00805ABA">
        <w:rPr>
          <w:rFonts w:ascii="Times New Roman" w:hAnsi="Times New Roman" w:cs="Times New Roman"/>
          <w:sz w:val="28"/>
          <w:szCs w:val="28"/>
          <w:lang w:val="ru-RU"/>
        </w:rPr>
        <w:t xml:space="preserve"> </w:t>
      </w:r>
      <w:r w:rsidR="00805ABA" w:rsidRPr="00805ABA">
        <w:rPr>
          <w:rFonts w:ascii="Times New Roman" w:hAnsi="Times New Roman" w:cs="Times New Roman"/>
          <w:sz w:val="28"/>
          <w:szCs w:val="28"/>
        </w:rPr>
        <w:t>http</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nikolaevkaadm</w:t>
      </w:r>
      <w:r w:rsidR="00805ABA" w:rsidRPr="00805ABA">
        <w:rPr>
          <w:rFonts w:ascii="Times New Roman" w:hAnsi="Times New Roman" w:cs="Times New Roman"/>
          <w:sz w:val="28"/>
          <w:szCs w:val="28"/>
          <w:lang w:val="ru-RU"/>
        </w:rPr>
        <w:t>.</w:t>
      </w:r>
      <w:r w:rsidR="00805ABA" w:rsidRPr="00805ABA">
        <w:rPr>
          <w:rFonts w:ascii="Times New Roman" w:hAnsi="Times New Roman" w:cs="Times New Roman"/>
          <w:sz w:val="28"/>
          <w:szCs w:val="28"/>
        </w:rPr>
        <w:t>ru</w:t>
      </w:r>
      <w:r w:rsidR="00805ABA" w:rsidRPr="00805ABA">
        <w:rPr>
          <w:rFonts w:ascii="Times New Roman" w:hAnsi="Times New Roman" w:cs="Times New Roman"/>
          <w:sz w:val="28"/>
          <w:szCs w:val="28"/>
          <w:lang w:val="ru-RU"/>
        </w:rPr>
        <w:t>/</w:t>
      </w:r>
      <w:r w:rsidRPr="008C4A42">
        <w:rPr>
          <w:rFonts w:ascii="Times New Roman" w:eastAsia="Times New Roman" w:hAnsi="Times New Roman" w:cs="Times New Roman"/>
          <w:sz w:val="28"/>
          <w:szCs w:val="28"/>
          <w:lang w:val="ru-RU"/>
        </w:rPr>
        <w:t>.</w:t>
      </w:r>
    </w:p>
    <w:p w:rsidR="008C4A42" w:rsidRPr="008C4A42" w:rsidRDefault="008C4A42" w:rsidP="008C4A42">
      <w:pPr>
        <w:pStyle w:val="ConsPlusNormal"/>
        <w:tabs>
          <w:tab w:val="left" w:pos="993"/>
        </w:tabs>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8. В предоставлении муниципальной услуги участвуют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9. Запрещается требовать от заявителя представление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Результат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10.</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Результатом предоставления муниципальной услуги является: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Отказ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Отказ в предоставлении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11. Заявителю в качестве результата предоставления муниципальной услуги обеспечивается по его выбору возможность получения: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8C4A42" w:rsidRPr="008C4A42" w:rsidRDefault="008C4A42" w:rsidP="008C4A42">
      <w:pPr>
        <w:pStyle w:val="ConsPlusNormal"/>
        <w:ind w:firstLine="426"/>
        <w:jc w:val="both"/>
        <w:rPr>
          <w:rFonts w:ascii="Times New Roman" w:hAnsi="Times New Roman" w:cs="Times New Roman"/>
          <w:sz w:val="28"/>
          <w:szCs w:val="28"/>
          <w:lang w:eastAsia="ar-SA"/>
        </w:rPr>
      </w:pPr>
      <w:r w:rsidRPr="008C4A42">
        <w:rPr>
          <w:rFonts w:ascii="Times New Roman" w:hAnsi="Times New Roman" w:cs="Times New Roman"/>
          <w:sz w:val="28"/>
          <w:szCs w:val="28"/>
          <w:lang w:eastAsia="ar-SA"/>
        </w:rPr>
        <w:t xml:space="preserve">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w:t>
      </w:r>
      <w:r w:rsidRPr="008C4A42">
        <w:rPr>
          <w:rFonts w:ascii="Times New Roman" w:hAnsi="Times New Roman" w:cs="Times New Roman"/>
          <w:sz w:val="28"/>
          <w:szCs w:val="28"/>
          <w:lang w:eastAsia="ar-SA"/>
        </w:rPr>
        <w:lastRenderedPageBreak/>
        <w:t>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8C4A42" w:rsidRPr="008C4A42" w:rsidRDefault="008C4A42" w:rsidP="008C4A42">
      <w:pPr>
        <w:pStyle w:val="ConsPlusNormal"/>
        <w:ind w:firstLine="426"/>
        <w:jc w:val="both"/>
        <w:rPr>
          <w:rFonts w:ascii="Times New Roman" w:hAnsi="Times New Roman" w:cs="Times New Roman"/>
          <w:sz w:val="28"/>
          <w:szCs w:val="28"/>
          <w:lang w:eastAsia="ar-SA"/>
        </w:rPr>
      </w:pPr>
      <w:r w:rsidRPr="008C4A42">
        <w:rPr>
          <w:rFonts w:ascii="Times New Roman" w:hAnsi="Times New Roman" w:cs="Times New Roman"/>
          <w:sz w:val="28"/>
          <w:szCs w:val="28"/>
          <w:lang w:eastAsia="ar-SA"/>
        </w:rPr>
        <w:t>Факт получения заявителем результата предоставления муниципальной услуги фиксируется:</w:t>
      </w:r>
    </w:p>
    <w:p w:rsidR="008C4A42" w:rsidRPr="008C4A42" w:rsidRDefault="008C4A42" w:rsidP="008C4A42">
      <w:pPr>
        <w:pStyle w:val="ConsPlusNormal"/>
        <w:ind w:firstLine="426"/>
        <w:jc w:val="both"/>
        <w:rPr>
          <w:rFonts w:ascii="Times New Roman" w:hAnsi="Times New Roman" w:cs="Times New Roman"/>
          <w:sz w:val="28"/>
          <w:szCs w:val="28"/>
          <w:lang w:eastAsia="ar-SA"/>
        </w:rPr>
      </w:pPr>
      <w:r w:rsidRPr="008C4A42">
        <w:rPr>
          <w:rFonts w:ascii="Times New Roman" w:hAnsi="Times New Roman" w:cs="Times New Roman"/>
          <w:sz w:val="28"/>
          <w:szCs w:val="28"/>
          <w:lang w:eastAsia="ar-SA"/>
        </w:rPr>
        <w:t xml:space="preserve">в единой системе юридически значимого электронного документооборота и делопроизводства (далее – СЭД) (в случае, если заявитель присоединен к данной системе); </w:t>
      </w:r>
    </w:p>
    <w:p w:rsidR="008C4A42" w:rsidRPr="008C4A42" w:rsidRDefault="008C4A42" w:rsidP="008C4A42">
      <w:pPr>
        <w:pStyle w:val="ConsPlusNormal"/>
        <w:ind w:firstLine="426"/>
        <w:jc w:val="both"/>
        <w:rPr>
          <w:rFonts w:ascii="Times New Roman" w:hAnsi="Times New Roman" w:cs="Times New Roman"/>
          <w:sz w:val="28"/>
          <w:szCs w:val="28"/>
          <w:lang w:eastAsia="ar-SA"/>
        </w:rPr>
      </w:pPr>
      <w:r w:rsidRPr="008C4A42">
        <w:rPr>
          <w:rFonts w:ascii="Times New Roman" w:hAnsi="Times New Roman" w:cs="Times New Roman"/>
          <w:sz w:val="28"/>
          <w:szCs w:val="28"/>
          <w:lang w:eastAsia="ar-SA"/>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8C4A42" w:rsidRPr="008C4A42" w:rsidRDefault="008C4A42" w:rsidP="008C4A42">
      <w:pPr>
        <w:pStyle w:val="ConsPlusNormal"/>
        <w:ind w:firstLine="426"/>
        <w:jc w:val="both"/>
        <w:rPr>
          <w:rFonts w:ascii="Times New Roman" w:hAnsi="Times New Roman" w:cs="Times New Roman"/>
          <w:sz w:val="28"/>
          <w:szCs w:val="28"/>
          <w:lang w:eastAsia="ar-SA"/>
        </w:rPr>
      </w:pPr>
      <w:r w:rsidRPr="008C4A42">
        <w:rPr>
          <w:rFonts w:ascii="Times New Roman" w:hAnsi="Times New Roman" w:cs="Times New Roman"/>
          <w:sz w:val="28"/>
          <w:szCs w:val="28"/>
          <w:lang w:eastAsia="ar-SA"/>
        </w:rPr>
        <w:t>в расписке о получении документов в МФЦ (при наличии соглашения о взаимодействии).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12. Исправление технической ошибки в разрешении на условно разрешенный вид использования земельного участка или объекта капитального строительства или отказе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w:t>
      </w:r>
      <w:r w:rsidR="00805ABA">
        <w:rPr>
          <w:rFonts w:ascii="Times New Roman" w:hAnsi="Times New Roman" w:cs="Times New Roman"/>
          <w:sz w:val="28"/>
          <w:szCs w:val="28"/>
        </w:rPr>
        <w:t xml:space="preserve"> </w:t>
      </w:r>
      <w:r w:rsidRPr="008C4A42">
        <w:rPr>
          <w:rFonts w:ascii="Times New Roman" w:hAnsi="Times New Roman" w:cs="Times New Roman"/>
          <w:sz w:val="28"/>
          <w:szCs w:val="28"/>
        </w:rPr>
        <w:t>разрешения на условно разрешенный вид использования земельного участка или объекта капитального строительства или отказ в предоставлении разрешения на условно разрешенный вид использования земельного участка или объекта капитального строительства с исправленной технической ошибкой, подписанного уполномоченным должностным лицом органа местного самоуправления, содержащее реквизиты (дату и номер).</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а)</w:t>
      </w:r>
      <w:r w:rsidRPr="008C4A42">
        <w:rPr>
          <w:rFonts w:ascii="Times New Roman" w:hAnsi="Times New Roman" w:cs="Times New Roman"/>
          <w:sz w:val="28"/>
          <w:szCs w:val="28"/>
        </w:rPr>
        <w:tab/>
        <w:t>документа на бумажном носителе посредством:</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выдачи в органе местного самоуправления,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почтового отправления по указанному в заявлении почтовому адресу,</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выдачи в МФЦ (при наличии соглашения о взаимодействии);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w:t>
      </w:r>
      <w:r w:rsidRPr="008C4A42">
        <w:rPr>
          <w:rFonts w:ascii="Times New Roman" w:hAnsi="Times New Roman" w:cs="Times New Roman"/>
          <w:sz w:val="28"/>
          <w:szCs w:val="28"/>
        </w:rPr>
        <w:lastRenderedPageBreak/>
        <w:t>органами местного самоуправления и органами местного самоуправления Оренбургской области, в том числе оказываемых в электронном виде с использованием информационной системы «Портал государственных услуг Оренбургской области», утвержденный постановлением Правительства 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Факт получения заявителем результата предоставления муниципальной услуги фиксируется:</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в расписке о получении документов в МФЦ (при наличии соглашения о взаимодействии).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13. Получение дубликата разрешения 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Предоставление дубликата разрешения на условно разрешенный вид использования земельного участка или объекта капитального строительства, подписанного уполномоченным должностным лицом органа местного самоуправления.</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а)</w:t>
      </w:r>
      <w:r w:rsidRPr="008C4A42">
        <w:rPr>
          <w:rFonts w:ascii="Times New Roman" w:hAnsi="Times New Roman" w:cs="Times New Roman"/>
          <w:sz w:val="28"/>
          <w:szCs w:val="28"/>
        </w:rPr>
        <w:tab/>
        <w:t>документа на бумажном носителе посредством:</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выдачи в органе местного самоуправления,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почтового отправления по указанному в заявлении почтовому адресу,</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выдачи в МФЦ (при наличии соглашения о взаимодействии);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б)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(далее – ЭП), направляемого на адрес электронной почты, указанный в заявлении;</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 в случае подачи запроса о получении муниципальной услуги в электронной форме на Портале государственных услуг Оренбургской области (при условии внесения муниципальной услуги в Перечень государственных услуг и типовых муниципальных услуг, предоставляемых органами местного самоуправления и органами местного самоуправления Оренбургской области, в том числе оказываемых в электронном виде с </w:t>
      </w:r>
      <w:r w:rsidRPr="008C4A42">
        <w:rPr>
          <w:rFonts w:ascii="Times New Roman" w:hAnsi="Times New Roman" w:cs="Times New Roman"/>
          <w:sz w:val="28"/>
          <w:szCs w:val="28"/>
        </w:rPr>
        <w:lastRenderedPageBreak/>
        <w:t>использованием информационной системы «Портал государственных услуг Оренбургской области», утвержденный постановлением Правительства</w:t>
      </w:r>
      <w:r w:rsidR="00805ABA">
        <w:rPr>
          <w:rFonts w:ascii="Times New Roman" w:hAnsi="Times New Roman" w:cs="Times New Roman"/>
          <w:sz w:val="28"/>
          <w:szCs w:val="28"/>
        </w:rPr>
        <w:t xml:space="preserve"> </w:t>
      </w:r>
      <w:r w:rsidRPr="008C4A42">
        <w:rPr>
          <w:rFonts w:ascii="Times New Roman" w:hAnsi="Times New Roman" w:cs="Times New Roman"/>
          <w:sz w:val="28"/>
          <w:szCs w:val="28"/>
        </w:rPr>
        <w:t>Оренбургской области от 15.07.2016 № 525-п) (далее – Перечень) результат предоставления муниципальной услуги направляется заявителю в личный кабинет на Портале в форме электронного документа, подписанного ЭП.</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Факт получения заявителем результата предоставления муниципальной услуги фиксируется:</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в единой системе юридически значимого электронного документооборота и делопроизводства Оренбургской области (далее – СЭД) (в случае, если заявитель присоединен к данной системе);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 xml:space="preserve">посредством получения на электронную почту органа местного самоуправления уведомления о прочтении заявителем письма, содержащего результат предоставления муниципальной услуги (в случае если результат направляется на адрес электронной почты заявителя, указанный в заявлении);  </w:t>
      </w:r>
    </w:p>
    <w:p w:rsidR="008C4A42" w:rsidRPr="008C4A42" w:rsidRDefault="008C4A42" w:rsidP="008C4A42">
      <w:pPr>
        <w:pStyle w:val="ConsPlusNormal"/>
        <w:ind w:firstLine="426"/>
        <w:jc w:val="both"/>
        <w:rPr>
          <w:rFonts w:ascii="Times New Roman" w:hAnsi="Times New Roman" w:cs="Times New Roman"/>
          <w:sz w:val="28"/>
          <w:szCs w:val="28"/>
        </w:rPr>
      </w:pPr>
      <w:r w:rsidRPr="008C4A42">
        <w:rPr>
          <w:rFonts w:ascii="Times New Roman" w:hAnsi="Times New Roman" w:cs="Times New Roman"/>
          <w:sz w:val="28"/>
          <w:szCs w:val="28"/>
        </w:rPr>
        <w:t>в расписке о получении документов в МФЦ (при наличии соглашения о взаимодействии).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Срок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14. 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11 Административного регламента.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15.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муниципальной услуги не может превышать 10 рабочих дней.</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16. Приостановление срока предоставления муниципальной услуги не предусмотрено.</w:t>
      </w:r>
    </w:p>
    <w:p w:rsidR="008C4A42" w:rsidRPr="008C4A42" w:rsidRDefault="008C4A42" w:rsidP="008C4A42">
      <w:pPr>
        <w:pStyle w:val="ConsPlusNormal"/>
        <w:ind w:firstLine="567"/>
        <w:jc w:val="both"/>
        <w:rPr>
          <w:rFonts w:ascii="Times New Roman" w:eastAsia="Calibri" w:hAnsi="Times New Roman" w:cs="Times New Roman"/>
          <w:sz w:val="28"/>
          <w:szCs w:val="28"/>
          <w:lang w:eastAsia="en-US"/>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Правовые основания для предоставления муниципальной услуги</w:t>
      </w:r>
    </w:p>
    <w:p w:rsidR="008C4A42" w:rsidRPr="008C4A42" w:rsidRDefault="008C4A42" w:rsidP="008C4A42">
      <w:pPr>
        <w:pStyle w:val="ConsPlusNormal"/>
        <w:ind w:firstLine="567"/>
        <w:jc w:val="center"/>
        <w:rPr>
          <w:rFonts w:ascii="Times New Roman" w:hAnsi="Times New Roman" w:cs="Times New Roman"/>
          <w:b/>
          <w:sz w:val="28"/>
          <w:szCs w:val="28"/>
        </w:rPr>
      </w:pPr>
    </w:p>
    <w:p w:rsidR="008C4A42" w:rsidRPr="008C4A42" w:rsidRDefault="008C4A42" w:rsidP="008C4A42">
      <w:pPr>
        <w:autoSpaceDE w:val="0"/>
        <w:autoSpaceDN w:val="0"/>
        <w:adjustRightInd w:val="0"/>
        <w:spacing w:after="0"/>
        <w:ind w:firstLine="540"/>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17. Перечень нормативных правовых актов, регулирующих предоставление муниципальной услуги размещен на официальном сайте администрации </w:t>
      </w:r>
      <w:r w:rsidRPr="008C4A42">
        <w:rPr>
          <w:rFonts w:ascii="Times New Roman" w:hAnsi="Times New Roman" w:cs="Times New Roman"/>
          <w:bCs/>
          <w:sz w:val="28"/>
          <w:szCs w:val="28"/>
          <w:lang w:val="ru-RU"/>
        </w:rPr>
        <w:t>муниципального</w:t>
      </w:r>
      <w:r w:rsidRPr="008C4A42">
        <w:rPr>
          <w:rFonts w:ascii="Times New Roman" w:eastAsia="Times New Roman" w:hAnsi="Times New Roman" w:cs="Times New Roman"/>
          <w:sz w:val="28"/>
          <w:szCs w:val="28"/>
          <w:lang w:val="ru-RU"/>
        </w:rPr>
        <w:t xml:space="preserve"> образования</w:t>
      </w:r>
      <w:r w:rsidRPr="008C4A42">
        <w:rPr>
          <w:rFonts w:ascii="Times New Roman" w:hAnsi="Times New Roman" w:cs="Times New Roman"/>
          <w:sz w:val="28"/>
          <w:szCs w:val="28"/>
          <w:lang w:val="ru-RU"/>
        </w:rPr>
        <w:t xml:space="preserve"> </w:t>
      </w:r>
      <w:r w:rsidR="00805ABA">
        <w:rPr>
          <w:rFonts w:ascii="Times New Roman" w:hAnsi="Times New Roman" w:cs="Times New Roman"/>
          <w:sz w:val="28"/>
          <w:szCs w:val="28"/>
          <w:lang w:val="ru-RU"/>
        </w:rPr>
        <w:t>Николаевский</w:t>
      </w:r>
      <w:r w:rsidR="00AA4CBC">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 xml:space="preserve">сельсовет </w:t>
      </w:r>
      <w:r w:rsidRPr="008C4A42">
        <w:rPr>
          <w:rFonts w:ascii="Times New Roman" w:hAnsi="Times New Roman" w:cs="Times New Roman"/>
          <w:sz w:val="28"/>
          <w:szCs w:val="28"/>
          <w:lang w:val="ru-RU"/>
        </w:rPr>
        <w:lastRenderedPageBreak/>
        <w:t>Саракташского района Оренбургской области</w:t>
      </w:r>
      <w:r w:rsidRPr="008C4A42">
        <w:rPr>
          <w:rFonts w:ascii="Times New Roman" w:eastAsia="Times New Roman" w:hAnsi="Times New Roman" w:cs="Times New Roman"/>
          <w:sz w:val="28"/>
          <w:szCs w:val="28"/>
          <w:lang w:val="ru-RU"/>
        </w:rPr>
        <w:t>:</w:t>
      </w:r>
      <w:r w:rsidR="00D854F7" w:rsidRPr="00D854F7">
        <w:rPr>
          <w:rFonts w:ascii="Times New Roman" w:hAnsi="Times New Roman" w:cs="Times New Roman"/>
          <w:sz w:val="28"/>
          <w:szCs w:val="28"/>
          <w:lang w:val="ru-RU"/>
        </w:rPr>
        <w:t xml:space="preserve"> </w:t>
      </w:r>
      <w:r w:rsidR="00D854F7" w:rsidRPr="00805ABA">
        <w:rPr>
          <w:rFonts w:ascii="Times New Roman" w:hAnsi="Times New Roman" w:cs="Times New Roman"/>
          <w:sz w:val="28"/>
          <w:szCs w:val="28"/>
        </w:rPr>
        <w:t>http</w:t>
      </w:r>
      <w:r w:rsidR="00D854F7" w:rsidRPr="00805ABA">
        <w:rPr>
          <w:rFonts w:ascii="Times New Roman" w:hAnsi="Times New Roman" w:cs="Times New Roman"/>
          <w:sz w:val="28"/>
          <w:szCs w:val="28"/>
          <w:lang w:val="ru-RU"/>
        </w:rPr>
        <w:t>://</w:t>
      </w:r>
      <w:r w:rsidR="00D854F7" w:rsidRPr="00805ABA">
        <w:rPr>
          <w:rFonts w:ascii="Times New Roman" w:hAnsi="Times New Roman" w:cs="Times New Roman"/>
          <w:sz w:val="28"/>
          <w:szCs w:val="28"/>
        </w:rPr>
        <w:t>nikolaevkaadm</w:t>
      </w:r>
      <w:r w:rsidR="00D854F7" w:rsidRPr="00805ABA">
        <w:rPr>
          <w:rFonts w:ascii="Times New Roman" w:hAnsi="Times New Roman" w:cs="Times New Roman"/>
          <w:sz w:val="28"/>
          <w:szCs w:val="28"/>
          <w:lang w:val="ru-RU"/>
        </w:rPr>
        <w:t>.</w:t>
      </w:r>
      <w:r w:rsidR="00D854F7" w:rsidRPr="00805ABA">
        <w:rPr>
          <w:rFonts w:ascii="Times New Roman" w:hAnsi="Times New Roman" w:cs="Times New Roman"/>
          <w:sz w:val="28"/>
          <w:szCs w:val="28"/>
        </w:rPr>
        <w:t>ru</w:t>
      </w:r>
      <w:r w:rsidR="00D854F7" w:rsidRPr="00805ABA">
        <w:rPr>
          <w:rFonts w:ascii="Times New Roman" w:hAnsi="Times New Roman" w:cs="Times New Roman"/>
          <w:sz w:val="28"/>
          <w:szCs w:val="28"/>
          <w:lang w:val="ru-RU"/>
        </w:rPr>
        <w:t>/</w:t>
      </w:r>
      <w:r w:rsidRPr="008C4A42">
        <w:rPr>
          <w:rFonts w:ascii="Times New Roman" w:hAnsi="Times New Roman" w:cs="Times New Roman"/>
          <w:lang w:val="ru-RU"/>
        </w:rPr>
        <w:t>,</w:t>
      </w:r>
      <w:r w:rsidRPr="008C4A42">
        <w:rPr>
          <w:rFonts w:ascii="Times New Roman" w:hAnsi="Times New Roman" w:cs="Times New Roman"/>
          <w:sz w:val="28"/>
          <w:szCs w:val="28"/>
          <w:lang w:val="ru-RU"/>
        </w:rPr>
        <w:t xml:space="preserve"> на официальном портале МФЦ - </w:t>
      </w:r>
      <w:hyperlink r:id="rId10" w:history="1">
        <w:r w:rsidRPr="008C4A42">
          <w:rPr>
            <w:rStyle w:val="ac"/>
            <w:rFonts w:ascii="Times New Roman" w:hAnsi="Times New Roman" w:cs="Times New Roman"/>
            <w:color w:val="000000"/>
            <w:sz w:val="28"/>
            <w:szCs w:val="28"/>
          </w:rPr>
          <w:t>https</w:t>
        </w:r>
        <w:r w:rsidRPr="008C4A42">
          <w:rPr>
            <w:rStyle w:val="ac"/>
            <w:rFonts w:ascii="Times New Roman" w:hAnsi="Times New Roman" w:cs="Times New Roman"/>
            <w:color w:val="000000"/>
            <w:sz w:val="28"/>
            <w:szCs w:val="28"/>
            <w:lang w:val="ru-RU"/>
          </w:rPr>
          <w:t>://</w:t>
        </w:r>
        <w:r w:rsidRPr="008C4A42">
          <w:rPr>
            <w:rStyle w:val="ac"/>
            <w:rFonts w:ascii="Times New Roman" w:hAnsi="Times New Roman" w:cs="Times New Roman"/>
            <w:color w:val="000000"/>
            <w:sz w:val="28"/>
            <w:szCs w:val="28"/>
          </w:rPr>
          <w:t>orenmfc</w:t>
        </w:r>
        <w:r w:rsidRPr="008C4A42">
          <w:rPr>
            <w:rStyle w:val="ac"/>
            <w:rFonts w:ascii="Times New Roman" w:hAnsi="Times New Roman" w:cs="Times New Roman"/>
            <w:color w:val="000000"/>
            <w:sz w:val="28"/>
            <w:szCs w:val="28"/>
            <w:lang w:val="ru-RU"/>
          </w:rPr>
          <w:t>.</w:t>
        </w:r>
        <w:r w:rsidRPr="008C4A42">
          <w:rPr>
            <w:rStyle w:val="ac"/>
            <w:rFonts w:ascii="Times New Roman" w:hAnsi="Times New Roman" w:cs="Times New Roman"/>
            <w:color w:val="000000"/>
            <w:sz w:val="28"/>
            <w:szCs w:val="28"/>
          </w:rPr>
          <w:t>ru</w:t>
        </w:r>
      </w:hyperlink>
      <w:r w:rsidRPr="008C4A42">
        <w:rPr>
          <w:rFonts w:ascii="Times New Roman" w:hAnsi="Times New Roman" w:cs="Times New Roman"/>
          <w:sz w:val="28"/>
          <w:szCs w:val="28"/>
          <w:lang w:val="ru-RU"/>
        </w:rPr>
        <w:t xml:space="preserve">. </w:t>
      </w:r>
    </w:p>
    <w:p w:rsidR="008C4A42" w:rsidRPr="008C4A42" w:rsidRDefault="008C4A42" w:rsidP="008C4A42">
      <w:pPr>
        <w:autoSpaceDE w:val="0"/>
        <w:autoSpaceDN w:val="0"/>
        <w:adjustRightInd w:val="0"/>
        <w:spacing w:after="0"/>
        <w:ind w:firstLine="540"/>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18.</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Для получения муниципальной услуги заявитель (представитель заявителя) должен самостоятельно предоставить:</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заявление по форме согласно приложению № 1 к Административному регламенту;</w:t>
      </w:r>
    </w:p>
    <w:p w:rsidR="008C4A42" w:rsidRPr="008C4A42" w:rsidRDefault="008C4A42" w:rsidP="008C4A42">
      <w:pPr>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18.1. К заявлению прилагаются:</w:t>
      </w:r>
    </w:p>
    <w:p w:rsidR="008C4A42" w:rsidRPr="008C4A42" w:rsidRDefault="008C4A42" w:rsidP="008C4A42">
      <w:pPr>
        <w:tabs>
          <w:tab w:val="left" w:pos="567"/>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копии документов, удостоверяющих личность гражданина Российской Федерации;</w:t>
      </w:r>
    </w:p>
    <w:p w:rsidR="008C4A42" w:rsidRPr="008C4A42" w:rsidRDefault="008C4A42" w:rsidP="008C4A42">
      <w:pPr>
        <w:tabs>
          <w:tab w:val="left" w:pos="567"/>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 копия документа, подтверждающего полномочия на осуществление действий от имени заявителя (для представителя заявителя);</w:t>
      </w:r>
    </w:p>
    <w:p w:rsidR="008C4A42" w:rsidRPr="008C4A42" w:rsidRDefault="008C4A42" w:rsidP="008C4A42">
      <w:pPr>
        <w:tabs>
          <w:tab w:val="left" w:pos="567"/>
        </w:tabs>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18.2. Для получения муниципальной услуги заявитель (представитель заявителя) вправе представить по собственной инициативе следующие документы, необходимые для предоставления муниципальной услуги:</w:t>
      </w:r>
    </w:p>
    <w:p w:rsidR="008C4A42" w:rsidRPr="008C4A42" w:rsidRDefault="008C4A42" w:rsidP="008C4A42">
      <w:pPr>
        <w:pStyle w:val="ConsPlusNormal"/>
        <w:tabs>
          <w:tab w:val="left" w:pos="709"/>
        </w:tabs>
        <w:ind w:firstLine="709"/>
        <w:jc w:val="both"/>
        <w:rPr>
          <w:rFonts w:ascii="Times New Roman" w:eastAsia="Calibri" w:hAnsi="Times New Roman" w:cs="Times New Roman"/>
          <w:bCs/>
          <w:sz w:val="28"/>
          <w:szCs w:val="28"/>
          <w:lang w:eastAsia="en-US"/>
        </w:rPr>
      </w:pPr>
      <w:r w:rsidRPr="008C4A42">
        <w:rPr>
          <w:rFonts w:ascii="Times New Roman" w:eastAsia="Calibri" w:hAnsi="Times New Roman" w:cs="Times New Roman"/>
          <w:bCs/>
          <w:sz w:val="28"/>
          <w:szCs w:val="28"/>
          <w:lang w:eastAsia="en-US"/>
        </w:rPr>
        <w:t xml:space="preserve">1) выписка из ЕГРН на земельный участок; </w:t>
      </w:r>
    </w:p>
    <w:p w:rsidR="008C4A42" w:rsidRPr="008C4A42" w:rsidRDefault="008C4A42" w:rsidP="008C4A42">
      <w:pPr>
        <w:pStyle w:val="ConsPlusNormal"/>
        <w:tabs>
          <w:tab w:val="left" w:pos="709"/>
        </w:tabs>
        <w:ind w:firstLine="709"/>
        <w:jc w:val="both"/>
        <w:rPr>
          <w:rFonts w:ascii="Times New Roman" w:eastAsia="Calibri" w:hAnsi="Times New Roman" w:cs="Times New Roman"/>
          <w:bCs/>
          <w:sz w:val="28"/>
          <w:szCs w:val="28"/>
          <w:lang w:eastAsia="en-US"/>
        </w:rPr>
      </w:pPr>
      <w:r w:rsidRPr="008C4A42">
        <w:rPr>
          <w:rFonts w:ascii="Times New Roman" w:eastAsia="Calibri" w:hAnsi="Times New Roman" w:cs="Times New Roman"/>
          <w:bCs/>
          <w:sz w:val="28"/>
          <w:szCs w:val="28"/>
          <w:lang w:eastAsia="en-US"/>
        </w:rPr>
        <w:t xml:space="preserve">2) выписка из ЕГРН на объект капитального строительства. </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Если документы (их копии или сведения, содержащиеся в них), указанные в настоящем пункте Административного регламента, находятся в распоряжении органов местного самоуправления либо подведомственных органам местного самоуправления организаций, такие документы запрашиваются органом местного самоуправления самостоятельно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8C4A42" w:rsidRPr="008C4A42" w:rsidRDefault="008C4A42" w:rsidP="008C4A42">
      <w:pPr>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18.3. Заявление и прилагаемые документы могут быть представлены (направлены) заявителем одним из следующих способов:</w:t>
      </w:r>
    </w:p>
    <w:p w:rsidR="008C4A42" w:rsidRPr="008C4A42" w:rsidRDefault="008C4A42" w:rsidP="008C4A42">
      <w:pPr>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лично или посредством почтового отправления в орган муниципальной власти субъекта Российской Федерации или местного самоуправления;</w:t>
      </w:r>
    </w:p>
    <w:p w:rsidR="008C4A42" w:rsidRPr="008C4A42" w:rsidRDefault="008C4A42" w:rsidP="008C4A42">
      <w:pPr>
        <w:pStyle w:val="a3"/>
        <w:numPr>
          <w:ilvl w:val="0"/>
          <w:numId w:val="14"/>
        </w:numPr>
        <w:tabs>
          <w:tab w:val="left" w:pos="1134"/>
        </w:tabs>
        <w:autoSpaceDE w:val="0"/>
        <w:autoSpaceDN w:val="0"/>
        <w:adjustRightInd w:val="0"/>
        <w:ind w:left="0" w:right="49" w:firstLine="709"/>
        <w:jc w:val="both"/>
        <w:rPr>
          <w:sz w:val="28"/>
          <w:szCs w:val="28"/>
        </w:rPr>
      </w:pPr>
      <w:r w:rsidRPr="008C4A42">
        <w:rPr>
          <w:sz w:val="28"/>
          <w:szCs w:val="28"/>
        </w:rPr>
        <w:t>через МФЦ;</w:t>
      </w:r>
    </w:p>
    <w:p w:rsidR="008C4A42" w:rsidRPr="008C4A42" w:rsidRDefault="008C4A42" w:rsidP="008C4A42">
      <w:pPr>
        <w:pStyle w:val="a3"/>
        <w:numPr>
          <w:ilvl w:val="0"/>
          <w:numId w:val="14"/>
        </w:numPr>
        <w:tabs>
          <w:tab w:val="left" w:pos="1134"/>
        </w:tabs>
        <w:autoSpaceDE w:val="0"/>
        <w:autoSpaceDN w:val="0"/>
        <w:adjustRightInd w:val="0"/>
        <w:ind w:left="0" w:right="49" w:firstLine="709"/>
        <w:jc w:val="both"/>
        <w:rPr>
          <w:sz w:val="28"/>
          <w:szCs w:val="28"/>
        </w:rPr>
      </w:pPr>
      <w:r w:rsidRPr="008C4A42">
        <w:rPr>
          <w:sz w:val="28"/>
          <w:szCs w:val="28"/>
        </w:rPr>
        <w:t>через Региональный портал или Единый портал.</w:t>
      </w:r>
    </w:p>
    <w:p w:rsidR="008C4A42" w:rsidRPr="008C4A42" w:rsidRDefault="008C4A42" w:rsidP="008C4A42">
      <w:pPr>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18.4. Запрещается требовать от заявителя:</w:t>
      </w:r>
    </w:p>
    <w:p w:rsidR="008C4A42" w:rsidRPr="008C4A42" w:rsidRDefault="008C4A42" w:rsidP="008C4A42">
      <w:pPr>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C4A42" w:rsidRPr="008C4A42" w:rsidRDefault="008C4A42" w:rsidP="008C4A42">
      <w:pPr>
        <w:autoSpaceDE w:val="0"/>
        <w:autoSpaceDN w:val="0"/>
        <w:adjustRightInd w:val="0"/>
        <w:spacing w:after="0"/>
        <w:ind w:right="49"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C4A42" w:rsidRPr="008C4A42" w:rsidRDefault="008C4A42" w:rsidP="008C4A42">
      <w:pPr>
        <w:pStyle w:val="ConsPlusNormal"/>
        <w:tabs>
          <w:tab w:val="left" w:pos="709"/>
        </w:tabs>
        <w:ind w:firstLine="567"/>
        <w:jc w:val="both"/>
        <w:outlineLvl w:val="2"/>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Исчерпывающий перечень оснований для отказа в приёме документов,</w:t>
      </w: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необходимых для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19. Основаниями для отказа в приеме документов, необходимых для предоставления муниципальной услуги, являются: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1) текст заявления и представленных документов не поддается прочтению, в том числе при представлении документов в электронном виде:</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электронные документы представлены в форматах, не предусмотренных Административным регламентом;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нарушены требования к сканированию представляемых документов, предусмотренные Административным регламентом;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2) не указаны фамилия, имя, отчество, адрес заявителя (его представителя) либо наименование, ИНН юридического лица, почтовый адрес, по которому должен быть направлен ответ заявителю;</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3)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4) вопрос, указанный в заявлении, не относится к порядку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5) рекомендации Комиссии об отказе в предоставлении разрешения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а) на основании имеющихся сведений о планируемом использовании земельного участка или объекта капитального строительства либо отсутствия таких сведений Комиссия придет к выводу, что испрашиваемый вид разрешенного использования не соответствует градостроительному регламенту и (или) повлечет нарушение требований технических регламентов, санитарных, экологических, противопожарных норм, прав человека на благоприятные условия жизнедеятельности;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б) участники публичных слушаний представили в Комиссию предложения и замечания, в которых возражают в предоставлении заявителю испрашиваемого разрешения;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 несоответствие предельных (минимальных и (или) максимальных) размеров земельных участков градостроительным регламентам;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 xml:space="preserve">г) имеются документально подтвержденные сведения (выписки, информация) о том, что после обращения заявителя с заявление о </w:t>
      </w:r>
      <w:r w:rsidRPr="008C4A42">
        <w:rPr>
          <w:rFonts w:ascii="Times New Roman" w:hAnsi="Times New Roman" w:cs="Times New Roman"/>
          <w:sz w:val="28"/>
          <w:szCs w:val="28"/>
        </w:rPr>
        <w:lastRenderedPageBreak/>
        <w:t>предоставлении муниципальной услуги в установленном законом порядке произошла смена собственника земельного участка или объекта капитального строительства, в отношении которых испрашивается разрешение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д) имеется вступившее в силу решение суда о сносе объекта капитального строительства, в отношении которого испрашивается разрешение на условно разрешенный вид использования; признании недействительной сделки, на основании которой у заявителя возникло право на земельный участок или объект капитального строительства, в отношении которого испрашивается разрешение на условно разрешенный вид использования;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е) земельный участок, в отношении которого испрашивается разрешение на условно разрешенный вид использования, находится в государственной или муниципальной собственности и предоставлен заявителю в установленном законом порядке в аренду для целей, не связанных со строительством;</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з) отсутствие согласия собственников земельного участка, объекта капитального строительства или его части, находящихся в общей долевой или общей совместной собственности, в отношении которого запрашивается разрешение;</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и) несоответствие испрашиваемого разрешенного использования земельного участка или объекта капитального строительства или его части виду территориальных зон, градостроительному регламенту, установленным правилами землепользования и застройки муниципального образования;</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к) на соответствующую территорию не распространяется действие градостроительных регламентов или на соответствующей территории градостроительные регламенты не установлены;</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л) несоответствие земельного участка, в отношении которого запрашивается разрешение, требованиям пункта 3 статьи 6 Земельного кодекса РФ, подтверждающееся информацией (сведениями) Единого государственного реестра недвижимости.</w:t>
      </w:r>
    </w:p>
    <w:p w:rsidR="008C4A42" w:rsidRPr="008C4A42" w:rsidRDefault="008C4A42" w:rsidP="008C4A42">
      <w:pPr>
        <w:pStyle w:val="ConsPlusNormal"/>
        <w:ind w:firstLine="709"/>
        <w:jc w:val="both"/>
        <w:rPr>
          <w:rFonts w:ascii="Times New Roman" w:hAnsi="Times New Roman" w:cs="Times New Roman"/>
          <w:sz w:val="28"/>
          <w:szCs w:val="28"/>
        </w:rPr>
      </w:pPr>
    </w:p>
    <w:p w:rsidR="008C4A42" w:rsidRPr="008C4A42" w:rsidRDefault="008C4A42" w:rsidP="008C4A42">
      <w:pPr>
        <w:pStyle w:val="ConsPlusNormal"/>
        <w:tabs>
          <w:tab w:val="left" w:pos="709"/>
        </w:tabs>
        <w:ind w:firstLine="567"/>
        <w:jc w:val="center"/>
        <w:outlineLvl w:val="2"/>
        <w:rPr>
          <w:rFonts w:ascii="Times New Roman" w:hAnsi="Times New Roman" w:cs="Times New Roman"/>
          <w:sz w:val="28"/>
          <w:szCs w:val="28"/>
        </w:rPr>
      </w:pPr>
      <w:r w:rsidRPr="008C4A42">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муниципальные услуги</w:t>
      </w:r>
    </w:p>
    <w:p w:rsidR="008C4A42" w:rsidRPr="008C4A42" w:rsidRDefault="008C4A42" w:rsidP="008C4A42">
      <w:pPr>
        <w:pStyle w:val="ConsPlusNormal"/>
        <w:tabs>
          <w:tab w:val="left" w:pos="709"/>
        </w:tabs>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20. Основания для приостановления предоставления муниципальной услуги отсутствуют.</w:t>
      </w:r>
    </w:p>
    <w:p w:rsidR="008C4A42" w:rsidRPr="008C4A42" w:rsidRDefault="008C4A42" w:rsidP="008C4A42">
      <w:pPr>
        <w:pStyle w:val="ConsPlusNormal"/>
        <w:ind w:firstLine="709"/>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Размер платы, взимаемой с заявителя при предоставлении муниципальной услуги</w:t>
      </w:r>
    </w:p>
    <w:p w:rsidR="008C4A42" w:rsidRPr="008C4A42" w:rsidRDefault="008C4A42" w:rsidP="008C4A42">
      <w:pPr>
        <w:pStyle w:val="ConsPlusNormal"/>
        <w:ind w:firstLine="567"/>
        <w:jc w:val="both"/>
        <w:rPr>
          <w:rFonts w:ascii="Times New Roman" w:hAnsi="Times New Roman" w:cs="Times New Roman"/>
          <w:b/>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21. Муниципальная услуга предоставляется без взимания платы.</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lastRenderedPageBreak/>
        <w:t>Максимальный срок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22.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Предварительная запись на прием в МФЦ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Запись на прием может осуществляться посредством информационной системы МФЦ, которая обеспечивает возможность интеграции с Порталом.</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Срок и порядок регистрации запроса заявителя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 xml:space="preserve">о предоставлении муниципальной услуги </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23. Регистрация заявления о предоставлении муниципальной услуги осуществляется в течение 1-го рабочего дня с момента его поступления в порядке, определенном инструкцией по делопроизводству.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Орган местного самоуправления/организация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 xml:space="preserve">Требования к помещениям, в которых предоставляется </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муниципальная услуга</w:t>
      </w:r>
    </w:p>
    <w:p w:rsidR="008C4A42" w:rsidRPr="008C4A42" w:rsidRDefault="008C4A42" w:rsidP="008C4A42">
      <w:pPr>
        <w:pStyle w:val="ConsPlusNormal"/>
        <w:ind w:firstLine="567"/>
        <w:jc w:val="center"/>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24. Прием заявителей должен осуществляться в специально выделенном для этих целей помещении.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lastRenderedPageBreak/>
        <w:t>Помещения, в которых осуществляется прием заявителей, должны находиться в зоне пешеходной доступности к основным транспортным магистралям.</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25.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муниципальной услуги, режима работы.</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26. 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27. Места для заполнения документов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документов и канцелярскими принадлежностями (писчая бумага, ручка).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28. Места предоставления муниципальной услуги должны быть:</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обеспечены доступными местами общественного пользования (туалеты) и хранения верхней одежды заявителей.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29.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местного самоуправления, осуществляющим функции по выработке и реализации муниципальной политики и нормативно-правовому регулированию в сфере социальной </w:t>
      </w:r>
      <w:r w:rsidRPr="008C4A42">
        <w:rPr>
          <w:rFonts w:ascii="Times New Roman" w:hAnsi="Times New Roman" w:cs="Times New Roman"/>
          <w:sz w:val="28"/>
          <w:szCs w:val="28"/>
        </w:rPr>
        <w:lastRenderedPageBreak/>
        <w:t>защиты населения;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Показатели доступности и качества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30. Показателями доступности предоставления муниципальной услуги являются: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соблюдение стандарта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предоставление возможности подачи заявления о предоставлении муниципальной услуги и документов через Портал;</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возможность получения муниципальной услуги в многофункциональном центре предоставления муниципальных услуг;</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возможность либо невозможность получения муниципальной услуги в любом территориальном подразделении органа местного самоуправления Оренбургской области, предоставляющего муниципальную услугу, по выбору заявителя (экстерриториальный принцип).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Показателями качества предоставления муниципальной услуги являются: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очередей при приеме (предоставлении) документов;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нарушений сроков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отсутствие обоснованных жалоб со стороны заявителей по результатам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32.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Количество взаимодействий заявителя с уполномоченными должностными лицами органа местного самоуправления при предоставлении муниципальной услуги - 2, их общая продолжительность - 30 минут:</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личном обращении заявителя с заявлением о предоставлении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личном получении заявителем результата предоставления муниципальной услуги.</w:t>
      </w: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b/>
          <w:sz w:val="28"/>
          <w:szCs w:val="28"/>
          <w:lang w:val="ru-RU"/>
        </w:rPr>
      </w:pPr>
      <w:r w:rsidRPr="008C4A42">
        <w:rPr>
          <w:rFonts w:ascii="Times New Roman" w:hAnsi="Times New Roman" w:cs="Times New Roman"/>
          <w:b/>
          <w:sz w:val="28"/>
          <w:szCs w:val="28"/>
          <w:lang w:val="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33.</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Оренбургской области,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w:t>
      </w:r>
      <w:r w:rsidR="00805ABA">
        <w:rPr>
          <w:rFonts w:ascii="Times New Roman" w:hAnsi="Times New Roman" w:cs="Times New Roman"/>
          <w:sz w:val="28"/>
          <w:szCs w:val="28"/>
          <w:lang w:val="ru-RU"/>
        </w:rPr>
        <w:t xml:space="preserve"> </w:t>
      </w:r>
      <w:r w:rsidRPr="008C4A42">
        <w:rPr>
          <w:rFonts w:ascii="Times New Roman" w:hAnsi="Times New Roman" w:cs="Times New Roman"/>
          <w:sz w:val="28"/>
          <w:szCs w:val="28"/>
          <w:lang w:val="ru-RU"/>
        </w:rPr>
        <w:t>наличии соглашения о взаимодействии.</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34.</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35.</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предоставлении ключа простой электронной подписи личность физического лица установлена при личном приеме.</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 xml:space="preserve">Форматно-логическая проверка сформированного в электронной форме </w:t>
      </w:r>
      <w:r w:rsidRPr="008C4A42">
        <w:rPr>
          <w:rFonts w:ascii="Times New Roman" w:hAnsi="Times New Roman" w:cs="Times New Roman"/>
          <w:sz w:val="28"/>
          <w:szCs w:val="28"/>
        </w:rPr>
        <w:lastRenderedPageBreak/>
        <w:t>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При формировании запроса заявителя в электронной форме заявителю обеспечиваются: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копирования и сохранения документов, необходимых для предоставления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печати на бумажном носителе копии электронной формы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Требования к электронным документам, представляемым заявителем для получения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а)</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прилагаемые к заявлению электронные документы представляются в одном из следующих форматов - pdf, jpg, png.</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б)</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в целях представления электронных документов сканирование документов на бумажном носителе осуществляется: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непосредственно с оригинала документа в масштабе 1:1 (не допускается сканирование с копий) с разрешением 300 dpi;</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lastRenderedPageBreak/>
        <w:t>в черно-белом режиме при отсутствии в документе графических изображений;</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режиме полной цветопередачи при наличии в документе цветных графических изображений либо цветного текста;</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 режиме "оттенки серого" при наличии в документе изображений, отличных от цветного изображения;</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в)</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документы в электронном виде могут быть подписаны квалифицированной ЭП.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(указываются реквизиты нормативного правового акта, в соответствии с которым требуется обязательное подписание квалифицированной ЭП).</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г)</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8C4A42" w:rsidRPr="008C4A42" w:rsidRDefault="008C4A42" w:rsidP="008C4A42">
      <w:pPr>
        <w:spacing w:after="0"/>
        <w:ind w:firstLine="567"/>
        <w:jc w:val="both"/>
        <w:rPr>
          <w:rFonts w:ascii="Times New Roman" w:hAnsi="Times New Roman" w:cs="Times New Roman"/>
          <w:sz w:val="28"/>
          <w:szCs w:val="28"/>
          <w:lang w:val="ru-RU"/>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III. Состав, последовательность и сроки выполнения административных процедур</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 xml:space="preserve">Перечень вариантов предоставления муниципальной услуги, включающий </w:t>
      </w: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C4A42" w:rsidRPr="008C4A42" w:rsidRDefault="008C4A42" w:rsidP="008C4A42">
      <w:pPr>
        <w:autoSpaceDE w:val="0"/>
        <w:autoSpaceDN w:val="0"/>
        <w:adjustRightInd w:val="0"/>
        <w:spacing w:after="0"/>
        <w:ind w:firstLine="709"/>
        <w:jc w:val="center"/>
        <w:rPr>
          <w:rFonts w:ascii="Times New Roman" w:hAnsi="Times New Roman" w:cs="Times New Roman"/>
          <w:sz w:val="28"/>
          <w:szCs w:val="28"/>
          <w:lang w:val="ru-RU"/>
        </w:rPr>
      </w:pP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37. Варианты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Предоставление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отказ в предоставлении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исправление допущенных опечаток и ошибок в выданных в результате предоставления муниципальной услуги документах;</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Предоставление дубликата документа.</w:t>
      </w:r>
    </w:p>
    <w:p w:rsidR="008C4A42" w:rsidRPr="008C4A42" w:rsidRDefault="008C4A42" w:rsidP="008C4A42">
      <w:pPr>
        <w:spacing w:after="0"/>
        <w:ind w:firstLine="709"/>
        <w:jc w:val="both"/>
        <w:rPr>
          <w:rFonts w:ascii="Times New Roman" w:hAnsi="Times New Roman" w:cs="Times New Roman"/>
          <w:sz w:val="28"/>
          <w:szCs w:val="28"/>
          <w:lang w:val="ru-RU"/>
        </w:rPr>
      </w:pPr>
    </w:p>
    <w:p w:rsidR="008C4A42" w:rsidRPr="008C4A42" w:rsidRDefault="008C4A42" w:rsidP="008C4A42">
      <w:pPr>
        <w:pStyle w:val="ConsPlusNormal"/>
        <w:jc w:val="center"/>
        <w:rPr>
          <w:rFonts w:ascii="Times New Roman" w:hAnsi="Times New Roman" w:cs="Times New Roman"/>
          <w:b/>
          <w:sz w:val="28"/>
          <w:szCs w:val="28"/>
        </w:rPr>
      </w:pPr>
      <w:r w:rsidRPr="008C4A42">
        <w:rPr>
          <w:rFonts w:ascii="Times New Roman" w:hAnsi="Times New Roman" w:cs="Times New Roman"/>
          <w:b/>
          <w:sz w:val="28"/>
          <w:szCs w:val="28"/>
        </w:rPr>
        <w:t>Описание административной процедуры профилирования заявителя</w:t>
      </w:r>
    </w:p>
    <w:p w:rsidR="008C4A42" w:rsidRPr="008C4A42" w:rsidRDefault="008C4A42" w:rsidP="008C4A42">
      <w:pPr>
        <w:pStyle w:val="ConsPlusNormal"/>
        <w:jc w:val="center"/>
        <w:rPr>
          <w:rFonts w:ascii="Times New Roman" w:hAnsi="Times New Roman" w:cs="Times New Roman"/>
          <w:sz w:val="28"/>
          <w:szCs w:val="28"/>
        </w:rPr>
      </w:pP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 xml:space="preserve">38. Описание административной процедуры профилирования заявителя определяется в соответствии с вариантом предоставления муниципальной </w:t>
      </w:r>
      <w:r w:rsidRPr="008C4A42">
        <w:rPr>
          <w:rFonts w:ascii="Times New Roman" w:hAnsi="Times New Roman" w:cs="Times New Roman"/>
          <w:sz w:val="28"/>
          <w:szCs w:val="28"/>
        </w:rPr>
        <w:lastRenderedPageBreak/>
        <w:t>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Вариант предоставления муниципальной услуги определяется путем анкетирования заявителя посредством Портала государственных услуг Оренбургской области) (при условии внесения муниципальной услуги в Перечень), МФЦ.</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На основании ответов заявителя на вопросы анкетирования определяется вариант предоставления муниципальной услуги.</w:t>
      </w:r>
    </w:p>
    <w:p w:rsidR="008C4A42" w:rsidRPr="008C4A42" w:rsidRDefault="008C4A42" w:rsidP="008C4A42">
      <w:pPr>
        <w:pStyle w:val="ConsPlusNormal"/>
        <w:ind w:firstLine="709"/>
        <w:jc w:val="both"/>
        <w:rPr>
          <w:rFonts w:ascii="Times New Roman" w:hAnsi="Times New Roman" w:cs="Times New Roman"/>
          <w:sz w:val="28"/>
          <w:szCs w:val="28"/>
        </w:rPr>
      </w:pPr>
      <w:r w:rsidRPr="008C4A42">
        <w:rPr>
          <w:rFonts w:ascii="Times New Roman" w:hAnsi="Times New Roman" w:cs="Times New Roman"/>
          <w:sz w:val="28"/>
          <w:szCs w:val="28"/>
        </w:rPr>
        <w:t>Перечень признаков заявителя, представителя заявителя приведен в приложении № 2 к Административному регламенту.</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 Вариант 1. Предоставление разрешения на условно-разрешенный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39.1. Результатом предоставления муниципальной услуги является Предоставление разрешения на условно 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39.3. Исчерпывающий перечень оснований для отказа в предоставлении муниципальной услуги приведен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39.4. Предоставление муниципальной услуги включает в себя выполнение следующих административных процедур:</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предоставление результата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39.5. 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Для получения муниципальной услуги заявитель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по форме согласно приложению № 1 к Административному регламенту;</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поступление заявления уполномоченному должностному лицу.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в органе муниципальной власти,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39.6.</w:t>
      </w:r>
      <w:r w:rsidRPr="008C4A42">
        <w:rPr>
          <w:rFonts w:ascii="Times New Roman" w:hAnsi="Times New Roman" w:cs="Times New Roman"/>
          <w:sz w:val="28"/>
          <w:szCs w:val="28"/>
          <w:lang w:val="ru-RU"/>
        </w:rPr>
        <w:tab/>
        <w:t>Основания для приостановления предоставления муниципальной услуги отсутствуют.</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39.7. Порядок приема документов в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приеме заявления работник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проверяет соответствие представленного заявления установленным требованиям, удостоверяясь, что: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тексты документов написаны разборчиво;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фамилии, имена и отчества физических лиц, адреса их мест жительства написаны полностью;</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в документах нет подчисток, приписок, зачеркнутых слов и иных не оговоренных в них исправлений;</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не исполнены карандашом;</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действия документов не истек;</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содержат информацию, необходимую для предоставления муниципальной услуги, указанной в заявлении;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представлены в полном объеме.</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39.8.</w:t>
      </w:r>
      <w:r w:rsidRPr="008C4A42">
        <w:rPr>
          <w:rFonts w:ascii="Times New Roman" w:hAnsi="Times New Roman" w:cs="Times New Roman"/>
          <w:sz w:val="28"/>
          <w:szCs w:val="28"/>
          <w:lang w:val="ru-RU"/>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Решение о предоставлении муниципальной услуги принимается уполномоченными должностными лицами на основе следующих критериев: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полноты сведений, содержащихся в представленных документах и согласованности информации между отдельными документами комплекта;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наличия указанных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оснований для отказа в предоставлении муниципальной услуги. </w:t>
      </w:r>
    </w:p>
    <w:p w:rsidR="008C4A42" w:rsidRPr="008C4A42" w:rsidRDefault="008C4A42" w:rsidP="008C4A42">
      <w:pPr>
        <w:tabs>
          <w:tab w:val="left" w:pos="1276"/>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r w:rsidRPr="008C4A42">
        <w:rPr>
          <w:rFonts w:ascii="Times New Roman" w:hAnsi="Times New Roman" w:cs="Times New Roman"/>
          <w:sz w:val="28"/>
          <w:szCs w:val="28"/>
        </w:rPr>
        <w:t>pdf</w:t>
      </w:r>
      <w:r w:rsidRPr="008C4A42">
        <w:rPr>
          <w:rFonts w:ascii="Times New Roman" w:hAnsi="Times New Roman" w:cs="Times New Roman"/>
          <w:sz w:val="28"/>
          <w:szCs w:val="28"/>
          <w:lang w:val="ru-RU"/>
        </w:rPr>
        <w:t xml:space="preserve">, подписываются открепленной усиленной квалифицированной ЭП уполномоченного должностного лица органа муниципальной власти (файл формата </w:t>
      </w:r>
      <w:r w:rsidRPr="008C4A42">
        <w:rPr>
          <w:rFonts w:ascii="Times New Roman" w:hAnsi="Times New Roman" w:cs="Times New Roman"/>
          <w:sz w:val="28"/>
          <w:szCs w:val="28"/>
        </w:rPr>
        <w:t>sig</w:t>
      </w:r>
      <w:r w:rsidRPr="008C4A42">
        <w:rPr>
          <w:rFonts w:ascii="Times New Roman" w:hAnsi="Times New Roman" w:cs="Times New Roman"/>
          <w:sz w:val="28"/>
          <w:szCs w:val="28"/>
          <w:lang w:val="ru-RU"/>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39.9.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lastRenderedPageBreak/>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 Вариант 2. Отказ в предоставлении разрешения на условноразрешенный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40.1. Результатом предоставления муниципальной услуги является отказ в предоставлении разрешения на условно разрешенный вид использования земельного участка или объекта капитального строительства заявителю.</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40.2. Максимальный срок предоставления муниципальной услуги в соответствии с вариантом составляет 47 рабочих дней со дня регистрации заявления и прилагаемых к нему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40.3. Исчерпывающий перечень оснований для отказа в предоставлении муниципальной услуги приведен в пункте 19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40.4. Предоставление муниципальной услуги включает в себя выполнение следующих административных процедур:</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w:t>
      </w:r>
      <w:r w:rsidRPr="008C4A42">
        <w:rPr>
          <w:rFonts w:ascii="Times New Roman" w:hAnsi="Times New Roman" w:cs="Times New Roman"/>
          <w:sz w:val="28"/>
          <w:szCs w:val="28"/>
          <w:lang w:val="ru-RU"/>
        </w:rPr>
        <w:tab/>
        <w:t>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2)</w:t>
      </w:r>
      <w:r w:rsidRPr="008C4A42">
        <w:rPr>
          <w:rFonts w:ascii="Times New Roman" w:hAnsi="Times New Roman" w:cs="Times New Roman"/>
          <w:sz w:val="28"/>
          <w:szCs w:val="28"/>
          <w:lang w:val="ru-RU"/>
        </w:rPr>
        <w:tab/>
        <w:t>предоставление результата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40.5. Прием заявления, его регистрация (принятие решения об отказе в приеме документов, необходимых для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Для получения муниципальной услуги заявитель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по форме согласно приложению № 1 к Административному регламенту;</w:t>
      </w:r>
    </w:p>
    <w:p w:rsidR="008C4A42" w:rsidRPr="008C4A42" w:rsidRDefault="008C4A42" w:rsidP="008C4A42">
      <w:pPr>
        <w:tabs>
          <w:tab w:val="left" w:pos="851"/>
        </w:tabs>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поступление заявления уполномоченному должностному лицу.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Уполномоченное должностное лицо, ответственное за прием и регистрацию заявления, осуществляет проверку заявления, оснований для отказа в приеме такого заявления.</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в органе муниципальной власти,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выполнения административной процедуры является регистрационная запись о дате и времени принятия заявления, либо принятие и направление заявителю решения об отказе в приеме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40.6.</w:t>
      </w:r>
      <w:r w:rsidRPr="008C4A42">
        <w:rPr>
          <w:rFonts w:ascii="Times New Roman" w:hAnsi="Times New Roman" w:cs="Times New Roman"/>
          <w:sz w:val="28"/>
          <w:szCs w:val="28"/>
          <w:lang w:val="ru-RU"/>
        </w:rPr>
        <w:tab/>
        <w:t>Основания для приостановления предоставления муниципальной услуги отсутствуют.</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40.7. Порядок приема документов в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приеме заявления работник МФЦ:</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устанавливает личность заявителя, в том числе проверяет документ, удостоверяющий личность, проверяет наличие всех необходимых документов исходя из перечня документов, необходимых для предоставления муниципальной услуги;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проверяет соответствие представленного заявления установленным требованиям, удостоверяясь, что: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тексты документов написаны разборчиво;</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фамилии, имена и отчества физических лиц, адреса их мест жительства написаны полностью;</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в документах нет подчисток, приписок, зачеркнутых слов и иных не оговоренных в них исправлений;</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не исполнены карандашом;</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действия документов не истек;</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содержат информацию, необходимую для предоставления муниципальной услуги, указанной в заявлении;</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документы представлены в полном объеме.</w:t>
      </w:r>
    </w:p>
    <w:p w:rsidR="008C4A42" w:rsidRPr="008C4A42" w:rsidRDefault="008C4A42" w:rsidP="008C4A42">
      <w:pPr>
        <w:autoSpaceDE w:val="0"/>
        <w:autoSpaceDN w:val="0"/>
        <w:adjustRightInd w:val="0"/>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40.8.</w:t>
      </w:r>
      <w:r w:rsidRPr="008C4A42">
        <w:rPr>
          <w:rFonts w:ascii="Times New Roman" w:hAnsi="Times New Roman" w:cs="Times New Roman"/>
          <w:sz w:val="28"/>
          <w:szCs w:val="28"/>
          <w:lang w:val="ru-RU"/>
        </w:rPr>
        <w:tab/>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 xml:space="preserve">Решение о предоставлении муниципальной услуги принимается уполномоченными должностными лицами на основе следующих критериев: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полноты сведений, содержащихся в представленных документах и согласованности информации между отдельными документами комплекта;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наличия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оснований для отказа в предоставлении муниципальной услуги. </w:t>
      </w:r>
    </w:p>
    <w:p w:rsidR="008C4A42" w:rsidRPr="008C4A42" w:rsidRDefault="008C4A42" w:rsidP="008C4A42">
      <w:pPr>
        <w:tabs>
          <w:tab w:val="left" w:pos="1276"/>
        </w:tabs>
        <w:spacing w:after="0"/>
        <w:ind w:firstLine="851"/>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851"/>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об отказе в предоставлении разрешения на условно разрешенный вид использования с указанием причин принятого решения и направляет их главе местной администрации. На основании указанных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Результатом административной процедуры является Предоставление заявителю документа, являющегося результатом предоставления муниципальной услуги, одним из способов, указанным в заявлении: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1) в форме документа на бумажном носителе лично под расписку либо почтовым отправлением не позднее одного рабочего дня со дня подписания главой местной администрации решения о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2) на электронный адрес заявителя, указанный в заявлении, не позднее одного рабочего дня со дня подписания распоряжения о подготовке документации. В данном случае документы направляются в формате </w:t>
      </w:r>
      <w:r w:rsidRPr="008C4A42">
        <w:rPr>
          <w:rFonts w:ascii="Times New Roman" w:hAnsi="Times New Roman" w:cs="Times New Roman"/>
          <w:sz w:val="28"/>
          <w:szCs w:val="28"/>
        </w:rPr>
        <w:t>pdf</w:t>
      </w:r>
      <w:r w:rsidRPr="008C4A42">
        <w:rPr>
          <w:rFonts w:ascii="Times New Roman" w:hAnsi="Times New Roman" w:cs="Times New Roman"/>
          <w:sz w:val="28"/>
          <w:szCs w:val="28"/>
          <w:lang w:val="ru-RU"/>
        </w:rPr>
        <w:t xml:space="preserve">, подписываются открепленной усиленной квалифицированной ЭП уполномоченного должностного лица органа муниципальной власти (файл формата </w:t>
      </w:r>
      <w:r w:rsidRPr="008C4A42">
        <w:rPr>
          <w:rFonts w:ascii="Times New Roman" w:hAnsi="Times New Roman" w:cs="Times New Roman"/>
          <w:sz w:val="28"/>
          <w:szCs w:val="28"/>
        </w:rPr>
        <w:t>sig</w:t>
      </w:r>
      <w:r w:rsidRPr="008C4A42">
        <w:rPr>
          <w:rFonts w:ascii="Times New Roman" w:hAnsi="Times New Roman" w:cs="Times New Roman"/>
          <w:sz w:val="28"/>
          <w:szCs w:val="28"/>
          <w:lang w:val="ru-RU"/>
        </w:rPr>
        <w:t>). При подписании документов усиленной квалифицированной ЭП заверение подлинности подписи должностного лица оттиском печати органа муниципальной власти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lastRenderedPageBreak/>
        <w:t>40.9.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w:t>
      </w:r>
      <w:r w:rsidRPr="008C4A42">
        <w:rPr>
          <w:rFonts w:ascii="Times New Roman" w:hAnsi="Times New Roman" w:cs="Times New Roman"/>
          <w:sz w:val="28"/>
          <w:szCs w:val="28"/>
          <w:lang w:val="ru-RU"/>
        </w:rPr>
        <w:tab/>
        <w:t>Вариант 3. Исправление допущенных опечаток и ошибок в выданных в результате предоставления муниципальной услуги документах.</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41.1. Максимальный срок предоставления муниципальной услуги в соответствии с вариантом составляет 47 рабочих дней со дня регистрации заявления об исправлении опечаток и ошибок, и необходимых документов.</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41.2. Результатом предоставления муниципальной услуги является исправление опечаток и (или) ошибок в выданном разрешении о подготовке документации.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41.3. Основанием для отказа в предоставлении муниципальной услуги является непредставление разрешения на условно разрешенный вид использования земельного участка или объекта капитального строительства выданного по результатам предоставления муниципальной услуги, в котором содержатся опечатки и (или) ошибки, и непредставление (отсутствие) документов, свидетельствующих о наличии в выданном по результатам предоставления муниципальной услуги документе допущенных опечаток и ошибок и содержащих правильные данные.</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41.4. Для получения муниципальной услуги заявитель (представитель заявителя) одним из способов, указанных в пункте 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заявление об исправлении опечаток и ошибок в произвольной форме с приложением документов, свидетельствующих о наличии в выданном по результатам предоставления муниципальной услуги разрешении на условно разрешенный вид использования земельного участка или объекта капитального строительства допущенных опечаток и ошибок и содержащих правильные данные;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подтверждающего полномочия на осуществление действий от имени заявителя (для представителя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Способами установления личности (идентификации) заявителя, (представителя заявителя) при подаче заявления об исправлении опечаток и ошибок являются: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в орган муниципальной власти, МФЦ – документ, удостоверяющий личность;</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Основания для принятия решения об отказе в приеме заявления об исправлении опечаток и ошибок, и документов не предусмотрены.</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Сроки выполнения административной процедуры МФЦ указаны в подразделе 14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41.5. Межведомственное информационное взаимодействие в рамках варианта предоставления муниципальной услуги не предусмотрено.</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41.6. Основания для приостановления предоставления муниципальной услуги отсутствуют.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41.7. Решение о предоставлении (отказе в предоставлении) муниципальной услуги принимается уполномоченными должностными лицами местного самоуправления на основе следующего критерия принятия решения - наличие опечаток и (или) ошибок в выданном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Исправленный документ оформляется в соответствии с реквизитами ранее выданного органом муниципальной власти по результатам предоставления муниципальной услуги распоряжения о подготовке документации. Оригинал документа, в котором содержится опечатка и (или) ошибка, после выдачи заявителю (представителю заявителя) документа с исправленными опечатками и ошибками не подлежит возвращению заявителю (представителю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выполнения административной процедуры не более восемнадцати рабочих дней с даты регистрации заявления.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41.8. Предоставление заявителю (представителю заявителя) распоряжения о подготовке документации с исправленными опечатками (ошибками) одним из способов, указанным в заявлении, позволяющим подтвердить факт направления, осуществляется уполномоченным должностным лицом органа местного самоуправления в течение 1 рабочего дня со дня подписания документа.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41.9.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w:t>
      </w:r>
      <w:r w:rsidRPr="008C4A42">
        <w:rPr>
          <w:rFonts w:ascii="Times New Roman" w:hAnsi="Times New Roman" w:cs="Times New Roman"/>
          <w:sz w:val="28"/>
          <w:szCs w:val="28"/>
        </w:rPr>
        <w:lastRenderedPageBreak/>
        <w:t>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tabs>
          <w:tab w:val="left" w:pos="567"/>
          <w:tab w:val="left" w:pos="709"/>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w:t>
      </w:r>
      <w:r w:rsidRPr="008C4A42">
        <w:rPr>
          <w:rFonts w:ascii="Times New Roman" w:hAnsi="Times New Roman" w:cs="Times New Roman"/>
          <w:sz w:val="28"/>
          <w:szCs w:val="28"/>
          <w:lang w:val="ru-RU"/>
        </w:rPr>
        <w:tab/>
        <w:t>Вариант 4. Предоставление дубликата документа, выданного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42.1. Максимальный срок предоставления муниципальной услуги в соответствии с вариантом составляет 47 рабочих дней со дня регистрации заявления о предоставлении дубликата документа, выданного по результатам предоставления муниципальной услуги (далее – заявление о предоставлении дубликата документа). </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42.2. Результатом предоставления муниципальной услуги является Предоставление дубликата документа.</w:t>
      </w:r>
    </w:p>
    <w:p w:rsidR="008C4A42" w:rsidRPr="008C4A42" w:rsidRDefault="008C4A42" w:rsidP="008C4A42">
      <w:pPr>
        <w:pStyle w:val="ConsPlusTitle"/>
        <w:ind w:firstLine="709"/>
        <w:jc w:val="both"/>
        <w:rPr>
          <w:rFonts w:ascii="Times New Roman" w:hAnsi="Times New Roman" w:cs="Times New Roman"/>
          <w:b w:val="0"/>
          <w:sz w:val="28"/>
          <w:szCs w:val="28"/>
        </w:rPr>
      </w:pPr>
      <w:r w:rsidRPr="008C4A42">
        <w:rPr>
          <w:rFonts w:ascii="Times New Roman" w:hAnsi="Times New Roman" w:cs="Times New Roman"/>
          <w:b w:val="0"/>
          <w:sz w:val="28"/>
          <w:szCs w:val="28"/>
        </w:rPr>
        <w:t>42.3. Заявителями являются физические или (и) юридические лица, обратившиеся за предоставлением муниципальной услуги «Предоставление разрешения на условно разрешенный вид использования земельного участка или объекта капитального строительства», и получившие документ по результатам ее предоставления (далее – заявитель).</w:t>
      </w:r>
    </w:p>
    <w:p w:rsidR="008C4A42" w:rsidRPr="008C4A42" w:rsidRDefault="008C4A42" w:rsidP="008C4A42">
      <w:pPr>
        <w:tabs>
          <w:tab w:val="left" w:pos="1418"/>
        </w:tabs>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42.4. Основанием для отказа в предоставлении муниципальной услуги будет являться обращение с заявлением о предоставлении дубликата документа лица, не являющегося заявителем (представителем заявителя) в соответствии с пунктом 42.3. настоящего раздела.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42.5. Для получения муниципальной услуги заявитель (представитель заявителя) одним из способов, указанных в пункте 12.2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 представляет в орган муниципальной власти: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заявление о предоставлении дубликата распоряжения в произвольной форме;</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удостоверяющего личность гражданина Российской Федерации;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копию документа, подтверждающего полномочия на осуществление действий от имени заявителя (для представителя заявителя);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Способами установления личности (идентификации) заявителя, (представителя заявителя) при подаче заявления о предоставлении дубликата документа являются: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при подаче заявления в орган муниципальной власти, МФЦ – документ, удостоверяющий личность;</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при подаче заявления посредством направления на адрес электронной почты органа муниципальной власти на официальном сайте органа муниципальной власти в сети «Интернет».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Основаниями для отказа в приеме заявления о предоставлении дубликата решения о предоставлении разрешенияна условно разрешенный вид использования земельного участка или объекта капитального строительства или отказа в предоставлении разрешения на условно разрешенный вид использования земельного участка или объекта капитального строительства являются:</w:t>
      </w:r>
    </w:p>
    <w:p w:rsidR="008C4A42" w:rsidRPr="008C4A42" w:rsidRDefault="008C4A42" w:rsidP="008C4A42">
      <w:pPr>
        <w:pStyle w:val="2"/>
        <w:tabs>
          <w:tab w:val="left" w:pos="993"/>
        </w:tabs>
      </w:pPr>
      <w:r w:rsidRPr="008C4A42">
        <w:t>1)</w:t>
      </w:r>
      <w:r w:rsidRPr="008C4A42">
        <w:tab/>
        <w:t>текст заявления не поддается прочтению;</w:t>
      </w:r>
    </w:p>
    <w:p w:rsidR="008C4A42" w:rsidRPr="008C4A42" w:rsidRDefault="008C4A42" w:rsidP="008C4A42">
      <w:pPr>
        <w:pStyle w:val="2"/>
        <w:tabs>
          <w:tab w:val="left" w:pos="993"/>
        </w:tabs>
      </w:pPr>
      <w:r w:rsidRPr="008C4A42">
        <w:t>2)</w:t>
      </w:r>
      <w:r w:rsidRPr="008C4A42">
        <w:tab/>
        <w:t>не указаны фамилия, имя, отчество, адрес заявителя (его представителя) либо наименование, ИНН юридического лица, почтовый или электронный адрес, по которому должен быть направлен ответ заявителю (представителю заявителя);</w:t>
      </w:r>
    </w:p>
    <w:p w:rsidR="008C4A42" w:rsidRPr="008C4A42" w:rsidRDefault="008C4A42" w:rsidP="008C4A42">
      <w:pPr>
        <w:pStyle w:val="2"/>
        <w:tabs>
          <w:tab w:val="left" w:pos="993"/>
        </w:tabs>
      </w:pPr>
      <w:r w:rsidRPr="008C4A42">
        <w:t>3)</w:t>
      </w:r>
      <w:r w:rsidRPr="008C4A42">
        <w:tab/>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(представителю заявителя) сообщается о недопустимости злоупотребления правом;</w:t>
      </w:r>
    </w:p>
    <w:p w:rsidR="008C4A42" w:rsidRPr="008C4A42" w:rsidRDefault="008C4A42" w:rsidP="008C4A42">
      <w:pPr>
        <w:pStyle w:val="2"/>
        <w:tabs>
          <w:tab w:val="left" w:pos="993"/>
        </w:tabs>
      </w:pPr>
      <w:r w:rsidRPr="008C4A42">
        <w:t>4)</w:t>
      </w:r>
      <w:r w:rsidRPr="008C4A42">
        <w:tab/>
        <w:t>вопрос, указанный в заявлении, не относится к порядку предоставления муниципальной услуги.</w:t>
      </w:r>
    </w:p>
    <w:p w:rsidR="008C4A42" w:rsidRPr="008C4A42" w:rsidRDefault="008C4A42" w:rsidP="008C4A42">
      <w:pPr>
        <w:pStyle w:val="2"/>
        <w:tabs>
          <w:tab w:val="left" w:pos="993"/>
        </w:tabs>
      </w:pPr>
      <w:r w:rsidRPr="008C4A42">
        <w:t>Решение об отказе в приеме заявления подписывается уполномоченным должностным лицом и выдается заявителю (представителю заявителя) с указанием причин отказа.</w:t>
      </w:r>
    </w:p>
    <w:p w:rsidR="008C4A42" w:rsidRPr="008C4A42" w:rsidRDefault="008C4A42" w:rsidP="008C4A42">
      <w:pPr>
        <w:pStyle w:val="2"/>
        <w:tabs>
          <w:tab w:val="left" w:pos="993"/>
        </w:tabs>
      </w:pPr>
      <w:r w:rsidRPr="008C4A42">
        <w:t>Решение об отказе в приеме заявления, направляемое на адрес электронной почты, указанный в заявлении, подписывается уполномоченным должностным лицом с использованием ЭП.</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42.6. Сроки выполнения административной процедуры в органе муниципальной власти, МФЦ указаны в подразделе 2.11 раздела </w:t>
      </w:r>
      <w:r w:rsidRPr="008C4A42">
        <w:rPr>
          <w:rFonts w:ascii="Times New Roman" w:hAnsi="Times New Roman" w:cs="Times New Roman"/>
          <w:sz w:val="28"/>
          <w:szCs w:val="28"/>
        </w:rPr>
        <w:t>II</w:t>
      </w:r>
      <w:r w:rsidRPr="008C4A42">
        <w:rPr>
          <w:rFonts w:ascii="Times New Roman" w:hAnsi="Times New Roman" w:cs="Times New Roman"/>
          <w:sz w:val="28"/>
          <w:szCs w:val="28"/>
          <w:lang w:val="ru-RU"/>
        </w:rPr>
        <w:t xml:space="preserve"> Административного регламента.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42.7. Межведомственное информационное взаимодействие в рамках варианта предоставления муниципальной услуги не предусмотрено.</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42.8. Основания для приостановления предоставления муниципальной услуги отсутствуют.</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42.9. Решение о предоставлении (отказе в предоставлении) муниципальной услуги принимается уполномоченными должностными лицами муниципального образования на основе следующего критерия принятия решения – наличия заявления о предоставлении дубликата документа от лица, являющегося (не являющегося) заявителем (представителем заявителя) в соответствии с пунктом 3.6.3. настоящего раздела.</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lastRenderedPageBreak/>
        <w:t>По результатам рассмотрения заявления уполномоченное должностное лицо в случае отсутствия оснований для отказа подготавливает дубликат документа и передает его главе муниципального образования, для подписания.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Дубликат документа оформляется в соответствии с реквизитами оригинала документа, выданного муниципальным образованием по результатам предоставления муниципальной услуги.</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Срок выполнения административной процедуры не более восемнадцати рабочих дней с даты регистрации заявления.</w:t>
      </w:r>
    </w:p>
    <w:p w:rsidR="008C4A42" w:rsidRPr="008C4A42" w:rsidRDefault="008C4A42" w:rsidP="008C4A42">
      <w:pPr>
        <w:spacing w:after="0"/>
        <w:ind w:firstLine="709"/>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42.8. Предоставление заявителю (представителю заявителя) дубликата документа одним из способов, указанным в заявлении, позволяющим подтвердить факт направления, осуществляется уполномоченным должностным лицом муниципального образования власти в течение 1 рабочего дня со дня подписания документа.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42.9. Муниципальная услуга не  предоставляется по экстерриториальному принципу.</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Рассмотрение документов, представленных заявителем,</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ответов на межведомственные запросы, принятие решения о предоставлении муниципальной услуги (об отказе в предоставлении муниципальной услуги), подготовка ответа</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color w:val="FF0000"/>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 полученных в результате межведомственного информационного взаимодействия.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Время выполнения административной процедуры </w:t>
      </w:r>
      <w:r w:rsidRPr="008C4A42">
        <w:rPr>
          <w:rFonts w:ascii="Times New Roman" w:eastAsia="Calibri" w:hAnsi="Times New Roman" w:cs="Times New Roman"/>
          <w:sz w:val="28"/>
          <w:szCs w:val="28"/>
          <w:lang w:eastAsia="en-US"/>
        </w:rPr>
        <w:t>47 дней</w:t>
      </w:r>
      <w:r w:rsidRPr="008C4A42">
        <w:rPr>
          <w:rFonts w:ascii="Times New Roman" w:hAnsi="Times New Roman" w:cs="Times New Roman"/>
          <w:sz w:val="28"/>
          <w:szCs w:val="28"/>
        </w:rPr>
        <w:t>со дня регистрации заявления или получения ответов на межведомственные запросы в случае их направления.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45.</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Результатом выполнения административной процедуры является предоставление разрешения на условно разрешенный вид использования земельного участка или объекта капитального строительства или об отказе в </w:t>
      </w:r>
      <w:r w:rsidRPr="008C4A42">
        <w:rPr>
          <w:rFonts w:ascii="Times New Roman" w:hAnsi="Times New Roman" w:cs="Times New Roman"/>
          <w:sz w:val="28"/>
          <w:szCs w:val="28"/>
        </w:rPr>
        <w:lastRenderedPageBreak/>
        <w:t>предоставлении такого разрешения с указанием причин принятого решения.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Предоставление заявителю результата предоставления</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муниципальной услуги</w:t>
      </w:r>
    </w:p>
    <w:p w:rsidR="008C4A42" w:rsidRPr="008C4A42" w:rsidRDefault="008C4A42" w:rsidP="008C4A42">
      <w:pPr>
        <w:widowControl w:val="0"/>
        <w:autoSpaceDE w:val="0"/>
        <w:autoSpaceDN w:val="0"/>
        <w:adjustRightInd w:val="0"/>
        <w:spacing w:after="0"/>
        <w:ind w:firstLine="567"/>
        <w:jc w:val="center"/>
        <w:rPr>
          <w:rFonts w:ascii="Times New Roman" w:hAnsi="Times New Roman" w:cs="Times New Roman"/>
          <w:sz w:val="28"/>
          <w:szCs w:val="28"/>
          <w:lang w:val="ru-RU"/>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условно разрешенный вид использования земельного участка или объекта капитального строительства либо 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47.</w:t>
      </w:r>
      <w:r w:rsidRPr="008C4A42">
        <w:rPr>
          <w:rFonts w:ascii="Times New Roman" w:hAnsi="Times New Roman" w:cs="Times New Roman"/>
          <w:sz w:val="28"/>
          <w:szCs w:val="28"/>
          <w:lang w:val="en-US"/>
        </w:rPr>
        <w:t> </w:t>
      </w:r>
      <w:r w:rsidRPr="008C4A42">
        <w:rPr>
          <w:rFonts w:ascii="Times New Roman" w:eastAsia="Calibri" w:hAnsi="Times New Roman" w:cs="Times New Roman"/>
          <w:sz w:val="28"/>
          <w:szCs w:val="28"/>
          <w:lang w:eastAsia="en-US"/>
        </w:rPr>
        <w:t>Уведомление заявителя о принятом решении</w:t>
      </w:r>
      <w:r w:rsidR="00D854F7">
        <w:rPr>
          <w:rFonts w:ascii="Times New Roman" w:eastAsia="Calibri" w:hAnsi="Times New Roman" w:cs="Times New Roman"/>
          <w:sz w:val="28"/>
          <w:szCs w:val="28"/>
          <w:lang w:eastAsia="en-US"/>
        </w:rPr>
        <w:t xml:space="preserve"> </w:t>
      </w:r>
      <w:r w:rsidRPr="008C4A42">
        <w:rPr>
          <w:rFonts w:ascii="Times New Roman" w:eastAsia="Calibri" w:hAnsi="Times New Roman" w:cs="Times New Roman"/>
          <w:sz w:val="28"/>
          <w:szCs w:val="28"/>
          <w:lang w:eastAsia="en-US"/>
        </w:rPr>
        <w:t>осуществляется у</w:t>
      </w:r>
      <w:r w:rsidRPr="008C4A42">
        <w:rPr>
          <w:rFonts w:ascii="Times New Roman" w:hAnsi="Times New Roman" w:cs="Times New Roman"/>
          <w:sz w:val="28"/>
          <w:szCs w:val="28"/>
        </w:rPr>
        <w:t>полномоченными должностными лицами органа местного самоуправления по желанию заявителя: лично, по почте, по телефону, через МФЦ (при наличии Соглашения о взаимодействии), в электронной форме в личный кабинет заявителя.</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48.</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Время выполнения административной процедуры: осуществляется в течение 3-х дней.</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49.</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Результатом выполнения административной процедуры является Предоставление заявителю:</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 xml:space="preserve">разрешения на условно разрешенный вид использования земельного участка или объекта капитального строительства; </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мотивированного отказа в 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При предоставлении муниципальной услуги в электронной форме результатом административной процедуры является направление электронного документа в личный кабинет заявителя на Портале и (в случае выбора заявителя) Предоставление заявителю в МФЦ документа на бумажном носителе, подтверждающего содержание электронного документа, направленного органом (организацией). Электронные документы, являющиеся результатом предоставления услуги, готовятся в формате pdf, подписываются открепленной усиленной квалифицированной ЭП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1"/>
        <w:rPr>
          <w:rFonts w:ascii="Times New Roman" w:hAnsi="Times New Roman" w:cs="Times New Roman"/>
          <w:b/>
          <w:sz w:val="28"/>
          <w:szCs w:val="28"/>
        </w:rPr>
      </w:pPr>
      <w:r w:rsidRPr="008C4A42">
        <w:rPr>
          <w:rFonts w:ascii="Times New Roman" w:hAnsi="Times New Roman" w:cs="Times New Roman"/>
          <w:b/>
          <w:sz w:val="28"/>
          <w:szCs w:val="28"/>
        </w:rPr>
        <w:t xml:space="preserve">IV. Формы контроля за исполнением административного регламента </w:t>
      </w:r>
    </w:p>
    <w:p w:rsidR="008C4A42" w:rsidRPr="008C4A42" w:rsidRDefault="008C4A42" w:rsidP="008C4A42">
      <w:pPr>
        <w:pStyle w:val="ConsPlusNormal"/>
        <w:ind w:firstLine="567"/>
        <w:jc w:val="center"/>
        <w:outlineLvl w:val="1"/>
        <w:rPr>
          <w:rFonts w:ascii="Times New Roman" w:hAnsi="Times New Roman" w:cs="Times New Roman"/>
          <w:b/>
          <w:sz w:val="28"/>
          <w:szCs w:val="28"/>
        </w:rPr>
      </w:pP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lastRenderedPageBreak/>
        <w:t>Порядок осуществления текущего контроля за соблюдением и исполнением ответственными должностными лицами органа местного самоуправления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50.</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51.</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Порядок и периодичность осуществления плановых</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и внеплановых проверок полноты и качества предоставления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 в том числе порядок и формы</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контроля за полнотой и качеством ее предоставления</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52.</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Руководитель органа местного самоуправления (должностное лицо, исполняющее его обязанности) организует и осуществляет контроль предоставления муниципальной услуги.</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53.</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8C4A42" w:rsidRPr="008C4A42" w:rsidRDefault="008C4A42" w:rsidP="008C4A42">
      <w:pPr>
        <w:pStyle w:val="ConsPlusNormal"/>
        <w:ind w:firstLine="567"/>
        <w:contextualSpacing/>
        <w:jc w:val="both"/>
        <w:rPr>
          <w:rFonts w:ascii="Times New Roman" w:hAnsi="Times New Roman" w:cs="Times New Roman"/>
          <w:sz w:val="28"/>
          <w:szCs w:val="28"/>
        </w:rPr>
      </w:pPr>
      <w:r w:rsidRPr="008C4A42">
        <w:rPr>
          <w:rFonts w:ascii="Times New Roman" w:hAnsi="Times New Roman" w:cs="Times New Roman"/>
          <w:sz w:val="28"/>
          <w:szCs w:val="28"/>
        </w:rPr>
        <w:t>54.</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Ответственность должностных лиц органа</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местного самоуправления за решения и действия (бездействие), принимаемые (осуществляемые) ими в ходе предоставления</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55.</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 xml:space="preserve">В случае выявления по результатам проверок нарушений </w:t>
      </w:r>
      <w:r w:rsidRPr="008C4A42">
        <w:rPr>
          <w:rFonts w:ascii="Times New Roman" w:hAnsi="Times New Roman" w:cs="Times New Roman"/>
          <w:sz w:val="28"/>
          <w:szCs w:val="28"/>
        </w:rPr>
        <w:lastRenderedPageBreak/>
        <w:t>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C4A42" w:rsidRPr="008C4A42" w:rsidRDefault="008C4A42" w:rsidP="008C4A42">
      <w:pPr>
        <w:pStyle w:val="ConsPlusNormal"/>
        <w:ind w:firstLine="567"/>
        <w:jc w:val="center"/>
        <w:outlineLvl w:val="2"/>
        <w:rPr>
          <w:rFonts w:ascii="Times New Roman" w:hAnsi="Times New Roman" w:cs="Times New Roman"/>
          <w:b/>
          <w:sz w:val="28"/>
          <w:szCs w:val="28"/>
        </w:rPr>
      </w:pPr>
    </w:p>
    <w:p w:rsidR="008C4A42" w:rsidRPr="008C4A42" w:rsidRDefault="008C4A42" w:rsidP="008C4A42">
      <w:pPr>
        <w:pStyle w:val="ConsPlusNormal"/>
        <w:ind w:firstLine="567"/>
        <w:jc w:val="center"/>
        <w:outlineLvl w:val="2"/>
        <w:rPr>
          <w:rFonts w:ascii="Times New Roman" w:hAnsi="Times New Roman" w:cs="Times New Roman"/>
          <w:b/>
          <w:sz w:val="28"/>
          <w:szCs w:val="28"/>
        </w:rPr>
      </w:pPr>
      <w:r w:rsidRPr="008C4A42">
        <w:rPr>
          <w:rFonts w:ascii="Times New Roman" w:hAnsi="Times New Roman" w:cs="Times New Roman"/>
          <w:b/>
          <w:sz w:val="28"/>
          <w:szCs w:val="28"/>
        </w:rPr>
        <w:t>Требования к порядку и формам контроля за предоставлением</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муниципальной услуги, в том числе со стороны граждан,</w:t>
      </w:r>
    </w:p>
    <w:p w:rsidR="008C4A42" w:rsidRPr="008C4A42" w:rsidRDefault="008C4A42" w:rsidP="008C4A42">
      <w:pPr>
        <w:pStyle w:val="ConsPlusNormal"/>
        <w:ind w:firstLine="567"/>
        <w:jc w:val="center"/>
        <w:rPr>
          <w:rFonts w:ascii="Times New Roman" w:hAnsi="Times New Roman" w:cs="Times New Roman"/>
          <w:b/>
          <w:sz w:val="28"/>
          <w:szCs w:val="28"/>
        </w:rPr>
      </w:pPr>
      <w:r w:rsidRPr="008C4A42">
        <w:rPr>
          <w:rFonts w:ascii="Times New Roman" w:hAnsi="Times New Roman" w:cs="Times New Roman"/>
          <w:b/>
          <w:sz w:val="28"/>
          <w:szCs w:val="28"/>
        </w:rPr>
        <w:t>их объединений и организаций</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pStyle w:val="ConsPlusNormal"/>
        <w:ind w:firstLine="567"/>
        <w:jc w:val="both"/>
        <w:rPr>
          <w:rFonts w:ascii="Times New Roman" w:hAnsi="Times New Roman" w:cs="Times New Roman"/>
          <w:sz w:val="28"/>
          <w:szCs w:val="28"/>
        </w:rPr>
      </w:pPr>
      <w:r w:rsidRPr="008C4A42">
        <w:rPr>
          <w:rFonts w:ascii="Times New Roman" w:hAnsi="Times New Roman" w:cs="Times New Roman"/>
          <w:sz w:val="28"/>
          <w:szCs w:val="28"/>
        </w:rPr>
        <w:t>56.</w:t>
      </w:r>
      <w:r w:rsidRPr="008C4A42">
        <w:rPr>
          <w:rFonts w:ascii="Times New Roman" w:hAnsi="Times New Roman" w:cs="Times New Roman"/>
          <w:sz w:val="28"/>
          <w:szCs w:val="28"/>
          <w:lang w:val="en-US"/>
        </w:rPr>
        <w:t> </w:t>
      </w:r>
      <w:r w:rsidRPr="008C4A42">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8C4A42" w:rsidRPr="008C4A42" w:rsidRDefault="008C4A42" w:rsidP="008C4A42">
      <w:pPr>
        <w:pStyle w:val="ConsPlusNormal"/>
        <w:ind w:firstLine="567"/>
        <w:jc w:val="both"/>
        <w:rPr>
          <w:rFonts w:ascii="Times New Roman" w:hAnsi="Times New Roman" w:cs="Times New Roman"/>
          <w:sz w:val="28"/>
          <w:szCs w:val="28"/>
        </w:rPr>
      </w:pP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rPr>
        <w:t>V</w:t>
      </w:r>
      <w:r w:rsidRPr="008C4A42">
        <w:rPr>
          <w:rFonts w:ascii="Times New Roman" w:hAnsi="Times New Roman" w:cs="Times New Roman"/>
          <w:b/>
          <w:sz w:val="28"/>
          <w:szCs w:val="28"/>
          <w:lang w:val="ru-RU"/>
        </w:rPr>
        <w:t>.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функций по предоставлению муниципальной услуги, а также их должностных лиц, муниципальных служащих, работников</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57.</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Информация, указанная в данном разделе, подлежит обязательному размещению на Портале.</w:t>
      </w:r>
    </w:p>
    <w:p w:rsidR="008C4A42" w:rsidRPr="008C4A42" w:rsidRDefault="008C4A42" w:rsidP="008C4A42">
      <w:pPr>
        <w:autoSpaceDE w:val="0"/>
        <w:autoSpaceDN w:val="0"/>
        <w:adjustRightInd w:val="0"/>
        <w:spacing w:after="0"/>
        <w:ind w:firstLine="567"/>
        <w:jc w:val="both"/>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center"/>
        <w:outlineLvl w:val="0"/>
        <w:rPr>
          <w:rFonts w:ascii="Times New Roman" w:hAnsi="Times New Roman" w:cs="Times New Roman"/>
          <w:b/>
          <w:sz w:val="28"/>
          <w:szCs w:val="28"/>
          <w:lang w:val="ru-RU"/>
        </w:rPr>
      </w:pPr>
      <w:r w:rsidRPr="008C4A42">
        <w:rPr>
          <w:rFonts w:ascii="Times New Roman" w:hAnsi="Times New Roman" w:cs="Times New Roman"/>
          <w:b/>
          <w:sz w:val="28"/>
          <w:szCs w:val="28"/>
          <w:lang w:val="ru-RU"/>
        </w:rPr>
        <w:t>Информация</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для заинтересованных лиц об их праве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на досудебное (внесудебное) обжалование действий</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(бездействия) и (или) решений, принятых (осуществленных)</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в ходе предоставления муниципальной услуги</w:t>
      </w:r>
    </w:p>
    <w:p w:rsidR="008C4A42" w:rsidRPr="008C4A42" w:rsidRDefault="008C4A42" w:rsidP="008C4A42">
      <w:pPr>
        <w:autoSpaceDE w:val="0"/>
        <w:autoSpaceDN w:val="0"/>
        <w:adjustRightInd w:val="0"/>
        <w:spacing w:after="0"/>
        <w:ind w:firstLine="567"/>
        <w:jc w:val="center"/>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58.</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Органы муниципальной власти, организации и уполномоченные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на рассмотрение жалобы лица, которым может быть направлена</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жалоба заявителя в досудебном (внесудебном) порядке</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59.</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Жалоба подается в орган, администрацию </w:t>
      </w:r>
      <w:r w:rsidRPr="008C4A42">
        <w:rPr>
          <w:rFonts w:ascii="Times New Roman" w:eastAsia="Times New Roman" w:hAnsi="Times New Roman" w:cs="Times New Roman"/>
          <w:sz w:val="28"/>
          <w:szCs w:val="28"/>
          <w:lang w:val="ru-RU"/>
        </w:rPr>
        <w:t xml:space="preserve">муниципального образования: </w:t>
      </w:r>
      <w:hyperlink r:id="rId11" w:history="1">
        <w:r w:rsidRPr="008C4A42">
          <w:rPr>
            <w:rStyle w:val="ac"/>
            <w:rFonts w:ascii="Times New Roman" w:hAnsi="Times New Roman" w:cs="Times New Roman"/>
            <w:color w:val="000000"/>
            <w:sz w:val="28"/>
            <w:szCs w:val="28"/>
            <w:lang w:val="ru-RU"/>
          </w:rPr>
          <w:t>Каировский</w:t>
        </w:r>
      </w:hyperlink>
      <w:r w:rsidRPr="008C4A42">
        <w:rPr>
          <w:rFonts w:ascii="Times New Roman" w:hAnsi="Times New Roman" w:cs="Times New Roman"/>
          <w:lang w:val="ru-RU"/>
        </w:rPr>
        <w:t xml:space="preserve"> </w:t>
      </w:r>
      <w:r w:rsidRPr="008C4A42">
        <w:rPr>
          <w:rFonts w:ascii="Times New Roman" w:hAnsi="Times New Roman" w:cs="Times New Roman"/>
          <w:sz w:val="28"/>
          <w:szCs w:val="28"/>
          <w:lang w:val="ru-RU"/>
        </w:rPr>
        <w:t>сельсовет Саракташского района Оренбургской области, предоставляющий муниципальную услугу, МФЦ либо в орган, являющийся учредителем МФЦ.</w:t>
      </w:r>
    </w:p>
    <w:p w:rsidR="008C4A42" w:rsidRPr="008C4A42" w:rsidRDefault="008C4A42" w:rsidP="008C4A42">
      <w:pPr>
        <w:autoSpaceDE w:val="0"/>
        <w:autoSpaceDN w:val="0"/>
        <w:adjustRightInd w:val="0"/>
        <w:spacing w:after="0"/>
        <w:ind w:firstLine="567"/>
        <w:contextualSpacing/>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Жалобы на решения и действия (бездействие) руководителя органа местного самоуправления Оренбургской области подаются в Правительство Оренбургской области.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8C4A42" w:rsidRPr="008C4A42" w:rsidRDefault="008C4A42" w:rsidP="008C4A42">
      <w:pPr>
        <w:autoSpaceDE w:val="0"/>
        <w:autoSpaceDN w:val="0"/>
        <w:adjustRightInd w:val="0"/>
        <w:spacing w:after="0"/>
        <w:ind w:firstLine="567"/>
        <w:jc w:val="both"/>
        <w:rPr>
          <w:rFonts w:ascii="Times New Roman" w:hAnsi="Times New Roman" w:cs="Times New Roman"/>
          <w:b/>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Способы информирования заявителей о порядке подачи</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и рассмотрения жалобы, в том числе с использованием Портала</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60.</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Оренбургской области, предоставляющих муниципальные услуги, на Портале.</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center"/>
        <w:outlineLvl w:val="1"/>
        <w:rPr>
          <w:rFonts w:ascii="Times New Roman" w:hAnsi="Times New Roman" w:cs="Times New Roman"/>
          <w:b/>
          <w:sz w:val="28"/>
          <w:szCs w:val="28"/>
          <w:lang w:val="ru-RU"/>
        </w:rPr>
      </w:pPr>
      <w:r w:rsidRPr="008C4A42">
        <w:rPr>
          <w:rFonts w:ascii="Times New Roman" w:hAnsi="Times New Roman" w:cs="Times New Roman"/>
          <w:b/>
          <w:sz w:val="28"/>
          <w:szCs w:val="28"/>
          <w:lang w:val="ru-RU"/>
        </w:rPr>
        <w:t>Перечень</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нормативных правовых актов, регулирующих порядок</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досудебного (внесудебного) обжалования решений и действий</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(бездействия) органа местного самоуправления</w:t>
      </w:r>
    </w:p>
    <w:p w:rsidR="008C4A42" w:rsidRPr="008C4A42" w:rsidRDefault="008C4A42" w:rsidP="008C4A42">
      <w:pPr>
        <w:autoSpaceDE w:val="0"/>
        <w:autoSpaceDN w:val="0"/>
        <w:adjustRightInd w:val="0"/>
        <w:spacing w:after="0"/>
        <w:ind w:firstLine="567"/>
        <w:jc w:val="center"/>
        <w:rPr>
          <w:rFonts w:ascii="Times New Roman" w:hAnsi="Times New Roman" w:cs="Times New Roman"/>
          <w:b/>
          <w:sz w:val="28"/>
          <w:szCs w:val="28"/>
          <w:lang w:val="ru-RU"/>
        </w:rPr>
      </w:pPr>
      <w:r w:rsidRPr="008C4A42">
        <w:rPr>
          <w:rFonts w:ascii="Times New Roman" w:hAnsi="Times New Roman" w:cs="Times New Roman"/>
          <w:b/>
          <w:sz w:val="28"/>
          <w:szCs w:val="28"/>
          <w:lang w:val="ru-RU"/>
        </w:rPr>
        <w:t>Оренбургской области, а также его должностных лиц</w:t>
      </w: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p>
    <w:p w:rsidR="008C4A42" w:rsidRPr="008C4A42" w:rsidRDefault="008C4A42" w:rsidP="008C4A42">
      <w:pPr>
        <w:autoSpaceDE w:val="0"/>
        <w:autoSpaceDN w:val="0"/>
        <w:adjustRightInd w:val="0"/>
        <w:spacing w:after="0"/>
        <w:ind w:firstLine="567"/>
        <w:jc w:val="both"/>
        <w:rPr>
          <w:rFonts w:ascii="Times New Roman" w:hAnsi="Times New Roman" w:cs="Times New Roman"/>
          <w:sz w:val="28"/>
          <w:szCs w:val="28"/>
          <w:lang w:val="ru-RU"/>
        </w:rPr>
      </w:pPr>
      <w:r w:rsidRPr="008C4A42">
        <w:rPr>
          <w:rFonts w:ascii="Times New Roman" w:hAnsi="Times New Roman" w:cs="Times New Roman"/>
          <w:sz w:val="28"/>
          <w:szCs w:val="28"/>
          <w:lang w:val="ru-RU"/>
        </w:rPr>
        <w:t>61.</w:t>
      </w:r>
      <w:r w:rsidRPr="008C4A42">
        <w:rPr>
          <w:rFonts w:ascii="Times New Roman" w:hAnsi="Times New Roman" w:cs="Times New Roman"/>
          <w:sz w:val="28"/>
          <w:szCs w:val="28"/>
        </w:rPr>
        <w:t> </w:t>
      </w:r>
      <w:r w:rsidRPr="008C4A42">
        <w:rPr>
          <w:rFonts w:ascii="Times New Roman" w:hAnsi="Times New Roman" w:cs="Times New Roman"/>
          <w:sz w:val="28"/>
          <w:szCs w:val="28"/>
          <w:lang w:val="ru-RU"/>
        </w:rPr>
        <w:t xml:space="preserve">Федеральный </w:t>
      </w:r>
      <w:hyperlink r:id="rId12" w:history="1">
        <w:r w:rsidRPr="008C4A42">
          <w:rPr>
            <w:rFonts w:ascii="Times New Roman" w:hAnsi="Times New Roman" w:cs="Times New Roman"/>
            <w:sz w:val="28"/>
            <w:szCs w:val="28"/>
            <w:lang w:val="ru-RU"/>
          </w:rPr>
          <w:t>закон</w:t>
        </w:r>
      </w:hyperlink>
      <w:r w:rsidRPr="008C4A42">
        <w:rPr>
          <w:rFonts w:ascii="Times New Roman" w:hAnsi="Times New Roman" w:cs="Times New Roman"/>
          <w:sz w:val="28"/>
          <w:szCs w:val="28"/>
          <w:lang w:val="ru-RU"/>
        </w:rPr>
        <w:t xml:space="preserve"> от 27 июля 2010 года № 210-ФЗ «Об организации предоставления государственных и муниципальных услуг»;</w:t>
      </w:r>
    </w:p>
    <w:p w:rsidR="008C4A42" w:rsidRPr="008C4A42" w:rsidRDefault="00FB3BCC" w:rsidP="008C4A42">
      <w:pPr>
        <w:autoSpaceDE w:val="0"/>
        <w:autoSpaceDN w:val="0"/>
        <w:adjustRightInd w:val="0"/>
        <w:spacing w:after="0"/>
        <w:ind w:firstLine="567"/>
        <w:jc w:val="both"/>
        <w:rPr>
          <w:rFonts w:ascii="Times New Roman" w:hAnsi="Times New Roman" w:cs="Times New Roman"/>
          <w:color w:val="22272F"/>
          <w:sz w:val="28"/>
          <w:szCs w:val="28"/>
          <w:lang w:val="ru-RU"/>
        </w:rPr>
      </w:pPr>
      <w:hyperlink r:id="rId13" w:anchor="/document/27537955/entry/0" w:history="1">
        <w:r w:rsidR="008C4A42" w:rsidRPr="008C4A42">
          <w:rPr>
            <w:rFonts w:ascii="Times New Roman" w:hAnsi="Times New Roman" w:cs="Times New Roman"/>
            <w:color w:val="22272F"/>
            <w:sz w:val="28"/>
            <w:szCs w:val="28"/>
            <w:lang w:val="ru-RU"/>
          </w:rPr>
          <w:t>постановление</w:t>
        </w:r>
      </w:hyperlink>
      <w:r w:rsidR="008C4A42" w:rsidRPr="008C4A42">
        <w:rPr>
          <w:rFonts w:ascii="Times New Roman" w:hAnsi="Times New Roman" w:cs="Times New Roman"/>
          <w:color w:val="22272F"/>
          <w:sz w:val="28"/>
          <w:szCs w:val="28"/>
        </w:rPr>
        <w:t> </w:t>
      </w:r>
      <w:r w:rsidR="008C4A42" w:rsidRPr="008C4A42">
        <w:rPr>
          <w:rFonts w:ascii="Times New Roman" w:hAnsi="Times New Roman" w:cs="Times New Roman"/>
          <w:color w:val="22272F"/>
          <w:sz w:val="28"/>
          <w:szCs w:val="28"/>
          <w:lang w:val="ru-RU"/>
        </w:rPr>
        <w:t xml:space="preserve">Правительства РФ </w:t>
      </w:r>
      <w:r w:rsidR="008C4A42" w:rsidRPr="008C4A42">
        <w:rPr>
          <w:rFonts w:ascii="Times New Roman" w:hAnsi="Times New Roman" w:cs="Times New Roman"/>
          <w:sz w:val="28"/>
          <w:szCs w:val="28"/>
          <w:lang w:val="ru-RU"/>
        </w:rPr>
        <w:t xml:space="preserve">от 16 августа 2012 № 840 </w:t>
      </w:r>
      <w:r w:rsidR="008C4A42" w:rsidRPr="008C4A42">
        <w:rPr>
          <w:rFonts w:ascii="Times New Roman" w:hAnsi="Times New Roman" w:cs="Times New Roman"/>
          <w:color w:val="22272F"/>
          <w:sz w:val="28"/>
          <w:szCs w:val="28"/>
          <w:lang w:val="ru-RU"/>
        </w:rPr>
        <w:t xml:space="preserve">«О порядке </w:t>
      </w:r>
      <w:r w:rsidR="008C4A42" w:rsidRPr="008C4A42">
        <w:rPr>
          <w:rFonts w:ascii="Times New Roman" w:hAnsi="Times New Roman" w:cs="Times New Roman"/>
          <w:sz w:val="28"/>
          <w:szCs w:val="28"/>
          <w:lang w:val="ru-RU"/>
        </w:rPr>
        <w:t>подачи и рассмотрения жалоб на решения и действия (бездействие) федеральных органов местного самоуправления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hyperlink r:id="rId14" w:history="1">
        <w:r w:rsidR="008C4A42" w:rsidRPr="008C4A42">
          <w:rPr>
            <w:rFonts w:ascii="Times New Roman" w:hAnsi="Times New Roman" w:cs="Times New Roman"/>
            <w:sz w:val="28"/>
            <w:szCs w:val="28"/>
            <w:lang w:val="ru-RU"/>
          </w:rPr>
          <w:t>частью 1.1 статьи 16</w:t>
        </w:r>
      </w:hyperlink>
      <w:r w:rsidR="008C4A42" w:rsidRPr="008C4A42">
        <w:rPr>
          <w:rFonts w:ascii="Times New Roman" w:hAnsi="Times New Roman" w:cs="Times New Roman"/>
          <w:sz w:val="28"/>
          <w:szCs w:val="28"/>
          <w:lang w:val="ru-RU"/>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008C4A42" w:rsidRPr="008C4A42">
        <w:rPr>
          <w:rFonts w:ascii="Times New Roman" w:hAnsi="Times New Roman" w:cs="Times New Roman"/>
          <w:color w:val="22272F"/>
          <w:sz w:val="28"/>
          <w:szCs w:val="28"/>
          <w:lang w:val="ru-RU"/>
        </w:rPr>
        <w:t>».</w:t>
      </w:r>
    </w:p>
    <w:p w:rsidR="008C4A42" w:rsidRPr="008C4A42" w:rsidRDefault="008C4A42" w:rsidP="008C4A42">
      <w:pPr>
        <w:widowControl w:val="0"/>
        <w:autoSpaceDE w:val="0"/>
        <w:autoSpaceDN w:val="0"/>
        <w:adjustRightInd w:val="0"/>
        <w:spacing w:after="0" w:line="240" w:lineRule="auto"/>
        <w:ind w:firstLine="720"/>
        <w:jc w:val="right"/>
        <w:outlineLvl w:val="1"/>
        <w:rPr>
          <w:rFonts w:ascii="Times New Roman" w:hAnsi="Times New Roman" w:cs="Times New Roman"/>
          <w:sz w:val="28"/>
          <w:szCs w:val="28"/>
          <w:lang w:val="ru-RU"/>
        </w:rPr>
      </w:pPr>
      <w:r w:rsidRPr="008C4A42">
        <w:rPr>
          <w:rFonts w:ascii="Times New Roman" w:hAnsi="Times New Roman" w:cs="Times New Roman"/>
          <w:sz w:val="28"/>
          <w:szCs w:val="28"/>
          <w:lang w:val="ru-RU"/>
        </w:rPr>
        <w:br w:type="page"/>
      </w:r>
      <w:r w:rsidRPr="008C4A42">
        <w:rPr>
          <w:rFonts w:ascii="Times New Roman" w:hAnsi="Times New Roman" w:cs="Times New Roman"/>
          <w:sz w:val="28"/>
          <w:szCs w:val="28"/>
          <w:lang w:val="ru-RU"/>
        </w:rPr>
        <w:lastRenderedPageBreak/>
        <w:t>Приложение 1</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к  Административному регламенту</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по предоставлению</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муниципальной услуги</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bCs/>
          <w:sz w:val="28"/>
          <w:szCs w:val="28"/>
          <w:lang w:val="ru-RU"/>
        </w:rPr>
        <w:t>«</w:t>
      </w:r>
      <w:r w:rsidRPr="008C4A42">
        <w:rPr>
          <w:rFonts w:ascii="Times New Roman" w:hAnsi="Times New Roman" w:cs="Times New Roman"/>
          <w:sz w:val="28"/>
          <w:szCs w:val="28"/>
          <w:lang w:val="ru-RU"/>
        </w:rPr>
        <w:t xml:space="preserve">Предоставление разрешения </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 xml:space="preserve">на условно разрешенный вид </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использования земельного участка</w:t>
      </w:r>
    </w:p>
    <w:p w:rsidR="008C4A42" w:rsidRPr="008C4A42" w:rsidRDefault="008C4A42" w:rsidP="008C4A42">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8C4A42">
        <w:rPr>
          <w:rFonts w:ascii="Times New Roman" w:hAnsi="Times New Roman" w:cs="Times New Roman"/>
          <w:sz w:val="28"/>
          <w:szCs w:val="28"/>
          <w:lang w:val="ru-RU"/>
        </w:rPr>
        <w:t>или объекта капитального строительства</w:t>
      </w:r>
      <w:r w:rsidRPr="008C4A42">
        <w:rPr>
          <w:rFonts w:ascii="Times New Roman" w:hAnsi="Times New Roman" w:cs="Times New Roman"/>
          <w:bCs/>
          <w:sz w:val="28"/>
          <w:szCs w:val="28"/>
          <w:lang w:val="ru-RU"/>
        </w:rPr>
        <w:t>»</w:t>
      </w:r>
    </w:p>
    <w:p w:rsidR="008C4A42" w:rsidRPr="008C4A42" w:rsidRDefault="008C4A42" w:rsidP="008C4A42">
      <w:pPr>
        <w:widowControl w:val="0"/>
        <w:autoSpaceDE w:val="0"/>
        <w:autoSpaceDN w:val="0"/>
        <w:adjustRightInd w:val="0"/>
        <w:spacing w:after="0" w:line="240" w:lineRule="auto"/>
        <w:ind w:firstLine="720"/>
        <w:jc w:val="both"/>
        <w:rPr>
          <w:rFonts w:ascii="Times New Roman" w:hAnsi="Times New Roman" w:cs="Times New Roman"/>
          <w:sz w:val="24"/>
          <w:szCs w:val="24"/>
          <w:lang w:val="ru-RU"/>
        </w:rPr>
      </w:pPr>
    </w:p>
    <w:p w:rsidR="008C4A42" w:rsidRPr="008C4A42" w:rsidRDefault="008C4A42" w:rsidP="008C4A42">
      <w:pPr>
        <w:autoSpaceDE w:val="0"/>
        <w:autoSpaceDN w:val="0"/>
        <w:adjustRightInd w:val="0"/>
        <w:spacing w:after="0" w:line="240" w:lineRule="auto"/>
        <w:jc w:val="center"/>
        <w:rPr>
          <w:rFonts w:ascii="Times New Roman" w:hAnsi="Times New Roman" w:cs="Times New Roman"/>
          <w:bCs/>
          <w:color w:val="26282F"/>
          <w:sz w:val="24"/>
          <w:szCs w:val="24"/>
          <w:lang w:val="ru-RU"/>
        </w:rPr>
      </w:pPr>
      <w:r w:rsidRPr="008C4A42">
        <w:rPr>
          <w:rFonts w:ascii="Times New Roman" w:hAnsi="Times New Roman" w:cs="Times New Roman"/>
          <w:bCs/>
          <w:color w:val="26282F"/>
          <w:sz w:val="24"/>
          <w:szCs w:val="24"/>
          <w:lang w:val="ru-RU"/>
        </w:rPr>
        <w:t>ФОРМА</w:t>
      </w:r>
    </w:p>
    <w:p w:rsidR="008C4A42" w:rsidRPr="008C4A42" w:rsidRDefault="008C4A42" w:rsidP="008C4A42">
      <w:pPr>
        <w:autoSpaceDE w:val="0"/>
        <w:autoSpaceDN w:val="0"/>
        <w:adjustRightInd w:val="0"/>
        <w:spacing w:after="0" w:line="240" w:lineRule="auto"/>
        <w:jc w:val="center"/>
        <w:rPr>
          <w:rFonts w:ascii="Times New Roman" w:hAnsi="Times New Roman" w:cs="Times New Roman"/>
          <w:sz w:val="24"/>
          <w:szCs w:val="24"/>
          <w:lang w:val="ru-RU"/>
        </w:rPr>
      </w:pPr>
      <w:r w:rsidRPr="008C4A42">
        <w:rPr>
          <w:rFonts w:ascii="Times New Roman" w:hAnsi="Times New Roman" w:cs="Times New Roman"/>
          <w:bCs/>
          <w:color w:val="26282F"/>
          <w:sz w:val="24"/>
          <w:szCs w:val="24"/>
          <w:lang w:val="ru-RU"/>
        </w:rPr>
        <w:t xml:space="preserve">заявления о </w:t>
      </w:r>
      <w:r w:rsidRPr="008C4A42">
        <w:rPr>
          <w:rFonts w:ascii="Times New Roman" w:hAnsi="Times New Roman" w:cs="Times New Roman"/>
          <w:sz w:val="24"/>
          <w:szCs w:val="24"/>
          <w:lang w:val="ru-RU"/>
        </w:rPr>
        <w:t>предоставлении разрешения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663" w:firstLine="709"/>
        <w:jc w:val="both"/>
        <w:rPr>
          <w:rFonts w:ascii="Times New Roman" w:hAnsi="Times New Roman" w:cs="Times New Roman"/>
          <w:sz w:val="24"/>
          <w:szCs w:val="24"/>
          <w:lang w:val="ru-RU"/>
        </w:rPr>
      </w:pPr>
    </w:p>
    <w:tbl>
      <w:tblPr>
        <w:tblW w:w="9464" w:type="dxa"/>
        <w:tblLayout w:type="fixed"/>
        <w:tblLook w:val="04A0"/>
      </w:tblPr>
      <w:tblGrid>
        <w:gridCol w:w="9464"/>
      </w:tblGrid>
      <w:tr w:rsidR="008C4A42" w:rsidRPr="008C4A42" w:rsidTr="008C4A42">
        <w:tc>
          <w:tcPr>
            <w:tcW w:w="9464" w:type="dxa"/>
          </w:tcPr>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Наименование органа местного самоуправления: ________________________________________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________________________________________</w:t>
            </w:r>
          </w:p>
        </w:tc>
      </w:tr>
      <w:tr w:rsidR="008C4A42" w:rsidRPr="008C4A42" w:rsidTr="008C4A42">
        <w:tc>
          <w:tcPr>
            <w:tcW w:w="9464" w:type="dxa"/>
          </w:tcPr>
          <w:p w:rsidR="008C4A42" w:rsidRPr="008C4A42" w:rsidRDefault="008C4A42" w:rsidP="008C4A42">
            <w:pPr>
              <w:pStyle w:val="ConsPlusNonformat"/>
              <w:ind w:left="4395" w:right="34"/>
              <w:jc w:val="both"/>
              <w:rPr>
                <w:rFonts w:ascii="Times New Roman" w:hAnsi="Times New Roman" w:cs="Times New Roman"/>
                <w:sz w:val="24"/>
                <w:szCs w:val="24"/>
              </w:rPr>
            </w:pP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Сведения о заявителе:</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(Ф.И.О. руководителя или иного уполномоченного лица)</w:t>
            </w:r>
          </w:p>
          <w:p w:rsidR="008C4A42" w:rsidRPr="008C4A42" w:rsidRDefault="008C4A42" w:rsidP="008C4A42">
            <w:pPr>
              <w:pStyle w:val="ConsPlusNonformat"/>
              <w:ind w:left="4395" w:right="34"/>
              <w:jc w:val="both"/>
              <w:rPr>
                <w:rFonts w:ascii="Times New Roman" w:hAnsi="Times New Roman" w:cs="Times New Roman"/>
                <w:sz w:val="24"/>
                <w:szCs w:val="24"/>
              </w:rPr>
            </w:pP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Документ, удостоверяющий личность:</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(вид документа, серия, номер)</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w:t>
            </w:r>
            <w:r>
              <w:rPr>
                <w:rFonts w:ascii="Times New Roman" w:hAnsi="Times New Roman" w:cs="Times New Roman"/>
                <w:sz w:val="24"/>
                <w:szCs w:val="24"/>
              </w:rPr>
              <w:t>___________________________</w:t>
            </w:r>
          </w:p>
          <w:p w:rsidR="008C4A42" w:rsidRPr="008C4A42" w:rsidRDefault="008C4A42" w:rsidP="008C4A42">
            <w:pPr>
              <w:pStyle w:val="ConsPlusNonformat"/>
              <w:ind w:left="4395" w:right="34"/>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(кем, когда выдан) - для физических лиц</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w:t>
            </w:r>
            <w:r>
              <w:rPr>
                <w:rFonts w:ascii="Times New Roman" w:hAnsi="Times New Roman" w:cs="Times New Roman"/>
                <w:sz w:val="24"/>
                <w:szCs w:val="24"/>
              </w:rPr>
              <w:t>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Сведения о муниципальной регистрации юридического лица (индивидуального предпринимателя):</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ОГРН (ОГРНИ</w:t>
            </w:r>
            <w:r>
              <w:rPr>
                <w:rFonts w:ascii="Times New Roman" w:hAnsi="Times New Roman" w:cs="Times New Roman"/>
                <w:sz w:val="24"/>
                <w:szCs w:val="24"/>
              </w:rPr>
              <w:t>П) 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ИНН _____________</w:t>
            </w:r>
            <w:r>
              <w:rPr>
                <w:rFonts w:ascii="Times New Roman" w:hAnsi="Times New Roman" w:cs="Times New Roman"/>
                <w:sz w:val="24"/>
                <w:szCs w:val="24"/>
              </w:rPr>
              <w:t>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Контактная информация:</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тел. ______________________________</w:t>
            </w:r>
            <w:r>
              <w:rPr>
                <w:rFonts w:ascii="Times New Roman" w:hAnsi="Times New Roman" w:cs="Times New Roman"/>
                <w:sz w:val="24"/>
                <w:szCs w:val="24"/>
              </w:rPr>
              <w:t>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эл. почта _____</w:t>
            </w:r>
            <w:r>
              <w:rPr>
                <w:rFonts w:ascii="Times New Roman" w:hAnsi="Times New Roman" w:cs="Times New Roman"/>
                <w:sz w:val="24"/>
                <w:szCs w:val="24"/>
              </w:rPr>
              <w:t>_________________________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адрес места нахождения (регистрации):</w:t>
            </w:r>
          </w:p>
          <w:p w:rsidR="008C4A42" w:rsidRPr="008C4A42" w:rsidRDefault="008C4A42" w:rsidP="008C4A42">
            <w:pPr>
              <w:pStyle w:val="ConsPlusNonformat"/>
              <w:ind w:left="4395" w:right="34"/>
              <w:jc w:val="both"/>
              <w:rPr>
                <w:rFonts w:ascii="Times New Roman" w:hAnsi="Times New Roman" w:cs="Times New Roman"/>
                <w:sz w:val="24"/>
                <w:szCs w:val="24"/>
              </w:rPr>
            </w:pPr>
            <w:r w:rsidRPr="008C4A42">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______________________</w:t>
            </w:r>
          </w:p>
          <w:p w:rsidR="008C4A42" w:rsidRPr="008C4A42" w:rsidRDefault="008C4A42" w:rsidP="008C4A42">
            <w:pPr>
              <w:pStyle w:val="ConsPlusNonformat"/>
              <w:ind w:left="4395" w:right="34"/>
              <w:jc w:val="both"/>
              <w:rPr>
                <w:rFonts w:ascii="Times New Roman" w:hAnsi="Times New Roman" w:cs="Times New Roman"/>
                <w:sz w:val="24"/>
                <w:szCs w:val="24"/>
              </w:rPr>
            </w:pPr>
          </w:p>
        </w:tc>
      </w:tr>
    </w:tbl>
    <w:p w:rsidR="008C4A42" w:rsidRPr="008C4A42" w:rsidRDefault="008C4A42" w:rsidP="008C4A42">
      <w:pPr>
        <w:spacing w:after="0" w:line="240" w:lineRule="auto"/>
        <w:ind w:firstLine="708"/>
        <w:jc w:val="both"/>
        <w:rPr>
          <w:rFonts w:ascii="Times New Roman" w:hAnsi="Times New Roman" w:cs="Times New Roman"/>
          <w:sz w:val="24"/>
          <w:szCs w:val="24"/>
        </w:rPr>
      </w:pP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t>Заявление</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о принятии решения на условно разрешенный вид использования земельного участка или объекта капитального строительства</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bl>
      <w:tblPr>
        <w:tblW w:w="9356" w:type="dxa"/>
        <w:tblCellMar>
          <w:left w:w="0" w:type="dxa"/>
          <w:right w:w="0" w:type="dxa"/>
        </w:tblCellMar>
        <w:tblLook w:val="04A0"/>
      </w:tblPr>
      <w:tblGrid>
        <w:gridCol w:w="7938"/>
        <w:gridCol w:w="1418"/>
      </w:tblGrid>
      <w:tr w:rsidR="008C4A42" w:rsidRPr="00D854F7" w:rsidTr="008C4A42">
        <w:trPr>
          <w:trHeight w:val="15"/>
        </w:trPr>
        <w:tc>
          <w:tcPr>
            <w:tcW w:w="9356" w:type="dxa"/>
            <w:gridSpan w:val="2"/>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lastRenderedPageBreak/>
              <w:t>В соответствии со статьей 39 Градостроительного кодекса Российской Федерации прошу предоставить разрешение на условно разрешенный вид использования земельного участка и/или объекта капитального строительства:</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854F7"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Правообладатель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854F7"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Местоположение (адрес)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8C4A42"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rPr>
            </w:pPr>
            <w:r w:rsidRPr="008C4A42">
              <w:rPr>
                <w:rFonts w:ascii="Times New Roman" w:hAnsi="Times New Roman" w:cs="Times New Roman"/>
                <w:sz w:val="24"/>
                <w:szCs w:val="24"/>
              </w:rPr>
              <w:t>Кадастровый номер земельного участка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rPr>
            </w:pPr>
          </w:p>
        </w:tc>
      </w:tr>
      <w:tr w:rsidR="008C4A42" w:rsidRPr="00D854F7"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Кадастровый номер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854F7"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r w:rsidR="008C4A42" w:rsidRPr="00D854F7" w:rsidTr="008C4A42">
        <w:tc>
          <w:tcPr>
            <w:tcW w:w="793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hanging="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Запрашиваемый вид разрешенного использования земельного участка и/или объекта капитального строительства</w:t>
            </w:r>
          </w:p>
        </w:tc>
        <w:tc>
          <w:tcPr>
            <w:tcW w:w="14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C4A42" w:rsidRPr="008C4A42" w:rsidRDefault="008C4A42" w:rsidP="008C4A42">
            <w:pPr>
              <w:spacing w:after="0" w:line="240" w:lineRule="auto"/>
              <w:ind w:firstLine="708"/>
              <w:jc w:val="both"/>
              <w:rPr>
                <w:rFonts w:ascii="Times New Roman" w:hAnsi="Times New Roman" w:cs="Times New Roman"/>
                <w:sz w:val="24"/>
                <w:szCs w:val="24"/>
                <w:lang w:val="ru-RU"/>
              </w:rPr>
            </w:pPr>
          </w:p>
        </w:tc>
      </w:tr>
    </w:tbl>
    <w:p w:rsidR="008C4A42" w:rsidRPr="008C4A42" w:rsidRDefault="008C4A42" w:rsidP="008C4A42">
      <w:pPr>
        <w:spacing w:after="0" w:line="240" w:lineRule="auto"/>
        <w:ind w:firstLine="709"/>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Оплату расходов, связанных с проведением процедуры публичных слушаний (аренда помещения для проведения публичных слушаний, оплата публикаций информационного сообщения о проведении публичных слушаний и заключения о результатах публичных слушаний, изготовление информационных материалов для проведения экспозиции проектов), гарантирую(ем).</w:t>
      </w: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p>
    <w:p w:rsidR="008C4A42" w:rsidRPr="008C4A42" w:rsidRDefault="008C4A42" w:rsidP="008C4A42">
      <w:pPr>
        <w:spacing w:after="0" w:line="240" w:lineRule="auto"/>
        <w:ind w:firstLine="708"/>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 заявлению прилагаются: __________________________________________________</w:t>
      </w:r>
    </w:p>
    <w:p w:rsidR="008C4A42" w:rsidRPr="008C4A42" w:rsidRDefault="008C4A42" w:rsidP="008C4A42">
      <w:pPr>
        <w:spacing w:after="0" w:line="240" w:lineRule="auto"/>
        <w:ind w:left="2832"/>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документов и количество экземпляров)</w:t>
      </w:r>
    </w:p>
    <w:p w:rsidR="008C4A42" w:rsidRPr="008C4A42" w:rsidRDefault="008C4A42" w:rsidP="008C4A42">
      <w:pPr>
        <w:widowControl w:val="0"/>
        <w:spacing w:after="0" w:line="240" w:lineRule="auto"/>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Приложение: опись прилагаемых к заявлению документов на ____ листах.</w:t>
      </w:r>
    </w:p>
    <w:p w:rsidR="008C4A42" w:rsidRPr="008C4A42" w:rsidRDefault="008C4A42" w:rsidP="008C4A42">
      <w:pPr>
        <w:widowControl w:val="0"/>
        <w:spacing w:after="0" w:line="240" w:lineRule="auto"/>
        <w:jc w:val="both"/>
        <w:rPr>
          <w:rFonts w:ascii="Times New Roman" w:hAnsi="Times New Roman" w:cs="Times New Roman"/>
          <w:sz w:val="24"/>
          <w:szCs w:val="24"/>
          <w:lang w:val="ru-RU"/>
        </w:rPr>
      </w:pP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t>Заявитель:</w:t>
      </w:r>
    </w:p>
    <w:tbl>
      <w:tblPr>
        <w:tblW w:w="0" w:type="auto"/>
        <w:tblLook w:val="04A0"/>
      </w:tblPr>
      <w:tblGrid>
        <w:gridCol w:w="3360"/>
        <w:gridCol w:w="399"/>
        <w:gridCol w:w="2342"/>
        <w:gridCol w:w="522"/>
        <w:gridCol w:w="2947"/>
      </w:tblGrid>
      <w:tr w:rsidR="008C4A42" w:rsidRPr="008C4A42" w:rsidTr="008C4A42">
        <w:tc>
          <w:tcPr>
            <w:tcW w:w="3509"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2448"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3086"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r>
      <w:tr w:rsidR="008C4A42" w:rsidRPr="008C4A42" w:rsidTr="008C4A42">
        <w:tc>
          <w:tcPr>
            <w:tcW w:w="3509"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должности руководителя для юридического лица)</w:t>
            </w: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p>
        </w:tc>
        <w:tc>
          <w:tcPr>
            <w:tcW w:w="2448"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(личная подпись)</w:t>
            </w: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p>
        </w:tc>
        <w:tc>
          <w:tcPr>
            <w:tcW w:w="3086"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(фамилия и инициалы)</w:t>
            </w:r>
          </w:p>
        </w:tc>
      </w:tr>
    </w:tbl>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М.П.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vertAlign w:val="subscript"/>
        </w:rPr>
        <w:t>(для юридического лица)</w:t>
      </w:r>
      <w:r w:rsidRPr="008C4A42">
        <w:rPr>
          <w:rFonts w:ascii="Times New Roman" w:hAnsi="Times New Roman" w:cs="Times New Roman"/>
          <w:sz w:val="24"/>
          <w:szCs w:val="24"/>
          <w:vertAlign w:val="subscript"/>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t xml:space="preserve">«____» ___________ 20___ г.   </w:t>
      </w:r>
    </w:p>
    <w:p w:rsidR="008C4A42" w:rsidRPr="008C4A42" w:rsidRDefault="008C4A42" w:rsidP="008C4A42">
      <w:pPr>
        <w:spacing w:after="0" w:line="240" w:lineRule="auto"/>
        <w:jc w:val="both"/>
        <w:rPr>
          <w:rFonts w:ascii="Times New Roman" w:hAnsi="Times New Roman" w:cs="Times New Roman"/>
          <w:sz w:val="24"/>
          <w:szCs w:val="24"/>
        </w:rPr>
      </w:pP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Должностное лицо,</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 xml:space="preserve">принявшее документы                        </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______________________________________                      _________________</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vertAlign w:val="subscript"/>
        </w:rPr>
        <w:t xml:space="preserve">                             (фамилия и инициалы)                                                                                            </w:t>
      </w:r>
      <w:r w:rsidRPr="008C4A42">
        <w:rPr>
          <w:rFonts w:ascii="Times New Roman" w:hAnsi="Times New Roman" w:cs="Times New Roman"/>
          <w:sz w:val="24"/>
          <w:szCs w:val="24"/>
        </w:rPr>
        <w:t xml:space="preserve">(подпись)                         </w:t>
      </w:r>
      <w:r w:rsidRPr="008C4A42">
        <w:rPr>
          <w:rFonts w:ascii="Times New Roman" w:hAnsi="Times New Roman" w:cs="Times New Roman"/>
          <w:sz w:val="24"/>
          <w:szCs w:val="24"/>
        </w:rPr>
        <w:tab/>
      </w:r>
    </w:p>
    <w:p w:rsidR="008C4A42" w:rsidRPr="008C4A42" w:rsidRDefault="008C4A42" w:rsidP="008C4A42">
      <w:pPr>
        <w:autoSpaceDE w:val="0"/>
        <w:autoSpaceDN w:val="0"/>
        <w:adjustRightInd w:val="0"/>
        <w:spacing w:after="0" w:line="240" w:lineRule="auto"/>
        <w:ind w:firstLine="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2. Результат услуги прошу предоставить мне/представителю (при наличии доверенности) в виде:</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 xml:space="preserve">    (отметьте только один вариант)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 электронного документа, подписанного уполномоченным должностным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лицом с использованием квалифицированной электронной подписи (посредством направления в личный кабинет интернет-портала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 документа на бумажном носителе в МФЦ.</w:t>
      </w:r>
    </w:p>
    <w:p w:rsidR="008C4A42" w:rsidRPr="008C4A42" w:rsidRDefault="008C4A42" w:rsidP="008C4A42">
      <w:pPr>
        <w:autoSpaceDE w:val="0"/>
        <w:autoSpaceDN w:val="0"/>
        <w:adjustRightInd w:val="0"/>
        <w:spacing w:after="0" w:line="240" w:lineRule="auto"/>
        <w:ind w:hanging="142"/>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3.В целях регистрации и (или) дальнейшего информирования о ходе исполнения услуги (получения результата услуги) прошу:</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lastRenderedPageBreak/>
        <w:t xml:space="preserve">    (отметьте только один вариант)</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произвести регистрацию на интернет-портале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(в ЕСИА);</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 восстановить доступ на интернет-портале </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(в ЕСИА);</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w:t>
      </w:r>
    </w:p>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 подтвердить    регистрацию    учетной   записи   на интернет-портале</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0"/>
      </w:tblGrid>
      <w:tr w:rsidR="008C4A42" w:rsidRPr="00D854F7" w:rsidTr="008C4A42">
        <w:tc>
          <w:tcPr>
            <w:tcW w:w="480" w:type="dxa"/>
          </w:tcPr>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p>
        </w:tc>
      </w:tr>
    </w:tbl>
    <w:p w:rsidR="008C4A42" w:rsidRPr="008C4A42" w:rsidRDefault="008C4A42" w:rsidP="008C4A42">
      <w:pPr>
        <w:autoSpaceDE w:val="0"/>
        <w:autoSpaceDN w:val="0"/>
        <w:adjustRightInd w:val="0"/>
        <w:spacing w:after="0" w:line="240" w:lineRule="auto"/>
        <w:ind w:left="426"/>
        <w:contextualSpacing/>
        <w:jc w:val="both"/>
        <w:rPr>
          <w:rFonts w:ascii="Times New Roman" w:hAnsi="Times New Roman" w:cs="Times New Roman"/>
          <w:sz w:val="24"/>
          <w:szCs w:val="24"/>
          <w:lang w:val="ru-RU"/>
        </w:rPr>
      </w:pPr>
    </w:p>
    <w:p w:rsidR="008C4A42" w:rsidRPr="008C4A42" w:rsidRDefault="008C4A42" w:rsidP="008C4A42">
      <w:pPr>
        <w:autoSpaceDE w:val="0"/>
        <w:autoSpaceDN w:val="0"/>
        <w:adjustRightInd w:val="0"/>
        <w:spacing w:after="0" w:line="240" w:lineRule="auto"/>
        <w:ind w:firstLine="709"/>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СНИЛС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номер мобильного телефона в федеральном формате:</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rPr>
        <w:t>e</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mail</w:t>
      </w:r>
      <w:r w:rsidRPr="008C4A42">
        <w:rPr>
          <w:rFonts w:ascii="Times New Roman" w:hAnsi="Times New Roman" w:cs="Times New Roman"/>
          <w:sz w:val="24"/>
          <w:szCs w:val="24"/>
          <w:lang w:val="ru-RU"/>
        </w:rPr>
        <w:t xml:space="preserve"> ________________________ (если имеется)</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гражданство - Российская Федерация/________________________________________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 xml:space="preserve">                                   (наименование иностранного государства)</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случае, если документ, удостоверяющий личность, - паспорт гражданина РФ:</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серия, номер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кем выдан - _______________________________________________________________</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выдачи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8C4A42">
        <w:rPr>
          <w:rFonts w:ascii="Times New Roman" w:hAnsi="Times New Roman" w:cs="Times New Roman"/>
          <w:sz w:val="24"/>
          <w:szCs w:val="24"/>
          <w:lang w:val="ru-RU"/>
        </w:rPr>
        <w:t xml:space="preserve">                    </w:t>
      </w:r>
      <w:r w:rsidRPr="006B76A4">
        <w:rPr>
          <w:rFonts w:ascii="Times New Roman" w:hAnsi="Times New Roman" w:cs="Times New Roman"/>
          <w:sz w:val="20"/>
          <w:szCs w:val="20"/>
          <w:lang w:val="ru-RU"/>
        </w:rPr>
        <w:t>┌───┐┌───┐┌───┐┌───┐┌───┐┌───┐</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код подразделения - │   ││   ││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рождения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место рождения - __________________________________________________________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В случае, если документ, удостоверяющий личность, - паспорт гражданина</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иностранного государства:</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выдачи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дата окончания срока действия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w:t>
      </w:r>
    </w:p>
    <w:p w:rsidR="008C4A42" w:rsidRPr="008C4A42" w:rsidRDefault="008C4A42" w:rsidP="008C4A42">
      <w:pPr>
        <w:autoSpaceDE w:val="0"/>
        <w:autoSpaceDN w:val="0"/>
        <w:adjustRightInd w:val="0"/>
        <w:spacing w:after="0" w:line="240" w:lineRule="auto"/>
        <w:ind w:firstLine="567"/>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4. Прошу информировать меня о ходе исполнения услуги (получения результата услуги) через единый личный кабинет интернет-портала</w:t>
      </w:r>
      <w:r w:rsidRPr="008C4A42">
        <w:rPr>
          <w:rFonts w:ascii="Times New Roman" w:hAnsi="Times New Roman" w:cs="Times New Roman"/>
          <w:sz w:val="24"/>
          <w:szCs w:val="24"/>
        </w:rPr>
        <w:t>www</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gosuslugi</w:t>
      </w:r>
      <w:r w:rsidRPr="008C4A42">
        <w:rPr>
          <w:rFonts w:ascii="Times New Roman" w:hAnsi="Times New Roman" w:cs="Times New Roman"/>
          <w:sz w:val="24"/>
          <w:szCs w:val="24"/>
          <w:lang w:val="ru-RU"/>
        </w:rPr>
        <w:t>.</w:t>
      </w:r>
      <w:r w:rsidRPr="008C4A42">
        <w:rPr>
          <w:rFonts w:ascii="Times New Roman" w:hAnsi="Times New Roman" w:cs="Times New Roman"/>
          <w:sz w:val="24"/>
          <w:szCs w:val="24"/>
        </w:rPr>
        <w:t>ru</w:t>
      </w:r>
      <w:r w:rsidRPr="008C4A42">
        <w:rPr>
          <w:rFonts w:ascii="Times New Roman" w:hAnsi="Times New Roman" w:cs="Times New Roman"/>
          <w:sz w:val="24"/>
          <w:szCs w:val="24"/>
          <w:lang w:val="ru-RU"/>
        </w:rPr>
        <w:t xml:space="preserve"> (для заявителей, зарегистрированных в ЕСИА)</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СНИЛС │   ││   ││   │-│   ││   ││   │-│   ││   ││   │-│   ││   │</w:t>
      </w:r>
    </w:p>
    <w:p w:rsidR="008C4A42" w:rsidRPr="006B76A4" w:rsidRDefault="008C4A42" w:rsidP="008C4A42">
      <w:pPr>
        <w:autoSpaceDE w:val="0"/>
        <w:autoSpaceDN w:val="0"/>
        <w:adjustRightInd w:val="0"/>
        <w:spacing w:after="0" w:line="240" w:lineRule="auto"/>
        <w:contextualSpacing/>
        <w:jc w:val="both"/>
        <w:rPr>
          <w:rFonts w:ascii="Times New Roman" w:hAnsi="Times New Roman" w:cs="Times New Roman"/>
          <w:sz w:val="20"/>
          <w:szCs w:val="20"/>
          <w:lang w:val="ru-RU"/>
        </w:rPr>
      </w:pPr>
      <w:r w:rsidRPr="006B76A4">
        <w:rPr>
          <w:rFonts w:ascii="Times New Roman" w:hAnsi="Times New Roman" w:cs="Times New Roman"/>
          <w:sz w:val="20"/>
          <w:szCs w:val="20"/>
          <w:lang w:val="ru-RU"/>
        </w:rPr>
        <w:t xml:space="preserve">      └───┘└───┘└───┘ └───┘└───┘└───┘ └───┘└───┘└───┘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r w:rsidRPr="008C4A42">
        <w:rPr>
          <w:rFonts w:ascii="Times New Roman" w:hAnsi="Times New Roman" w:cs="Times New Roman"/>
          <w:sz w:val="24"/>
          <w:szCs w:val="24"/>
          <w:lang w:val="ru-RU"/>
        </w:rPr>
        <w:t xml:space="preserve">    (отметьте только один вариант)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lang w:val="ru-RU"/>
        </w:rPr>
        <w:t xml:space="preserve">    </w:t>
      </w:r>
      <w:r w:rsidRPr="008C4A42">
        <w:rPr>
          <w:rFonts w:ascii="Times New Roman" w:hAnsi="Times New Roman" w:cs="Times New Roman"/>
          <w:sz w:val="24"/>
          <w:szCs w:val="24"/>
        </w:rPr>
        <w:t>┌───┐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rPr>
        <w:t xml:space="preserve">    │   │ ДА             │   │ НЕТ</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r w:rsidRPr="008C4A42">
        <w:rPr>
          <w:rFonts w:ascii="Times New Roman" w:hAnsi="Times New Roman" w:cs="Times New Roman"/>
          <w:sz w:val="24"/>
          <w:szCs w:val="24"/>
        </w:rPr>
        <w:t xml:space="preserve">    └───┘                └───┘</w:t>
      </w:r>
    </w:p>
    <w:p w:rsidR="008C4A42" w:rsidRPr="008C4A42" w:rsidRDefault="008C4A42" w:rsidP="008C4A42">
      <w:pPr>
        <w:spacing w:after="0" w:line="240" w:lineRule="auto"/>
        <w:ind w:firstLine="708"/>
        <w:jc w:val="both"/>
        <w:rPr>
          <w:rFonts w:ascii="Times New Roman" w:hAnsi="Times New Roman" w:cs="Times New Roman"/>
          <w:sz w:val="24"/>
          <w:szCs w:val="24"/>
        </w:rPr>
      </w:pPr>
      <w:r w:rsidRPr="008C4A42">
        <w:rPr>
          <w:rFonts w:ascii="Times New Roman" w:hAnsi="Times New Roman" w:cs="Times New Roman"/>
          <w:sz w:val="24"/>
          <w:szCs w:val="24"/>
        </w:rPr>
        <w:lastRenderedPageBreak/>
        <w:t>Заявитель:</w:t>
      </w:r>
    </w:p>
    <w:tbl>
      <w:tblPr>
        <w:tblW w:w="0" w:type="auto"/>
        <w:tblLook w:val="04A0"/>
      </w:tblPr>
      <w:tblGrid>
        <w:gridCol w:w="3360"/>
        <w:gridCol w:w="399"/>
        <w:gridCol w:w="2342"/>
        <w:gridCol w:w="522"/>
        <w:gridCol w:w="2947"/>
      </w:tblGrid>
      <w:tr w:rsidR="008C4A42" w:rsidRPr="008C4A42" w:rsidTr="008C4A42">
        <w:tc>
          <w:tcPr>
            <w:tcW w:w="3509"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2448"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c>
          <w:tcPr>
            <w:tcW w:w="3086" w:type="dxa"/>
            <w:tcBorders>
              <w:bottom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rPr>
            </w:pPr>
          </w:p>
        </w:tc>
      </w:tr>
      <w:tr w:rsidR="008C4A42" w:rsidRPr="008C4A42" w:rsidTr="008C4A42">
        <w:tc>
          <w:tcPr>
            <w:tcW w:w="3509"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r w:rsidRPr="008C4A42">
              <w:rPr>
                <w:rFonts w:ascii="Times New Roman" w:hAnsi="Times New Roman" w:cs="Times New Roman"/>
                <w:sz w:val="24"/>
                <w:szCs w:val="24"/>
                <w:vertAlign w:val="subscript"/>
                <w:lang w:val="ru-RU"/>
              </w:rPr>
              <w:t>(наименование должности руководителя для юридического лица)</w:t>
            </w:r>
          </w:p>
        </w:tc>
        <w:tc>
          <w:tcPr>
            <w:tcW w:w="411"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lang w:val="ru-RU"/>
              </w:rPr>
            </w:pPr>
          </w:p>
        </w:tc>
        <w:tc>
          <w:tcPr>
            <w:tcW w:w="2448"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(личная подпись)</w:t>
            </w:r>
          </w:p>
        </w:tc>
        <w:tc>
          <w:tcPr>
            <w:tcW w:w="543" w:type="dxa"/>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p>
        </w:tc>
        <w:tc>
          <w:tcPr>
            <w:tcW w:w="3086" w:type="dxa"/>
            <w:tcBorders>
              <w:top w:val="single" w:sz="4" w:space="0" w:color="auto"/>
            </w:tcBorders>
            <w:shd w:val="clear" w:color="auto" w:fill="auto"/>
          </w:tcPr>
          <w:p w:rsidR="008C4A42" w:rsidRPr="008C4A42" w:rsidRDefault="008C4A42" w:rsidP="008C4A42">
            <w:pPr>
              <w:spacing w:after="0" w:line="240" w:lineRule="auto"/>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(фамилия и инициалы)</w:t>
            </w:r>
          </w:p>
        </w:tc>
      </w:tr>
    </w:tbl>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 xml:space="preserve">          М.П. </w:t>
      </w: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vertAlign w:val="subscript"/>
        </w:rPr>
        <w:t>(для юридического лица)</w:t>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r>
      <w:r w:rsidRPr="008C4A42">
        <w:rPr>
          <w:rFonts w:ascii="Times New Roman" w:hAnsi="Times New Roman" w:cs="Times New Roman"/>
          <w:sz w:val="24"/>
          <w:szCs w:val="24"/>
        </w:rPr>
        <w:tab/>
        <w:t xml:space="preserve">«____» ___________ 20___ г.       </w:t>
      </w:r>
    </w:p>
    <w:p w:rsidR="008C4A42" w:rsidRPr="008C4A42" w:rsidRDefault="008C4A42" w:rsidP="008C4A42">
      <w:pPr>
        <w:spacing w:after="0" w:line="240" w:lineRule="auto"/>
        <w:jc w:val="both"/>
        <w:rPr>
          <w:rFonts w:ascii="Times New Roman" w:hAnsi="Times New Roman" w:cs="Times New Roman"/>
          <w:sz w:val="24"/>
          <w:szCs w:val="24"/>
        </w:rPr>
      </w:pPr>
    </w:p>
    <w:p w:rsidR="008C4A42" w:rsidRPr="008C4A42" w:rsidRDefault="008C4A42" w:rsidP="008C4A42">
      <w:pPr>
        <w:spacing w:after="0" w:line="240" w:lineRule="auto"/>
        <w:jc w:val="both"/>
        <w:rPr>
          <w:rFonts w:ascii="Times New Roman" w:hAnsi="Times New Roman" w:cs="Times New Roman"/>
          <w:sz w:val="24"/>
          <w:szCs w:val="24"/>
        </w:rPr>
      </w:pPr>
      <w:r w:rsidRPr="008C4A42">
        <w:rPr>
          <w:rFonts w:ascii="Times New Roman" w:hAnsi="Times New Roman" w:cs="Times New Roman"/>
          <w:sz w:val="24"/>
          <w:szCs w:val="24"/>
        </w:rPr>
        <w:t>Должностное лицо,</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 xml:space="preserve">принявшее документы                        </w:t>
      </w:r>
    </w:p>
    <w:p w:rsidR="008C4A42" w:rsidRPr="008C4A42" w:rsidRDefault="008C4A42" w:rsidP="008C4A42">
      <w:pPr>
        <w:pStyle w:val="ConsPlusNormal"/>
        <w:jc w:val="both"/>
        <w:outlineLvl w:val="1"/>
        <w:rPr>
          <w:rFonts w:ascii="Times New Roman" w:hAnsi="Times New Roman" w:cs="Times New Roman"/>
          <w:sz w:val="24"/>
          <w:szCs w:val="24"/>
        </w:rPr>
      </w:pPr>
      <w:r w:rsidRPr="008C4A42">
        <w:rPr>
          <w:rFonts w:ascii="Times New Roman" w:hAnsi="Times New Roman" w:cs="Times New Roman"/>
          <w:sz w:val="24"/>
          <w:szCs w:val="24"/>
        </w:rPr>
        <w:t>______________________________________                      _________________</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vertAlign w:val="subscript"/>
        </w:rPr>
      </w:pPr>
      <w:r w:rsidRPr="008C4A42">
        <w:rPr>
          <w:rFonts w:ascii="Times New Roman" w:hAnsi="Times New Roman" w:cs="Times New Roman"/>
          <w:sz w:val="24"/>
          <w:szCs w:val="24"/>
          <w:vertAlign w:val="subscript"/>
        </w:rPr>
        <w:t xml:space="preserve">                                     (фамилия и инициалы)                                                                                        (подпись)    </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rPr>
      </w:pPr>
    </w:p>
    <w:p w:rsidR="008C4A42" w:rsidRPr="006B76A4" w:rsidRDefault="008C4A42" w:rsidP="006B76A4">
      <w:pPr>
        <w:widowControl w:val="0"/>
        <w:autoSpaceDE w:val="0"/>
        <w:autoSpaceDN w:val="0"/>
        <w:adjustRightInd w:val="0"/>
        <w:spacing w:after="0" w:line="240" w:lineRule="auto"/>
        <w:ind w:firstLine="720"/>
        <w:jc w:val="right"/>
        <w:outlineLvl w:val="1"/>
        <w:rPr>
          <w:rFonts w:ascii="Times New Roman" w:hAnsi="Times New Roman" w:cs="Times New Roman"/>
          <w:sz w:val="28"/>
          <w:szCs w:val="28"/>
        </w:rPr>
      </w:pPr>
      <w:r w:rsidRPr="008C4A42">
        <w:rPr>
          <w:rFonts w:ascii="Times New Roman" w:hAnsi="Times New Roman" w:cs="Times New Roman"/>
          <w:sz w:val="24"/>
          <w:szCs w:val="24"/>
        </w:rPr>
        <w:br w:type="page"/>
      </w:r>
      <w:r w:rsidRPr="006B76A4">
        <w:rPr>
          <w:rFonts w:ascii="Times New Roman" w:hAnsi="Times New Roman" w:cs="Times New Roman"/>
          <w:sz w:val="28"/>
          <w:szCs w:val="28"/>
        </w:rPr>
        <w:lastRenderedPageBreak/>
        <w:t>Приложение 2</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rPr>
      </w:pPr>
      <w:r w:rsidRPr="006B76A4">
        <w:rPr>
          <w:rFonts w:ascii="Times New Roman" w:hAnsi="Times New Roman" w:cs="Times New Roman"/>
          <w:sz w:val="28"/>
          <w:szCs w:val="28"/>
        </w:rPr>
        <w:t>к  Административному регламенту</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по предоставлению</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муниципальной услуги</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bCs/>
          <w:sz w:val="28"/>
          <w:szCs w:val="28"/>
          <w:lang w:val="ru-RU"/>
        </w:rPr>
        <w:t>«</w:t>
      </w:r>
      <w:r w:rsidRPr="006B76A4">
        <w:rPr>
          <w:rFonts w:ascii="Times New Roman" w:hAnsi="Times New Roman" w:cs="Times New Roman"/>
          <w:sz w:val="28"/>
          <w:szCs w:val="28"/>
          <w:lang w:val="ru-RU"/>
        </w:rPr>
        <w:t xml:space="preserve">Предоставление разрешения </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 xml:space="preserve">на условно разрешенный вид </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использования земельного участка</w:t>
      </w:r>
    </w:p>
    <w:p w:rsidR="008C4A42" w:rsidRPr="006B76A4" w:rsidRDefault="008C4A42" w:rsidP="006B76A4">
      <w:pPr>
        <w:widowControl w:val="0"/>
        <w:autoSpaceDE w:val="0"/>
        <w:autoSpaceDN w:val="0"/>
        <w:adjustRightInd w:val="0"/>
        <w:spacing w:after="0" w:line="240" w:lineRule="auto"/>
        <w:ind w:firstLine="720"/>
        <w:jc w:val="right"/>
        <w:rPr>
          <w:rFonts w:ascii="Times New Roman" w:hAnsi="Times New Roman" w:cs="Times New Roman"/>
          <w:sz w:val="28"/>
          <w:szCs w:val="28"/>
          <w:lang w:val="ru-RU"/>
        </w:rPr>
      </w:pPr>
      <w:r w:rsidRPr="006B76A4">
        <w:rPr>
          <w:rFonts w:ascii="Times New Roman" w:hAnsi="Times New Roman" w:cs="Times New Roman"/>
          <w:sz w:val="28"/>
          <w:szCs w:val="28"/>
          <w:lang w:val="ru-RU"/>
        </w:rPr>
        <w:t>или объекта капитального строительства</w:t>
      </w:r>
      <w:r w:rsidRPr="006B76A4">
        <w:rPr>
          <w:rFonts w:ascii="Times New Roman" w:hAnsi="Times New Roman" w:cs="Times New Roman"/>
          <w:bCs/>
          <w:sz w:val="28"/>
          <w:szCs w:val="28"/>
          <w:lang w:val="ru-RU"/>
        </w:rPr>
        <w:t>»</w:t>
      </w:r>
    </w:p>
    <w:p w:rsidR="008C4A42" w:rsidRPr="008C4A42" w:rsidRDefault="008C4A42" w:rsidP="008C4A42">
      <w:pPr>
        <w:autoSpaceDE w:val="0"/>
        <w:autoSpaceDN w:val="0"/>
        <w:adjustRightInd w:val="0"/>
        <w:spacing w:after="0" w:line="240" w:lineRule="auto"/>
        <w:contextualSpacing/>
        <w:jc w:val="both"/>
        <w:rPr>
          <w:rFonts w:ascii="Times New Roman" w:hAnsi="Times New Roman" w:cs="Times New Roman"/>
          <w:sz w:val="24"/>
          <w:szCs w:val="24"/>
          <w:lang w:val="ru-RU"/>
        </w:rPr>
      </w:pPr>
    </w:p>
    <w:p w:rsidR="008C4A42" w:rsidRPr="008C4A42" w:rsidRDefault="008C4A42" w:rsidP="006B76A4">
      <w:pPr>
        <w:pStyle w:val="1"/>
        <w:spacing w:line="240" w:lineRule="auto"/>
        <w:ind w:right="282"/>
        <w:jc w:val="center"/>
        <w:rPr>
          <w:b w:val="0"/>
          <w:sz w:val="24"/>
          <w:szCs w:val="24"/>
        </w:rPr>
      </w:pPr>
      <w:r w:rsidRPr="008C4A42">
        <w:rPr>
          <w:b w:val="0"/>
          <w:sz w:val="24"/>
          <w:szCs w:val="24"/>
        </w:rPr>
        <w:t>Перечень</w:t>
      </w:r>
    </w:p>
    <w:p w:rsidR="008C4A42" w:rsidRPr="008C4A42" w:rsidRDefault="008C4A42" w:rsidP="006B76A4">
      <w:pPr>
        <w:pStyle w:val="1"/>
        <w:spacing w:line="240" w:lineRule="auto"/>
        <w:ind w:right="282"/>
        <w:jc w:val="center"/>
        <w:rPr>
          <w:b w:val="0"/>
          <w:sz w:val="24"/>
          <w:szCs w:val="24"/>
        </w:rPr>
      </w:pPr>
      <w:r w:rsidRPr="008C4A42">
        <w:rPr>
          <w:b w:val="0"/>
          <w:sz w:val="24"/>
          <w:szCs w:val="24"/>
        </w:rPr>
        <w:t>признаков заявителя, представителя заявителя</w:t>
      </w:r>
    </w:p>
    <w:p w:rsidR="008C4A42" w:rsidRPr="008C4A42" w:rsidRDefault="008C4A42" w:rsidP="008C4A42">
      <w:pPr>
        <w:spacing w:after="0" w:line="240" w:lineRule="auto"/>
        <w:jc w:val="both"/>
        <w:rPr>
          <w:rFonts w:ascii="Times New Roman" w:hAnsi="Times New Roman" w:cs="Times New Roman"/>
          <w:sz w:val="24"/>
          <w:szCs w:val="24"/>
          <w:lang w:val="ru-RU"/>
        </w:rPr>
      </w:pPr>
    </w:p>
    <w:tbl>
      <w:tblPr>
        <w:tblW w:w="0" w:type="auto"/>
        <w:tblInd w:w="-318" w:type="dxa"/>
        <w:tblLayout w:type="fixed"/>
        <w:tblLook w:val="0000"/>
      </w:tblPr>
      <w:tblGrid>
        <w:gridCol w:w="2946"/>
        <w:gridCol w:w="6836"/>
      </w:tblGrid>
      <w:tr w:rsidR="008C4A42" w:rsidRPr="00D854F7"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6"/>
              <w:rPr>
                <w:rFonts w:ascii="Times New Roman" w:hAnsi="Times New Roman" w:cs="Times New Roman"/>
              </w:rPr>
            </w:pPr>
            <w:r w:rsidRPr="008C4A42">
              <w:rPr>
                <w:rFonts w:ascii="Times New Roman" w:hAnsi="Times New Roman" w:cs="Times New Roman"/>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6"/>
              <w:rPr>
                <w:rFonts w:ascii="Times New Roman" w:hAnsi="Times New Roman" w:cs="Times New Roman"/>
              </w:rPr>
            </w:pPr>
            <w:r w:rsidRPr="008C4A42">
              <w:rPr>
                <w:rFonts w:ascii="Times New Roman" w:hAnsi="Times New Roman" w:cs="Times New Roman"/>
              </w:rPr>
              <w:t>Значения признака заявителя, представителя заявителя</w:t>
            </w:r>
          </w:p>
        </w:tc>
      </w:tr>
      <w:tr w:rsidR="008C4A42" w:rsidRPr="00D854F7"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 xml:space="preserve">физические или юридические лица, обратившиеся за предоставлением муниципальной услуги </w:t>
            </w:r>
          </w:p>
        </w:tc>
      </w:tr>
      <w:tr w:rsidR="008C4A42" w:rsidRPr="00D854F7" w:rsidTr="006B76A4">
        <w:tc>
          <w:tcPr>
            <w:tcW w:w="2946" w:type="dxa"/>
            <w:tcBorders>
              <w:top w:val="single" w:sz="4" w:space="0" w:color="000000"/>
              <w:left w:val="single" w:sz="4" w:space="0" w:color="000000"/>
              <w:bottom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8C4A42" w:rsidRPr="008C4A42" w:rsidRDefault="008C4A42" w:rsidP="008C4A42">
            <w:pPr>
              <w:pStyle w:val="a7"/>
              <w:jc w:val="both"/>
              <w:rPr>
                <w:rFonts w:ascii="Times New Roman" w:hAnsi="Times New Roman" w:cs="Times New Roman"/>
              </w:rPr>
            </w:pPr>
            <w:r w:rsidRPr="008C4A42">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6B76A4" w:rsidRDefault="006B76A4"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7E54C0" w:rsidRDefault="007E54C0" w:rsidP="008C4A42">
      <w:pPr>
        <w:autoSpaceDE w:val="0"/>
        <w:autoSpaceDN w:val="0"/>
        <w:adjustRightInd w:val="0"/>
        <w:contextualSpacing/>
        <w:jc w:val="both"/>
        <w:rPr>
          <w:rFonts w:ascii="Times New Roman" w:hAnsi="Times New Roman" w:cs="Times New Roman"/>
          <w:sz w:val="24"/>
          <w:szCs w:val="24"/>
          <w:lang w:val="ru-RU"/>
        </w:rPr>
      </w:pPr>
    </w:p>
    <w:p w:rsidR="00D076F1" w:rsidRPr="007C684A" w:rsidRDefault="00D076F1" w:rsidP="007E54C0">
      <w:pPr>
        <w:spacing w:after="0" w:line="240" w:lineRule="auto"/>
        <w:jc w:val="center"/>
        <w:rPr>
          <w:rFonts w:ascii="Times New Roman" w:hAnsi="Times New Roman" w:cs="Times New Roman"/>
          <w:sz w:val="24"/>
          <w:szCs w:val="24"/>
          <w:lang w:val="ru-RU"/>
        </w:rPr>
      </w:pPr>
    </w:p>
    <w:sectPr w:rsidR="00D076F1" w:rsidRPr="007C684A" w:rsidSect="00935936">
      <w:headerReference w:type="default" r:id="rId15"/>
      <w:pgSz w:w="11906" w:h="16838"/>
      <w:pgMar w:top="1134" w:right="851"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6D9" w:rsidRDefault="005956D9" w:rsidP="002124FA">
      <w:pPr>
        <w:spacing w:after="0" w:line="240" w:lineRule="auto"/>
      </w:pPr>
      <w:r>
        <w:separator/>
      </w:r>
    </w:p>
  </w:endnote>
  <w:endnote w:type="continuationSeparator" w:id="1">
    <w:p w:rsidR="005956D9" w:rsidRDefault="005956D9" w:rsidP="0021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6D9" w:rsidRDefault="005956D9" w:rsidP="002124FA">
      <w:pPr>
        <w:spacing w:after="0" w:line="240" w:lineRule="auto"/>
      </w:pPr>
      <w:r>
        <w:separator/>
      </w:r>
    </w:p>
  </w:footnote>
  <w:footnote w:type="continuationSeparator" w:id="1">
    <w:p w:rsidR="005956D9" w:rsidRDefault="005956D9" w:rsidP="00212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CBC" w:rsidRDefault="00FB3BCC">
    <w:pPr>
      <w:pStyle w:val="a8"/>
      <w:jc w:val="center"/>
    </w:pPr>
    <w:fldSimple w:instr=" PAGE   \* MERGEFORMAT ">
      <w:r w:rsidR="00D854F7">
        <w:rPr>
          <w:noProof/>
        </w:rPr>
        <w:t>36</w:t>
      </w:r>
    </w:fldSimple>
  </w:p>
  <w:p w:rsidR="00AA4CBC" w:rsidRDefault="00AA4CB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357F91"/>
    <w:multiLevelType w:val="multilevel"/>
    <w:tmpl w:val="8806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C0ABD"/>
    <w:multiLevelType w:val="hybridMultilevel"/>
    <w:tmpl w:val="2C6ED686"/>
    <w:lvl w:ilvl="0" w:tplc="5FDE5CDA">
      <w:start w:val="1"/>
      <w:numFmt w:val="decimal"/>
      <w:lvlText w:val="%1)"/>
      <w:lvlJc w:val="left"/>
      <w:pPr>
        <w:ind w:left="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862A7F56">
      <w:start w:val="1"/>
      <w:numFmt w:val="lowerLetter"/>
      <w:lvlText w:val="%2"/>
      <w:lvlJc w:val="left"/>
      <w:pPr>
        <w:ind w:left="10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96002D74">
      <w:start w:val="1"/>
      <w:numFmt w:val="lowerRoman"/>
      <w:lvlText w:val="%3"/>
      <w:lvlJc w:val="left"/>
      <w:pPr>
        <w:ind w:left="18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3CDC3598">
      <w:start w:val="1"/>
      <w:numFmt w:val="decimal"/>
      <w:lvlText w:val="%4"/>
      <w:lvlJc w:val="left"/>
      <w:pPr>
        <w:ind w:left="25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770460B6">
      <w:start w:val="1"/>
      <w:numFmt w:val="lowerLetter"/>
      <w:lvlText w:val="%5"/>
      <w:lvlJc w:val="left"/>
      <w:pPr>
        <w:ind w:left="324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BC3CED54">
      <w:start w:val="1"/>
      <w:numFmt w:val="lowerRoman"/>
      <w:lvlText w:val="%6"/>
      <w:lvlJc w:val="left"/>
      <w:pPr>
        <w:ind w:left="396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5C0A6944">
      <w:start w:val="1"/>
      <w:numFmt w:val="decimal"/>
      <w:lvlText w:val="%7"/>
      <w:lvlJc w:val="left"/>
      <w:pPr>
        <w:ind w:left="468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D7EC09EE">
      <w:start w:val="1"/>
      <w:numFmt w:val="lowerLetter"/>
      <w:lvlText w:val="%8"/>
      <w:lvlJc w:val="left"/>
      <w:pPr>
        <w:ind w:left="540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3DD2345E">
      <w:start w:val="1"/>
      <w:numFmt w:val="lowerRoman"/>
      <w:lvlText w:val="%9"/>
      <w:lvlJc w:val="left"/>
      <w:pPr>
        <w:ind w:left="612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3">
    <w:nsid w:val="04AC6AC4"/>
    <w:multiLevelType w:val="hybridMultilevel"/>
    <w:tmpl w:val="64EA05B6"/>
    <w:lvl w:ilvl="0" w:tplc="9482D948">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5DF84F08">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E16B33E">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2688CCE">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4889842">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979824BC">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889EA140">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D3248F4">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1CF89A2A">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4">
    <w:nsid w:val="15866490"/>
    <w:multiLevelType w:val="hybridMultilevel"/>
    <w:tmpl w:val="5A0E1CD0"/>
    <w:lvl w:ilvl="0" w:tplc="BF8C1056">
      <w:start w:val="1"/>
      <w:numFmt w:val="decimal"/>
      <w:lvlText w:val="%1)"/>
      <w:lvlJc w:val="left"/>
      <w:pPr>
        <w:ind w:left="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970DF98">
      <w:start w:val="1"/>
      <w:numFmt w:val="lowerLetter"/>
      <w:lvlText w:val="%2"/>
      <w:lvlJc w:val="left"/>
      <w:pPr>
        <w:ind w:left="10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6128CBCC">
      <w:start w:val="1"/>
      <w:numFmt w:val="lowerRoman"/>
      <w:lvlText w:val="%3"/>
      <w:lvlJc w:val="left"/>
      <w:pPr>
        <w:ind w:left="18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DD583280">
      <w:start w:val="1"/>
      <w:numFmt w:val="decimal"/>
      <w:lvlText w:val="%4"/>
      <w:lvlJc w:val="left"/>
      <w:pPr>
        <w:ind w:left="2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D62A9286">
      <w:start w:val="1"/>
      <w:numFmt w:val="lowerLetter"/>
      <w:lvlText w:val="%5"/>
      <w:lvlJc w:val="left"/>
      <w:pPr>
        <w:ind w:left="3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84B8050C">
      <w:start w:val="1"/>
      <w:numFmt w:val="lowerRoman"/>
      <w:lvlText w:val="%6"/>
      <w:lvlJc w:val="left"/>
      <w:pPr>
        <w:ind w:left="3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0F94E444">
      <w:start w:val="1"/>
      <w:numFmt w:val="decimal"/>
      <w:lvlText w:val="%7"/>
      <w:lvlJc w:val="left"/>
      <w:pPr>
        <w:ind w:left="4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89A02CA8">
      <w:start w:val="1"/>
      <w:numFmt w:val="lowerLetter"/>
      <w:lvlText w:val="%8"/>
      <w:lvlJc w:val="left"/>
      <w:pPr>
        <w:ind w:left="5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B0DA1190">
      <w:start w:val="1"/>
      <w:numFmt w:val="lowerRoman"/>
      <w:lvlText w:val="%9"/>
      <w:lvlJc w:val="left"/>
      <w:pPr>
        <w:ind w:left="6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5">
    <w:nsid w:val="1D8117C9"/>
    <w:multiLevelType w:val="hybridMultilevel"/>
    <w:tmpl w:val="4030FA12"/>
    <w:lvl w:ilvl="0" w:tplc="10C0F310">
      <w:start w:val="1"/>
      <w:numFmt w:val="decimal"/>
      <w:lvlText w:val="%1)"/>
      <w:lvlJc w:val="left"/>
      <w:pPr>
        <w:ind w:left="35"/>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64349CA2">
      <w:start w:val="1"/>
      <w:numFmt w:val="lowerLetter"/>
      <w:lvlText w:val="%2"/>
      <w:lvlJc w:val="left"/>
      <w:pPr>
        <w:ind w:left="12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7FAA0F18">
      <w:start w:val="1"/>
      <w:numFmt w:val="lowerRoman"/>
      <w:lvlText w:val="%3"/>
      <w:lvlJc w:val="left"/>
      <w:pPr>
        <w:ind w:left="19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6CD8F4B4">
      <w:start w:val="1"/>
      <w:numFmt w:val="decimal"/>
      <w:lvlText w:val="%4"/>
      <w:lvlJc w:val="left"/>
      <w:pPr>
        <w:ind w:left="26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4FAC0348">
      <w:start w:val="1"/>
      <w:numFmt w:val="lowerLetter"/>
      <w:lvlText w:val="%5"/>
      <w:lvlJc w:val="left"/>
      <w:pPr>
        <w:ind w:left="338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49E65040">
      <w:start w:val="1"/>
      <w:numFmt w:val="lowerRoman"/>
      <w:lvlText w:val="%6"/>
      <w:lvlJc w:val="left"/>
      <w:pPr>
        <w:ind w:left="410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3724D4E6">
      <w:start w:val="1"/>
      <w:numFmt w:val="decimal"/>
      <w:lvlText w:val="%7"/>
      <w:lvlJc w:val="left"/>
      <w:pPr>
        <w:ind w:left="482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26AAB79A">
      <w:start w:val="1"/>
      <w:numFmt w:val="lowerLetter"/>
      <w:lvlText w:val="%8"/>
      <w:lvlJc w:val="left"/>
      <w:pPr>
        <w:ind w:left="554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399A4E68">
      <w:start w:val="1"/>
      <w:numFmt w:val="lowerRoman"/>
      <w:lvlText w:val="%9"/>
      <w:lvlJc w:val="left"/>
      <w:pPr>
        <w:ind w:left="626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6">
    <w:nsid w:val="22F41F8C"/>
    <w:multiLevelType w:val="hybridMultilevel"/>
    <w:tmpl w:val="D534B4C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6DE4191"/>
    <w:multiLevelType w:val="hybridMultilevel"/>
    <w:tmpl w:val="61684EFA"/>
    <w:lvl w:ilvl="0" w:tplc="98A215F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BED4C15"/>
    <w:multiLevelType w:val="hybridMultilevel"/>
    <w:tmpl w:val="310E4F94"/>
    <w:lvl w:ilvl="0" w:tplc="623E3CC4">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9664E5AC">
      <w:start w:val="1"/>
      <w:numFmt w:val="lowerLetter"/>
      <w:lvlText w:val="%2"/>
      <w:lvlJc w:val="left"/>
      <w:pPr>
        <w:ind w:left="12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8F8A40D0">
      <w:start w:val="1"/>
      <w:numFmt w:val="lowerRoman"/>
      <w:lvlText w:val="%3"/>
      <w:lvlJc w:val="left"/>
      <w:pPr>
        <w:ind w:left="19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C4DCAC76">
      <w:start w:val="1"/>
      <w:numFmt w:val="decimal"/>
      <w:lvlText w:val="%4"/>
      <w:lvlJc w:val="left"/>
      <w:pPr>
        <w:ind w:left="27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BD5C0880">
      <w:start w:val="1"/>
      <w:numFmt w:val="lowerLetter"/>
      <w:lvlText w:val="%5"/>
      <w:lvlJc w:val="left"/>
      <w:pPr>
        <w:ind w:left="34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6FC0860E">
      <w:start w:val="1"/>
      <w:numFmt w:val="lowerRoman"/>
      <w:lvlText w:val="%6"/>
      <w:lvlJc w:val="left"/>
      <w:pPr>
        <w:ind w:left="41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6FBA9ACA">
      <w:start w:val="1"/>
      <w:numFmt w:val="decimal"/>
      <w:lvlText w:val="%7"/>
      <w:lvlJc w:val="left"/>
      <w:pPr>
        <w:ind w:left="48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AA52A094">
      <w:start w:val="1"/>
      <w:numFmt w:val="lowerLetter"/>
      <w:lvlText w:val="%8"/>
      <w:lvlJc w:val="left"/>
      <w:pPr>
        <w:ind w:left="55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D30C3120">
      <w:start w:val="1"/>
      <w:numFmt w:val="lowerRoman"/>
      <w:lvlText w:val="%9"/>
      <w:lvlJc w:val="left"/>
      <w:pPr>
        <w:ind w:left="63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9">
    <w:nsid w:val="3BA45116"/>
    <w:multiLevelType w:val="multilevel"/>
    <w:tmpl w:val="E65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9F58D6"/>
    <w:multiLevelType w:val="hybridMultilevel"/>
    <w:tmpl w:val="89284A32"/>
    <w:lvl w:ilvl="0" w:tplc="C6564FAA">
      <w:start w:val="1"/>
      <w:numFmt w:val="decimal"/>
      <w:lvlText w:val="%1)"/>
      <w:lvlJc w:val="left"/>
      <w:pPr>
        <w:ind w:left="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AAB8DDFE">
      <w:start w:val="1"/>
      <w:numFmt w:val="lowerLetter"/>
      <w:lvlText w:val="%2"/>
      <w:lvlJc w:val="left"/>
      <w:pPr>
        <w:ind w:left="16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18ACE03C">
      <w:start w:val="1"/>
      <w:numFmt w:val="lowerRoman"/>
      <w:lvlText w:val="%3"/>
      <w:lvlJc w:val="left"/>
      <w:pPr>
        <w:ind w:left="23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62AF4E6">
      <w:start w:val="1"/>
      <w:numFmt w:val="decimal"/>
      <w:lvlText w:val="%4"/>
      <w:lvlJc w:val="left"/>
      <w:pPr>
        <w:ind w:left="31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B2D2990A">
      <w:start w:val="1"/>
      <w:numFmt w:val="lowerLetter"/>
      <w:lvlText w:val="%5"/>
      <w:lvlJc w:val="left"/>
      <w:pPr>
        <w:ind w:left="382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A47C9758">
      <w:start w:val="1"/>
      <w:numFmt w:val="lowerRoman"/>
      <w:lvlText w:val="%6"/>
      <w:lvlJc w:val="left"/>
      <w:pPr>
        <w:ind w:left="454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B354437C">
      <w:start w:val="1"/>
      <w:numFmt w:val="decimal"/>
      <w:lvlText w:val="%7"/>
      <w:lvlJc w:val="left"/>
      <w:pPr>
        <w:ind w:left="526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4B90286E">
      <w:start w:val="1"/>
      <w:numFmt w:val="lowerLetter"/>
      <w:lvlText w:val="%8"/>
      <w:lvlJc w:val="left"/>
      <w:pPr>
        <w:ind w:left="598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503A3D32">
      <w:start w:val="1"/>
      <w:numFmt w:val="lowerRoman"/>
      <w:lvlText w:val="%9"/>
      <w:lvlJc w:val="left"/>
      <w:pPr>
        <w:ind w:left="6704"/>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1">
    <w:nsid w:val="502E4A7E"/>
    <w:multiLevelType w:val="hybridMultilevel"/>
    <w:tmpl w:val="EF0E7B50"/>
    <w:lvl w:ilvl="0" w:tplc="31D634C8">
      <w:start w:val="1"/>
      <w:numFmt w:val="decimal"/>
      <w:lvlText w:val="%1)"/>
      <w:lvlJc w:val="left"/>
      <w:pPr>
        <w:ind w:left="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34D42084">
      <w:start w:val="1"/>
      <w:numFmt w:val="lowerLetter"/>
      <w:lvlText w:val="%2"/>
      <w:lvlJc w:val="left"/>
      <w:pPr>
        <w:ind w:left="13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09ACC70">
      <w:start w:val="1"/>
      <w:numFmt w:val="lowerRoman"/>
      <w:lvlText w:val="%3"/>
      <w:lvlJc w:val="left"/>
      <w:pPr>
        <w:ind w:left="20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98D2243A">
      <w:start w:val="1"/>
      <w:numFmt w:val="decimal"/>
      <w:lvlText w:val="%4"/>
      <w:lvlJc w:val="left"/>
      <w:pPr>
        <w:ind w:left="27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453A3700">
      <w:start w:val="1"/>
      <w:numFmt w:val="lowerLetter"/>
      <w:lvlText w:val="%5"/>
      <w:lvlJc w:val="left"/>
      <w:pPr>
        <w:ind w:left="350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69DC8D12">
      <w:start w:val="1"/>
      <w:numFmt w:val="lowerRoman"/>
      <w:lvlText w:val="%6"/>
      <w:lvlJc w:val="left"/>
      <w:pPr>
        <w:ind w:left="422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6A9AEEAA">
      <w:start w:val="1"/>
      <w:numFmt w:val="decimal"/>
      <w:lvlText w:val="%7"/>
      <w:lvlJc w:val="left"/>
      <w:pPr>
        <w:ind w:left="494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99FC00FA">
      <w:start w:val="1"/>
      <w:numFmt w:val="lowerLetter"/>
      <w:lvlText w:val="%8"/>
      <w:lvlJc w:val="left"/>
      <w:pPr>
        <w:ind w:left="566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C7881FC8">
      <w:start w:val="1"/>
      <w:numFmt w:val="lowerRoman"/>
      <w:lvlText w:val="%9"/>
      <w:lvlJc w:val="left"/>
      <w:pPr>
        <w:ind w:left="6389"/>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1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345074E"/>
    <w:multiLevelType w:val="hybridMultilevel"/>
    <w:tmpl w:val="ECA2B094"/>
    <w:lvl w:ilvl="0" w:tplc="D160D0C0">
      <w:start w:val="1"/>
      <w:numFmt w:val="decimal"/>
      <w:lvlText w:val="%1)"/>
      <w:lvlJc w:val="left"/>
      <w:pPr>
        <w:ind w:left="16"/>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F0CE8F04">
      <w:start w:val="1"/>
      <w:numFmt w:val="lowerLetter"/>
      <w:lvlText w:val="%2"/>
      <w:lvlJc w:val="left"/>
      <w:pPr>
        <w:ind w:left="12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6727F1E">
      <w:start w:val="1"/>
      <w:numFmt w:val="lowerRoman"/>
      <w:lvlText w:val="%3"/>
      <w:lvlJc w:val="left"/>
      <w:pPr>
        <w:ind w:left="19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0512EE36">
      <w:start w:val="1"/>
      <w:numFmt w:val="decimal"/>
      <w:lvlText w:val="%4"/>
      <w:lvlJc w:val="left"/>
      <w:pPr>
        <w:ind w:left="27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10ACFF28">
      <w:start w:val="1"/>
      <w:numFmt w:val="lowerLetter"/>
      <w:lvlText w:val="%5"/>
      <w:lvlJc w:val="left"/>
      <w:pPr>
        <w:ind w:left="343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2ED28D56">
      <w:start w:val="1"/>
      <w:numFmt w:val="lowerRoman"/>
      <w:lvlText w:val="%6"/>
      <w:lvlJc w:val="left"/>
      <w:pPr>
        <w:ind w:left="415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C244394E">
      <w:start w:val="1"/>
      <w:numFmt w:val="decimal"/>
      <w:lvlText w:val="%7"/>
      <w:lvlJc w:val="left"/>
      <w:pPr>
        <w:ind w:left="487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CC625CC0">
      <w:start w:val="1"/>
      <w:numFmt w:val="lowerLetter"/>
      <w:lvlText w:val="%8"/>
      <w:lvlJc w:val="left"/>
      <w:pPr>
        <w:ind w:left="559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4449376">
      <w:start w:val="1"/>
      <w:numFmt w:val="lowerRoman"/>
      <w:lvlText w:val="%9"/>
      <w:lvlJc w:val="left"/>
      <w:pPr>
        <w:ind w:left="6318"/>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4">
    <w:nsid w:val="68902F87"/>
    <w:multiLevelType w:val="hybridMultilevel"/>
    <w:tmpl w:val="35988C42"/>
    <w:lvl w:ilvl="0" w:tplc="3CACDB6A">
      <w:start w:val="2"/>
      <w:numFmt w:val="decimal"/>
      <w:lvlText w:val="%1)"/>
      <w:lvlJc w:val="left"/>
      <w:pPr>
        <w:ind w:left="10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1" w:tplc="186C6466">
      <w:start w:val="1"/>
      <w:numFmt w:val="lowerLetter"/>
      <w:lvlText w:val="%2"/>
      <w:lvlJc w:val="left"/>
      <w:pPr>
        <w:ind w:left="15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2" w:tplc="0E08AFB8">
      <w:start w:val="1"/>
      <w:numFmt w:val="lowerRoman"/>
      <w:lvlText w:val="%3"/>
      <w:lvlJc w:val="left"/>
      <w:pPr>
        <w:ind w:left="22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3" w:tplc="ABD465AE">
      <w:start w:val="1"/>
      <w:numFmt w:val="decimal"/>
      <w:lvlText w:val="%4"/>
      <w:lvlJc w:val="left"/>
      <w:pPr>
        <w:ind w:left="29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4" w:tplc="45F2B7DE">
      <w:start w:val="1"/>
      <w:numFmt w:val="lowerLetter"/>
      <w:lvlText w:val="%5"/>
      <w:lvlJc w:val="left"/>
      <w:pPr>
        <w:ind w:left="369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5" w:tplc="5EB6CD5E">
      <w:start w:val="1"/>
      <w:numFmt w:val="lowerRoman"/>
      <w:lvlText w:val="%6"/>
      <w:lvlJc w:val="left"/>
      <w:pPr>
        <w:ind w:left="441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6" w:tplc="4D0AF2B4">
      <w:start w:val="1"/>
      <w:numFmt w:val="decimal"/>
      <w:lvlText w:val="%7"/>
      <w:lvlJc w:val="left"/>
      <w:pPr>
        <w:ind w:left="513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7" w:tplc="74569654">
      <w:start w:val="1"/>
      <w:numFmt w:val="lowerLetter"/>
      <w:lvlText w:val="%8"/>
      <w:lvlJc w:val="left"/>
      <w:pPr>
        <w:ind w:left="585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lvl w:ilvl="8" w:tplc="9FF62B56">
      <w:start w:val="1"/>
      <w:numFmt w:val="lowerRoman"/>
      <w:lvlText w:val="%9"/>
      <w:lvlJc w:val="left"/>
      <w:pPr>
        <w:ind w:left="6570"/>
      </w:pPr>
      <w:rPr>
        <w:rFonts w:ascii="Times New Roman" w:eastAsia="Times New Roman" w:hAnsi="Times New Roman" w:cs="Times New Roman"/>
        <w:b w:val="0"/>
        <w:i w:val="0"/>
        <w:strike w:val="0"/>
        <w:dstrike w:val="0"/>
        <w:color w:val="000000"/>
        <w:sz w:val="9"/>
        <w:szCs w:val="9"/>
        <w:u w:val="none" w:color="000000"/>
        <w:bdr w:val="none" w:sz="0" w:space="0" w:color="auto"/>
        <w:shd w:val="clear" w:color="auto" w:fill="auto"/>
        <w:vertAlign w:val="baseline"/>
      </w:rPr>
    </w:lvl>
  </w:abstractNum>
  <w:abstractNum w:abstractNumId="15">
    <w:nsid w:val="6C1C49A2"/>
    <w:multiLevelType w:val="hybridMultilevel"/>
    <w:tmpl w:val="F8209104"/>
    <w:lvl w:ilvl="0" w:tplc="CA84CF52">
      <w:start w:val="1"/>
      <w:numFmt w:val="decimal"/>
      <w:lvlText w:val="%1."/>
      <w:lvlJc w:val="left"/>
      <w:pPr>
        <w:ind w:left="1230" w:hanging="63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6FEF67DC"/>
    <w:multiLevelType w:val="hybridMultilevel"/>
    <w:tmpl w:val="6074AEA6"/>
    <w:lvl w:ilvl="0" w:tplc="BC58F636">
      <w:start w:val="1"/>
      <w:numFmt w:val="decimal"/>
      <w:lvlText w:val="%1)"/>
      <w:lvlJc w:val="left"/>
      <w:pPr>
        <w:ind w:left="0"/>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336E76B8">
      <w:start w:val="1"/>
      <w:numFmt w:val="lowerLetter"/>
      <w:lvlText w:val="%2"/>
      <w:lvlJc w:val="left"/>
      <w:pPr>
        <w:ind w:left="12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17102002">
      <w:start w:val="1"/>
      <w:numFmt w:val="lowerRoman"/>
      <w:lvlText w:val="%3"/>
      <w:lvlJc w:val="left"/>
      <w:pPr>
        <w:ind w:left="19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4D60C566">
      <w:start w:val="1"/>
      <w:numFmt w:val="decimal"/>
      <w:lvlText w:val="%4"/>
      <w:lvlJc w:val="left"/>
      <w:pPr>
        <w:ind w:left="26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61847700">
      <w:start w:val="1"/>
      <w:numFmt w:val="lowerLetter"/>
      <w:lvlText w:val="%5"/>
      <w:lvlJc w:val="left"/>
      <w:pPr>
        <w:ind w:left="338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B428D56A">
      <w:start w:val="1"/>
      <w:numFmt w:val="lowerRoman"/>
      <w:lvlText w:val="%6"/>
      <w:lvlJc w:val="left"/>
      <w:pPr>
        <w:ind w:left="410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BEDC7246">
      <w:start w:val="1"/>
      <w:numFmt w:val="decimal"/>
      <w:lvlText w:val="%7"/>
      <w:lvlJc w:val="left"/>
      <w:pPr>
        <w:ind w:left="482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4CB64402">
      <w:start w:val="1"/>
      <w:numFmt w:val="lowerLetter"/>
      <w:lvlText w:val="%8"/>
      <w:lvlJc w:val="left"/>
      <w:pPr>
        <w:ind w:left="554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6DD6145E">
      <w:start w:val="1"/>
      <w:numFmt w:val="lowerRoman"/>
      <w:lvlText w:val="%9"/>
      <w:lvlJc w:val="left"/>
      <w:pPr>
        <w:ind w:left="6267"/>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num w:numId="1">
    <w:abstractNumId w:val="2"/>
  </w:num>
  <w:num w:numId="2">
    <w:abstractNumId w:val="10"/>
  </w:num>
  <w:num w:numId="3">
    <w:abstractNumId w:val="4"/>
  </w:num>
  <w:num w:numId="4">
    <w:abstractNumId w:val="5"/>
  </w:num>
  <w:num w:numId="5">
    <w:abstractNumId w:val="8"/>
  </w:num>
  <w:num w:numId="6">
    <w:abstractNumId w:val="16"/>
  </w:num>
  <w:num w:numId="7">
    <w:abstractNumId w:val="14"/>
  </w:num>
  <w:num w:numId="8">
    <w:abstractNumId w:val="3"/>
  </w:num>
  <w:num w:numId="9">
    <w:abstractNumId w:val="13"/>
  </w:num>
  <w:num w:numId="10">
    <w:abstractNumId w:val="11"/>
  </w:num>
  <w:num w:numId="11">
    <w:abstractNumId w:val="6"/>
  </w:num>
  <w:num w:numId="12">
    <w:abstractNumId w:val="7"/>
  </w:num>
  <w:num w:numId="13">
    <w:abstractNumId w:val="9"/>
  </w:num>
  <w:num w:numId="14">
    <w:abstractNumId w:val="12"/>
  </w:num>
  <w:num w:numId="15">
    <w:abstractNumId w:val="0"/>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76F1"/>
    <w:rsid w:val="0006467B"/>
    <w:rsid w:val="00095896"/>
    <w:rsid w:val="002124FA"/>
    <w:rsid w:val="002250C4"/>
    <w:rsid w:val="002D586B"/>
    <w:rsid w:val="003003C8"/>
    <w:rsid w:val="00397CFB"/>
    <w:rsid w:val="00407004"/>
    <w:rsid w:val="004A1397"/>
    <w:rsid w:val="00502D96"/>
    <w:rsid w:val="005956D9"/>
    <w:rsid w:val="005F091F"/>
    <w:rsid w:val="00646BB7"/>
    <w:rsid w:val="00671FDA"/>
    <w:rsid w:val="006809CD"/>
    <w:rsid w:val="006B76A4"/>
    <w:rsid w:val="007C684A"/>
    <w:rsid w:val="007E54C0"/>
    <w:rsid w:val="00805ABA"/>
    <w:rsid w:val="008C4A42"/>
    <w:rsid w:val="008E7D44"/>
    <w:rsid w:val="00935936"/>
    <w:rsid w:val="00AA4CBC"/>
    <w:rsid w:val="00AB4233"/>
    <w:rsid w:val="00B44AC0"/>
    <w:rsid w:val="00C21665"/>
    <w:rsid w:val="00CF4588"/>
    <w:rsid w:val="00D076F1"/>
    <w:rsid w:val="00D854F7"/>
    <w:rsid w:val="00E85E79"/>
    <w:rsid w:val="00EC2C25"/>
    <w:rsid w:val="00FB3B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004"/>
    <w:pPr>
      <w:spacing w:after="160" w:line="259" w:lineRule="auto"/>
    </w:pPr>
    <w:rPr>
      <w:rFonts w:eastAsia="Calibri" w:cs="Calibri"/>
      <w:color w:val="000000"/>
      <w:sz w:val="22"/>
      <w:szCs w:val="22"/>
      <w:lang w:val="en-US" w:eastAsia="en-US"/>
    </w:rPr>
  </w:style>
  <w:style w:type="paragraph" w:styleId="1">
    <w:name w:val="heading 1"/>
    <w:next w:val="a"/>
    <w:link w:val="10"/>
    <w:uiPriority w:val="99"/>
    <w:unhideWhenUsed/>
    <w:qFormat/>
    <w:rsid w:val="00407004"/>
    <w:pPr>
      <w:keepNext/>
      <w:keepLines/>
      <w:spacing w:line="259" w:lineRule="auto"/>
      <w:ind w:right="4601"/>
      <w:outlineLvl w:val="0"/>
    </w:pPr>
    <w:rPr>
      <w:rFonts w:ascii="Times New Roman" w:hAnsi="Times New Roman"/>
      <w:b/>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07004"/>
    <w:rPr>
      <w:rFonts w:ascii="Times New Roman" w:hAnsi="Times New Roman"/>
      <w:b/>
      <w:color w:val="000000"/>
      <w:sz w:val="14"/>
      <w:lang w:bidi="ar-SA"/>
    </w:rPr>
  </w:style>
  <w:style w:type="table" w:customStyle="1" w:styleId="TableGrid">
    <w:name w:val="TableGrid"/>
    <w:rsid w:val="00407004"/>
    <w:rPr>
      <w:sz w:val="22"/>
      <w:szCs w:val="22"/>
      <w:lang w:val="en-US" w:eastAsia="en-US"/>
    </w:rPr>
    <w:tblPr>
      <w:tblCellMar>
        <w:top w:w="0" w:type="dxa"/>
        <w:left w:w="0" w:type="dxa"/>
        <w:bottom w:w="0" w:type="dxa"/>
        <w:right w:w="0" w:type="dxa"/>
      </w:tblCellMar>
    </w:tblPr>
  </w:style>
  <w:style w:type="paragraph" w:customStyle="1" w:styleId="ConsPlusNormal">
    <w:name w:val="ConsPlusNormal"/>
    <w:uiPriority w:val="99"/>
    <w:rsid w:val="008C4A42"/>
    <w:pPr>
      <w:widowControl w:val="0"/>
      <w:autoSpaceDE w:val="0"/>
      <w:autoSpaceDN w:val="0"/>
    </w:pPr>
    <w:rPr>
      <w:rFonts w:cs="Calibri"/>
      <w:sz w:val="22"/>
    </w:rPr>
  </w:style>
  <w:style w:type="paragraph" w:customStyle="1" w:styleId="ConsPlusTitle">
    <w:name w:val="ConsPlusTitle"/>
    <w:rsid w:val="008C4A42"/>
    <w:pPr>
      <w:widowControl w:val="0"/>
      <w:autoSpaceDE w:val="0"/>
      <w:autoSpaceDN w:val="0"/>
    </w:pPr>
    <w:rPr>
      <w:rFonts w:cs="Calibri"/>
      <w:b/>
      <w:sz w:val="22"/>
    </w:rPr>
  </w:style>
  <w:style w:type="paragraph" w:customStyle="1" w:styleId="ConsPlusNonformat">
    <w:name w:val="ConsPlusNonformat"/>
    <w:rsid w:val="008C4A42"/>
    <w:pPr>
      <w:widowControl w:val="0"/>
      <w:autoSpaceDE w:val="0"/>
      <w:autoSpaceDN w:val="0"/>
    </w:pPr>
    <w:rPr>
      <w:rFonts w:ascii="Courier New" w:hAnsi="Courier New" w:cs="Courier New"/>
    </w:rPr>
  </w:style>
  <w:style w:type="paragraph" w:styleId="a3">
    <w:name w:val="List Paragraph"/>
    <w:basedOn w:val="a"/>
    <w:uiPriority w:val="34"/>
    <w:qFormat/>
    <w:rsid w:val="008C4A42"/>
    <w:pPr>
      <w:spacing w:after="0" w:line="240" w:lineRule="auto"/>
      <w:ind w:left="720"/>
      <w:contextualSpacing/>
    </w:pPr>
    <w:rPr>
      <w:rFonts w:ascii="Times New Roman" w:eastAsia="Times New Roman" w:hAnsi="Times New Roman" w:cs="Times New Roman"/>
      <w:color w:val="auto"/>
      <w:sz w:val="24"/>
      <w:szCs w:val="24"/>
      <w:lang w:val="ru-RU" w:eastAsia="ru-RU"/>
    </w:rPr>
  </w:style>
  <w:style w:type="character" w:customStyle="1" w:styleId="a4">
    <w:name w:val="Гипертекстовая ссылка"/>
    <w:basedOn w:val="a0"/>
    <w:uiPriority w:val="99"/>
    <w:rsid w:val="008C4A42"/>
    <w:rPr>
      <w:color w:val="106BBE"/>
    </w:rPr>
  </w:style>
  <w:style w:type="paragraph" w:customStyle="1" w:styleId="formattext">
    <w:name w:val="formattext"/>
    <w:basedOn w:val="a"/>
    <w:rsid w:val="008C4A42"/>
    <w:pP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customStyle="1" w:styleId="a5">
    <w:name w:val="Цветовое выделение"/>
    <w:rsid w:val="008C4A42"/>
    <w:rPr>
      <w:b/>
      <w:bCs/>
      <w:color w:val="26282F"/>
    </w:rPr>
  </w:style>
  <w:style w:type="paragraph" w:customStyle="1" w:styleId="a6">
    <w:name w:val="Нормальный (таблица)"/>
    <w:basedOn w:val="a"/>
    <w:next w:val="a"/>
    <w:uiPriority w:val="99"/>
    <w:rsid w:val="008C4A42"/>
    <w:pPr>
      <w:widowControl w:val="0"/>
      <w:suppressAutoHyphens/>
      <w:autoSpaceDE w:val="0"/>
      <w:spacing w:after="0" w:line="240" w:lineRule="auto"/>
      <w:jc w:val="both"/>
    </w:pPr>
    <w:rPr>
      <w:rFonts w:ascii="Times New Roman CYR" w:eastAsia="Times New Roman" w:hAnsi="Times New Roman CYR" w:cs="Times New Roman CYR"/>
      <w:color w:val="auto"/>
      <w:sz w:val="24"/>
      <w:szCs w:val="24"/>
      <w:lang w:val="ru-RU" w:eastAsia="ar-SA"/>
    </w:rPr>
  </w:style>
  <w:style w:type="paragraph" w:customStyle="1" w:styleId="a7">
    <w:name w:val="Прижатый влево"/>
    <w:basedOn w:val="a"/>
    <w:next w:val="a"/>
    <w:uiPriority w:val="99"/>
    <w:rsid w:val="008C4A42"/>
    <w:pPr>
      <w:widowControl w:val="0"/>
      <w:suppressAutoHyphens/>
      <w:autoSpaceDE w:val="0"/>
      <w:spacing w:after="0" w:line="240" w:lineRule="auto"/>
    </w:pPr>
    <w:rPr>
      <w:rFonts w:ascii="Times New Roman CYR" w:eastAsia="Times New Roman" w:hAnsi="Times New Roman CYR" w:cs="Times New Roman CYR"/>
      <w:color w:val="auto"/>
      <w:sz w:val="24"/>
      <w:szCs w:val="24"/>
      <w:lang w:val="ru-RU" w:eastAsia="ar-SA"/>
    </w:rPr>
  </w:style>
  <w:style w:type="paragraph" w:styleId="2">
    <w:name w:val="Body Text Indent 2"/>
    <w:basedOn w:val="a"/>
    <w:link w:val="20"/>
    <w:semiHidden/>
    <w:unhideWhenUsed/>
    <w:rsid w:val="008C4A42"/>
    <w:pPr>
      <w:overflowPunct w:val="0"/>
      <w:autoSpaceDE w:val="0"/>
      <w:autoSpaceDN w:val="0"/>
      <w:adjustRightInd w:val="0"/>
      <w:spacing w:after="0" w:line="240" w:lineRule="auto"/>
      <w:ind w:firstLine="709"/>
      <w:jc w:val="both"/>
    </w:pPr>
    <w:rPr>
      <w:rFonts w:ascii="Times New Roman" w:eastAsia="Times New Roman" w:hAnsi="Times New Roman" w:cs="Times New Roman"/>
      <w:color w:val="auto"/>
      <w:sz w:val="28"/>
      <w:szCs w:val="28"/>
      <w:lang w:val="ru-RU" w:eastAsia="ru-RU"/>
    </w:rPr>
  </w:style>
  <w:style w:type="character" w:customStyle="1" w:styleId="20">
    <w:name w:val="Основной текст с отступом 2 Знак"/>
    <w:basedOn w:val="a0"/>
    <w:link w:val="2"/>
    <w:semiHidden/>
    <w:rsid w:val="008C4A42"/>
    <w:rPr>
      <w:rFonts w:ascii="Times New Roman" w:hAnsi="Times New Roman"/>
      <w:sz w:val="28"/>
      <w:szCs w:val="28"/>
    </w:rPr>
  </w:style>
  <w:style w:type="paragraph" w:styleId="a8">
    <w:name w:val="header"/>
    <w:basedOn w:val="a"/>
    <w:link w:val="a9"/>
    <w:uiPriority w:val="99"/>
    <w:unhideWhenUsed/>
    <w:rsid w:val="008C4A42"/>
    <w:pPr>
      <w:tabs>
        <w:tab w:val="center" w:pos="4677"/>
        <w:tab w:val="right" w:pos="9355"/>
      </w:tabs>
      <w:spacing w:after="0" w:line="240" w:lineRule="auto"/>
    </w:pPr>
    <w:rPr>
      <w:rFonts w:ascii="Times New Roman" w:eastAsia="Times New Roman" w:hAnsi="Times New Roman" w:cs="Times New Roman"/>
      <w:color w:val="auto"/>
      <w:sz w:val="24"/>
      <w:szCs w:val="24"/>
      <w:lang w:val="ru-RU" w:eastAsia="ru-RU"/>
    </w:rPr>
  </w:style>
  <w:style w:type="character" w:customStyle="1" w:styleId="a9">
    <w:name w:val="Верхний колонтитул Знак"/>
    <w:basedOn w:val="a0"/>
    <w:link w:val="a8"/>
    <w:uiPriority w:val="99"/>
    <w:rsid w:val="008C4A42"/>
    <w:rPr>
      <w:rFonts w:ascii="Times New Roman" w:hAnsi="Times New Roman"/>
      <w:sz w:val="24"/>
      <w:szCs w:val="24"/>
    </w:rPr>
  </w:style>
  <w:style w:type="paragraph" w:styleId="aa">
    <w:name w:val="footer"/>
    <w:basedOn w:val="a"/>
    <w:link w:val="ab"/>
    <w:uiPriority w:val="99"/>
    <w:unhideWhenUsed/>
    <w:rsid w:val="008C4A42"/>
    <w:pPr>
      <w:tabs>
        <w:tab w:val="center" w:pos="4677"/>
        <w:tab w:val="right" w:pos="9355"/>
      </w:tabs>
      <w:spacing w:after="0" w:line="240" w:lineRule="auto"/>
    </w:pPr>
    <w:rPr>
      <w:rFonts w:ascii="Times New Roman" w:eastAsia="Times New Roman" w:hAnsi="Times New Roman" w:cs="Times New Roman"/>
      <w:color w:val="auto"/>
      <w:sz w:val="24"/>
      <w:szCs w:val="24"/>
      <w:lang w:val="ru-RU" w:eastAsia="ru-RU"/>
    </w:rPr>
  </w:style>
  <w:style w:type="character" w:customStyle="1" w:styleId="ab">
    <w:name w:val="Нижний колонтитул Знак"/>
    <w:basedOn w:val="a0"/>
    <w:link w:val="aa"/>
    <w:uiPriority w:val="99"/>
    <w:rsid w:val="008C4A42"/>
    <w:rPr>
      <w:rFonts w:ascii="Times New Roman" w:hAnsi="Times New Roman"/>
      <w:sz w:val="24"/>
      <w:szCs w:val="24"/>
    </w:rPr>
  </w:style>
  <w:style w:type="character" w:customStyle="1" w:styleId="pt-a0-000004">
    <w:name w:val="pt-a0-000004"/>
    <w:basedOn w:val="a0"/>
    <w:rsid w:val="008C4A42"/>
  </w:style>
  <w:style w:type="character" w:styleId="ac">
    <w:name w:val="Hyperlink"/>
    <w:basedOn w:val="a0"/>
    <w:uiPriority w:val="99"/>
    <w:unhideWhenUsed/>
    <w:rsid w:val="008C4A42"/>
    <w:rPr>
      <w:color w:val="0000FF"/>
      <w:u w:val="single"/>
    </w:rPr>
  </w:style>
  <w:style w:type="character" w:customStyle="1" w:styleId="ad">
    <w:name w:val="Текст выноски Знак"/>
    <w:basedOn w:val="a0"/>
    <w:link w:val="ae"/>
    <w:uiPriority w:val="99"/>
    <w:semiHidden/>
    <w:rsid w:val="008C4A42"/>
    <w:rPr>
      <w:rFonts w:ascii="Tahoma" w:hAnsi="Tahoma" w:cs="Tahoma"/>
      <w:sz w:val="16"/>
      <w:szCs w:val="16"/>
    </w:rPr>
  </w:style>
  <w:style w:type="paragraph" w:styleId="ae">
    <w:name w:val="Balloon Text"/>
    <w:basedOn w:val="a"/>
    <w:link w:val="ad"/>
    <w:uiPriority w:val="99"/>
    <w:semiHidden/>
    <w:unhideWhenUsed/>
    <w:rsid w:val="008C4A42"/>
    <w:pPr>
      <w:spacing w:after="0" w:line="240" w:lineRule="auto"/>
    </w:pPr>
    <w:rPr>
      <w:rFonts w:ascii="Tahoma" w:eastAsia="Times New Roman" w:hAnsi="Tahoma" w:cs="Tahoma"/>
      <w:color w:val="auto"/>
      <w:sz w:val="16"/>
      <w:szCs w:val="16"/>
      <w:lang w:val="ru-RU" w:eastAsia="ru-RU"/>
    </w:rPr>
  </w:style>
  <w:style w:type="character" w:customStyle="1" w:styleId="FontStyle13">
    <w:name w:val="Font Style13"/>
    <w:rsid w:val="008C4A42"/>
    <w:rPr>
      <w:rFonts w:ascii="Times New Roman" w:hAnsi="Times New Roman" w:cs="Times New Roman" w:hint="default"/>
      <w:sz w:val="26"/>
    </w:rPr>
  </w:style>
  <w:style w:type="paragraph" w:styleId="af">
    <w:name w:val="No Spacing"/>
    <w:link w:val="af0"/>
    <w:uiPriority w:val="1"/>
    <w:qFormat/>
    <w:rsid w:val="00AA4CBC"/>
    <w:rPr>
      <w:rFonts w:eastAsia="Calibri"/>
      <w:sz w:val="22"/>
      <w:szCs w:val="22"/>
      <w:lang w:eastAsia="en-US"/>
    </w:rPr>
  </w:style>
  <w:style w:type="character" w:customStyle="1" w:styleId="af0">
    <w:name w:val="Без интервала Знак"/>
    <w:link w:val="af"/>
    <w:uiPriority w:val="1"/>
    <w:locked/>
    <w:rsid w:val="00AA4CBC"/>
    <w:rPr>
      <w:rFonts w:eastAsia="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23484477">
      <w:bodyDiv w:val="1"/>
      <w:marLeft w:val="0"/>
      <w:marRight w:val="0"/>
      <w:marTop w:val="0"/>
      <w:marBottom w:val="0"/>
      <w:divBdr>
        <w:top w:val="none" w:sz="0" w:space="0" w:color="auto"/>
        <w:left w:val="none" w:sz="0" w:space="0" w:color="auto"/>
        <w:bottom w:val="none" w:sz="0" w:space="0" w:color="auto"/>
        <w:right w:val="none" w:sz="0" w:space="0" w:color="auto"/>
      </w:divBdr>
    </w:div>
    <w:div w:id="2013483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C4F1B719FF4D3188EEA526315A7C1DBA1C50AD9B274E7F0BF5B27322628B79CC9284A0F5187C5676054B5502338xC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kairovka.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enmfc.ru" TargetMode="External"/><Relationship Id="rId4" Type="http://schemas.openxmlformats.org/officeDocument/2006/relationships/settings" Target="settings.xml"/><Relationship Id="rId9" Type="http://schemas.openxmlformats.org/officeDocument/2006/relationships/hyperlink" Target="mailto:dsn-nikol@yandex.ru" TargetMode="External"/><Relationship Id="rId14" Type="http://schemas.openxmlformats.org/officeDocument/2006/relationships/hyperlink" Target="consultantplus://offline/ref=BA93AB9E036F30AC6AE951BC39516C7CA46B97D6239558C45DBA5D6FE26E5A252FDBD4421ADBD2E210D0D59E3D62FB135984461968215CB6f5Q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F882-751C-480A-8BA5-F6652E23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11810</Words>
  <Characters>67321</Characters>
  <Application>Microsoft Office Word</Application>
  <DocSecurity>0</DocSecurity>
  <Lines>561</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78974</CharactersWithSpaces>
  <SharedDoc>false</SharedDoc>
  <HLinks>
    <vt:vector size="48" baseType="variant">
      <vt:variant>
        <vt:i4>6815843</vt:i4>
      </vt:variant>
      <vt:variant>
        <vt:i4>21</vt:i4>
      </vt:variant>
      <vt:variant>
        <vt:i4>0</vt:i4>
      </vt:variant>
      <vt:variant>
        <vt:i4>5</vt:i4>
      </vt:variant>
      <vt:variant>
        <vt:lpwstr>consultantplus://offline/ref=BA93AB9E036F30AC6AE951BC39516C7CA46B97D6239558C45DBA5D6FE26E5A252FDBD4421ADBD2E210D0D59E3D62FB135984461968215CB6f5Q7K</vt:lpwstr>
      </vt:variant>
      <vt:variant>
        <vt:lpwstr/>
      </vt:variant>
      <vt:variant>
        <vt:i4>5832725</vt:i4>
      </vt:variant>
      <vt:variant>
        <vt:i4>18</vt:i4>
      </vt:variant>
      <vt:variant>
        <vt:i4>0</vt:i4>
      </vt:variant>
      <vt:variant>
        <vt:i4>5</vt:i4>
      </vt:variant>
      <vt:variant>
        <vt:lpwstr>http://mobileonline.garant.ru/</vt:lpwstr>
      </vt:variant>
      <vt:variant>
        <vt:lpwstr>/document/27537955/entry/0</vt:lpwstr>
      </vt:variant>
      <vt:variant>
        <vt:i4>87</vt:i4>
      </vt:variant>
      <vt:variant>
        <vt:i4>15</vt:i4>
      </vt:variant>
      <vt:variant>
        <vt:i4>0</vt:i4>
      </vt:variant>
      <vt:variant>
        <vt:i4>5</vt:i4>
      </vt:variant>
      <vt:variant>
        <vt:lpwstr>consultantplus://offline/ref=5C4F1B719FF4D3188EEA526315A7C1DBA1C50AD9B274E7F0BF5B27322628B79CC9284A0F5187C5676054B5502338xCM</vt:lpwstr>
      </vt:variant>
      <vt:variant>
        <vt:lpwstr/>
      </vt:variant>
      <vt:variant>
        <vt:i4>8257641</vt:i4>
      </vt:variant>
      <vt:variant>
        <vt:i4>12</vt:i4>
      </vt:variant>
      <vt:variant>
        <vt:i4>0</vt:i4>
      </vt:variant>
      <vt:variant>
        <vt:i4>5</vt:i4>
      </vt:variant>
      <vt:variant>
        <vt:lpwstr>http://www.admkairovka.ru/</vt:lpwstr>
      </vt:variant>
      <vt:variant>
        <vt:lpwstr/>
      </vt:variant>
      <vt:variant>
        <vt:i4>3145782</vt:i4>
      </vt:variant>
      <vt:variant>
        <vt:i4>9</vt:i4>
      </vt:variant>
      <vt:variant>
        <vt:i4>0</vt:i4>
      </vt:variant>
      <vt:variant>
        <vt:i4>5</vt:i4>
      </vt:variant>
      <vt:variant>
        <vt:lpwstr>https://orenmfc.ru/</vt:lpwstr>
      </vt:variant>
      <vt:variant>
        <vt:lpwstr/>
      </vt:variant>
      <vt:variant>
        <vt:i4>8257641</vt:i4>
      </vt:variant>
      <vt:variant>
        <vt:i4>6</vt:i4>
      </vt:variant>
      <vt:variant>
        <vt:i4>0</vt:i4>
      </vt:variant>
      <vt:variant>
        <vt:i4>5</vt:i4>
      </vt:variant>
      <vt:variant>
        <vt:lpwstr>http://www.admkairovka.ru/</vt:lpwstr>
      </vt:variant>
      <vt:variant>
        <vt:lpwstr/>
      </vt:variant>
      <vt:variant>
        <vt:i4>8257641</vt:i4>
      </vt:variant>
      <vt:variant>
        <vt:i4>3</vt:i4>
      </vt:variant>
      <vt:variant>
        <vt:i4>0</vt:i4>
      </vt:variant>
      <vt:variant>
        <vt:i4>5</vt:i4>
      </vt:variant>
      <vt:variant>
        <vt:lpwstr>http://www.admkairovka.ru/</vt:lpwstr>
      </vt:variant>
      <vt:variant>
        <vt:lpwstr/>
      </vt:variant>
      <vt:variant>
        <vt:i4>8257641</vt:i4>
      </vt:variant>
      <vt:variant>
        <vt:i4>0</vt:i4>
      </vt:variant>
      <vt:variant>
        <vt:i4>0</vt:i4>
      </vt:variant>
      <vt:variant>
        <vt:i4>5</vt:i4>
      </vt:variant>
      <vt:variant>
        <vt:lpwstr>http://www.admkairovka.ru/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Лылова Юлия Александровна</dc:creator>
  <cp:lastModifiedBy>User</cp:lastModifiedBy>
  <cp:revision>5</cp:revision>
  <dcterms:created xsi:type="dcterms:W3CDTF">2023-06-01T04:57:00Z</dcterms:created>
  <dcterms:modified xsi:type="dcterms:W3CDTF">2023-07-13T04:07:00Z</dcterms:modified>
</cp:coreProperties>
</file>