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956A6A" w:rsidRPr="00FB456D" w:rsidTr="00956A6A">
        <w:trPr>
          <w:trHeight w:val="1276"/>
          <w:jc w:val="center"/>
        </w:trPr>
        <w:tc>
          <w:tcPr>
            <w:tcW w:w="3321" w:type="dxa"/>
          </w:tcPr>
          <w:p w:rsidR="00956A6A" w:rsidRPr="00FB456D" w:rsidRDefault="00956A6A" w:rsidP="00DA5D95">
            <w:pPr>
              <w:ind w:right="-142"/>
              <w:jc w:val="center"/>
              <w:rPr>
                <w:b/>
                <w:sz w:val="28"/>
                <w:szCs w:val="28"/>
              </w:rPr>
            </w:pPr>
            <w:bookmarkStart w:id="0" w:name="_GoBack"/>
            <w:bookmarkEnd w:id="0"/>
          </w:p>
        </w:tc>
        <w:tc>
          <w:tcPr>
            <w:tcW w:w="2977" w:type="dxa"/>
          </w:tcPr>
          <w:p w:rsidR="00956A6A" w:rsidRPr="00FB456D" w:rsidRDefault="00E35D0B" w:rsidP="00E35D0B">
            <w:pPr>
              <w:ind w:right="-142"/>
              <w:jc w:val="center"/>
              <w:rPr>
                <w:b/>
                <w:sz w:val="28"/>
                <w:szCs w:val="28"/>
              </w:rPr>
            </w:pPr>
            <w:r>
              <w:rPr>
                <w:noProof/>
                <w:szCs w:val="28"/>
              </w:rPr>
              <w:drawing>
                <wp:inline distT="0" distB="0" distL="0" distR="0">
                  <wp:extent cx="405765" cy="659765"/>
                  <wp:effectExtent l="19050" t="0" r="0" b="0"/>
                  <wp:docPr id="1"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05765" cy="659765"/>
                          </a:xfrm>
                          <a:prstGeom prst="rect">
                            <a:avLst/>
                          </a:prstGeom>
                          <a:noFill/>
                          <a:ln w="9525">
                            <a:noFill/>
                            <a:miter lim="800000"/>
                            <a:headEnd/>
                            <a:tailEnd/>
                          </a:ln>
                        </pic:spPr>
                      </pic:pic>
                    </a:graphicData>
                  </a:graphic>
                </wp:inline>
              </w:drawing>
            </w:r>
          </w:p>
        </w:tc>
        <w:tc>
          <w:tcPr>
            <w:tcW w:w="3462" w:type="dxa"/>
          </w:tcPr>
          <w:p w:rsidR="00956A6A" w:rsidRPr="00FB456D" w:rsidRDefault="00956A6A" w:rsidP="00DA5D95">
            <w:pPr>
              <w:tabs>
                <w:tab w:val="left" w:pos="1100"/>
              </w:tabs>
              <w:ind w:right="-142"/>
              <w:jc w:val="center"/>
              <w:rPr>
                <w:b/>
                <w:sz w:val="32"/>
                <w:szCs w:val="32"/>
                <w:u w:val="single"/>
              </w:rPr>
            </w:pPr>
          </w:p>
        </w:tc>
      </w:tr>
    </w:tbl>
    <w:p w:rsidR="00415331" w:rsidRDefault="00956A6A" w:rsidP="004B6B99">
      <w:pPr>
        <w:autoSpaceDE w:val="0"/>
        <w:autoSpaceDN w:val="0"/>
        <w:adjustRightInd w:val="0"/>
        <w:spacing w:after="0"/>
        <w:jc w:val="center"/>
        <w:rPr>
          <w:rFonts w:ascii="Times New Roman" w:hAnsi="Times New Roman" w:cs="Times New Roman"/>
          <w:b/>
          <w:color w:val="000000"/>
          <w:sz w:val="32"/>
          <w:szCs w:val="32"/>
        </w:rPr>
      </w:pPr>
      <w:r w:rsidRPr="00ED581B">
        <w:rPr>
          <w:rFonts w:ascii="Times New Roman" w:hAnsi="Times New Roman" w:cs="Times New Roman"/>
          <w:b/>
          <w:color w:val="000000"/>
          <w:sz w:val="32"/>
          <w:szCs w:val="32"/>
        </w:rPr>
        <w:t>Периодическое печат</w:t>
      </w:r>
      <w:r w:rsidR="004B6B99">
        <w:rPr>
          <w:rFonts w:ascii="Times New Roman" w:hAnsi="Times New Roman" w:cs="Times New Roman"/>
          <w:b/>
          <w:color w:val="000000"/>
          <w:sz w:val="32"/>
          <w:szCs w:val="32"/>
        </w:rPr>
        <w:t xml:space="preserve">ное издание </w:t>
      </w:r>
    </w:p>
    <w:p w:rsidR="00415331" w:rsidRDefault="004B6B99" w:rsidP="004B6B99">
      <w:pPr>
        <w:autoSpaceDE w:val="0"/>
        <w:autoSpaceDN w:val="0"/>
        <w:adjustRightInd w:val="0"/>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t>сельского поселения</w:t>
      </w:r>
      <w:r w:rsidR="00415331">
        <w:rPr>
          <w:rFonts w:ascii="Times New Roman" w:hAnsi="Times New Roman" w:cs="Times New Roman"/>
          <w:b/>
          <w:color w:val="000000"/>
          <w:sz w:val="32"/>
          <w:szCs w:val="32"/>
        </w:rPr>
        <w:t xml:space="preserve"> </w:t>
      </w:r>
      <w:r w:rsidR="00E35D0B">
        <w:rPr>
          <w:rFonts w:ascii="Times New Roman" w:hAnsi="Times New Roman" w:cs="Times New Roman"/>
          <w:b/>
          <w:color w:val="000000"/>
          <w:sz w:val="32"/>
          <w:szCs w:val="32"/>
        </w:rPr>
        <w:t>Николаевский</w:t>
      </w:r>
      <w:r w:rsidR="00956A6A" w:rsidRPr="00ED581B">
        <w:rPr>
          <w:rFonts w:ascii="Times New Roman" w:hAnsi="Times New Roman" w:cs="Times New Roman"/>
          <w:b/>
          <w:color w:val="000000"/>
          <w:sz w:val="32"/>
          <w:szCs w:val="32"/>
        </w:rPr>
        <w:t xml:space="preserve"> сельсовет </w:t>
      </w:r>
    </w:p>
    <w:p w:rsidR="00273A22" w:rsidRPr="008D1E90" w:rsidRDefault="00956A6A" w:rsidP="004B6B99">
      <w:pPr>
        <w:autoSpaceDE w:val="0"/>
        <w:autoSpaceDN w:val="0"/>
        <w:adjustRightInd w:val="0"/>
        <w:spacing w:after="0"/>
        <w:jc w:val="center"/>
        <w:rPr>
          <w:rFonts w:ascii="Times New Roman" w:hAnsi="Times New Roman" w:cs="Times New Roman"/>
          <w:b/>
          <w:color w:val="000000"/>
          <w:sz w:val="32"/>
          <w:szCs w:val="32"/>
        </w:rPr>
      </w:pPr>
      <w:r w:rsidRPr="00ED581B">
        <w:rPr>
          <w:rFonts w:ascii="Times New Roman" w:hAnsi="Times New Roman" w:cs="Times New Roman"/>
          <w:b/>
          <w:color w:val="000000"/>
          <w:sz w:val="32"/>
          <w:szCs w:val="32"/>
        </w:rPr>
        <w:t xml:space="preserve">Саракташского района Оренбургской области  </w:t>
      </w:r>
    </w:p>
    <w:p w:rsidR="00273A22" w:rsidRDefault="00273A22" w:rsidP="00ED581B">
      <w:pPr>
        <w:autoSpaceDE w:val="0"/>
        <w:autoSpaceDN w:val="0"/>
        <w:adjustRightInd w:val="0"/>
        <w:spacing w:after="0"/>
        <w:jc w:val="center"/>
        <w:rPr>
          <w:rFonts w:ascii="Times New Roman" w:hAnsi="Times New Roman" w:cs="Times New Roman"/>
          <w:b/>
          <w:color w:val="000000"/>
          <w:sz w:val="28"/>
          <w:szCs w:val="28"/>
        </w:rPr>
      </w:pPr>
    </w:p>
    <w:p w:rsidR="00415331" w:rsidRDefault="00415331" w:rsidP="00ED581B">
      <w:pPr>
        <w:autoSpaceDE w:val="0"/>
        <w:autoSpaceDN w:val="0"/>
        <w:adjustRightInd w:val="0"/>
        <w:spacing w:after="0"/>
        <w:jc w:val="center"/>
        <w:rPr>
          <w:rFonts w:ascii="Times New Roman" w:hAnsi="Times New Roman" w:cs="Times New Roman"/>
          <w:b/>
          <w:color w:val="000000"/>
          <w:sz w:val="28"/>
          <w:szCs w:val="28"/>
        </w:rPr>
      </w:pPr>
    </w:p>
    <w:p w:rsidR="00415331" w:rsidRDefault="00415331" w:rsidP="00ED581B">
      <w:pPr>
        <w:autoSpaceDE w:val="0"/>
        <w:autoSpaceDN w:val="0"/>
        <w:adjustRightInd w:val="0"/>
        <w:spacing w:after="0"/>
        <w:jc w:val="center"/>
        <w:rPr>
          <w:rFonts w:ascii="Times New Roman" w:hAnsi="Times New Roman" w:cs="Times New Roman"/>
          <w:b/>
          <w:color w:val="000000"/>
          <w:sz w:val="28"/>
          <w:szCs w:val="28"/>
        </w:rPr>
      </w:pPr>
    </w:p>
    <w:p w:rsidR="00415331" w:rsidRDefault="00415331" w:rsidP="00ED581B">
      <w:pPr>
        <w:autoSpaceDE w:val="0"/>
        <w:autoSpaceDN w:val="0"/>
        <w:adjustRightInd w:val="0"/>
        <w:spacing w:after="0"/>
        <w:jc w:val="center"/>
        <w:rPr>
          <w:rFonts w:ascii="Times New Roman" w:hAnsi="Times New Roman" w:cs="Times New Roman"/>
          <w:b/>
          <w:color w:val="000000"/>
          <w:sz w:val="28"/>
          <w:szCs w:val="28"/>
        </w:rPr>
      </w:pPr>
    </w:p>
    <w:p w:rsidR="00DC230C" w:rsidRPr="00417680" w:rsidRDefault="00956A6A" w:rsidP="00415331">
      <w:pPr>
        <w:autoSpaceDE w:val="0"/>
        <w:autoSpaceDN w:val="0"/>
        <w:adjustRightInd w:val="0"/>
        <w:jc w:val="center"/>
        <w:rPr>
          <w:rFonts w:ascii="Times New Roman" w:hAnsi="Times New Roman" w:cs="Times New Roman"/>
          <w:b/>
          <w:color w:val="000000"/>
          <w:sz w:val="56"/>
          <w:szCs w:val="56"/>
        </w:rPr>
      </w:pPr>
      <w:r w:rsidRPr="00417680">
        <w:rPr>
          <w:rFonts w:ascii="Times New Roman" w:hAnsi="Times New Roman" w:cs="Times New Roman"/>
          <w:b/>
          <w:color w:val="000000"/>
          <w:sz w:val="56"/>
          <w:szCs w:val="56"/>
        </w:rPr>
        <w:t xml:space="preserve">Информационный бюллетень </w:t>
      </w:r>
    </w:p>
    <w:p w:rsidR="00956A6A" w:rsidRPr="00273A22" w:rsidRDefault="00956A6A" w:rsidP="00956A6A">
      <w:pPr>
        <w:autoSpaceDE w:val="0"/>
        <w:autoSpaceDN w:val="0"/>
        <w:adjustRightInd w:val="0"/>
        <w:jc w:val="center"/>
        <w:rPr>
          <w:rFonts w:ascii="Times New Roman" w:hAnsi="Times New Roman" w:cs="Times New Roman"/>
          <w:b/>
          <w:color w:val="000000"/>
          <w:sz w:val="60"/>
          <w:szCs w:val="60"/>
        </w:rPr>
      </w:pPr>
      <w:r w:rsidRPr="00273A22">
        <w:rPr>
          <w:rFonts w:ascii="Times New Roman" w:hAnsi="Times New Roman" w:cs="Times New Roman"/>
          <w:b/>
          <w:color w:val="000000"/>
          <w:sz w:val="60"/>
          <w:szCs w:val="60"/>
        </w:rPr>
        <w:t>«</w:t>
      </w:r>
      <w:r w:rsidR="00E35D0B">
        <w:rPr>
          <w:rFonts w:ascii="Times New Roman" w:hAnsi="Times New Roman" w:cs="Times New Roman"/>
          <w:b/>
          <w:color w:val="000000"/>
          <w:sz w:val="60"/>
          <w:szCs w:val="60"/>
        </w:rPr>
        <w:t>Николаевский сельсовет</w:t>
      </w:r>
      <w:r w:rsidRPr="00273A22">
        <w:rPr>
          <w:rFonts w:ascii="Times New Roman" w:hAnsi="Times New Roman" w:cs="Times New Roman"/>
          <w:b/>
          <w:color w:val="000000"/>
          <w:sz w:val="60"/>
          <w:szCs w:val="60"/>
        </w:rPr>
        <w:t>»</w:t>
      </w:r>
    </w:p>
    <w:p w:rsidR="00243034" w:rsidRDefault="00243034" w:rsidP="00417680">
      <w:pPr>
        <w:spacing w:after="0"/>
      </w:pPr>
    </w:p>
    <w:p w:rsidR="00417680" w:rsidRDefault="005F7DF5" w:rsidP="00417680">
      <w:pPr>
        <w:jc w:val="right"/>
        <w:rPr>
          <w:rFonts w:ascii="Times New Roman" w:hAnsi="Times New Roman" w:cs="Times New Roman"/>
          <w:sz w:val="40"/>
          <w:szCs w:val="40"/>
        </w:rPr>
      </w:pPr>
      <w:r>
        <w:rPr>
          <w:rFonts w:ascii="Times New Roman" w:hAnsi="Times New Roman" w:cs="Times New Roman"/>
          <w:sz w:val="40"/>
          <w:szCs w:val="40"/>
        </w:rPr>
        <w:t xml:space="preserve">14 августа </w:t>
      </w:r>
      <w:r w:rsidR="00D93F07">
        <w:rPr>
          <w:rFonts w:ascii="Times New Roman" w:hAnsi="Times New Roman" w:cs="Times New Roman"/>
          <w:sz w:val="40"/>
          <w:szCs w:val="40"/>
        </w:rPr>
        <w:t>2023</w:t>
      </w:r>
      <w:r w:rsidR="00B41178">
        <w:rPr>
          <w:rFonts w:ascii="Times New Roman" w:hAnsi="Times New Roman" w:cs="Times New Roman"/>
          <w:sz w:val="40"/>
          <w:szCs w:val="40"/>
        </w:rPr>
        <w:t xml:space="preserve"> года №</w:t>
      </w:r>
      <w:r w:rsidR="00F102E3">
        <w:rPr>
          <w:rFonts w:ascii="Times New Roman" w:hAnsi="Times New Roman" w:cs="Times New Roman"/>
          <w:sz w:val="40"/>
          <w:szCs w:val="40"/>
        </w:rPr>
        <w:t xml:space="preserve"> 3</w:t>
      </w:r>
    </w:p>
    <w:p w:rsidR="00417680" w:rsidRDefault="00417680" w:rsidP="00ED581B">
      <w:pPr>
        <w:spacing w:after="0" w:line="240" w:lineRule="auto"/>
        <w:jc w:val="right"/>
        <w:rPr>
          <w:rFonts w:ascii="Times New Roman" w:hAnsi="Times New Roman" w:cs="Times New Roman"/>
          <w:sz w:val="40"/>
          <w:szCs w:val="40"/>
        </w:rPr>
      </w:pPr>
    </w:p>
    <w:p w:rsidR="00DC230C" w:rsidRDefault="00DC230C" w:rsidP="00ED581B">
      <w:pPr>
        <w:spacing w:after="0" w:line="240" w:lineRule="auto"/>
        <w:jc w:val="right"/>
        <w:rPr>
          <w:rFonts w:ascii="Times New Roman" w:hAnsi="Times New Roman" w:cs="Times New Roman"/>
          <w:sz w:val="40"/>
          <w:szCs w:val="40"/>
        </w:rPr>
      </w:pPr>
    </w:p>
    <w:p w:rsidR="00DC230C" w:rsidRDefault="00DC230C" w:rsidP="00ED581B">
      <w:pPr>
        <w:spacing w:after="0" w:line="240" w:lineRule="auto"/>
        <w:jc w:val="right"/>
        <w:rPr>
          <w:rFonts w:ascii="Times New Roman" w:hAnsi="Times New Roman" w:cs="Times New Roman"/>
          <w:sz w:val="40"/>
          <w:szCs w:val="40"/>
        </w:rPr>
      </w:pPr>
    </w:p>
    <w:p w:rsidR="00273A22" w:rsidRDefault="00273A22" w:rsidP="00ED581B">
      <w:pPr>
        <w:spacing w:after="0" w:line="240" w:lineRule="auto"/>
        <w:jc w:val="right"/>
        <w:rPr>
          <w:rFonts w:ascii="Times New Roman" w:hAnsi="Times New Roman" w:cs="Times New Roman"/>
          <w:sz w:val="40"/>
          <w:szCs w:val="4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41"/>
        <w:gridCol w:w="5777"/>
      </w:tblGrid>
      <w:tr w:rsidR="00417680" w:rsidTr="00ED581B">
        <w:tc>
          <w:tcPr>
            <w:tcW w:w="3553" w:type="dxa"/>
          </w:tcPr>
          <w:p w:rsidR="00417680" w:rsidRPr="00ED581B" w:rsidRDefault="00417680" w:rsidP="00417680">
            <w:pPr>
              <w:jc w:val="both"/>
              <w:rPr>
                <w:rFonts w:ascii="Times New Roman" w:hAnsi="Times New Roman" w:cs="Times New Roman"/>
                <w:b/>
                <w:sz w:val="28"/>
                <w:szCs w:val="28"/>
              </w:rPr>
            </w:pPr>
            <w:r w:rsidRPr="00ED581B">
              <w:rPr>
                <w:rFonts w:ascii="Times New Roman" w:hAnsi="Times New Roman" w:cs="Times New Roman"/>
                <w:b/>
                <w:sz w:val="28"/>
                <w:szCs w:val="28"/>
              </w:rPr>
              <w:t>Учредители</w:t>
            </w:r>
          </w:p>
          <w:p w:rsidR="00417680" w:rsidRPr="00ED581B" w:rsidRDefault="00513C9B" w:rsidP="00417680">
            <w:pPr>
              <w:jc w:val="both"/>
              <w:rPr>
                <w:rFonts w:ascii="Times New Roman" w:hAnsi="Times New Roman" w:cs="Times New Roman"/>
                <w:b/>
                <w:sz w:val="28"/>
                <w:szCs w:val="28"/>
              </w:rPr>
            </w:pPr>
            <w:r>
              <w:rPr>
                <w:rFonts w:ascii="Times New Roman" w:hAnsi="Times New Roman" w:cs="Times New Roman"/>
                <w:b/>
                <w:sz w:val="28"/>
                <w:szCs w:val="28"/>
              </w:rPr>
              <w:t>и</w:t>
            </w:r>
            <w:r w:rsidR="00417680" w:rsidRPr="00ED581B">
              <w:rPr>
                <w:rFonts w:ascii="Times New Roman" w:hAnsi="Times New Roman" w:cs="Times New Roman"/>
                <w:b/>
                <w:sz w:val="28"/>
                <w:szCs w:val="28"/>
              </w:rPr>
              <w:t>нформационного</w:t>
            </w:r>
          </w:p>
          <w:p w:rsidR="00417680" w:rsidRPr="00ED581B" w:rsidRDefault="00417680" w:rsidP="00417680">
            <w:pPr>
              <w:jc w:val="both"/>
              <w:rPr>
                <w:rFonts w:ascii="Times New Roman" w:hAnsi="Times New Roman" w:cs="Times New Roman"/>
                <w:b/>
                <w:sz w:val="28"/>
                <w:szCs w:val="28"/>
              </w:rPr>
            </w:pPr>
            <w:r w:rsidRPr="00ED581B">
              <w:rPr>
                <w:rFonts w:ascii="Times New Roman" w:hAnsi="Times New Roman" w:cs="Times New Roman"/>
                <w:b/>
                <w:sz w:val="28"/>
                <w:szCs w:val="28"/>
              </w:rPr>
              <w:t>бюллетеня:</w:t>
            </w:r>
          </w:p>
        </w:tc>
        <w:tc>
          <w:tcPr>
            <w:tcW w:w="241" w:type="dxa"/>
          </w:tcPr>
          <w:p w:rsidR="00417680" w:rsidRPr="00ED581B" w:rsidRDefault="00417680" w:rsidP="00417680">
            <w:pPr>
              <w:pStyle w:val="a9"/>
              <w:jc w:val="both"/>
              <w:rPr>
                <w:rFonts w:ascii="Times New Roman" w:hAnsi="Times New Roman"/>
                <w:sz w:val="28"/>
                <w:szCs w:val="28"/>
              </w:rPr>
            </w:pPr>
          </w:p>
        </w:tc>
        <w:tc>
          <w:tcPr>
            <w:tcW w:w="5777" w:type="dxa"/>
          </w:tcPr>
          <w:p w:rsidR="00417680" w:rsidRPr="00ED581B" w:rsidRDefault="00417680" w:rsidP="003E59FF">
            <w:pPr>
              <w:pStyle w:val="a9"/>
              <w:jc w:val="both"/>
              <w:rPr>
                <w:rFonts w:ascii="Times New Roman" w:hAnsi="Times New Roman"/>
                <w:sz w:val="28"/>
                <w:szCs w:val="28"/>
              </w:rPr>
            </w:pPr>
            <w:r w:rsidRPr="00ED581B">
              <w:rPr>
                <w:rFonts w:ascii="Times New Roman" w:hAnsi="Times New Roman"/>
                <w:sz w:val="28"/>
                <w:szCs w:val="28"/>
              </w:rPr>
              <w:t xml:space="preserve">Совет депутатов муниципального образования </w:t>
            </w:r>
            <w:r w:rsidR="00E35D0B">
              <w:rPr>
                <w:rFonts w:ascii="Times New Roman" w:hAnsi="Times New Roman"/>
                <w:sz w:val="28"/>
                <w:szCs w:val="28"/>
              </w:rPr>
              <w:t>Николаевский</w:t>
            </w:r>
            <w:r w:rsidRPr="00ED581B">
              <w:rPr>
                <w:rFonts w:ascii="Times New Roman" w:hAnsi="Times New Roman"/>
                <w:sz w:val="28"/>
                <w:szCs w:val="28"/>
              </w:rPr>
              <w:t xml:space="preserve"> сельсовет Саракташского района Оренбургской области, администрация муниципального образования </w:t>
            </w:r>
            <w:r w:rsidR="00E35D0B">
              <w:rPr>
                <w:rFonts w:ascii="Times New Roman" w:hAnsi="Times New Roman"/>
                <w:sz w:val="28"/>
                <w:szCs w:val="28"/>
              </w:rPr>
              <w:t>Николаевский</w:t>
            </w:r>
            <w:r w:rsidRPr="00ED581B">
              <w:rPr>
                <w:rFonts w:ascii="Times New Roman" w:hAnsi="Times New Roman"/>
                <w:sz w:val="28"/>
                <w:szCs w:val="28"/>
              </w:rPr>
              <w:t xml:space="preserve"> сельсовет Саракташского района Оренбургской области</w:t>
            </w:r>
          </w:p>
          <w:p w:rsidR="00ED581B" w:rsidRPr="00ED581B" w:rsidRDefault="00ED581B" w:rsidP="003E59FF">
            <w:pPr>
              <w:pStyle w:val="a9"/>
              <w:jc w:val="both"/>
              <w:rPr>
                <w:rFonts w:ascii="Times New Roman" w:hAnsi="Times New Roman"/>
                <w:sz w:val="28"/>
                <w:szCs w:val="28"/>
              </w:rPr>
            </w:pPr>
          </w:p>
        </w:tc>
      </w:tr>
      <w:tr w:rsidR="00417680" w:rsidTr="00ED581B">
        <w:tc>
          <w:tcPr>
            <w:tcW w:w="3553" w:type="dxa"/>
          </w:tcPr>
          <w:p w:rsidR="00417680" w:rsidRPr="00ED581B" w:rsidRDefault="00417680" w:rsidP="00417680">
            <w:pPr>
              <w:jc w:val="both"/>
              <w:rPr>
                <w:rFonts w:ascii="Times New Roman" w:hAnsi="Times New Roman" w:cs="Times New Roman"/>
                <w:b/>
                <w:sz w:val="28"/>
                <w:szCs w:val="28"/>
              </w:rPr>
            </w:pPr>
            <w:r w:rsidRPr="00ED581B">
              <w:rPr>
                <w:rFonts w:ascii="Times New Roman" w:hAnsi="Times New Roman" w:cs="Times New Roman"/>
                <w:b/>
                <w:sz w:val="28"/>
                <w:szCs w:val="28"/>
              </w:rPr>
              <w:t>Главный редактор:</w:t>
            </w:r>
          </w:p>
        </w:tc>
        <w:tc>
          <w:tcPr>
            <w:tcW w:w="241" w:type="dxa"/>
          </w:tcPr>
          <w:p w:rsidR="00417680" w:rsidRPr="00ED581B" w:rsidRDefault="00417680" w:rsidP="00417680">
            <w:pPr>
              <w:jc w:val="both"/>
              <w:rPr>
                <w:rFonts w:ascii="Times New Roman" w:hAnsi="Times New Roman" w:cs="Times New Roman"/>
                <w:sz w:val="28"/>
                <w:szCs w:val="28"/>
              </w:rPr>
            </w:pPr>
          </w:p>
        </w:tc>
        <w:tc>
          <w:tcPr>
            <w:tcW w:w="5777" w:type="dxa"/>
          </w:tcPr>
          <w:p w:rsidR="00ED581B" w:rsidRPr="00ED581B" w:rsidRDefault="00D93F07" w:rsidP="00E35D0B">
            <w:pPr>
              <w:jc w:val="both"/>
              <w:rPr>
                <w:rFonts w:ascii="Times New Roman" w:hAnsi="Times New Roman" w:cs="Times New Roman"/>
                <w:sz w:val="28"/>
                <w:szCs w:val="28"/>
              </w:rPr>
            </w:pPr>
            <w:r>
              <w:rPr>
                <w:rFonts w:ascii="Times New Roman" w:hAnsi="Times New Roman" w:cs="Times New Roman"/>
                <w:sz w:val="28"/>
                <w:szCs w:val="28"/>
              </w:rPr>
              <w:t>Калмыкова Татьяна Васильевна</w:t>
            </w:r>
          </w:p>
        </w:tc>
      </w:tr>
      <w:tr w:rsidR="00417680" w:rsidTr="00ED581B">
        <w:tc>
          <w:tcPr>
            <w:tcW w:w="3553" w:type="dxa"/>
          </w:tcPr>
          <w:p w:rsidR="00417680" w:rsidRPr="00ED581B" w:rsidRDefault="00417680" w:rsidP="00417680">
            <w:pPr>
              <w:rPr>
                <w:rFonts w:ascii="Times New Roman" w:hAnsi="Times New Roman" w:cs="Times New Roman"/>
                <w:b/>
                <w:sz w:val="28"/>
                <w:szCs w:val="28"/>
              </w:rPr>
            </w:pPr>
            <w:r w:rsidRPr="00ED581B">
              <w:rPr>
                <w:rFonts w:ascii="Times New Roman" w:hAnsi="Times New Roman" w:cs="Times New Roman"/>
                <w:b/>
                <w:sz w:val="28"/>
                <w:szCs w:val="28"/>
              </w:rPr>
              <w:t>Адрес редакции, издателя, типографии:</w:t>
            </w:r>
          </w:p>
        </w:tc>
        <w:tc>
          <w:tcPr>
            <w:tcW w:w="241" w:type="dxa"/>
          </w:tcPr>
          <w:p w:rsidR="00417680" w:rsidRPr="00ED581B" w:rsidRDefault="00417680" w:rsidP="00417680">
            <w:pPr>
              <w:jc w:val="both"/>
              <w:rPr>
                <w:rFonts w:ascii="Times New Roman" w:hAnsi="Times New Roman" w:cs="Times New Roman"/>
                <w:sz w:val="28"/>
                <w:szCs w:val="28"/>
              </w:rPr>
            </w:pPr>
          </w:p>
        </w:tc>
        <w:tc>
          <w:tcPr>
            <w:tcW w:w="5777" w:type="dxa"/>
          </w:tcPr>
          <w:p w:rsidR="00417680" w:rsidRPr="00ED581B" w:rsidRDefault="00F97865" w:rsidP="003E59FF">
            <w:pPr>
              <w:jc w:val="both"/>
              <w:rPr>
                <w:rFonts w:ascii="Times New Roman" w:hAnsi="Times New Roman" w:cs="Times New Roman"/>
                <w:sz w:val="28"/>
                <w:szCs w:val="28"/>
              </w:rPr>
            </w:pPr>
            <w:r w:rsidRPr="00ED581B">
              <w:rPr>
                <w:rFonts w:ascii="Times New Roman" w:hAnsi="Times New Roman" w:cs="Times New Roman"/>
                <w:sz w:val="28"/>
                <w:szCs w:val="28"/>
              </w:rPr>
              <w:t>Оренбургская обл</w:t>
            </w:r>
            <w:r w:rsidR="00B41178">
              <w:rPr>
                <w:rFonts w:ascii="Times New Roman" w:hAnsi="Times New Roman" w:cs="Times New Roman"/>
                <w:sz w:val="28"/>
                <w:szCs w:val="28"/>
              </w:rPr>
              <w:t xml:space="preserve">асть, Саракташский район, село </w:t>
            </w:r>
            <w:r w:rsidR="00E35D0B">
              <w:rPr>
                <w:rFonts w:ascii="Times New Roman" w:hAnsi="Times New Roman" w:cs="Times New Roman"/>
                <w:sz w:val="28"/>
                <w:szCs w:val="28"/>
              </w:rPr>
              <w:t>Николаевка</w:t>
            </w:r>
            <w:r w:rsidRPr="00ED581B">
              <w:rPr>
                <w:rFonts w:ascii="Times New Roman" w:hAnsi="Times New Roman" w:cs="Times New Roman"/>
                <w:sz w:val="28"/>
                <w:szCs w:val="28"/>
              </w:rPr>
              <w:t>, улица</w:t>
            </w:r>
            <w:r w:rsidR="00E35D0B">
              <w:rPr>
                <w:rFonts w:ascii="Times New Roman" w:hAnsi="Times New Roman" w:cs="Times New Roman"/>
                <w:sz w:val="28"/>
                <w:szCs w:val="28"/>
              </w:rPr>
              <w:t xml:space="preserve"> Парковая</w:t>
            </w:r>
            <w:r w:rsidRPr="00ED581B">
              <w:rPr>
                <w:rFonts w:ascii="Times New Roman" w:hAnsi="Times New Roman" w:cs="Times New Roman"/>
                <w:sz w:val="28"/>
                <w:szCs w:val="28"/>
              </w:rPr>
              <w:t xml:space="preserve">, </w:t>
            </w:r>
            <w:r w:rsidR="00273A22">
              <w:rPr>
                <w:rFonts w:ascii="Times New Roman" w:hAnsi="Times New Roman" w:cs="Times New Roman"/>
                <w:sz w:val="28"/>
                <w:szCs w:val="28"/>
              </w:rPr>
              <w:t xml:space="preserve">                </w:t>
            </w:r>
            <w:r w:rsidR="00E35D0B">
              <w:rPr>
                <w:rFonts w:ascii="Times New Roman" w:hAnsi="Times New Roman" w:cs="Times New Roman"/>
                <w:sz w:val="28"/>
                <w:szCs w:val="28"/>
              </w:rPr>
              <w:t>дом 18</w:t>
            </w:r>
          </w:p>
          <w:p w:rsidR="00ED581B" w:rsidRPr="00ED581B" w:rsidRDefault="00ED581B" w:rsidP="003E59FF">
            <w:pPr>
              <w:jc w:val="both"/>
              <w:rPr>
                <w:rFonts w:ascii="Times New Roman" w:hAnsi="Times New Roman" w:cs="Times New Roman"/>
                <w:sz w:val="28"/>
                <w:szCs w:val="28"/>
              </w:rPr>
            </w:pPr>
          </w:p>
        </w:tc>
      </w:tr>
      <w:tr w:rsidR="00417680" w:rsidTr="00ED581B">
        <w:tc>
          <w:tcPr>
            <w:tcW w:w="3553" w:type="dxa"/>
          </w:tcPr>
          <w:p w:rsidR="00417680" w:rsidRPr="00ED581B" w:rsidRDefault="00417680" w:rsidP="00417680">
            <w:pPr>
              <w:jc w:val="both"/>
              <w:rPr>
                <w:rFonts w:ascii="Times New Roman" w:hAnsi="Times New Roman" w:cs="Times New Roman"/>
                <w:b/>
                <w:sz w:val="28"/>
                <w:szCs w:val="28"/>
              </w:rPr>
            </w:pPr>
            <w:r w:rsidRPr="00ED581B">
              <w:rPr>
                <w:rFonts w:ascii="Times New Roman" w:hAnsi="Times New Roman" w:cs="Times New Roman"/>
                <w:b/>
                <w:sz w:val="28"/>
                <w:szCs w:val="28"/>
              </w:rPr>
              <w:t>Тираж:</w:t>
            </w:r>
          </w:p>
        </w:tc>
        <w:tc>
          <w:tcPr>
            <w:tcW w:w="241" w:type="dxa"/>
          </w:tcPr>
          <w:p w:rsidR="00417680" w:rsidRPr="00ED581B" w:rsidRDefault="00417680" w:rsidP="00417680">
            <w:pPr>
              <w:jc w:val="both"/>
              <w:rPr>
                <w:rFonts w:ascii="Times New Roman" w:hAnsi="Times New Roman" w:cs="Times New Roman"/>
                <w:sz w:val="28"/>
                <w:szCs w:val="28"/>
              </w:rPr>
            </w:pPr>
          </w:p>
        </w:tc>
        <w:tc>
          <w:tcPr>
            <w:tcW w:w="5777" w:type="dxa"/>
          </w:tcPr>
          <w:p w:rsidR="00417680" w:rsidRPr="006173A5" w:rsidRDefault="00E35D0B" w:rsidP="003E59FF">
            <w:pPr>
              <w:jc w:val="both"/>
              <w:rPr>
                <w:rFonts w:ascii="Times New Roman" w:hAnsi="Times New Roman" w:cs="Times New Roman"/>
                <w:sz w:val="28"/>
                <w:szCs w:val="28"/>
              </w:rPr>
            </w:pPr>
            <w:r>
              <w:rPr>
                <w:rFonts w:ascii="Times New Roman" w:hAnsi="Times New Roman" w:cs="Times New Roman"/>
                <w:sz w:val="28"/>
                <w:szCs w:val="28"/>
              </w:rPr>
              <w:t>7</w:t>
            </w:r>
            <w:r w:rsidR="006173A5">
              <w:rPr>
                <w:rFonts w:ascii="Times New Roman" w:hAnsi="Times New Roman" w:cs="Times New Roman"/>
                <w:sz w:val="28"/>
                <w:szCs w:val="28"/>
              </w:rPr>
              <w:t xml:space="preserve"> </w:t>
            </w:r>
            <w:r w:rsidR="00F97865" w:rsidRPr="006173A5">
              <w:rPr>
                <w:rFonts w:ascii="Times New Roman" w:hAnsi="Times New Roman" w:cs="Times New Roman"/>
                <w:sz w:val="28"/>
                <w:szCs w:val="28"/>
              </w:rPr>
              <w:t>экземпляров, распространяется бесплатно</w:t>
            </w:r>
          </w:p>
        </w:tc>
      </w:tr>
    </w:tbl>
    <w:p w:rsidR="00415331" w:rsidRDefault="00415331" w:rsidP="00021490">
      <w:pPr>
        <w:jc w:val="center"/>
        <w:rPr>
          <w:rFonts w:ascii="Times New Roman" w:hAnsi="Times New Roman" w:cs="Times New Roman"/>
          <w:b/>
          <w:bCs/>
          <w:sz w:val="28"/>
          <w:szCs w:val="32"/>
        </w:rPr>
      </w:pPr>
    </w:p>
    <w:p w:rsidR="00415331" w:rsidRDefault="00415331">
      <w:pPr>
        <w:rPr>
          <w:rFonts w:ascii="Times New Roman" w:hAnsi="Times New Roman" w:cs="Times New Roman"/>
          <w:b/>
          <w:bCs/>
          <w:sz w:val="28"/>
          <w:szCs w:val="32"/>
        </w:rPr>
      </w:pPr>
      <w:r>
        <w:rPr>
          <w:rFonts w:ascii="Times New Roman" w:hAnsi="Times New Roman" w:cs="Times New Roman"/>
          <w:b/>
          <w:bCs/>
          <w:sz w:val="28"/>
          <w:szCs w:val="32"/>
        </w:rPr>
        <w:br w:type="page"/>
      </w:r>
    </w:p>
    <w:p w:rsidR="008D1E90" w:rsidRDefault="008D1E90" w:rsidP="00021490">
      <w:pPr>
        <w:jc w:val="center"/>
        <w:rPr>
          <w:rFonts w:ascii="Times New Roman" w:hAnsi="Times New Roman" w:cs="Times New Roman"/>
          <w:b/>
          <w:bCs/>
          <w:sz w:val="28"/>
          <w:szCs w:val="32"/>
        </w:rPr>
      </w:pPr>
    </w:p>
    <w:p w:rsidR="00021490" w:rsidRDefault="00097A37" w:rsidP="00021490">
      <w:pPr>
        <w:jc w:val="center"/>
        <w:rPr>
          <w:rFonts w:ascii="Times New Roman" w:hAnsi="Times New Roman" w:cs="Times New Roman"/>
          <w:b/>
          <w:bCs/>
          <w:sz w:val="28"/>
          <w:szCs w:val="32"/>
        </w:rPr>
      </w:pPr>
      <w:r>
        <w:rPr>
          <w:rFonts w:ascii="Times New Roman" w:hAnsi="Times New Roman" w:cs="Times New Roman"/>
          <w:b/>
          <w:bCs/>
          <w:sz w:val="28"/>
          <w:szCs w:val="32"/>
        </w:rPr>
        <w:t>СОДЕРЖАНИЕ</w:t>
      </w:r>
    </w:p>
    <w:p w:rsidR="00A67BAC" w:rsidRDefault="00A67BAC" w:rsidP="0070626C">
      <w:pPr>
        <w:pStyle w:val="a9"/>
        <w:numPr>
          <w:ilvl w:val="0"/>
          <w:numId w:val="5"/>
        </w:numPr>
        <w:jc w:val="both"/>
        <w:rPr>
          <w:rFonts w:ascii="Times New Roman" w:hAnsi="Times New Roman"/>
          <w:sz w:val="28"/>
          <w:szCs w:val="28"/>
        </w:rPr>
      </w:pPr>
      <w:r w:rsidRPr="00A67BAC">
        <w:rPr>
          <w:rFonts w:ascii="Times New Roman" w:hAnsi="Times New Roman"/>
          <w:sz w:val="28"/>
          <w:szCs w:val="28"/>
        </w:rPr>
        <w:t>Постановление муниципального образования Николаевский сельсовет Саракташского района Оренбургской области от 12.07.2023 № 33-п «Об утверждении отчета об исполнении</w:t>
      </w:r>
      <w:r w:rsidR="00F90BBF">
        <w:rPr>
          <w:rFonts w:ascii="Times New Roman" w:hAnsi="Times New Roman"/>
          <w:sz w:val="28"/>
          <w:szCs w:val="28"/>
        </w:rPr>
        <w:t xml:space="preserve"> </w:t>
      </w:r>
      <w:r w:rsidRPr="00F90BBF">
        <w:rPr>
          <w:rFonts w:ascii="Times New Roman" w:hAnsi="Times New Roman"/>
          <w:sz w:val="28"/>
          <w:szCs w:val="28"/>
        </w:rPr>
        <w:t>местного бюджета за 1 полугодие 2023 года</w:t>
      </w:r>
      <w:r w:rsidR="00F90BBF">
        <w:rPr>
          <w:rFonts w:ascii="Times New Roman" w:hAnsi="Times New Roman"/>
          <w:sz w:val="28"/>
          <w:szCs w:val="28"/>
        </w:rPr>
        <w:t>»</w:t>
      </w:r>
    </w:p>
    <w:p w:rsidR="00F90BBF" w:rsidRDefault="00F90BBF" w:rsidP="00F90BBF">
      <w:pPr>
        <w:pStyle w:val="a9"/>
        <w:jc w:val="both"/>
        <w:rPr>
          <w:rFonts w:ascii="Times New Roman" w:hAnsi="Times New Roman"/>
          <w:sz w:val="28"/>
          <w:szCs w:val="28"/>
        </w:rPr>
      </w:pPr>
    </w:p>
    <w:p w:rsidR="00F90BBF" w:rsidRPr="00F90BBF" w:rsidRDefault="00F90BBF"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Постановление муниципального образования Николаевский сельсовет Саракташского района Оренбургской области от 12.07.2023 № 34-п «</w:t>
      </w:r>
      <w:r w:rsidRPr="00F90BBF">
        <w:rPr>
          <w:rFonts w:ascii="Times New Roman" w:eastAsia="Times New Roman" w:hAnsi="Times New Roman" w:cs="Times New Roman"/>
          <w:bCs/>
          <w:sz w:val="28"/>
          <w:szCs w:val="28"/>
        </w:rPr>
        <w:t>Об утверждении а</w:t>
      </w:r>
      <w:r w:rsidRPr="00F90BBF">
        <w:rPr>
          <w:rFonts w:ascii="Times New Roman" w:eastAsia="Times New Roman" w:hAnsi="Times New Roman" w:cs="Times New Roman"/>
          <w:sz w:val="28"/>
          <w:szCs w:val="28"/>
        </w:rPr>
        <w:t xml:space="preserve">дминистративного регламента </w:t>
      </w:r>
      <w:r w:rsidRPr="00F90BBF">
        <w:rPr>
          <w:rFonts w:ascii="Times New Roman" w:eastAsia="Calibri" w:hAnsi="Times New Roman" w:cs="Times New Roman"/>
          <w:sz w:val="28"/>
          <w:szCs w:val="28"/>
          <w:lang w:eastAsia="en-US"/>
        </w:rPr>
        <w:t>предоставления муниципальной услуги «Принятие на учет граждан в качестве нуждающихся в жилых помещениях на территории муниципального образования Николаевский сельсовет Саракташского района Оренбургской области»</w:t>
      </w:r>
      <w:r>
        <w:rPr>
          <w:rFonts w:ascii="Times New Roman" w:eastAsia="Calibri" w:hAnsi="Times New Roman" w:cs="Times New Roman"/>
          <w:sz w:val="28"/>
          <w:szCs w:val="28"/>
          <w:lang w:eastAsia="en-US"/>
        </w:rPr>
        <w:t>»</w:t>
      </w:r>
    </w:p>
    <w:p w:rsidR="00F90BBF" w:rsidRPr="00F90BBF" w:rsidRDefault="00F90BBF" w:rsidP="00F90BBF">
      <w:pPr>
        <w:pStyle w:val="af8"/>
        <w:rPr>
          <w:rFonts w:ascii="Times New Roman" w:eastAsia="Times New Roman" w:hAnsi="Times New Roman" w:cs="Times New Roman"/>
          <w:sz w:val="28"/>
          <w:szCs w:val="28"/>
        </w:rPr>
      </w:pPr>
    </w:p>
    <w:p w:rsidR="00F90BBF" w:rsidRPr="00F90BBF" w:rsidRDefault="00F90BBF"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Постановление муниципального образования Николаевский сельсовет Саракташского района Оренбургской области от 12.07.2023 № 35-п «</w:t>
      </w:r>
      <w:r w:rsidRPr="00F90BBF">
        <w:rPr>
          <w:rFonts w:ascii="Times New Roman" w:eastAsia="Times New Roman" w:hAnsi="Times New Roman" w:cs="Times New Roman"/>
          <w:bCs/>
          <w:sz w:val="28"/>
          <w:szCs w:val="28"/>
        </w:rPr>
        <w:t xml:space="preserve">Об утверждении </w:t>
      </w:r>
      <w:r w:rsidRPr="00F90BBF">
        <w:rPr>
          <w:rFonts w:ascii="Times New Roman" w:eastAsia="Times New Roman" w:hAnsi="Times New Roman" w:cs="Times New Roman"/>
          <w:sz w:val="28"/>
          <w:szCs w:val="28"/>
        </w:rPr>
        <w:t>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w:t>
      </w:r>
      <w:r w:rsidRPr="00F90BBF">
        <w:rPr>
          <w:rFonts w:ascii="Times New Roman" w:eastAsia="Calibri" w:hAnsi="Times New Roman" w:cs="Times New Roman"/>
          <w:sz w:val="28"/>
          <w:szCs w:val="28"/>
          <w:lang w:eastAsia="en-US"/>
        </w:rPr>
        <w:t>»</w:t>
      </w:r>
    </w:p>
    <w:p w:rsidR="00F90BBF" w:rsidRPr="00F90BBF" w:rsidRDefault="00F90BBF" w:rsidP="00F90BBF">
      <w:pPr>
        <w:pStyle w:val="af8"/>
        <w:rPr>
          <w:rFonts w:ascii="Times New Roman" w:eastAsia="Times New Roman" w:hAnsi="Times New Roman" w:cs="Times New Roman"/>
          <w:sz w:val="28"/>
          <w:szCs w:val="28"/>
        </w:rPr>
      </w:pPr>
    </w:p>
    <w:p w:rsidR="00F90BBF" w:rsidRDefault="00F90BBF"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Постановление муниципального образования Николаевский сельсовет Саракташского района Оренбургской области от 12.07.2023 № 36-п «</w:t>
      </w:r>
      <w:r w:rsidRPr="00F90BBF">
        <w:rPr>
          <w:rFonts w:ascii="Times New Roman" w:eastAsia="Times New Roman" w:hAnsi="Times New Roman" w:cs="Times New Roman"/>
          <w:bCs/>
          <w:sz w:val="28"/>
          <w:szCs w:val="28"/>
        </w:rPr>
        <w:t xml:space="preserve">Об утверждении </w:t>
      </w:r>
      <w:r w:rsidRPr="00F90BBF">
        <w:rPr>
          <w:rFonts w:ascii="Times New Roman" w:eastAsia="Times New Roman" w:hAnsi="Times New Roman" w:cs="Times New Roman"/>
          <w:sz w:val="28"/>
          <w:szCs w:val="28"/>
        </w:rPr>
        <w:t>Административного регламента предоставления муниципальной услуги «</w:t>
      </w:r>
      <w:r w:rsidRPr="00F90BBF">
        <w:rPr>
          <w:rFonts w:ascii="Times New Roman" w:hAnsi="Times New Roman"/>
          <w:sz w:val="28"/>
          <w:szCs w:val="28"/>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F90BB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F90BBF" w:rsidRPr="00F90BBF" w:rsidRDefault="00F90BBF" w:rsidP="00F90BBF">
      <w:pPr>
        <w:pStyle w:val="af8"/>
        <w:rPr>
          <w:rFonts w:ascii="Times New Roman" w:eastAsia="Times New Roman" w:hAnsi="Times New Roman" w:cs="Times New Roman"/>
          <w:sz w:val="28"/>
          <w:szCs w:val="28"/>
        </w:rPr>
      </w:pPr>
    </w:p>
    <w:p w:rsidR="00F90BBF" w:rsidRDefault="00F90BBF"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Постановление муниципального образования Николаевский сельсовет Саракташского района Оренбургской области от 12.07.2023 № 3</w:t>
      </w:r>
      <w:r>
        <w:rPr>
          <w:rFonts w:ascii="Times New Roman" w:hAnsi="Times New Roman"/>
          <w:sz w:val="28"/>
          <w:szCs w:val="28"/>
        </w:rPr>
        <w:t>7</w:t>
      </w:r>
      <w:r w:rsidRPr="00F90BBF">
        <w:rPr>
          <w:rFonts w:ascii="Times New Roman" w:hAnsi="Times New Roman"/>
          <w:sz w:val="28"/>
          <w:szCs w:val="28"/>
        </w:rPr>
        <w:t>-п «</w:t>
      </w:r>
      <w:r w:rsidRPr="00F90BBF">
        <w:rPr>
          <w:rFonts w:ascii="Times New Roman" w:eastAsia="Times New Roman" w:hAnsi="Times New Roman" w:cs="Times New Roman"/>
          <w:bCs/>
          <w:sz w:val="28"/>
          <w:szCs w:val="28"/>
        </w:rPr>
        <w:t xml:space="preserve">Об утверждении </w:t>
      </w:r>
      <w:r w:rsidRPr="00F90BBF">
        <w:rPr>
          <w:rFonts w:ascii="Times New Roman" w:eastAsia="Times New Roman" w:hAnsi="Times New Roman" w:cs="Times New Roman"/>
          <w:sz w:val="28"/>
          <w:szCs w:val="28"/>
        </w:rPr>
        <w:t>Административного регламента предоставления муниципальной услуги «</w:t>
      </w:r>
      <w:r>
        <w:rPr>
          <w:rFonts w:ascii="Times New Roman" w:hAnsi="Times New Roman"/>
          <w:sz w:val="28"/>
          <w:szCs w:val="28"/>
        </w:rPr>
        <w:t xml:space="preserve"> Предоставление информации об объектах недвижимого имущества, находящихся в муниципальной собственности и предназначенных</w:t>
      </w:r>
      <w:r w:rsidR="00614CCB">
        <w:rPr>
          <w:rFonts w:ascii="Times New Roman" w:hAnsi="Times New Roman"/>
          <w:sz w:val="28"/>
          <w:szCs w:val="28"/>
        </w:rPr>
        <w:t xml:space="preserve"> для сдачи в аренду</w:t>
      </w:r>
      <w:r w:rsidRPr="00F90BBF">
        <w:rPr>
          <w:rFonts w:ascii="Times New Roman" w:eastAsia="Times New Roman" w:hAnsi="Times New Roman" w:cs="Times New Roman"/>
          <w:sz w:val="28"/>
          <w:szCs w:val="28"/>
        </w:rPr>
        <w:t>»</w:t>
      </w:r>
    </w:p>
    <w:p w:rsidR="00E6746B" w:rsidRPr="00E6746B" w:rsidRDefault="00E6746B" w:rsidP="00E6746B">
      <w:pPr>
        <w:pStyle w:val="af8"/>
        <w:rPr>
          <w:rFonts w:ascii="Times New Roman" w:eastAsia="Times New Roman" w:hAnsi="Times New Roman" w:cs="Times New Roman"/>
          <w:sz w:val="28"/>
          <w:szCs w:val="28"/>
        </w:rPr>
      </w:pPr>
    </w:p>
    <w:p w:rsidR="00E6746B" w:rsidRPr="00E6746B" w:rsidRDefault="00E6746B" w:rsidP="00E6746B">
      <w:pPr>
        <w:tabs>
          <w:tab w:val="left" w:pos="1310"/>
        </w:tabs>
        <w:spacing w:after="0" w:line="240" w:lineRule="auto"/>
        <w:ind w:left="360"/>
        <w:jc w:val="both"/>
        <w:rPr>
          <w:rFonts w:ascii="Times New Roman" w:eastAsia="Times New Roman" w:hAnsi="Times New Roman" w:cs="Times New Roman"/>
          <w:sz w:val="28"/>
          <w:szCs w:val="28"/>
        </w:rPr>
      </w:pPr>
    </w:p>
    <w:p w:rsidR="00614CCB" w:rsidRPr="00F90BBF" w:rsidRDefault="00614CCB"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Постановление муниципального образования Николаевский сельсовет Саракташского района Оренбургской области от 12.07.2023 № 3</w:t>
      </w:r>
      <w:r>
        <w:rPr>
          <w:rFonts w:ascii="Times New Roman" w:hAnsi="Times New Roman"/>
          <w:sz w:val="28"/>
          <w:szCs w:val="28"/>
        </w:rPr>
        <w:t>8</w:t>
      </w:r>
      <w:r w:rsidRPr="00F90BBF">
        <w:rPr>
          <w:rFonts w:ascii="Times New Roman" w:hAnsi="Times New Roman"/>
          <w:sz w:val="28"/>
          <w:szCs w:val="28"/>
        </w:rPr>
        <w:t>-п «</w:t>
      </w:r>
      <w:r w:rsidRPr="00F90BBF">
        <w:rPr>
          <w:rFonts w:ascii="Times New Roman" w:eastAsia="Times New Roman" w:hAnsi="Times New Roman" w:cs="Times New Roman"/>
          <w:bCs/>
          <w:sz w:val="28"/>
          <w:szCs w:val="28"/>
        </w:rPr>
        <w:t xml:space="preserve">Об утверждении </w:t>
      </w:r>
      <w:r w:rsidRPr="00F90BBF">
        <w:rPr>
          <w:rFonts w:ascii="Times New Roman" w:eastAsia="Times New Roman" w:hAnsi="Times New Roman" w:cs="Times New Roman"/>
          <w:sz w:val="28"/>
          <w:szCs w:val="28"/>
        </w:rPr>
        <w:t>Административного регламента предоставления муниципальной услуги «</w:t>
      </w:r>
      <w:r>
        <w:rPr>
          <w:rFonts w:ascii="Times New Roman" w:hAnsi="Times New Roman"/>
          <w:sz w:val="28"/>
          <w:szCs w:val="28"/>
        </w:rPr>
        <w:t>Присвоение адреса объекту адресации, изменение и аннулирование такого адреса</w:t>
      </w:r>
      <w:r w:rsidRPr="00F90BBF">
        <w:rPr>
          <w:rFonts w:ascii="Times New Roman" w:eastAsia="Times New Roman" w:hAnsi="Times New Roman" w:cs="Times New Roman"/>
          <w:sz w:val="28"/>
          <w:szCs w:val="28"/>
        </w:rPr>
        <w:t>»</w:t>
      </w:r>
    </w:p>
    <w:p w:rsidR="00614CCB" w:rsidRDefault="00614CCB"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Постановление муниципального образования Николаевский сельсовет Саракташского района Оренбургской области от 12.07.2023 № 3</w:t>
      </w:r>
      <w:r>
        <w:rPr>
          <w:rFonts w:ascii="Times New Roman" w:hAnsi="Times New Roman"/>
          <w:sz w:val="28"/>
          <w:szCs w:val="28"/>
        </w:rPr>
        <w:t>9</w:t>
      </w:r>
      <w:r w:rsidRPr="00F90BBF">
        <w:rPr>
          <w:rFonts w:ascii="Times New Roman" w:hAnsi="Times New Roman"/>
          <w:sz w:val="28"/>
          <w:szCs w:val="28"/>
        </w:rPr>
        <w:t>-п «</w:t>
      </w:r>
      <w:r>
        <w:rPr>
          <w:rFonts w:ascii="Times New Roman" w:eastAsia="Times New Roman" w:hAnsi="Times New Roman" w:cs="Times New Roman"/>
          <w:bCs/>
          <w:sz w:val="28"/>
          <w:szCs w:val="28"/>
        </w:rPr>
        <w:t>О</w:t>
      </w:r>
      <w:r w:rsidRPr="00F90BBF">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Административный  регламент</w:t>
      </w:r>
      <w:r w:rsidRPr="00F90BBF">
        <w:rPr>
          <w:rFonts w:ascii="Times New Roman" w:eastAsia="Times New Roman" w:hAnsi="Times New Roman" w:cs="Times New Roman"/>
          <w:sz w:val="28"/>
          <w:szCs w:val="28"/>
        </w:rPr>
        <w:t xml:space="preserve"> предоставления муниципальной услуги «</w:t>
      </w:r>
      <w:r>
        <w:rPr>
          <w:rFonts w:ascii="Times New Roman" w:hAnsi="Times New Roman"/>
          <w:sz w:val="28"/>
          <w:szCs w:val="28"/>
        </w:rPr>
        <w:t xml:space="preserve"> Выдача разрешений на право вырубки зеленых насаждений» на территории муниципального образования Николаевский сельсовет Саракташского района Оренбургской области </w:t>
      </w:r>
      <w:r w:rsidRPr="00F90BBF">
        <w:rPr>
          <w:rFonts w:ascii="Times New Roman" w:eastAsia="Times New Roman" w:hAnsi="Times New Roman" w:cs="Times New Roman"/>
          <w:sz w:val="28"/>
          <w:szCs w:val="28"/>
        </w:rPr>
        <w:t>»</w:t>
      </w:r>
    </w:p>
    <w:p w:rsidR="00E6746B" w:rsidRPr="00F90BBF" w:rsidRDefault="00E6746B" w:rsidP="00E6746B">
      <w:pPr>
        <w:pStyle w:val="af8"/>
        <w:tabs>
          <w:tab w:val="left" w:pos="1310"/>
        </w:tabs>
        <w:spacing w:after="0" w:line="240" w:lineRule="auto"/>
        <w:jc w:val="both"/>
        <w:rPr>
          <w:rFonts w:ascii="Times New Roman" w:eastAsia="Times New Roman" w:hAnsi="Times New Roman" w:cs="Times New Roman"/>
          <w:sz w:val="28"/>
          <w:szCs w:val="28"/>
        </w:rPr>
      </w:pPr>
    </w:p>
    <w:p w:rsidR="00614CCB" w:rsidRDefault="00614CCB"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 xml:space="preserve">Постановление муниципального образования Николаевский сельсовет Саракташского района Оренбургской области от </w:t>
      </w:r>
      <w:r>
        <w:rPr>
          <w:rFonts w:ascii="Times New Roman" w:hAnsi="Times New Roman"/>
          <w:sz w:val="28"/>
          <w:szCs w:val="28"/>
        </w:rPr>
        <w:t>12.07.2023 № 40</w:t>
      </w:r>
      <w:r w:rsidRPr="00F90BBF">
        <w:rPr>
          <w:rFonts w:ascii="Times New Roman" w:hAnsi="Times New Roman"/>
          <w:sz w:val="28"/>
          <w:szCs w:val="28"/>
        </w:rPr>
        <w:t>-п «</w:t>
      </w:r>
      <w:r w:rsidRPr="00F90BBF">
        <w:rPr>
          <w:rFonts w:ascii="Times New Roman" w:eastAsia="Times New Roman" w:hAnsi="Times New Roman" w:cs="Times New Roman"/>
          <w:bCs/>
          <w:sz w:val="28"/>
          <w:szCs w:val="28"/>
        </w:rPr>
        <w:t xml:space="preserve">Об утверждении </w:t>
      </w:r>
      <w:r>
        <w:rPr>
          <w:rFonts w:ascii="Times New Roman" w:eastAsia="Times New Roman" w:hAnsi="Times New Roman" w:cs="Times New Roman"/>
          <w:sz w:val="28"/>
          <w:szCs w:val="28"/>
        </w:rPr>
        <w:t>а</w:t>
      </w:r>
      <w:r w:rsidRPr="00F90BBF">
        <w:rPr>
          <w:rFonts w:ascii="Times New Roman" w:eastAsia="Times New Roman" w:hAnsi="Times New Roman" w:cs="Times New Roman"/>
          <w:sz w:val="28"/>
          <w:szCs w:val="28"/>
        </w:rPr>
        <w:t>дминистративного регламента предоставления муниципальной услуги «</w:t>
      </w:r>
      <w:r>
        <w:rPr>
          <w:rFonts w:ascii="Times New Roman" w:hAnsi="Times New Roman"/>
          <w:sz w:val="28"/>
          <w:szCs w:val="28"/>
        </w:rPr>
        <w:t xml:space="preserve">Предоставление разрешения на условно разрешенный вид использования земельного участка или объекта капитального строительства </w:t>
      </w:r>
      <w:r w:rsidRPr="00F90BBF">
        <w:rPr>
          <w:rFonts w:ascii="Times New Roman" w:eastAsia="Times New Roman" w:hAnsi="Times New Roman" w:cs="Times New Roman"/>
          <w:sz w:val="28"/>
          <w:szCs w:val="28"/>
        </w:rPr>
        <w:t>»</w:t>
      </w:r>
    </w:p>
    <w:p w:rsidR="00E6746B" w:rsidRPr="00F90BBF" w:rsidRDefault="00E6746B" w:rsidP="00E6746B">
      <w:pPr>
        <w:pStyle w:val="af8"/>
        <w:tabs>
          <w:tab w:val="left" w:pos="1310"/>
        </w:tabs>
        <w:spacing w:after="0" w:line="240" w:lineRule="auto"/>
        <w:jc w:val="both"/>
        <w:rPr>
          <w:rFonts w:ascii="Times New Roman" w:eastAsia="Times New Roman" w:hAnsi="Times New Roman" w:cs="Times New Roman"/>
          <w:sz w:val="28"/>
          <w:szCs w:val="28"/>
        </w:rPr>
      </w:pPr>
    </w:p>
    <w:p w:rsidR="00614CCB" w:rsidRDefault="00614CCB"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 xml:space="preserve">Постановление муниципального образования Николаевский сельсовет Саракташского района Оренбургской области от </w:t>
      </w:r>
      <w:r>
        <w:rPr>
          <w:rFonts w:ascii="Times New Roman" w:hAnsi="Times New Roman"/>
          <w:sz w:val="28"/>
          <w:szCs w:val="28"/>
        </w:rPr>
        <w:t>12.07.2023 № 41</w:t>
      </w:r>
      <w:r w:rsidRPr="00F90BBF">
        <w:rPr>
          <w:rFonts w:ascii="Times New Roman" w:hAnsi="Times New Roman"/>
          <w:sz w:val="28"/>
          <w:szCs w:val="28"/>
        </w:rPr>
        <w:t>-п «</w:t>
      </w:r>
      <w:r w:rsidRPr="00F90BBF">
        <w:rPr>
          <w:rFonts w:ascii="Times New Roman" w:eastAsia="Times New Roman" w:hAnsi="Times New Roman" w:cs="Times New Roman"/>
          <w:bCs/>
          <w:sz w:val="28"/>
          <w:szCs w:val="28"/>
        </w:rPr>
        <w:t xml:space="preserve">Об утверждении </w:t>
      </w:r>
      <w:r>
        <w:rPr>
          <w:rFonts w:ascii="Times New Roman" w:eastAsia="Times New Roman" w:hAnsi="Times New Roman" w:cs="Times New Roman"/>
          <w:sz w:val="28"/>
          <w:szCs w:val="28"/>
        </w:rPr>
        <w:t>а</w:t>
      </w:r>
      <w:r w:rsidRPr="00F90BBF">
        <w:rPr>
          <w:rFonts w:ascii="Times New Roman" w:eastAsia="Times New Roman" w:hAnsi="Times New Roman" w:cs="Times New Roman"/>
          <w:sz w:val="28"/>
          <w:szCs w:val="28"/>
        </w:rPr>
        <w:t>дминистративного регламента предоставления муниципальной услуги «</w:t>
      </w:r>
      <w:r>
        <w:rPr>
          <w:rFonts w:ascii="Times New Roman" w:hAnsi="Times New Roman"/>
          <w:sz w:val="28"/>
          <w:szCs w:val="28"/>
        </w:rPr>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r w:rsidRPr="00F90BBF">
        <w:rPr>
          <w:rFonts w:ascii="Times New Roman" w:eastAsia="Times New Roman" w:hAnsi="Times New Roman" w:cs="Times New Roman"/>
          <w:sz w:val="28"/>
          <w:szCs w:val="28"/>
        </w:rPr>
        <w:t>»</w:t>
      </w:r>
    </w:p>
    <w:p w:rsidR="00E6746B" w:rsidRPr="00E6746B" w:rsidRDefault="00E6746B" w:rsidP="00E6746B">
      <w:pPr>
        <w:pStyle w:val="af8"/>
        <w:rPr>
          <w:rFonts w:ascii="Times New Roman" w:eastAsia="Times New Roman" w:hAnsi="Times New Roman" w:cs="Times New Roman"/>
          <w:sz w:val="28"/>
          <w:szCs w:val="28"/>
        </w:rPr>
      </w:pPr>
    </w:p>
    <w:p w:rsidR="00E6746B" w:rsidRPr="00F90BBF" w:rsidRDefault="00E6746B" w:rsidP="00E6746B">
      <w:pPr>
        <w:pStyle w:val="af8"/>
        <w:tabs>
          <w:tab w:val="left" w:pos="1310"/>
        </w:tabs>
        <w:spacing w:after="0" w:line="240" w:lineRule="auto"/>
        <w:jc w:val="both"/>
        <w:rPr>
          <w:rFonts w:ascii="Times New Roman" w:eastAsia="Times New Roman" w:hAnsi="Times New Roman" w:cs="Times New Roman"/>
          <w:sz w:val="28"/>
          <w:szCs w:val="28"/>
        </w:rPr>
      </w:pPr>
    </w:p>
    <w:p w:rsidR="00614CCB" w:rsidRDefault="00614CCB"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 xml:space="preserve">Постановление муниципального образования Николаевский сельсовет Саракташского района Оренбургской области от </w:t>
      </w:r>
      <w:r>
        <w:rPr>
          <w:rFonts w:ascii="Times New Roman" w:hAnsi="Times New Roman"/>
          <w:sz w:val="28"/>
          <w:szCs w:val="28"/>
        </w:rPr>
        <w:t>12.07.2023 № 42</w:t>
      </w:r>
      <w:r w:rsidRPr="00F90BBF">
        <w:rPr>
          <w:rFonts w:ascii="Times New Roman" w:hAnsi="Times New Roman"/>
          <w:sz w:val="28"/>
          <w:szCs w:val="28"/>
        </w:rPr>
        <w:t>-п «</w:t>
      </w:r>
      <w:r w:rsidRPr="00F90BBF">
        <w:rPr>
          <w:rFonts w:ascii="Times New Roman" w:eastAsia="Times New Roman" w:hAnsi="Times New Roman" w:cs="Times New Roman"/>
          <w:bCs/>
          <w:sz w:val="28"/>
          <w:szCs w:val="28"/>
        </w:rPr>
        <w:t xml:space="preserve">Об утверждении </w:t>
      </w:r>
      <w:r w:rsidRPr="00F90BBF">
        <w:rPr>
          <w:rFonts w:ascii="Times New Roman" w:eastAsia="Times New Roman" w:hAnsi="Times New Roman" w:cs="Times New Roman"/>
          <w:sz w:val="28"/>
          <w:szCs w:val="28"/>
        </w:rPr>
        <w:t>Административного регламента предоставления муниципальной услуги «</w:t>
      </w:r>
      <w:r>
        <w:rPr>
          <w:rFonts w:ascii="Times New Roman" w:hAnsi="Times New Roman"/>
          <w:sz w:val="28"/>
          <w:szCs w:val="28"/>
        </w:rPr>
        <w:t xml:space="preserve"> Предоставление разрешения на отклонение от предельных параметров разрешенного строительства, реконструкции объектов параметров разрешенного строительства реконструкции объектов капитального строительства</w:t>
      </w:r>
      <w:r w:rsidRPr="00F90BBF">
        <w:rPr>
          <w:rFonts w:ascii="Times New Roman" w:eastAsia="Times New Roman" w:hAnsi="Times New Roman" w:cs="Times New Roman"/>
          <w:sz w:val="28"/>
          <w:szCs w:val="28"/>
        </w:rPr>
        <w:t>»</w:t>
      </w:r>
    </w:p>
    <w:p w:rsidR="00E6746B" w:rsidRPr="00F90BBF" w:rsidRDefault="00E6746B" w:rsidP="00E6746B">
      <w:pPr>
        <w:pStyle w:val="af8"/>
        <w:tabs>
          <w:tab w:val="left" w:pos="1310"/>
        </w:tabs>
        <w:spacing w:after="0" w:line="240" w:lineRule="auto"/>
        <w:jc w:val="both"/>
        <w:rPr>
          <w:rFonts w:ascii="Times New Roman" w:eastAsia="Times New Roman" w:hAnsi="Times New Roman" w:cs="Times New Roman"/>
          <w:sz w:val="28"/>
          <w:szCs w:val="28"/>
        </w:rPr>
      </w:pPr>
    </w:p>
    <w:p w:rsidR="00614CCB" w:rsidRDefault="00614CCB"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 xml:space="preserve">Постановление муниципального образования Николаевский сельсовет Саракташского района Оренбургской области от </w:t>
      </w:r>
      <w:r>
        <w:rPr>
          <w:rFonts w:ascii="Times New Roman" w:hAnsi="Times New Roman"/>
          <w:sz w:val="28"/>
          <w:szCs w:val="28"/>
        </w:rPr>
        <w:t>12.07.2023 № 43</w:t>
      </w:r>
      <w:r w:rsidRPr="00F90BBF">
        <w:rPr>
          <w:rFonts w:ascii="Times New Roman" w:hAnsi="Times New Roman"/>
          <w:sz w:val="28"/>
          <w:szCs w:val="28"/>
        </w:rPr>
        <w:t>-п «</w:t>
      </w:r>
      <w:r w:rsidRPr="00F90BBF">
        <w:rPr>
          <w:rFonts w:ascii="Times New Roman" w:eastAsia="Times New Roman" w:hAnsi="Times New Roman" w:cs="Times New Roman"/>
          <w:bCs/>
          <w:sz w:val="28"/>
          <w:szCs w:val="28"/>
        </w:rPr>
        <w:t xml:space="preserve">Об утверждении </w:t>
      </w:r>
      <w:r w:rsidRPr="00F90BBF">
        <w:rPr>
          <w:rFonts w:ascii="Times New Roman" w:eastAsia="Times New Roman" w:hAnsi="Times New Roman" w:cs="Times New Roman"/>
          <w:sz w:val="28"/>
          <w:szCs w:val="28"/>
        </w:rPr>
        <w:t>Административного регламента предоставления муниципальной услуги «</w:t>
      </w:r>
      <w:r w:rsidR="00E6746B">
        <w:rPr>
          <w:rFonts w:ascii="Times New Roman" w:hAnsi="Times New Roman"/>
          <w:sz w:val="28"/>
          <w:szCs w:val="28"/>
        </w:rPr>
        <w:t xml:space="preserve"> Подготовка и утверждение документации по планировке территории </w:t>
      </w:r>
      <w:r w:rsidRPr="00F90BBF">
        <w:rPr>
          <w:rFonts w:ascii="Times New Roman" w:eastAsia="Times New Roman" w:hAnsi="Times New Roman" w:cs="Times New Roman"/>
          <w:sz w:val="28"/>
          <w:szCs w:val="28"/>
        </w:rPr>
        <w:t>»</w:t>
      </w:r>
    </w:p>
    <w:p w:rsidR="00E6746B" w:rsidRPr="00E6746B" w:rsidRDefault="00E6746B" w:rsidP="00E6746B">
      <w:pPr>
        <w:pStyle w:val="af8"/>
        <w:rPr>
          <w:rFonts w:ascii="Times New Roman" w:eastAsia="Times New Roman" w:hAnsi="Times New Roman" w:cs="Times New Roman"/>
          <w:sz w:val="28"/>
          <w:szCs w:val="28"/>
        </w:rPr>
      </w:pPr>
    </w:p>
    <w:p w:rsidR="00E6746B" w:rsidRPr="00F90BBF" w:rsidRDefault="00E6746B" w:rsidP="00E6746B">
      <w:pPr>
        <w:pStyle w:val="af8"/>
        <w:tabs>
          <w:tab w:val="left" w:pos="1310"/>
        </w:tabs>
        <w:spacing w:after="0" w:line="240" w:lineRule="auto"/>
        <w:jc w:val="both"/>
        <w:rPr>
          <w:rFonts w:ascii="Times New Roman" w:eastAsia="Times New Roman" w:hAnsi="Times New Roman" w:cs="Times New Roman"/>
          <w:sz w:val="28"/>
          <w:szCs w:val="28"/>
        </w:rPr>
      </w:pPr>
    </w:p>
    <w:p w:rsidR="00E6746B" w:rsidRPr="00F90BBF" w:rsidRDefault="00E6746B" w:rsidP="0070626C">
      <w:pPr>
        <w:pStyle w:val="af8"/>
        <w:numPr>
          <w:ilvl w:val="0"/>
          <w:numId w:val="5"/>
        </w:numPr>
        <w:tabs>
          <w:tab w:val="left" w:pos="1310"/>
        </w:tabs>
        <w:spacing w:after="0" w:line="240" w:lineRule="auto"/>
        <w:jc w:val="both"/>
        <w:rPr>
          <w:rFonts w:ascii="Times New Roman" w:eastAsia="Times New Roman" w:hAnsi="Times New Roman" w:cs="Times New Roman"/>
          <w:sz w:val="28"/>
          <w:szCs w:val="28"/>
        </w:rPr>
      </w:pPr>
      <w:r w:rsidRPr="00F90BBF">
        <w:rPr>
          <w:rFonts w:ascii="Times New Roman" w:hAnsi="Times New Roman"/>
          <w:sz w:val="28"/>
          <w:szCs w:val="28"/>
        </w:rPr>
        <w:t>Постановление муниципального образования Николаевский сельсовет Саракташского района Оренбу</w:t>
      </w:r>
      <w:r w:rsidR="005F7DF5">
        <w:rPr>
          <w:rFonts w:ascii="Times New Roman" w:hAnsi="Times New Roman"/>
          <w:sz w:val="28"/>
          <w:szCs w:val="28"/>
        </w:rPr>
        <w:t>ргской области от 12.07.2023 № 4</w:t>
      </w:r>
      <w:r>
        <w:rPr>
          <w:rFonts w:ascii="Times New Roman" w:hAnsi="Times New Roman"/>
          <w:sz w:val="28"/>
          <w:szCs w:val="28"/>
        </w:rPr>
        <w:t>4</w:t>
      </w:r>
      <w:r w:rsidRPr="00F90BBF">
        <w:rPr>
          <w:rFonts w:ascii="Times New Roman" w:hAnsi="Times New Roman"/>
          <w:sz w:val="28"/>
          <w:szCs w:val="28"/>
        </w:rPr>
        <w:t>-п «</w:t>
      </w:r>
      <w:r w:rsidRPr="00F90BBF">
        <w:rPr>
          <w:rFonts w:ascii="Times New Roman" w:eastAsia="Times New Roman" w:hAnsi="Times New Roman" w:cs="Times New Roman"/>
          <w:bCs/>
          <w:sz w:val="28"/>
          <w:szCs w:val="28"/>
        </w:rPr>
        <w:t xml:space="preserve">Об утверждении </w:t>
      </w:r>
      <w:r w:rsidRPr="00F90BBF">
        <w:rPr>
          <w:rFonts w:ascii="Times New Roman" w:eastAsia="Times New Roman" w:hAnsi="Times New Roman" w:cs="Times New Roman"/>
          <w:sz w:val="28"/>
          <w:szCs w:val="28"/>
        </w:rPr>
        <w:t>Административного регламента предоставления муниципальной услуги «</w:t>
      </w:r>
      <w:r>
        <w:rPr>
          <w:rFonts w:ascii="Times New Roman" w:hAnsi="Times New Roman"/>
          <w:sz w:val="28"/>
          <w:szCs w:val="28"/>
        </w:rPr>
        <w:t xml:space="preserve"> Предоставление жилого помещения по договору социального найма» на территории муниципального образования Николаевский сельсовет Саракташского района Оренбургской области </w:t>
      </w:r>
      <w:r w:rsidRPr="00F90BBF">
        <w:rPr>
          <w:rFonts w:ascii="Times New Roman" w:eastAsia="Times New Roman" w:hAnsi="Times New Roman" w:cs="Times New Roman"/>
          <w:sz w:val="28"/>
          <w:szCs w:val="28"/>
        </w:rPr>
        <w:t>»</w:t>
      </w:r>
    </w:p>
    <w:p w:rsidR="00F90BBF" w:rsidRPr="00F90BBF" w:rsidRDefault="00F90BBF" w:rsidP="00F90BBF">
      <w:pPr>
        <w:pStyle w:val="a9"/>
        <w:jc w:val="both"/>
        <w:rPr>
          <w:rFonts w:ascii="Times New Roman" w:hAnsi="Times New Roman"/>
          <w:sz w:val="28"/>
          <w:szCs w:val="28"/>
        </w:rPr>
      </w:pPr>
    </w:p>
    <w:p w:rsidR="00F102E3" w:rsidRPr="00E6746B" w:rsidRDefault="00E27EF6" w:rsidP="0070626C">
      <w:pPr>
        <w:pStyle w:val="af8"/>
        <w:numPr>
          <w:ilvl w:val="0"/>
          <w:numId w:val="5"/>
        </w:numPr>
        <w:jc w:val="both"/>
        <w:rPr>
          <w:szCs w:val="28"/>
        </w:rPr>
      </w:pPr>
      <w:r w:rsidRPr="00F90BBF">
        <w:rPr>
          <w:rFonts w:ascii="Times New Roman" w:hAnsi="Times New Roman"/>
          <w:sz w:val="28"/>
          <w:szCs w:val="28"/>
        </w:rPr>
        <w:t xml:space="preserve">Решение </w:t>
      </w:r>
      <w:r w:rsidR="00B50875" w:rsidRPr="00F90BBF">
        <w:rPr>
          <w:rFonts w:ascii="Times New Roman" w:eastAsia="Times New Roman" w:hAnsi="Times New Roman" w:cs="Times New Roman"/>
          <w:sz w:val="28"/>
          <w:szCs w:val="28"/>
        </w:rPr>
        <w:t>Совета депутатов</w:t>
      </w:r>
      <w:r w:rsidRPr="00F90BBF">
        <w:rPr>
          <w:rFonts w:ascii="Times New Roman" w:hAnsi="Times New Roman"/>
          <w:sz w:val="28"/>
          <w:szCs w:val="28"/>
        </w:rPr>
        <w:t xml:space="preserve"> </w:t>
      </w:r>
      <w:r w:rsidR="00B50875" w:rsidRPr="00F90BBF">
        <w:rPr>
          <w:rFonts w:ascii="Times New Roman" w:eastAsia="Times New Roman" w:hAnsi="Times New Roman" w:cs="Times New Roman"/>
          <w:sz w:val="28"/>
          <w:szCs w:val="28"/>
        </w:rPr>
        <w:t xml:space="preserve">муниципального образования </w:t>
      </w:r>
      <w:r w:rsidR="00E35D0B" w:rsidRPr="00F90BBF">
        <w:rPr>
          <w:rFonts w:ascii="Times New Roman" w:eastAsia="Times New Roman" w:hAnsi="Times New Roman" w:cs="Times New Roman"/>
          <w:sz w:val="28"/>
          <w:szCs w:val="28"/>
        </w:rPr>
        <w:t>Николаевский</w:t>
      </w:r>
      <w:r w:rsidR="00B50875" w:rsidRPr="00F90BBF">
        <w:rPr>
          <w:rFonts w:ascii="Times New Roman" w:eastAsia="Times New Roman" w:hAnsi="Times New Roman" w:cs="Times New Roman"/>
          <w:sz w:val="28"/>
          <w:szCs w:val="28"/>
        </w:rPr>
        <w:t xml:space="preserve"> сельсовет</w:t>
      </w:r>
      <w:r w:rsidR="007137E5" w:rsidRPr="00F90BBF">
        <w:rPr>
          <w:rFonts w:ascii="Times New Roman" w:hAnsi="Times New Roman"/>
          <w:sz w:val="28"/>
          <w:szCs w:val="28"/>
        </w:rPr>
        <w:t xml:space="preserve"> С</w:t>
      </w:r>
      <w:r w:rsidR="00D93F07" w:rsidRPr="00F90BBF">
        <w:rPr>
          <w:rFonts w:ascii="Times New Roman" w:hAnsi="Times New Roman"/>
          <w:sz w:val="28"/>
          <w:szCs w:val="28"/>
        </w:rPr>
        <w:t xml:space="preserve">аракташского района от </w:t>
      </w:r>
      <w:r w:rsidR="00F102E3" w:rsidRPr="00F90BBF">
        <w:rPr>
          <w:rFonts w:ascii="Times New Roman" w:hAnsi="Times New Roman"/>
          <w:sz w:val="28"/>
          <w:szCs w:val="28"/>
        </w:rPr>
        <w:t xml:space="preserve">11.08.2023 № 100 « О внесении изменений в Устав муниципального образования Николаевский сельсовет Саракташского района Оренбургской области» </w:t>
      </w:r>
    </w:p>
    <w:p w:rsidR="00E6746B" w:rsidRPr="00E6746B" w:rsidRDefault="00E6746B" w:rsidP="00E6746B">
      <w:pPr>
        <w:pStyle w:val="af8"/>
        <w:rPr>
          <w:szCs w:val="28"/>
        </w:rPr>
      </w:pPr>
    </w:p>
    <w:p w:rsidR="00E6746B" w:rsidRPr="00F90BBF" w:rsidRDefault="00E6746B" w:rsidP="00E6746B">
      <w:pPr>
        <w:pStyle w:val="af8"/>
        <w:jc w:val="both"/>
        <w:rPr>
          <w:szCs w:val="28"/>
        </w:rPr>
      </w:pPr>
    </w:p>
    <w:p w:rsidR="00D93F07" w:rsidRPr="00E6746B" w:rsidRDefault="00D93F07" w:rsidP="0070626C">
      <w:pPr>
        <w:pStyle w:val="af8"/>
        <w:numPr>
          <w:ilvl w:val="0"/>
          <w:numId w:val="5"/>
        </w:numPr>
        <w:jc w:val="both"/>
        <w:rPr>
          <w:szCs w:val="28"/>
        </w:rPr>
      </w:pPr>
      <w:r w:rsidRPr="00F90BBF">
        <w:rPr>
          <w:rFonts w:ascii="Times New Roman" w:hAnsi="Times New Roman" w:cs="Times New Roman"/>
          <w:sz w:val="28"/>
          <w:szCs w:val="28"/>
        </w:rPr>
        <w:t xml:space="preserve">Решение </w:t>
      </w:r>
      <w:r w:rsidRPr="00F90BBF">
        <w:rPr>
          <w:rFonts w:ascii="Times New Roman" w:eastAsia="Times New Roman" w:hAnsi="Times New Roman" w:cs="Times New Roman"/>
          <w:sz w:val="28"/>
          <w:szCs w:val="28"/>
        </w:rPr>
        <w:t>Совета депутатов</w:t>
      </w:r>
      <w:r w:rsidRPr="00F90BBF">
        <w:rPr>
          <w:rFonts w:ascii="Times New Roman" w:hAnsi="Times New Roman" w:cs="Times New Roman"/>
          <w:sz w:val="28"/>
          <w:szCs w:val="28"/>
        </w:rPr>
        <w:t xml:space="preserve"> </w:t>
      </w:r>
      <w:r w:rsidRPr="00F90BBF">
        <w:rPr>
          <w:rFonts w:ascii="Times New Roman" w:eastAsia="Times New Roman" w:hAnsi="Times New Roman" w:cs="Times New Roman"/>
          <w:sz w:val="28"/>
          <w:szCs w:val="28"/>
        </w:rPr>
        <w:t>муниципального образования Николаевский сельсовет</w:t>
      </w:r>
      <w:r w:rsidRPr="00F90BBF">
        <w:rPr>
          <w:rFonts w:ascii="Times New Roman" w:hAnsi="Times New Roman" w:cs="Times New Roman"/>
          <w:sz w:val="28"/>
          <w:szCs w:val="28"/>
        </w:rPr>
        <w:t xml:space="preserve"> Саракташского района от </w:t>
      </w:r>
      <w:r w:rsidR="00F102E3" w:rsidRPr="00F90BBF">
        <w:rPr>
          <w:rFonts w:ascii="Times New Roman" w:hAnsi="Times New Roman"/>
          <w:sz w:val="28"/>
          <w:szCs w:val="28"/>
        </w:rPr>
        <w:t>11.08.2023 № 101 « Об утверждении отчета об исполнении местного бюджета за 1 полугодие 2023 года» .</w:t>
      </w:r>
    </w:p>
    <w:p w:rsidR="00E6746B" w:rsidRPr="00F90BBF" w:rsidRDefault="00E6746B" w:rsidP="00E6746B">
      <w:pPr>
        <w:pStyle w:val="af8"/>
        <w:jc w:val="both"/>
        <w:rPr>
          <w:szCs w:val="28"/>
        </w:rPr>
      </w:pPr>
    </w:p>
    <w:p w:rsidR="00E6746B" w:rsidRDefault="00F102E3" w:rsidP="0070626C">
      <w:pPr>
        <w:pStyle w:val="af8"/>
        <w:numPr>
          <w:ilvl w:val="0"/>
          <w:numId w:val="5"/>
        </w:numPr>
        <w:jc w:val="both"/>
        <w:rPr>
          <w:rFonts w:ascii="Times New Roman" w:hAnsi="Times New Roman"/>
          <w:sz w:val="28"/>
          <w:szCs w:val="28"/>
        </w:rPr>
      </w:pPr>
      <w:r w:rsidRPr="00F90BBF">
        <w:rPr>
          <w:rFonts w:ascii="Times New Roman" w:hAnsi="Times New Roman" w:cs="Times New Roman"/>
          <w:sz w:val="28"/>
          <w:szCs w:val="28"/>
        </w:rPr>
        <w:lastRenderedPageBreak/>
        <w:t xml:space="preserve">Решение </w:t>
      </w:r>
      <w:r w:rsidRPr="00F90BBF">
        <w:rPr>
          <w:rFonts w:ascii="Times New Roman" w:eastAsia="Times New Roman" w:hAnsi="Times New Roman" w:cs="Times New Roman"/>
          <w:sz w:val="28"/>
          <w:szCs w:val="28"/>
        </w:rPr>
        <w:t>Совета депутатов</w:t>
      </w:r>
      <w:r w:rsidRPr="00F90BBF">
        <w:rPr>
          <w:rFonts w:ascii="Times New Roman" w:hAnsi="Times New Roman" w:cs="Times New Roman"/>
          <w:sz w:val="28"/>
          <w:szCs w:val="28"/>
        </w:rPr>
        <w:t xml:space="preserve"> </w:t>
      </w:r>
      <w:r w:rsidRPr="00F90BBF">
        <w:rPr>
          <w:rFonts w:ascii="Times New Roman" w:eastAsia="Times New Roman" w:hAnsi="Times New Roman" w:cs="Times New Roman"/>
          <w:sz w:val="28"/>
          <w:szCs w:val="28"/>
        </w:rPr>
        <w:t>муниципального образования Николаевский сельсовет</w:t>
      </w:r>
      <w:r w:rsidRPr="00F90BBF">
        <w:rPr>
          <w:rFonts w:ascii="Times New Roman" w:hAnsi="Times New Roman" w:cs="Times New Roman"/>
          <w:sz w:val="28"/>
          <w:szCs w:val="28"/>
        </w:rPr>
        <w:t xml:space="preserve"> Саракташского района от </w:t>
      </w:r>
      <w:r w:rsidRPr="00F90BBF">
        <w:rPr>
          <w:rFonts w:ascii="Times New Roman" w:hAnsi="Times New Roman"/>
          <w:sz w:val="28"/>
          <w:szCs w:val="28"/>
        </w:rPr>
        <w:t>11.08.2023 № 102 «О внесении изменений в Положение об установлении пенсии за выслугу лет лицам, замещавшим муниципальные должности и должности муниципальной службы органов местного самоуправления муниципального образования Николаевский сельсовет Саракташского района Оренбургской области».</w:t>
      </w:r>
    </w:p>
    <w:p w:rsidR="00E6746B" w:rsidRPr="00E6746B" w:rsidRDefault="00E6746B" w:rsidP="00E6746B">
      <w:pPr>
        <w:pStyle w:val="af8"/>
        <w:rPr>
          <w:rFonts w:ascii="Times New Roman" w:hAnsi="Times New Roman"/>
          <w:sz w:val="28"/>
          <w:szCs w:val="28"/>
        </w:rPr>
      </w:pPr>
    </w:p>
    <w:p w:rsidR="00E6746B" w:rsidRPr="00E6746B" w:rsidRDefault="00E6746B" w:rsidP="00E6746B">
      <w:pPr>
        <w:pStyle w:val="af8"/>
        <w:jc w:val="both"/>
        <w:rPr>
          <w:rFonts w:ascii="Times New Roman" w:hAnsi="Times New Roman"/>
          <w:sz w:val="28"/>
          <w:szCs w:val="28"/>
        </w:rPr>
      </w:pPr>
    </w:p>
    <w:p w:rsidR="00A67BAC" w:rsidRPr="00E6746B" w:rsidRDefault="004E5633" w:rsidP="0070626C">
      <w:pPr>
        <w:pStyle w:val="af8"/>
        <w:numPr>
          <w:ilvl w:val="0"/>
          <w:numId w:val="5"/>
        </w:numPr>
        <w:jc w:val="both"/>
        <w:rPr>
          <w:rFonts w:ascii="Times New Roman" w:eastAsia="Times New Roman" w:hAnsi="Times New Roman" w:cs="Times New Roman"/>
          <w:b/>
          <w:bCs/>
          <w:sz w:val="28"/>
          <w:szCs w:val="32"/>
        </w:rPr>
      </w:pPr>
      <w:r w:rsidRPr="00F90BBF">
        <w:rPr>
          <w:rFonts w:ascii="Times New Roman" w:hAnsi="Times New Roman"/>
          <w:sz w:val="28"/>
          <w:szCs w:val="28"/>
        </w:rPr>
        <w:t xml:space="preserve">Решение </w:t>
      </w:r>
      <w:r w:rsidRPr="00F90BBF">
        <w:rPr>
          <w:rFonts w:ascii="Times New Roman" w:eastAsia="Times New Roman" w:hAnsi="Times New Roman" w:cs="Times New Roman"/>
          <w:sz w:val="28"/>
          <w:szCs w:val="28"/>
        </w:rPr>
        <w:t>Совета депутатов</w:t>
      </w:r>
      <w:r w:rsidRPr="00F90BBF">
        <w:rPr>
          <w:rFonts w:ascii="Times New Roman" w:hAnsi="Times New Roman"/>
          <w:sz w:val="28"/>
          <w:szCs w:val="28"/>
        </w:rPr>
        <w:t xml:space="preserve"> </w:t>
      </w:r>
      <w:r w:rsidRPr="00F90BBF">
        <w:rPr>
          <w:rFonts w:ascii="Times New Roman" w:eastAsia="Times New Roman" w:hAnsi="Times New Roman" w:cs="Times New Roman"/>
          <w:sz w:val="28"/>
          <w:szCs w:val="28"/>
        </w:rPr>
        <w:t xml:space="preserve">муниципального образования </w:t>
      </w:r>
      <w:r w:rsidR="00E35D0B" w:rsidRPr="00F90BBF">
        <w:rPr>
          <w:rFonts w:ascii="Times New Roman" w:eastAsia="Times New Roman" w:hAnsi="Times New Roman" w:cs="Times New Roman"/>
          <w:sz w:val="28"/>
          <w:szCs w:val="28"/>
        </w:rPr>
        <w:t>Николаевский</w:t>
      </w:r>
      <w:r w:rsidRPr="00F90BBF">
        <w:rPr>
          <w:rFonts w:ascii="Times New Roman" w:eastAsia="Times New Roman" w:hAnsi="Times New Roman" w:cs="Times New Roman"/>
          <w:sz w:val="28"/>
          <w:szCs w:val="28"/>
        </w:rPr>
        <w:t xml:space="preserve"> сельсовет</w:t>
      </w:r>
      <w:r w:rsidR="00D93F07" w:rsidRPr="00F90BBF">
        <w:rPr>
          <w:rFonts w:ascii="Times New Roman" w:hAnsi="Times New Roman"/>
          <w:sz w:val="28"/>
          <w:szCs w:val="28"/>
        </w:rPr>
        <w:t xml:space="preserve"> Саракташского района от </w:t>
      </w:r>
      <w:r w:rsidR="00A67BAC" w:rsidRPr="00F90BBF">
        <w:rPr>
          <w:rFonts w:ascii="Times New Roman" w:hAnsi="Times New Roman"/>
          <w:sz w:val="28"/>
          <w:szCs w:val="28"/>
        </w:rPr>
        <w:t>11.08.2023 №103 « О назначении старосты села Кабанкино».</w:t>
      </w:r>
    </w:p>
    <w:p w:rsidR="00E6746B" w:rsidRPr="00F90BBF" w:rsidRDefault="00E6746B" w:rsidP="00E6746B">
      <w:pPr>
        <w:pStyle w:val="af8"/>
        <w:jc w:val="both"/>
        <w:rPr>
          <w:rFonts w:ascii="Times New Roman" w:eastAsia="Times New Roman" w:hAnsi="Times New Roman" w:cs="Times New Roman"/>
          <w:b/>
          <w:bCs/>
          <w:sz w:val="28"/>
          <w:szCs w:val="32"/>
        </w:rPr>
      </w:pPr>
    </w:p>
    <w:p w:rsidR="00A67BAC" w:rsidRPr="00F90BBF" w:rsidRDefault="00A67BAC" w:rsidP="0070626C">
      <w:pPr>
        <w:pStyle w:val="af8"/>
        <w:numPr>
          <w:ilvl w:val="0"/>
          <w:numId w:val="5"/>
        </w:numPr>
        <w:jc w:val="both"/>
        <w:rPr>
          <w:rFonts w:ascii="Times New Roman" w:eastAsia="Times New Roman" w:hAnsi="Times New Roman" w:cs="Times New Roman"/>
          <w:b/>
          <w:bCs/>
          <w:sz w:val="28"/>
          <w:szCs w:val="32"/>
        </w:rPr>
      </w:pPr>
      <w:r w:rsidRPr="00F90BBF">
        <w:rPr>
          <w:rFonts w:ascii="Times New Roman" w:hAnsi="Times New Roman"/>
          <w:sz w:val="28"/>
          <w:szCs w:val="28"/>
        </w:rPr>
        <w:t xml:space="preserve">Решение </w:t>
      </w:r>
      <w:r w:rsidRPr="00F90BBF">
        <w:rPr>
          <w:rFonts w:ascii="Times New Roman" w:eastAsia="Times New Roman" w:hAnsi="Times New Roman" w:cs="Times New Roman"/>
          <w:sz w:val="28"/>
          <w:szCs w:val="28"/>
        </w:rPr>
        <w:t>Совета депутатов</w:t>
      </w:r>
      <w:r w:rsidRPr="00F90BBF">
        <w:rPr>
          <w:rFonts w:ascii="Times New Roman" w:hAnsi="Times New Roman"/>
          <w:sz w:val="28"/>
          <w:szCs w:val="28"/>
        </w:rPr>
        <w:t xml:space="preserve"> </w:t>
      </w:r>
      <w:r w:rsidRPr="00F90BBF">
        <w:rPr>
          <w:rFonts w:ascii="Times New Roman" w:eastAsia="Times New Roman" w:hAnsi="Times New Roman" w:cs="Times New Roman"/>
          <w:sz w:val="28"/>
          <w:szCs w:val="28"/>
        </w:rPr>
        <w:t>муниципального образования Николаевский сельсовет</w:t>
      </w:r>
      <w:r w:rsidRPr="00F90BBF">
        <w:rPr>
          <w:rFonts w:ascii="Times New Roman" w:hAnsi="Times New Roman"/>
          <w:sz w:val="28"/>
          <w:szCs w:val="28"/>
        </w:rPr>
        <w:t xml:space="preserve"> Саракташского района от 11.08.2023 №104      « О назначении старосты села Рождественка ».</w:t>
      </w:r>
    </w:p>
    <w:p w:rsidR="007137E5" w:rsidRPr="00F90BBF" w:rsidRDefault="007137E5" w:rsidP="00F90BBF">
      <w:pPr>
        <w:ind w:left="360"/>
        <w:jc w:val="both"/>
        <w:rPr>
          <w:rFonts w:ascii="Times New Roman" w:eastAsia="Times New Roman" w:hAnsi="Times New Roman" w:cs="Times New Roman"/>
          <w:b/>
          <w:bCs/>
          <w:sz w:val="28"/>
          <w:szCs w:val="32"/>
        </w:rPr>
      </w:pPr>
    </w:p>
    <w:p w:rsidR="00D65F0D" w:rsidRDefault="00D65F0D" w:rsidP="007137E5">
      <w:pPr>
        <w:pStyle w:val="af8"/>
        <w:ind w:left="1066"/>
        <w:jc w:val="both"/>
        <w:rPr>
          <w:rFonts w:ascii="Times New Roman" w:eastAsia="Times New Roman" w:hAnsi="Times New Roman" w:cs="Times New Roman"/>
          <w:b/>
          <w:bCs/>
          <w:sz w:val="28"/>
          <w:szCs w:val="32"/>
        </w:rPr>
      </w:pPr>
    </w:p>
    <w:p w:rsidR="00D65F0D" w:rsidRDefault="00D65F0D" w:rsidP="007137E5">
      <w:pPr>
        <w:pStyle w:val="af8"/>
        <w:ind w:left="1066"/>
        <w:jc w:val="both"/>
        <w:rPr>
          <w:rFonts w:ascii="Times New Roman" w:eastAsia="Times New Roman" w:hAnsi="Times New Roman" w:cs="Times New Roman"/>
          <w:b/>
          <w:bCs/>
          <w:sz w:val="28"/>
          <w:szCs w:val="32"/>
        </w:rPr>
      </w:pPr>
    </w:p>
    <w:p w:rsidR="00D65F0D" w:rsidRDefault="00D65F0D" w:rsidP="007137E5">
      <w:pPr>
        <w:pStyle w:val="af8"/>
        <w:ind w:left="1066"/>
        <w:jc w:val="both"/>
        <w:rPr>
          <w:rFonts w:ascii="Times New Roman" w:eastAsia="Times New Roman" w:hAnsi="Times New Roman" w:cs="Times New Roman"/>
          <w:b/>
          <w:bCs/>
          <w:sz w:val="28"/>
          <w:szCs w:val="32"/>
        </w:rPr>
      </w:pPr>
    </w:p>
    <w:p w:rsidR="00D65F0D" w:rsidRDefault="00D65F0D" w:rsidP="007137E5">
      <w:pPr>
        <w:pStyle w:val="af8"/>
        <w:ind w:left="1066"/>
        <w:jc w:val="both"/>
        <w:rPr>
          <w:rFonts w:ascii="Times New Roman" w:eastAsia="Times New Roman" w:hAnsi="Times New Roman" w:cs="Times New Roman"/>
          <w:b/>
          <w:bCs/>
          <w:sz w:val="28"/>
          <w:szCs w:val="32"/>
        </w:rPr>
      </w:pPr>
    </w:p>
    <w:p w:rsidR="00D65F0D" w:rsidRDefault="00D65F0D" w:rsidP="007137E5">
      <w:pPr>
        <w:pStyle w:val="af8"/>
        <w:ind w:left="1066"/>
        <w:jc w:val="both"/>
        <w:rPr>
          <w:rFonts w:ascii="Times New Roman" w:eastAsia="Times New Roman" w:hAnsi="Times New Roman" w:cs="Times New Roman"/>
          <w:b/>
          <w:bCs/>
          <w:sz w:val="28"/>
          <w:szCs w:val="32"/>
        </w:rPr>
      </w:pPr>
    </w:p>
    <w:p w:rsidR="00D93F07" w:rsidRDefault="00D93F07" w:rsidP="007137E5">
      <w:pPr>
        <w:pStyle w:val="af8"/>
        <w:ind w:left="1066"/>
        <w:jc w:val="both"/>
        <w:rPr>
          <w:rFonts w:ascii="Times New Roman" w:eastAsia="Times New Roman" w:hAnsi="Times New Roman" w:cs="Times New Roman"/>
          <w:b/>
          <w:bCs/>
          <w:sz w:val="28"/>
          <w:szCs w:val="32"/>
        </w:rPr>
      </w:pPr>
    </w:p>
    <w:p w:rsidR="00D93F07" w:rsidRDefault="00D93F07" w:rsidP="007137E5">
      <w:pPr>
        <w:pStyle w:val="af8"/>
        <w:ind w:left="1066"/>
        <w:jc w:val="both"/>
        <w:rPr>
          <w:rFonts w:ascii="Times New Roman" w:eastAsia="Times New Roman" w:hAnsi="Times New Roman" w:cs="Times New Roman"/>
          <w:b/>
          <w:bCs/>
          <w:sz w:val="28"/>
          <w:szCs w:val="32"/>
        </w:rPr>
      </w:pPr>
    </w:p>
    <w:p w:rsidR="00D93F07" w:rsidRDefault="00D93F07" w:rsidP="007137E5">
      <w:pPr>
        <w:pStyle w:val="af8"/>
        <w:ind w:left="1066"/>
        <w:jc w:val="both"/>
        <w:rPr>
          <w:rFonts w:ascii="Times New Roman" w:eastAsia="Times New Roman" w:hAnsi="Times New Roman" w:cs="Times New Roman"/>
          <w:b/>
          <w:bCs/>
          <w:sz w:val="28"/>
          <w:szCs w:val="32"/>
        </w:rPr>
      </w:pPr>
    </w:p>
    <w:p w:rsidR="00D93F07" w:rsidRDefault="00D93F07" w:rsidP="007137E5">
      <w:pPr>
        <w:pStyle w:val="af8"/>
        <w:ind w:left="1066"/>
        <w:jc w:val="both"/>
        <w:rPr>
          <w:rFonts w:ascii="Times New Roman" w:eastAsia="Times New Roman" w:hAnsi="Times New Roman" w:cs="Times New Roman"/>
          <w:b/>
          <w:bCs/>
          <w:sz w:val="28"/>
          <w:szCs w:val="32"/>
        </w:rPr>
      </w:pPr>
    </w:p>
    <w:p w:rsidR="00E6746B" w:rsidRDefault="00E6746B" w:rsidP="00E6746B">
      <w:pPr>
        <w:jc w:val="center"/>
        <w:rPr>
          <w:rFonts w:ascii="Times New Roman" w:hAnsi="Times New Roman" w:cs="Times New Roman"/>
          <w:sz w:val="16"/>
          <w:szCs w:val="16"/>
        </w:rPr>
      </w:pPr>
    </w:p>
    <w:p w:rsidR="00E6746B" w:rsidRDefault="00E6746B" w:rsidP="00E6746B">
      <w:pPr>
        <w:jc w:val="center"/>
        <w:rPr>
          <w:rFonts w:ascii="Times New Roman" w:hAnsi="Times New Roman" w:cs="Times New Roman"/>
          <w:sz w:val="16"/>
          <w:szCs w:val="16"/>
        </w:rPr>
      </w:pPr>
    </w:p>
    <w:p w:rsidR="00E6746B" w:rsidRDefault="00E6746B" w:rsidP="00E6746B">
      <w:pPr>
        <w:jc w:val="center"/>
        <w:rPr>
          <w:rFonts w:ascii="Times New Roman" w:hAnsi="Times New Roman" w:cs="Times New Roman"/>
          <w:sz w:val="16"/>
          <w:szCs w:val="16"/>
        </w:rPr>
      </w:pPr>
    </w:p>
    <w:p w:rsidR="00E6746B" w:rsidRDefault="00E6746B" w:rsidP="00E6746B">
      <w:pPr>
        <w:jc w:val="center"/>
        <w:rPr>
          <w:rFonts w:ascii="Times New Roman" w:hAnsi="Times New Roman" w:cs="Times New Roman"/>
          <w:sz w:val="16"/>
          <w:szCs w:val="16"/>
        </w:rPr>
      </w:pPr>
    </w:p>
    <w:p w:rsidR="00E6746B" w:rsidRDefault="00E6746B" w:rsidP="00E6746B">
      <w:pPr>
        <w:jc w:val="center"/>
        <w:rPr>
          <w:rFonts w:ascii="Times New Roman" w:hAnsi="Times New Roman" w:cs="Times New Roman"/>
          <w:sz w:val="16"/>
          <w:szCs w:val="16"/>
        </w:rPr>
      </w:pPr>
    </w:p>
    <w:p w:rsidR="00E6746B" w:rsidRDefault="00E6746B" w:rsidP="00E6746B">
      <w:pPr>
        <w:jc w:val="center"/>
        <w:rPr>
          <w:rFonts w:ascii="Times New Roman" w:hAnsi="Times New Roman" w:cs="Times New Roman"/>
          <w:sz w:val="16"/>
          <w:szCs w:val="16"/>
        </w:rPr>
      </w:pPr>
    </w:p>
    <w:p w:rsidR="00E6746B" w:rsidRDefault="00E6746B" w:rsidP="00E6746B">
      <w:pPr>
        <w:jc w:val="center"/>
        <w:rPr>
          <w:rFonts w:ascii="Times New Roman" w:hAnsi="Times New Roman" w:cs="Times New Roman"/>
          <w:sz w:val="16"/>
          <w:szCs w:val="16"/>
        </w:rPr>
      </w:pPr>
    </w:p>
    <w:p w:rsidR="00E6746B" w:rsidRDefault="00E6746B" w:rsidP="00E6746B">
      <w:pPr>
        <w:jc w:val="center"/>
        <w:rPr>
          <w:rFonts w:ascii="Times New Roman" w:hAnsi="Times New Roman" w:cs="Times New Roman"/>
          <w:sz w:val="16"/>
          <w:szCs w:val="16"/>
        </w:rPr>
      </w:pPr>
    </w:p>
    <w:p w:rsidR="00E6746B" w:rsidRDefault="00E6746B" w:rsidP="00E6746B">
      <w:pPr>
        <w:jc w:val="center"/>
        <w:rPr>
          <w:rFonts w:ascii="Times New Roman" w:hAnsi="Times New Roman" w:cs="Times New Roman"/>
          <w:sz w:val="16"/>
          <w:szCs w:val="16"/>
        </w:rPr>
      </w:pPr>
    </w:p>
    <w:p w:rsidR="00E6746B" w:rsidRDefault="00E6746B" w:rsidP="00E6746B">
      <w:pPr>
        <w:jc w:val="center"/>
        <w:rPr>
          <w:rFonts w:ascii="Times New Roman" w:hAnsi="Times New Roman" w:cs="Times New Roman"/>
          <w:sz w:val="16"/>
          <w:szCs w:val="16"/>
        </w:rPr>
      </w:pPr>
    </w:p>
    <w:p w:rsidR="00E6746B" w:rsidRDefault="00E6746B" w:rsidP="00E6746B">
      <w:pPr>
        <w:jc w:val="center"/>
        <w:rPr>
          <w:rFonts w:ascii="Times New Roman" w:hAnsi="Times New Roman" w:cs="Times New Roman"/>
          <w:sz w:val="16"/>
          <w:szCs w:val="16"/>
        </w:rPr>
      </w:pPr>
    </w:p>
    <w:p w:rsidR="00E6746B" w:rsidRPr="00E6746B" w:rsidRDefault="00E6746B" w:rsidP="00E6746B">
      <w:pPr>
        <w:jc w:val="center"/>
        <w:rPr>
          <w:rFonts w:ascii="Times New Roman" w:hAnsi="Times New Roman" w:cs="Times New Roman"/>
          <w:sz w:val="16"/>
          <w:szCs w:val="16"/>
        </w:rPr>
      </w:pPr>
      <w:r w:rsidRPr="00E6746B">
        <w:rPr>
          <w:rFonts w:ascii="Times New Roman" w:hAnsi="Times New Roman" w:cs="Times New Roman"/>
          <w:noProof/>
          <w:sz w:val="16"/>
          <w:szCs w:val="16"/>
        </w:rPr>
        <w:lastRenderedPageBreak/>
        <w:drawing>
          <wp:inline distT="0" distB="0" distL="0" distR="0">
            <wp:extent cx="485775" cy="809625"/>
            <wp:effectExtent l="19050" t="0" r="9525" b="0"/>
            <wp:docPr id="2"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85775" cy="809625"/>
                    </a:xfrm>
                    <a:prstGeom prst="rect">
                      <a:avLst/>
                    </a:prstGeom>
                    <a:noFill/>
                    <a:ln w="9525">
                      <a:noFill/>
                      <a:miter lim="800000"/>
                      <a:headEnd/>
                      <a:tailEnd/>
                    </a:ln>
                  </pic:spPr>
                </pic:pic>
              </a:graphicData>
            </a:graphic>
          </wp:inline>
        </w:drawing>
      </w:r>
    </w:p>
    <w:p w:rsidR="00E6746B" w:rsidRPr="00E6746B" w:rsidRDefault="00E6746B" w:rsidP="00E6746B">
      <w:pPr>
        <w:keepNext/>
        <w:overflowPunct w:val="0"/>
        <w:ind w:right="-284"/>
        <w:jc w:val="center"/>
        <w:textAlignment w:val="baseline"/>
        <w:outlineLvl w:val="1"/>
        <w:rPr>
          <w:rFonts w:ascii="Times New Roman" w:hAnsi="Times New Roman" w:cs="Times New Roman"/>
          <w:b/>
          <w:bCs/>
          <w:sz w:val="16"/>
          <w:szCs w:val="16"/>
        </w:rPr>
      </w:pPr>
      <w:r w:rsidRPr="00E6746B">
        <w:rPr>
          <w:rFonts w:ascii="Times New Roman" w:hAnsi="Times New Roman" w:cs="Times New Roman"/>
          <w:b/>
          <w:bCs/>
          <w:sz w:val="16"/>
          <w:szCs w:val="16"/>
        </w:rPr>
        <w:t>АДМИНИСТРАЦИЯ НИКОЛАЕВСКОГО СЕЛЬСОВЕТА</w:t>
      </w:r>
    </w:p>
    <w:p w:rsidR="00E6746B" w:rsidRPr="00E6746B" w:rsidRDefault="00E6746B" w:rsidP="00E6746B">
      <w:pPr>
        <w:ind w:right="-284"/>
        <w:jc w:val="center"/>
        <w:rPr>
          <w:rFonts w:ascii="Times New Roman" w:hAnsi="Times New Roman" w:cs="Times New Roman"/>
          <w:b/>
          <w:caps/>
          <w:sz w:val="16"/>
          <w:szCs w:val="16"/>
        </w:rPr>
      </w:pPr>
      <w:r w:rsidRPr="00E6746B">
        <w:rPr>
          <w:rFonts w:ascii="Times New Roman" w:hAnsi="Times New Roman" w:cs="Times New Roman"/>
          <w:b/>
          <w:caps/>
          <w:sz w:val="16"/>
          <w:szCs w:val="16"/>
        </w:rPr>
        <w:t>САРАКТАШСКОГО РАЙОНА ОРЕНБУРГСКОЙ ОБЛАСТИ</w:t>
      </w:r>
    </w:p>
    <w:p w:rsidR="00E6746B" w:rsidRPr="00E6746B" w:rsidRDefault="00E6746B" w:rsidP="00E6746B">
      <w:pPr>
        <w:jc w:val="center"/>
        <w:rPr>
          <w:rFonts w:ascii="Times New Roman" w:hAnsi="Times New Roman" w:cs="Times New Roman"/>
          <w:b/>
          <w:sz w:val="16"/>
          <w:szCs w:val="16"/>
        </w:rPr>
      </w:pPr>
    </w:p>
    <w:p w:rsidR="00E6746B" w:rsidRPr="00E6746B" w:rsidRDefault="00E6746B" w:rsidP="00E6746B">
      <w:pPr>
        <w:jc w:val="center"/>
        <w:rPr>
          <w:rFonts w:ascii="Times New Roman" w:hAnsi="Times New Roman" w:cs="Times New Roman"/>
          <w:b/>
          <w:sz w:val="16"/>
          <w:szCs w:val="16"/>
        </w:rPr>
      </w:pPr>
      <w:r w:rsidRPr="00E6746B">
        <w:rPr>
          <w:rFonts w:ascii="Times New Roman" w:hAnsi="Times New Roman" w:cs="Times New Roman"/>
          <w:b/>
          <w:sz w:val="16"/>
          <w:szCs w:val="16"/>
        </w:rPr>
        <w:t>П О С Т А Н О В Л Е Н И Е</w:t>
      </w:r>
    </w:p>
    <w:p w:rsidR="00E6746B" w:rsidRPr="00E6746B" w:rsidRDefault="00E6746B" w:rsidP="00E6746B">
      <w:pPr>
        <w:pBdr>
          <w:bottom w:val="single" w:sz="18" w:space="1" w:color="auto"/>
        </w:pBdr>
        <w:ind w:right="-284"/>
        <w:jc w:val="center"/>
        <w:rPr>
          <w:rFonts w:ascii="Times New Roman" w:hAnsi="Times New Roman" w:cs="Times New Roman"/>
          <w:sz w:val="16"/>
          <w:szCs w:val="16"/>
        </w:rPr>
      </w:pPr>
      <w:r w:rsidRPr="00E6746B">
        <w:rPr>
          <w:rFonts w:ascii="Times New Roman" w:hAnsi="Times New Roman" w:cs="Times New Roman"/>
          <w:b/>
          <w:sz w:val="16"/>
          <w:szCs w:val="16"/>
        </w:rPr>
        <w:t>____________________________________________________________________</w:t>
      </w:r>
    </w:p>
    <w:p w:rsidR="00E6746B" w:rsidRPr="00E6746B" w:rsidRDefault="00E6746B" w:rsidP="00E6746B">
      <w:pPr>
        <w:ind w:right="283"/>
        <w:rPr>
          <w:rFonts w:ascii="Times New Roman" w:hAnsi="Times New Roman" w:cs="Times New Roman"/>
          <w:sz w:val="16"/>
          <w:szCs w:val="16"/>
        </w:rPr>
      </w:pPr>
    </w:p>
    <w:p w:rsidR="00E6746B" w:rsidRPr="00E6746B" w:rsidRDefault="00E6746B" w:rsidP="00E6746B">
      <w:pPr>
        <w:pStyle w:val="a9"/>
        <w:jc w:val="center"/>
        <w:rPr>
          <w:rFonts w:ascii="Times New Roman" w:hAnsi="Times New Roman"/>
          <w:sz w:val="16"/>
          <w:szCs w:val="16"/>
        </w:rPr>
      </w:pPr>
      <w:r w:rsidRPr="00E6746B">
        <w:rPr>
          <w:rFonts w:ascii="Times New Roman" w:hAnsi="Times New Roman"/>
          <w:sz w:val="16"/>
          <w:szCs w:val="16"/>
        </w:rPr>
        <w:t>12.07.2023                                   с. Николаевка                                    № 33-п</w:t>
      </w:r>
    </w:p>
    <w:p w:rsidR="00E6746B" w:rsidRPr="00E6746B" w:rsidRDefault="00E6746B" w:rsidP="00E6746B">
      <w:pPr>
        <w:pStyle w:val="a9"/>
        <w:jc w:val="center"/>
        <w:rPr>
          <w:rFonts w:ascii="Times New Roman" w:hAnsi="Times New Roman"/>
          <w:color w:val="000000"/>
          <w:sz w:val="16"/>
          <w:szCs w:val="16"/>
        </w:rPr>
      </w:pPr>
    </w:p>
    <w:p w:rsidR="00E6746B" w:rsidRPr="00E6746B" w:rsidRDefault="00E6746B" w:rsidP="00E6746B">
      <w:pPr>
        <w:pStyle w:val="a9"/>
        <w:jc w:val="center"/>
        <w:rPr>
          <w:rFonts w:ascii="Times New Roman" w:hAnsi="Times New Roman"/>
          <w:color w:val="000000"/>
          <w:sz w:val="16"/>
          <w:szCs w:val="16"/>
        </w:rPr>
      </w:pPr>
    </w:p>
    <w:p w:rsidR="00E6746B" w:rsidRPr="00E6746B" w:rsidRDefault="00E6746B" w:rsidP="00E6746B">
      <w:pPr>
        <w:pStyle w:val="a9"/>
        <w:jc w:val="center"/>
        <w:rPr>
          <w:rFonts w:ascii="Times New Roman" w:hAnsi="Times New Roman"/>
          <w:sz w:val="16"/>
          <w:szCs w:val="16"/>
        </w:rPr>
      </w:pPr>
      <w:r w:rsidRPr="00E6746B">
        <w:rPr>
          <w:rFonts w:ascii="Times New Roman" w:hAnsi="Times New Roman"/>
          <w:sz w:val="16"/>
          <w:szCs w:val="16"/>
        </w:rPr>
        <w:t>Об утверждении отчета об исполнении</w:t>
      </w:r>
    </w:p>
    <w:p w:rsidR="00E6746B" w:rsidRPr="00E6746B" w:rsidRDefault="00E6746B" w:rsidP="00E6746B">
      <w:pPr>
        <w:pStyle w:val="a9"/>
        <w:jc w:val="center"/>
        <w:rPr>
          <w:rFonts w:ascii="Times New Roman" w:hAnsi="Times New Roman"/>
          <w:sz w:val="16"/>
          <w:szCs w:val="16"/>
        </w:rPr>
      </w:pPr>
      <w:r w:rsidRPr="00E6746B">
        <w:rPr>
          <w:rFonts w:ascii="Times New Roman" w:hAnsi="Times New Roman"/>
          <w:sz w:val="16"/>
          <w:szCs w:val="16"/>
        </w:rPr>
        <w:t>местного бюджета за 1 полугодие 2023 года</w:t>
      </w:r>
    </w:p>
    <w:p w:rsidR="00E6746B" w:rsidRPr="00E6746B" w:rsidRDefault="00E6746B" w:rsidP="00E6746B">
      <w:pPr>
        <w:rPr>
          <w:rFonts w:ascii="Times New Roman" w:hAnsi="Times New Roman" w:cs="Times New Roman"/>
          <w:sz w:val="16"/>
          <w:szCs w:val="16"/>
        </w:rPr>
      </w:pPr>
    </w:p>
    <w:p w:rsidR="00E6746B" w:rsidRPr="00E6746B" w:rsidRDefault="00E6746B" w:rsidP="00E6746B">
      <w:pPr>
        <w:ind w:firstLine="709"/>
        <w:jc w:val="both"/>
        <w:rPr>
          <w:rFonts w:ascii="Times New Roman" w:hAnsi="Times New Roman" w:cs="Times New Roman"/>
          <w:sz w:val="16"/>
          <w:szCs w:val="16"/>
        </w:rPr>
      </w:pPr>
      <w:r w:rsidRPr="00E6746B">
        <w:rPr>
          <w:rFonts w:ascii="Times New Roman" w:hAnsi="Times New Roman" w:cs="Times New Roman"/>
          <w:sz w:val="16"/>
          <w:szCs w:val="16"/>
        </w:rPr>
        <w:t>В соответствии с пунктом 5 статьи 264.2 Бюджетного кодекса Российской Федерации и статьей 48 Положения о бюджетном процессе в муниципальном образовании Николаевский сельсовет, утвержденном решением Совета депутатов Николаевского сельсовета от 25.06.2019 № 164</w:t>
      </w:r>
    </w:p>
    <w:p w:rsidR="00E6746B" w:rsidRPr="00E6746B" w:rsidRDefault="00E6746B" w:rsidP="00E6746B">
      <w:pPr>
        <w:ind w:firstLine="709"/>
        <w:jc w:val="both"/>
        <w:rPr>
          <w:rFonts w:ascii="Times New Roman" w:hAnsi="Times New Roman" w:cs="Times New Roman"/>
          <w:b/>
          <w:sz w:val="16"/>
          <w:szCs w:val="16"/>
        </w:rPr>
      </w:pPr>
    </w:p>
    <w:p w:rsidR="00E6746B" w:rsidRPr="00E6746B" w:rsidRDefault="00E6746B" w:rsidP="0070626C">
      <w:pPr>
        <w:numPr>
          <w:ilvl w:val="0"/>
          <w:numId w:val="6"/>
        </w:numPr>
        <w:tabs>
          <w:tab w:val="left" w:pos="540"/>
        </w:tabs>
        <w:spacing w:after="0" w:line="240" w:lineRule="auto"/>
        <w:ind w:left="0" w:firstLine="709"/>
        <w:jc w:val="both"/>
        <w:rPr>
          <w:rFonts w:ascii="Times New Roman" w:hAnsi="Times New Roman" w:cs="Times New Roman"/>
          <w:sz w:val="16"/>
          <w:szCs w:val="16"/>
        </w:rPr>
      </w:pPr>
      <w:r w:rsidRPr="00E6746B">
        <w:rPr>
          <w:rFonts w:ascii="Times New Roman" w:hAnsi="Times New Roman" w:cs="Times New Roman"/>
          <w:sz w:val="16"/>
          <w:szCs w:val="16"/>
        </w:rPr>
        <w:t>Утвердить отчет об исполнении местного бюджета за 1 полугодие 2023 года по доходам в сумме 2 871 526,32 рублей, по расходам 4 228 763,58 рублей, с превышением расходов над доходами в сумме 1 357 237,26 рублей с показателями:</w:t>
      </w:r>
    </w:p>
    <w:p w:rsidR="00E6746B" w:rsidRPr="00E6746B" w:rsidRDefault="00E6746B" w:rsidP="00E6746B">
      <w:pPr>
        <w:tabs>
          <w:tab w:val="left" w:pos="540"/>
        </w:tabs>
        <w:ind w:firstLine="720"/>
        <w:jc w:val="both"/>
        <w:rPr>
          <w:rFonts w:ascii="Times New Roman" w:hAnsi="Times New Roman" w:cs="Times New Roman"/>
          <w:sz w:val="16"/>
          <w:szCs w:val="16"/>
        </w:rPr>
      </w:pPr>
      <w:r w:rsidRPr="00E6746B">
        <w:rPr>
          <w:rFonts w:ascii="Times New Roman" w:hAnsi="Times New Roman" w:cs="Times New Roman"/>
          <w:sz w:val="16"/>
          <w:szCs w:val="16"/>
        </w:rPr>
        <w:t>по доходам местного бюджета по кодам классификации доходов бюджетов согласно приложению № 1;</w:t>
      </w:r>
    </w:p>
    <w:p w:rsidR="00E6746B" w:rsidRPr="00E6746B" w:rsidRDefault="00E6746B" w:rsidP="00E6746B">
      <w:pPr>
        <w:tabs>
          <w:tab w:val="left" w:pos="540"/>
        </w:tabs>
        <w:ind w:firstLine="720"/>
        <w:jc w:val="both"/>
        <w:rPr>
          <w:rFonts w:ascii="Times New Roman" w:hAnsi="Times New Roman" w:cs="Times New Roman"/>
          <w:sz w:val="16"/>
          <w:szCs w:val="16"/>
        </w:rPr>
      </w:pPr>
      <w:r w:rsidRPr="00E6746B">
        <w:rPr>
          <w:rFonts w:ascii="Times New Roman" w:hAnsi="Times New Roman" w:cs="Times New Roman"/>
          <w:sz w:val="16"/>
          <w:szCs w:val="16"/>
        </w:rPr>
        <w:t>по расходам местного бюджета по разделам, подразделам классификации расходов бюджетов согласно приложению № 2;</w:t>
      </w:r>
    </w:p>
    <w:p w:rsidR="00E6746B" w:rsidRPr="00E6746B" w:rsidRDefault="00E6746B" w:rsidP="00E6746B">
      <w:pPr>
        <w:tabs>
          <w:tab w:val="left" w:pos="540"/>
        </w:tabs>
        <w:ind w:firstLine="720"/>
        <w:jc w:val="both"/>
        <w:rPr>
          <w:rFonts w:ascii="Times New Roman" w:hAnsi="Times New Roman" w:cs="Times New Roman"/>
          <w:sz w:val="16"/>
          <w:szCs w:val="16"/>
        </w:rPr>
      </w:pPr>
      <w:r w:rsidRPr="00E6746B">
        <w:rPr>
          <w:rFonts w:ascii="Times New Roman" w:hAnsi="Times New Roman" w:cs="Times New Roman"/>
          <w:sz w:val="16"/>
          <w:szCs w:val="16"/>
        </w:rPr>
        <w:t>по источникам финансирования дефицита местного бюджета по группам подгруппам классификации источников финансирования дефицитов бюджетов и группам классификации операций сектора государственного управления согласно приложению № 3.</w:t>
      </w:r>
    </w:p>
    <w:p w:rsidR="00E6746B" w:rsidRPr="00E6746B" w:rsidRDefault="00E6746B" w:rsidP="0070626C">
      <w:pPr>
        <w:numPr>
          <w:ilvl w:val="0"/>
          <w:numId w:val="6"/>
        </w:numPr>
        <w:tabs>
          <w:tab w:val="left" w:pos="540"/>
        </w:tabs>
        <w:spacing w:after="0" w:line="240" w:lineRule="auto"/>
        <w:ind w:left="0" w:firstLine="709"/>
        <w:jc w:val="both"/>
        <w:rPr>
          <w:rFonts w:ascii="Times New Roman" w:hAnsi="Times New Roman" w:cs="Times New Roman"/>
          <w:sz w:val="16"/>
          <w:szCs w:val="16"/>
        </w:rPr>
      </w:pPr>
      <w:r w:rsidRPr="00E6746B">
        <w:rPr>
          <w:rFonts w:ascii="Times New Roman" w:hAnsi="Times New Roman" w:cs="Times New Roman"/>
          <w:sz w:val="16"/>
          <w:szCs w:val="16"/>
        </w:rPr>
        <w:t>Специалисту 1 категории муниципального образования Николаевский сельсовет (Манихиной О.М.) направить отчет об исполнении местного бюджета за 1 полугодие 2023 года в Совет депутатов Николаевского сельсовета и в контрольно-счетный орган «Счетная палата» муниципального образования Саракташский район.</w:t>
      </w:r>
    </w:p>
    <w:p w:rsidR="00E6746B" w:rsidRPr="00E6746B" w:rsidRDefault="00E6746B" w:rsidP="0070626C">
      <w:pPr>
        <w:numPr>
          <w:ilvl w:val="0"/>
          <w:numId w:val="6"/>
        </w:numPr>
        <w:tabs>
          <w:tab w:val="left" w:pos="540"/>
        </w:tabs>
        <w:spacing w:after="0" w:line="240" w:lineRule="auto"/>
        <w:ind w:left="0" w:firstLine="709"/>
        <w:jc w:val="both"/>
        <w:rPr>
          <w:rFonts w:ascii="Times New Roman" w:hAnsi="Times New Roman" w:cs="Times New Roman"/>
          <w:sz w:val="16"/>
          <w:szCs w:val="16"/>
        </w:rPr>
      </w:pPr>
      <w:r w:rsidRPr="00E6746B">
        <w:rPr>
          <w:rFonts w:ascii="Times New Roman" w:hAnsi="Times New Roman" w:cs="Times New Roman"/>
          <w:sz w:val="16"/>
          <w:szCs w:val="16"/>
        </w:rPr>
        <w:t>Обнародовать настоящее постановление и разместить на официальном сайте муниципального образования Николаевский сельсовет.</w:t>
      </w:r>
    </w:p>
    <w:p w:rsidR="00E6746B" w:rsidRPr="00E6746B" w:rsidRDefault="00E6746B" w:rsidP="00E6746B">
      <w:pPr>
        <w:tabs>
          <w:tab w:val="left" w:pos="540"/>
        </w:tabs>
        <w:jc w:val="both"/>
        <w:rPr>
          <w:rFonts w:ascii="Times New Roman" w:hAnsi="Times New Roman" w:cs="Times New Roman"/>
          <w:sz w:val="16"/>
          <w:szCs w:val="16"/>
        </w:rPr>
      </w:pPr>
      <w:r w:rsidRPr="00E6746B">
        <w:rPr>
          <w:rFonts w:ascii="Times New Roman" w:hAnsi="Times New Roman" w:cs="Times New Roman"/>
          <w:sz w:val="16"/>
          <w:szCs w:val="16"/>
        </w:rPr>
        <w:t xml:space="preserve">         3. Контроль за исполнением настоящего постановления оставляю за собой.</w:t>
      </w:r>
    </w:p>
    <w:p w:rsidR="00E6746B" w:rsidRPr="00E6746B" w:rsidRDefault="00E6746B" w:rsidP="00E6746B">
      <w:pPr>
        <w:tabs>
          <w:tab w:val="left" w:pos="540"/>
        </w:tabs>
        <w:jc w:val="both"/>
        <w:rPr>
          <w:rFonts w:ascii="Times New Roman" w:hAnsi="Times New Roman" w:cs="Times New Roman"/>
          <w:sz w:val="16"/>
          <w:szCs w:val="16"/>
        </w:rPr>
      </w:pPr>
      <w:r w:rsidRPr="00E6746B">
        <w:rPr>
          <w:rFonts w:ascii="Times New Roman" w:hAnsi="Times New Roman" w:cs="Times New Roman"/>
          <w:sz w:val="16"/>
          <w:szCs w:val="16"/>
        </w:rPr>
        <w:t xml:space="preserve">         4. Постановление вступает в силу после подписания.</w:t>
      </w:r>
    </w:p>
    <w:p w:rsidR="00E6746B" w:rsidRPr="00E6746B" w:rsidRDefault="00E6746B" w:rsidP="00E6746B">
      <w:pPr>
        <w:jc w:val="both"/>
        <w:rPr>
          <w:rFonts w:ascii="Times New Roman" w:hAnsi="Times New Roman" w:cs="Times New Roman"/>
          <w:sz w:val="16"/>
          <w:szCs w:val="16"/>
        </w:rPr>
      </w:pPr>
    </w:p>
    <w:p w:rsidR="00E6746B" w:rsidRPr="00E6746B" w:rsidRDefault="00E6746B" w:rsidP="00E6746B">
      <w:pPr>
        <w:rPr>
          <w:rFonts w:ascii="Times New Roman" w:hAnsi="Times New Roman" w:cs="Times New Roman"/>
          <w:sz w:val="16"/>
          <w:szCs w:val="16"/>
        </w:rPr>
      </w:pPr>
      <w:r w:rsidRPr="00E6746B">
        <w:rPr>
          <w:rFonts w:ascii="Times New Roman" w:hAnsi="Times New Roman" w:cs="Times New Roman"/>
          <w:sz w:val="16"/>
          <w:szCs w:val="16"/>
        </w:rPr>
        <w:t>Глава администрации</w:t>
      </w:r>
    </w:p>
    <w:p w:rsidR="00E6746B" w:rsidRPr="00E6746B" w:rsidRDefault="00E6746B" w:rsidP="00E6746B">
      <w:pPr>
        <w:rPr>
          <w:rFonts w:ascii="Times New Roman" w:hAnsi="Times New Roman" w:cs="Times New Roman"/>
          <w:sz w:val="16"/>
          <w:szCs w:val="16"/>
        </w:rPr>
      </w:pPr>
      <w:r w:rsidRPr="00E6746B">
        <w:rPr>
          <w:rFonts w:ascii="Times New Roman" w:hAnsi="Times New Roman" w:cs="Times New Roman"/>
          <w:sz w:val="16"/>
          <w:szCs w:val="16"/>
        </w:rPr>
        <w:t xml:space="preserve">МО Николаевский сельсовет:                                </w:t>
      </w:r>
      <w:r w:rsidRPr="00E6746B">
        <w:rPr>
          <w:rFonts w:ascii="Times New Roman" w:hAnsi="Times New Roman" w:cs="Times New Roman"/>
          <w:sz w:val="16"/>
          <w:szCs w:val="16"/>
        </w:rPr>
        <w:tab/>
      </w:r>
      <w:r w:rsidRPr="00E6746B">
        <w:rPr>
          <w:rFonts w:ascii="Times New Roman" w:hAnsi="Times New Roman" w:cs="Times New Roman"/>
          <w:sz w:val="16"/>
          <w:szCs w:val="16"/>
        </w:rPr>
        <w:tab/>
        <w:t>Т.В.Калмыкова</w:t>
      </w:r>
    </w:p>
    <w:p w:rsidR="00E6746B" w:rsidRDefault="00E6746B" w:rsidP="00E6746B">
      <w:pPr>
        <w:rPr>
          <w:rFonts w:ascii="Times New Roman" w:hAnsi="Times New Roman" w:cs="Times New Roman"/>
          <w:sz w:val="16"/>
          <w:szCs w:val="16"/>
        </w:rPr>
      </w:pPr>
    </w:p>
    <w:p w:rsidR="00E6746B" w:rsidRPr="00E6746B" w:rsidRDefault="00E6746B" w:rsidP="00E6746B">
      <w:pPr>
        <w:rPr>
          <w:rFonts w:ascii="Times New Roman" w:hAnsi="Times New Roman" w:cs="Times New Roman"/>
          <w:sz w:val="16"/>
          <w:szCs w:val="16"/>
        </w:rPr>
        <w:sectPr w:rsidR="00E6746B" w:rsidRPr="00E6746B" w:rsidSect="00E6746B">
          <w:pgSz w:w="11906" w:h="16838"/>
          <w:pgMar w:top="720" w:right="720" w:bottom="720" w:left="720" w:header="709" w:footer="709" w:gutter="0"/>
          <w:cols w:space="708"/>
          <w:docGrid w:linePitch="360"/>
        </w:sectPr>
      </w:pPr>
    </w:p>
    <w:p w:rsidR="00E6746B" w:rsidRPr="00E6746B" w:rsidRDefault="00E6746B" w:rsidP="00E6746B">
      <w:pPr>
        <w:pStyle w:val="a9"/>
        <w:jc w:val="right"/>
        <w:rPr>
          <w:rFonts w:ascii="Times New Roman" w:hAnsi="Times New Roman"/>
          <w:sz w:val="16"/>
          <w:szCs w:val="16"/>
        </w:rPr>
      </w:pPr>
      <w:r w:rsidRPr="00E6746B">
        <w:lastRenderedPageBreak/>
        <w:t xml:space="preserve">                                                                                                                  </w:t>
      </w:r>
      <w:r>
        <w:t xml:space="preserve">                                                                                                                                                                                                                           </w:t>
      </w:r>
      <w:r w:rsidRPr="00E6746B">
        <w:rPr>
          <w:rFonts w:ascii="Times New Roman" w:hAnsi="Times New Roman"/>
          <w:sz w:val="16"/>
          <w:szCs w:val="16"/>
        </w:rPr>
        <w:t>Приложение № 1</w:t>
      </w: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t xml:space="preserve">к постановлению администрации </w:t>
      </w: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t xml:space="preserve">Николаевского сельсовета </w:t>
      </w: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t>от 12.07.2023г. № 33-п</w:t>
      </w:r>
    </w:p>
    <w:p w:rsidR="00E6746B" w:rsidRPr="00E6746B" w:rsidRDefault="00E6746B" w:rsidP="00E6746B">
      <w:pPr>
        <w:tabs>
          <w:tab w:val="left" w:pos="6840"/>
        </w:tabs>
        <w:ind w:left="5670"/>
        <w:jc w:val="right"/>
        <w:rPr>
          <w:rFonts w:ascii="Times New Roman" w:hAnsi="Times New Roman" w:cs="Times New Roman"/>
          <w:sz w:val="16"/>
          <w:szCs w:val="16"/>
        </w:rPr>
      </w:pPr>
    </w:p>
    <w:p w:rsidR="00E6746B" w:rsidRPr="00E6746B" w:rsidRDefault="00E6746B" w:rsidP="00E6746B">
      <w:pPr>
        <w:jc w:val="center"/>
        <w:rPr>
          <w:rFonts w:ascii="Times New Roman" w:hAnsi="Times New Roman" w:cs="Times New Roman"/>
          <w:b/>
          <w:sz w:val="16"/>
          <w:szCs w:val="16"/>
        </w:rPr>
      </w:pPr>
      <w:r w:rsidRPr="00E6746B">
        <w:rPr>
          <w:rFonts w:ascii="Times New Roman" w:hAnsi="Times New Roman" w:cs="Times New Roman"/>
          <w:b/>
          <w:sz w:val="16"/>
          <w:szCs w:val="16"/>
        </w:rPr>
        <w:t>Доходы местного бюджета за 1 полугодие 2023 года по кодам классификации доходов бюджетов</w:t>
      </w:r>
    </w:p>
    <w:p w:rsidR="00E6746B" w:rsidRPr="00E6746B" w:rsidRDefault="00E6746B" w:rsidP="00E6746B">
      <w:pPr>
        <w:jc w:val="center"/>
        <w:rPr>
          <w:rFonts w:ascii="Times New Roman" w:hAnsi="Times New Roman" w:cs="Times New Roman"/>
          <w:sz w:val="16"/>
          <w:szCs w:val="16"/>
        </w:rPr>
      </w:pPr>
    </w:p>
    <w:tbl>
      <w:tblPr>
        <w:tblW w:w="14280" w:type="dxa"/>
        <w:tblInd w:w="93" w:type="dxa"/>
        <w:tblLook w:val="04A0" w:firstRow="1" w:lastRow="0" w:firstColumn="1" w:lastColumn="0" w:noHBand="0" w:noVBand="1"/>
      </w:tblPr>
      <w:tblGrid>
        <w:gridCol w:w="7441"/>
        <w:gridCol w:w="707"/>
        <w:gridCol w:w="2113"/>
        <w:gridCol w:w="1324"/>
        <w:gridCol w:w="1377"/>
        <w:gridCol w:w="1318"/>
      </w:tblGrid>
      <w:tr w:rsidR="00E6746B" w:rsidRPr="00E6746B" w:rsidTr="00E6746B">
        <w:trPr>
          <w:trHeight w:val="792"/>
        </w:trPr>
        <w:tc>
          <w:tcPr>
            <w:tcW w:w="74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Наименование показателя</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Код строки</w:t>
            </w:r>
          </w:p>
        </w:tc>
        <w:tc>
          <w:tcPr>
            <w:tcW w:w="2113"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Код дохода по бюджетной классификации</w:t>
            </w:r>
          </w:p>
        </w:tc>
        <w:tc>
          <w:tcPr>
            <w:tcW w:w="1324"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Утвержденные бюджетные назначения</w:t>
            </w:r>
          </w:p>
        </w:tc>
        <w:tc>
          <w:tcPr>
            <w:tcW w:w="1377"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Исполнено</w:t>
            </w:r>
          </w:p>
        </w:tc>
        <w:tc>
          <w:tcPr>
            <w:tcW w:w="1318"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исполнения</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w:t>
            </w:r>
          </w:p>
        </w:tc>
        <w:tc>
          <w:tcPr>
            <w:tcW w:w="707" w:type="dxa"/>
            <w:tcBorders>
              <w:top w:val="nil"/>
              <w:left w:val="nil"/>
              <w:bottom w:val="single" w:sz="8"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w:t>
            </w:r>
          </w:p>
        </w:tc>
        <w:tc>
          <w:tcPr>
            <w:tcW w:w="2113" w:type="dxa"/>
            <w:tcBorders>
              <w:top w:val="nil"/>
              <w:left w:val="nil"/>
              <w:bottom w:val="single" w:sz="8"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3</w:t>
            </w:r>
          </w:p>
        </w:tc>
        <w:tc>
          <w:tcPr>
            <w:tcW w:w="1324" w:type="dxa"/>
            <w:tcBorders>
              <w:top w:val="nil"/>
              <w:left w:val="nil"/>
              <w:bottom w:val="single" w:sz="8"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4</w:t>
            </w:r>
          </w:p>
        </w:tc>
        <w:tc>
          <w:tcPr>
            <w:tcW w:w="1377" w:type="dxa"/>
            <w:tcBorders>
              <w:top w:val="nil"/>
              <w:left w:val="nil"/>
              <w:bottom w:val="single" w:sz="8"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5</w:t>
            </w:r>
          </w:p>
        </w:tc>
        <w:tc>
          <w:tcPr>
            <w:tcW w:w="1318" w:type="dxa"/>
            <w:tcBorders>
              <w:top w:val="nil"/>
              <w:left w:val="nil"/>
              <w:bottom w:val="single" w:sz="8"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6</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бюджета - всего</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10 223 300,00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2 871 526,32</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28,09</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в том числе:</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НАЛОГОВЫЕ И НЕНАЛОГОВЫЕ ДОХОДЫ</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000 10000000000000000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6 528 000,00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1 800 758,98</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27,58</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НАЛОГИ НА ПРИБЫЛЬ, ДОХОДЫ</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000 10100000000000000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1 807 000,00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916 995,17</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50,75</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на доходы физических лиц</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000 10102000010000110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1 807 000,00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916 995,17</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50,75</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000 10102010010000110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1 798 000,00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917 686,76</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51,04</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182 10102010011000110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1 798 000,00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917 679,46</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51,04</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182 10102010013000110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7,30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w:t>
            </w:r>
            <w:r w:rsidRPr="00E6746B">
              <w:rPr>
                <w:rFonts w:ascii="Times New Roman" w:hAnsi="Times New Roman" w:cs="Times New Roman"/>
                <w:color w:val="000000"/>
                <w:sz w:val="16"/>
                <w:szCs w:val="16"/>
              </w:rPr>
              <w:lastRenderedPageBreak/>
              <w:t>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000 10102020010000110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182 10102020011000110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000 10102030010000110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-691,59</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182 10102030011000110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-691,59</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НАЛОГИ НА ТОВАРЫ (РАБОТЫ, УСЛУГИ), РЕАЛИЗУЕМЫЕ НА ТЕРРИТОРИИ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000 10300000000000000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931 000,00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506 846,65</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54,44</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Акцизы по подакцизным товарам (продукции), производимым на территории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000 10302000010000110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931 000,00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506 846,65</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54,44</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000 10302230010000110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441 000,00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261 281,95</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59,25</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182 10302231010000110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441 000,00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261 281,95</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59,25</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000 10302240010000110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1 358,15</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45,27</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w:t>
            </w:r>
            <w:r w:rsidRPr="00E6746B">
              <w:rPr>
                <w:rFonts w:ascii="Times New Roman" w:hAnsi="Times New Roman" w:cs="Times New Roman"/>
                <w:color w:val="000000"/>
                <w:sz w:val="16"/>
                <w:szCs w:val="16"/>
              </w:rPr>
              <w:lastRenderedPageBreak/>
              <w:t>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182 10302241010000110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1 358,15</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45,27</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000 10302250010000110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545 000,00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276 806,76</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50,79</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182 10302251010000110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545 000,00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276 806,76</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50,79</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000 10302260010000110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-32 600,21</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56,21</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182 10302261010000110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-32 600,21</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56,21</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НАЛОГИ НА СОВОКУПНЫЙ ДОХОД</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000 10500000000000000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2 345 000,00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360 952,24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15,39</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взимаемый в связи с применением упрощенной системы налогообложения</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000 10501000000000110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220 000,00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41 055,17</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18,66</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000 10501010010000110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35 100,53</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43,87</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000 10501011010000110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35 100,53</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43,87</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182 10501011011000110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35 100,53</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43,87</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000 10501020010000110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140 000,00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5 954,64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4,25</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000 10501021010000110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140 000,00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5 954,64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4,25</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 xml:space="preserve">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w:t>
            </w:r>
            <w:r w:rsidRPr="00E6746B">
              <w:rPr>
                <w:rFonts w:ascii="Times New Roman" w:hAnsi="Times New Roman" w:cs="Times New Roman"/>
                <w:color w:val="000000"/>
                <w:sz w:val="16"/>
                <w:szCs w:val="16"/>
              </w:rPr>
              <w:lastRenderedPageBreak/>
              <w:t>субъектов Российской Федерации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182 10501021011000110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140 000,00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5 954,64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4,25</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Единый сельскохозяйственный налог</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000 10503000010000110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2 125 000,00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319 897,07</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15,05</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Единый сельскохозяйственный налог</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000 10503010010000110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2 125 000,00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319 897,07</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15,05</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182 10503010011000110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2 125 000,00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321 196,87</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15,05</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182 10503010013000110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-1 299,80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НАЛОГИ НА ИМУЩЕСТВО</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000 10600000000000000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1 127 000,00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3 674,92</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0,33</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на имущество физических лиц</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000 10601000000000110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-1 535,90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000 10601030100000110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-1 535,90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182 10601030101000110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-1 535,90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Земельный налог</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000 10606000000000110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1 066 000,00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5 210,82</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0,49</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Земельный налог с организаций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000 10606030000000110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71 000,00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-14 501,62</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Земельный налог с организаций, обладающих земельным участком, расположенным в границах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000 10606033100000110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71 000,00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-14 501,62</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182 10606033101000110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71 000,00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-14 501,62</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Земельный налог с физических лиц</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000 10606040000000110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995 000,00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19 712,44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1,98</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Земельный налог с физических лиц, обладающих земельным участком, расположенным в границах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000 10606043100000110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995 000,00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19 712,44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1,98</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 xml:space="preserve">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w:t>
            </w:r>
            <w:r w:rsidRPr="00E6746B">
              <w:rPr>
                <w:rFonts w:ascii="Times New Roman" w:hAnsi="Times New Roman" w:cs="Times New Roman"/>
                <w:color w:val="000000"/>
                <w:sz w:val="16"/>
                <w:szCs w:val="16"/>
              </w:rPr>
              <w:lastRenderedPageBreak/>
              <w:t>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182 10606043101000110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995 000,00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19 712,44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1,98</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ГОСУДАРСТВЕННАЯ ПОШЛИНА</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000 10800000000000000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000 10804000010000110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000 10804020010000110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129 10804020011000110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ОТ ИСПОЛЬЗОВАНИЯ ИМУЩЕСТВА, НАХОДЯЩЕГОСЯ В ГОСУДАРСТВЕННОЙ И МУНИЦИПАЛЬНОЙ СОБСТВЕННОСТИ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000 11100000000000000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63,67</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000 11105000000000120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63,67</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000 11105030000000120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63,67</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129 11105035100000120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63,67</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ПРОЧИЕ НЕНАЛОГОВЫЕ ДОХОДЫ</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000 11700000000000000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Инициативные платежи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000 11715000000000150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Инициативные платежи, зачисляемые в бюджеты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000 11715030100000150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Инициативные платежи, зачисляемые в бюджеты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129 11715030100013150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БЕЗВОЗМЕЗДНЫЕ ПОСТУПЛЕНИЯ</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000 20000000000000000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3 695 300,00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1 070 767,34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28,98</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БЕЗВОЗМЕЗДНЫЕ ПОСТУПЛЕНИЯ ОТ ДРУГИХ БЮДЖЕТОВ БЮДЖЕТНОЙ СИСТЕМЫ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000 20200000000000000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3 695 300,00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1 070 767,34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28,98</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Дотации бюджетам бюджетной системы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000 20210000000000150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1 371 800,00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664 400,00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48,43</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Дотации на выравнивание бюджетной обеспеченности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000 20215001000000150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1 329 000,00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664 400,00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50,0</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Дотации бюджетам сельских поселений на выравнивание бюджетной обеспеченности из бюджета субъекта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129 20215001100000150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1 329 000,00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664 400,00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50,0</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Прочие дотации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000 20219999000000150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42 800,00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Прочие дотации бюджетам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129 20219999100000150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42 800,00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Субсидии бюджетам бюджетной системы Российской Федерации (межбюджетные субсидии)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000 20220000000000150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1 500 000,00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Прочие субсидии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000 20229999000000150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1 500 000,00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Прочие субсидии бюджетам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129 20229999100000150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1 500 000,00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Субвенции бюджетам бюджетной системы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000 20230000000000150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128 500,00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000 20235118000000150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128 500,00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129 20235118100000150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128 500,00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межбюджетные трансферты</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000 20240000000000150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348 000,00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50,0</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Прочие межбюджетные трансферты, передаваемые бюджетам</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000 20249999000000150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348 000,00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50,0</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Прочие межбюджетные трансферты, передаваемые бюджетам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129 20249999100000150</w:t>
            </w: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695 000,00</w:t>
            </w: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348 000,00</w:t>
            </w: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50,0</w:t>
            </w:r>
          </w:p>
        </w:tc>
      </w:tr>
      <w:tr w:rsidR="00E6746B" w:rsidRPr="00E6746B" w:rsidTr="00E6746B">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p>
        </w:tc>
        <w:tc>
          <w:tcPr>
            <w:tcW w:w="70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p>
        </w:tc>
        <w:tc>
          <w:tcPr>
            <w:tcW w:w="2113"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p>
        </w:tc>
        <w:tc>
          <w:tcPr>
            <w:tcW w:w="1324"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c>
          <w:tcPr>
            <w:tcW w:w="1377"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c>
          <w:tcPr>
            <w:tcW w:w="1318" w:type="dxa"/>
            <w:tcBorders>
              <w:top w:val="nil"/>
              <w:left w:val="nil"/>
              <w:bottom w:val="single" w:sz="8"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bl>
    <w:p w:rsidR="00E6746B" w:rsidRDefault="00E6746B" w:rsidP="00E6746B">
      <w:pPr>
        <w:ind w:left="5670"/>
        <w:jc w:val="right"/>
        <w:rPr>
          <w:rFonts w:ascii="Times New Roman" w:hAnsi="Times New Roman" w:cs="Times New Roman"/>
          <w:sz w:val="16"/>
          <w:szCs w:val="16"/>
        </w:rPr>
      </w:pPr>
    </w:p>
    <w:p w:rsidR="00E6746B" w:rsidRDefault="00E6746B" w:rsidP="00E6746B">
      <w:pPr>
        <w:ind w:left="5670"/>
        <w:jc w:val="right"/>
        <w:rPr>
          <w:rFonts w:ascii="Times New Roman" w:hAnsi="Times New Roman" w:cs="Times New Roman"/>
          <w:sz w:val="16"/>
          <w:szCs w:val="16"/>
        </w:rPr>
      </w:pPr>
    </w:p>
    <w:p w:rsidR="00E6746B" w:rsidRDefault="00E6746B" w:rsidP="00E6746B">
      <w:pPr>
        <w:ind w:left="5670"/>
        <w:jc w:val="right"/>
        <w:rPr>
          <w:rFonts w:ascii="Times New Roman" w:hAnsi="Times New Roman" w:cs="Times New Roman"/>
          <w:sz w:val="16"/>
          <w:szCs w:val="16"/>
        </w:rPr>
      </w:pPr>
    </w:p>
    <w:p w:rsidR="00E6746B" w:rsidRDefault="00E6746B" w:rsidP="00E6746B">
      <w:pPr>
        <w:ind w:left="5670"/>
        <w:jc w:val="right"/>
        <w:rPr>
          <w:rFonts w:ascii="Times New Roman" w:hAnsi="Times New Roman" w:cs="Times New Roman"/>
          <w:sz w:val="16"/>
          <w:szCs w:val="16"/>
        </w:rPr>
      </w:pP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lastRenderedPageBreak/>
        <w:t>Приложение № 2</w:t>
      </w: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t xml:space="preserve">к постановлению администрации </w:t>
      </w: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t xml:space="preserve">Николаевского сельсовета </w:t>
      </w: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t>от 12.07.2023г. №33-п</w:t>
      </w:r>
    </w:p>
    <w:p w:rsidR="00E6746B" w:rsidRPr="00E6746B" w:rsidRDefault="00E6746B" w:rsidP="00E6746B">
      <w:pPr>
        <w:tabs>
          <w:tab w:val="left" w:pos="6840"/>
        </w:tabs>
        <w:ind w:left="5670"/>
        <w:rPr>
          <w:rFonts w:ascii="Times New Roman" w:hAnsi="Times New Roman" w:cs="Times New Roman"/>
          <w:sz w:val="16"/>
          <w:szCs w:val="16"/>
        </w:rPr>
      </w:pPr>
    </w:p>
    <w:p w:rsidR="00E6746B" w:rsidRPr="00E6746B" w:rsidRDefault="00E6746B" w:rsidP="00E6746B">
      <w:pPr>
        <w:jc w:val="center"/>
        <w:rPr>
          <w:rFonts w:ascii="Times New Roman" w:hAnsi="Times New Roman" w:cs="Times New Roman"/>
          <w:sz w:val="16"/>
          <w:szCs w:val="16"/>
        </w:rPr>
      </w:pPr>
      <w:r w:rsidRPr="00E6746B">
        <w:rPr>
          <w:rFonts w:ascii="Times New Roman" w:hAnsi="Times New Roman" w:cs="Times New Roman"/>
          <w:sz w:val="16"/>
          <w:szCs w:val="16"/>
        </w:rPr>
        <w:t>Расходы местного бюджета по разделам, подразделам классификации расходов бюджетов за 1 полугодие 2023г</w:t>
      </w:r>
    </w:p>
    <w:tbl>
      <w:tblPr>
        <w:tblW w:w="14820" w:type="dxa"/>
        <w:tblInd w:w="93" w:type="dxa"/>
        <w:tblLook w:val="04A0" w:firstRow="1" w:lastRow="0" w:firstColumn="1" w:lastColumn="0" w:noHBand="0" w:noVBand="1"/>
      </w:tblPr>
      <w:tblGrid>
        <w:gridCol w:w="7437"/>
        <w:gridCol w:w="54"/>
        <w:gridCol w:w="640"/>
        <w:gridCol w:w="13"/>
        <w:gridCol w:w="2410"/>
        <w:gridCol w:w="1421"/>
        <w:gridCol w:w="1425"/>
        <w:gridCol w:w="1420"/>
      </w:tblGrid>
      <w:tr w:rsidR="00E6746B" w:rsidRPr="00E6746B" w:rsidTr="00E6746B">
        <w:trPr>
          <w:trHeight w:val="792"/>
        </w:trPr>
        <w:tc>
          <w:tcPr>
            <w:tcW w:w="74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Наименование показателя</w:t>
            </w:r>
          </w:p>
        </w:tc>
        <w:tc>
          <w:tcPr>
            <w:tcW w:w="707" w:type="dxa"/>
            <w:gridSpan w:val="3"/>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Код строки</w:t>
            </w:r>
          </w:p>
        </w:tc>
        <w:tc>
          <w:tcPr>
            <w:tcW w:w="2411"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Код расхода по бюджетной классификации</w:t>
            </w:r>
          </w:p>
        </w:tc>
        <w:tc>
          <w:tcPr>
            <w:tcW w:w="1421"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Утвержденные бюджетные назначения</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Исполнено</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исполнения</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Расходы бюджета - всего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12 387 407,50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4 228 763,58</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34,14</w:t>
            </w:r>
          </w:p>
        </w:tc>
      </w:tr>
      <w:tr w:rsidR="00E6746B" w:rsidRPr="00E6746B" w:rsidTr="00E6746B">
        <w:trPr>
          <w:trHeight w:val="255"/>
        </w:trPr>
        <w:tc>
          <w:tcPr>
            <w:tcW w:w="7495" w:type="dxa"/>
            <w:gridSpan w:val="2"/>
            <w:tcBorders>
              <w:top w:val="nil"/>
              <w:left w:val="single" w:sz="4" w:space="0" w:color="000000"/>
              <w:bottom w:val="nil"/>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в том числе:</w:t>
            </w:r>
          </w:p>
        </w:tc>
        <w:tc>
          <w:tcPr>
            <w:tcW w:w="640" w:type="dxa"/>
            <w:tcBorders>
              <w:top w:val="nil"/>
              <w:left w:val="single" w:sz="8" w:space="0" w:color="000000"/>
              <w:bottom w:val="nil"/>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2419" w:type="dxa"/>
            <w:gridSpan w:val="2"/>
            <w:tcBorders>
              <w:top w:val="nil"/>
              <w:left w:val="nil"/>
              <w:bottom w:val="nil"/>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1" w:type="dxa"/>
            <w:tcBorders>
              <w:top w:val="nil"/>
              <w:left w:val="nil"/>
              <w:bottom w:val="nil"/>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5" w:type="dxa"/>
            <w:tcBorders>
              <w:top w:val="nil"/>
              <w:left w:val="nil"/>
              <w:bottom w:val="nil"/>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ОБЩЕГОСУДАРСТВЕННЫЕ ВОПРОСЫ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3 317 700,00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1 562 374,18</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47,09</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Функционирование высшего должностного лица субъекта Российской Федерации и муниципального образования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000 0102 0000000000 000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49,32</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000 0102 6000000000 000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49,32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000 0102 6040000000 000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49,32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000 0102 6040500000 000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49,32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Глава муниципального образования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000 0102 6040510010 000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49,32</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000 0102 6040510010 100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49,32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000 0102 6040510010 120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49,32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Фонд оплаты труда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129 0102 6040510010 121</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730 000,00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361 151,16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49,47</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129 0102 6040510010 129</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220 000,00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107 366,51</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48,80</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46,29</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46,29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46,29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000 0104 6040500000 000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46,29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Центральный аппарат</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000 0104 6040510020 000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46,29</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000 0104 6040510020 100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1 722 000,00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762 714,75</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44,29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000 0104 6040510020 120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1 722 000,00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762 714,75</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44,29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Фонд оплаты труда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129 0104 6040510020 121</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1 322 000,00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586 637,44</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44,37</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129 0104 6040510020 129</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400 000,00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176 077,31</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44,02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000 0104 6040510020 200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531 673,50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279 967,26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52,66</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000 0104 6040510020 240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531 673,50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279 967,26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52,66</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129 0104 6040510020 244</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511 673,50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267 289,63</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52,24</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энергетических ресурсов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129 0104 6040510020 247</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12 677,63</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63,39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000 0104 6040510020 500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64 752,00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31 900,00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49,26</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129 0104 6040510020 540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64 752,00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31 900,00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49,26</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бюджетные ассигнования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000 0104 6040510020 800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Уплата налогов, сборов и иных платежей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000 0104 6040510020 850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Уплата налога на имущество организаций и земельного налога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129 0104 6040510020 851</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000 0106 0000000000 000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50,72</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000 0106 6000000000 000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000 0106 6040000000 000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000 0106 6040500000 000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Аппарат контрольно-счетного органа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000 0106 6040510080 000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000 0106 6040510080 500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129 0106 6040510080 540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50,72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Резервные фонды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000 0111 0000000000 000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Непрограммное направление расходов (непрограммные мероприятия)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000 0111 7700000000 000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Руководство и управление в сфере установленных функций органов местного самоуправления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000 0111 7710000000 000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Создание и использование средств резервного фонда администрации поселений Саракташского района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000 0111 7710000040 000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бюджетные ассигнования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000 0111 7710000040 800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Резервные средства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129 0111 7710000040 870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Другие общегосударственные вопросы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000 0113 0000000000 000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100,00</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000 0113 6000000000 000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100,0</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000 0113 6040000000 000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100,0</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000 0113 6040500000 000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100,0</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Членские взносы в Совет (ассоциацию) муниципальных образований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000 0113 6040595100 000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100,0</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бюджетные ассигнования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000 0113 6040595100 800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100,0</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Уплата налогов, сборов и иных платежей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000 0113 6040595100 850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100,0</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Уплата иных платежей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129 0113 6040595100 853</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100,2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НАЦИОНАЛЬНАЯ ОБОРОНА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000 0200 0000000000 000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Мобилизационная и вневойсковая подготовка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000 0203 0000000000 000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000 0203 6000000000 000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000 0203 6040000000 000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000 0203 6040500000 000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000 0203 6040551180 000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000 0203 6040551180 100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117 000,00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000 0203 6040551180 120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117 000,00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45,42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Фонд оплаты труда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129 0203 6040551180 121</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44 829,00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49,81</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129 0203 6040551180 129</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27 000,00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13 538,34</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50,14</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000 0203 6040551180 200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11 500,00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000 0203 6040551180 240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11 500,00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129 0203 6040551180 244</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11 500,00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НАЦИОНАЛЬНАЯ БЕЗОПАСНОСТЬ И ПРАВООХРАНИТЕЛЬНАЯ ДЕЯТЕЛЬНОСТЬ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59 000,00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69,75</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69,75</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000 0310 6000000000 000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69,75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000 0310 6040000000 000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69,75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«Безопасность»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000 0310 6040100000 000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69,75</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Мероприятия по обеспечению пожарной безопасности на территории муниципального образования поселения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000 0310 6040195020 000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69,75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000 0310 6040195020 200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69,75</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000 0310 6040195020 240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69,75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129 0310 6040195020 244</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69,75</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Другие вопросы в области национальной безопасности и правоохранительной деятельности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000 0314 0000000000 000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000 0314 6000000000 000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000 0314 6040000000 000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«Безопасность»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000 0314 6040100000 000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Меры поддержки добровольных народных дружин</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000 0314 6040120040 000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000 0314 6040120040 200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000 0314 6040120040 240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129 0314 6040120040 244</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НАЦИОНАЛЬНАЯ ЭКОНОМИКА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3 368 586,29</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13,78</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Дорожное хозяйство (дорожные фонды)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3 368 586,29</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13,78</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3 368 586,29</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13,78</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37,20</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«Развитие дорожного хозяйства»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000 0409 6040200000 000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37,20</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Содержание и ремонт, капитальный ремонт автомобильных дорог общего пользования и искусственных сооружений на них</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000 0409 6040295280 000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37,20</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000 0409 6040295280 200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37,20</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000 0409 6040295280 240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37,20</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129 0409 6040295280 244</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948 294,29</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332 372,38</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35,05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энергетических ресурсов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129 0409 6040295280 247</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300 000,00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132 016,62</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44,0</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Приоритетные проекты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000 0409 6050000000 000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2 120 292,00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605П500000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2 120 292,00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Реализация инициативных проектов (ремонт автомобильной дороги)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605П5S140Г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605П5S140Г 200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605П5S140Г 240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товаров, работ и услуг в целях капитального ремонта государственного (муниципального) имущества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0409 605П5S140Г 243</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Мероприятия по завершению реализации инициативных проектов (ремонт автомобильной дороги)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605П5И140Г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605П5И140Г 200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0409 605П5И140Г 240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товаров, работ и услуг в целях капитального ремонта государственного (муниципального) имущества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0409 605П5И140Г 243</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ЖИЛИЩНО-КОММУНАЛЬНОЕ ХОЗЯЙСТВО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000 0500 0000000000 000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24,14</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Благоустройство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000 0503 0000000000 000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24,14</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000 0503 6000000000 000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24,14</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000 0503 6040000000 000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24,14</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«Благоустройство территории Николаевского сельсовета»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000 0503 6040300000 000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24,14</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Мероприятия по благоустройству территории муниципального образования поселения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000 0503 6040395310 000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24,14</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000 0503 6040395310 200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24,14</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000 0503 6040395310 240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24,14</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129 0503 6040395310 244</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24,14</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КУЛЬТУРА, КИНЕМАТОГРАФИЯ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40,69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Культура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40,69</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40,69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40,69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«Развитие культуры»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000 0801 6040400000 000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40,69</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Финансовое обеспечение части переданных полномочий по организации досуга и обеспечению жителей услугами организации культуры и библиотечного обслуживания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000 0801 6040475080 000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3 084 100,00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1 150 000,00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37,29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000 0801 6040475080 500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3 084 100,00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1 150 000,00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37,29</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129 0801 6040475080 540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3 084 100,00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1 150 000,00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37,29</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Мероприятия, направленные на развитие культуры на территории муниципального образования поселения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000 0801 6040495220 000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650 000,00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304 435,26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46,84</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000 0801 6040495220 200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650 000,00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304 435,26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46,84</w:t>
            </w:r>
          </w:p>
        </w:tc>
      </w:tr>
      <w:tr w:rsidR="00E6746B" w:rsidRPr="00E6746B" w:rsidTr="00E6746B">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000 0801 6040495220 240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650 000,00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304 435,26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46,84</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129 0801 6040495220 244</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530 000,00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228 516,70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43,12</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Закупка энергетических ресурсов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129 0801 6040495220 247</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75 918,56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63,26</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Повышение заработной платы работников муниципальных учреждений культуры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000 0801 6040497030 000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695 000,00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348 000,00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50,07</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000 0801 6040497030 500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695 000,00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348 000,00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50,07</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129 0801 6040497030 540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695 000,00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348 000,00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50,07</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СОЦИАЛЬНАЯ ПОЛИТИКА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46,55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Пенсионное обеспечение</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000 1001 0000000000 000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46,55</w:t>
            </w:r>
          </w:p>
        </w:tc>
      </w:tr>
      <w:tr w:rsidR="00E6746B" w:rsidRPr="00E6746B" w:rsidTr="00E6746B">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000 1001 6000000000 000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46,55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000 1001 6040000000 000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46,55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000 1001 6040500000 000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46,55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Предоставление пенсии за выслугу лет муниципальным служащим</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000 1001 6040525050 000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46,55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Социальное обеспечение и иные выплаты населению</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000 1001 6040525050 300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46,55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Публичные нормативные социальные выплаты гражданам</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000 1001 6040525050 310</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46,55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Иные пенсии, социальные доплаты к пенсиям</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129 1001 6040525050 312</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46,55</w:t>
            </w:r>
          </w:p>
        </w:tc>
      </w:tr>
      <w:tr w:rsidR="00E6746B" w:rsidRPr="00E6746B" w:rsidTr="00E6746B">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Результат исполнения бюджета (дефицит/профицит)</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450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c>
          <w:tcPr>
            <w:tcW w:w="1421"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-2 164 107,50</w:t>
            </w:r>
          </w:p>
        </w:tc>
        <w:tc>
          <w:tcPr>
            <w:tcW w:w="1425"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r>
      <w:tr w:rsidR="00E6746B" w:rsidRPr="00E6746B" w:rsidTr="00E6746B">
        <w:trPr>
          <w:trHeight w:val="255"/>
        </w:trPr>
        <w:tc>
          <w:tcPr>
            <w:tcW w:w="7495" w:type="dxa"/>
            <w:gridSpan w:val="2"/>
            <w:tcBorders>
              <w:top w:val="nil"/>
              <w:left w:val="nil"/>
              <w:bottom w:val="nil"/>
              <w:right w:val="nil"/>
            </w:tcBorders>
            <w:shd w:val="clear" w:color="auto" w:fill="auto"/>
            <w:vAlign w:val="bottom"/>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640" w:type="dxa"/>
            <w:tcBorders>
              <w:top w:val="single" w:sz="8" w:space="0" w:color="000000"/>
              <w:left w:val="nil"/>
              <w:bottom w:val="nil"/>
              <w:right w:val="nil"/>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2419" w:type="dxa"/>
            <w:gridSpan w:val="2"/>
            <w:tcBorders>
              <w:top w:val="single" w:sz="8" w:space="0" w:color="000000"/>
              <w:left w:val="nil"/>
              <w:bottom w:val="nil"/>
              <w:right w:val="nil"/>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1" w:type="dxa"/>
            <w:tcBorders>
              <w:top w:val="single" w:sz="8" w:space="0" w:color="000000"/>
              <w:left w:val="nil"/>
              <w:bottom w:val="nil"/>
              <w:right w:val="nil"/>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5" w:type="dxa"/>
            <w:tcBorders>
              <w:top w:val="single" w:sz="8" w:space="0" w:color="000000"/>
              <w:left w:val="nil"/>
              <w:bottom w:val="nil"/>
              <w:right w:val="nil"/>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single" w:sz="8" w:space="0" w:color="000000"/>
              <w:left w:val="nil"/>
              <w:bottom w:val="nil"/>
              <w:right w:val="nil"/>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r>
    </w:tbl>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ind w:left="5670"/>
        <w:jc w:val="right"/>
        <w:rPr>
          <w:rFonts w:ascii="Times New Roman" w:hAnsi="Times New Roman" w:cs="Times New Roman"/>
          <w:sz w:val="16"/>
          <w:szCs w:val="16"/>
        </w:rPr>
      </w:pP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t>Приложение № 3</w:t>
      </w: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t xml:space="preserve">к постановлению администрации Николаевского сельсовета </w:t>
      </w: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t>от 12.07.2023г. №33-п</w:t>
      </w:r>
    </w:p>
    <w:p w:rsidR="00E6746B" w:rsidRPr="00E6746B" w:rsidRDefault="00E6746B" w:rsidP="00E6746B">
      <w:pPr>
        <w:tabs>
          <w:tab w:val="left" w:pos="6840"/>
        </w:tabs>
        <w:ind w:left="5670"/>
        <w:jc w:val="right"/>
        <w:rPr>
          <w:rFonts w:ascii="Times New Roman" w:hAnsi="Times New Roman" w:cs="Times New Roman"/>
          <w:sz w:val="16"/>
          <w:szCs w:val="16"/>
        </w:rPr>
      </w:pPr>
    </w:p>
    <w:p w:rsidR="00E6746B" w:rsidRPr="00E6746B" w:rsidRDefault="00E6746B" w:rsidP="00E6746B">
      <w:pPr>
        <w:tabs>
          <w:tab w:val="left" w:pos="6840"/>
        </w:tabs>
        <w:ind w:left="5670"/>
        <w:jc w:val="right"/>
        <w:rPr>
          <w:rFonts w:ascii="Times New Roman" w:hAnsi="Times New Roman" w:cs="Times New Roman"/>
          <w:sz w:val="16"/>
          <w:szCs w:val="16"/>
        </w:rPr>
      </w:pPr>
    </w:p>
    <w:tbl>
      <w:tblPr>
        <w:tblW w:w="14520" w:type="dxa"/>
        <w:tblInd w:w="93" w:type="dxa"/>
        <w:tblLook w:val="04A0" w:firstRow="1" w:lastRow="0" w:firstColumn="1" w:lastColumn="0" w:noHBand="0" w:noVBand="1"/>
      </w:tblPr>
      <w:tblGrid>
        <w:gridCol w:w="7466"/>
        <w:gridCol w:w="681"/>
        <w:gridCol w:w="2117"/>
        <w:gridCol w:w="1419"/>
        <w:gridCol w:w="1418"/>
        <w:gridCol w:w="1419"/>
      </w:tblGrid>
      <w:tr w:rsidR="00E6746B" w:rsidRPr="00E6746B" w:rsidTr="00E6746B">
        <w:trPr>
          <w:trHeight w:val="304"/>
        </w:trPr>
        <w:tc>
          <w:tcPr>
            <w:tcW w:w="14520" w:type="dxa"/>
            <w:gridSpan w:val="6"/>
            <w:tcBorders>
              <w:top w:val="nil"/>
              <w:left w:val="nil"/>
              <w:bottom w:val="nil"/>
              <w:right w:val="nil"/>
            </w:tcBorders>
            <w:shd w:val="clear" w:color="auto" w:fill="auto"/>
            <w:vAlign w:val="center"/>
            <w:hideMark/>
          </w:tcPr>
          <w:p w:rsidR="00E6746B" w:rsidRPr="00E6746B" w:rsidRDefault="00E6746B" w:rsidP="00E6746B">
            <w:pPr>
              <w:jc w:val="center"/>
              <w:rPr>
                <w:rFonts w:ascii="Times New Roman" w:hAnsi="Times New Roman" w:cs="Times New Roman"/>
                <w:b/>
                <w:bCs/>
                <w:color w:val="000000"/>
                <w:sz w:val="16"/>
                <w:szCs w:val="16"/>
              </w:rPr>
            </w:pPr>
            <w:r w:rsidRPr="00E6746B">
              <w:rPr>
                <w:rFonts w:ascii="Times New Roman" w:hAnsi="Times New Roman" w:cs="Times New Roman"/>
                <w:b/>
                <w:bCs/>
                <w:color w:val="000000"/>
                <w:sz w:val="16"/>
                <w:szCs w:val="16"/>
              </w:rPr>
              <w:t>3. Источники финансирования дефицита бюджета</w:t>
            </w:r>
          </w:p>
        </w:tc>
      </w:tr>
      <w:tr w:rsidR="00E6746B" w:rsidRPr="00E6746B" w:rsidTr="00E6746B">
        <w:trPr>
          <w:trHeight w:val="255"/>
        </w:trPr>
        <w:tc>
          <w:tcPr>
            <w:tcW w:w="7500" w:type="dxa"/>
            <w:tcBorders>
              <w:top w:val="nil"/>
              <w:left w:val="nil"/>
              <w:bottom w:val="single" w:sz="4" w:space="0" w:color="000000"/>
              <w:right w:val="nil"/>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640" w:type="dxa"/>
            <w:tcBorders>
              <w:top w:val="nil"/>
              <w:left w:val="nil"/>
              <w:bottom w:val="nil"/>
              <w:right w:val="nil"/>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p>
        </w:tc>
        <w:tc>
          <w:tcPr>
            <w:tcW w:w="2120" w:type="dxa"/>
            <w:tcBorders>
              <w:top w:val="nil"/>
              <w:left w:val="nil"/>
              <w:bottom w:val="nil"/>
              <w:right w:val="nil"/>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p>
        </w:tc>
        <w:tc>
          <w:tcPr>
            <w:tcW w:w="1420" w:type="dxa"/>
            <w:tcBorders>
              <w:top w:val="nil"/>
              <w:left w:val="nil"/>
              <w:bottom w:val="nil"/>
              <w:right w:val="nil"/>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p>
        </w:tc>
        <w:tc>
          <w:tcPr>
            <w:tcW w:w="1420" w:type="dxa"/>
            <w:tcBorders>
              <w:top w:val="nil"/>
              <w:left w:val="nil"/>
              <w:bottom w:val="nil"/>
              <w:right w:val="nil"/>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p>
        </w:tc>
        <w:tc>
          <w:tcPr>
            <w:tcW w:w="1420" w:type="dxa"/>
            <w:tcBorders>
              <w:top w:val="nil"/>
              <w:left w:val="nil"/>
              <w:bottom w:val="nil"/>
              <w:right w:val="nil"/>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p>
        </w:tc>
      </w:tr>
      <w:tr w:rsidR="00E6746B" w:rsidRPr="00E6746B" w:rsidTr="00E6746B">
        <w:trPr>
          <w:trHeight w:val="1362"/>
        </w:trPr>
        <w:tc>
          <w:tcPr>
            <w:tcW w:w="7500" w:type="dxa"/>
            <w:tcBorders>
              <w:top w:val="nil"/>
              <w:left w:val="single" w:sz="4" w:space="0" w:color="000000"/>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Наименование показателя</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Код строки</w:t>
            </w:r>
          </w:p>
        </w:tc>
        <w:tc>
          <w:tcPr>
            <w:tcW w:w="2120"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Код источника финансирования дефицита бюджета по бюджетной классификации</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Утвержденные бюджетные назначения</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Исполнено</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Неисполненные назначения</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1</w:t>
            </w:r>
          </w:p>
        </w:tc>
        <w:tc>
          <w:tcPr>
            <w:tcW w:w="640" w:type="dxa"/>
            <w:tcBorders>
              <w:top w:val="nil"/>
              <w:left w:val="nil"/>
              <w:bottom w:val="single" w:sz="8"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2</w:t>
            </w:r>
          </w:p>
        </w:tc>
        <w:tc>
          <w:tcPr>
            <w:tcW w:w="2120" w:type="dxa"/>
            <w:tcBorders>
              <w:top w:val="nil"/>
              <w:left w:val="nil"/>
              <w:bottom w:val="single" w:sz="8"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3</w:t>
            </w:r>
          </w:p>
        </w:tc>
        <w:tc>
          <w:tcPr>
            <w:tcW w:w="1420" w:type="dxa"/>
            <w:tcBorders>
              <w:top w:val="nil"/>
              <w:left w:val="nil"/>
              <w:bottom w:val="single" w:sz="8"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4</w:t>
            </w:r>
          </w:p>
        </w:tc>
        <w:tc>
          <w:tcPr>
            <w:tcW w:w="1420" w:type="dxa"/>
            <w:tcBorders>
              <w:top w:val="nil"/>
              <w:left w:val="nil"/>
              <w:bottom w:val="single" w:sz="8"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5</w:t>
            </w:r>
          </w:p>
        </w:tc>
        <w:tc>
          <w:tcPr>
            <w:tcW w:w="1420" w:type="dxa"/>
            <w:tcBorders>
              <w:top w:val="nil"/>
              <w:left w:val="nil"/>
              <w:bottom w:val="single" w:sz="8" w:space="0" w:color="000000"/>
              <w:right w:val="single" w:sz="4" w:space="0" w:color="000000"/>
            </w:tcBorders>
            <w:shd w:val="clear" w:color="auto" w:fill="auto"/>
            <w:vAlign w:val="center"/>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6</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Источники финансирования дефицита бюджета - всего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500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2 164 107,50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806 870,24</w:t>
            </w:r>
          </w:p>
        </w:tc>
      </w:tr>
      <w:tr w:rsidR="00E6746B" w:rsidRPr="00E6746B" w:rsidTr="00E6746B">
        <w:trPr>
          <w:trHeight w:val="255"/>
        </w:trPr>
        <w:tc>
          <w:tcPr>
            <w:tcW w:w="7500" w:type="dxa"/>
            <w:tcBorders>
              <w:top w:val="nil"/>
              <w:left w:val="single" w:sz="4" w:space="0" w:color="000000"/>
              <w:bottom w:val="nil"/>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в том числе:</w:t>
            </w:r>
          </w:p>
        </w:tc>
        <w:tc>
          <w:tcPr>
            <w:tcW w:w="640" w:type="dxa"/>
            <w:tcBorders>
              <w:top w:val="nil"/>
              <w:left w:val="single" w:sz="8" w:space="0" w:color="000000"/>
              <w:bottom w:val="nil"/>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2120" w:type="dxa"/>
            <w:tcBorders>
              <w:top w:val="nil"/>
              <w:left w:val="nil"/>
              <w:bottom w:val="nil"/>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источники внутреннего финансирования бюджета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520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r>
      <w:tr w:rsidR="00E6746B" w:rsidRPr="00E6746B" w:rsidTr="00E6746B">
        <w:trPr>
          <w:trHeight w:val="255"/>
        </w:trPr>
        <w:tc>
          <w:tcPr>
            <w:tcW w:w="7500" w:type="dxa"/>
            <w:tcBorders>
              <w:top w:val="nil"/>
              <w:left w:val="single" w:sz="4" w:space="0" w:color="000000"/>
              <w:bottom w:val="nil"/>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из них:</w:t>
            </w:r>
          </w:p>
        </w:tc>
        <w:tc>
          <w:tcPr>
            <w:tcW w:w="640" w:type="dxa"/>
            <w:tcBorders>
              <w:top w:val="nil"/>
              <w:left w:val="single" w:sz="8" w:space="0" w:color="000000"/>
              <w:bottom w:val="nil"/>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2120" w:type="dxa"/>
            <w:tcBorders>
              <w:top w:val="nil"/>
              <w:left w:val="nil"/>
              <w:bottom w:val="nil"/>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520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xml:space="preserve"> </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источники внешнего финансирования бюджета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620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r>
      <w:tr w:rsidR="00E6746B" w:rsidRPr="00E6746B" w:rsidTr="00E6746B">
        <w:trPr>
          <w:trHeight w:val="255"/>
        </w:trPr>
        <w:tc>
          <w:tcPr>
            <w:tcW w:w="7500" w:type="dxa"/>
            <w:tcBorders>
              <w:top w:val="nil"/>
              <w:left w:val="single" w:sz="4" w:space="0" w:color="000000"/>
              <w:bottom w:val="nil"/>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из них:</w:t>
            </w:r>
          </w:p>
        </w:tc>
        <w:tc>
          <w:tcPr>
            <w:tcW w:w="640" w:type="dxa"/>
            <w:tcBorders>
              <w:top w:val="nil"/>
              <w:left w:val="single" w:sz="8" w:space="0" w:color="000000"/>
              <w:bottom w:val="nil"/>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2120" w:type="dxa"/>
            <w:tcBorders>
              <w:top w:val="nil"/>
              <w:left w:val="nil"/>
              <w:bottom w:val="nil"/>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 </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620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 xml:space="preserve"> </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0,00</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Изменение остатков средств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700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000 01000000000000000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2 164 107,50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806 870,24</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Изменение остатков средств на счетах по учету средств бюджетов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700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000 01050000000000000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2 164 107,50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806 870,24</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увеличение остатков средств, всего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710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000 01050000000000500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-10 223 300,00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-3 124 676,99</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lastRenderedPageBreak/>
              <w:t>Увеличение прочих остатков денежных средств бюджетов сельских поселений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710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000 01050201100000510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-10 223 300,00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-3 124 676,99</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уменьшение остатков средств, всего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720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000 01050000000000600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12 387 407,50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4 481 914,25</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r>
      <w:tr w:rsidR="00E6746B" w:rsidRPr="00E6746B" w:rsidTr="00E6746B">
        <w:trPr>
          <w:trHeight w:val="255"/>
        </w:trPr>
        <w:tc>
          <w:tcPr>
            <w:tcW w:w="7500" w:type="dxa"/>
            <w:tcBorders>
              <w:top w:val="nil"/>
              <w:left w:val="single" w:sz="4" w:space="0" w:color="000000"/>
              <w:bottom w:val="single" w:sz="4" w:space="0" w:color="000000"/>
              <w:right w:val="single" w:sz="4" w:space="0" w:color="000000"/>
            </w:tcBorders>
            <w:shd w:val="clear" w:color="auto" w:fill="auto"/>
            <w:hideMark/>
          </w:tcPr>
          <w:p w:rsidR="00E6746B" w:rsidRPr="00E6746B" w:rsidRDefault="00E6746B" w:rsidP="00E6746B">
            <w:pPr>
              <w:rPr>
                <w:rFonts w:ascii="Times New Roman" w:hAnsi="Times New Roman" w:cs="Times New Roman"/>
                <w:color w:val="000000"/>
                <w:sz w:val="16"/>
                <w:szCs w:val="16"/>
              </w:rPr>
            </w:pPr>
            <w:r w:rsidRPr="00E6746B">
              <w:rPr>
                <w:rFonts w:ascii="Times New Roman" w:hAnsi="Times New Roman" w:cs="Times New Roman"/>
                <w:color w:val="000000"/>
                <w:sz w:val="16"/>
                <w:szCs w:val="16"/>
              </w:rPr>
              <w:t>Уменьшение прочих остатков денежных средств бюджетов сельских поселений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720</w:t>
            </w:r>
          </w:p>
        </w:tc>
        <w:tc>
          <w:tcPr>
            <w:tcW w:w="21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000 01050201100000610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12 387 407,50</w:t>
            </w:r>
          </w:p>
        </w:tc>
        <w:tc>
          <w:tcPr>
            <w:tcW w:w="1420" w:type="dxa"/>
            <w:tcBorders>
              <w:top w:val="nil"/>
              <w:left w:val="nil"/>
              <w:bottom w:val="single" w:sz="4" w:space="0" w:color="000000"/>
              <w:right w:val="single" w:sz="4" w:space="0" w:color="000000"/>
            </w:tcBorders>
            <w:shd w:val="clear" w:color="auto" w:fill="auto"/>
            <w:vAlign w:val="bottom"/>
            <w:hideMark/>
          </w:tcPr>
          <w:p w:rsidR="00E6746B" w:rsidRPr="00E6746B" w:rsidRDefault="00E6746B" w:rsidP="00E6746B">
            <w:pPr>
              <w:jc w:val="right"/>
              <w:rPr>
                <w:rFonts w:ascii="Times New Roman" w:hAnsi="Times New Roman" w:cs="Times New Roman"/>
                <w:color w:val="000000"/>
                <w:sz w:val="16"/>
                <w:szCs w:val="16"/>
              </w:rPr>
            </w:pPr>
            <w:r w:rsidRPr="00E6746B">
              <w:rPr>
                <w:rFonts w:ascii="Times New Roman" w:hAnsi="Times New Roman" w:cs="Times New Roman"/>
                <w:color w:val="000000"/>
                <w:sz w:val="16"/>
                <w:szCs w:val="16"/>
              </w:rPr>
              <w:t>4 481 914,25</w:t>
            </w:r>
          </w:p>
        </w:tc>
        <w:tc>
          <w:tcPr>
            <w:tcW w:w="1420" w:type="dxa"/>
            <w:tcBorders>
              <w:top w:val="nil"/>
              <w:left w:val="nil"/>
              <w:bottom w:val="single" w:sz="4" w:space="0" w:color="000000"/>
              <w:right w:val="single" w:sz="8" w:space="0" w:color="000000"/>
            </w:tcBorders>
            <w:shd w:val="clear" w:color="auto" w:fill="auto"/>
            <w:vAlign w:val="bottom"/>
            <w:hideMark/>
          </w:tcPr>
          <w:p w:rsidR="00E6746B" w:rsidRPr="00E6746B" w:rsidRDefault="00E6746B" w:rsidP="00E6746B">
            <w:pPr>
              <w:jc w:val="center"/>
              <w:rPr>
                <w:rFonts w:ascii="Times New Roman" w:hAnsi="Times New Roman" w:cs="Times New Roman"/>
                <w:color w:val="000000"/>
                <w:sz w:val="16"/>
                <w:szCs w:val="16"/>
              </w:rPr>
            </w:pPr>
            <w:r w:rsidRPr="00E6746B">
              <w:rPr>
                <w:rFonts w:ascii="Times New Roman" w:hAnsi="Times New Roman" w:cs="Times New Roman"/>
                <w:color w:val="000000"/>
                <w:sz w:val="16"/>
                <w:szCs w:val="16"/>
              </w:rPr>
              <w:t>X</w:t>
            </w:r>
          </w:p>
        </w:tc>
      </w:tr>
    </w:tbl>
    <w:p w:rsidR="00E6746B" w:rsidRDefault="00E6746B" w:rsidP="00E6746B">
      <w:pPr>
        <w:tabs>
          <w:tab w:val="left" w:pos="6840"/>
        </w:tabs>
        <w:ind w:left="5670"/>
        <w:rPr>
          <w:rFonts w:ascii="Times New Roman" w:hAnsi="Times New Roman" w:cs="Times New Roman"/>
          <w:sz w:val="16"/>
          <w:szCs w:val="16"/>
        </w:rPr>
        <w:sectPr w:rsidR="00E6746B" w:rsidSect="00E6746B">
          <w:headerReference w:type="even" r:id="rId9"/>
          <w:headerReference w:type="default" r:id="rId10"/>
          <w:pgSz w:w="16838" w:h="11906" w:orient="landscape"/>
          <w:pgMar w:top="1701" w:right="1134" w:bottom="851" w:left="1134" w:header="709" w:footer="0" w:gutter="0"/>
          <w:cols w:space="708"/>
          <w:titlePg/>
          <w:docGrid w:linePitch="360"/>
        </w:sectPr>
      </w:pP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E6746B" w:rsidRPr="00E6746B" w:rsidTr="00E6746B">
        <w:trPr>
          <w:trHeight w:val="1142"/>
          <w:jc w:val="center"/>
        </w:trPr>
        <w:tc>
          <w:tcPr>
            <w:tcW w:w="3321" w:type="dxa"/>
          </w:tcPr>
          <w:p w:rsidR="00E6746B" w:rsidRPr="00E6746B" w:rsidRDefault="00E6746B" w:rsidP="00E6746B">
            <w:pPr>
              <w:widowControl w:val="0"/>
              <w:autoSpaceDE w:val="0"/>
              <w:autoSpaceDN w:val="0"/>
              <w:adjustRightInd w:val="0"/>
              <w:ind w:right="-142"/>
              <w:jc w:val="center"/>
              <w:rPr>
                <w:rFonts w:ascii="Times New Roman" w:hAnsi="Times New Roman" w:cs="Times New Roman"/>
                <w:b/>
                <w:sz w:val="16"/>
                <w:szCs w:val="16"/>
              </w:rPr>
            </w:pPr>
          </w:p>
        </w:tc>
        <w:tc>
          <w:tcPr>
            <w:tcW w:w="2977" w:type="dxa"/>
          </w:tcPr>
          <w:p w:rsidR="00E6746B" w:rsidRPr="00E6746B" w:rsidRDefault="00E6746B" w:rsidP="00E6746B">
            <w:pPr>
              <w:widowControl w:val="0"/>
              <w:autoSpaceDE w:val="0"/>
              <w:autoSpaceDN w:val="0"/>
              <w:adjustRightInd w:val="0"/>
              <w:ind w:right="-142"/>
              <w:jc w:val="center"/>
              <w:rPr>
                <w:rFonts w:ascii="Times New Roman" w:hAnsi="Times New Roman" w:cs="Times New Roman"/>
                <w:b/>
                <w:sz w:val="16"/>
                <w:szCs w:val="16"/>
              </w:rPr>
            </w:pPr>
            <w:r w:rsidRPr="00E6746B">
              <w:rPr>
                <w:rFonts w:ascii="Times New Roman" w:hAnsi="Times New Roman" w:cs="Times New Roman"/>
                <w:b/>
                <w:noProof/>
                <w:sz w:val="16"/>
                <w:szCs w:val="16"/>
              </w:rPr>
              <w:drawing>
                <wp:inline distT="0" distB="0" distL="0" distR="0">
                  <wp:extent cx="419100" cy="666750"/>
                  <wp:effectExtent l="19050" t="0" r="0" b="0"/>
                  <wp:docPr id="3"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E6746B" w:rsidRPr="00E6746B" w:rsidRDefault="00E6746B" w:rsidP="00E6746B">
            <w:pPr>
              <w:ind w:right="-142"/>
              <w:jc w:val="center"/>
              <w:rPr>
                <w:rFonts w:ascii="Times New Roman" w:hAnsi="Times New Roman" w:cs="Times New Roman"/>
                <w:b/>
                <w:sz w:val="16"/>
                <w:szCs w:val="16"/>
              </w:rPr>
            </w:pPr>
          </w:p>
        </w:tc>
      </w:tr>
    </w:tbl>
    <w:p w:rsidR="00E6746B" w:rsidRPr="00E6746B" w:rsidRDefault="00E6746B" w:rsidP="00E6746B">
      <w:pPr>
        <w:pStyle w:val="a9"/>
        <w:jc w:val="center"/>
        <w:rPr>
          <w:rFonts w:ascii="Times New Roman" w:hAnsi="Times New Roman"/>
          <w:b/>
          <w:sz w:val="16"/>
          <w:szCs w:val="16"/>
        </w:rPr>
      </w:pPr>
      <w:r w:rsidRPr="00E6746B">
        <w:rPr>
          <w:rFonts w:ascii="Times New Roman" w:hAnsi="Times New Roman"/>
          <w:b/>
          <w:sz w:val="16"/>
          <w:szCs w:val="16"/>
        </w:rPr>
        <w:t>АДМИНИСТРАЦИЯ НИКОЛАЕВСКОГО СЕЛЬСОВЕТА</w:t>
      </w:r>
    </w:p>
    <w:p w:rsidR="00E6746B" w:rsidRPr="00E6746B" w:rsidRDefault="00E6746B" w:rsidP="00E6746B">
      <w:pPr>
        <w:pStyle w:val="a9"/>
        <w:jc w:val="center"/>
        <w:rPr>
          <w:rFonts w:ascii="Times New Roman" w:hAnsi="Times New Roman"/>
          <w:b/>
          <w:sz w:val="16"/>
          <w:szCs w:val="16"/>
          <w:lang w:eastAsia="zh-CN"/>
        </w:rPr>
      </w:pPr>
      <w:r w:rsidRPr="00E6746B">
        <w:rPr>
          <w:rFonts w:ascii="Times New Roman" w:hAnsi="Times New Roman"/>
          <w:b/>
          <w:sz w:val="16"/>
          <w:szCs w:val="16"/>
        </w:rPr>
        <w:t>САРАКТАШСКОГО РАЙОНА ОРЕНБУРГСКОЙ ОБЛАСТИ</w:t>
      </w:r>
    </w:p>
    <w:p w:rsidR="00E6746B" w:rsidRPr="00E6746B" w:rsidRDefault="00E6746B" w:rsidP="00E6746B">
      <w:pPr>
        <w:jc w:val="center"/>
        <w:rPr>
          <w:rFonts w:ascii="Times New Roman" w:hAnsi="Times New Roman" w:cs="Times New Roman"/>
          <w:b/>
          <w:sz w:val="16"/>
          <w:szCs w:val="16"/>
        </w:rPr>
      </w:pPr>
      <w:r w:rsidRPr="00E6746B">
        <w:rPr>
          <w:rFonts w:ascii="Times New Roman" w:hAnsi="Times New Roman" w:cs="Times New Roman"/>
          <w:b/>
          <w:sz w:val="16"/>
          <w:szCs w:val="16"/>
        </w:rPr>
        <w:t>П О С Т А Н О В Л Е Н И Е</w:t>
      </w:r>
    </w:p>
    <w:p w:rsidR="00E6746B" w:rsidRPr="00E6746B" w:rsidRDefault="00E6746B" w:rsidP="00E6746B">
      <w:pPr>
        <w:pBdr>
          <w:bottom w:val="single" w:sz="18" w:space="1" w:color="auto"/>
        </w:pBdr>
        <w:ind w:right="-284"/>
        <w:jc w:val="center"/>
        <w:rPr>
          <w:rFonts w:ascii="Times New Roman" w:hAnsi="Times New Roman" w:cs="Times New Roman"/>
          <w:sz w:val="16"/>
          <w:szCs w:val="16"/>
        </w:rPr>
      </w:pPr>
      <w:r w:rsidRPr="00E6746B">
        <w:rPr>
          <w:rFonts w:ascii="Times New Roman" w:hAnsi="Times New Roman" w:cs="Times New Roman"/>
          <w:b/>
          <w:sz w:val="16"/>
          <w:szCs w:val="16"/>
        </w:rPr>
        <w:t>_________________________________________________________________________________________________________</w:t>
      </w:r>
    </w:p>
    <w:p w:rsidR="00E6746B" w:rsidRPr="00E6746B" w:rsidRDefault="00E6746B" w:rsidP="00E6746B">
      <w:pPr>
        <w:pStyle w:val="ab"/>
        <w:tabs>
          <w:tab w:val="left" w:pos="708"/>
        </w:tabs>
        <w:ind w:right="-142"/>
        <w:jc w:val="center"/>
        <w:rPr>
          <w:rFonts w:ascii="Times New Roman" w:hAnsi="Times New Roman" w:cs="Times New Roman"/>
          <w:sz w:val="16"/>
          <w:szCs w:val="16"/>
        </w:rPr>
      </w:pPr>
      <w:r w:rsidRPr="00E6746B">
        <w:rPr>
          <w:rFonts w:ascii="Times New Roman" w:hAnsi="Times New Roman" w:cs="Times New Roman"/>
          <w:color w:val="000000" w:themeColor="text1"/>
          <w:sz w:val="16"/>
          <w:szCs w:val="16"/>
        </w:rPr>
        <w:t>12.07.2023 года</w:t>
      </w:r>
      <w:r w:rsidRPr="00E6746B">
        <w:rPr>
          <w:rFonts w:ascii="Times New Roman" w:hAnsi="Times New Roman" w:cs="Times New Roman"/>
          <w:sz w:val="16"/>
          <w:szCs w:val="16"/>
        </w:rPr>
        <w:t xml:space="preserve">                      с. Николаевка</w:t>
      </w:r>
      <w:r w:rsidRPr="00E6746B">
        <w:rPr>
          <w:rFonts w:ascii="Times New Roman" w:hAnsi="Times New Roman" w:cs="Times New Roman"/>
          <w:sz w:val="16"/>
          <w:szCs w:val="16"/>
        </w:rPr>
        <w:tab/>
        <w:t xml:space="preserve">                                             № 34-п</w:t>
      </w:r>
    </w:p>
    <w:p w:rsidR="00E6746B" w:rsidRPr="00E6746B" w:rsidRDefault="00E6746B" w:rsidP="00E6746B">
      <w:pPr>
        <w:spacing w:after="0" w:line="240" w:lineRule="auto"/>
        <w:jc w:val="center"/>
        <w:rPr>
          <w:rFonts w:ascii="Times New Roman" w:hAnsi="Times New Roman" w:cs="Times New Roman"/>
          <w:sz w:val="16"/>
          <w:szCs w:val="16"/>
        </w:rPr>
      </w:pPr>
    </w:p>
    <w:p w:rsidR="00E6746B" w:rsidRPr="00E6746B" w:rsidRDefault="00E6746B" w:rsidP="00E6746B">
      <w:pPr>
        <w:spacing w:after="0" w:line="240" w:lineRule="auto"/>
        <w:jc w:val="center"/>
        <w:rPr>
          <w:rFonts w:ascii="Times New Roman" w:hAnsi="Times New Roman" w:cs="Times New Roman"/>
          <w:sz w:val="16"/>
          <w:szCs w:val="16"/>
        </w:rPr>
      </w:pPr>
    </w:p>
    <w:p w:rsidR="00E6746B" w:rsidRPr="00E6746B" w:rsidRDefault="00E6746B" w:rsidP="00E6746B">
      <w:pPr>
        <w:tabs>
          <w:tab w:val="left" w:pos="1310"/>
        </w:tabs>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bCs/>
          <w:sz w:val="16"/>
          <w:szCs w:val="16"/>
        </w:rPr>
        <w:t>Об утверждении а</w:t>
      </w:r>
      <w:r w:rsidRPr="00E6746B">
        <w:rPr>
          <w:rFonts w:ascii="Times New Roman" w:eastAsia="Times New Roman" w:hAnsi="Times New Roman" w:cs="Times New Roman"/>
          <w:sz w:val="16"/>
          <w:szCs w:val="16"/>
        </w:rPr>
        <w:t>дминистративного регламента</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предоставления муниципальной услуги «Принятие на учет граждан в качестве нуждающихся в жилых помещениях на территории </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муниципального образования Николаевский сельсовет </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Саракташского района Оренбургской области»</w:t>
      </w:r>
    </w:p>
    <w:p w:rsidR="00E6746B" w:rsidRPr="00E6746B" w:rsidRDefault="00E6746B" w:rsidP="00E6746B">
      <w:pPr>
        <w:tabs>
          <w:tab w:val="left" w:pos="182"/>
        </w:tabs>
        <w:spacing w:after="0" w:line="240" w:lineRule="auto"/>
        <w:ind w:right="-1"/>
        <w:jc w:val="center"/>
        <w:rPr>
          <w:rFonts w:ascii="Times New Roman" w:eastAsia="Times New Roman" w:hAnsi="Times New Roman" w:cs="Times New Roman"/>
          <w:sz w:val="16"/>
          <w:szCs w:val="16"/>
        </w:rPr>
      </w:pPr>
    </w:p>
    <w:p w:rsidR="00E6746B" w:rsidRPr="00E6746B" w:rsidRDefault="00E6746B" w:rsidP="00E6746B">
      <w:pPr>
        <w:tabs>
          <w:tab w:val="left" w:pos="182"/>
        </w:tabs>
        <w:spacing w:after="0" w:line="240" w:lineRule="auto"/>
        <w:ind w:right="-1"/>
        <w:jc w:val="center"/>
        <w:rPr>
          <w:rFonts w:ascii="Times New Roman" w:eastAsia="Times New Roman" w:hAnsi="Times New Roman" w:cs="Times New Roman"/>
          <w:sz w:val="16"/>
          <w:szCs w:val="16"/>
        </w:rPr>
      </w:pPr>
    </w:p>
    <w:p w:rsidR="00E6746B" w:rsidRPr="00E6746B" w:rsidRDefault="00E6746B" w:rsidP="00E6746B">
      <w:pPr>
        <w:shd w:val="clear" w:color="auto" w:fill="FFFFFF"/>
        <w:spacing w:after="0" w:line="240" w:lineRule="auto"/>
        <w:ind w:firstLine="540"/>
        <w:jc w:val="both"/>
        <w:rPr>
          <w:rFonts w:ascii="Times New Roman" w:eastAsia="Times New Roman" w:hAnsi="Times New Roman" w:cs="Times New Roman"/>
          <w:color w:val="000000"/>
          <w:sz w:val="16"/>
          <w:szCs w:val="16"/>
        </w:rPr>
      </w:pPr>
      <w:r w:rsidRPr="00E6746B">
        <w:rPr>
          <w:rFonts w:ascii="Times New Roman" w:eastAsia="Times New Roman" w:hAnsi="Times New Roman" w:cs="Times New Roman"/>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w:t>
      </w:r>
      <w:r w:rsidRPr="00E6746B">
        <w:rPr>
          <w:rFonts w:ascii="Times New Roman" w:eastAsia="Times New Roman" w:hAnsi="Times New Roman" w:cs="Times New Roman"/>
          <w:color w:val="000000"/>
          <w:sz w:val="16"/>
          <w:szCs w:val="16"/>
        </w:rPr>
        <w:t>Уставом муниципального образования Николаевский сельсовет Саракташского района Оренбургской области</w:t>
      </w: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color w:val="000000"/>
          <w:sz w:val="16"/>
          <w:szCs w:val="16"/>
        </w:rPr>
        <w:t>1. Утвердить административный регламент предоставления муниципальной услуги</w:t>
      </w:r>
      <w:r w:rsidRPr="00E6746B">
        <w:rPr>
          <w:rFonts w:ascii="Times New Roman" w:eastAsia="Times New Roman" w:hAnsi="Times New Roman" w:cs="Times New Roman"/>
          <w:sz w:val="16"/>
          <w:szCs w:val="16"/>
        </w:rPr>
        <w:t xml:space="preserve"> «Принятие на учет граждан в качестве нуждающихся в жилых помещениях на территории муниципального образования Николаевский сельсовет Саракташского района Оренбургской области» согласно приложению.</w:t>
      </w: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 Признать утратившими силу:</w:t>
      </w:r>
    </w:p>
    <w:p w:rsidR="00E6746B" w:rsidRPr="00E6746B" w:rsidRDefault="00E6746B" w:rsidP="00E6746B">
      <w:pPr>
        <w:spacing w:after="0" w:line="240" w:lineRule="auto"/>
        <w:jc w:val="both"/>
        <w:rPr>
          <w:rFonts w:ascii="Times New Roman" w:eastAsia="Times New Roman" w:hAnsi="Times New Roman" w:cs="Times New Roman"/>
          <w:bCs/>
          <w:sz w:val="16"/>
          <w:szCs w:val="16"/>
        </w:rPr>
      </w:pPr>
      <w:r w:rsidRPr="00E6746B">
        <w:rPr>
          <w:rFonts w:ascii="Times New Roman" w:eastAsia="Times New Roman" w:hAnsi="Times New Roman" w:cs="Times New Roman"/>
          <w:sz w:val="16"/>
          <w:szCs w:val="16"/>
        </w:rPr>
        <w:t>2.1. Постановление администрации Николаевского сельсовета Саракташского района от 25.04.2018 № 27-п «</w:t>
      </w:r>
      <w:r w:rsidRPr="00E6746B">
        <w:rPr>
          <w:rFonts w:ascii="Times New Roman" w:eastAsia="Times New Roman" w:hAnsi="Times New Roman" w:cs="Times New Roman"/>
          <w:bCs/>
          <w:sz w:val="16"/>
          <w:szCs w:val="16"/>
        </w:rPr>
        <w:t xml:space="preserve">Об утверждении административного регламента предоставления муниципальной услуги «Постановка на учет граждан в качестве нуждающихся в жилых помещениях по договору социального найма». </w:t>
      </w:r>
    </w:p>
    <w:p w:rsidR="00E6746B" w:rsidRPr="00E6746B" w:rsidRDefault="00E6746B" w:rsidP="00E6746B">
      <w:pPr>
        <w:spacing w:after="0" w:line="240" w:lineRule="auto"/>
        <w:ind w:firstLine="709"/>
        <w:jc w:val="both"/>
        <w:rPr>
          <w:rFonts w:ascii="Times New Roman" w:eastAsia="Times New Roman" w:hAnsi="Times New Roman" w:cs="Times New Roman"/>
          <w:color w:val="000000" w:themeColor="text1"/>
          <w:sz w:val="16"/>
          <w:szCs w:val="16"/>
        </w:rPr>
      </w:pPr>
      <w:r w:rsidRPr="00E6746B">
        <w:rPr>
          <w:rFonts w:ascii="Times New Roman" w:eastAsia="Times New Roman" w:hAnsi="Times New Roman" w:cs="Times New Roman"/>
          <w:color w:val="000000" w:themeColor="text1"/>
          <w:sz w:val="16"/>
          <w:szCs w:val="16"/>
        </w:rPr>
        <w:t>3.</w:t>
      </w:r>
      <w:r w:rsidRPr="00E6746B">
        <w:rPr>
          <w:rFonts w:ascii="Times New Roman" w:eastAsia="Times New Roman" w:hAnsi="Times New Roman" w:cs="Times New Roman"/>
          <w:color w:val="FF0000"/>
          <w:sz w:val="16"/>
          <w:szCs w:val="16"/>
        </w:rPr>
        <w:t xml:space="preserve"> </w:t>
      </w:r>
      <w:r w:rsidRPr="00E6746B">
        <w:rPr>
          <w:rStyle w:val="FontStyle13"/>
          <w:rFonts w:cs="Times New Roman"/>
          <w:sz w:val="16"/>
          <w:szCs w:val="16"/>
        </w:rPr>
        <w:t xml:space="preserve">Настоящее постановление вступает в силу после дня его обнародования и подлежит </w:t>
      </w:r>
      <w:r w:rsidRPr="00E6746B">
        <w:rPr>
          <w:rFonts w:ascii="Times New Roman" w:hAnsi="Times New Roman" w:cs="Times New Roman"/>
          <w:sz w:val="16"/>
          <w:szCs w:val="16"/>
        </w:rPr>
        <w:t>размещению на официальном</w:t>
      </w:r>
      <w:r w:rsidRPr="00E6746B">
        <w:rPr>
          <w:rStyle w:val="FontStyle13"/>
          <w:rFonts w:cs="Times New Roman"/>
          <w:sz w:val="16"/>
          <w:szCs w:val="16"/>
        </w:rPr>
        <w:t xml:space="preserve"> сайте </w:t>
      </w:r>
      <w:r w:rsidRPr="00E6746B">
        <w:rPr>
          <w:rFonts w:ascii="Times New Roman" w:hAnsi="Times New Roman" w:cs="Times New Roman"/>
          <w:sz w:val="16"/>
          <w:szCs w:val="16"/>
        </w:rPr>
        <w:t xml:space="preserve">Николаевского </w:t>
      </w:r>
      <w:r w:rsidRPr="00E6746B">
        <w:rPr>
          <w:rStyle w:val="FontStyle13"/>
          <w:rFonts w:cs="Times New Roman"/>
          <w:sz w:val="16"/>
          <w:szCs w:val="16"/>
        </w:rPr>
        <w:t>сельсовета Саракташского района Оренбургской области</w:t>
      </w:r>
      <w:r w:rsidRPr="00E6746B">
        <w:rPr>
          <w:rFonts w:ascii="Times New Roman" w:eastAsia="Times New Roman" w:hAnsi="Times New Roman" w:cs="Times New Roman"/>
          <w:sz w:val="16"/>
          <w:szCs w:val="16"/>
        </w:rPr>
        <w:t xml:space="preserve">  в сети Интернет, в Информационном бюллетене «Николаевский сельсовет».</w:t>
      </w: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 Контроль за исполнением постановления оставляю за собой.</w:t>
      </w:r>
    </w:p>
    <w:p w:rsidR="00E6746B" w:rsidRPr="00E6746B" w:rsidRDefault="00E6746B" w:rsidP="00E6746B">
      <w:pPr>
        <w:spacing w:after="0" w:line="240" w:lineRule="auto"/>
        <w:contextualSpacing/>
        <w:jc w:val="both"/>
        <w:rPr>
          <w:rFonts w:ascii="Times New Roman" w:eastAsia="Times New Roman" w:hAnsi="Times New Roman" w:cs="Times New Roman"/>
          <w:sz w:val="16"/>
          <w:szCs w:val="16"/>
        </w:rPr>
      </w:pPr>
    </w:p>
    <w:p w:rsidR="00E6746B" w:rsidRPr="00E6746B" w:rsidRDefault="00E6746B" w:rsidP="00E6746B">
      <w:pPr>
        <w:spacing w:after="0" w:line="240" w:lineRule="auto"/>
        <w:contextualSpacing/>
        <w:jc w:val="both"/>
        <w:rPr>
          <w:rFonts w:ascii="Times New Roman" w:eastAsia="Times New Roman" w:hAnsi="Times New Roman" w:cs="Times New Roman"/>
          <w:sz w:val="16"/>
          <w:szCs w:val="16"/>
        </w:rPr>
      </w:pPr>
    </w:p>
    <w:p w:rsidR="00E6746B" w:rsidRPr="00E6746B" w:rsidRDefault="00E6746B" w:rsidP="00E6746B">
      <w:pPr>
        <w:spacing w:after="0" w:line="240" w:lineRule="auto"/>
        <w:contextualSpacing/>
        <w:jc w:val="both"/>
        <w:rPr>
          <w:rFonts w:ascii="Times New Roman" w:eastAsia="Times New Roman" w:hAnsi="Times New Roman" w:cs="Times New Roman"/>
          <w:sz w:val="16"/>
          <w:szCs w:val="16"/>
        </w:rPr>
      </w:pPr>
    </w:p>
    <w:p w:rsidR="00E6746B" w:rsidRPr="00E6746B" w:rsidRDefault="00E6746B" w:rsidP="00E6746B">
      <w:pPr>
        <w:suppressAutoHyphens/>
        <w:spacing w:after="0" w:line="240" w:lineRule="auto"/>
        <w:jc w:val="both"/>
        <w:rPr>
          <w:rFonts w:ascii="Times New Roman" w:eastAsia="Times New Roman" w:hAnsi="Times New Roman" w:cs="Times New Roman"/>
          <w:sz w:val="16"/>
          <w:szCs w:val="16"/>
          <w:lang w:eastAsia="ar-SA"/>
        </w:rPr>
      </w:pPr>
      <w:r w:rsidRPr="00E6746B">
        <w:rPr>
          <w:rFonts w:ascii="Times New Roman" w:eastAsia="Times New Roman" w:hAnsi="Times New Roman" w:cs="Times New Roman"/>
          <w:sz w:val="16"/>
          <w:szCs w:val="16"/>
          <w:lang w:eastAsia="ar-SA"/>
        </w:rPr>
        <w:t>Глава муниципального образования</w:t>
      </w:r>
      <w:r w:rsidRPr="00E6746B">
        <w:rPr>
          <w:rFonts w:ascii="Times New Roman" w:eastAsia="Times New Roman" w:hAnsi="Times New Roman" w:cs="Times New Roman"/>
          <w:sz w:val="16"/>
          <w:szCs w:val="16"/>
          <w:lang w:eastAsia="ar-SA"/>
        </w:rPr>
        <w:tab/>
      </w:r>
      <w:r w:rsidRPr="00E6746B">
        <w:rPr>
          <w:rFonts w:ascii="Times New Roman" w:eastAsia="Times New Roman" w:hAnsi="Times New Roman" w:cs="Times New Roman"/>
          <w:sz w:val="16"/>
          <w:szCs w:val="16"/>
          <w:lang w:eastAsia="ar-SA"/>
        </w:rPr>
        <w:tab/>
        <w:t xml:space="preserve">                 Т.В.Калмыкова </w:t>
      </w: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color w:val="333333"/>
          <w:sz w:val="16"/>
          <w:szCs w:val="16"/>
          <w:lang w:eastAsia="ar-SA"/>
        </w:rPr>
        <w:t>Разослано:</w:t>
      </w:r>
      <w:r w:rsidRPr="00E6746B">
        <w:rPr>
          <w:rFonts w:ascii="Times New Roman" w:eastAsia="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br w:type="page"/>
      </w:r>
    </w:p>
    <w:p w:rsidR="00E6746B" w:rsidRPr="00E6746B" w:rsidRDefault="00E6746B" w:rsidP="00E6746B">
      <w:pPr>
        <w:spacing w:after="0" w:line="240" w:lineRule="auto"/>
        <w:jc w:val="right"/>
        <w:rPr>
          <w:rFonts w:ascii="Times New Roman" w:eastAsia="Times New Roman" w:hAnsi="Times New Roman" w:cs="Times New Roman"/>
          <w:b/>
          <w:bCs/>
          <w:sz w:val="16"/>
          <w:szCs w:val="16"/>
        </w:rPr>
      </w:pPr>
      <w:r w:rsidRPr="00E6746B">
        <w:rPr>
          <w:rFonts w:ascii="Times New Roman" w:eastAsia="Times New Roman" w:hAnsi="Times New Roman" w:cs="Times New Roman"/>
          <w:sz w:val="16"/>
          <w:szCs w:val="16"/>
        </w:rPr>
        <w:lastRenderedPageBreak/>
        <w:t>Приложение</w:t>
      </w:r>
    </w:p>
    <w:p w:rsidR="00E6746B" w:rsidRPr="00E6746B" w:rsidRDefault="00E6746B" w:rsidP="00E6746B">
      <w:pPr>
        <w:spacing w:after="0" w:line="240" w:lineRule="auto"/>
        <w:ind w:left="284" w:right="-1"/>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 постановлению администрации</w:t>
      </w:r>
    </w:p>
    <w:p w:rsidR="00E6746B" w:rsidRPr="00E6746B" w:rsidRDefault="00E6746B" w:rsidP="00E6746B">
      <w:pPr>
        <w:spacing w:after="0" w:line="240" w:lineRule="auto"/>
        <w:ind w:left="284" w:right="-1"/>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Николаевского сельсовета</w:t>
      </w:r>
    </w:p>
    <w:p w:rsidR="00E6746B" w:rsidRPr="00E6746B" w:rsidRDefault="00E6746B" w:rsidP="00E6746B">
      <w:pPr>
        <w:spacing w:after="0" w:line="240" w:lineRule="auto"/>
        <w:ind w:left="284" w:right="-1"/>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Саракташского района</w:t>
      </w:r>
    </w:p>
    <w:p w:rsidR="00E6746B" w:rsidRPr="00E6746B" w:rsidRDefault="00E6746B" w:rsidP="00E6746B">
      <w:pPr>
        <w:spacing w:after="0" w:line="240" w:lineRule="auto"/>
        <w:ind w:left="284" w:right="-1"/>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от 12.07.2023 № 34-п</w:t>
      </w:r>
    </w:p>
    <w:p w:rsidR="00E6746B" w:rsidRPr="00E6746B" w:rsidRDefault="00E6746B" w:rsidP="00E6746B">
      <w:pPr>
        <w:spacing w:after="0" w:line="240" w:lineRule="auto"/>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Административный регламент </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предоставления муниципальной услуги "Принятие на учет граждан в качестве нуждающихся в жилых помещениях" на территории муниципального образования Николаевский сельсовет </w:t>
      </w:r>
    </w:p>
    <w:p w:rsidR="00E6746B" w:rsidRPr="00E6746B" w:rsidRDefault="00E6746B" w:rsidP="00E6746B">
      <w:pPr>
        <w:spacing w:after="0" w:line="240" w:lineRule="auto"/>
        <w:jc w:val="center"/>
        <w:rPr>
          <w:rFonts w:ascii="Times New Roman" w:eastAsia="Calibri" w:hAnsi="Times New Roman" w:cs="Times New Roman"/>
          <w:i/>
          <w:sz w:val="16"/>
          <w:szCs w:val="16"/>
          <w:lang w:eastAsia="en-US"/>
        </w:rPr>
      </w:pPr>
      <w:r w:rsidRPr="00E6746B">
        <w:rPr>
          <w:rFonts w:ascii="Times New Roman" w:eastAsia="Calibri" w:hAnsi="Times New Roman" w:cs="Times New Roman"/>
          <w:sz w:val="16"/>
          <w:szCs w:val="16"/>
          <w:lang w:eastAsia="en-US"/>
        </w:rPr>
        <w:t>Саракташского района Оренбургской области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I. Общие положения</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Предмет регулирования Административного регламента</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1. Административный регламент предоставления муниципальной услуги "Принятие на учет граждан в качестве нуждающихся в жилых помещениях"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в муниципальной образовании Николаевский сельсовет  Саракташского района Оренбургской области.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Настоящий Административный регламент регулирует отношения, возникающие на основании </w:t>
      </w:r>
      <w:hyperlink r:id="rId11" w:history="1">
        <w:r w:rsidRPr="00E6746B">
          <w:rPr>
            <w:rFonts w:ascii="Times New Roman" w:eastAsia="Calibri" w:hAnsi="Times New Roman" w:cs="Times New Roman"/>
            <w:color w:val="000000" w:themeColor="text1"/>
            <w:sz w:val="16"/>
            <w:szCs w:val="16"/>
            <w:lang w:eastAsia="en-US"/>
          </w:rPr>
          <w:t>Конституции</w:t>
        </w:r>
      </w:hyperlink>
      <w:r w:rsidRPr="00E6746B">
        <w:rPr>
          <w:rFonts w:ascii="Times New Roman" w:eastAsia="Calibri" w:hAnsi="Times New Roman" w:cs="Times New Roman"/>
          <w:sz w:val="16"/>
          <w:szCs w:val="16"/>
          <w:lang w:eastAsia="en-US"/>
        </w:rPr>
        <w:t xml:space="preserve"> Российской Федерации, Жилищного </w:t>
      </w:r>
      <w:hyperlink r:id="rId12" w:history="1">
        <w:r w:rsidRPr="00E6746B">
          <w:rPr>
            <w:rFonts w:ascii="Times New Roman" w:eastAsia="Calibri" w:hAnsi="Times New Roman" w:cs="Times New Roman"/>
            <w:color w:val="000000" w:themeColor="text1"/>
            <w:sz w:val="16"/>
            <w:szCs w:val="16"/>
            <w:lang w:eastAsia="en-US"/>
          </w:rPr>
          <w:t>кодекса</w:t>
        </w:r>
      </w:hyperlink>
      <w:r w:rsidRPr="00E6746B">
        <w:rPr>
          <w:rFonts w:ascii="Times New Roman" w:eastAsia="Calibri" w:hAnsi="Times New Roman" w:cs="Times New Roman"/>
          <w:sz w:val="16"/>
          <w:szCs w:val="16"/>
          <w:lang w:eastAsia="en-US"/>
        </w:rPr>
        <w:t xml:space="preserve"> Российской Федерации, Налогового </w:t>
      </w:r>
      <w:hyperlink r:id="rId13" w:history="1">
        <w:r w:rsidRPr="00E6746B">
          <w:rPr>
            <w:rFonts w:ascii="Times New Roman" w:eastAsia="Calibri" w:hAnsi="Times New Roman" w:cs="Times New Roman"/>
            <w:color w:val="000000" w:themeColor="text1"/>
            <w:sz w:val="16"/>
            <w:szCs w:val="16"/>
            <w:lang w:eastAsia="en-US"/>
          </w:rPr>
          <w:t>кодекса</w:t>
        </w:r>
      </w:hyperlink>
      <w:r w:rsidRPr="00E6746B">
        <w:rPr>
          <w:rFonts w:ascii="Times New Roman" w:eastAsia="Calibri" w:hAnsi="Times New Roman" w:cs="Times New Roman"/>
          <w:sz w:val="16"/>
          <w:szCs w:val="16"/>
          <w:lang w:eastAsia="en-US"/>
        </w:rPr>
        <w:t xml:space="preserve"> Российской Федерации, Федерального </w:t>
      </w:r>
      <w:hyperlink r:id="rId14" w:history="1">
        <w:r w:rsidRPr="00E6746B">
          <w:rPr>
            <w:rFonts w:ascii="Times New Roman" w:eastAsia="Calibri" w:hAnsi="Times New Roman" w:cs="Times New Roman"/>
            <w:color w:val="000000" w:themeColor="text1"/>
            <w:sz w:val="16"/>
            <w:szCs w:val="16"/>
            <w:lang w:eastAsia="en-US"/>
          </w:rPr>
          <w:t>закона</w:t>
        </w:r>
      </w:hyperlink>
      <w:r w:rsidRPr="00E6746B">
        <w:rPr>
          <w:rFonts w:ascii="Times New Roman" w:eastAsia="Calibri" w:hAnsi="Times New Roman" w:cs="Times New Roman"/>
          <w:sz w:val="16"/>
          <w:szCs w:val="16"/>
          <w:lang w:eastAsia="en-US"/>
        </w:rPr>
        <w:t xml:space="preserve"> от 27 июля 2010 г. № 210-ФЗ "Об организации предоставления государственных и муниципальных услуг", </w:t>
      </w:r>
      <w:hyperlink r:id="rId15" w:history="1">
        <w:r w:rsidRPr="00E6746B">
          <w:rPr>
            <w:rFonts w:ascii="Times New Roman" w:eastAsia="Calibri" w:hAnsi="Times New Roman" w:cs="Times New Roman"/>
            <w:color w:val="000000" w:themeColor="text1"/>
            <w:sz w:val="16"/>
            <w:szCs w:val="16"/>
            <w:lang w:eastAsia="en-US"/>
          </w:rPr>
          <w:t>Закона</w:t>
        </w:r>
      </w:hyperlink>
      <w:r w:rsidRPr="00E6746B">
        <w:rPr>
          <w:rFonts w:ascii="Times New Roman" w:eastAsia="Calibri" w:hAnsi="Times New Roman" w:cs="Times New Roman"/>
          <w:color w:val="000000" w:themeColor="text1"/>
          <w:sz w:val="16"/>
          <w:szCs w:val="16"/>
          <w:lang w:eastAsia="en-US"/>
        </w:rPr>
        <w:t xml:space="preserve"> </w:t>
      </w:r>
      <w:r w:rsidRPr="00E6746B">
        <w:rPr>
          <w:rFonts w:ascii="Times New Roman" w:eastAsia="Calibri" w:hAnsi="Times New Roman" w:cs="Times New Roman"/>
          <w:sz w:val="16"/>
          <w:szCs w:val="16"/>
          <w:lang w:eastAsia="en-US"/>
        </w:rPr>
        <w:t>Оренбургской области от 23 ноября 2005 г. № 2733/489-III-ОЗ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Круг заявителей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 Заявителями являются обратившиеся в орган местного самоуправления муниципального образования Николаевский сельсовет Саракташского Оренбургской области, либо через федеральную государственную информационную систему "Единый портал государственных и муниципальных услуг (функций)" (далее - ЕПГУ) с заявлением о предоставлении муниципальной услуги малоимущие и иные другие категории граждан, определенные федеральными законами, указом Президента Российской Федерации или законами Оренбургской области), нуждающиеся в жилых помещениях (далее – заявитель).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2.1. Интересы заявителей, указанных в пункте 2 настоящего Административного регламента, могут представлять лица, обладающие соответствующими полномочиями (далее – представитель).</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Требование предоставления заявителю муниципальной услуги</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в соответствии с вариантом предоставления муниципальной</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услуги, соответствующим признакам заявителя, определенным</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в результате анкетирования, проводимого органом,</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предоставляющим услугу (далее - профилирование),</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а также результата, за предоставлением</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которого обратился заявитель</w:t>
      </w:r>
    </w:p>
    <w:p w:rsidR="00E6746B" w:rsidRPr="00E6746B" w:rsidRDefault="00E6746B" w:rsidP="00E6746B">
      <w:pPr>
        <w:spacing w:after="0" w:line="240" w:lineRule="auto"/>
        <w:jc w:val="both"/>
        <w:rPr>
          <w:rFonts w:ascii="Times New Roman" w:eastAsia="Calibri" w:hAnsi="Times New Roman" w:cs="Times New Roman"/>
          <w:b/>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3. Профилирование заявителей в соответствии с вариантом предоставления муниципальной услуги, соответствующим признакам заявителя в органе местного самоуправления муниципального образования Оренбургской области, </w:t>
      </w:r>
      <w:r w:rsidRPr="00E6746B">
        <w:rPr>
          <w:rFonts w:ascii="Times New Roman" w:hAnsi="Times New Roman" w:cs="Times New Roman"/>
          <w:sz w:val="16"/>
          <w:szCs w:val="16"/>
        </w:rPr>
        <w:t>на ЕПГУ и в МФЦ не осуществляется.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II. Стандарт предоставления муниципальной услуги</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Наименование 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 Наименование муниципальной услуги: "Принятие на учет граждан в качестве нуждающихся в жилых помещениях".</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Наименование органа, предоставляющего муниципальную услугу</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both"/>
        <w:rPr>
          <w:rFonts w:ascii="Times New Roman" w:eastAsia="Times New Roman" w:hAnsi="Times New Roman" w:cs="Times New Roman"/>
          <w:b/>
          <w:sz w:val="16"/>
          <w:szCs w:val="16"/>
        </w:rPr>
      </w:pPr>
      <w:r w:rsidRPr="00E6746B">
        <w:rPr>
          <w:rFonts w:ascii="Times New Roman" w:eastAsia="Times New Roman" w:hAnsi="Times New Roman" w:cs="Times New Roman"/>
          <w:sz w:val="16"/>
          <w:szCs w:val="16"/>
        </w:rPr>
        <w:t xml:space="preserve">       5. Муниципальная услуга предоставляется администрацией муниципального образования Николаевский сельсовет Саракташского района Оренбургской области (далее – Уполномоченный орган)</w:t>
      </w:r>
      <w:r w:rsidRPr="00E6746B">
        <w:rPr>
          <w:rFonts w:ascii="Times New Roman" w:eastAsia="Times New Roman" w:hAnsi="Times New Roman" w:cs="Times New Roman"/>
          <w:i/>
          <w:sz w:val="16"/>
          <w:szCs w:val="16"/>
        </w:rPr>
        <w:t>.</w:t>
      </w:r>
      <w:r w:rsidRPr="00E6746B">
        <w:rPr>
          <w:rFonts w:ascii="Times New Roman" w:eastAsia="Times New Roman" w:hAnsi="Times New Roman" w:cs="Times New Roman"/>
          <w:b/>
          <w:sz w:val="16"/>
          <w:szCs w:val="16"/>
        </w:rPr>
        <w:t xml:space="preserve"> </w:t>
      </w:r>
    </w:p>
    <w:p w:rsidR="00E6746B" w:rsidRPr="00E6746B" w:rsidRDefault="00E6746B" w:rsidP="00E6746B">
      <w:pPr>
        <w:pStyle w:val="af"/>
        <w:spacing w:before="0" w:beforeAutospacing="0" w:after="0"/>
        <w:jc w:val="both"/>
        <w:rPr>
          <w:color w:val="000000"/>
          <w:sz w:val="16"/>
          <w:szCs w:val="16"/>
        </w:rPr>
      </w:pPr>
      <w:r w:rsidRPr="00E6746B">
        <w:rPr>
          <w:color w:val="000000"/>
          <w:sz w:val="16"/>
          <w:szCs w:val="16"/>
          <w:lang w:eastAsia="en-US"/>
        </w:rPr>
        <w:t>Уполномоченный орган муниципального образования, почтовый адрес: Оренбургская область, Саракташский район, с.Николаевка , ул. Парковая, д 18;  е-mail:</w:t>
      </w:r>
      <w:r w:rsidRPr="00E6746B">
        <w:rPr>
          <w:sz w:val="16"/>
          <w:szCs w:val="16"/>
        </w:rPr>
        <w:t xml:space="preserve"> </w:t>
      </w:r>
      <w:hyperlink r:id="rId16" w:history="1">
        <w:r w:rsidRPr="00E6746B">
          <w:rPr>
            <w:rStyle w:val="af7"/>
            <w:sz w:val="16"/>
            <w:szCs w:val="16"/>
            <w:lang w:val="en-US"/>
          </w:rPr>
          <w:t>dsn</w:t>
        </w:r>
        <w:r w:rsidRPr="00E6746B">
          <w:rPr>
            <w:rStyle w:val="af7"/>
            <w:sz w:val="16"/>
            <w:szCs w:val="16"/>
          </w:rPr>
          <w:t>-</w:t>
        </w:r>
        <w:r w:rsidRPr="00E6746B">
          <w:rPr>
            <w:rStyle w:val="af7"/>
            <w:sz w:val="16"/>
            <w:szCs w:val="16"/>
            <w:lang w:val="en-US"/>
          </w:rPr>
          <w:t>nikol</w:t>
        </w:r>
        <w:r w:rsidRPr="00E6746B">
          <w:rPr>
            <w:rStyle w:val="af7"/>
            <w:sz w:val="16"/>
            <w:szCs w:val="16"/>
          </w:rPr>
          <w:t>@</w:t>
        </w:r>
        <w:r w:rsidRPr="00E6746B">
          <w:rPr>
            <w:rStyle w:val="af7"/>
            <w:sz w:val="16"/>
            <w:szCs w:val="16"/>
            <w:lang w:val="en-US"/>
          </w:rPr>
          <w:t>yandex</w:t>
        </w:r>
        <w:r w:rsidRPr="00E6746B">
          <w:rPr>
            <w:rStyle w:val="af7"/>
            <w:sz w:val="16"/>
            <w:szCs w:val="16"/>
          </w:rPr>
          <w:t>.</w:t>
        </w:r>
        <w:r w:rsidRPr="00E6746B">
          <w:rPr>
            <w:rStyle w:val="af7"/>
            <w:sz w:val="16"/>
            <w:szCs w:val="16"/>
            <w:lang w:val="en-US"/>
          </w:rPr>
          <w:t>ru</w:t>
        </w:r>
      </w:hyperlink>
      <w:r w:rsidRPr="00E6746B">
        <w:rPr>
          <w:color w:val="000000"/>
          <w:sz w:val="16"/>
          <w:szCs w:val="16"/>
          <w:lang w:eastAsia="en-US"/>
        </w:rPr>
        <w:t xml:space="preserve">, время работы: понедельник – пятница с 9.00 до 17.00, обеденный перерыв с  13.00 до 14.00, телефон: 8 (35333)24144. </w:t>
      </w:r>
      <w:r w:rsidRPr="00E6746B">
        <w:rPr>
          <w:sz w:val="16"/>
          <w:szCs w:val="16"/>
        </w:rPr>
        <w:t>Информация о месте нахождения, графике работы, контактных телефонах, указываются на официальном сайте муниципального образования в сети «Интернет»:</w:t>
      </w:r>
      <w:r w:rsidRPr="00E6746B">
        <w:rPr>
          <w:color w:val="000000"/>
          <w:sz w:val="16"/>
          <w:szCs w:val="16"/>
        </w:rPr>
        <w:t xml:space="preserve"> http://nikolaevkaadm.ru/</w:t>
      </w:r>
      <w:r w:rsidRPr="00E6746B">
        <w:rPr>
          <w:color w:val="000000" w:themeColor="text1"/>
          <w:sz w:val="16"/>
          <w:szCs w:val="16"/>
        </w:rPr>
        <w:t>).</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6746B">
        <w:rPr>
          <w:rFonts w:ascii="Times New Roman" w:eastAsia="Times New Roman" w:hAnsi="Times New Roman" w:cs="Times New Roman"/>
          <w:color w:val="000000"/>
          <w:sz w:val="16"/>
          <w:szCs w:val="16"/>
          <w:lang w:eastAsia="en-US"/>
        </w:rPr>
        <w:t xml:space="preserve">       6. Порядок предоставления муниципальной услуги указываются на официальном сайте муниципального образования в разделе:</w:t>
      </w:r>
      <w:r w:rsidRPr="00E6746B">
        <w:rPr>
          <w:rFonts w:ascii="Times New Roman" w:hAnsi="Times New Roman" w:cs="Times New Roman"/>
          <w:color w:val="000000"/>
          <w:sz w:val="16"/>
          <w:szCs w:val="16"/>
        </w:rPr>
        <w:t xml:space="preserve"> http://nikolaevkaadm.ru/</w:t>
      </w:r>
      <w:r w:rsidRPr="00E6746B">
        <w:rPr>
          <w:rFonts w:ascii="Times New Roman" w:eastAsia="Times New Roman" w:hAnsi="Times New Roman" w:cs="Times New Roman"/>
          <w:color w:val="000000"/>
          <w:sz w:val="16"/>
          <w:szCs w:val="16"/>
          <w:lang w:eastAsia="en-US"/>
        </w:rPr>
        <w:t xml:space="preserve"> «Муниципальная  услуга».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Результат предоставления 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bookmarkStart w:id="1" w:name="P98"/>
      <w:bookmarkEnd w:id="1"/>
      <w:r w:rsidRPr="00E6746B">
        <w:rPr>
          <w:rFonts w:ascii="Times New Roman" w:eastAsia="Calibri" w:hAnsi="Times New Roman" w:cs="Times New Roman"/>
          <w:sz w:val="16"/>
          <w:szCs w:val="16"/>
          <w:lang w:eastAsia="en-US"/>
        </w:rPr>
        <w:t>7. Результатом предоставления муниципальной услуги является: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1) </w:t>
      </w:r>
      <w:hyperlink r:id="rId17" w:anchor="P516" w:history="1">
        <w:r w:rsidRPr="00E6746B">
          <w:rPr>
            <w:rFonts w:ascii="Times New Roman" w:eastAsia="Calibri" w:hAnsi="Times New Roman" w:cs="Times New Roman"/>
            <w:color w:val="000000" w:themeColor="text1"/>
            <w:sz w:val="16"/>
            <w:szCs w:val="16"/>
            <w:lang w:eastAsia="en-US"/>
          </w:rPr>
          <w:t>решение</w:t>
        </w:r>
      </w:hyperlink>
      <w:r w:rsidRPr="00E6746B">
        <w:rPr>
          <w:rFonts w:ascii="Times New Roman" w:eastAsia="Calibri" w:hAnsi="Times New Roman" w:cs="Times New Roman"/>
          <w:sz w:val="16"/>
          <w:szCs w:val="16"/>
          <w:lang w:eastAsia="en-US"/>
        </w:rPr>
        <w:t xml:space="preserve"> о предоставлении муниципальной услуги (приложение 1 к Административному регламенту);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2) </w:t>
      </w:r>
      <w:hyperlink r:id="rId18" w:anchor="P557" w:history="1">
        <w:r w:rsidRPr="00E6746B">
          <w:rPr>
            <w:rFonts w:ascii="Times New Roman" w:eastAsia="Calibri" w:hAnsi="Times New Roman" w:cs="Times New Roman"/>
            <w:color w:val="000000" w:themeColor="text1"/>
            <w:sz w:val="16"/>
            <w:szCs w:val="16"/>
            <w:lang w:eastAsia="en-US"/>
          </w:rPr>
          <w:t>решение</w:t>
        </w:r>
      </w:hyperlink>
      <w:r w:rsidRPr="00E6746B">
        <w:rPr>
          <w:rFonts w:ascii="Times New Roman" w:eastAsia="Calibri" w:hAnsi="Times New Roman" w:cs="Times New Roman"/>
          <w:sz w:val="16"/>
          <w:szCs w:val="16"/>
          <w:lang w:eastAsia="en-US"/>
        </w:rPr>
        <w:t xml:space="preserve"> об отказе в предоставлении муниципальной услуги (приложение 2 к Административному регламенту);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 уведомление об учете граждан, нуждающихся в жилых помещениях  (приложение 3 к Административному регламенту);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 уведомление о снятии с учета граждан, нуждающихся в жилых помещениях (приложение 4 к Административному регламенту).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Реестровая модель учета результатов предоставления муниципальных услуг не предусмотрена.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Факт получения заявителем результата предоставления муниципальной услуги фиксируется в наименование информационной системы.</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8. Заявителю в качестве результата предоставления муниципальной услуги обеспечивается по его выбору возможность получения: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lastRenderedPageBreak/>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б) документа на бумажном носителе, подтверждающего содержание электронного документа, направленного Уполномоченным органом;</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 информации из государственных информационных систем в случаях, предусмотренных законодательством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9. Результат предоставления муниципальной услуги отображается у заявителя в личном кабинете на ЕПГУ, при подаче заявления через ЕПГУ, в форме электронного документа.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10. Заявителю предоставляется возможность самостоятельно сохранить результат предоставления услуги в форме электронного документа из личного кабинета на ЕПГУ на личные запоминающие устройства (устройства хранения информации, накопители) с возможностью направления такого электронного документа в иные органы (организации).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Срок предоставления 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11. Максимальный срок предоставления муниципальной услуги, который исчисляется со дня регистрации заявления и документов и (или) информации, необходимых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в Уполномоченном органе, в т.ч. в случае, если запрос (заявление) и документы и (или) информация, необходимые для предоставления муниципальной услуги, поданы заявителем посредством почтового отправления в Уполномоченный орган, на ЕПГУ составляет 35 рабочих дней.</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ab/>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Правовые основания для предоставления муниципальной услуги</w:t>
      </w:r>
    </w:p>
    <w:p w:rsidR="00E6746B" w:rsidRPr="00E6746B" w:rsidRDefault="00E6746B" w:rsidP="00E6746B">
      <w:pPr>
        <w:spacing w:after="0" w:line="240" w:lineRule="auto"/>
        <w:jc w:val="both"/>
        <w:rPr>
          <w:rFonts w:ascii="Times New Roman" w:eastAsia="Calibri" w:hAnsi="Times New Roman" w:cs="Times New Roman"/>
          <w:b/>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12. Перечень нормативных правовых актов, регулирующих предоставление муниципальной услуги, а также информация о порядке досудебного (внесудебного) обжалования решений и действий (бездействия) органа, предоставляющего муниципальную услугу, его должностных лиц, муниципальных служащих, работников, размещены на официальном сайте Уполномоченного органа, а также на ЕПГУ.</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Исчерпывающий перечень документов, необходимых</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для предоставления 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13. Заявитель вправе представить документы следующими способами: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 посредством личного обращения;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 в электронном виде;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 почтовым отправлением.</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bookmarkStart w:id="2" w:name="P190"/>
      <w:bookmarkEnd w:id="2"/>
      <w:r w:rsidRPr="00E6746B">
        <w:rPr>
          <w:rFonts w:ascii="Times New Roman" w:eastAsia="Calibri" w:hAnsi="Times New Roman" w:cs="Times New Roman"/>
          <w:sz w:val="16"/>
          <w:szCs w:val="16"/>
          <w:lang w:eastAsia="en-US"/>
        </w:rPr>
        <w:tab/>
        <w:t>14. Исчерпывающий перечень документов, необходимых в соответствии с нормативными правовыми актами для предоставления муниципальной услуги,  обязательные для представления заявителем:</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а) заявление о предоставлении муниципальной услуги по форме, согласно приложению 5 к Административному регламенту (в случае подачи заявления посредством личного обращения в Уполномоченный орган, (почтовым отправлением).</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б) документ, удостоверяющий личность заявителя, представителя.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в) документы, подтверждающие родственные отношения и отношения свойства с членами семьи: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копии документов, удостоверяющих личность членов семьи, достигших 14 летнего возраста;</w:t>
      </w:r>
    </w:p>
    <w:p w:rsidR="00E6746B" w:rsidRPr="00E6746B" w:rsidRDefault="00E6746B" w:rsidP="00E6746B">
      <w:pPr>
        <w:spacing w:after="0" w:line="240" w:lineRule="auto"/>
        <w:ind w:left="75" w:firstLine="633"/>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свидетельство о рождении, свидетельство о заключении брака,  выданные компетентными органами иностранного государства и их нотариально удостоверенный перевод на русский язык - при их наличии,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копия вступившего в законную силу решения соответствующего суда о признании гражданина членом семьи заявителя - при наличии такого решения;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г)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е)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ж)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з) решение суда об установлении факта проживания в жилом помещении для лиц, не имеющих регистрации по месту жительства;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и) документ, удостоверяющий права (полномочия) представителя физического лица, если с заявлением обращается представитель заявителя.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Заявление и документы, необходимые для предоставления муниципальной услуги,  на бумажном носителе представляются в подлинниках либо в виде копий, заверенных в установленном законодательством Российской Федерации порядке.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К электронным документам, представляемым заявителем для получения муниципальной услуги, предъявляются следующие требования: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1) электронные документы представляются в следующих форматах: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а) xml - для формализованных документов;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б) doc, docx, odt - для документов с текстовым содержанием, не включающим формулы (за исключением документов, указанных в подпункте "в" настоящего пункта);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lastRenderedPageBreak/>
        <w:t>в) xls, xlsx, ods - для документов, содержащих расчеты;</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д) zip, rar – для сжатых документов в один файл;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е) sig – для открепленной усиленной квалифицированной электронной подписи.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«черно-белый» (при отсутствии в документе графических изображений и (или) цветного текста);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«оттенки серого» (при наличии в документе графических изображений, отличных от цветного графического изображения);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«цветной» или «режим полной цветопередачи» (при наличии в документе цветных графических изображений либо цветного текста);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сохранением всех аутентичных признаков подлинности, а именно: графической подписи лица, печати, углового штампа бланка;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количество файлов должно соответствовать количеству документов, каждый из которых содержит текстовую и (или) графическую информацию.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Электронные документы должны обеспечивать: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возможность идентифицировать документ и количество листов в документе;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Документы, подлежащие представлению в форматах xls, xlsx или ods, формируются в виде отдельного электронного документа.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В случае если заявление подается способом почтового отправления, - копии  прилагаемых документов, необходимых для предоставления муниципальной услуги,   должны быть нотариально заверены.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bookmarkStart w:id="3" w:name="P199"/>
      <w:bookmarkEnd w:id="3"/>
      <w:r w:rsidRPr="00E6746B">
        <w:rPr>
          <w:rFonts w:ascii="Times New Roman" w:eastAsia="Calibri" w:hAnsi="Times New Roman" w:cs="Times New Roman"/>
          <w:sz w:val="16"/>
          <w:szCs w:val="16"/>
          <w:lang w:eastAsia="en-US"/>
        </w:rPr>
        <w:t>15.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685"/>
        <w:gridCol w:w="4876"/>
      </w:tblGrid>
      <w:tr w:rsidR="00E6746B" w:rsidRPr="00E6746B" w:rsidTr="00E6746B">
        <w:tc>
          <w:tcPr>
            <w:tcW w:w="51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п/п</w:t>
            </w:r>
          </w:p>
        </w:tc>
        <w:tc>
          <w:tcPr>
            <w:tcW w:w="3685"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Наименование документа (сведений)</w:t>
            </w:r>
          </w:p>
        </w:tc>
        <w:tc>
          <w:tcPr>
            <w:tcW w:w="4876"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Источник сведений/способ получения</w:t>
            </w:r>
          </w:p>
        </w:tc>
      </w:tr>
      <w:tr w:rsidR="00E6746B" w:rsidRPr="00E6746B" w:rsidTr="00E6746B">
        <w:tc>
          <w:tcPr>
            <w:tcW w:w="51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w:t>
            </w:r>
          </w:p>
        </w:tc>
        <w:tc>
          <w:tcPr>
            <w:tcW w:w="3685"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о рождении; о заключении брака</w:t>
            </w:r>
          </w:p>
        </w:tc>
        <w:tc>
          <w:tcPr>
            <w:tcW w:w="4876"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Единый государственный реестр записей актов гражданского состояния/ посредством единой системы межведомственного электронного взаимодействия</w:t>
            </w:r>
          </w:p>
        </w:tc>
      </w:tr>
      <w:tr w:rsidR="00E6746B" w:rsidRPr="00E6746B" w:rsidTr="00E6746B">
        <w:tc>
          <w:tcPr>
            <w:tcW w:w="51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w:t>
            </w:r>
          </w:p>
        </w:tc>
        <w:tc>
          <w:tcPr>
            <w:tcW w:w="3685"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tc>
        <w:tc>
          <w:tcPr>
            <w:tcW w:w="4876"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Единый государственный реестр недвижимости/посредством единой системы межведомственного электронного взаимодействия</w:t>
            </w:r>
          </w:p>
        </w:tc>
      </w:tr>
      <w:tr w:rsidR="00E6746B" w:rsidRPr="00E6746B" w:rsidTr="00E6746B">
        <w:tc>
          <w:tcPr>
            <w:tcW w:w="51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w:t>
            </w:r>
          </w:p>
        </w:tc>
        <w:tc>
          <w:tcPr>
            <w:tcW w:w="3685"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о лицах, зарегистрированных совместно с заявителем по месту его постоянного жительства</w:t>
            </w:r>
          </w:p>
        </w:tc>
        <w:tc>
          <w:tcPr>
            <w:tcW w:w="4876"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МВД России/посредством единой системы межведомственного электронного взаимодействия</w:t>
            </w:r>
          </w:p>
        </w:tc>
      </w:tr>
      <w:tr w:rsidR="00E6746B" w:rsidRPr="00E6746B" w:rsidTr="00E6746B">
        <w:tc>
          <w:tcPr>
            <w:tcW w:w="51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w:t>
            </w:r>
          </w:p>
        </w:tc>
        <w:tc>
          <w:tcPr>
            <w:tcW w:w="3685"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об инвалидности, содержащиеся в федеральном реестре инвалидов</w:t>
            </w:r>
          </w:p>
        </w:tc>
        <w:tc>
          <w:tcPr>
            <w:tcW w:w="4876"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val="en-US" w:eastAsia="en-US"/>
              </w:rPr>
              <w:t>C</w:t>
            </w:r>
            <w:r w:rsidRPr="00E6746B">
              <w:rPr>
                <w:rFonts w:ascii="Times New Roman" w:eastAsia="Calibri" w:hAnsi="Times New Roman" w:cs="Times New Roman"/>
                <w:sz w:val="16"/>
                <w:szCs w:val="16"/>
                <w:lang w:eastAsia="en-US"/>
              </w:rPr>
              <w:t>ФР России (федеральная государственная информационная система "Федеральный реестр инвалидов")/посредством единой системы межведомственного электронного взаимодействия</w:t>
            </w:r>
          </w:p>
        </w:tc>
      </w:tr>
      <w:tr w:rsidR="00E6746B" w:rsidRPr="00E6746B" w:rsidTr="00E6746B">
        <w:tc>
          <w:tcPr>
            <w:tcW w:w="51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5</w:t>
            </w:r>
          </w:p>
        </w:tc>
        <w:tc>
          <w:tcPr>
            <w:tcW w:w="3685"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проверка</w:t>
            </w:r>
          </w:p>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соответствия фамильно-именной группы, даты рождения, пола и СНИЛС</w:t>
            </w:r>
          </w:p>
        </w:tc>
        <w:tc>
          <w:tcPr>
            <w:tcW w:w="4876"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val="en-US" w:eastAsia="en-US"/>
              </w:rPr>
              <w:t>C</w:t>
            </w:r>
            <w:r w:rsidRPr="00E6746B">
              <w:rPr>
                <w:rFonts w:ascii="Times New Roman" w:eastAsia="Calibri" w:hAnsi="Times New Roman" w:cs="Times New Roman"/>
                <w:sz w:val="16"/>
                <w:szCs w:val="16"/>
                <w:lang w:eastAsia="en-US"/>
              </w:rPr>
              <w:t>ФР РФ/посредством единой системы межведомственного электронного взаимодействия</w:t>
            </w:r>
          </w:p>
        </w:tc>
      </w:tr>
      <w:tr w:rsidR="00E6746B" w:rsidRPr="00E6746B" w:rsidTr="00E6746B">
        <w:tc>
          <w:tcPr>
            <w:tcW w:w="51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w:t>
            </w:r>
          </w:p>
        </w:tc>
        <w:tc>
          <w:tcPr>
            <w:tcW w:w="3685"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сведения, подтверждающие действительность паспорта гражданина </w:t>
            </w:r>
          </w:p>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Российской Федерации</w:t>
            </w:r>
          </w:p>
        </w:tc>
        <w:tc>
          <w:tcPr>
            <w:tcW w:w="4876"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spacing w:after="0" w:line="240" w:lineRule="auto"/>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МВД России/посредством единой системы межведомственного электронного взаимодействия</w:t>
            </w:r>
          </w:p>
        </w:tc>
      </w:tr>
    </w:tbl>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Исчерпывающий перечень оснований для отказа в приеме</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документов, необходимых для предоставления</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bookmarkStart w:id="4" w:name="P223"/>
      <w:bookmarkEnd w:id="4"/>
      <w:r w:rsidRPr="00E6746B">
        <w:rPr>
          <w:rFonts w:ascii="Times New Roman" w:eastAsia="Calibri" w:hAnsi="Times New Roman" w:cs="Times New Roman"/>
          <w:sz w:val="16"/>
          <w:szCs w:val="16"/>
          <w:lang w:eastAsia="en-US"/>
        </w:rPr>
        <w:t>16. Основаниями для отказа в приеме документов, необходимых для предоставления муниципальной услуги, являются:</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ab/>
        <w:t xml:space="preserve">1) запрос о предоставлении муниципальной услуги подан в орган местного самоуправления, в полномочия которого не входит предоставление муниципальной услуги;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2) неполное заполнение обязательных полей в форме заявления (запроса) о предоставлении муниципальной услуги (недостоверное, неправильное);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3) представление неполного комплекта документов;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8) заявление подано лицом, не имеющим полномочий представлять интересы заявителя. </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bookmarkStart w:id="5" w:name="P239"/>
      <w:bookmarkEnd w:id="5"/>
      <w:r w:rsidRPr="00E6746B">
        <w:rPr>
          <w:rFonts w:ascii="Times New Roman" w:eastAsia="Calibri" w:hAnsi="Times New Roman" w:cs="Times New Roman"/>
          <w:sz w:val="16"/>
          <w:szCs w:val="16"/>
          <w:lang w:eastAsia="en-US"/>
        </w:rPr>
        <w:t>17. Оснований для приостановления предоставления муниципальной услуги не предусмотрено.</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17.1. Основания для отказа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 представленными документами и сведениями не подтверждается право гражданина состоять на учете в качестве нуждающегося в жилых помещениях;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3) не истек срок совершения действий, предусмотренных </w:t>
      </w:r>
      <w:hyperlink r:id="rId19" w:history="1">
        <w:r w:rsidRPr="00E6746B">
          <w:rPr>
            <w:rFonts w:ascii="Times New Roman" w:eastAsia="Calibri" w:hAnsi="Times New Roman" w:cs="Times New Roman"/>
            <w:color w:val="000000" w:themeColor="text1"/>
            <w:sz w:val="16"/>
            <w:szCs w:val="16"/>
            <w:lang w:eastAsia="en-US"/>
          </w:rPr>
          <w:t>статьей 53</w:t>
        </w:r>
      </w:hyperlink>
      <w:r w:rsidRPr="00E6746B">
        <w:rPr>
          <w:rFonts w:ascii="Times New Roman" w:eastAsia="Calibri" w:hAnsi="Times New Roman" w:cs="Times New Roman"/>
          <w:color w:val="000000" w:themeColor="text1"/>
          <w:sz w:val="16"/>
          <w:szCs w:val="16"/>
          <w:lang w:eastAsia="en-US"/>
        </w:rPr>
        <w:t xml:space="preserve"> </w:t>
      </w:r>
      <w:r w:rsidRPr="00E6746B">
        <w:rPr>
          <w:rFonts w:ascii="Times New Roman" w:eastAsia="Calibri" w:hAnsi="Times New Roman" w:cs="Times New Roman"/>
          <w:sz w:val="16"/>
          <w:szCs w:val="16"/>
          <w:lang w:eastAsia="en-US"/>
        </w:rPr>
        <w:t>Жилищного кодекса Российской Федерации, которые привели к ухудшению жилищных условий;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Размер платы, взимаемой с заявителя при предоставлении</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муниципальной услуги, и способы ее взимания</w:t>
      </w:r>
    </w:p>
    <w:p w:rsidR="00E6746B" w:rsidRPr="00E6746B" w:rsidRDefault="00E6746B" w:rsidP="00E6746B">
      <w:pPr>
        <w:spacing w:after="0" w:line="240" w:lineRule="auto"/>
        <w:jc w:val="both"/>
        <w:rPr>
          <w:rFonts w:ascii="Times New Roman" w:eastAsia="Calibri" w:hAnsi="Times New Roman" w:cs="Times New Roman"/>
          <w:b/>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18. Предоставление муниципальной услуги осуществляется бесплатно.</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Максимальный срок ожидания в очереди при подаче заявителем</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запроса о предоставлении муниципальной услуги</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и при получении результата предоставления</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19. Максимальный срок ожидания в очереди при подаче заявления и документов, необходимых для предоставления муниципальной услуги или получения результата предоставления муниципальной услуги, составляет 15 минут.</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Срок регистрации запроса заявителя о предоставлении</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муниципальной услуги</w:t>
      </w:r>
    </w:p>
    <w:p w:rsidR="00E6746B" w:rsidRPr="00E6746B" w:rsidRDefault="00E6746B" w:rsidP="00E6746B">
      <w:pPr>
        <w:spacing w:after="0" w:line="240" w:lineRule="auto"/>
        <w:jc w:val="both"/>
        <w:rPr>
          <w:rFonts w:ascii="Times New Roman" w:eastAsia="Calibri" w:hAnsi="Times New Roman" w:cs="Times New Roman"/>
          <w:b/>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20. Срок регистрации запроса и документов и (или) информации, необходимых для предоставления муниципальной услуги, в Уполномоченном органе составляет 1 рабочий день.</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Требования к помещениям,</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в которых предоставляются муниципальные услуги</w:t>
      </w:r>
    </w:p>
    <w:p w:rsidR="00E6746B" w:rsidRPr="00E6746B" w:rsidRDefault="00E6746B" w:rsidP="00E6746B">
      <w:pPr>
        <w:spacing w:after="0" w:line="240" w:lineRule="auto"/>
        <w:jc w:val="both"/>
        <w:rPr>
          <w:rFonts w:ascii="Times New Roman" w:eastAsia="Calibri" w:hAnsi="Times New Roman" w:cs="Times New Roman"/>
          <w:b/>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Для парковки специальных автотранспортных средств инвалидов на стоянке (парковке) выделяется не менее 10 %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Центральный вход в здание Уполномоченного органа должен быть оборудован информационной табличкой (вывеской), содержащей информацию:</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наименование;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местонахождение и юридический адрес;</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режим работы;</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график приема;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номера телефонов для справок.</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Помещения, в которых предоставляется муниципальная услуга, должны соответствовать санитарно-эпидемиологическим правилам и нормативам.</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Помещения, в которых предоставляется муниципальная услуга, оснащаются: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противопожарной системой и средствами пожаротушения;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системой оповещения о возникновении чрезвычайной ситуации;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средствами оказания первой медицинской помощи;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туалетными комнатами для посетителей.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Места для заполнения заявлений оборудуются стульями, столами (стойками), бланками заявлений, письменными принадлежностями.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Места приема заявителей оборудуются информационными табличками (вывесками) с указанием:</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номера кабинета и наименования отдела;</w:t>
      </w:r>
    </w:p>
    <w:p w:rsidR="00E6746B" w:rsidRPr="00E6746B" w:rsidRDefault="00E6746B" w:rsidP="00E6746B">
      <w:pPr>
        <w:spacing w:after="0" w:line="240" w:lineRule="auto"/>
        <w:ind w:left="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lastRenderedPageBreak/>
        <w:t>фамилии, имени и отчества (последнее - при наличии), должности ответственного лица за прием документов;</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графика приема заявителей.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 предоставлении муниципальной услуги инвалидам обеспечиваются: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возможность беспрепятственного доступа к объекту (зданию, помещению), в котором предоставляется муниципальная услуга;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сопровождение инвалидов, имеющих стойкие расстройства функции зрения и самостоятельного передвижения;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допуск сурдопереводчика и тифлосурдопереводчика;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оказание инвалидам помощи в преодолении барьеров, мешающих получению ими муниципальных услуг наравне с другими лицами.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Показатели доступности и качества 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22. Основными показателями доступности предоставления муниципальной услуги являются: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возможность получения заявителем уведомлений о предоставлении муниципальной услуги с помощью ЕПГУ;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22.1. Основными показателями качества предоставления муниципальной услуги являются: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минимально возможное количество взаимодействий гражданина с должностными лицами, участвующими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отсутствие обоснованных жалоб на действия (бездействие) сотрудников и их некорректное (невнимательное) отношение к заявителям;</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отсутствие нарушений установленных сроков в процессе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Иные требования к предоставлению муниципальной услуги,</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 xml:space="preserve">в том числе учитывающие особенности </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предоставления муниципальной услуги</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в электронной форме</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23. Дополнительные услуги, которые являются необходимыми и обязательными для предоставления муниципальной услуги, отсутствуют.</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Перечень информационных систем, используемых для предоставления муниципальной услуги: ЕПГУ, официальный сайт администрации муниципального образования Николаевский сельсовет Саракташского района Оренбургской области.</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Заявителям обеспечивается возможность представления заявления и прилагаемых документов в форме электронных документов посредством ЕПГУ.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E6746B" w:rsidRPr="00E6746B" w:rsidRDefault="00E6746B" w:rsidP="00E6746B">
      <w:pPr>
        <w:spacing w:after="0" w:line="240" w:lineRule="auto"/>
        <w:jc w:val="both"/>
        <w:rPr>
          <w:rFonts w:ascii="Times New Roman" w:eastAsia="Times New Roman" w:hAnsi="Times New Roman" w:cs="Times New Roman"/>
          <w:i/>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III. Состав, последовательность и сроки выполнения</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административных процедур</w:t>
      </w:r>
    </w:p>
    <w:p w:rsidR="00E6746B" w:rsidRPr="00E6746B" w:rsidRDefault="00E6746B" w:rsidP="00E6746B">
      <w:pPr>
        <w:spacing w:after="0" w:line="240" w:lineRule="auto"/>
        <w:jc w:val="both"/>
        <w:rPr>
          <w:rFonts w:ascii="Times New Roman" w:eastAsia="Calibri" w:hAnsi="Times New Roman" w:cs="Times New Roman"/>
          <w:b/>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Перечень вариантов предоставления муниципальной услуги,</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включающий в том числе варианты предоставления</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муниципальной услуги, необходимые для исправления</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допущенных опечаток и ошибок в выданных в результате</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предоставления муниципальной услуги документах и созданных</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реестровых записях, для выдачи дубликата документа,</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выданного по результатам предоставления муниципальной</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услуги, в том числе исчерпывающий перечень оснований</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для отказа в выдаче такого дубликата, а также порядок</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оставления запроса заявителя о предоставлении</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муниципальной услуги без рассмотрения (при необходимости)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bookmarkStart w:id="6" w:name="P339"/>
      <w:bookmarkEnd w:id="6"/>
      <w:r w:rsidRPr="00E6746B">
        <w:rPr>
          <w:rFonts w:ascii="Times New Roman" w:eastAsia="Calibri" w:hAnsi="Times New Roman" w:cs="Times New Roman"/>
          <w:sz w:val="16"/>
          <w:szCs w:val="16"/>
          <w:lang w:eastAsia="en-US"/>
        </w:rPr>
        <w:t>24. Перечень вариантов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lastRenderedPageBreak/>
        <w:t>1) принятие на учет граждан в качестве нуждающихся в жилых помещениях;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 внесение изменений в сведения о гражданах, нуждающихся в предоставлении жилого помещения;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 предоставление информации о движении в очереди граждан,  нуждающихся в предоставлении жилого помещения;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 снятие с учета граждан, нуждающихся в предоставлении жилого помещения;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5) исправление допущенных опечаток и ошибок в выданных в результате предоставления муниципальной услуги документах.</w:t>
      </w:r>
    </w:p>
    <w:p w:rsidR="00E6746B" w:rsidRPr="00E6746B" w:rsidRDefault="00E6746B" w:rsidP="00E6746B">
      <w:pPr>
        <w:spacing w:after="0" w:line="240" w:lineRule="auto"/>
        <w:ind w:firstLine="708"/>
        <w:jc w:val="both"/>
        <w:rPr>
          <w:rFonts w:ascii="Times New Roman" w:eastAsia="Calibri" w:hAnsi="Times New Roman" w:cs="Times New Roman"/>
          <w:bCs/>
          <w:sz w:val="16"/>
          <w:szCs w:val="16"/>
          <w:lang w:eastAsia="en-US"/>
        </w:rPr>
      </w:pPr>
      <w:r w:rsidRPr="00E6746B">
        <w:rPr>
          <w:rFonts w:ascii="Times New Roman" w:eastAsia="Calibri" w:hAnsi="Times New Roman" w:cs="Times New Roman"/>
          <w:sz w:val="16"/>
          <w:szCs w:val="16"/>
          <w:lang w:eastAsia="en-US"/>
        </w:rPr>
        <w:t xml:space="preserve">25. </w:t>
      </w:r>
      <w:r w:rsidRPr="00E6746B">
        <w:rPr>
          <w:rFonts w:ascii="Times New Roman" w:eastAsia="Calibri" w:hAnsi="Times New Roman" w:cs="Times New Roman"/>
          <w:bCs/>
          <w:sz w:val="16"/>
          <w:szCs w:val="16"/>
          <w:lang w:eastAsia="en-US"/>
        </w:rPr>
        <w:t>Перечень административных процедур (действий) при предоставлении муниципальной услуги услуг в электронной форме: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получение информации о порядке и сроках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формирование заявления;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прием и регистрация Уполномоченным органом заявления и иных документов, необходимых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получение результата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получение сведений о ходе рассмотрения заявления;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осуществление оценки качества предоставления 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досудебное (внесудебное) обжалование решений и действий (бездействия) Уполномоченного органа либо действия (бездействия) должностных лиц Уполномоченного органа, предоставляющего муниципальную услугу, либо муниципального служащего.</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Профилирование заявителя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26. Профилирование заявителей в соответствии с вариантом предоставления муниципальной услуги, соответствующим признакам заявителя в администрации муниципального образования Николаевский  сельсовет Саракташского района Оренбургской области, на ЕПГУ не осуществляется.</w:t>
      </w:r>
    </w:p>
    <w:p w:rsidR="00E6746B" w:rsidRPr="00E6746B" w:rsidRDefault="00E6746B" w:rsidP="00E6746B">
      <w:pPr>
        <w:spacing w:after="0" w:line="240" w:lineRule="auto"/>
        <w:jc w:val="both"/>
        <w:rPr>
          <w:rFonts w:ascii="Times New Roman" w:eastAsia="Calibri" w:hAnsi="Times New Roman" w:cs="Times New Roman"/>
          <w:b/>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Принятие на учет граждан в качестве нуждающихся в жилых помещениях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27. Максимальный срок предоставления муниципальной услуги – 12 рабочих дней.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28. Результатом предоставления муниципальной услуги является: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а) решение о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б) решение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29. Вариант предоставления муниципальной услуги включает в себя выполнение следующих административных процедур:</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1) прием заявления и документов и (или) информации, необходимых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 межведомственное информационное взаимодействие;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 принятие решения о предоставлении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 предоставление результата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w:t>
      </w:r>
    </w:p>
    <w:p w:rsidR="00E6746B" w:rsidRPr="00E6746B" w:rsidRDefault="00E6746B" w:rsidP="00E6746B">
      <w:pPr>
        <w:spacing w:after="0" w:line="240" w:lineRule="auto"/>
        <w:ind w:firstLine="708"/>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Прием заявления и документов и (или) информации, необходимых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30. Для получения муниципальной услуги, заявитель (представитель заявителя) представляет одним из способов, указанных в п.13  Административного регламента, заявление по форме согласно приложению 5 к Административному регламенту, а также документы, указанные в п. 14 Административного регламента.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 подаче запроса о предоставлении муниципальной услуги через ЕПГУ,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Специалист Уполномоченного органа, осуществляющий прием документов, устанавливает личность заявителя (представителя заявителя), в том числе проверяет основной документ, удостоверяющий личность гражданина Российской Федерации, проверяет полномочия заявителя.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Способами установления личности заявителя (его представителя) являются: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предъявление заявителем (представителем) основного документа, удостоверяющего личность гражданина Российской Федерации (при подаче заявления в Уполномоченный орган);</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 подаче заявления посредством Единого портала - электронная подпись заявителя (его представителя);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 получении заявления и документов посредством почтовой связи – заверенная в установленном порядке копия документа, удостоверяющего личность.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Срок регистрации заявления и документов и (или) информации, необходимых для предоставления муниципальной услуги в Уполномоченном органе не превышает 1 рабочий день.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 наличии оснований для отказа в приеме документов, необходимых для предоставления муниципальной услуги, указанных в п. 16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6 к  Административному регламенту.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Заявление и документы и (или) информация, необходимые для предоставления муниципальной услуги, не могут быть</w:t>
      </w:r>
      <w:r w:rsidRPr="00E6746B">
        <w:rPr>
          <w:rFonts w:ascii="Times New Roman" w:eastAsia="Calibri" w:hAnsi="Times New Roman" w:cs="Times New Roman"/>
          <w:i/>
          <w:sz w:val="16"/>
          <w:szCs w:val="16"/>
          <w:lang w:eastAsia="en-US"/>
        </w:rPr>
        <w:t xml:space="preserve"> </w:t>
      </w:r>
      <w:r w:rsidRPr="00E6746B">
        <w:rPr>
          <w:rFonts w:ascii="Times New Roman" w:eastAsia="Calibri" w:hAnsi="Times New Roman" w:cs="Times New Roman"/>
          <w:sz w:val="16"/>
          <w:szCs w:val="16"/>
          <w:lang w:eastAsia="en-US"/>
        </w:rPr>
        <w:t xml:space="preserve">приняты Уполномоченным органом по выбору заявителя независимо от его места жительства или места пребывания. </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Межведомственное информационное взаимодействие</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31.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 15 Административного регламента.</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Уполномоченное должностное лицо Уполномоченного органа в течение 2 дней после регистрации заявления о предоставлении муниципальной услуги направляет межведомственные запросы в следующие органы (организации):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а) СФР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об инвалидности, содержащиеся в федеральном реестре инвалидов;</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проверка соответствия фамильно-именной группы, даты рождения, пола и СНИЛС;</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б) Росреестр:</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color w:val="FF0000"/>
          <w:sz w:val="16"/>
          <w:szCs w:val="16"/>
          <w:lang w:eastAsia="en-US"/>
        </w:rPr>
        <w:tab/>
      </w:r>
      <w:r w:rsidRPr="00E6746B">
        <w:rPr>
          <w:rFonts w:ascii="Times New Roman" w:eastAsia="Calibri" w:hAnsi="Times New Roman" w:cs="Times New Roman"/>
          <w:sz w:val="16"/>
          <w:szCs w:val="16"/>
          <w:lang w:eastAsia="en-US"/>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 ФНС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сведения о рождении, о заключении брака;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г) МВД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lastRenderedPageBreak/>
        <w:t>документы, содержащие сведения о лицах, зарегистрированных совместно с заявителем по месту его постоянного жительства;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подтверждающие действительность паспорта гражданина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Результатом выполнения административной процедуры является получение ответа на запрос в течение не более 5 рабочих дней со дня его поступления в орган или организацию, представляющие документ и информацию, если иные сроки подготовки и направления ответа на межведомственный запрос не установлены федеральными законами, нормативными правовыми актами Правительства Российской Федерации и нормативными правовыми актами Оренбургской области.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Принятие решения о предоставлении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32. Критерием принятия решения о предоставлении (об отказе в предоставлении) муниципальной услуги является наличие или отсутствие оснований, указанных в п. 17.1 Административного регламента.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33. Срок принятия решения о предоставлении (об отказе в предоставлении) муниципальной услуги составляет – 12 рабочих дней с даты получения Уполномоченным органом всех сведений, необходимых для принятия решения.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Предоставление результата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34. Результат предоставления муниципальной услуги предоставляется заявителю (его представителю) следующими способами: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в электронной форме в личном кабинете заявителя на ЕПГУ, с возможностью самостоятельного сохранения и распечатывания результата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Срок предоставления заявителю результата муниципальной услуги - 12 рабочих дней со дня принятия решения о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35. Результат муниципальной услуги не может</w:t>
      </w:r>
      <w:r w:rsidRPr="00E6746B">
        <w:rPr>
          <w:rFonts w:ascii="Times New Roman" w:eastAsia="Calibri" w:hAnsi="Times New Roman" w:cs="Times New Roman"/>
          <w:i/>
          <w:sz w:val="16"/>
          <w:szCs w:val="16"/>
          <w:lang w:eastAsia="en-US"/>
        </w:rPr>
        <w:t xml:space="preserve"> </w:t>
      </w:r>
      <w:r w:rsidRPr="00E6746B">
        <w:rPr>
          <w:rFonts w:ascii="Times New Roman" w:eastAsia="Calibri" w:hAnsi="Times New Roman" w:cs="Times New Roman"/>
          <w:sz w:val="16"/>
          <w:szCs w:val="16"/>
          <w:lang w:eastAsia="en-US"/>
        </w:rPr>
        <w:t xml:space="preserve">быть предоставлен заявителю Уполномоченным органом по выбору заявителя независимо от его места жительства или места пребывания.  </w:t>
      </w:r>
    </w:p>
    <w:p w:rsidR="00E6746B" w:rsidRPr="00E6746B" w:rsidRDefault="00E6746B" w:rsidP="00E6746B">
      <w:pPr>
        <w:spacing w:after="0" w:line="240" w:lineRule="auto"/>
        <w:jc w:val="center"/>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Внесение изменений в сведения о гражданах, нуждающихся в предоставлении жилого помещения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36. Максимальный срок предоставления муниципальной услуги – 12 рабочих дней.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37. Результатом предоставления муниципальной услуги является: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а) уведомление об учете граждан, нуждающихся в жилых помещениях;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б) уведомление о снятии с учета граждан, нуждающихся в жилых помещениях;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 решение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38. Вариант предоставления муниципальной услуги включает в себя выполнение следующих административных процедур:</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1) прием заявления и документов и (или) информации, необходимых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 межведомственное информационное взаимодействие;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 принятие решения о предоставлении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 предоставление результата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Прием заявления и документов и (или) информации, необходимых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39. Для получения муниципальной услуги, заявитель (представитель заявителя) представляет одним из способов, указанных в п. 13 Административного регламента, заявление, а также документы, указанные в п. 14 Административного регламента.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Заявление должно содержать:</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ab/>
        <w:t>полное наименование Уполномоченного органа, предоставляющего муниципальную услугу;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позволяющие идентифицировать заявителя, содержащиеся в документах, предусмотренных законодательством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позволяющие идентифицировать представителя, содержащиеся в документах, предусмотренных законодательством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дополнительные сведения, необходимые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перечень прилагаемых к заявлению документов и (или) информации.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 подаче запроса о предоставлении муниципальной услуги через ЕПГУ,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Специалист Уполномоченного органа, осуществляющий прием документов, устанавливает личность заявителя (представителя заявителя), в том числе проверяет основной документ, удостоверяющий личность гражданина Российской Федерации, проверяет полномочия заявителя.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Способами установления личности заявителя (его представителя) являются: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предъявление заявителем (представителем) основного документа, удостоверяющего личность гражданина Российской Федерации (при подаче заявления в Уполномоченный орган);</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 подаче заявления посредством Единого портала - электронная подпись заявителя (его представителя);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 получении заявления и документов посредством почтовой связи – заверенная в установленном порядке копия документа, удостоверяющего личность.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Срок регистрации заявления и документов и (или) информации, необходимых для предоставления муниципальной услуги в Уполномоченном органе не превышает 1 рабочий день.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 наличии оснований для отказа в приеме документов, необходимых для предоставления муниципальной услуги, указанных в п. 16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6 к Административному регламенту.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Заявление и документы и (или) информация, необходимые для предоставления муниципальной услуги, не могут быть</w:t>
      </w:r>
      <w:r w:rsidRPr="00E6746B">
        <w:rPr>
          <w:rFonts w:ascii="Times New Roman" w:eastAsia="Calibri" w:hAnsi="Times New Roman" w:cs="Times New Roman"/>
          <w:i/>
          <w:sz w:val="16"/>
          <w:szCs w:val="16"/>
          <w:lang w:eastAsia="en-US"/>
        </w:rPr>
        <w:t xml:space="preserve"> </w:t>
      </w:r>
      <w:r w:rsidRPr="00E6746B">
        <w:rPr>
          <w:rFonts w:ascii="Times New Roman" w:eastAsia="Calibri" w:hAnsi="Times New Roman" w:cs="Times New Roman"/>
          <w:sz w:val="16"/>
          <w:szCs w:val="16"/>
          <w:lang w:eastAsia="en-US"/>
        </w:rPr>
        <w:t xml:space="preserve">приняты Уполномоченным органом по выбору заявителя независимо от его места жительства или места пребывания.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Межведомственное информационное взаимодействие</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40.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п.15  Административного регламента.</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Уполномоченное должностное лицо Уполномоченного органа в течение 2 дней после регистрации заявления о предоставлении муниципальной услуги направляет межведомственные запросы в следующие органы (организации):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а) СФР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lastRenderedPageBreak/>
        <w:t>сведения об инвалидности, содержащиеся в федеральном реестре инвалидов;</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об инвалидности, содержащиеся в федеральном реестре инвалидов;</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б) Росреестр:</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 ФНС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сведения о рождении, о заключении брака;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г) МВД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документы, содержащие сведения о лицах, зарегистрированных совместно с заявителем по месту его постоянного жительства;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подтверждающие действительность паспорта гражданина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41. Результатом выполнения административной процедуры является получение ответа на запрос в течение не более 5 рабочих дней со дня его поступления в орган или организацию, представляющие документ и информацию, если иные сроки подготовки и направления ответа на межведомственный запрос не установлены федеральными законами, нормативными правовыми актами Правительства Российской Федерации и нормативными правовыми актами Оренбургской области.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Принятие решения о предоставлении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42. Критерием принятия решения о предоставлении (об отказе в предоставлении) муниципальной услуги является наличие или отсутствие оснований для отказа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Основаниями для отказа в предоставлении муниципальной услуги являются: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43. Срок принятия решения о предоставлении (об отказе в предоставлении) муниципальной услуги составляет - 12 рабочих дней с даты получения Уполномоченным органом всех сведений, необходимых для принятия решения.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Предоставление результата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44. Результат предоставления муниципальной услуги предоставляется заявителю (его представителю) следующими способами: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в электронной форме в личном кабинете заявителя на ЕПГУ, с возможностью самостоятельного сохранения и распечатывания результата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Срок предоставления заявителю результата муниципальной услуги – 5 рабочих дней со дня принятия решения о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Результат муниципальной услуги не может</w:t>
      </w:r>
      <w:r w:rsidRPr="00E6746B">
        <w:rPr>
          <w:rFonts w:ascii="Times New Roman" w:eastAsia="Calibri" w:hAnsi="Times New Roman" w:cs="Times New Roman"/>
          <w:i/>
          <w:sz w:val="16"/>
          <w:szCs w:val="16"/>
          <w:lang w:eastAsia="en-US"/>
        </w:rPr>
        <w:t xml:space="preserve"> </w:t>
      </w:r>
      <w:r w:rsidRPr="00E6746B">
        <w:rPr>
          <w:rFonts w:ascii="Times New Roman" w:eastAsia="Calibri" w:hAnsi="Times New Roman" w:cs="Times New Roman"/>
          <w:sz w:val="16"/>
          <w:szCs w:val="16"/>
          <w:lang w:eastAsia="en-US"/>
        </w:rPr>
        <w:t xml:space="preserve">быть предоставлен заявителю Уполномоченным органом по выбору заявителя независимо от его места жительства или места пребывания.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Предоставление информации о движении в очереди граждан,  нуждающихся в предоставлении жилого помещения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45. Максимальный срок предоставления муниципальной услуги – 12 рабочих дней.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46. Результатом предоставления муниципальной услуги является: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а) уведомление об учете граждан, нуждающихся в жилых помещениях;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б) решение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47. Вариант предоставления муниципальной услуги включает в себя выполнение следующих административных процедур:</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1) прием заявления и документов и (или) информации, необходимых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 межведомственное информационное взаимодействие;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 принятие решения о предоставлении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 предоставление результата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Прием заявления и документов и (или) информации, необходимых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48. Для получения муниципальной услуги, заявитель (представитель заявителя) представляет одним из способов, указанных в п. 13 Административного регламента, заявление, а также документы, указанные в п. 14 Административного регламента.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Заявление должно содержать: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полное наименование Уполномоченного органа, предоставляющего муниципальную услугу;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позволяющие идентифицировать заявителя, содержащиеся в документах, предусмотренных законодательством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позволяющие идентифицировать представителя, содержащиеся в документах, предусмотренных законодательством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дополнительные сведения, необходимые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перечень прилагаемых к заявлению документов и (или) информации.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 подаче запроса о предоставлении муниципальной услуги через ЕПГУ,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Специалист Уполномоченного органа, осуществляющий прием документов, устанавливает личность заявителя (представителя заявителя), в том числе проверяет основной документ, удостоверяющий личность гражданина Российской Федерации, проверяет полномочия заявителя.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Способами установления личности заявителя (его представителя) являются: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предъявление заявителем (представителем) основного документа, удостоверяющего личность гражданина Российской Федерации (при подаче заявления в Уполномоченный орган);</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 подаче заявления посредством Единого портала - электронная подпись заявителя (его представителя);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 получении заявления и документов посредством почтовой связи – заверенная в установленном порядке копия документа, удостоверяющего личность.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Срок регистрации заявления и документов и (или) информации, необходимых для предоставления муниципальной услуги в Уполномоченном органе не превышает 1 рабочий день.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При наличии оснований для отказа в приеме документов, необходимых для предоставления муниципальной услуги, указанных в п. 16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w:t>
      </w:r>
      <w:r w:rsidRPr="00E6746B">
        <w:rPr>
          <w:rFonts w:ascii="Times New Roman" w:eastAsia="Calibri" w:hAnsi="Times New Roman" w:cs="Times New Roman"/>
          <w:sz w:val="16"/>
          <w:szCs w:val="16"/>
          <w:lang w:eastAsia="en-US"/>
        </w:rPr>
        <w:lastRenderedPageBreak/>
        <w:t>решение об отказе в приеме документов, необходимых для предоставления муниципальной услуги по форме, приведенной в приложении 6 к  Административному регламенту.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Заявление и документы и (или) информация, необходимые для предоставления муниципальной услуги, не могут быть</w:t>
      </w:r>
      <w:r w:rsidRPr="00E6746B">
        <w:rPr>
          <w:rFonts w:ascii="Times New Roman" w:eastAsia="Calibri" w:hAnsi="Times New Roman" w:cs="Times New Roman"/>
          <w:i/>
          <w:sz w:val="16"/>
          <w:szCs w:val="16"/>
          <w:lang w:eastAsia="en-US"/>
        </w:rPr>
        <w:t xml:space="preserve"> </w:t>
      </w:r>
      <w:r w:rsidRPr="00E6746B">
        <w:rPr>
          <w:rFonts w:ascii="Times New Roman" w:eastAsia="Calibri" w:hAnsi="Times New Roman" w:cs="Times New Roman"/>
          <w:sz w:val="16"/>
          <w:szCs w:val="16"/>
          <w:lang w:eastAsia="en-US"/>
        </w:rPr>
        <w:t xml:space="preserve">приняты Уполномоченным органом по выбору заявителя независимо от его места жительства или места пребывания.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center"/>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Межведомственное информационное взаимодействие</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49.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 15  Административного регламента.</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Уполномоченное должностное лицо Уполномоченного органа в течение 2 дней после регистрации заявления о предоставлении муниципальной услуги направляет межведомственные запросы в следующие органы (организации):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а) СФР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об инвалидности, содержащиеся в федеральном реестре инвалидов;</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проверка соответствия фамильно-именной группы, даты рождения, пола и СНИЛС;</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б) Росреестр:</w:t>
      </w:r>
    </w:p>
    <w:p w:rsidR="00E6746B" w:rsidRPr="00E6746B" w:rsidRDefault="00E6746B" w:rsidP="00E6746B">
      <w:pPr>
        <w:spacing w:after="0" w:line="240" w:lineRule="auto"/>
        <w:jc w:val="both"/>
        <w:rPr>
          <w:rFonts w:ascii="Times New Roman" w:eastAsia="Calibri" w:hAnsi="Times New Roman" w:cs="Times New Roman"/>
          <w:color w:val="FF0000"/>
          <w:sz w:val="16"/>
          <w:szCs w:val="16"/>
          <w:lang w:eastAsia="en-US"/>
        </w:rPr>
      </w:pPr>
      <w:r w:rsidRPr="00E6746B">
        <w:rPr>
          <w:rFonts w:ascii="Times New Roman" w:eastAsia="Calibri" w:hAnsi="Times New Roman" w:cs="Times New Roman"/>
          <w:color w:val="FF0000"/>
          <w:sz w:val="16"/>
          <w:szCs w:val="16"/>
          <w:lang w:eastAsia="en-US"/>
        </w:rPr>
        <w:tab/>
      </w:r>
      <w:r w:rsidRPr="00E6746B">
        <w:rPr>
          <w:rFonts w:ascii="Times New Roman" w:eastAsia="Calibri" w:hAnsi="Times New Roman" w:cs="Times New Roman"/>
          <w:sz w:val="16"/>
          <w:szCs w:val="16"/>
          <w:lang w:eastAsia="en-US"/>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 ФНС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сведения о рождении, о заключении брака;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г) МВД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документы, содержащие сведения о лицах, зарегистрированных совместно с заявителем по месту его постоянного жительства;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подтверждающие действительность паспорта гражданина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50. Результатом выполнения административной процедуры является получение ответа на запрос в течение не более 5 рабочих дней со дня его поступления в орган или организацию, представляющие документ и информацию, если иные сроки подготовки и направления ответа на межведомственный запрос не установлены федеральными законами, нормативными правовыми актами Правительства Российской Федерации и нормативными правовыми актами Оренбургской области.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Принятие решения о предоставлении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51. Критерием принятия решения о предоставлении (об отказе в предоставлении) муниципальной услуги является наличие или отсутствие оснований для отказа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Основанием для отказа в предоставлении муниципальной услуги является:</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52. Срок принятия решения о предоставлении (об отказе в предоставлении) муниципальной услуги составляет – 15 рабочих дней с даты получения Уполномоченным органом всех сведений, необходимых для принятия решения.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Предоставление результата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53. Результат предоставления муниципальной услуги предоставляется заявителю (его представителю) следующими способами: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в электронной форме в личном кабинете заявителя на ЕПГУ, с возможностью самостоятельного сохранения и распечатывания результата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на бумажном носителе, посредством личного обращения в Уполномоченный орган или в МФЦ.</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Срок предоставления заявителю результата муниципальной услуги – 5 рабочих дней со дня принятия решения о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Результат муниципальной услуги не может</w:t>
      </w:r>
      <w:r w:rsidRPr="00E6746B">
        <w:rPr>
          <w:rFonts w:ascii="Times New Roman" w:eastAsia="Calibri" w:hAnsi="Times New Roman" w:cs="Times New Roman"/>
          <w:i/>
          <w:sz w:val="16"/>
          <w:szCs w:val="16"/>
          <w:lang w:eastAsia="en-US"/>
        </w:rPr>
        <w:t xml:space="preserve"> </w:t>
      </w:r>
      <w:r w:rsidRPr="00E6746B">
        <w:rPr>
          <w:rFonts w:ascii="Times New Roman" w:eastAsia="Calibri" w:hAnsi="Times New Roman" w:cs="Times New Roman"/>
          <w:sz w:val="16"/>
          <w:szCs w:val="16"/>
          <w:lang w:eastAsia="en-US"/>
        </w:rPr>
        <w:t xml:space="preserve">быть предоставлен заявителю Уполномоченным органом по выбору заявителя независимо от его места жительства или места пребывания.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Снятие с учета граждан, нуждающихся в предоставлении жилого помещения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54. Максимальный срок предоставления муниципальной услуги – 15 рабочих дней.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55. Результатом предоставления муниципальной услуги является: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а) уведомление о снятии с учета граждан, нуждающихся в жилых помещениях;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б) решение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56. Вариант предоставления муниципальной услуги включает в себя выполнение следующих административных процедур:</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ab/>
        <w:t>1) прием заявления и документов и (или) информации, необходимых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 межведомственное информационное взаимодействие;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3) принятие решения о предоставлении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4) предоставление результата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Прием заявления и документов и (или) информации, необходимых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57. Для получения муниципальной услуги, заявитель (представитель заявителя) представляет одним из способов, указанных в п. 13 Административного регламента, заявление, а также документы, указанные в п. 14 Административного регламента.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Заявление должно содержать: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полное наименование Уполномоченного органа, предоставляющего муниципальную услугу;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позволяющие идентифицировать заявителя, содержащиеся в документах, предусмотренных законодательством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позволяющие идентифицировать представителя, содержащиеся в документах, предусмотренных законодательством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дополнительные сведения, необходимые для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перечень прилагаемых к заявлению документов и (или) информации.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 подаче запроса о предоставлении муниципальной услуги через ЕПГУ,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Специалист Уполномоченного органа, осуществляющий прием документов, устанавливает личность заявителя (представителя заявителя), в том числе проверяет основной документ, удостоверяющий личность гражданина Российской Федерации, проверяет полномочия заявителя.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Способами установления личности заявителя (его представителя) являются: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предъявление заявителем (представителем) основного документа, удостоверяющего личность гражданина Российской Федерации (при подаче заявления в Уполномоченный орган);</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 подаче заявления посредством Единого портала - электронная подпись заявителя (его представителя);</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 получении заявления и документов посредством почтовой связи – заверенная в установленном порядке копия документа, удостоверяющего личность.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Срок регистрации заявления и документов и (или) информации, необходимых для предоставления муниципальной услуги в Уполномоченном органе не превышает 1 рабочий день.</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 наличии оснований для отказа в приеме документов, необходимых для предоставления муниципальной услуги, указанных в п. 16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6 к  Административному регламенту.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Заявление и документы и (или) информация, необходимые для предоставления муниципальной услуги, не могут быть приняты Уполномоченным органом по выбору заявителя независимо от его места жительства или места пребывания.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Межведомственное информационное взаимодействие</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58.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 15 Административного регламента.</w:t>
      </w:r>
    </w:p>
    <w:p w:rsidR="00E6746B" w:rsidRPr="00E6746B" w:rsidRDefault="00E6746B" w:rsidP="00E6746B">
      <w:pPr>
        <w:spacing w:after="0" w:line="240" w:lineRule="auto"/>
        <w:ind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Уполномоченное должностное лицо Уполномоченного органа в течение 2 дней после регистрации заявления о предоставлении муниципальной услуги направляет межведомственные запросы в следующие органы (организации):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а) СФР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об инвалидности, содержащиеся в федеральном реестре инвалидов;</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проверка соответствия фамильно-именной группы, даты рождения, пола и СНИЛС;</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б) Росреестр:</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 ФНС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сведения о рождении, о заключении брака;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г) МВД России: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документы, содержащие сведения о лицах, зарегистрированных совместно с заявителем по месту его постоянного жительства;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сведения, подтверждающие действительность паспорта гражданина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59. Результатом выполнения административной процедуры является получение ответа на запрос в течение не более 5 рабочих дней со дня его поступления в орган или организацию, представляющие документ и информацию, если иные сроки подготовки и направления ответа на межведомственный запрос не установлены федеральными законами, нормативными правовыми актами Правительства Российской Федерации и нормативными правовыми актами Оренбургской области.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Принятие решения о предоставлении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60. Критерием принятия решения о предоставлении (об отказе в предоставлении) муниципальной услуги является наличие или отсутствие оснований для отказа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Основанием для отказа в предоставлении муниципальной услуги является: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61. Срок принятия решения о предоставлении (об отказе в предоставлении) муниципальной услуги составляет - 15 рабочих дней с даты получения Уполномоченным органом всех сведений, необходимых для принятия решения.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Предоставление результата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62. Результат предоставления муниципальной услуги предоставляется заявителю (его представителю) следующими способами: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в электронной форме в личном кабинете заявителя на ЕПГУ, с возможностью самостоятельного сохранения и распечатывания результата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на бумажном носителе, посредством личного обращения в Уполномоченный орган или в МФЦ.</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Срок предоставления заявителю результата муниципальной услуги - </w:t>
      </w:r>
      <w:r w:rsidRPr="00E6746B">
        <w:rPr>
          <w:rFonts w:ascii="Times New Roman" w:eastAsia="Calibri" w:hAnsi="Times New Roman" w:cs="Times New Roman"/>
          <w:sz w:val="16"/>
          <w:szCs w:val="16"/>
          <w:u w:val="single"/>
          <w:lang w:eastAsia="en-US"/>
        </w:rPr>
        <w:t>5</w:t>
      </w:r>
      <w:r w:rsidRPr="00E6746B">
        <w:rPr>
          <w:rFonts w:ascii="Times New Roman" w:eastAsia="Calibri" w:hAnsi="Times New Roman" w:cs="Times New Roman"/>
          <w:sz w:val="16"/>
          <w:szCs w:val="16"/>
          <w:lang w:eastAsia="en-US"/>
        </w:rPr>
        <w:t xml:space="preserve"> рабочих дней со дня принятия решения о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Результат муниципальной услуги не может</w:t>
      </w:r>
      <w:r w:rsidRPr="00E6746B">
        <w:rPr>
          <w:rFonts w:ascii="Times New Roman" w:eastAsia="Calibri" w:hAnsi="Times New Roman" w:cs="Times New Roman"/>
          <w:i/>
          <w:sz w:val="16"/>
          <w:szCs w:val="16"/>
          <w:lang w:eastAsia="en-US"/>
        </w:rPr>
        <w:t xml:space="preserve"> </w:t>
      </w:r>
      <w:r w:rsidRPr="00E6746B">
        <w:rPr>
          <w:rFonts w:ascii="Times New Roman" w:eastAsia="Calibri" w:hAnsi="Times New Roman" w:cs="Times New Roman"/>
          <w:sz w:val="16"/>
          <w:szCs w:val="16"/>
          <w:lang w:eastAsia="en-US"/>
        </w:rPr>
        <w:t xml:space="preserve">быть предоставлен заявителю Уполномоченным органом по выбору заявителя независимо от его места жительства или места пребывания.  </w:t>
      </w:r>
    </w:p>
    <w:p w:rsidR="00E6746B" w:rsidRPr="00E6746B" w:rsidRDefault="00E6746B" w:rsidP="00E6746B">
      <w:pPr>
        <w:spacing w:after="0" w:line="240" w:lineRule="auto"/>
        <w:jc w:val="both"/>
        <w:rPr>
          <w:rFonts w:ascii="Times New Roman" w:eastAsia="Calibri" w:hAnsi="Times New Roman" w:cs="Times New Roman"/>
          <w:b/>
          <w:sz w:val="16"/>
          <w:szCs w:val="16"/>
          <w:lang w:eastAsia="en-US"/>
        </w:rPr>
      </w:pPr>
    </w:p>
    <w:p w:rsidR="00E6746B" w:rsidRPr="00E6746B" w:rsidRDefault="00E6746B" w:rsidP="00E6746B">
      <w:pPr>
        <w:spacing w:after="0" w:line="240" w:lineRule="auto"/>
        <w:ind w:firstLine="708"/>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Исправление допущенных опечаток и ошибок в выданных в результате предоставления муниципальной услуги документах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63. В случае выявления опечаток и (или) ошибок, допущенных Уполномоченным органом в документах, выданных в результате предоставления муниципальных услуг, заявитель имеет право обратиться в Уполномоченный орган с заявлением об исправлении опечаток и (или) ошибок, допущенных в выданных в результате предоставления муниципальной услуги документах.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Уполномоченный орган рассматривает заявление и пакет документов, представленные заявителем, и проводит проверку указанных в заявлении сведений. 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64. Срок устранения опечаток и ошибок не должен превышать 3 (трех) рабочих дней с даты регистрации заявления о наличии опечаток и (или) ошибок в выданных в результате предоставления муниципальной услуги документах.</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ответственное за предоставление муниципальной услуги, письменно сообщает заявителю об отсутствии таких опечаток и (или) ошибок.</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65. Дубликат документа по результатам рассмотрения муниципальной услуги не предусмотрен.</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Копию решения, выданного по результатам рассмотрения муниципальной услуги, возможно получить в Уполномоченном органе. Максимальное время выдачи копии решения не превышает 10 рабочих дней.</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IV. Формы контроля за исполнением административного регламента</w:t>
      </w:r>
    </w:p>
    <w:p w:rsidR="00E6746B" w:rsidRPr="00E6746B" w:rsidRDefault="00E6746B" w:rsidP="00E6746B">
      <w:pPr>
        <w:spacing w:after="0" w:line="240" w:lineRule="auto"/>
        <w:jc w:val="both"/>
        <w:rPr>
          <w:rFonts w:ascii="Times New Roman" w:eastAsia="Calibri" w:hAnsi="Times New Roman" w:cs="Times New Roman"/>
          <w:b/>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lastRenderedPageBreak/>
        <w:t>Порядок осуществления текущего контроля за соблюдением</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и исполнением ответственными должностными лицами</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66.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i/>
          <w:sz w:val="16"/>
          <w:szCs w:val="16"/>
          <w:lang w:eastAsia="en-US"/>
        </w:rPr>
      </w:pPr>
      <w:r w:rsidRPr="00E6746B">
        <w:rPr>
          <w:rFonts w:ascii="Times New Roman" w:eastAsia="Calibri" w:hAnsi="Times New Roman" w:cs="Times New Roman"/>
          <w:sz w:val="16"/>
          <w:szCs w:val="16"/>
          <w:lang w:eastAsia="en-US"/>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Текущий контроль осуществляется путем проведения проверок:</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решений о предоставлении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выявления и устранения нарушений прав граждан;</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Порядок и периодичность осуществления плановых</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и внеплановых проверок полноты и качества предоставления</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муниципальной услуги, в том числе порядок и формы</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контроля за полнотой и качеством предоставления 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67. Контроль за полнотой и качеством предоставления муниципальной услуги включает в себя проведение плановых и внеплановых проверок.</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соблюдение сроков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соблюдение положений настоящего Административного регламента;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правильность и обоснованность принятого решения об отказе в предоставлении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Основанием для проведения внеплановых проверок являются:</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Оренбургской области;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обращения граждан и юридических лиц на нарушения законодательства, в том числе на качество предоставления 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Ответственность должностных органа, предоставляющего муниципальную услугу, за решения и действия</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(бездействие), принимаемые (осуществляемые) ими в ходе</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предоставления муниципальной услуги</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68.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Оренбургской области осуществляется привлечение виновных лиц к ответственности в соответствии с законодательством Российской Федерации.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Требования к порядку и формам контроля за предоставлением</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муниципальной услуги, в том числе со стороны граждан,</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их объединений и организаций</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69.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Граждане, их объединения и организации также имеют право:</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направлять замечания и предложения по улучшению доступности и качества предоставления муниципальной услуги;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вносить предложения о мерах по устранению нарушений настоящего Административного регламента.</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70.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V. Досудебный (внесудебный) порядок обжалования решений</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и действий (бездействия) органа, предоставляющего</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муниципальную услугу,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w:t>
      </w:r>
    </w:p>
    <w:p w:rsidR="00E6746B" w:rsidRPr="00E6746B" w:rsidRDefault="00E6746B" w:rsidP="00E6746B">
      <w:pPr>
        <w:spacing w:after="0" w:line="240" w:lineRule="auto"/>
        <w:jc w:val="center"/>
        <w:rPr>
          <w:rFonts w:ascii="Times New Roman" w:eastAsia="Calibri" w:hAnsi="Times New Roman" w:cs="Times New Roman"/>
          <w:b/>
          <w:sz w:val="16"/>
          <w:szCs w:val="16"/>
          <w:lang w:eastAsia="en-US"/>
        </w:rPr>
      </w:pPr>
      <w:r w:rsidRPr="00E6746B">
        <w:rPr>
          <w:rFonts w:ascii="Times New Roman" w:eastAsia="Calibri" w:hAnsi="Times New Roman" w:cs="Times New Roman"/>
          <w:b/>
          <w:sz w:val="16"/>
          <w:szCs w:val="16"/>
          <w:lang w:eastAsia="en-US"/>
        </w:rPr>
        <w:t>муниципальных служащих, работников</w:t>
      </w:r>
    </w:p>
    <w:p w:rsidR="00E6746B" w:rsidRPr="00E6746B" w:rsidRDefault="00E6746B" w:rsidP="00E6746B">
      <w:pPr>
        <w:spacing w:after="0" w:line="240" w:lineRule="auto"/>
        <w:jc w:val="both"/>
        <w:rPr>
          <w:rFonts w:ascii="Times New Roman" w:eastAsia="Calibri" w:hAnsi="Times New Roman" w:cs="Times New Roman"/>
          <w:b/>
          <w:sz w:val="16"/>
          <w:szCs w:val="16"/>
          <w:lang w:eastAsia="en-US"/>
        </w:rPr>
      </w:pP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71.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Уполномоченного органа и на ЕПГУ.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72. Жалоба подается следующими способами:</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в письменной форме на бумажном носителе в Уполномоченный орган;</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в электронной форме с использованием информационно-телекоммуникационной сети "Интернет" в Уполномоченный орган. </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Жалоба подается в Уполномоченный орган, предоставляющий муниципальную услугу.</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lastRenderedPageBreak/>
        <w:t>Жалобы на решения и (или) действия (бездействие) должностного лица, руководителя структурного подразделения Уполномоченного органа подаются в вышестоящий орган.</w:t>
      </w:r>
    </w:p>
    <w:p w:rsidR="00E6746B" w:rsidRPr="00E6746B" w:rsidRDefault="00E6746B" w:rsidP="00E6746B">
      <w:pPr>
        <w:spacing w:after="0" w:line="240" w:lineRule="auto"/>
        <w:ind w:firstLine="708"/>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Жалобы на решения и действия (бездействие) работников организаций, предусмотренных частью 1.1 статьи 16 Федерального закона от 27.07.2010№ 210-ФЗ «Об организации предоставления государственных и муниципальных услуг», подаются руководителям этих организаций.</w:t>
      </w:r>
    </w:p>
    <w:p w:rsidR="00E6746B" w:rsidRPr="00E6746B" w:rsidRDefault="00E6746B" w:rsidP="00E6746B">
      <w:pPr>
        <w:spacing w:after="0" w:line="240" w:lineRule="auto"/>
        <w:rPr>
          <w:rFonts w:ascii="Times New Roman" w:eastAsia="Times New Roman" w:hAnsi="Times New Roman" w:cs="Times New Roman"/>
          <w:sz w:val="16"/>
          <w:szCs w:val="16"/>
        </w:rPr>
      </w:pP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br w:type="page"/>
      </w:r>
    </w:p>
    <w:p w:rsidR="00E6746B" w:rsidRPr="00E6746B" w:rsidRDefault="00E6746B" w:rsidP="00E6746B">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E6746B">
        <w:rPr>
          <w:rFonts w:ascii="Times New Roman" w:hAnsi="Times New Roman" w:cs="Times New Roman"/>
          <w:sz w:val="16"/>
          <w:szCs w:val="16"/>
        </w:rPr>
        <w:lastRenderedPageBreak/>
        <w:t>Приложение 1</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к  Административному регламенту</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по предоставлению</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муниципальной услуги</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«Принятие на учет граждан в качестве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нуждающихся в жилых помещениях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образования Николаевский сельсовет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Саракташского района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Оренбургской области»</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ind w:firstLine="720"/>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bookmarkStart w:id="7" w:name="P516"/>
      <w:bookmarkEnd w:id="7"/>
      <w:r w:rsidRPr="00E6746B">
        <w:rPr>
          <w:rFonts w:ascii="Times New Roman" w:hAnsi="Times New Roman" w:cs="Times New Roman"/>
          <w:sz w:val="16"/>
          <w:szCs w:val="16"/>
        </w:rPr>
        <w:t xml:space="preserve">Форма </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решения о принятии на учет граждан в качестве нуждающихся в жилых помещениях на территории муниципального образования Николаевский сельсовет Саракташского района Оренбургской области</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РЕШЕНИЕ</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о принятии граждан на учет в качестве</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нуждающихся в жилых помещениях</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Дата __________________                                                                                     №__________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В соответствии </w:t>
      </w:r>
      <w:r w:rsidRPr="00E6746B">
        <w:rPr>
          <w:rFonts w:ascii="Times New Roman" w:eastAsia="Calibri" w:hAnsi="Times New Roman" w:cs="Times New Roman"/>
          <w:color w:val="000000" w:themeColor="text1"/>
          <w:sz w:val="16"/>
          <w:szCs w:val="16"/>
          <w:lang w:eastAsia="en-US"/>
        </w:rPr>
        <w:t xml:space="preserve">со </w:t>
      </w:r>
      <w:hyperlink r:id="rId20" w:history="1">
        <w:r w:rsidRPr="00E6746B">
          <w:rPr>
            <w:rFonts w:ascii="Times New Roman" w:eastAsia="Calibri" w:hAnsi="Times New Roman" w:cs="Times New Roman"/>
            <w:color w:val="000000" w:themeColor="text1"/>
            <w:sz w:val="16"/>
            <w:szCs w:val="16"/>
            <w:lang w:eastAsia="en-US"/>
          </w:rPr>
          <w:t>ст. 52</w:t>
        </w:r>
      </w:hyperlink>
      <w:r w:rsidRPr="00E6746B">
        <w:rPr>
          <w:rFonts w:ascii="Times New Roman" w:eastAsia="Calibri" w:hAnsi="Times New Roman" w:cs="Times New Roman"/>
          <w:sz w:val="16"/>
          <w:szCs w:val="16"/>
          <w:lang w:eastAsia="en-US"/>
        </w:rPr>
        <w:t xml:space="preserve"> Жилищного кодекса Российской Федерации, со </w:t>
      </w:r>
      <w:hyperlink r:id="rId21" w:history="1">
        <w:r w:rsidRPr="00E6746B">
          <w:rPr>
            <w:rFonts w:ascii="Times New Roman" w:eastAsia="Calibri" w:hAnsi="Times New Roman" w:cs="Times New Roman"/>
            <w:color w:val="000000" w:themeColor="text1"/>
            <w:sz w:val="16"/>
            <w:szCs w:val="16"/>
            <w:lang w:eastAsia="en-US"/>
          </w:rPr>
          <w:t>ст. 5</w:t>
        </w:r>
      </w:hyperlink>
      <w:r w:rsidRPr="00E6746B">
        <w:rPr>
          <w:rFonts w:ascii="Times New Roman" w:eastAsia="Calibri" w:hAnsi="Times New Roman" w:cs="Times New Roman"/>
          <w:sz w:val="16"/>
          <w:szCs w:val="16"/>
          <w:lang w:eastAsia="en-US"/>
        </w:rPr>
        <w:t xml:space="preserve"> Закона Оренбургской области от 23.11.2005 № 2733/489-III-ОЗ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на основании заявления от __________________________________________________________________:</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принять ______________________________ на учет в качестве нуждающегося в жилом помещении, предоставляемом по договору  социального  найма, </w:t>
      </w:r>
    </w:p>
    <w:p w:rsidR="00E6746B" w:rsidRPr="00E6746B" w:rsidRDefault="00E6746B" w:rsidP="00E6746B">
      <w:pPr>
        <w:spacing w:after="0" w:line="240" w:lineRule="auto"/>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 xml:space="preserve"> по категории "____________________________________________________" с составом семьи ___________ человека.</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_________________________    ___________   ___________________________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(должность сотрудника)                                          (подпись)             (расшифровка подписи)</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"__" _______________ 20__ г.</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М.П.</w:t>
      </w:r>
    </w:p>
    <w:p w:rsidR="00E6746B" w:rsidRPr="00E6746B" w:rsidRDefault="00E6746B" w:rsidP="00E6746B">
      <w:pPr>
        <w:widowControl w:val="0"/>
        <w:autoSpaceDE w:val="0"/>
        <w:autoSpaceDN w:val="0"/>
        <w:adjustRightInd w:val="0"/>
        <w:spacing w:after="0" w:line="240" w:lineRule="auto"/>
        <w:ind w:firstLine="720"/>
        <w:jc w:val="both"/>
        <w:rPr>
          <w:rFonts w:ascii="Times New Roman" w:hAnsi="Times New Roman" w:cs="Times New Roman"/>
          <w:sz w:val="16"/>
          <w:szCs w:val="16"/>
        </w:rPr>
      </w:pPr>
    </w:p>
    <w:p w:rsidR="00E6746B" w:rsidRPr="00E6746B" w:rsidRDefault="00E6746B" w:rsidP="00E6746B">
      <w:pPr>
        <w:spacing w:after="0" w:line="240" w:lineRule="auto"/>
        <w:rPr>
          <w:rFonts w:ascii="Times New Roman" w:eastAsia="Times New Roman" w:hAnsi="Times New Roman" w:cs="Times New Roman"/>
          <w:sz w:val="16"/>
          <w:szCs w:val="16"/>
        </w:rPr>
      </w:pPr>
    </w:p>
    <w:p w:rsidR="00E6746B" w:rsidRPr="00E6746B" w:rsidRDefault="00E6746B" w:rsidP="00E6746B">
      <w:pP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br w:type="page"/>
      </w:r>
    </w:p>
    <w:p w:rsidR="00E6746B" w:rsidRPr="00E6746B" w:rsidRDefault="00E6746B" w:rsidP="00E6746B">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E6746B">
        <w:rPr>
          <w:rFonts w:ascii="Times New Roman" w:hAnsi="Times New Roman" w:cs="Times New Roman"/>
          <w:sz w:val="16"/>
          <w:szCs w:val="16"/>
        </w:rPr>
        <w:lastRenderedPageBreak/>
        <w:t>Приложение 2</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к  Административному регламенту</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по предоставлению</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муниципальной услуги</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«Принятие на учет граждан в качестве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нуждающихся в жилых помещениях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образования Николаевский сельсовет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Саракташского района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Оренбургской области»</w:t>
      </w:r>
    </w:p>
    <w:p w:rsidR="00E6746B" w:rsidRPr="00E6746B" w:rsidRDefault="00E6746B" w:rsidP="00E6746B">
      <w:pPr>
        <w:widowControl w:val="0"/>
        <w:autoSpaceDE w:val="0"/>
        <w:autoSpaceDN w:val="0"/>
        <w:adjustRightInd w:val="0"/>
        <w:spacing w:after="0" w:line="240" w:lineRule="auto"/>
        <w:ind w:firstLine="720"/>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bookmarkStart w:id="8" w:name="P557"/>
      <w:bookmarkEnd w:id="8"/>
      <w:r w:rsidRPr="00E6746B">
        <w:rPr>
          <w:rFonts w:ascii="Times New Roman" w:hAnsi="Times New Roman" w:cs="Times New Roman"/>
          <w:sz w:val="16"/>
          <w:szCs w:val="16"/>
        </w:rPr>
        <w:t>Форма</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решения об отказе в предоставлении муниципальной услуги</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образования Николаевский сельсовет </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Саракташского района Оренбургской области</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Кому _________________________________</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(фамилия, имя, отчество)</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______________________________________</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______________________________________</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(телефон и адрес электронной почты)</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РЕШЕНИЕ</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об отказе в предоставлении услуги</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"Принятие на учет граждан в качестве</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нуждающихся в жилых помещениях"</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Дата _______________                                                  № 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По  результатам  рассмотрения  заявления от _________ № _____________ и приложенных к нему документов, в соответствии с Жилищным </w:t>
      </w:r>
      <w:hyperlink r:id="rId22" w:history="1">
        <w:r w:rsidRPr="00E6746B">
          <w:rPr>
            <w:rFonts w:ascii="Times New Roman" w:hAnsi="Times New Roman" w:cs="Times New Roman"/>
            <w:color w:val="000000" w:themeColor="text1"/>
            <w:sz w:val="16"/>
            <w:szCs w:val="16"/>
          </w:rPr>
          <w:t>кодексом</w:t>
        </w:r>
      </w:hyperlink>
      <w:r w:rsidRPr="00E6746B">
        <w:rPr>
          <w:rFonts w:ascii="Times New Roman" w:hAnsi="Times New Roman" w:cs="Times New Roman"/>
          <w:sz w:val="16"/>
          <w:szCs w:val="16"/>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E6746B" w:rsidRPr="00E6746B" w:rsidRDefault="00E6746B" w:rsidP="00E6746B">
      <w:pPr>
        <w:widowControl w:val="0"/>
        <w:autoSpaceDE w:val="0"/>
        <w:autoSpaceDN w:val="0"/>
        <w:adjustRightInd w:val="0"/>
        <w:spacing w:after="0" w:line="240" w:lineRule="auto"/>
        <w:ind w:firstLine="720"/>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3912"/>
        <w:gridCol w:w="2778"/>
      </w:tblGrid>
      <w:tr w:rsidR="00E6746B" w:rsidRPr="00E6746B" w:rsidTr="00E6746B">
        <w:tc>
          <w:tcPr>
            <w:tcW w:w="2381"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rPr>
                <w:rFonts w:ascii="Times New Roman" w:hAnsi="Times New Roman" w:cs="Times New Roman"/>
                <w:sz w:val="16"/>
                <w:szCs w:val="16"/>
              </w:rPr>
            </w:pPr>
            <w:r w:rsidRPr="00E6746B">
              <w:rPr>
                <w:rFonts w:ascii="Times New Roman" w:hAnsi="Times New Roman" w:cs="Times New Roman"/>
                <w:sz w:val="16"/>
                <w:szCs w:val="16"/>
              </w:rPr>
              <w:t>№ пункта административного регламента</w:t>
            </w:r>
          </w:p>
        </w:tc>
        <w:tc>
          <w:tcPr>
            <w:tcW w:w="3912"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jc w:val="center"/>
              <w:rPr>
                <w:rFonts w:ascii="Times New Roman" w:hAnsi="Times New Roman" w:cs="Times New Roman"/>
                <w:sz w:val="16"/>
                <w:szCs w:val="16"/>
              </w:rPr>
            </w:pPr>
            <w:r w:rsidRPr="00E6746B">
              <w:rPr>
                <w:rFonts w:ascii="Times New Roman" w:hAnsi="Times New Roman" w:cs="Times New Roman"/>
                <w:sz w:val="16"/>
                <w:szCs w:val="16"/>
              </w:rPr>
              <w:t>Наименование основания для отказа в соответствии с единым стандартом</w:t>
            </w:r>
          </w:p>
        </w:tc>
        <w:tc>
          <w:tcPr>
            <w:tcW w:w="2778"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jc w:val="center"/>
              <w:rPr>
                <w:rFonts w:ascii="Times New Roman" w:hAnsi="Times New Roman" w:cs="Times New Roman"/>
                <w:sz w:val="16"/>
                <w:szCs w:val="16"/>
              </w:rPr>
            </w:pPr>
            <w:r w:rsidRPr="00E6746B">
              <w:rPr>
                <w:rFonts w:ascii="Times New Roman" w:hAnsi="Times New Roman" w:cs="Times New Roman"/>
                <w:sz w:val="16"/>
                <w:szCs w:val="16"/>
              </w:rPr>
              <w:t>Разъяснение причин отказа в предоставлении услуги</w:t>
            </w:r>
          </w:p>
        </w:tc>
      </w:tr>
      <w:tr w:rsidR="00E6746B" w:rsidRPr="00E6746B" w:rsidTr="00E6746B">
        <w:tc>
          <w:tcPr>
            <w:tcW w:w="238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widowControl w:val="0"/>
              <w:autoSpaceDE w:val="0"/>
              <w:autoSpaceDN w:val="0"/>
              <w:adjustRightInd w:val="0"/>
              <w:spacing w:after="0" w:line="240" w:lineRule="auto"/>
              <w:ind w:firstLine="720"/>
              <w:rPr>
                <w:rFonts w:ascii="Times New Roman" w:hAnsi="Times New Roman" w:cs="Times New Roman"/>
                <w:sz w:val="16"/>
                <w:szCs w:val="16"/>
              </w:rPr>
            </w:pPr>
          </w:p>
        </w:tc>
        <w:tc>
          <w:tcPr>
            <w:tcW w:w="3912"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rPr>
                <w:rFonts w:ascii="Times New Roman" w:hAnsi="Times New Roman" w:cs="Times New Roman"/>
                <w:sz w:val="16"/>
                <w:szCs w:val="16"/>
              </w:rPr>
            </w:pPr>
            <w:r w:rsidRPr="00E6746B">
              <w:rPr>
                <w:rFonts w:ascii="Times New Roman" w:hAnsi="Times New Roman" w:cs="Times New Roman"/>
                <w:sz w:val="16"/>
                <w:szCs w:val="16"/>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778"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E6746B">
              <w:rPr>
                <w:rFonts w:ascii="Times New Roman" w:hAnsi="Times New Roman" w:cs="Times New Roman"/>
                <w:sz w:val="16"/>
                <w:szCs w:val="16"/>
              </w:rPr>
              <w:t>Указываются основания такого вывода</w:t>
            </w:r>
          </w:p>
        </w:tc>
      </w:tr>
      <w:tr w:rsidR="00E6746B" w:rsidRPr="00E6746B" w:rsidTr="00E6746B">
        <w:tc>
          <w:tcPr>
            <w:tcW w:w="238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widowControl w:val="0"/>
              <w:autoSpaceDE w:val="0"/>
              <w:autoSpaceDN w:val="0"/>
              <w:adjustRightInd w:val="0"/>
              <w:spacing w:after="0" w:line="240" w:lineRule="auto"/>
              <w:ind w:firstLine="720"/>
              <w:rPr>
                <w:rFonts w:ascii="Times New Roman" w:hAnsi="Times New Roman" w:cs="Times New Roman"/>
                <w:sz w:val="16"/>
                <w:szCs w:val="16"/>
              </w:rPr>
            </w:pPr>
          </w:p>
        </w:tc>
        <w:tc>
          <w:tcPr>
            <w:tcW w:w="3912"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rPr>
                <w:rFonts w:ascii="Times New Roman" w:hAnsi="Times New Roman" w:cs="Times New Roman"/>
                <w:sz w:val="16"/>
                <w:szCs w:val="16"/>
              </w:rPr>
            </w:pPr>
            <w:r w:rsidRPr="00E6746B">
              <w:rPr>
                <w:rFonts w:ascii="Times New Roman" w:hAnsi="Times New Roman" w:cs="Times New Roman"/>
                <w:sz w:val="16"/>
                <w:szCs w:val="16"/>
              </w:rPr>
              <w:t>Отсутствие у членов семьи места жительства на территории Оренбургской области</w:t>
            </w:r>
          </w:p>
        </w:tc>
        <w:tc>
          <w:tcPr>
            <w:tcW w:w="2778"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E6746B">
              <w:rPr>
                <w:rFonts w:ascii="Times New Roman" w:hAnsi="Times New Roman" w:cs="Times New Roman"/>
                <w:sz w:val="16"/>
                <w:szCs w:val="16"/>
              </w:rPr>
              <w:t>Указываются основания такого вывода</w:t>
            </w:r>
          </w:p>
        </w:tc>
      </w:tr>
      <w:tr w:rsidR="00E6746B" w:rsidRPr="00E6746B" w:rsidTr="00E6746B">
        <w:tc>
          <w:tcPr>
            <w:tcW w:w="238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widowControl w:val="0"/>
              <w:autoSpaceDE w:val="0"/>
              <w:autoSpaceDN w:val="0"/>
              <w:adjustRightInd w:val="0"/>
              <w:spacing w:after="0" w:line="240" w:lineRule="auto"/>
              <w:ind w:firstLine="720"/>
              <w:rPr>
                <w:rFonts w:ascii="Times New Roman" w:hAnsi="Times New Roman" w:cs="Times New Roman"/>
                <w:sz w:val="16"/>
                <w:szCs w:val="16"/>
              </w:rPr>
            </w:pPr>
          </w:p>
        </w:tc>
        <w:tc>
          <w:tcPr>
            <w:tcW w:w="3912"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rPr>
                <w:rFonts w:ascii="Times New Roman" w:hAnsi="Times New Roman" w:cs="Times New Roman"/>
                <w:sz w:val="16"/>
                <w:szCs w:val="16"/>
              </w:rPr>
            </w:pPr>
            <w:r w:rsidRPr="00E6746B">
              <w:rPr>
                <w:rFonts w:ascii="Times New Roman" w:hAnsi="Times New Roman" w:cs="Times New Roman"/>
                <w:sz w:val="16"/>
                <w:szCs w:val="16"/>
              </w:rPr>
              <w:t>Представленными документами и сведениями не подтверждается право гражданина на предоставление жилого помещения</w:t>
            </w:r>
          </w:p>
        </w:tc>
        <w:tc>
          <w:tcPr>
            <w:tcW w:w="2778"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E6746B">
              <w:rPr>
                <w:rFonts w:ascii="Times New Roman" w:hAnsi="Times New Roman" w:cs="Times New Roman"/>
                <w:sz w:val="16"/>
                <w:szCs w:val="16"/>
              </w:rPr>
              <w:t>Указываются основания такого вывода</w:t>
            </w:r>
          </w:p>
        </w:tc>
      </w:tr>
      <w:tr w:rsidR="00E6746B" w:rsidRPr="00E6746B" w:rsidTr="00E6746B">
        <w:tc>
          <w:tcPr>
            <w:tcW w:w="238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widowControl w:val="0"/>
              <w:autoSpaceDE w:val="0"/>
              <w:autoSpaceDN w:val="0"/>
              <w:adjustRightInd w:val="0"/>
              <w:spacing w:after="0" w:line="240" w:lineRule="auto"/>
              <w:ind w:firstLine="720"/>
              <w:rPr>
                <w:rFonts w:ascii="Times New Roman" w:hAnsi="Times New Roman" w:cs="Times New Roman"/>
                <w:sz w:val="16"/>
                <w:szCs w:val="16"/>
              </w:rPr>
            </w:pPr>
          </w:p>
        </w:tc>
        <w:tc>
          <w:tcPr>
            <w:tcW w:w="3912"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rPr>
                <w:rFonts w:ascii="Times New Roman" w:hAnsi="Times New Roman" w:cs="Times New Roman"/>
                <w:sz w:val="16"/>
                <w:szCs w:val="16"/>
              </w:rPr>
            </w:pPr>
            <w:r w:rsidRPr="00E6746B">
              <w:rPr>
                <w:rFonts w:ascii="Times New Roman" w:hAnsi="Times New Roman" w:cs="Times New Roman"/>
                <w:sz w:val="16"/>
                <w:szCs w:val="16"/>
              </w:rPr>
              <w:t xml:space="preserve">Не истек срок совершения действий, предусмотренных </w:t>
            </w:r>
            <w:hyperlink r:id="rId23" w:history="1">
              <w:r w:rsidRPr="00E6746B">
                <w:rPr>
                  <w:rFonts w:ascii="Times New Roman" w:hAnsi="Times New Roman" w:cs="Times New Roman"/>
                  <w:color w:val="000000" w:themeColor="text1"/>
                  <w:sz w:val="16"/>
                  <w:szCs w:val="16"/>
                </w:rPr>
                <w:t>статьей 53</w:t>
              </w:r>
            </w:hyperlink>
            <w:r w:rsidRPr="00E6746B">
              <w:rPr>
                <w:rFonts w:ascii="Times New Roman" w:hAnsi="Times New Roman" w:cs="Times New Roman"/>
                <w:color w:val="000000" w:themeColor="text1"/>
                <w:sz w:val="16"/>
                <w:szCs w:val="16"/>
              </w:rPr>
              <w:t xml:space="preserve"> Жилищного кодекса Российской </w:t>
            </w:r>
            <w:r w:rsidRPr="00E6746B">
              <w:rPr>
                <w:rFonts w:ascii="Times New Roman" w:hAnsi="Times New Roman" w:cs="Times New Roman"/>
                <w:sz w:val="16"/>
                <w:szCs w:val="16"/>
              </w:rPr>
              <w:t>Федерации, которые привели к ухудшению жилищных условий</w:t>
            </w:r>
          </w:p>
        </w:tc>
        <w:tc>
          <w:tcPr>
            <w:tcW w:w="2778"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E6746B">
              <w:rPr>
                <w:rFonts w:ascii="Times New Roman" w:hAnsi="Times New Roman" w:cs="Times New Roman"/>
                <w:sz w:val="16"/>
                <w:szCs w:val="16"/>
              </w:rPr>
              <w:t>Указываются основания такого вывода</w:t>
            </w:r>
          </w:p>
        </w:tc>
      </w:tr>
      <w:tr w:rsidR="00E6746B" w:rsidRPr="00E6746B" w:rsidTr="00E6746B">
        <w:tc>
          <w:tcPr>
            <w:tcW w:w="238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widowControl w:val="0"/>
              <w:autoSpaceDE w:val="0"/>
              <w:autoSpaceDN w:val="0"/>
              <w:adjustRightInd w:val="0"/>
              <w:spacing w:after="0" w:line="240" w:lineRule="auto"/>
              <w:ind w:firstLine="720"/>
              <w:rPr>
                <w:rFonts w:ascii="Times New Roman" w:hAnsi="Times New Roman" w:cs="Times New Roman"/>
                <w:sz w:val="16"/>
                <w:szCs w:val="16"/>
              </w:rPr>
            </w:pPr>
          </w:p>
        </w:tc>
        <w:tc>
          <w:tcPr>
            <w:tcW w:w="3912"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rPr>
                <w:rFonts w:ascii="Times New Roman" w:hAnsi="Times New Roman" w:cs="Times New Roman"/>
                <w:sz w:val="16"/>
                <w:szCs w:val="16"/>
              </w:rPr>
            </w:pPr>
            <w:r w:rsidRPr="00E6746B">
              <w:rPr>
                <w:rFonts w:ascii="Times New Roman" w:hAnsi="Times New Roman" w:cs="Times New Roman"/>
                <w:sz w:val="16"/>
                <w:szCs w:val="16"/>
              </w:rPr>
              <w:t>Представлены документы, которые не подтверждают право соответствующих граждан состоять на учете в качестве нуждающихся в жилых помещениях</w:t>
            </w:r>
          </w:p>
        </w:tc>
        <w:tc>
          <w:tcPr>
            <w:tcW w:w="2778"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E6746B">
              <w:rPr>
                <w:rFonts w:ascii="Times New Roman" w:hAnsi="Times New Roman" w:cs="Times New Roman"/>
                <w:sz w:val="16"/>
                <w:szCs w:val="16"/>
              </w:rPr>
              <w:t>Указываются основания такого вывода</w:t>
            </w:r>
          </w:p>
        </w:tc>
      </w:tr>
    </w:tbl>
    <w:p w:rsidR="00E6746B" w:rsidRPr="00E6746B" w:rsidRDefault="00E6746B" w:rsidP="00E6746B">
      <w:pPr>
        <w:widowControl w:val="0"/>
        <w:autoSpaceDE w:val="0"/>
        <w:autoSpaceDN w:val="0"/>
        <w:adjustRightInd w:val="0"/>
        <w:spacing w:after="0" w:line="240" w:lineRule="auto"/>
        <w:ind w:firstLine="720"/>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Разъяснение причин отказа: ______________________________________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_________________________________________________________________ </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Дополнительно информируем: ____________________________________</w:t>
      </w:r>
    </w:p>
    <w:p w:rsidR="00E6746B" w:rsidRPr="00E6746B" w:rsidRDefault="00E6746B" w:rsidP="00E6746B">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E6746B">
        <w:rPr>
          <w:rFonts w:ascii="Times New Roman" w:hAnsi="Times New Roman" w:cs="Times New Roman"/>
          <w:sz w:val="16"/>
          <w:szCs w:val="16"/>
        </w:rPr>
        <w:t>Вы вправе повторно обратиться в уполномоченный орган с заявлением о предоставлении услуги после устранения указанных нарушений.</w:t>
      </w:r>
    </w:p>
    <w:p w:rsidR="00E6746B" w:rsidRPr="00E6746B" w:rsidRDefault="00E6746B" w:rsidP="00E6746B">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E6746B">
        <w:rPr>
          <w:rFonts w:ascii="Times New Roman" w:hAnsi="Times New Roman" w:cs="Times New Roman"/>
          <w:sz w:val="16"/>
          <w:szCs w:val="16"/>
        </w:rPr>
        <w:t>Данный отказ может быть обжалован в досудебном порядке путем направления жалобы в уполномоченный орган, а также в судебном порядке.</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___________________________   _____________    ______________________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(должность сотрудника)                              (подпись)             (расшифровка подписи)</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"__" _______________ 20__ г.</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М.П.</w:t>
      </w:r>
    </w:p>
    <w:p w:rsidR="00E6746B" w:rsidRPr="00E6746B" w:rsidRDefault="00E6746B" w:rsidP="00E6746B">
      <w:pPr>
        <w:widowControl w:val="0"/>
        <w:autoSpaceDE w:val="0"/>
        <w:autoSpaceDN w:val="0"/>
        <w:adjustRightInd w:val="0"/>
        <w:spacing w:after="0" w:line="240" w:lineRule="auto"/>
        <w:ind w:firstLine="720"/>
        <w:jc w:val="both"/>
        <w:rPr>
          <w:rFonts w:ascii="Times New Roman" w:hAnsi="Times New Roman" w:cs="Times New Roman"/>
          <w:sz w:val="16"/>
          <w:szCs w:val="16"/>
        </w:rPr>
      </w:pPr>
    </w:p>
    <w:p w:rsidR="00E6746B" w:rsidRPr="00E6746B" w:rsidRDefault="00E6746B" w:rsidP="00E6746B">
      <w:pPr>
        <w:spacing w:after="0" w:line="240" w:lineRule="auto"/>
        <w:rPr>
          <w:rFonts w:ascii="Times New Roman" w:eastAsia="Times New Roman" w:hAnsi="Times New Roman" w:cs="Times New Roman"/>
          <w:sz w:val="16"/>
          <w:szCs w:val="16"/>
        </w:rPr>
      </w:pPr>
    </w:p>
    <w:p w:rsidR="00E6746B" w:rsidRPr="00E6746B" w:rsidRDefault="00E6746B" w:rsidP="00E6746B">
      <w:pP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br w:type="page"/>
      </w:r>
    </w:p>
    <w:p w:rsidR="00E6746B" w:rsidRPr="00E6746B" w:rsidRDefault="00E6746B" w:rsidP="00E6746B">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E6746B">
        <w:rPr>
          <w:rFonts w:ascii="Times New Roman" w:hAnsi="Times New Roman" w:cs="Times New Roman"/>
          <w:sz w:val="16"/>
          <w:szCs w:val="16"/>
        </w:rPr>
        <w:lastRenderedPageBreak/>
        <w:t>Приложение 3</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к  Административному регламенту</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по предоставлению</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муниципальной услуги</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«Принятие на учет граждан в качестве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нуждающихся в жилых помещениях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образования Николаевский сельсовет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Саракташского района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Оренбургской области»</w:t>
      </w:r>
    </w:p>
    <w:p w:rsidR="00E6746B" w:rsidRPr="00E6746B" w:rsidRDefault="00E6746B" w:rsidP="00E6746B">
      <w:pPr>
        <w:widowControl w:val="0"/>
        <w:autoSpaceDE w:val="0"/>
        <w:autoSpaceDN w:val="0"/>
        <w:adjustRightInd w:val="0"/>
        <w:spacing w:after="0" w:line="240" w:lineRule="auto"/>
        <w:ind w:firstLine="720"/>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bookmarkStart w:id="9" w:name="P627"/>
      <w:bookmarkEnd w:id="9"/>
      <w:r w:rsidRPr="00E6746B">
        <w:rPr>
          <w:rFonts w:ascii="Times New Roman" w:hAnsi="Times New Roman" w:cs="Times New Roman"/>
          <w:sz w:val="16"/>
          <w:szCs w:val="16"/>
        </w:rPr>
        <w:t>Форма</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уведомления об учете граждан, нуждающихся в жилых помещениях</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образования Николаевский сельсовет </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Саракташского района Оренбургской области</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Кому __________________________________</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(фамилия, имя, отчество)</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______________________________________</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______________________________________</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(телефон и адрес электронной почты)</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УВЕДОМЛЕНИЕ</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Согласно _______________________________________________________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(реквизиты решения главы муниципального образования)</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Вы приняты на учет в качестве нуждающегося в жилом помещении с составом семьи _______ человек(а):</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1. _______________________________________________________________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vertAlign w:val="subscript"/>
        </w:rPr>
      </w:pPr>
      <w:r w:rsidRPr="00E6746B">
        <w:rPr>
          <w:rFonts w:ascii="Times New Roman" w:hAnsi="Times New Roman" w:cs="Times New Roman"/>
          <w:sz w:val="16"/>
          <w:szCs w:val="16"/>
          <w:vertAlign w:val="subscript"/>
        </w:rPr>
        <w:t xml:space="preserve">                   (Ф.И.О., число, месяц, год рождения)</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2. ________________________________________________________________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vertAlign w:val="subscript"/>
        </w:rPr>
      </w:pPr>
      <w:r w:rsidRPr="00E6746B">
        <w:rPr>
          <w:rFonts w:ascii="Times New Roman" w:hAnsi="Times New Roman" w:cs="Times New Roman"/>
          <w:sz w:val="16"/>
          <w:szCs w:val="16"/>
          <w:vertAlign w:val="subscript"/>
        </w:rPr>
        <w:t xml:space="preserve">                   (Ф.И.О., число, месяц, год рождения)</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3. ________________________________________________________________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vertAlign w:val="subscript"/>
        </w:rPr>
      </w:pPr>
      <w:r w:rsidRPr="00E6746B">
        <w:rPr>
          <w:rFonts w:ascii="Times New Roman" w:hAnsi="Times New Roman" w:cs="Times New Roman"/>
          <w:sz w:val="16"/>
          <w:szCs w:val="16"/>
          <w:vertAlign w:val="subscript"/>
        </w:rPr>
        <w:t xml:space="preserve">                   (Ф.И.О., число, месяц, год рождения)</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по категории _______________________________________________________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vertAlign w:val="subscript"/>
        </w:rPr>
      </w:pPr>
      <w:r w:rsidRPr="00E6746B">
        <w:rPr>
          <w:rFonts w:ascii="Times New Roman" w:hAnsi="Times New Roman" w:cs="Times New Roman"/>
          <w:sz w:val="16"/>
          <w:szCs w:val="16"/>
          <w:vertAlign w:val="subscript"/>
        </w:rPr>
        <w:t xml:space="preserve">                                                                  (указать категорию )</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в соответствии </w:t>
      </w:r>
      <w:r w:rsidRPr="00E6746B">
        <w:rPr>
          <w:rFonts w:ascii="Times New Roman" w:hAnsi="Times New Roman" w:cs="Times New Roman"/>
          <w:color w:val="000000" w:themeColor="text1"/>
          <w:sz w:val="16"/>
          <w:szCs w:val="16"/>
        </w:rPr>
        <w:t xml:space="preserve">с  </w:t>
      </w:r>
      <w:hyperlink r:id="rId24" w:history="1">
        <w:r w:rsidRPr="00E6746B">
          <w:rPr>
            <w:rFonts w:ascii="Times New Roman" w:hAnsi="Times New Roman" w:cs="Times New Roman"/>
            <w:color w:val="000000" w:themeColor="text1"/>
            <w:sz w:val="16"/>
            <w:szCs w:val="16"/>
          </w:rPr>
          <w:t>частью 4 статьи 7</w:t>
        </w:r>
      </w:hyperlink>
      <w:r w:rsidRPr="00E6746B">
        <w:rPr>
          <w:rFonts w:ascii="Times New Roman" w:hAnsi="Times New Roman" w:cs="Times New Roman"/>
          <w:sz w:val="16"/>
          <w:szCs w:val="16"/>
        </w:rPr>
        <w:t xml:space="preserve"> Закона Оренбургской области  от 23.11.2005 № 2733/489-III-ОЗ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Номер Вашего учетного дела - 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_____________________________  ________________  __________________________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vertAlign w:val="subscript"/>
        </w:rPr>
      </w:pPr>
      <w:r w:rsidRPr="00E6746B">
        <w:rPr>
          <w:rFonts w:ascii="Times New Roman" w:hAnsi="Times New Roman" w:cs="Times New Roman"/>
          <w:sz w:val="16"/>
          <w:szCs w:val="16"/>
          <w:vertAlign w:val="subscript"/>
        </w:rPr>
        <w:t xml:space="preserve">          (руководитель)                                                                            (подпись)                          (фамилия, инициалы)</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М.П.</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"____" ____________________ 20__ г.</w:t>
      </w:r>
    </w:p>
    <w:p w:rsidR="00E6746B" w:rsidRPr="00E6746B" w:rsidRDefault="00E6746B" w:rsidP="00E6746B">
      <w:pPr>
        <w:widowControl w:val="0"/>
        <w:autoSpaceDE w:val="0"/>
        <w:autoSpaceDN w:val="0"/>
        <w:adjustRightInd w:val="0"/>
        <w:spacing w:after="0" w:line="240" w:lineRule="auto"/>
        <w:ind w:firstLine="720"/>
        <w:jc w:val="both"/>
        <w:rPr>
          <w:rFonts w:ascii="Times New Roman" w:hAnsi="Times New Roman" w:cs="Times New Roman"/>
          <w:sz w:val="16"/>
          <w:szCs w:val="16"/>
        </w:rPr>
      </w:pPr>
    </w:p>
    <w:p w:rsidR="00E6746B" w:rsidRPr="00E6746B" w:rsidRDefault="00E6746B" w:rsidP="00E6746B">
      <w:pPr>
        <w:rPr>
          <w:rFonts w:ascii="Times New Roman" w:hAnsi="Times New Roman" w:cs="Times New Roman"/>
          <w:sz w:val="16"/>
          <w:szCs w:val="16"/>
        </w:rPr>
      </w:pPr>
      <w:r w:rsidRPr="00E6746B">
        <w:rPr>
          <w:rFonts w:ascii="Times New Roman" w:hAnsi="Times New Roman" w:cs="Times New Roman"/>
          <w:sz w:val="16"/>
          <w:szCs w:val="16"/>
        </w:rPr>
        <w:br w:type="page"/>
      </w:r>
    </w:p>
    <w:p w:rsidR="00E6746B" w:rsidRPr="00E6746B" w:rsidRDefault="00E6746B" w:rsidP="00E6746B">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E6746B">
        <w:rPr>
          <w:rFonts w:ascii="Times New Roman" w:hAnsi="Times New Roman" w:cs="Times New Roman"/>
          <w:sz w:val="16"/>
          <w:szCs w:val="16"/>
        </w:rPr>
        <w:lastRenderedPageBreak/>
        <w:t>Приложение 4</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к  Административному регламенту</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по предоставлению</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муниципальной услуги</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«Принятие на учет граждан в качестве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нуждающихся в жилых помещениях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образования Николаевский сельсовет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Саракташского района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Оренбургской области»</w:t>
      </w:r>
    </w:p>
    <w:p w:rsidR="00E6746B" w:rsidRPr="00E6746B" w:rsidRDefault="00E6746B" w:rsidP="00E6746B">
      <w:pPr>
        <w:widowControl w:val="0"/>
        <w:autoSpaceDE w:val="0"/>
        <w:autoSpaceDN w:val="0"/>
        <w:adjustRightInd w:val="0"/>
        <w:spacing w:after="0" w:line="240" w:lineRule="auto"/>
        <w:ind w:firstLine="720"/>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bookmarkStart w:id="10" w:name="P682"/>
      <w:bookmarkEnd w:id="10"/>
      <w:r w:rsidRPr="00E6746B">
        <w:rPr>
          <w:rFonts w:ascii="Times New Roman" w:hAnsi="Times New Roman" w:cs="Times New Roman"/>
          <w:sz w:val="16"/>
          <w:szCs w:val="16"/>
        </w:rPr>
        <w:t>Форма</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уведомления о снятии с учета граждан, нуждающихся в жилых помещениях</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образования Николаевский  сельсовет </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Саракташского района Оренбургской области</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Кому _________________________________</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(фамилия, имя, отчество)</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______________________________________</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______________________________________</w:t>
      </w:r>
    </w:p>
    <w:p w:rsidR="00E6746B" w:rsidRPr="00E6746B" w:rsidRDefault="00E6746B" w:rsidP="00E6746B">
      <w:pPr>
        <w:widowControl w:val="0"/>
        <w:autoSpaceDE w:val="0"/>
        <w:autoSpaceDN w:val="0"/>
        <w:adjustRightInd w:val="0"/>
        <w:spacing w:after="0" w:line="240" w:lineRule="auto"/>
        <w:jc w:val="right"/>
        <w:rPr>
          <w:rFonts w:ascii="Times New Roman" w:hAnsi="Times New Roman" w:cs="Times New Roman"/>
          <w:sz w:val="16"/>
          <w:szCs w:val="16"/>
        </w:rPr>
      </w:pPr>
      <w:r w:rsidRPr="00E6746B">
        <w:rPr>
          <w:rFonts w:ascii="Times New Roman" w:hAnsi="Times New Roman" w:cs="Times New Roman"/>
          <w:sz w:val="16"/>
          <w:szCs w:val="16"/>
        </w:rPr>
        <w:t xml:space="preserve">                                       (телефон и адрес электронной почты)</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УВЕДОМЛЕНИЕ</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о снятии с учета граждан, нуждающихся</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в жилых помещениях</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Дата __________________                                         № 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По результатам рассмотрения заявления от _____________  № 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информируем о снятии с учета граждан в качестве нуждающихся в жилых</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помещениях:</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__________________________________________________________________</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vertAlign w:val="subscript"/>
        </w:rPr>
      </w:pPr>
      <w:r w:rsidRPr="00E6746B">
        <w:rPr>
          <w:rFonts w:ascii="Times New Roman" w:hAnsi="Times New Roman" w:cs="Times New Roman"/>
          <w:sz w:val="16"/>
          <w:szCs w:val="16"/>
          <w:vertAlign w:val="subscript"/>
        </w:rPr>
        <w:t>(ФИО заявителя)</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________________________________ _____________    ___________________</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vertAlign w:val="subscript"/>
        </w:rPr>
      </w:pPr>
      <w:r w:rsidRPr="00E6746B">
        <w:rPr>
          <w:rFonts w:ascii="Times New Roman" w:hAnsi="Times New Roman" w:cs="Times New Roman"/>
          <w:sz w:val="16"/>
          <w:szCs w:val="16"/>
          <w:vertAlign w:val="subscript"/>
        </w:rPr>
        <w:t xml:space="preserve">          (должность сотрудника)                                                                     (подпись)                                  (расшифровка подписи)</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"__" _______________ 20__ г.</w:t>
      </w: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both"/>
        <w:rPr>
          <w:rFonts w:ascii="Times New Roman" w:hAnsi="Times New Roman" w:cs="Times New Roman"/>
          <w:sz w:val="16"/>
          <w:szCs w:val="16"/>
        </w:rPr>
      </w:pPr>
      <w:r w:rsidRPr="00E6746B">
        <w:rPr>
          <w:rFonts w:ascii="Times New Roman" w:hAnsi="Times New Roman" w:cs="Times New Roman"/>
          <w:sz w:val="16"/>
          <w:szCs w:val="16"/>
        </w:rPr>
        <w:t xml:space="preserve">    М.П.</w:t>
      </w:r>
    </w:p>
    <w:p w:rsidR="00E6746B" w:rsidRPr="00E6746B" w:rsidRDefault="00E6746B" w:rsidP="00E6746B">
      <w:pPr>
        <w:widowControl w:val="0"/>
        <w:autoSpaceDE w:val="0"/>
        <w:autoSpaceDN w:val="0"/>
        <w:adjustRightInd w:val="0"/>
        <w:spacing w:after="0" w:line="240" w:lineRule="auto"/>
        <w:ind w:firstLine="720"/>
        <w:jc w:val="both"/>
        <w:rPr>
          <w:rFonts w:ascii="Times New Roman" w:hAnsi="Times New Roman" w:cs="Times New Roman"/>
          <w:sz w:val="16"/>
          <w:szCs w:val="16"/>
        </w:rPr>
      </w:pPr>
    </w:p>
    <w:p w:rsidR="00E6746B" w:rsidRPr="00E6746B" w:rsidRDefault="00E6746B" w:rsidP="00E6746B">
      <w:pPr>
        <w:rPr>
          <w:rFonts w:ascii="Times New Roman" w:hAnsi="Times New Roman" w:cs="Times New Roman"/>
          <w:sz w:val="16"/>
          <w:szCs w:val="16"/>
        </w:rPr>
      </w:pPr>
      <w:r w:rsidRPr="00E6746B">
        <w:rPr>
          <w:rFonts w:ascii="Times New Roman" w:hAnsi="Times New Roman" w:cs="Times New Roman"/>
          <w:sz w:val="16"/>
          <w:szCs w:val="16"/>
        </w:rPr>
        <w:br w:type="page"/>
      </w:r>
    </w:p>
    <w:p w:rsidR="00E6746B" w:rsidRPr="00E6746B" w:rsidRDefault="00E6746B" w:rsidP="00E6746B">
      <w:pPr>
        <w:widowControl w:val="0"/>
        <w:tabs>
          <w:tab w:val="left" w:pos="720"/>
        </w:tabs>
        <w:autoSpaceDE w:val="0"/>
        <w:autoSpaceDN w:val="0"/>
        <w:adjustRightInd w:val="0"/>
        <w:spacing w:after="0" w:line="240" w:lineRule="auto"/>
        <w:ind w:firstLine="720"/>
        <w:jc w:val="right"/>
        <w:outlineLvl w:val="1"/>
        <w:rPr>
          <w:rFonts w:ascii="Times New Roman" w:hAnsi="Times New Roman" w:cs="Times New Roman"/>
          <w:sz w:val="16"/>
          <w:szCs w:val="16"/>
        </w:rPr>
      </w:pPr>
      <w:r w:rsidRPr="00E6746B">
        <w:rPr>
          <w:rFonts w:ascii="Times New Roman" w:hAnsi="Times New Roman" w:cs="Times New Roman"/>
          <w:sz w:val="16"/>
          <w:szCs w:val="16"/>
        </w:rPr>
        <w:lastRenderedPageBreak/>
        <w:tab/>
        <w:t>Приложение 5</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к  Административному регламенту</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по предоставлению</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муниципальной услуги</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«Принятие на учет граждан в качестве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нуждающихся в жилых помещениях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образования Николаевский сельсовет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Саракташского района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Оренбургской области»</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ФОРМА </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ЗАЯВЛЕНИЯ О ПРЕДОСТАВЛЕНИИ МУНИЦИПАЛЬНОЙ УСЛУГИ</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образования Николаевский сельсовет </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Саракташского района Оренбургской области</w:t>
      </w:r>
    </w:p>
    <w:p w:rsidR="00E6746B" w:rsidRPr="00E6746B" w:rsidRDefault="00E6746B" w:rsidP="00E6746B">
      <w:pPr>
        <w:autoSpaceDE w:val="0"/>
        <w:autoSpaceDN w:val="0"/>
        <w:adjustRightInd w:val="0"/>
        <w:spacing w:after="0" w:line="240" w:lineRule="auto"/>
        <w:jc w:val="both"/>
        <w:outlineLvl w:val="0"/>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Заявление </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 постановке на учет граждан, нуждающихся в предоставлении </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жилого помещения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1. Заявитель 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(фамилия, имя, отчество (при наличии), дата рождения, СНИЛС)</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Телефон: 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Адрес электронной почты:</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удостоверяющий личность заявителя: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наименование: _______________ серия, номер ____________ дата выдачи: ___________________ кем выдан: 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код подразделения: 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Адрес регистрации по месту жительства: 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 Представитель заявителя: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Физическое лицо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7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Сведения о представителе: 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(фамилия, имя, отчество (при наличии)</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удостоверяющий личность представителя заявителя: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наименование: 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серия, номер ________________ дата выдачи: 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Контактные данные 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(телефон,  адрес электронной почты)</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подтверждающий полномочия представителя заявителя: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Индивидуальный предприниматель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7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Сведения об индивидуальном предпринимателе:</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Полное наименование 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ОГРНИП 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ИНН 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Контактные данные 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(телефон, адрес электронной почты)</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подтверждающий полномочия представителя заявителя: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Юридическое лицо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7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Сведения о юридическом лице:</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Полное наименование 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ОГРН 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ИНН 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Контактные данные 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(телефон, адрес электронной почты)</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Сотрудник организации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7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Сведения о представителе: 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(фамилия, имя, отчество (при наличии)</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удостоверяющий личность представителя заявителя: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наименование: 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серия, номер ________________ дата выдачи: 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Контактные данные</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(телефон, адрес электронной почты)</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подтверждающий полномочия представителя заявителя: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Руководитель организации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7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удостоверяющий личность представителя заявителя: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наименование: 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серия, номер ______________ дата выдачи: 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Контактные данные</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(телефон, адрес электронной почты)</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подтверждающий полномочия представителя заявителя: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 Категория заявителя: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Малоимущие граждане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7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Наличие льготной категории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7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 Причина отнесения к льготной категории:</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4.1. Наличие инвалидности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7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Инвалиды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7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Семьи, имеющие детей-инвалидов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8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Сведения о ребенке-инвалиде:</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(фамилия, имя, отчество (при наличии)</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Дата рождения 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СНИЛС 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4.2.   Участие   в   войне,  боевых  действиях,  особые  заслуги  перед</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государством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8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Участник событий (лицо, имеющее заслуги)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8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Член семьи (умершего) участника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8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Удостоверение 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4.3.  Ликвидация  радиационных  аварий,  служба в подразделении особого</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риска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8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Участник событий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8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Член семьи (умершего) участника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8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Удостоверение 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4.4. Политические репрессии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8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Реабилитированные лица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8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Лица, признанные пострадавшими от политических репрессий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8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о признании пострадавшим от политических репрессий 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4.5. Многодетная семья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9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Реквизиты удостоверения многодетной семьи: 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(номер, дата выдачи, орган (МФЦ)   ыдавший удостоверение)</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4.6. Категории, связанные с трудовой деятельностью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подтверждающий отнесение к категории 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4.7. Граждане, страдающие хроническими заболеваниями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Заключение медицинской комиссии о наличии хронического заболевания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 Основание для постановки на учет заявителя (указать один из вариантов):</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5.1. Заявитель не является нанимателем (собственником) или членом семьи</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нанимателя (собственника) жилого помещения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Реквизиты договора социального найма</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(номер, дата выдачи, орган, с которым заключен договор)</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Наймодатель жилого помещения:</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Орган  государственной власти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9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Орган местного самоуправления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Организация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Реквизиты договора найма жилого помещения 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(номер, дата выдачи, орган,    с которым заключен договор)</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 xml:space="preserve">    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Право собственности на жилое помещение:</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Зарегистрировано в ЕГРН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1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Не зарегистрировано в ЕГРН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1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подтверждающий право собственности на жилое помещение 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Кадастровый номер жилого помещения 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  Заявитель  проживает  в  помещении,  не отвечающем установленным для жилых помещений требованиям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1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6. Семейное положение:</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Проживаю один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1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Проживаю совместно с членами семьи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 Состою в браке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1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Супруг: 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(фамилия, имя, отчество (при наличии), дата рождения, СНИЛС)</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удостоверяющий личность:</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наименование: 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серия, номер ____________ дата выдачи: _______________ кем выдан: _____________________________________________________ код подразделения: 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Адрес регистрации по месту жительства: 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Реквизиты актовой записи о заключении брака 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(номер, дата, орган, место  государственной регистрации)</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8. Проживаю с родителями (родителями супруга)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8.1. ФИО родителя 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(фамилия, имя, отчество (при наличии), дата рождения,  СНИЛС)</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удостоверяющий личность:</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наименование: ___________________________________ серия, номер _____________ дата выдачи: ______________ кем выдан: 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Адрес регистрации по месту жительства:</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8.2. ФИО родителя _________________________________________________</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(фамилия, имя, отчество (при наличии), дата рождения,   СНИЛС)</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удостоверяющий личность:</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наименование: _____________________ серия, номер ________________ дата выдачи: ________________ кем выдан: 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Адрес регистрации по месту жительства:</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9. Имеются дети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1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ФИО ребенка 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(фамилия, имя, отчество (при наличии), дата рождения,   СНИЛС)</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удостоверяющий личность:</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наименование: ___________________ серия, номер _________________ дата выдачи: __________________ кем выдан: 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Реквизиты актовой записи о рождении ребенка ________________________________________________________________</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(номер, дата, орган, место   государственной регистрации)</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10. Имеются иные родственники, проживающие совместно </w:t>
      </w:r>
      <w:r w:rsidRPr="00E6746B">
        <w:rPr>
          <w:rFonts w:ascii="Times New Roman" w:eastAsia="Times New Roman" w:hAnsi="Times New Roman" w:cs="Times New Roman"/>
          <w:noProof/>
          <w:position w:val="-8"/>
          <w:sz w:val="16"/>
          <w:szCs w:val="16"/>
        </w:rPr>
        <w:drawing>
          <wp:inline distT="0" distB="0" distL="0" distR="0">
            <wp:extent cx="180975" cy="238125"/>
            <wp:effectExtent l="19050" t="0" r="9525"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180975" cy="238125"/>
                    </a:xfrm>
                    <a:prstGeom prst="rect">
                      <a:avLst/>
                    </a:prstGeom>
                    <a:noFill/>
                    <a:ln w="9525">
                      <a:noFill/>
                      <a:miter lim="800000"/>
                      <a:headEnd/>
                      <a:tailEnd/>
                    </a:ln>
                  </pic:spPr>
                </pic:pic>
              </a:graphicData>
            </a:graphic>
          </wp:inline>
        </w:drawing>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ФИО родственника 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 xml:space="preserve">                                                                      (фамилия, имя, отчество (при наличии), дата рождения,   СНИЛС)</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 удостоверяющий личность:</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наименование: ___________________ серия, номер _____________ дата выдачи: _____________ кем выдан: 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Адрес регистрации по месту жительства:</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Полноту и достоверность представленных в запросе сведений подтверждаю.</w:t>
      </w:r>
    </w:p>
    <w:p w:rsidR="00E6746B" w:rsidRPr="00E6746B" w:rsidRDefault="00E6746B" w:rsidP="00E6746B">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Даю свое согласие на получение, обработку и передачу моих персональных данных согласно Федеральному </w:t>
      </w:r>
      <w:hyperlink r:id="rId26" w:history="1">
        <w:r w:rsidRPr="00E6746B">
          <w:rPr>
            <w:rFonts w:ascii="Times New Roman" w:eastAsia="Times New Roman" w:hAnsi="Times New Roman" w:cs="Times New Roman"/>
            <w:color w:val="000000" w:themeColor="text1"/>
            <w:sz w:val="16"/>
            <w:szCs w:val="16"/>
          </w:rPr>
          <w:t>закону</w:t>
        </w:r>
      </w:hyperlink>
      <w:r w:rsidRPr="00E6746B">
        <w:rPr>
          <w:rFonts w:ascii="Times New Roman" w:eastAsia="Times New Roman" w:hAnsi="Times New Roman" w:cs="Times New Roman"/>
          <w:sz w:val="16"/>
          <w:szCs w:val="16"/>
        </w:rPr>
        <w:t xml:space="preserve"> от 27.07.2006 № 152-ФЗ "О персональных данных".</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Дата                                                       Подпись заявителя __________________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br w:type="page"/>
      </w:r>
    </w:p>
    <w:p w:rsidR="00E6746B" w:rsidRPr="00E6746B" w:rsidRDefault="00E6746B" w:rsidP="00E6746B">
      <w:pPr>
        <w:widowControl w:val="0"/>
        <w:tabs>
          <w:tab w:val="left" w:pos="720"/>
        </w:tabs>
        <w:autoSpaceDE w:val="0"/>
        <w:autoSpaceDN w:val="0"/>
        <w:adjustRightInd w:val="0"/>
        <w:spacing w:after="0" w:line="240" w:lineRule="auto"/>
        <w:jc w:val="right"/>
        <w:outlineLvl w:val="1"/>
        <w:rPr>
          <w:rFonts w:ascii="Times New Roman" w:hAnsi="Times New Roman" w:cs="Times New Roman"/>
          <w:sz w:val="16"/>
          <w:szCs w:val="16"/>
        </w:rPr>
      </w:pPr>
      <w:r w:rsidRPr="00E6746B">
        <w:rPr>
          <w:rFonts w:ascii="Times New Roman" w:hAnsi="Times New Roman" w:cs="Times New Roman"/>
          <w:sz w:val="16"/>
          <w:szCs w:val="16"/>
        </w:rPr>
        <w:lastRenderedPageBreak/>
        <w:t>Приложение 6</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к  Административному регламенту</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по предоставлению</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муниципальной услуги</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«Принятие на учет граждан в качестве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нуждающихся в жилых помещениях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образования Николаевский сельсовет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 xml:space="preserve">Саракташского района </w:t>
      </w:r>
    </w:p>
    <w:p w:rsidR="00E6746B" w:rsidRPr="00E6746B" w:rsidRDefault="00E6746B" w:rsidP="00E6746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E6746B">
        <w:rPr>
          <w:rFonts w:ascii="Times New Roman" w:hAnsi="Times New Roman" w:cs="Times New Roman"/>
          <w:sz w:val="16"/>
          <w:szCs w:val="16"/>
        </w:rPr>
        <w:t>Оренбургской области»</w:t>
      </w:r>
    </w:p>
    <w:p w:rsidR="00E6746B" w:rsidRPr="00E6746B" w:rsidRDefault="00E6746B" w:rsidP="00E6746B">
      <w:pPr>
        <w:autoSpaceDE w:val="0"/>
        <w:autoSpaceDN w:val="0"/>
        <w:adjustRightInd w:val="0"/>
        <w:spacing w:after="0" w:line="240" w:lineRule="auto"/>
        <w:jc w:val="right"/>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ФОРМА </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РЕШЕНИЯ ОБ ОТКАЗЕ В ПРИЕМЕ ДОКУМЕНТОВ, НЕОБХОДИМЫХ</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ДЛЯ ПРЕДОСТАВЛЕНИЯ МУНИЦИПАЛЬНОЙ УСЛУГИ</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 xml:space="preserve">на территории муниципального образования Николаевский сельсовет </w:t>
      </w:r>
    </w:p>
    <w:p w:rsidR="00E6746B" w:rsidRPr="00E6746B" w:rsidRDefault="00E6746B" w:rsidP="00E6746B">
      <w:pPr>
        <w:widowControl w:val="0"/>
        <w:autoSpaceDE w:val="0"/>
        <w:autoSpaceDN w:val="0"/>
        <w:adjustRightInd w:val="0"/>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Саракташского района Оренбургской области</w:t>
      </w:r>
    </w:p>
    <w:p w:rsidR="00E6746B" w:rsidRPr="00E6746B" w:rsidRDefault="00E6746B" w:rsidP="00E6746B">
      <w:pPr>
        <w:autoSpaceDE w:val="0"/>
        <w:autoSpaceDN w:val="0"/>
        <w:adjustRightInd w:val="0"/>
        <w:spacing w:after="0" w:line="240" w:lineRule="auto"/>
        <w:jc w:val="both"/>
        <w:outlineLvl w:val="0"/>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right"/>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Кому ______________________________</w:t>
      </w:r>
    </w:p>
    <w:p w:rsidR="00E6746B" w:rsidRPr="00E6746B" w:rsidRDefault="00E6746B" w:rsidP="00E6746B">
      <w:pPr>
        <w:autoSpaceDE w:val="0"/>
        <w:autoSpaceDN w:val="0"/>
        <w:adjustRightInd w:val="0"/>
        <w:spacing w:after="0" w:line="240" w:lineRule="auto"/>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(фамилия, имя, отчество)</w:t>
      </w:r>
    </w:p>
    <w:p w:rsidR="00E6746B" w:rsidRPr="00E6746B" w:rsidRDefault="00E6746B" w:rsidP="00E6746B">
      <w:pPr>
        <w:autoSpaceDE w:val="0"/>
        <w:autoSpaceDN w:val="0"/>
        <w:adjustRightInd w:val="0"/>
        <w:spacing w:after="0" w:line="240" w:lineRule="auto"/>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___________________________________</w:t>
      </w:r>
    </w:p>
    <w:p w:rsidR="00E6746B" w:rsidRPr="00E6746B" w:rsidRDefault="00E6746B" w:rsidP="00E6746B">
      <w:pPr>
        <w:autoSpaceDE w:val="0"/>
        <w:autoSpaceDN w:val="0"/>
        <w:adjustRightInd w:val="0"/>
        <w:spacing w:after="0" w:line="240" w:lineRule="auto"/>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___________________________________</w:t>
      </w:r>
    </w:p>
    <w:p w:rsidR="00E6746B" w:rsidRPr="00E6746B" w:rsidRDefault="00E6746B" w:rsidP="00E6746B">
      <w:pPr>
        <w:autoSpaceDE w:val="0"/>
        <w:autoSpaceDN w:val="0"/>
        <w:adjustRightInd w:val="0"/>
        <w:spacing w:after="0" w:line="240" w:lineRule="auto"/>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(телефон и адрес электронной почты)</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РЕШЕНИЕ</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об отказе в приеме документов, необходимых</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для предоставления услуги "Принятие на учет граждан</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 качестве нуждающихся в жилых помещениях"</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Дата_____________                                                                     № _________</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По результатам рассмотрения заявления от ________ № ________ и  приложенных к нему документов в соответствии с Жилищным </w:t>
      </w:r>
      <w:hyperlink r:id="rId27" w:history="1">
        <w:r w:rsidRPr="00E6746B">
          <w:rPr>
            <w:rFonts w:ascii="Times New Roman" w:eastAsia="Times New Roman" w:hAnsi="Times New Roman" w:cs="Times New Roman"/>
            <w:color w:val="000000" w:themeColor="text1"/>
            <w:sz w:val="16"/>
            <w:szCs w:val="16"/>
          </w:rPr>
          <w:t>кодексом</w:t>
        </w:r>
      </w:hyperlink>
      <w:r w:rsidRPr="00E6746B">
        <w:rPr>
          <w:rFonts w:ascii="Times New Roman" w:hAnsi="Times New Roman" w:cs="Times New Roman"/>
          <w:color w:val="000000" w:themeColor="text1"/>
          <w:sz w:val="16"/>
          <w:szCs w:val="16"/>
        </w:rPr>
        <w:t xml:space="preserve"> </w:t>
      </w:r>
      <w:r w:rsidRPr="00E6746B">
        <w:rPr>
          <w:rFonts w:ascii="Times New Roman" w:eastAsia="Times New Roman" w:hAnsi="Times New Roman" w:cs="Times New Roman"/>
          <w:sz w:val="16"/>
          <w:szCs w:val="16"/>
        </w:rPr>
        <w:t>Российской Федерации принято решение отказать в приеме документов, необходимых для предоставления услуги, по следующим основаниям:</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00"/>
        <w:gridCol w:w="3840"/>
        <w:gridCol w:w="3231"/>
      </w:tblGrid>
      <w:tr w:rsidR="00E6746B" w:rsidRPr="00E6746B" w:rsidTr="00E6746B">
        <w:tc>
          <w:tcPr>
            <w:tcW w:w="200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пункта административного регламента</w:t>
            </w:r>
          </w:p>
        </w:tc>
        <w:tc>
          <w:tcPr>
            <w:tcW w:w="384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Наименование основания для отказа в соответствии с единым стандартом</w:t>
            </w:r>
          </w:p>
        </w:tc>
        <w:tc>
          <w:tcPr>
            <w:tcW w:w="3231"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Разъяснение причин отказа в предоставлении услуги</w:t>
            </w:r>
          </w:p>
        </w:tc>
      </w:tr>
      <w:tr w:rsidR="00E6746B" w:rsidRPr="00E6746B" w:rsidTr="00E6746B">
        <w:tc>
          <w:tcPr>
            <w:tcW w:w="2000"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Запрос о предоставлении услуги подан в орган местного самоуправления, в полномочия которого не входит предоставление услуги</w:t>
            </w:r>
          </w:p>
        </w:tc>
        <w:tc>
          <w:tcPr>
            <w:tcW w:w="3231"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Указываются основания такого вывода</w:t>
            </w:r>
          </w:p>
        </w:tc>
      </w:tr>
      <w:tr w:rsidR="00E6746B" w:rsidRPr="00E6746B" w:rsidTr="00E6746B">
        <w:tc>
          <w:tcPr>
            <w:tcW w:w="2000"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Неполное заполнение обязательных полей в форме запроса о предоставлении услуги</w:t>
            </w:r>
          </w:p>
        </w:tc>
        <w:tc>
          <w:tcPr>
            <w:tcW w:w="3231"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Указываются основания такого вывода</w:t>
            </w:r>
          </w:p>
        </w:tc>
      </w:tr>
      <w:tr w:rsidR="00E6746B" w:rsidRPr="00E6746B" w:rsidTr="00E6746B">
        <w:tc>
          <w:tcPr>
            <w:tcW w:w="2000"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Представление неполного комплекта документов</w:t>
            </w:r>
          </w:p>
        </w:tc>
        <w:tc>
          <w:tcPr>
            <w:tcW w:w="3231"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Указывается исчерпывающий перечень документов, не представленных заявителем</w:t>
            </w:r>
          </w:p>
        </w:tc>
      </w:tr>
      <w:tr w:rsidR="00E6746B" w:rsidRPr="00E6746B" w:rsidTr="00E6746B">
        <w:tc>
          <w:tcPr>
            <w:tcW w:w="2000"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Представленные документы утратили силу на момент обращения за услугой</w:t>
            </w:r>
          </w:p>
        </w:tc>
        <w:tc>
          <w:tcPr>
            <w:tcW w:w="3231"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Указывается исчерпывающий перечень документов, утративших силу</w:t>
            </w:r>
          </w:p>
        </w:tc>
      </w:tr>
      <w:tr w:rsidR="00E6746B" w:rsidRPr="00E6746B" w:rsidTr="00E6746B">
        <w:tc>
          <w:tcPr>
            <w:tcW w:w="2000"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3231"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Указывается исчерпывающий перечень документов, содержащих подчистки и исправления</w:t>
            </w:r>
          </w:p>
        </w:tc>
      </w:tr>
      <w:tr w:rsidR="00E6746B" w:rsidRPr="00E6746B" w:rsidTr="00E6746B">
        <w:tc>
          <w:tcPr>
            <w:tcW w:w="2000"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231"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Указываются основания такого вывода</w:t>
            </w:r>
          </w:p>
        </w:tc>
      </w:tr>
      <w:tr w:rsidR="00E6746B" w:rsidRPr="00E6746B" w:rsidTr="00E6746B">
        <w:tc>
          <w:tcPr>
            <w:tcW w:w="2000"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231"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Указывается исчерпывающий перечень документов, содержащих повреждения</w:t>
            </w:r>
          </w:p>
        </w:tc>
      </w:tr>
      <w:tr w:rsidR="00E6746B" w:rsidRPr="00E6746B" w:rsidTr="00E6746B">
        <w:tc>
          <w:tcPr>
            <w:tcW w:w="2000"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Заявление подано лицом, не имеющим полномочий представлять интересы заявителя</w:t>
            </w:r>
          </w:p>
        </w:tc>
        <w:tc>
          <w:tcPr>
            <w:tcW w:w="3231"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utoSpaceDE w:val="0"/>
              <w:autoSpaceDN w:val="0"/>
              <w:adjustRightInd w:val="0"/>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Указываются основания такого вывода</w:t>
            </w:r>
          </w:p>
        </w:tc>
      </w:tr>
    </w:tbl>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Вы вправе повторно обратиться в уполномоченный орган с заявлением о предоставлении услуги после устранения указанных нарушений.</w:t>
      </w:r>
    </w:p>
    <w:p w:rsidR="00E6746B" w:rsidRPr="00E6746B" w:rsidRDefault="00E6746B" w:rsidP="00E6746B">
      <w:pPr>
        <w:autoSpaceDE w:val="0"/>
        <w:autoSpaceDN w:val="0"/>
        <w:adjustRightInd w:val="0"/>
        <w:spacing w:before="280" w:after="0" w:line="240" w:lineRule="auto"/>
        <w:ind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Данный отказ может быть обжалован в досудебном порядке путем направления жалобы в уполномоченный орган, а также в судебном порядке.</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 _____________ _______________________________</w:t>
      </w:r>
    </w:p>
    <w:p w:rsidR="00E6746B" w:rsidRPr="00E6746B" w:rsidRDefault="00E6746B" w:rsidP="00E6746B">
      <w:pPr>
        <w:tabs>
          <w:tab w:val="left" w:pos="3731"/>
          <w:tab w:val="left" w:pos="6198"/>
        </w:tabs>
        <w:autoSpaceDE w:val="0"/>
        <w:autoSpaceDN w:val="0"/>
        <w:adjustRightInd w:val="0"/>
        <w:spacing w:after="0" w:line="240" w:lineRule="auto"/>
        <w:jc w:val="both"/>
        <w:rPr>
          <w:rFonts w:ascii="Times New Roman" w:eastAsia="Times New Roman" w:hAnsi="Times New Roman" w:cs="Times New Roman"/>
          <w:sz w:val="16"/>
          <w:szCs w:val="16"/>
          <w:vertAlign w:val="subscript"/>
        </w:rPr>
      </w:pPr>
      <w:r w:rsidRPr="00E6746B">
        <w:rPr>
          <w:rFonts w:ascii="Times New Roman" w:eastAsia="Times New Roman" w:hAnsi="Times New Roman" w:cs="Times New Roman"/>
          <w:sz w:val="16"/>
          <w:szCs w:val="16"/>
          <w:vertAlign w:val="subscript"/>
        </w:rPr>
        <w:t>(должность сотрудника)</w:t>
      </w:r>
      <w:r w:rsidRPr="00E6746B">
        <w:rPr>
          <w:rFonts w:ascii="Times New Roman" w:eastAsia="Times New Roman" w:hAnsi="Times New Roman" w:cs="Times New Roman"/>
          <w:sz w:val="16"/>
          <w:szCs w:val="16"/>
          <w:vertAlign w:val="subscript"/>
        </w:rPr>
        <w:tab/>
        <w:t xml:space="preserve">    подпись</w:t>
      </w:r>
      <w:r w:rsidRPr="00E6746B">
        <w:rPr>
          <w:rFonts w:ascii="Times New Roman" w:eastAsia="Times New Roman" w:hAnsi="Times New Roman" w:cs="Times New Roman"/>
          <w:sz w:val="16"/>
          <w:szCs w:val="16"/>
          <w:vertAlign w:val="subscript"/>
        </w:rPr>
        <w:tab/>
        <w:t>расшифровка подписи</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 _____________ 20__ г.</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М.П.</w:t>
      </w:r>
    </w:p>
    <w:p w:rsidR="00E6746B" w:rsidRPr="00E6746B" w:rsidRDefault="00E6746B" w:rsidP="00E6746B">
      <w:pPr>
        <w:autoSpaceDE w:val="0"/>
        <w:autoSpaceDN w:val="0"/>
        <w:adjustRightInd w:val="0"/>
        <w:spacing w:after="0" w:line="240" w:lineRule="auto"/>
        <w:jc w:val="both"/>
        <w:rPr>
          <w:rFonts w:ascii="Times New Roman" w:eastAsia="Times New Roman" w:hAnsi="Times New Roman" w:cs="Times New Roman"/>
          <w:sz w:val="16"/>
          <w:szCs w:val="16"/>
        </w:rPr>
      </w:pPr>
    </w:p>
    <w:p w:rsidR="00E6746B" w:rsidRDefault="00E6746B" w:rsidP="00E6746B"/>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E6746B" w:rsidRPr="00E6746B" w:rsidTr="00E6746B">
        <w:trPr>
          <w:trHeight w:val="1142"/>
          <w:jc w:val="center"/>
        </w:trPr>
        <w:tc>
          <w:tcPr>
            <w:tcW w:w="3321" w:type="dxa"/>
          </w:tcPr>
          <w:p w:rsidR="00E6746B" w:rsidRPr="00E6746B" w:rsidRDefault="00E6746B" w:rsidP="00E6746B">
            <w:pPr>
              <w:widowControl w:val="0"/>
              <w:autoSpaceDE w:val="0"/>
              <w:autoSpaceDN w:val="0"/>
              <w:adjustRightInd w:val="0"/>
              <w:ind w:right="-142"/>
              <w:jc w:val="center"/>
              <w:rPr>
                <w:rFonts w:ascii="Times New Roman" w:hAnsi="Times New Roman" w:cs="Times New Roman"/>
                <w:b/>
                <w:sz w:val="16"/>
                <w:szCs w:val="16"/>
              </w:rPr>
            </w:pPr>
          </w:p>
        </w:tc>
        <w:tc>
          <w:tcPr>
            <w:tcW w:w="2977" w:type="dxa"/>
          </w:tcPr>
          <w:p w:rsidR="00E6746B" w:rsidRPr="00E6746B" w:rsidRDefault="00E6746B" w:rsidP="00E6746B">
            <w:pPr>
              <w:widowControl w:val="0"/>
              <w:autoSpaceDE w:val="0"/>
              <w:autoSpaceDN w:val="0"/>
              <w:adjustRightInd w:val="0"/>
              <w:ind w:right="-142"/>
              <w:jc w:val="center"/>
              <w:rPr>
                <w:rFonts w:ascii="Times New Roman" w:hAnsi="Times New Roman" w:cs="Times New Roman"/>
                <w:b/>
                <w:sz w:val="16"/>
                <w:szCs w:val="16"/>
              </w:rPr>
            </w:pPr>
            <w:r w:rsidRPr="00E6746B">
              <w:rPr>
                <w:rFonts w:ascii="Times New Roman" w:hAnsi="Times New Roman" w:cs="Times New Roman"/>
                <w:b/>
                <w:noProof/>
                <w:sz w:val="16"/>
                <w:szCs w:val="16"/>
              </w:rPr>
              <w:drawing>
                <wp:inline distT="0" distB="0" distL="0" distR="0">
                  <wp:extent cx="419100" cy="666750"/>
                  <wp:effectExtent l="19050" t="0" r="0" b="0"/>
                  <wp:docPr id="4"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E6746B" w:rsidRPr="00E6746B" w:rsidRDefault="00E6746B" w:rsidP="00E6746B">
            <w:pPr>
              <w:ind w:right="-142"/>
              <w:jc w:val="center"/>
              <w:rPr>
                <w:rFonts w:ascii="Times New Roman" w:hAnsi="Times New Roman" w:cs="Times New Roman"/>
                <w:b/>
                <w:sz w:val="16"/>
                <w:szCs w:val="16"/>
              </w:rPr>
            </w:pPr>
          </w:p>
        </w:tc>
      </w:tr>
    </w:tbl>
    <w:p w:rsidR="00E6746B" w:rsidRPr="00E6746B" w:rsidRDefault="00E6746B" w:rsidP="00E6746B">
      <w:pPr>
        <w:pStyle w:val="a9"/>
        <w:jc w:val="center"/>
        <w:rPr>
          <w:rFonts w:ascii="Times New Roman" w:hAnsi="Times New Roman"/>
          <w:b/>
          <w:sz w:val="16"/>
          <w:szCs w:val="16"/>
        </w:rPr>
      </w:pPr>
      <w:r w:rsidRPr="00E6746B">
        <w:rPr>
          <w:rFonts w:ascii="Times New Roman" w:hAnsi="Times New Roman"/>
          <w:b/>
          <w:sz w:val="16"/>
          <w:szCs w:val="16"/>
        </w:rPr>
        <w:t>АДМИНИСТРАЦИЯ НИКОЛАЕВСКОГО СЕЛЬСОВЕТА</w:t>
      </w:r>
    </w:p>
    <w:p w:rsidR="00E6746B" w:rsidRPr="00E6746B" w:rsidRDefault="00E6746B" w:rsidP="00E6746B">
      <w:pPr>
        <w:pStyle w:val="a9"/>
        <w:jc w:val="center"/>
        <w:rPr>
          <w:rFonts w:ascii="Times New Roman" w:hAnsi="Times New Roman"/>
          <w:b/>
          <w:sz w:val="16"/>
          <w:szCs w:val="16"/>
          <w:lang w:eastAsia="zh-CN"/>
        </w:rPr>
      </w:pPr>
      <w:r w:rsidRPr="00E6746B">
        <w:rPr>
          <w:rFonts w:ascii="Times New Roman" w:hAnsi="Times New Roman"/>
          <w:b/>
          <w:sz w:val="16"/>
          <w:szCs w:val="16"/>
        </w:rPr>
        <w:t>САРАКТАШСКОГО РАЙОНА ОРЕНБУРГСКОЙ ОБЛАСТИ</w:t>
      </w:r>
    </w:p>
    <w:p w:rsidR="00E6746B" w:rsidRPr="00E6746B" w:rsidRDefault="00E6746B" w:rsidP="00E6746B">
      <w:pPr>
        <w:jc w:val="center"/>
        <w:rPr>
          <w:rFonts w:ascii="Times New Roman" w:hAnsi="Times New Roman" w:cs="Times New Roman"/>
          <w:b/>
          <w:sz w:val="16"/>
          <w:szCs w:val="16"/>
        </w:rPr>
      </w:pPr>
      <w:r w:rsidRPr="00E6746B">
        <w:rPr>
          <w:rFonts w:ascii="Times New Roman" w:hAnsi="Times New Roman" w:cs="Times New Roman"/>
          <w:b/>
          <w:sz w:val="16"/>
          <w:szCs w:val="16"/>
        </w:rPr>
        <w:t>П О С Т А Н О В Л Е Н И Е</w:t>
      </w:r>
    </w:p>
    <w:p w:rsidR="00E6746B" w:rsidRPr="00E6746B" w:rsidRDefault="00E6746B" w:rsidP="00E6746B">
      <w:pPr>
        <w:pBdr>
          <w:bottom w:val="single" w:sz="18" w:space="1" w:color="auto"/>
        </w:pBdr>
        <w:ind w:right="-284"/>
        <w:jc w:val="center"/>
        <w:rPr>
          <w:rFonts w:ascii="Times New Roman" w:hAnsi="Times New Roman" w:cs="Times New Roman"/>
          <w:sz w:val="16"/>
          <w:szCs w:val="16"/>
        </w:rPr>
      </w:pPr>
      <w:r w:rsidRPr="00E6746B">
        <w:rPr>
          <w:rFonts w:ascii="Times New Roman" w:hAnsi="Times New Roman" w:cs="Times New Roman"/>
          <w:b/>
          <w:sz w:val="16"/>
          <w:szCs w:val="16"/>
        </w:rPr>
        <w:t>_________________________________________________________________________________________________________</w:t>
      </w:r>
    </w:p>
    <w:p w:rsidR="00E6746B" w:rsidRPr="00E6746B" w:rsidRDefault="00E6746B" w:rsidP="00E6746B">
      <w:pPr>
        <w:pStyle w:val="ab"/>
        <w:tabs>
          <w:tab w:val="left" w:pos="708"/>
        </w:tabs>
        <w:ind w:right="-142"/>
        <w:jc w:val="center"/>
        <w:rPr>
          <w:rFonts w:ascii="Times New Roman" w:hAnsi="Times New Roman" w:cs="Times New Roman"/>
          <w:sz w:val="16"/>
          <w:szCs w:val="16"/>
        </w:rPr>
      </w:pPr>
      <w:r w:rsidRPr="00E6746B">
        <w:rPr>
          <w:rFonts w:ascii="Times New Roman" w:hAnsi="Times New Roman" w:cs="Times New Roman"/>
          <w:color w:val="000000" w:themeColor="text1"/>
          <w:sz w:val="16"/>
          <w:szCs w:val="16"/>
        </w:rPr>
        <w:t>12.07.2023 года</w:t>
      </w:r>
      <w:r w:rsidRPr="00E6746B">
        <w:rPr>
          <w:rFonts w:ascii="Times New Roman" w:hAnsi="Times New Roman" w:cs="Times New Roman"/>
          <w:sz w:val="16"/>
          <w:szCs w:val="16"/>
        </w:rPr>
        <w:t xml:space="preserve">                      с. Николаевка</w:t>
      </w:r>
      <w:r w:rsidRPr="00E6746B">
        <w:rPr>
          <w:rFonts w:ascii="Times New Roman" w:hAnsi="Times New Roman" w:cs="Times New Roman"/>
          <w:sz w:val="16"/>
          <w:szCs w:val="16"/>
        </w:rPr>
        <w:tab/>
        <w:t xml:space="preserve">                                             № 35-п</w:t>
      </w:r>
    </w:p>
    <w:p w:rsidR="00E6746B" w:rsidRPr="00E6746B" w:rsidRDefault="00E6746B" w:rsidP="00E6746B">
      <w:pPr>
        <w:spacing w:after="0" w:line="240" w:lineRule="auto"/>
        <w:jc w:val="center"/>
        <w:rPr>
          <w:rFonts w:ascii="Times New Roman" w:eastAsia="Times New Roman" w:hAnsi="Times New Roman" w:cs="Times New Roman"/>
          <w:sz w:val="16"/>
          <w:szCs w:val="16"/>
        </w:rPr>
      </w:pPr>
    </w:p>
    <w:p w:rsidR="00E6746B" w:rsidRPr="00E6746B" w:rsidRDefault="00E6746B" w:rsidP="00E6746B">
      <w:pPr>
        <w:spacing w:after="0" w:line="240" w:lineRule="auto"/>
        <w:jc w:val="center"/>
        <w:rPr>
          <w:rFonts w:ascii="Times New Roman" w:eastAsia="Times New Roman" w:hAnsi="Times New Roman" w:cs="Times New Roman"/>
          <w:sz w:val="16"/>
          <w:szCs w:val="16"/>
        </w:rPr>
      </w:pPr>
    </w:p>
    <w:p w:rsidR="00E6746B" w:rsidRPr="00E6746B" w:rsidRDefault="00E6746B" w:rsidP="00E6746B">
      <w:pPr>
        <w:tabs>
          <w:tab w:val="left" w:pos="1310"/>
        </w:tabs>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bCs/>
          <w:sz w:val="16"/>
          <w:szCs w:val="16"/>
        </w:rPr>
        <w:t xml:space="preserve">Об утверждении </w:t>
      </w:r>
      <w:r w:rsidRPr="00E6746B">
        <w:rPr>
          <w:rFonts w:ascii="Times New Roman" w:eastAsia="Times New Roman" w:hAnsi="Times New Roman" w:cs="Times New Roman"/>
          <w:sz w:val="16"/>
          <w:szCs w:val="16"/>
        </w:rPr>
        <w:t>Административного регламента</w:t>
      </w:r>
    </w:p>
    <w:p w:rsidR="00E6746B" w:rsidRPr="00E6746B" w:rsidRDefault="00E6746B" w:rsidP="00E6746B">
      <w:pPr>
        <w:tabs>
          <w:tab w:val="left" w:pos="182"/>
        </w:tabs>
        <w:spacing w:after="0" w:line="240" w:lineRule="auto"/>
        <w:ind w:right="-1"/>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предоставления муниципальной услуги «Передача в собственность граждан занимаемых ими жилых помещений жилищного фонда</w:t>
      </w:r>
    </w:p>
    <w:p w:rsidR="00E6746B" w:rsidRPr="00E6746B" w:rsidRDefault="00E6746B" w:rsidP="00E6746B">
      <w:pPr>
        <w:tabs>
          <w:tab w:val="left" w:pos="182"/>
        </w:tabs>
        <w:spacing w:after="0" w:line="240" w:lineRule="auto"/>
        <w:ind w:right="-1"/>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(приватизация жилищного фонда)»</w:t>
      </w:r>
    </w:p>
    <w:p w:rsidR="00E6746B" w:rsidRPr="00E6746B" w:rsidRDefault="00E6746B" w:rsidP="00E6746B">
      <w:pPr>
        <w:tabs>
          <w:tab w:val="left" w:pos="182"/>
        </w:tabs>
        <w:spacing w:after="0" w:line="240" w:lineRule="auto"/>
        <w:ind w:right="-1"/>
        <w:jc w:val="center"/>
        <w:rPr>
          <w:rFonts w:ascii="Times New Roman" w:eastAsia="Times New Roman" w:hAnsi="Times New Roman" w:cs="Times New Roman"/>
          <w:sz w:val="16"/>
          <w:szCs w:val="16"/>
        </w:rPr>
      </w:pPr>
    </w:p>
    <w:p w:rsidR="00E6746B" w:rsidRPr="00E6746B" w:rsidRDefault="00E6746B" w:rsidP="00E6746B">
      <w:pPr>
        <w:tabs>
          <w:tab w:val="left" w:pos="182"/>
        </w:tabs>
        <w:spacing w:after="0" w:line="240" w:lineRule="auto"/>
        <w:ind w:right="-1"/>
        <w:jc w:val="center"/>
        <w:rPr>
          <w:rFonts w:ascii="Times New Roman" w:eastAsia="Times New Roman" w:hAnsi="Times New Roman" w:cs="Times New Roman"/>
          <w:sz w:val="16"/>
          <w:szCs w:val="16"/>
        </w:rPr>
      </w:pPr>
    </w:p>
    <w:p w:rsidR="00E6746B" w:rsidRPr="00E6746B" w:rsidRDefault="00E6746B" w:rsidP="00E6746B">
      <w:pPr>
        <w:shd w:val="clear" w:color="auto" w:fill="FFFFFF"/>
        <w:spacing w:after="0" w:line="240" w:lineRule="auto"/>
        <w:ind w:firstLine="540"/>
        <w:jc w:val="both"/>
        <w:rPr>
          <w:rFonts w:ascii="Times New Roman" w:eastAsia="Times New Roman" w:hAnsi="Times New Roman" w:cs="Times New Roman"/>
          <w:color w:val="000000"/>
          <w:sz w:val="16"/>
          <w:szCs w:val="16"/>
        </w:rPr>
      </w:pPr>
      <w:r w:rsidRPr="00E6746B">
        <w:rPr>
          <w:rFonts w:ascii="Times New Roman" w:eastAsia="Times New Roman" w:hAnsi="Times New Roman" w:cs="Times New Roman"/>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w:t>
      </w:r>
      <w:r w:rsidRPr="00E6746B">
        <w:rPr>
          <w:rFonts w:ascii="Times New Roman" w:eastAsia="Times New Roman" w:hAnsi="Times New Roman" w:cs="Times New Roman"/>
          <w:color w:val="000000"/>
          <w:sz w:val="16"/>
          <w:szCs w:val="16"/>
        </w:rPr>
        <w:t xml:space="preserve">Уставом муниципального образования Николаевский  сельсовет Саракташского района Оренбургской области </w:t>
      </w:r>
    </w:p>
    <w:p w:rsidR="00E6746B" w:rsidRPr="00E6746B" w:rsidRDefault="00E6746B" w:rsidP="00E6746B">
      <w:pPr>
        <w:shd w:val="clear" w:color="auto" w:fill="FFFFFF"/>
        <w:spacing w:after="0" w:line="240" w:lineRule="auto"/>
        <w:ind w:firstLine="540"/>
        <w:jc w:val="both"/>
        <w:rPr>
          <w:rFonts w:ascii="Times New Roman" w:eastAsia="Times New Roman" w:hAnsi="Times New Roman" w:cs="Times New Roman"/>
          <w:color w:val="000000"/>
          <w:sz w:val="16"/>
          <w:szCs w:val="16"/>
        </w:rPr>
      </w:pP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color w:val="000000"/>
          <w:sz w:val="16"/>
          <w:szCs w:val="16"/>
        </w:rPr>
        <w:t>1. Утвердить административный регламент предоставления муниципальной услуги</w:t>
      </w:r>
      <w:r w:rsidRPr="00E6746B">
        <w:rPr>
          <w:rFonts w:ascii="Times New Roman" w:eastAsia="Times New Roman" w:hAnsi="Times New Roman" w:cs="Times New Roman"/>
          <w:sz w:val="16"/>
          <w:szCs w:val="16"/>
        </w:rPr>
        <w:t xml:space="preserve"> «Передача в собственность граждан занимаемых ими жилых помещений жилищного фонда (приватизация жилищного фонда)» согласно приложению. </w:t>
      </w: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p>
    <w:p w:rsidR="00E6746B" w:rsidRPr="00E6746B" w:rsidRDefault="00E6746B" w:rsidP="00E6746B">
      <w:pPr>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color w:val="000000" w:themeColor="text1"/>
          <w:sz w:val="16"/>
          <w:szCs w:val="16"/>
        </w:rPr>
        <w:t>2.</w:t>
      </w:r>
      <w:r w:rsidRPr="00E6746B">
        <w:rPr>
          <w:rFonts w:ascii="Times New Roman" w:eastAsia="Times New Roman" w:hAnsi="Times New Roman" w:cs="Times New Roman"/>
          <w:color w:val="FF0000"/>
          <w:sz w:val="16"/>
          <w:szCs w:val="16"/>
        </w:rPr>
        <w:t xml:space="preserve"> </w:t>
      </w:r>
      <w:r w:rsidRPr="00E6746B">
        <w:rPr>
          <w:rStyle w:val="FontStyle13"/>
          <w:rFonts w:cs="Times New Roman"/>
          <w:sz w:val="16"/>
          <w:szCs w:val="16"/>
        </w:rPr>
        <w:t xml:space="preserve">Настоящее постановление вступает в силу после дня его обнародования и подлежит </w:t>
      </w:r>
      <w:r w:rsidRPr="00E6746B">
        <w:rPr>
          <w:rFonts w:ascii="Times New Roman" w:hAnsi="Times New Roman" w:cs="Times New Roman"/>
          <w:sz w:val="16"/>
          <w:szCs w:val="16"/>
        </w:rPr>
        <w:t>размещению на официальном</w:t>
      </w:r>
      <w:r w:rsidRPr="00E6746B">
        <w:rPr>
          <w:rStyle w:val="FontStyle13"/>
          <w:rFonts w:cs="Times New Roman"/>
          <w:sz w:val="16"/>
          <w:szCs w:val="16"/>
        </w:rPr>
        <w:t xml:space="preserve"> сайте </w:t>
      </w:r>
      <w:r w:rsidRPr="00E6746B">
        <w:rPr>
          <w:rFonts w:ascii="Times New Roman" w:hAnsi="Times New Roman" w:cs="Times New Roman"/>
          <w:sz w:val="16"/>
          <w:szCs w:val="16"/>
        </w:rPr>
        <w:t xml:space="preserve">Николаевского </w:t>
      </w:r>
      <w:r w:rsidRPr="00E6746B">
        <w:rPr>
          <w:rStyle w:val="FontStyle13"/>
          <w:rFonts w:cs="Times New Roman"/>
          <w:sz w:val="16"/>
          <w:szCs w:val="16"/>
        </w:rPr>
        <w:t>сельсовета Саракташского района Оренбургской области</w:t>
      </w:r>
      <w:r w:rsidRPr="00E6746B">
        <w:rPr>
          <w:rFonts w:ascii="Times New Roman" w:eastAsia="Times New Roman" w:hAnsi="Times New Roman" w:cs="Times New Roman"/>
          <w:sz w:val="16"/>
          <w:szCs w:val="16"/>
        </w:rPr>
        <w:t xml:space="preserve">  в сети Интернет, в Информационном бюллетене «Николаевский  сельсовет». </w:t>
      </w:r>
    </w:p>
    <w:p w:rsidR="00E6746B" w:rsidRPr="00E6746B" w:rsidRDefault="00E6746B" w:rsidP="00E6746B">
      <w:pPr>
        <w:spacing w:after="0" w:line="240" w:lineRule="auto"/>
        <w:ind w:firstLine="709"/>
        <w:jc w:val="both"/>
        <w:rPr>
          <w:rFonts w:ascii="Times New Roman" w:eastAsia="Times New Roman" w:hAnsi="Times New Roman" w:cs="Times New Roman"/>
          <w:color w:val="000000" w:themeColor="text1"/>
          <w:sz w:val="16"/>
          <w:szCs w:val="16"/>
        </w:rPr>
      </w:pP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 Контроль за исполнением постановления оставляю за собой. </w:t>
      </w: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p>
    <w:p w:rsidR="00E6746B" w:rsidRPr="00E6746B" w:rsidRDefault="00E6746B" w:rsidP="00E6746B">
      <w:pPr>
        <w:suppressAutoHyphens/>
        <w:spacing w:after="0" w:line="240" w:lineRule="auto"/>
        <w:jc w:val="both"/>
        <w:rPr>
          <w:rFonts w:ascii="Times New Roman" w:eastAsia="Times New Roman" w:hAnsi="Times New Roman" w:cs="Times New Roman"/>
          <w:sz w:val="16"/>
          <w:szCs w:val="16"/>
          <w:lang w:eastAsia="ar-SA"/>
        </w:rPr>
      </w:pPr>
      <w:r w:rsidRPr="00E6746B">
        <w:rPr>
          <w:rFonts w:ascii="Times New Roman" w:eastAsia="Times New Roman" w:hAnsi="Times New Roman" w:cs="Times New Roman"/>
          <w:sz w:val="16"/>
          <w:szCs w:val="16"/>
          <w:lang w:eastAsia="ar-SA"/>
        </w:rPr>
        <w:t>Глава муниципального образования</w:t>
      </w:r>
      <w:r w:rsidRPr="00E6746B">
        <w:rPr>
          <w:rFonts w:ascii="Times New Roman" w:eastAsia="Times New Roman" w:hAnsi="Times New Roman" w:cs="Times New Roman"/>
          <w:sz w:val="16"/>
          <w:szCs w:val="16"/>
          <w:lang w:eastAsia="ar-SA"/>
        </w:rPr>
        <w:tab/>
      </w:r>
      <w:r w:rsidRPr="00E6746B">
        <w:rPr>
          <w:rFonts w:ascii="Times New Roman" w:eastAsia="Times New Roman" w:hAnsi="Times New Roman" w:cs="Times New Roman"/>
          <w:sz w:val="16"/>
          <w:szCs w:val="16"/>
          <w:lang w:eastAsia="ar-SA"/>
        </w:rPr>
        <w:tab/>
        <w:t xml:space="preserve">                 Т.В.Калмыкова </w:t>
      </w: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color w:val="333333"/>
          <w:sz w:val="16"/>
          <w:szCs w:val="16"/>
          <w:lang w:eastAsia="ar-SA"/>
        </w:rPr>
        <w:t>Разослано:</w:t>
      </w:r>
      <w:r w:rsidRPr="00E6746B">
        <w:rPr>
          <w:rFonts w:ascii="Times New Roman" w:eastAsia="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w:t>
      </w:r>
    </w:p>
    <w:p w:rsidR="00E6746B" w:rsidRPr="00E6746B" w:rsidRDefault="00E6746B" w:rsidP="00E6746B">
      <w:pP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br w:type="page"/>
      </w:r>
    </w:p>
    <w:p w:rsidR="00E6746B" w:rsidRPr="00E6746B" w:rsidRDefault="00E6746B" w:rsidP="00E6746B">
      <w:pPr>
        <w:spacing w:after="0" w:line="240" w:lineRule="auto"/>
        <w:jc w:val="right"/>
        <w:rPr>
          <w:rFonts w:ascii="Times New Roman" w:eastAsia="Times New Roman" w:hAnsi="Times New Roman" w:cs="Times New Roman"/>
          <w:b/>
          <w:bCs/>
          <w:sz w:val="16"/>
          <w:szCs w:val="16"/>
        </w:rPr>
      </w:pPr>
      <w:r w:rsidRPr="00E6746B">
        <w:rPr>
          <w:rFonts w:ascii="Times New Roman" w:eastAsia="Times New Roman" w:hAnsi="Times New Roman" w:cs="Times New Roman"/>
          <w:sz w:val="16"/>
          <w:szCs w:val="16"/>
        </w:rPr>
        <w:lastRenderedPageBreak/>
        <w:t xml:space="preserve"> Приложение</w:t>
      </w:r>
    </w:p>
    <w:p w:rsidR="00E6746B" w:rsidRPr="00E6746B" w:rsidRDefault="00E6746B" w:rsidP="00E6746B">
      <w:pPr>
        <w:spacing w:after="0" w:line="240" w:lineRule="auto"/>
        <w:ind w:left="284" w:right="14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 постановлению администрации</w:t>
      </w:r>
    </w:p>
    <w:p w:rsidR="00E6746B" w:rsidRPr="00E6746B" w:rsidRDefault="00E6746B" w:rsidP="00E6746B">
      <w:pPr>
        <w:spacing w:after="0" w:line="240" w:lineRule="auto"/>
        <w:ind w:left="284" w:right="14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Николаевского сельсовета</w:t>
      </w:r>
    </w:p>
    <w:p w:rsidR="00E6746B" w:rsidRPr="00E6746B" w:rsidRDefault="00E6746B" w:rsidP="00E6746B">
      <w:pPr>
        <w:spacing w:after="0" w:line="240" w:lineRule="auto"/>
        <w:ind w:left="284" w:right="14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Саракташского района</w:t>
      </w:r>
    </w:p>
    <w:p w:rsidR="00E6746B" w:rsidRPr="00E6746B" w:rsidRDefault="00E6746B" w:rsidP="00E6746B">
      <w:pPr>
        <w:spacing w:after="0" w:line="240" w:lineRule="auto"/>
        <w:ind w:left="284" w:right="14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от 12.07.2023 № 35-п</w:t>
      </w:r>
    </w:p>
    <w:p w:rsidR="00E6746B" w:rsidRPr="00E6746B" w:rsidRDefault="00E6746B" w:rsidP="00E6746B">
      <w:pPr>
        <w:spacing w:after="0" w:line="240" w:lineRule="auto"/>
        <w:ind w:left="284" w:right="140"/>
        <w:jc w:val="right"/>
        <w:rPr>
          <w:rFonts w:ascii="Times New Roman" w:eastAsia="Times New Roman" w:hAnsi="Times New Roman" w:cs="Times New Roman"/>
          <w:sz w:val="16"/>
          <w:szCs w:val="16"/>
        </w:rPr>
      </w:pPr>
    </w:p>
    <w:p w:rsidR="00E6746B" w:rsidRPr="00E6746B" w:rsidRDefault="00E6746B" w:rsidP="00E6746B">
      <w:pPr>
        <w:tabs>
          <w:tab w:val="left" w:pos="9540"/>
        </w:tabs>
        <w:autoSpaceDE w:val="0"/>
        <w:autoSpaceDN w:val="0"/>
        <w:adjustRightInd w:val="0"/>
        <w:spacing w:after="0" w:line="240" w:lineRule="auto"/>
        <w:ind w:right="-1"/>
        <w:jc w:val="center"/>
        <w:outlineLvl w:val="1"/>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Административный регламент </w:t>
      </w:r>
    </w:p>
    <w:p w:rsidR="00E6746B" w:rsidRPr="00E6746B" w:rsidRDefault="00E6746B" w:rsidP="00E6746B">
      <w:pPr>
        <w:tabs>
          <w:tab w:val="left" w:pos="9540"/>
        </w:tabs>
        <w:autoSpaceDE w:val="0"/>
        <w:autoSpaceDN w:val="0"/>
        <w:adjustRightInd w:val="0"/>
        <w:spacing w:after="0" w:line="240" w:lineRule="auto"/>
        <w:ind w:right="-1"/>
        <w:jc w:val="center"/>
        <w:outlineLvl w:val="1"/>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предоставления муниципальной услуги</w:t>
      </w:r>
    </w:p>
    <w:p w:rsidR="00E6746B" w:rsidRPr="00E6746B" w:rsidRDefault="00E6746B" w:rsidP="00E6746B">
      <w:pPr>
        <w:tabs>
          <w:tab w:val="left" w:pos="9540"/>
        </w:tabs>
        <w:autoSpaceDE w:val="0"/>
        <w:autoSpaceDN w:val="0"/>
        <w:adjustRightInd w:val="0"/>
        <w:spacing w:after="0" w:line="240" w:lineRule="auto"/>
        <w:ind w:right="-1"/>
        <w:jc w:val="center"/>
        <w:outlineLvl w:val="1"/>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«Передача в собственность граждан занимаемых ими жилых помещений жилищного фонда (приватизация жилищного фонда)»</w:t>
      </w:r>
    </w:p>
    <w:p w:rsidR="00E6746B" w:rsidRPr="00E6746B" w:rsidRDefault="00E6746B" w:rsidP="00E6746B">
      <w:pPr>
        <w:autoSpaceDE w:val="0"/>
        <w:autoSpaceDN w:val="0"/>
        <w:adjustRightInd w:val="0"/>
        <w:spacing w:after="0" w:line="240" w:lineRule="auto"/>
        <w:jc w:val="center"/>
        <w:rPr>
          <w:rFonts w:ascii="Times New Roman" w:eastAsia="Calibri" w:hAnsi="Times New Roman" w:cs="Times New Roman"/>
          <w:b/>
          <w:bCs/>
          <w:sz w:val="16"/>
          <w:szCs w:val="16"/>
        </w:rPr>
      </w:pPr>
    </w:p>
    <w:p w:rsidR="00E6746B" w:rsidRPr="00E6746B" w:rsidRDefault="00E6746B" w:rsidP="00E6746B">
      <w:pPr>
        <w:autoSpaceDE w:val="0"/>
        <w:autoSpaceDN w:val="0"/>
        <w:adjustRightInd w:val="0"/>
        <w:spacing w:after="0" w:line="240" w:lineRule="auto"/>
        <w:jc w:val="center"/>
        <w:outlineLvl w:val="1"/>
        <w:rPr>
          <w:rFonts w:ascii="Times New Roman" w:eastAsia="Times New Roman" w:hAnsi="Times New Roman" w:cs="Times New Roman"/>
          <w:b/>
          <w:sz w:val="16"/>
          <w:szCs w:val="16"/>
        </w:rPr>
      </w:pPr>
      <w:r w:rsidRPr="00E6746B">
        <w:rPr>
          <w:rFonts w:ascii="Times New Roman" w:eastAsia="Times New Roman" w:hAnsi="Times New Roman" w:cs="Times New Roman"/>
          <w:b/>
          <w:sz w:val="16"/>
          <w:szCs w:val="16"/>
          <w:lang w:val="en-US"/>
        </w:rPr>
        <w:t>I</w:t>
      </w:r>
      <w:r w:rsidRPr="00E6746B">
        <w:rPr>
          <w:rFonts w:ascii="Times New Roman" w:eastAsia="Times New Roman" w:hAnsi="Times New Roman" w:cs="Times New Roman"/>
          <w:b/>
          <w:sz w:val="16"/>
          <w:szCs w:val="16"/>
        </w:rPr>
        <w:t>. Общие положения</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right="-1"/>
        <w:jc w:val="center"/>
        <w:outlineLvl w:val="1"/>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Предмет регулирования регламента</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p>
    <w:p w:rsidR="00E6746B" w:rsidRPr="00E6746B" w:rsidRDefault="00E6746B" w:rsidP="00E6746B">
      <w:pPr>
        <w:widowControl w:val="0"/>
        <w:tabs>
          <w:tab w:val="left" w:pos="1552"/>
        </w:tabs>
        <w:autoSpaceDE w:val="0"/>
        <w:autoSpaceDN w:val="0"/>
        <w:spacing w:after="0" w:line="240" w:lineRule="auto"/>
        <w:ind w:right="119" w:firstLine="851"/>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1.1. Административный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регламент</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предоставления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муниципальной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услуги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«Передача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собственность</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граждан</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занимаемых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ими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жилых</w:t>
      </w:r>
      <w:r w:rsidRPr="00E6746B">
        <w:rPr>
          <w:rFonts w:ascii="Times New Roman" w:eastAsia="Times New Roman" w:hAnsi="Times New Roman" w:cs="Times New Roman"/>
          <w:spacing w:val="71"/>
          <w:sz w:val="16"/>
          <w:szCs w:val="16"/>
          <w:lang w:eastAsia="en-US"/>
        </w:rPr>
        <w:t xml:space="preserve"> </w:t>
      </w:r>
      <w:r w:rsidRPr="00E6746B">
        <w:rPr>
          <w:rFonts w:ascii="Times New Roman" w:eastAsia="Times New Roman" w:hAnsi="Times New Roman" w:cs="Times New Roman"/>
          <w:sz w:val="16"/>
          <w:szCs w:val="16"/>
          <w:lang w:eastAsia="en-US"/>
        </w:rPr>
        <w:t>помещений</w:t>
      </w:r>
      <w:r w:rsidRPr="00E6746B">
        <w:rPr>
          <w:rFonts w:ascii="Times New Roman" w:eastAsia="Times New Roman" w:hAnsi="Times New Roman" w:cs="Times New Roman"/>
          <w:spacing w:val="71"/>
          <w:sz w:val="16"/>
          <w:szCs w:val="16"/>
          <w:lang w:eastAsia="en-US"/>
        </w:rPr>
        <w:t xml:space="preserve"> </w:t>
      </w:r>
      <w:r w:rsidRPr="00E6746B">
        <w:rPr>
          <w:rFonts w:ascii="Times New Roman" w:eastAsia="Times New Roman" w:hAnsi="Times New Roman" w:cs="Times New Roman"/>
          <w:sz w:val="16"/>
          <w:szCs w:val="16"/>
          <w:lang w:eastAsia="en-US"/>
        </w:rPr>
        <w:t>жилищного фонда (приватизация жилищного фонда)»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(далее – Административный регламент) устанавливает состав, последовательность и</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сроки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выполнения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административных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процедур</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(действий)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(или)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принятия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решений по предоставлению муниципальной услуги, осуществляемых по запросу</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(заявлению)</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физического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лица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либо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его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представителя.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Настоящий</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Административный регламент регулирует отношения, возникающие на основании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Закона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Российской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Федерации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от</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4</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июля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1991</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г.</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1541-1</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приватизации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жилищного фонда в Российской Федерации», Федерального закона от 29 декабря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2004</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г.</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189-ФЗ</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введении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действие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Жилищного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кодекса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Российской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Федерации», Федерального закона от 13 июля 2015 г. № 218-ФЗ «О государственной</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регистрации</w:t>
      </w:r>
      <w:r w:rsidRPr="00E6746B">
        <w:rPr>
          <w:rFonts w:ascii="Times New Roman" w:eastAsia="Times New Roman" w:hAnsi="Times New Roman" w:cs="Times New Roman"/>
          <w:spacing w:val="49"/>
          <w:sz w:val="16"/>
          <w:szCs w:val="16"/>
          <w:lang w:eastAsia="en-US"/>
        </w:rPr>
        <w:t xml:space="preserve"> </w:t>
      </w:r>
      <w:r w:rsidRPr="00E6746B">
        <w:rPr>
          <w:rFonts w:ascii="Times New Roman" w:eastAsia="Times New Roman" w:hAnsi="Times New Roman" w:cs="Times New Roman"/>
          <w:sz w:val="16"/>
          <w:szCs w:val="16"/>
          <w:lang w:eastAsia="en-US"/>
        </w:rPr>
        <w:t>недвижимости»,</w:t>
      </w:r>
      <w:r w:rsidRPr="00E6746B">
        <w:rPr>
          <w:rFonts w:ascii="Times New Roman" w:eastAsia="Times New Roman" w:hAnsi="Times New Roman" w:cs="Times New Roman"/>
          <w:spacing w:val="49"/>
          <w:sz w:val="16"/>
          <w:szCs w:val="16"/>
          <w:lang w:eastAsia="en-US"/>
        </w:rPr>
        <w:t xml:space="preserve"> </w:t>
      </w:r>
      <w:r w:rsidRPr="00E6746B">
        <w:rPr>
          <w:rFonts w:ascii="Times New Roman" w:eastAsia="Times New Roman" w:hAnsi="Times New Roman" w:cs="Times New Roman"/>
          <w:sz w:val="16"/>
          <w:szCs w:val="16"/>
          <w:lang w:eastAsia="en-US"/>
        </w:rPr>
        <w:t>Федерального</w:t>
      </w:r>
      <w:r w:rsidRPr="00E6746B">
        <w:rPr>
          <w:rFonts w:ascii="Times New Roman" w:eastAsia="Times New Roman" w:hAnsi="Times New Roman" w:cs="Times New Roman"/>
          <w:spacing w:val="51"/>
          <w:sz w:val="16"/>
          <w:szCs w:val="16"/>
          <w:lang w:eastAsia="en-US"/>
        </w:rPr>
        <w:t xml:space="preserve"> </w:t>
      </w:r>
      <w:r w:rsidRPr="00E6746B">
        <w:rPr>
          <w:rFonts w:ascii="Times New Roman" w:eastAsia="Times New Roman" w:hAnsi="Times New Roman" w:cs="Times New Roman"/>
          <w:sz w:val="16"/>
          <w:szCs w:val="16"/>
          <w:lang w:eastAsia="en-US"/>
        </w:rPr>
        <w:t>закона</w:t>
      </w:r>
      <w:r w:rsidRPr="00E6746B">
        <w:rPr>
          <w:rFonts w:ascii="Times New Roman" w:eastAsia="Times New Roman" w:hAnsi="Times New Roman" w:cs="Times New Roman"/>
          <w:spacing w:val="47"/>
          <w:sz w:val="16"/>
          <w:szCs w:val="16"/>
          <w:lang w:eastAsia="en-US"/>
        </w:rPr>
        <w:t xml:space="preserve"> </w:t>
      </w:r>
      <w:r w:rsidRPr="00E6746B">
        <w:rPr>
          <w:rFonts w:ascii="Times New Roman" w:eastAsia="Times New Roman" w:hAnsi="Times New Roman" w:cs="Times New Roman"/>
          <w:sz w:val="16"/>
          <w:szCs w:val="16"/>
          <w:lang w:eastAsia="en-US"/>
        </w:rPr>
        <w:t>от</w:t>
      </w:r>
      <w:r w:rsidRPr="00E6746B">
        <w:rPr>
          <w:rFonts w:ascii="Times New Roman" w:eastAsia="Times New Roman" w:hAnsi="Times New Roman" w:cs="Times New Roman"/>
          <w:spacing w:val="50"/>
          <w:sz w:val="16"/>
          <w:szCs w:val="16"/>
          <w:lang w:eastAsia="en-US"/>
        </w:rPr>
        <w:t xml:space="preserve"> </w:t>
      </w:r>
      <w:r w:rsidRPr="00E6746B">
        <w:rPr>
          <w:rFonts w:ascii="Times New Roman" w:eastAsia="Times New Roman" w:hAnsi="Times New Roman" w:cs="Times New Roman"/>
          <w:sz w:val="16"/>
          <w:szCs w:val="16"/>
          <w:lang w:eastAsia="en-US"/>
        </w:rPr>
        <w:t>27</w:t>
      </w:r>
      <w:r w:rsidRPr="00E6746B">
        <w:rPr>
          <w:rFonts w:ascii="Times New Roman" w:eastAsia="Times New Roman" w:hAnsi="Times New Roman" w:cs="Times New Roman"/>
          <w:spacing w:val="48"/>
          <w:sz w:val="16"/>
          <w:szCs w:val="16"/>
          <w:lang w:eastAsia="en-US"/>
        </w:rPr>
        <w:t xml:space="preserve"> </w:t>
      </w:r>
      <w:r w:rsidRPr="00E6746B">
        <w:rPr>
          <w:rFonts w:ascii="Times New Roman" w:eastAsia="Times New Roman" w:hAnsi="Times New Roman" w:cs="Times New Roman"/>
          <w:sz w:val="16"/>
          <w:szCs w:val="16"/>
          <w:lang w:eastAsia="en-US"/>
        </w:rPr>
        <w:t>июля</w:t>
      </w:r>
      <w:r w:rsidRPr="00E6746B">
        <w:rPr>
          <w:rFonts w:ascii="Times New Roman" w:eastAsia="Times New Roman" w:hAnsi="Times New Roman" w:cs="Times New Roman"/>
          <w:spacing w:val="49"/>
          <w:sz w:val="16"/>
          <w:szCs w:val="16"/>
          <w:lang w:eastAsia="en-US"/>
        </w:rPr>
        <w:t xml:space="preserve"> </w:t>
      </w:r>
      <w:r w:rsidRPr="00E6746B">
        <w:rPr>
          <w:rFonts w:ascii="Times New Roman" w:eastAsia="Times New Roman" w:hAnsi="Times New Roman" w:cs="Times New Roman"/>
          <w:sz w:val="16"/>
          <w:szCs w:val="16"/>
          <w:lang w:eastAsia="en-US"/>
        </w:rPr>
        <w:t>2010</w:t>
      </w:r>
      <w:r w:rsidRPr="00E6746B">
        <w:rPr>
          <w:rFonts w:ascii="Times New Roman" w:eastAsia="Times New Roman" w:hAnsi="Times New Roman" w:cs="Times New Roman"/>
          <w:spacing w:val="49"/>
          <w:sz w:val="16"/>
          <w:szCs w:val="16"/>
          <w:lang w:eastAsia="en-US"/>
        </w:rPr>
        <w:t xml:space="preserve"> </w:t>
      </w:r>
      <w:r w:rsidRPr="00E6746B">
        <w:rPr>
          <w:rFonts w:ascii="Times New Roman" w:eastAsia="Times New Roman" w:hAnsi="Times New Roman" w:cs="Times New Roman"/>
          <w:sz w:val="16"/>
          <w:szCs w:val="16"/>
          <w:lang w:eastAsia="en-US"/>
        </w:rPr>
        <w:t>г.</w:t>
      </w:r>
      <w:r w:rsidRPr="00E6746B">
        <w:rPr>
          <w:rFonts w:ascii="Times New Roman" w:eastAsia="Times New Roman" w:hAnsi="Times New Roman" w:cs="Times New Roman"/>
          <w:spacing w:val="49"/>
          <w:sz w:val="16"/>
          <w:szCs w:val="16"/>
          <w:lang w:eastAsia="en-US"/>
        </w:rPr>
        <w:t xml:space="preserve"> </w:t>
      </w:r>
      <w:r w:rsidRPr="00E6746B">
        <w:rPr>
          <w:rFonts w:ascii="Times New Roman" w:eastAsia="Times New Roman" w:hAnsi="Times New Roman" w:cs="Times New Roman"/>
          <w:sz w:val="16"/>
          <w:szCs w:val="16"/>
          <w:lang w:eastAsia="en-US"/>
        </w:rPr>
        <w:t>№</w:t>
      </w:r>
      <w:r w:rsidRPr="00E6746B">
        <w:rPr>
          <w:rFonts w:ascii="Times New Roman" w:eastAsia="Times New Roman" w:hAnsi="Times New Roman" w:cs="Times New Roman"/>
          <w:spacing w:val="48"/>
          <w:sz w:val="16"/>
          <w:szCs w:val="16"/>
          <w:lang w:eastAsia="en-US"/>
        </w:rPr>
        <w:t xml:space="preserve"> </w:t>
      </w:r>
      <w:r w:rsidRPr="00E6746B">
        <w:rPr>
          <w:rFonts w:ascii="Times New Roman" w:eastAsia="Times New Roman" w:hAnsi="Times New Roman" w:cs="Times New Roman"/>
          <w:sz w:val="16"/>
          <w:szCs w:val="16"/>
          <w:lang w:eastAsia="en-US"/>
        </w:rPr>
        <w:t>210-ФЗ «Об</w:t>
      </w:r>
      <w:r w:rsidRPr="00E6746B">
        <w:rPr>
          <w:rFonts w:ascii="Times New Roman" w:eastAsia="Times New Roman" w:hAnsi="Times New Roman" w:cs="Times New Roman"/>
          <w:spacing w:val="-4"/>
          <w:sz w:val="16"/>
          <w:szCs w:val="16"/>
          <w:lang w:eastAsia="en-US"/>
        </w:rPr>
        <w:t xml:space="preserve"> </w:t>
      </w:r>
      <w:r w:rsidRPr="00E6746B">
        <w:rPr>
          <w:rFonts w:ascii="Times New Roman" w:eastAsia="Times New Roman" w:hAnsi="Times New Roman" w:cs="Times New Roman"/>
          <w:sz w:val="16"/>
          <w:szCs w:val="16"/>
          <w:lang w:eastAsia="en-US"/>
        </w:rPr>
        <w:t>организации</w:t>
      </w:r>
      <w:r w:rsidRPr="00E6746B">
        <w:rPr>
          <w:rFonts w:ascii="Times New Roman" w:eastAsia="Times New Roman" w:hAnsi="Times New Roman" w:cs="Times New Roman"/>
          <w:spacing w:val="-6"/>
          <w:sz w:val="16"/>
          <w:szCs w:val="16"/>
          <w:lang w:eastAsia="en-US"/>
        </w:rPr>
        <w:t xml:space="preserve"> </w:t>
      </w:r>
      <w:r w:rsidRPr="00E6746B">
        <w:rPr>
          <w:rFonts w:ascii="Times New Roman" w:eastAsia="Times New Roman" w:hAnsi="Times New Roman" w:cs="Times New Roman"/>
          <w:sz w:val="16"/>
          <w:szCs w:val="16"/>
          <w:lang w:eastAsia="en-US"/>
        </w:rPr>
        <w:t>предоставления</w:t>
      </w:r>
      <w:r w:rsidRPr="00E6746B">
        <w:rPr>
          <w:rFonts w:ascii="Times New Roman" w:eastAsia="Times New Roman" w:hAnsi="Times New Roman" w:cs="Times New Roman"/>
          <w:spacing w:val="-2"/>
          <w:sz w:val="16"/>
          <w:szCs w:val="16"/>
          <w:lang w:eastAsia="en-US"/>
        </w:rPr>
        <w:t xml:space="preserve"> </w:t>
      </w:r>
      <w:r w:rsidRPr="00E6746B">
        <w:rPr>
          <w:rFonts w:ascii="Times New Roman" w:eastAsia="Times New Roman" w:hAnsi="Times New Roman" w:cs="Times New Roman"/>
          <w:sz w:val="16"/>
          <w:szCs w:val="16"/>
          <w:lang w:eastAsia="en-US"/>
        </w:rPr>
        <w:t>государственных</w:t>
      </w:r>
      <w:r w:rsidRPr="00E6746B">
        <w:rPr>
          <w:rFonts w:ascii="Times New Roman" w:eastAsia="Times New Roman" w:hAnsi="Times New Roman" w:cs="Times New Roman"/>
          <w:spacing w:val="-3"/>
          <w:sz w:val="16"/>
          <w:szCs w:val="16"/>
          <w:lang w:eastAsia="en-US"/>
        </w:rPr>
        <w:t xml:space="preserve"> </w:t>
      </w:r>
      <w:r w:rsidRPr="00E6746B">
        <w:rPr>
          <w:rFonts w:ascii="Times New Roman" w:eastAsia="Times New Roman" w:hAnsi="Times New Roman" w:cs="Times New Roman"/>
          <w:sz w:val="16"/>
          <w:szCs w:val="16"/>
          <w:lang w:eastAsia="en-US"/>
        </w:rPr>
        <w:t>и</w:t>
      </w:r>
      <w:r w:rsidRPr="00E6746B">
        <w:rPr>
          <w:rFonts w:ascii="Times New Roman" w:eastAsia="Times New Roman" w:hAnsi="Times New Roman" w:cs="Times New Roman"/>
          <w:spacing w:val="-4"/>
          <w:sz w:val="16"/>
          <w:szCs w:val="16"/>
          <w:lang w:eastAsia="en-US"/>
        </w:rPr>
        <w:t xml:space="preserve"> </w:t>
      </w:r>
      <w:r w:rsidRPr="00E6746B">
        <w:rPr>
          <w:rFonts w:ascii="Times New Roman" w:eastAsia="Times New Roman" w:hAnsi="Times New Roman" w:cs="Times New Roman"/>
          <w:sz w:val="16"/>
          <w:szCs w:val="16"/>
          <w:lang w:eastAsia="en-US"/>
        </w:rPr>
        <w:t>муниципальных</w:t>
      </w:r>
      <w:r w:rsidRPr="00E6746B">
        <w:rPr>
          <w:rFonts w:ascii="Times New Roman" w:eastAsia="Times New Roman" w:hAnsi="Times New Roman" w:cs="Times New Roman"/>
          <w:spacing w:val="-2"/>
          <w:sz w:val="16"/>
          <w:szCs w:val="16"/>
          <w:lang w:eastAsia="en-US"/>
        </w:rPr>
        <w:t xml:space="preserve"> </w:t>
      </w:r>
      <w:r w:rsidRPr="00E6746B">
        <w:rPr>
          <w:rFonts w:ascii="Times New Roman" w:eastAsia="Times New Roman" w:hAnsi="Times New Roman" w:cs="Times New Roman"/>
          <w:sz w:val="16"/>
          <w:szCs w:val="16"/>
          <w:lang w:eastAsia="en-US"/>
        </w:rPr>
        <w:t>услуг».</w:t>
      </w:r>
    </w:p>
    <w:p w:rsidR="00E6746B" w:rsidRPr="00E6746B" w:rsidRDefault="00E6746B" w:rsidP="00E6746B">
      <w:pPr>
        <w:autoSpaceDE w:val="0"/>
        <w:autoSpaceDN w:val="0"/>
        <w:adjustRightInd w:val="0"/>
        <w:spacing w:after="0" w:line="240" w:lineRule="auto"/>
        <w:ind w:right="-6" w:firstLine="540"/>
        <w:jc w:val="center"/>
        <w:outlineLvl w:val="1"/>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right="-6"/>
        <w:jc w:val="center"/>
        <w:outlineLvl w:val="1"/>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Круг заявителей</w:t>
      </w:r>
    </w:p>
    <w:p w:rsidR="00E6746B" w:rsidRPr="00E6746B" w:rsidRDefault="00E6746B" w:rsidP="00E6746B">
      <w:pPr>
        <w:widowControl w:val="0"/>
        <w:tabs>
          <w:tab w:val="left" w:pos="1469"/>
        </w:tabs>
        <w:autoSpaceDE w:val="0"/>
        <w:autoSpaceDN w:val="0"/>
        <w:spacing w:before="182" w:after="0" w:line="240" w:lineRule="auto"/>
        <w:ind w:right="120" w:firstLine="860"/>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1.2. Заявителями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получение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муниципальной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услуги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являются граждане Российской Федерации, имеющие право пользования жилыми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помещениями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муниципального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жилищного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фонда</w:t>
      </w:r>
      <w:r w:rsidRPr="00E6746B">
        <w:rPr>
          <w:rFonts w:ascii="Times New Roman" w:eastAsia="Times New Roman" w:hAnsi="Times New Roman" w:cs="Times New Roman"/>
          <w:spacing w:val="71"/>
          <w:sz w:val="16"/>
          <w:szCs w:val="16"/>
          <w:lang w:eastAsia="en-US"/>
        </w:rPr>
        <w:t xml:space="preserve"> </w:t>
      </w:r>
      <w:r w:rsidRPr="00E6746B">
        <w:rPr>
          <w:rFonts w:ascii="Times New Roman" w:eastAsia="Times New Roman" w:hAnsi="Times New Roman" w:cs="Times New Roman"/>
          <w:sz w:val="16"/>
          <w:szCs w:val="16"/>
          <w:lang w:eastAsia="en-US"/>
        </w:rPr>
        <w:t>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условиях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социального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найма,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согласия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всех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имеющих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право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приватизацию</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данных жилых помещений совершеннолетних лиц и несовершеннолетних в возрасте</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от</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14</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до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18</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лет</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(далее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 Заявитель).</w:t>
      </w:r>
    </w:p>
    <w:p w:rsidR="00E6746B" w:rsidRPr="00E6746B" w:rsidRDefault="00E6746B" w:rsidP="00E6746B">
      <w:pPr>
        <w:widowControl w:val="0"/>
        <w:tabs>
          <w:tab w:val="left" w:pos="1651"/>
        </w:tabs>
        <w:autoSpaceDE w:val="0"/>
        <w:autoSpaceDN w:val="0"/>
        <w:spacing w:after="0" w:line="240" w:lineRule="auto"/>
        <w:ind w:right="123" w:firstLine="860"/>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1.3. Интересы</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заявителей,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указанных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пункте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1.2</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настоящего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Административного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регламента,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могут</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представлять</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лица,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обладающие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соответствующими</w:t>
      </w:r>
      <w:r w:rsidRPr="00E6746B">
        <w:rPr>
          <w:rFonts w:ascii="Times New Roman" w:eastAsia="Times New Roman" w:hAnsi="Times New Roman" w:cs="Times New Roman"/>
          <w:spacing w:val="-4"/>
          <w:sz w:val="16"/>
          <w:szCs w:val="16"/>
          <w:lang w:eastAsia="en-US"/>
        </w:rPr>
        <w:t xml:space="preserve"> </w:t>
      </w:r>
      <w:r w:rsidRPr="00E6746B">
        <w:rPr>
          <w:rFonts w:ascii="Times New Roman" w:eastAsia="Times New Roman" w:hAnsi="Times New Roman" w:cs="Times New Roman"/>
          <w:sz w:val="16"/>
          <w:szCs w:val="16"/>
          <w:lang w:eastAsia="en-US"/>
        </w:rPr>
        <w:t>полномочиями (далее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представитель).</w:t>
      </w:r>
    </w:p>
    <w:p w:rsidR="00E6746B" w:rsidRPr="00E6746B" w:rsidRDefault="00E6746B" w:rsidP="00E6746B">
      <w:pPr>
        <w:autoSpaceDE w:val="0"/>
        <w:autoSpaceDN w:val="0"/>
        <w:adjustRightInd w:val="0"/>
        <w:spacing w:after="0" w:line="240" w:lineRule="auto"/>
        <w:ind w:right="-6" w:firstLine="540"/>
        <w:jc w:val="both"/>
        <w:outlineLvl w:val="1"/>
        <w:rPr>
          <w:rFonts w:ascii="Times New Roman" w:eastAsia="Times New Roman" w:hAnsi="Times New Roman" w:cs="Times New Roman"/>
          <w:sz w:val="16"/>
          <w:szCs w:val="16"/>
        </w:rPr>
      </w:pPr>
    </w:p>
    <w:p w:rsidR="00E6746B" w:rsidRPr="00E6746B" w:rsidRDefault="00E6746B" w:rsidP="00E6746B">
      <w:pPr>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Требования к порядку информирования о </w:t>
      </w:r>
    </w:p>
    <w:p w:rsidR="00E6746B" w:rsidRPr="00E6746B" w:rsidRDefault="00E6746B" w:rsidP="00E6746B">
      <w:pPr>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предоставлении муниципальной услуги</w:t>
      </w:r>
    </w:p>
    <w:p w:rsidR="00E6746B" w:rsidRPr="00E6746B" w:rsidRDefault="00E6746B" w:rsidP="00E6746B">
      <w:pPr>
        <w:spacing w:after="0" w:line="240" w:lineRule="auto"/>
        <w:jc w:val="both"/>
        <w:rPr>
          <w:rFonts w:ascii="Times New Roman" w:eastAsia="Times New Roman" w:hAnsi="Times New Roman" w:cs="Times New Roman"/>
          <w:sz w:val="16"/>
          <w:szCs w:val="16"/>
        </w:rPr>
      </w:pPr>
    </w:p>
    <w:p w:rsidR="00E6746B" w:rsidRPr="00E6746B" w:rsidRDefault="00E6746B" w:rsidP="00E6746B">
      <w:pPr>
        <w:widowControl w:val="0"/>
        <w:tabs>
          <w:tab w:val="left" w:pos="1677"/>
        </w:tabs>
        <w:autoSpaceDE w:val="0"/>
        <w:autoSpaceDN w:val="0"/>
        <w:spacing w:before="157" w:after="0" w:line="240" w:lineRule="auto"/>
        <w:ind w:right="121" w:firstLine="851"/>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1.4. Информирование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порядке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предоставления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муниципальной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услуги осуществляется:</w:t>
      </w:r>
    </w:p>
    <w:p w:rsidR="00E6746B" w:rsidRPr="00E6746B" w:rsidRDefault="00E6746B" w:rsidP="00E6746B">
      <w:pPr>
        <w:widowControl w:val="0"/>
        <w:tabs>
          <w:tab w:val="left" w:pos="1134"/>
        </w:tabs>
        <w:autoSpaceDE w:val="0"/>
        <w:autoSpaceDN w:val="0"/>
        <w:spacing w:after="0" w:line="240" w:lineRule="auto"/>
        <w:ind w:right="121"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1) непосредственно при личном приеме заявителя в администрацию </w:t>
      </w:r>
    </w:p>
    <w:p w:rsidR="00E6746B" w:rsidRPr="00E6746B" w:rsidRDefault="00E6746B" w:rsidP="00E6746B">
      <w:pPr>
        <w:widowControl w:val="0"/>
        <w:tabs>
          <w:tab w:val="left" w:pos="1134"/>
        </w:tabs>
        <w:autoSpaceDE w:val="0"/>
        <w:autoSpaceDN w:val="0"/>
        <w:spacing w:after="0" w:line="240" w:lineRule="auto"/>
        <w:ind w:right="121"/>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муниципального образования Николаевский  сельсовет Саракташского района Оренбургской области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(далее -</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Уполномоченный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орган).</w:t>
      </w:r>
    </w:p>
    <w:p w:rsidR="00E6746B" w:rsidRPr="00E6746B" w:rsidRDefault="00E6746B" w:rsidP="00E6746B">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color w:val="000000"/>
          <w:sz w:val="16"/>
          <w:szCs w:val="16"/>
          <w:lang w:eastAsia="en-US"/>
        </w:rPr>
        <w:t>Уполномоченный орган муниципального образования, почтовый адрес:</w:t>
      </w:r>
      <w:r w:rsidRPr="00E6746B">
        <w:rPr>
          <w:rFonts w:ascii="Times New Roman" w:hAnsi="Times New Roman" w:cs="Times New Roman"/>
          <w:color w:val="000000"/>
          <w:sz w:val="16"/>
          <w:szCs w:val="16"/>
          <w:lang w:eastAsia="en-US"/>
        </w:rPr>
        <w:t xml:space="preserve"> Оренбургская область, Саракташский район, с.Николаевка , ул. Парковая, д 18;  е-mail:</w:t>
      </w:r>
      <w:r w:rsidRPr="00E6746B">
        <w:rPr>
          <w:rFonts w:ascii="Times New Roman" w:hAnsi="Times New Roman" w:cs="Times New Roman"/>
          <w:sz w:val="16"/>
          <w:szCs w:val="16"/>
        </w:rPr>
        <w:t xml:space="preserve"> </w:t>
      </w:r>
      <w:hyperlink r:id="rId28" w:history="1">
        <w:r w:rsidRPr="00E6746B">
          <w:rPr>
            <w:rStyle w:val="af7"/>
            <w:rFonts w:ascii="Times New Roman" w:hAnsi="Times New Roman" w:cs="Times New Roman"/>
            <w:sz w:val="16"/>
            <w:szCs w:val="16"/>
            <w:lang w:val="en-US"/>
          </w:rPr>
          <w:t>dsn</w:t>
        </w:r>
        <w:r w:rsidRPr="00E6746B">
          <w:rPr>
            <w:rStyle w:val="af7"/>
            <w:rFonts w:ascii="Times New Roman" w:hAnsi="Times New Roman" w:cs="Times New Roman"/>
            <w:sz w:val="16"/>
            <w:szCs w:val="16"/>
          </w:rPr>
          <w:t>-</w:t>
        </w:r>
        <w:r w:rsidRPr="00E6746B">
          <w:rPr>
            <w:rStyle w:val="af7"/>
            <w:rFonts w:ascii="Times New Roman" w:hAnsi="Times New Roman" w:cs="Times New Roman"/>
            <w:sz w:val="16"/>
            <w:szCs w:val="16"/>
            <w:lang w:val="en-US"/>
          </w:rPr>
          <w:t>nikol</w:t>
        </w:r>
        <w:r w:rsidRPr="00E6746B">
          <w:rPr>
            <w:rStyle w:val="af7"/>
            <w:rFonts w:ascii="Times New Roman" w:hAnsi="Times New Roman" w:cs="Times New Roman"/>
            <w:sz w:val="16"/>
            <w:szCs w:val="16"/>
          </w:rPr>
          <w:t>@</w:t>
        </w:r>
        <w:r w:rsidRPr="00E6746B">
          <w:rPr>
            <w:rStyle w:val="af7"/>
            <w:rFonts w:ascii="Times New Roman" w:hAnsi="Times New Roman" w:cs="Times New Roman"/>
            <w:sz w:val="16"/>
            <w:szCs w:val="16"/>
            <w:lang w:val="en-US"/>
          </w:rPr>
          <w:t>yandex</w:t>
        </w:r>
        <w:r w:rsidRPr="00E6746B">
          <w:rPr>
            <w:rStyle w:val="af7"/>
            <w:rFonts w:ascii="Times New Roman" w:hAnsi="Times New Roman" w:cs="Times New Roman"/>
            <w:sz w:val="16"/>
            <w:szCs w:val="16"/>
          </w:rPr>
          <w:t>.</w:t>
        </w:r>
        <w:r w:rsidRPr="00E6746B">
          <w:rPr>
            <w:rStyle w:val="af7"/>
            <w:rFonts w:ascii="Times New Roman" w:hAnsi="Times New Roman" w:cs="Times New Roman"/>
            <w:sz w:val="16"/>
            <w:szCs w:val="16"/>
            <w:lang w:val="en-US"/>
          </w:rPr>
          <w:t>ru</w:t>
        </w:r>
      </w:hyperlink>
      <w:r w:rsidRPr="00E6746B">
        <w:rPr>
          <w:rFonts w:ascii="Times New Roman" w:hAnsi="Times New Roman" w:cs="Times New Roman"/>
          <w:color w:val="000000"/>
          <w:sz w:val="16"/>
          <w:szCs w:val="16"/>
          <w:lang w:eastAsia="en-US"/>
        </w:rPr>
        <w:t xml:space="preserve">, время работы: понедельник – пятница с 9.00 до 17.00, обеденный перерыв с  13.00 до 14.00, телефон: 8 (35333)24144. </w:t>
      </w:r>
      <w:r w:rsidRPr="00E6746B">
        <w:rPr>
          <w:rFonts w:ascii="Times New Roman" w:hAnsi="Times New Roman" w:cs="Times New Roman"/>
          <w:sz w:val="16"/>
          <w:szCs w:val="16"/>
        </w:rPr>
        <w:t>Информация о месте нахождения, графике работы, контактных телефонах, указываются на официальном сайте муниципального образования в сети «Интернет»:</w:t>
      </w:r>
      <w:r w:rsidRPr="00E6746B">
        <w:rPr>
          <w:rFonts w:ascii="Times New Roman" w:hAnsi="Times New Roman" w:cs="Times New Roman"/>
          <w:color w:val="000000"/>
          <w:sz w:val="16"/>
          <w:szCs w:val="16"/>
        </w:rPr>
        <w:t xml:space="preserve"> http://nikolaevkaadm.ru/</w:t>
      </w:r>
      <w:r w:rsidRPr="00E6746B">
        <w:rPr>
          <w:rFonts w:ascii="Times New Roman" w:hAnsi="Times New Roman" w:cs="Times New Roman"/>
          <w:color w:val="000000" w:themeColor="text1"/>
          <w:sz w:val="16"/>
          <w:szCs w:val="16"/>
        </w:rPr>
        <w:t>).</w:t>
      </w:r>
      <w:r w:rsidRPr="00E6746B">
        <w:rPr>
          <w:rFonts w:ascii="Times New Roman" w:eastAsia="Times New Roman" w:hAnsi="Times New Roman" w:cs="Times New Roman"/>
          <w:color w:val="000000"/>
          <w:sz w:val="16"/>
          <w:szCs w:val="16"/>
          <w:lang w:eastAsia="en-US"/>
        </w:rPr>
        <w:t xml:space="preserve"> </w:t>
      </w:r>
    </w:p>
    <w:p w:rsidR="00E6746B" w:rsidRPr="00E6746B" w:rsidRDefault="00E6746B" w:rsidP="00E6746B">
      <w:pPr>
        <w:pStyle w:val="af8"/>
        <w:autoSpaceDE w:val="0"/>
        <w:autoSpaceDN w:val="0"/>
        <w:adjustRightInd w:val="0"/>
        <w:spacing w:after="0" w:line="240" w:lineRule="auto"/>
        <w:ind w:left="0" w:firstLine="709"/>
        <w:jc w:val="both"/>
        <w:rPr>
          <w:rFonts w:ascii="Times New Roman" w:eastAsia="Times New Roman" w:hAnsi="Times New Roman" w:cs="Times New Roman"/>
          <w:color w:val="000000"/>
          <w:sz w:val="16"/>
          <w:szCs w:val="16"/>
          <w:lang w:eastAsia="en-US"/>
        </w:rPr>
      </w:pPr>
      <w:r w:rsidRPr="00E6746B">
        <w:rPr>
          <w:rFonts w:ascii="Times New Roman" w:eastAsia="Times New Roman" w:hAnsi="Times New Roman" w:cs="Times New Roman"/>
          <w:sz w:val="16"/>
          <w:szCs w:val="16"/>
          <w:lang w:eastAsia="en-US"/>
        </w:rPr>
        <w:t>2) по</w:t>
      </w:r>
      <w:r w:rsidRPr="00E6746B">
        <w:rPr>
          <w:rFonts w:ascii="Times New Roman" w:eastAsia="Times New Roman" w:hAnsi="Times New Roman" w:cs="Times New Roman"/>
          <w:spacing w:val="-2"/>
          <w:sz w:val="16"/>
          <w:szCs w:val="16"/>
          <w:lang w:eastAsia="en-US"/>
        </w:rPr>
        <w:t xml:space="preserve"> </w:t>
      </w:r>
      <w:r w:rsidRPr="00E6746B">
        <w:rPr>
          <w:rFonts w:ascii="Times New Roman" w:eastAsia="Times New Roman" w:hAnsi="Times New Roman" w:cs="Times New Roman"/>
          <w:sz w:val="16"/>
          <w:szCs w:val="16"/>
          <w:lang w:eastAsia="en-US"/>
        </w:rPr>
        <w:t>телефону</w:t>
      </w:r>
      <w:r w:rsidRPr="00E6746B">
        <w:rPr>
          <w:rFonts w:ascii="Times New Roman" w:eastAsia="Times New Roman" w:hAnsi="Times New Roman" w:cs="Times New Roman"/>
          <w:spacing w:val="-6"/>
          <w:sz w:val="16"/>
          <w:szCs w:val="16"/>
          <w:lang w:eastAsia="en-US"/>
        </w:rPr>
        <w:t xml:space="preserve"> в </w:t>
      </w:r>
      <w:r w:rsidRPr="00E6746B">
        <w:rPr>
          <w:rFonts w:ascii="Times New Roman" w:eastAsia="Times New Roman" w:hAnsi="Times New Roman" w:cs="Times New Roman"/>
          <w:sz w:val="16"/>
          <w:szCs w:val="16"/>
          <w:lang w:eastAsia="en-US"/>
        </w:rPr>
        <w:t>Уполномоченном</w:t>
      </w:r>
      <w:r w:rsidRPr="00E6746B">
        <w:rPr>
          <w:rFonts w:ascii="Times New Roman" w:eastAsia="Times New Roman" w:hAnsi="Times New Roman" w:cs="Times New Roman"/>
          <w:spacing w:val="-5"/>
          <w:sz w:val="16"/>
          <w:szCs w:val="16"/>
          <w:lang w:eastAsia="en-US"/>
        </w:rPr>
        <w:t xml:space="preserve"> </w:t>
      </w:r>
      <w:r w:rsidRPr="00E6746B">
        <w:rPr>
          <w:rFonts w:ascii="Times New Roman" w:eastAsia="Times New Roman" w:hAnsi="Times New Roman" w:cs="Times New Roman"/>
          <w:sz w:val="16"/>
          <w:szCs w:val="16"/>
          <w:lang w:eastAsia="en-US"/>
        </w:rPr>
        <w:t xml:space="preserve">органе  </w:t>
      </w:r>
      <w:r w:rsidRPr="00E6746B">
        <w:rPr>
          <w:rFonts w:ascii="Times New Roman" w:eastAsia="Times New Roman" w:hAnsi="Times New Roman" w:cs="Times New Roman"/>
          <w:color w:val="000000"/>
          <w:sz w:val="16"/>
          <w:szCs w:val="16"/>
          <w:lang w:eastAsia="en-US"/>
        </w:rPr>
        <w:t xml:space="preserve">8 (35333) 24144; </w:t>
      </w:r>
    </w:p>
    <w:p w:rsidR="00E6746B" w:rsidRPr="00E6746B" w:rsidRDefault="00E6746B" w:rsidP="00E6746B">
      <w:pPr>
        <w:widowControl w:val="0"/>
        <w:tabs>
          <w:tab w:val="left" w:pos="1229"/>
        </w:tabs>
        <w:autoSpaceDE w:val="0"/>
        <w:autoSpaceDN w:val="0"/>
        <w:spacing w:after="0" w:line="240" w:lineRule="auto"/>
        <w:ind w:right="122"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 письменно</w:t>
      </w:r>
      <w:r w:rsidRPr="00E6746B">
        <w:rPr>
          <w:rFonts w:ascii="Times New Roman" w:eastAsia="Times New Roman" w:hAnsi="Times New Roman" w:cs="Times New Roman"/>
          <w:spacing w:val="59"/>
          <w:sz w:val="16"/>
          <w:szCs w:val="16"/>
          <w:lang w:eastAsia="en-US"/>
        </w:rPr>
        <w:t xml:space="preserve">, </w:t>
      </w:r>
      <w:r w:rsidRPr="00E6746B">
        <w:rPr>
          <w:rFonts w:ascii="Times New Roman" w:eastAsia="Times New Roman" w:hAnsi="Times New Roman" w:cs="Times New Roman"/>
          <w:spacing w:val="58"/>
          <w:sz w:val="16"/>
          <w:szCs w:val="16"/>
          <w:lang w:eastAsia="en-US"/>
        </w:rPr>
        <w:t xml:space="preserve">в </w:t>
      </w:r>
      <w:r w:rsidRPr="00E6746B">
        <w:rPr>
          <w:rFonts w:ascii="Times New Roman" w:eastAsia="Times New Roman" w:hAnsi="Times New Roman" w:cs="Times New Roman"/>
          <w:sz w:val="16"/>
          <w:szCs w:val="16"/>
          <w:lang w:eastAsia="en-US"/>
        </w:rPr>
        <w:t>то</w:t>
      </w:r>
      <w:r w:rsidRPr="00E6746B">
        <w:rPr>
          <w:rFonts w:ascii="Times New Roman" w:eastAsia="Times New Roman" w:hAnsi="Times New Roman" w:cs="Times New Roman"/>
          <w:spacing w:val="58"/>
          <w:sz w:val="16"/>
          <w:szCs w:val="16"/>
          <w:lang w:eastAsia="en-US"/>
        </w:rPr>
        <w:t xml:space="preserve">м </w:t>
      </w:r>
      <w:r w:rsidRPr="00E6746B">
        <w:rPr>
          <w:rFonts w:ascii="Times New Roman" w:eastAsia="Times New Roman" w:hAnsi="Times New Roman" w:cs="Times New Roman"/>
          <w:sz w:val="16"/>
          <w:szCs w:val="16"/>
          <w:lang w:eastAsia="en-US"/>
        </w:rPr>
        <w:t>числ</w:t>
      </w:r>
      <w:r w:rsidRPr="00E6746B">
        <w:rPr>
          <w:rFonts w:ascii="Times New Roman" w:eastAsia="Times New Roman" w:hAnsi="Times New Roman" w:cs="Times New Roman"/>
          <w:spacing w:val="58"/>
          <w:sz w:val="16"/>
          <w:szCs w:val="16"/>
          <w:lang w:eastAsia="en-US"/>
        </w:rPr>
        <w:t xml:space="preserve">е </w:t>
      </w:r>
      <w:r w:rsidRPr="00E6746B">
        <w:rPr>
          <w:rFonts w:ascii="Times New Roman" w:eastAsia="Times New Roman" w:hAnsi="Times New Roman" w:cs="Times New Roman"/>
          <w:sz w:val="16"/>
          <w:szCs w:val="16"/>
          <w:lang w:eastAsia="en-US"/>
        </w:rPr>
        <w:t>посредство</w:t>
      </w:r>
      <w:r w:rsidRPr="00E6746B">
        <w:rPr>
          <w:rFonts w:ascii="Times New Roman" w:eastAsia="Times New Roman" w:hAnsi="Times New Roman" w:cs="Times New Roman"/>
          <w:spacing w:val="58"/>
          <w:sz w:val="16"/>
          <w:szCs w:val="16"/>
          <w:lang w:eastAsia="en-US"/>
        </w:rPr>
        <w:t xml:space="preserve">м </w:t>
      </w:r>
      <w:r w:rsidRPr="00E6746B">
        <w:rPr>
          <w:rFonts w:ascii="Times New Roman" w:eastAsia="Times New Roman" w:hAnsi="Times New Roman" w:cs="Times New Roman"/>
          <w:sz w:val="16"/>
          <w:szCs w:val="16"/>
          <w:lang w:eastAsia="en-US"/>
        </w:rPr>
        <w:t>электронно</w:t>
      </w:r>
      <w:r w:rsidRPr="00E6746B">
        <w:rPr>
          <w:rFonts w:ascii="Times New Roman" w:eastAsia="Times New Roman" w:hAnsi="Times New Roman" w:cs="Times New Roman"/>
          <w:spacing w:val="59"/>
          <w:sz w:val="16"/>
          <w:szCs w:val="16"/>
          <w:lang w:eastAsia="en-US"/>
        </w:rPr>
        <w:t xml:space="preserve">й </w:t>
      </w:r>
      <w:r w:rsidRPr="00E6746B">
        <w:rPr>
          <w:rFonts w:ascii="Times New Roman" w:eastAsia="Times New Roman" w:hAnsi="Times New Roman" w:cs="Times New Roman"/>
          <w:sz w:val="16"/>
          <w:szCs w:val="16"/>
          <w:lang w:eastAsia="en-US"/>
        </w:rPr>
        <w:t>почты:</w:t>
      </w:r>
      <w:r w:rsidRPr="00E6746B">
        <w:rPr>
          <w:rFonts w:ascii="Times New Roman" w:hAnsi="Times New Roman" w:cs="Times New Roman"/>
          <w:sz w:val="16"/>
          <w:szCs w:val="16"/>
        </w:rPr>
        <w:t xml:space="preserve"> </w:t>
      </w:r>
      <w:hyperlink r:id="rId29" w:history="1">
        <w:r w:rsidRPr="00E6746B">
          <w:rPr>
            <w:rStyle w:val="af7"/>
            <w:rFonts w:ascii="Times New Roman" w:hAnsi="Times New Roman" w:cs="Times New Roman"/>
            <w:sz w:val="16"/>
            <w:szCs w:val="16"/>
            <w:lang w:val="en-US"/>
          </w:rPr>
          <w:t>dsn</w:t>
        </w:r>
        <w:r w:rsidRPr="00E6746B">
          <w:rPr>
            <w:rStyle w:val="af7"/>
            <w:rFonts w:ascii="Times New Roman" w:hAnsi="Times New Roman" w:cs="Times New Roman"/>
            <w:sz w:val="16"/>
            <w:szCs w:val="16"/>
          </w:rPr>
          <w:t>-</w:t>
        </w:r>
        <w:r w:rsidRPr="00E6746B">
          <w:rPr>
            <w:rStyle w:val="af7"/>
            <w:rFonts w:ascii="Times New Roman" w:hAnsi="Times New Roman" w:cs="Times New Roman"/>
            <w:sz w:val="16"/>
            <w:szCs w:val="16"/>
            <w:lang w:val="en-US"/>
          </w:rPr>
          <w:t>nikol</w:t>
        </w:r>
        <w:r w:rsidRPr="00E6746B">
          <w:rPr>
            <w:rStyle w:val="af7"/>
            <w:rFonts w:ascii="Times New Roman" w:hAnsi="Times New Roman" w:cs="Times New Roman"/>
            <w:sz w:val="16"/>
            <w:szCs w:val="16"/>
          </w:rPr>
          <w:t>@</w:t>
        </w:r>
        <w:r w:rsidRPr="00E6746B">
          <w:rPr>
            <w:rStyle w:val="af7"/>
            <w:rFonts w:ascii="Times New Roman" w:hAnsi="Times New Roman" w:cs="Times New Roman"/>
            <w:sz w:val="16"/>
            <w:szCs w:val="16"/>
            <w:lang w:val="en-US"/>
          </w:rPr>
          <w:t>yandex</w:t>
        </w:r>
        <w:r w:rsidRPr="00E6746B">
          <w:rPr>
            <w:rStyle w:val="af7"/>
            <w:rFonts w:ascii="Times New Roman" w:hAnsi="Times New Roman" w:cs="Times New Roman"/>
            <w:sz w:val="16"/>
            <w:szCs w:val="16"/>
          </w:rPr>
          <w:t>.</w:t>
        </w:r>
        <w:r w:rsidRPr="00E6746B">
          <w:rPr>
            <w:rStyle w:val="af7"/>
            <w:rFonts w:ascii="Times New Roman" w:hAnsi="Times New Roman" w:cs="Times New Roman"/>
            <w:sz w:val="16"/>
            <w:szCs w:val="16"/>
            <w:lang w:val="en-US"/>
          </w:rPr>
          <w:t>ru</w:t>
        </w:r>
      </w:hyperlink>
      <w:r w:rsidRPr="00E6746B">
        <w:rPr>
          <w:rFonts w:ascii="Times New Roman" w:eastAsia="Times New Roman" w:hAnsi="Times New Roman" w:cs="Times New Roman"/>
          <w:color w:val="000000"/>
          <w:sz w:val="16"/>
          <w:szCs w:val="16"/>
          <w:lang w:eastAsia="en-US"/>
        </w:rPr>
        <w:t xml:space="preserve">, по </w:t>
      </w:r>
      <w:r w:rsidRPr="00E6746B">
        <w:rPr>
          <w:rFonts w:ascii="Times New Roman" w:eastAsia="Times New Roman" w:hAnsi="Times New Roman" w:cs="Times New Roman"/>
          <w:sz w:val="16"/>
          <w:szCs w:val="16"/>
          <w:lang w:eastAsia="en-US"/>
        </w:rPr>
        <w:t>факсимильной</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связи;</w:t>
      </w:r>
      <w:r w:rsidRPr="00E6746B">
        <w:rPr>
          <w:rFonts w:ascii="Times New Roman" w:eastAsia="Times New Roman" w:hAnsi="Times New Roman" w:cs="Times New Roman"/>
          <w:color w:val="000000"/>
          <w:sz w:val="16"/>
          <w:szCs w:val="16"/>
          <w:lang w:eastAsia="en-US"/>
        </w:rPr>
        <w:t xml:space="preserve"> 8 (35333) 24144;</w:t>
      </w:r>
    </w:p>
    <w:p w:rsidR="00E6746B" w:rsidRPr="00E6746B" w:rsidRDefault="00E6746B" w:rsidP="00E6746B">
      <w:pPr>
        <w:widowControl w:val="0"/>
        <w:tabs>
          <w:tab w:val="left" w:pos="1167"/>
        </w:tabs>
        <w:autoSpaceDE w:val="0"/>
        <w:autoSpaceDN w:val="0"/>
        <w:spacing w:after="0" w:line="321" w:lineRule="exact"/>
        <w:ind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 посредством</w:t>
      </w:r>
      <w:r w:rsidRPr="00E6746B">
        <w:rPr>
          <w:rFonts w:ascii="Times New Roman" w:eastAsia="Times New Roman" w:hAnsi="Times New Roman" w:cs="Times New Roman"/>
          <w:spacing w:val="-2"/>
          <w:sz w:val="16"/>
          <w:szCs w:val="16"/>
          <w:lang w:eastAsia="en-US"/>
        </w:rPr>
        <w:t xml:space="preserve"> </w:t>
      </w:r>
      <w:r w:rsidRPr="00E6746B">
        <w:rPr>
          <w:rFonts w:ascii="Times New Roman" w:eastAsia="Times New Roman" w:hAnsi="Times New Roman" w:cs="Times New Roman"/>
          <w:sz w:val="16"/>
          <w:szCs w:val="16"/>
          <w:lang w:eastAsia="en-US"/>
        </w:rPr>
        <w:t>размещения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w:t>
      </w:r>
      <w:r w:rsidRPr="00E6746B">
        <w:rPr>
          <w:rFonts w:ascii="Times New Roman" w:eastAsia="Times New Roman" w:hAnsi="Times New Roman" w:cs="Times New Roman"/>
          <w:spacing w:val="-4"/>
          <w:sz w:val="16"/>
          <w:szCs w:val="16"/>
          <w:lang w:eastAsia="en-US"/>
        </w:rPr>
        <w:t xml:space="preserve"> </w:t>
      </w:r>
      <w:r w:rsidRPr="00E6746B">
        <w:rPr>
          <w:rFonts w:ascii="Times New Roman" w:eastAsia="Times New Roman" w:hAnsi="Times New Roman" w:cs="Times New Roman"/>
          <w:sz w:val="16"/>
          <w:szCs w:val="16"/>
          <w:lang w:eastAsia="en-US"/>
        </w:rPr>
        <w:t>открытой</w:t>
      </w:r>
      <w:r w:rsidRPr="00E6746B">
        <w:rPr>
          <w:rFonts w:ascii="Times New Roman" w:eastAsia="Times New Roman" w:hAnsi="Times New Roman" w:cs="Times New Roman"/>
          <w:spacing w:val="-4"/>
          <w:sz w:val="16"/>
          <w:szCs w:val="16"/>
          <w:lang w:eastAsia="en-US"/>
        </w:rPr>
        <w:t xml:space="preserve"> </w:t>
      </w:r>
      <w:r w:rsidRPr="00E6746B">
        <w:rPr>
          <w:rFonts w:ascii="Times New Roman" w:eastAsia="Times New Roman" w:hAnsi="Times New Roman" w:cs="Times New Roman"/>
          <w:sz w:val="16"/>
          <w:szCs w:val="16"/>
          <w:lang w:eastAsia="en-US"/>
        </w:rPr>
        <w:t>и</w:t>
      </w:r>
      <w:r w:rsidRPr="00E6746B">
        <w:rPr>
          <w:rFonts w:ascii="Times New Roman" w:eastAsia="Times New Roman" w:hAnsi="Times New Roman" w:cs="Times New Roman"/>
          <w:spacing w:val="-2"/>
          <w:sz w:val="16"/>
          <w:szCs w:val="16"/>
          <w:lang w:eastAsia="en-US"/>
        </w:rPr>
        <w:t xml:space="preserve"> </w:t>
      </w:r>
      <w:r w:rsidRPr="00E6746B">
        <w:rPr>
          <w:rFonts w:ascii="Times New Roman" w:eastAsia="Times New Roman" w:hAnsi="Times New Roman" w:cs="Times New Roman"/>
          <w:sz w:val="16"/>
          <w:szCs w:val="16"/>
          <w:lang w:eastAsia="en-US"/>
        </w:rPr>
        <w:t>доступной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форме</w:t>
      </w:r>
      <w:r w:rsidRPr="00E6746B">
        <w:rPr>
          <w:rFonts w:ascii="Times New Roman" w:eastAsia="Times New Roman" w:hAnsi="Times New Roman" w:cs="Times New Roman"/>
          <w:spacing w:val="-5"/>
          <w:sz w:val="16"/>
          <w:szCs w:val="16"/>
          <w:lang w:eastAsia="en-US"/>
        </w:rPr>
        <w:t xml:space="preserve"> </w:t>
      </w:r>
      <w:r w:rsidRPr="00E6746B">
        <w:rPr>
          <w:rFonts w:ascii="Times New Roman" w:eastAsia="Times New Roman" w:hAnsi="Times New Roman" w:cs="Times New Roman"/>
          <w:sz w:val="16"/>
          <w:szCs w:val="16"/>
          <w:lang w:eastAsia="en-US"/>
        </w:rPr>
        <w:t xml:space="preserve">информации: </w:t>
      </w:r>
    </w:p>
    <w:p w:rsidR="00E6746B" w:rsidRPr="00E6746B" w:rsidRDefault="00E6746B" w:rsidP="00E6746B">
      <w:pPr>
        <w:widowControl w:val="0"/>
        <w:suppressAutoHyphens/>
        <w:spacing w:after="0" w:line="240" w:lineRule="auto"/>
        <w:ind w:right="120" w:firstLine="567"/>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 в</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федеральной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государственной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информационной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системе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«Единый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портал</w:t>
      </w:r>
      <w:r w:rsidRPr="00E6746B">
        <w:rPr>
          <w:rFonts w:ascii="Times New Roman" w:eastAsia="SimSun" w:hAnsi="Times New Roman" w:cs="Times New Roman"/>
          <w:spacing w:val="-67"/>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государственных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муниципальных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(функций)»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val="en-GB" w:eastAsia="hi-IN" w:bidi="hi-IN"/>
        </w:rPr>
        <w:t>https</w:t>
      </w:r>
      <w:r w:rsidRPr="00E6746B">
        <w:rPr>
          <w:rFonts w:ascii="Times New Roman" w:eastAsia="SimSun" w:hAnsi="Times New Roman" w:cs="Times New Roman"/>
          <w:kern w:val="1"/>
          <w:sz w:val="16"/>
          <w:szCs w:val="16"/>
          <w:lang w:eastAsia="hi-IN" w:bidi="hi-IN"/>
        </w:rPr>
        <w:t>://</w:t>
      </w:r>
      <w:hyperlink r:id="rId30">
        <w:r w:rsidRPr="00E6746B">
          <w:rPr>
            <w:rFonts w:ascii="Times New Roman" w:eastAsia="SimSun" w:hAnsi="Times New Roman" w:cs="Times New Roman"/>
            <w:kern w:val="1"/>
            <w:sz w:val="16"/>
            <w:szCs w:val="16"/>
            <w:lang w:val="en-GB" w:eastAsia="hi-IN" w:bidi="hi-IN"/>
          </w:rPr>
          <w:t>www</w:t>
        </w:r>
        <w:r w:rsidRPr="00E6746B">
          <w:rPr>
            <w:rFonts w:ascii="Times New Roman" w:eastAsia="SimSun" w:hAnsi="Times New Roman" w:cs="Times New Roman"/>
            <w:kern w:val="1"/>
            <w:sz w:val="16"/>
            <w:szCs w:val="16"/>
            <w:lang w:eastAsia="hi-IN" w:bidi="hi-IN"/>
          </w:rPr>
          <w:t>.</w:t>
        </w:r>
        <w:r w:rsidRPr="00E6746B">
          <w:rPr>
            <w:rFonts w:ascii="Times New Roman" w:eastAsia="SimSun" w:hAnsi="Times New Roman" w:cs="Times New Roman"/>
            <w:kern w:val="1"/>
            <w:sz w:val="16"/>
            <w:szCs w:val="16"/>
            <w:lang w:val="en-GB" w:eastAsia="hi-IN" w:bidi="hi-IN"/>
          </w:rPr>
          <w:t>gosuslugi</w:t>
        </w:r>
        <w:r w:rsidRPr="00E6746B">
          <w:rPr>
            <w:rFonts w:ascii="Times New Roman" w:eastAsia="SimSun" w:hAnsi="Times New Roman" w:cs="Times New Roman"/>
            <w:kern w:val="1"/>
            <w:sz w:val="16"/>
            <w:szCs w:val="16"/>
            <w:lang w:eastAsia="hi-IN" w:bidi="hi-IN"/>
          </w:rPr>
          <w:t>.</w:t>
        </w:r>
        <w:r w:rsidRPr="00E6746B">
          <w:rPr>
            <w:rFonts w:ascii="Times New Roman" w:eastAsia="SimSun" w:hAnsi="Times New Roman" w:cs="Times New Roman"/>
            <w:kern w:val="1"/>
            <w:sz w:val="16"/>
            <w:szCs w:val="16"/>
            <w:lang w:val="en-GB" w:eastAsia="hi-IN" w:bidi="hi-IN"/>
          </w:rPr>
          <w:t>ru</w:t>
        </w:r>
        <w:r w:rsidRPr="00E6746B">
          <w:rPr>
            <w:rFonts w:ascii="Times New Roman" w:eastAsia="SimSun" w:hAnsi="Times New Roman" w:cs="Times New Roman"/>
            <w:kern w:val="1"/>
            <w:sz w:val="16"/>
            <w:szCs w:val="16"/>
            <w:lang w:eastAsia="hi-IN" w:bidi="hi-IN"/>
          </w:rPr>
          <w:t>/)</w:t>
        </w:r>
      </w:hyperlink>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(далее</w:t>
      </w:r>
      <w:r w:rsidRPr="00E6746B">
        <w:rPr>
          <w:rFonts w:ascii="Times New Roman" w:eastAsia="SimSun" w:hAnsi="Times New Roman" w:cs="Times New Roman"/>
          <w:spacing w:val="-5"/>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 ЕПГУ);</w:t>
      </w:r>
    </w:p>
    <w:p w:rsidR="00E6746B" w:rsidRPr="00E6746B" w:rsidRDefault="00E6746B" w:rsidP="00E6746B">
      <w:pPr>
        <w:spacing w:after="0" w:line="240" w:lineRule="auto"/>
        <w:ind w:right="124" w:firstLine="567"/>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на официальном сайте Уполномоченного органа (</w:t>
      </w:r>
      <w:r w:rsidRPr="00E6746B">
        <w:rPr>
          <w:rFonts w:ascii="Times New Roman" w:hAnsi="Times New Roman" w:cs="Times New Roman"/>
          <w:color w:val="000000"/>
          <w:sz w:val="16"/>
          <w:szCs w:val="16"/>
        </w:rPr>
        <w:t>http://nikolaevkaadm.ru/</w:t>
      </w:r>
      <w:r w:rsidRPr="00E6746B">
        <w:rPr>
          <w:rFonts w:ascii="Times New Roman" w:hAnsi="Times New Roman" w:cs="Times New Roman"/>
          <w:color w:val="000000" w:themeColor="text1"/>
          <w:sz w:val="16"/>
          <w:szCs w:val="16"/>
        </w:rPr>
        <w:t>).</w:t>
      </w:r>
    </w:p>
    <w:p w:rsidR="00E6746B" w:rsidRPr="00E6746B" w:rsidRDefault="00E6746B" w:rsidP="00E6746B">
      <w:pPr>
        <w:widowControl w:val="0"/>
        <w:tabs>
          <w:tab w:val="left" w:pos="1339"/>
        </w:tabs>
        <w:autoSpaceDE w:val="0"/>
        <w:autoSpaceDN w:val="0"/>
        <w:spacing w:after="0" w:line="242" w:lineRule="auto"/>
        <w:ind w:right="122"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5) посредством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размещения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информации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информационных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стендах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Уполномоченного органа</w:t>
      </w:r>
      <w:r w:rsidRPr="00E6746B">
        <w:rPr>
          <w:rFonts w:ascii="Times New Roman" w:eastAsia="Times New Roman" w:hAnsi="Times New Roman" w:cs="Times New Roman"/>
          <w:spacing w:val="-1"/>
          <w:sz w:val="16"/>
          <w:szCs w:val="16"/>
          <w:lang w:eastAsia="en-US"/>
        </w:rPr>
        <w:t>.</w:t>
      </w:r>
    </w:p>
    <w:p w:rsidR="00E6746B" w:rsidRPr="00E6746B" w:rsidRDefault="00E6746B" w:rsidP="00E6746B">
      <w:pPr>
        <w:widowControl w:val="0"/>
        <w:tabs>
          <w:tab w:val="left" w:pos="1354"/>
        </w:tabs>
        <w:autoSpaceDE w:val="0"/>
        <w:autoSpaceDN w:val="0"/>
        <w:spacing w:after="0" w:line="240" w:lineRule="auto"/>
        <w:ind w:firstLine="851"/>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1.5. Информирование</w:t>
      </w:r>
      <w:r w:rsidRPr="00E6746B">
        <w:rPr>
          <w:rFonts w:ascii="Times New Roman" w:eastAsia="Times New Roman" w:hAnsi="Times New Roman" w:cs="Times New Roman"/>
          <w:spacing w:val="-5"/>
          <w:sz w:val="16"/>
          <w:szCs w:val="16"/>
          <w:lang w:eastAsia="en-US"/>
        </w:rPr>
        <w:t xml:space="preserve"> </w:t>
      </w:r>
      <w:r w:rsidRPr="00E6746B">
        <w:rPr>
          <w:rFonts w:ascii="Times New Roman" w:eastAsia="Times New Roman" w:hAnsi="Times New Roman" w:cs="Times New Roman"/>
          <w:sz w:val="16"/>
          <w:szCs w:val="16"/>
          <w:lang w:eastAsia="en-US"/>
        </w:rPr>
        <w:t>осуществляется</w:t>
      </w:r>
      <w:r w:rsidRPr="00E6746B">
        <w:rPr>
          <w:rFonts w:ascii="Times New Roman" w:eastAsia="Times New Roman" w:hAnsi="Times New Roman" w:cs="Times New Roman"/>
          <w:spacing w:val="-5"/>
          <w:sz w:val="16"/>
          <w:szCs w:val="16"/>
          <w:lang w:eastAsia="en-US"/>
        </w:rPr>
        <w:t xml:space="preserve"> </w:t>
      </w:r>
      <w:r w:rsidRPr="00E6746B">
        <w:rPr>
          <w:rFonts w:ascii="Times New Roman" w:eastAsia="Times New Roman" w:hAnsi="Times New Roman" w:cs="Times New Roman"/>
          <w:sz w:val="16"/>
          <w:szCs w:val="16"/>
          <w:lang w:eastAsia="en-US"/>
        </w:rPr>
        <w:t>по</w:t>
      </w:r>
      <w:r w:rsidRPr="00E6746B">
        <w:rPr>
          <w:rFonts w:ascii="Times New Roman" w:eastAsia="Times New Roman" w:hAnsi="Times New Roman" w:cs="Times New Roman"/>
          <w:spacing w:val="-4"/>
          <w:sz w:val="16"/>
          <w:szCs w:val="16"/>
          <w:lang w:eastAsia="en-US"/>
        </w:rPr>
        <w:t xml:space="preserve"> </w:t>
      </w:r>
      <w:r w:rsidRPr="00E6746B">
        <w:rPr>
          <w:rFonts w:ascii="Times New Roman" w:eastAsia="Times New Roman" w:hAnsi="Times New Roman" w:cs="Times New Roman"/>
          <w:sz w:val="16"/>
          <w:szCs w:val="16"/>
          <w:lang w:eastAsia="en-US"/>
        </w:rPr>
        <w:t>вопросам,</w:t>
      </w:r>
      <w:r w:rsidRPr="00E6746B">
        <w:rPr>
          <w:rFonts w:ascii="Times New Roman" w:eastAsia="Times New Roman" w:hAnsi="Times New Roman" w:cs="Times New Roman"/>
          <w:spacing w:val="-5"/>
          <w:sz w:val="16"/>
          <w:szCs w:val="16"/>
          <w:lang w:eastAsia="en-US"/>
        </w:rPr>
        <w:t xml:space="preserve"> </w:t>
      </w:r>
      <w:r w:rsidRPr="00E6746B">
        <w:rPr>
          <w:rFonts w:ascii="Times New Roman" w:eastAsia="Times New Roman" w:hAnsi="Times New Roman" w:cs="Times New Roman"/>
          <w:sz w:val="16"/>
          <w:szCs w:val="16"/>
          <w:lang w:eastAsia="en-US"/>
        </w:rPr>
        <w:t>касающимся:</w:t>
      </w:r>
    </w:p>
    <w:p w:rsidR="00E6746B" w:rsidRPr="00E6746B" w:rsidRDefault="00E6746B" w:rsidP="00E6746B">
      <w:pPr>
        <w:widowControl w:val="0"/>
        <w:suppressAutoHyphens/>
        <w:spacing w:after="0" w:line="240" w:lineRule="auto"/>
        <w:ind w:right="124"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способов</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подачи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заявления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p>
    <w:p w:rsidR="00E6746B" w:rsidRPr="00E6746B" w:rsidRDefault="00E6746B" w:rsidP="00E6746B">
      <w:pPr>
        <w:widowControl w:val="0"/>
        <w:suppressAutoHyphens/>
        <w:spacing w:after="0" w:line="240" w:lineRule="auto"/>
        <w:ind w:right="122"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адресов</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Уполномоченного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органа, обращение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которые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необходимо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для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p>
    <w:p w:rsidR="00E6746B" w:rsidRPr="00E6746B" w:rsidRDefault="00E6746B" w:rsidP="00E6746B">
      <w:pPr>
        <w:widowControl w:val="0"/>
        <w:suppressAutoHyphens/>
        <w:spacing w:after="0" w:line="240" w:lineRule="auto"/>
        <w:ind w:right="121"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справочной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информации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работе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Уполномоченного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органа;</w:t>
      </w:r>
    </w:p>
    <w:p w:rsidR="00E6746B" w:rsidRPr="00E6746B" w:rsidRDefault="00E6746B" w:rsidP="00E6746B">
      <w:pPr>
        <w:widowControl w:val="0"/>
        <w:suppressAutoHyphens/>
        <w:spacing w:after="0" w:line="240" w:lineRule="auto"/>
        <w:ind w:right="122"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документов,</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необходимых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для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которые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являются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необходимыми</w:t>
      </w:r>
      <w:r w:rsidRPr="00E6746B">
        <w:rPr>
          <w:rFonts w:ascii="Times New Roman" w:eastAsia="SimSun" w:hAnsi="Times New Roman" w:cs="Times New Roman"/>
          <w:spacing w:val="7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обязательными</w:t>
      </w:r>
      <w:r w:rsidRPr="00E6746B">
        <w:rPr>
          <w:rFonts w:ascii="Times New Roman" w:eastAsia="SimSun" w:hAnsi="Times New Roman" w:cs="Times New Roman"/>
          <w:spacing w:val="-4"/>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для</w:t>
      </w:r>
      <w:r w:rsidRPr="00E6746B">
        <w:rPr>
          <w:rFonts w:ascii="Times New Roman" w:eastAsia="SimSun" w:hAnsi="Times New Roman" w:cs="Times New Roman"/>
          <w:spacing w:val="-4"/>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предоставления</w:t>
      </w:r>
      <w:r w:rsidRPr="00E6746B">
        <w:rPr>
          <w:rFonts w:ascii="Times New Roman" w:eastAsia="SimSun" w:hAnsi="Times New Roman" w:cs="Times New Roman"/>
          <w:spacing w:val="-2"/>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p>
    <w:p w:rsidR="00E6746B" w:rsidRPr="00E6746B" w:rsidRDefault="00E6746B" w:rsidP="00E6746B">
      <w:pPr>
        <w:widowControl w:val="0"/>
        <w:suppressAutoHyphens/>
        <w:spacing w:after="0" w:line="240" w:lineRule="auto"/>
        <w:ind w:right="121" w:firstLine="851"/>
        <w:jc w:val="both"/>
        <w:rPr>
          <w:rFonts w:ascii="Times New Roman" w:eastAsia="SimSun" w:hAnsi="Times New Roman" w:cs="Times New Roman"/>
          <w:spacing w:val="1"/>
          <w:kern w:val="1"/>
          <w:sz w:val="16"/>
          <w:szCs w:val="16"/>
          <w:lang w:eastAsia="hi-IN" w:bidi="hi-IN"/>
        </w:rPr>
      </w:pPr>
      <w:r w:rsidRPr="00E6746B">
        <w:rPr>
          <w:rFonts w:ascii="Times New Roman" w:eastAsia="SimSun" w:hAnsi="Times New Roman" w:cs="Times New Roman"/>
          <w:kern w:val="1"/>
          <w:sz w:val="16"/>
          <w:szCs w:val="16"/>
          <w:lang w:eastAsia="hi-IN" w:bidi="hi-IN"/>
        </w:rPr>
        <w:t>порядка и сроков предоставления муниципальной услуги;</w:t>
      </w:r>
      <w:r w:rsidRPr="00E6746B">
        <w:rPr>
          <w:rFonts w:ascii="Times New Roman" w:eastAsia="SimSun" w:hAnsi="Times New Roman" w:cs="Times New Roman"/>
          <w:spacing w:val="1"/>
          <w:kern w:val="1"/>
          <w:sz w:val="16"/>
          <w:szCs w:val="16"/>
          <w:lang w:eastAsia="hi-IN" w:bidi="hi-IN"/>
        </w:rPr>
        <w:t xml:space="preserve"> </w:t>
      </w:r>
    </w:p>
    <w:p w:rsidR="00E6746B" w:rsidRPr="00E6746B" w:rsidRDefault="00E6746B" w:rsidP="00E6746B">
      <w:pPr>
        <w:widowControl w:val="0"/>
        <w:suppressAutoHyphens/>
        <w:spacing w:after="0" w:line="240" w:lineRule="auto"/>
        <w:ind w:right="121"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порядка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получения</w:t>
      </w:r>
      <w:r w:rsidRPr="00E6746B">
        <w:rPr>
          <w:rFonts w:ascii="Times New Roman" w:eastAsia="SimSun" w:hAnsi="Times New Roman" w:cs="Times New Roman"/>
          <w:spacing w:val="2"/>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сведений</w:t>
      </w:r>
      <w:r w:rsidRPr="00E6746B">
        <w:rPr>
          <w:rFonts w:ascii="Times New Roman" w:eastAsia="SimSun" w:hAnsi="Times New Roman" w:cs="Times New Roman"/>
          <w:spacing w:val="2"/>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w:t>
      </w:r>
      <w:r w:rsidRPr="00E6746B">
        <w:rPr>
          <w:rFonts w:ascii="Times New Roman" w:eastAsia="SimSun" w:hAnsi="Times New Roman" w:cs="Times New Roman"/>
          <w:spacing w:val="2"/>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ходе</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рассмотрения</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заявления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предоставлении 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результатах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предоставления</w:t>
      </w:r>
      <w:r w:rsidRPr="00E6746B">
        <w:rPr>
          <w:rFonts w:ascii="Times New Roman" w:eastAsia="SimSun" w:hAnsi="Times New Roman" w:cs="Times New Roman"/>
          <w:spacing w:val="-67"/>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p>
    <w:p w:rsidR="00E6746B" w:rsidRPr="00E6746B" w:rsidRDefault="00E6746B" w:rsidP="00E6746B">
      <w:pPr>
        <w:widowControl w:val="0"/>
        <w:suppressAutoHyphens/>
        <w:spacing w:after="0" w:line="240" w:lineRule="auto"/>
        <w:ind w:right="125"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по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вопросам</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которые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являются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необходимыми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обязательными</w:t>
      </w:r>
      <w:r w:rsidRPr="00E6746B">
        <w:rPr>
          <w:rFonts w:ascii="Times New Roman" w:eastAsia="SimSun" w:hAnsi="Times New Roman" w:cs="Times New Roman"/>
          <w:spacing w:val="-4"/>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для</w:t>
      </w:r>
      <w:r w:rsidRPr="00E6746B">
        <w:rPr>
          <w:rFonts w:ascii="Times New Roman" w:eastAsia="SimSun" w:hAnsi="Times New Roman" w:cs="Times New Roman"/>
          <w:spacing w:val="-4"/>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предоставления</w:t>
      </w:r>
      <w:r w:rsidRPr="00E6746B">
        <w:rPr>
          <w:rFonts w:ascii="Times New Roman" w:eastAsia="SimSun" w:hAnsi="Times New Roman" w:cs="Times New Roman"/>
          <w:spacing w:val="-2"/>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p>
    <w:p w:rsidR="00E6746B" w:rsidRPr="00E6746B" w:rsidRDefault="00E6746B" w:rsidP="00E6746B">
      <w:pPr>
        <w:widowControl w:val="0"/>
        <w:suppressAutoHyphens/>
        <w:spacing w:after="0" w:line="240" w:lineRule="auto"/>
        <w:ind w:right="120"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порядка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досудебного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(внесудебного)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обжалования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действий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(бездействия)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должностных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лиц,</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принимаемых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ими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решений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муниципальной услуги.</w:t>
      </w:r>
    </w:p>
    <w:p w:rsidR="00E6746B" w:rsidRPr="00E6746B" w:rsidRDefault="00E6746B" w:rsidP="00E6746B">
      <w:pPr>
        <w:widowControl w:val="0"/>
        <w:suppressAutoHyphens/>
        <w:spacing w:after="0" w:line="240" w:lineRule="auto"/>
        <w:ind w:right="121"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Получение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информации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вопросам</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которые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являются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необходимыми</w:t>
      </w:r>
      <w:r w:rsidRPr="00E6746B">
        <w:rPr>
          <w:rFonts w:ascii="Times New Roman" w:eastAsia="SimSun" w:hAnsi="Times New Roman" w:cs="Times New Roman"/>
          <w:spacing w:val="7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обязательными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для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осуществляется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бесплатно.</w:t>
      </w:r>
    </w:p>
    <w:p w:rsidR="00E6746B" w:rsidRPr="00E6746B" w:rsidRDefault="00E6746B" w:rsidP="00E6746B">
      <w:pPr>
        <w:widowControl w:val="0"/>
        <w:tabs>
          <w:tab w:val="left" w:pos="1382"/>
        </w:tabs>
        <w:autoSpaceDE w:val="0"/>
        <w:autoSpaceDN w:val="0"/>
        <w:spacing w:after="0" w:line="240" w:lineRule="auto"/>
        <w:ind w:right="120" w:firstLine="851"/>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1.6. При устном обращении Заявителя (лично или по телефону) должностное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лицо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Уполномоченного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органа,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осуществляющий консультирование, подробно и в вежливой (корректной) форме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информирует</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обратившихся</w:t>
      </w:r>
      <w:r w:rsidRPr="00E6746B">
        <w:rPr>
          <w:rFonts w:ascii="Times New Roman" w:eastAsia="Times New Roman" w:hAnsi="Times New Roman" w:cs="Times New Roman"/>
          <w:spacing w:val="-3"/>
          <w:sz w:val="16"/>
          <w:szCs w:val="16"/>
          <w:lang w:eastAsia="en-US"/>
        </w:rPr>
        <w:t xml:space="preserve"> </w:t>
      </w:r>
      <w:r w:rsidRPr="00E6746B">
        <w:rPr>
          <w:rFonts w:ascii="Times New Roman" w:eastAsia="Times New Roman" w:hAnsi="Times New Roman" w:cs="Times New Roman"/>
          <w:sz w:val="16"/>
          <w:szCs w:val="16"/>
          <w:lang w:eastAsia="en-US"/>
        </w:rPr>
        <w:t>по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интересующим вопросам.</w:t>
      </w:r>
    </w:p>
    <w:p w:rsidR="00E6746B" w:rsidRPr="00E6746B" w:rsidRDefault="00E6746B" w:rsidP="00E6746B">
      <w:pPr>
        <w:widowControl w:val="0"/>
        <w:suppressAutoHyphens/>
        <w:spacing w:after="0" w:line="240" w:lineRule="auto"/>
        <w:ind w:right="122"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Ответ</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телефонный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звонок</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должен</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начинаться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информации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w:t>
      </w:r>
      <w:r w:rsidRPr="00E6746B">
        <w:rPr>
          <w:rFonts w:ascii="Times New Roman" w:eastAsia="SimSun" w:hAnsi="Times New Roman" w:cs="Times New Roman"/>
          <w:spacing w:val="-67"/>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наименовании органа,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 который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позвонил</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Заявитель, фамилии,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имени, отчества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(последнее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наличии)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должности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специалиста,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принявшего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телефонный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звонок.</w:t>
      </w:r>
    </w:p>
    <w:p w:rsidR="00E6746B" w:rsidRPr="00E6746B" w:rsidRDefault="00E6746B" w:rsidP="00E6746B">
      <w:pPr>
        <w:widowControl w:val="0"/>
        <w:suppressAutoHyphens/>
        <w:spacing w:after="0" w:line="240" w:lineRule="auto"/>
        <w:ind w:right="120"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Если должностное лицо Уполномоченного органа не может самостоятельно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дать ответ, телефонный звонок должен быть переадресован (переведен) на другое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должностное лицо или же обратившемуся лицу должен быть сообщен телефонный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номер,</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которому</w:t>
      </w:r>
      <w:r w:rsidRPr="00E6746B">
        <w:rPr>
          <w:rFonts w:ascii="Times New Roman" w:eastAsia="SimSun" w:hAnsi="Times New Roman" w:cs="Times New Roman"/>
          <w:spacing w:val="-5"/>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можно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будет получить</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необходимую</w:t>
      </w:r>
      <w:r w:rsidRPr="00E6746B">
        <w:rPr>
          <w:rFonts w:ascii="Times New Roman" w:eastAsia="SimSun" w:hAnsi="Times New Roman" w:cs="Times New Roman"/>
          <w:spacing w:val="-2"/>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информацию.</w:t>
      </w:r>
    </w:p>
    <w:p w:rsidR="00E6746B" w:rsidRPr="00E6746B" w:rsidRDefault="00E6746B" w:rsidP="00E6746B">
      <w:pPr>
        <w:widowControl w:val="0"/>
        <w:suppressAutoHyphens/>
        <w:spacing w:after="0" w:line="240" w:lineRule="auto"/>
        <w:ind w:right="120"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Если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подготовка ответа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требует</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продолжительного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времени, он</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предлагает</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Заявителю</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один из следующих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вариантов</w:t>
      </w:r>
      <w:r w:rsidRPr="00E6746B">
        <w:rPr>
          <w:rFonts w:ascii="Times New Roman" w:eastAsia="SimSun" w:hAnsi="Times New Roman" w:cs="Times New Roman"/>
          <w:spacing w:val="-2"/>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lastRenderedPageBreak/>
        <w:t>дальнейших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действий: изложить обращение в письменной форме;</w:t>
      </w:r>
      <w:r w:rsidRPr="00E6746B">
        <w:rPr>
          <w:rFonts w:ascii="Times New Roman" w:eastAsia="SimSun" w:hAnsi="Times New Roman" w:cs="Times New Roman"/>
          <w:spacing w:val="-67"/>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назначить</w:t>
      </w:r>
      <w:r w:rsidRPr="00E6746B">
        <w:rPr>
          <w:rFonts w:ascii="Times New Roman" w:eastAsia="SimSun" w:hAnsi="Times New Roman" w:cs="Times New Roman"/>
          <w:spacing w:val="-6"/>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другое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время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для</w:t>
      </w:r>
      <w:r w:rsidRPr="00E6746B">
        <w:rPr>
          <w:rFonts w:ascii="Times New Roman" w:eastAsia="SimSun" w:hAnsi="Times New Roman" w:cs="Times New Roman"/>
          <w:spacing w:val="-2"/>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консультаций.</w:t>
      </w:r>
    </w:p>
    <w:p w:rsidR="00E6746B" w:rsidRPr="00E6746B" w:rsidRDefault="00E6746B" w:rsidP="00E6746B">
      <w:pPr>
        <w:widowControl w:val="0"/>
        <w:suppressAutoHyphens/>
        <w:spacing w:after="0" w:line="240" w:lineRule="auto"/>
        <w:ind w:right="122"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Должностное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лицо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Уполномоченного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органа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вправе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осуществлять</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информирование,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выходящее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за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рамки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стандартных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процедур</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условий</w:t>
      </w:r>
      <w:r w:rsidRPr="00E6746B">
        <w:rPr>
          <w:rFonts w:ascii="Times New Roman" w:eastAsia="SimSun" w:hAnsi="Times New Roman" w:cs="Times New Roman"/>
          <w:spacing w:val="-67"/>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предоставления муниципальной услуги, и влияющее прямо или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косвенно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на принимаемое</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решение.</w:t>
      </w:r>
    </w:p>
    <w:p w:rsidR="00E6746B" w:rsidRPr="00E6746B" w:rsidRDefault="00E6746B" w:rsidP="00E6746B">
      <w:pPr>
        <w:widowControl w:val="0"/>
        <w:suppressAutoHyphens/>
        <w:spacing w:after="0" w:line="240" w:lineRule="auto"/>
        <w:ind w:right="120"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Продолжительность информирования по телефону не должна превышать 10</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минут.</w:t>
      </w:r>
    </w:p>
    <w:p w:rsidR="00E6746B" w:rsidRPr="00E6746B" w:rsidRDefault="00E6746B" w:rsidP="00E6746B">
      <w:pPr>
        <w:widowControl w:val="0"/>
        <w:suppressAutoHyphens/>
        <w:spacing w:after="0" w:line="240" w:lineRule="auto"/>
        <w:ind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Информирование</w:t>
      </w:r>
      <w:r w:rsidRPr="00E6746B">
        <w:rPr>
          <w:rFonts w:ascii="Times New Roman" w:eastAsia="SimSun" w:hAnsi="Times New Roman" w:cs="Times New Roman"/>
          <w:spacing w:val="-4"/>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осуществляется</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соответствии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графиком</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приема</w:t>
      </w:r>
      <w:r w:rsidRPr="00E6746B">
        <w:rPr>
          <w:rFonts w:ascii="Times New Roman" w:eastAsia="SimSun" w:hAnsi="Times New Roman" w:cs="Times New Roman"/>
          <w:spacing w:val="-3"/>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граждан.</w:t>
      </w:r>
    </w:p>
    <w:p w:rsidR="00E6746B" w:rsidRPr="00E6746B" w:rsidRDefault="00E6746B" w:rsidP="0070626C">
      <w:pPr>
        <w:widowControl w:val="0"/>
        <w:numPr>
          <w:ilvl w:val="1"/>
          <w:numId w:val="9"/>
        </w:numPr>
        <w:tabs>
          <w:tab w:val="left" w:pos="1358"/>
        </w:tabs>
        <w:autoSpaceDE w:val="0"/>
        <w:autoSpaceDN w:val="0"/>
        <w:spacing w:after="0" w:line="240" w:lineRule="auto"/>
        <w:ind w:left="0" w:right="120" w:firstLine="851"/>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 По письменному обращению должностное лицо Уполномоченного органа,</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ответственное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за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предоставление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муниципальной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услуги,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подробно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письменной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форме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разъясняет</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гражданину</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сведения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вопросам,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указанным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пункте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1.5.</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настоящего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Административного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регламента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порядке,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установленном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Федеральным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законом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от</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2</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мая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2006</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г.</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59-ФЗ</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 порядке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рассмотрения обращений граждан Российской Федерации» (далее – Федеральный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закон №</w:t>
      </w:r>
      <w:r w:rsidRPr="00E6746B">
        <w:rPr>
          <w:rFonts w:ascii="Times New Roman" w:eastAsia="Times New Roman" w:hAnsi="Times New Roman" w:cs="Times New Roman"/>
          <w:spacing w:val="-2"/>
          <w:sz w:val="16"/>
          <w:szCs w:val="16"/>
          <w:lang w:eastAsia="en-US"/>
        </w:rPr>
        <w:t xml:space="preserve"> </w:t>
      </w:r>
      <w:r w:rsidRPr="00E6746B">
        <w:rPr>
          <w:rFonts w:ascii="Times New Roman" w:eastAsia="Times New Roman" w:hAnsi="Times New Roman" w:cs="Times New Roman"/>
          <w:sz w:val="16"/>
          <w:szCs w:val="16"/>
          <w:lang w:eastAsia="en-US"/>
        </w:rPr>
        <w:t>59-ФЗ).</w:t>
      </w:r>
    </w:p>
    <w:p w:rsidR="00E6746B" w:rsidRPr="00E6746B" w:rsidRDefault="00E6746B" w:rsidP="00E6746B">
      <w:pPr>
        <w:widowControl w:val="0"/>
        <w:tabs>
          <w:tab w:val="left" w:pos="1490"/>
        </w:tabs>
        <w:autoSpaceDE w:val="0"/>
        <w:autoSpaceDN w:val="0"/>
        <w:spacing w:after="0" w:line="240" w:lineRule="auto"/>
        <w:ind w:right="121" w:firstLine="851"/>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1.8. 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ЕПГУ</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размещаются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сведения,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предусмотренные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Положением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федеральной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государственной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информационной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системе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«Федеральный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реестр</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государственных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муниципальных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услуг</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(функций)»,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утвержденным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постановлением</w:t>
      </w:r>
      <w:r w:rsidRPr="00E6746B">
        <w:rPr>
          <w:rFonts w:ascii="Times New Roman" w:eastAsia="Times New Roman" w:hAnsi="Times New Roman" w:cs="Times New Roman"/>
          <w:spacing w:val="10"/>
          <w:sz w:val="16"/>
          <w:szCs w:val="16"/>
          <w:lang w:eastAsia="en-US"/>
        </w:rPr>
        <w:t xml:space="preserve"> </w:t>
      </w:r>
      <w:r w:rsidRPr="00E6746B">
        <w:rPr>
          <w:rFonts w:ascii="Times New Roman" w:eastAsia="Times New Roman" w:hAnsi="Times New Roman" w:cs="Times New Roman"/>
          <w:sz w:val="16"/>
          <w:szCs w:val="16"/>
          <w:lang w:eastAsia="en-US"/>
        </w:rPr>
        <w:t>Правительства</w:t>
      </w:r>
      <w:r w:rsidRPr="00E6746B">
        <w:rPr>
          <w:rFonts w:ascii="Times New Roman" w:eastAsia="Times New Roman" w:hAnsi="Times New Roman" w:cs="Times New Roman"/>
          <w:spacing w:val="9"/>
          <w:sz w:val="16"/>
          <w:szCs w:val="16"/>
          <w:lang w:eastAsia="en-US"/>
        </w:rPr>
        <w:t xml:space="preserve"> </w:t>
      </w:r>
      <w:r w:rsidRPr="00E6746B">
        <w:rPr>
          <w:rFonts w:ascii="Times New Roman" w:eastAsia="Times New Roman" w:hAnsi="Times New Roman" w:cs="Times New Roman"/>
          <w:sz w:val="16"/>
          <w:szCs w:val="16"/>
          <w:lang w:eastAsia="en-US"/>
        </w:rPr>
        <w:t>Российской</w:t>
      </w:r>
      <w:r w:rsidRPr="00E6746B">
        <w:rPr>
          <w:rFonts w:ascii="Times New Roman" w:eastAsia="Times New Roman" w:hAnsi="Times New Roman" w:cs="Times New Roman"/>
          <w:spacing w:val="8"/>
          <w:sz w:val="16"/>
          <w:szCs w:val="16"/>
          <w:lang w:eastAsia="en-US"/>
        </w:rPr>
        <w:t xml:space="preserve"> </w:t>
      </w:r>
      <w:r w:rsidRPr="00E6746B">
        <w:rPr>
          <w:rFonts w:ascii="Times New Roman" w:eastAsia="Times New Roman" w:hAnsi="Times New Roman" w:cs="Times New Roman"/>
          <w:sz w:val="16"/>
          <w:szCs w:val="16"/>
          <w:lang w:eastAsia="en-US"/>
        </w:rPr>
        <w:t>Федерации</w:t>
      </w:r>
      <w:r w:rsidRPr="00E6746B">
        <w:rPr>
          <w:rFonts w:ascii="Times New Roman" w:eastAsia="Times New Roman" w:hAnsi="Times New Roman" w:cs="Times New Roman"/>
          <w:spacing w:val="8"/>
          <w:sz w:val="16"/>
          <w:szCs w:val="16"/>
          <w:lang w:eastAsia="en-US"/>
        </w:rPr>
        <w:t xml:space="preserve"> </w:t>
      </w:r>
      <w:r w:rsidRPr="00E6746B">
        <w:rPr>
          <w:rFonts w:ascii="Times New Roman" w:eastAsia="Times New Roman" w:hAnsi="Times New Roman" w:cs="Times New Roman"/>
          <w:sz w:val="16"/>
          <w:szCs w:val="16"/>
          <w:lang w:eastAsia="en-US"/>
        </w:rPr>
        <w:t>от</w:t>
      </w:r>
      <w:r w:rsidRPr="00E6746B">
        <w:rPr>
          <w:rFonts w:ascii="Times New Roman" w:eastAsia="Times New Roman" w:hAnsi="Times New Roman" w:cs="Times New Roman"/>
          <w:spacing w:val="6"/>
          <w:sz w:val="16"/>
          <w:szCs w:val="16"/>
          <w:lang w:eastAsia="en-US"/>
        </w:rPr>
        <w:t xml:space="preserve"> </w:t>
      </w:r>
      <w:r w:rsidRPr="00E6746B">
        <w:rPr>
          <w:rFonts w:ascii="Times New Roman" w:eastAsia="Times New Roman" w:hAnsi="Times New Roman" w:cs="Times New Roman"/>
          <w:sz w:val="16"/>
          <w:szCs w:val="16"/>
          <w:lang w:eastAsia="en-US"/>
        </w:rPr>
        <w:t>24</w:t>
      </w:r>
      <w:r w:rsidRPr="00E6746B">
        <w:rPr>
          <w:rFonts w:ascii="Times New Roman" w:eastAsia="Times New Roman" w:hAnsi="Times New Roman" w:cs="Times New Roman"/>
          <w:spacing w:val="8"/>
          <w:sz w:val="16"/>
          <w:szCs w:val="16"/>
          <w:lang w:eastAsia="en-US"/>
        </w:rPr>
        <w:t xml:space="preserve"> </w:t>
      </w:r>
      <w:r w:rsidRPr="00E6746B">
        <w:rPr>
          <w:rFonts w:ascii="Times New Roman" w:eastAsia="Times New Roman" w:hAnsi="Times New Roman" w:cs="Times New Roman"/>
          <w:sz w:val="16"/>
          <w:szCs w:val="16"/>
          <w:lang w:eastAsia="en-US"/>
        </w:rPr>
        <w:t>октября</w:t>
      </w:r>
      <w:r w:rsidRPr="00E6746B">
        <w:rPr>
          <w:rFonts w:ascii="Times New Roman" w:eastAsia="Times New Roman" w:hAnsi="Times New Roman" w:cs="Times New Roman"/>
          <w:spacing w:val="7"/>
          <w:sz w:val="16"/>
          <w:szCs w:val="16"/>
          <w:lang w:eastAsia="en-US"/>
        </w:rPr>
        <w:t xml:space="preserve"> </w:t>
      </w:r>
      <w:r w:rsidRPr="00E6746B">
        <w:rPr>
          <w:rFonts w:ascii="Times New Roman" w:eastAsia="Times New Roman" w:hAnsi="Times New Roman" w:cs="Times New Roman"/>
          <w:sz w:val="16"/>
          <w:szCs w:val="16"/>
          <w:lang w:eastAsia="en-US"/>
        </w:rPr>
        <w:t>2011</w:t>
      </w:r>
      <w:r w:rsidRPr="00E6746B">
        <w:rPr>
          <w:rFonts w:ascii="Times New Roman" w:eastAsia="Times New Roman" w:hAnsi="Times New Roman" w:cs="Times New Roman"/>
          <w:spacing w:val="8"/>
          <w:sz w:val="16"/>
          <w:szCs w:val="16"/>
          <w:lang w:eastAsia="en-US"/>
        </w:rPr>
        <w:t xml:space="preserve"> </w:t>
      </w:r>
      <w:r w:rsidRPr="00E6746B">
        <w:rPr>
          <w:rFonts w:ascii="Times New Roman" w:eastAsia="Times New Roman" w:hAnsi="Times New Roman" w:cs="Times New Roman"/>
          <w:sz w:val="16"/>
          <w:szCs w:val="16"/>
          <w:lang w:eastAsia="en-US"/>
        </w:rPr>
        <w:t>года № 861.</w:t>
      </w:r>
    </w:p>
    <w:p w:rsidR="00E6746B" w:rsidRPr="00E6746B" w:rsidRDefault="00E6746B" w:rsidP="00E6746B">
      <w:pPr>
        <w:widowControl w:val="0"/>
        <w:suppressAutoHyphens/>
        <w:spacing w:after="0" w:line="240" w:lineRule="auto"/>
        <w:ind w:right="120" w:firstLine="851"/>
        <w:jc w:val="both"/>
        <w:rPr>
          <w:rFonts w:ascii="Times New Roman" w:eastAsia="SimSun" w:hAnsi="Times New Roman" w:cs="Times New Roman"/>
          <w:kern w:val="1"/>
          <w:sz w:val="16"/>
          <w:szCs w:val="16"/>
          <w:lang w:val="en-GB" w:eastAsia="hi-IN" w:bidi="hi-IN"/>
        </w:rPr>
      </w:pPr>
      <w:r w:rsidRPr="00E6746B">
        <w:rPr>
          <w:rFonts w:ascii="Times New Roman" w:eastAsia="SimSun" w:hAnsi="Times New Roman" w:cs="Times New Roman"/>
          <w:kern w:val="1"/>
          <w:sz w:val="16"/>
          <w:szCs w:val="16"/>
          <w:lang w:eastAsia="hi-IN" w:bidi="hi-IN"/>
        </w:rPr>
        <w:t>Доступ к информации о сроках и порядке предоставления 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осуществляется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без</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выполнения</w:t>
      </w:r>
      <w:r w:rsidRPr="00E6746B">
        <w:rPr>
          <w:rFonts w:ascii="Times New Roman" w:eastAsia="SimSun" w:hAnsi="Times New Roman" w:cs="Times New Roman"/>
          <w:spacing w:val="1"/>
          <w:kern w:val="1"/>
          <w:sz w:val="16"/>
          <w:szCs w:val="16"/>
          <w:lang w:eastAsia="hi-IN" w:bidi="hi-IN"/>
        </w:rPr>
        <w:t xml:space="preserve"> З</w:t>
      </w:r>
      <w:r w:rsidRPr="00E6746B">
        <w:rPr>
          <w:rFonts w:ascii="Times New Roman" w:eastAsia="SimSun" w:hAnsi="Times New Roman" w:cs="Times New Roman"/>
          <w:kern w:val="1"/>
          <w:sz w:val="16"/>
          <w:szCs w:val="16"/>
          <w:lang w:eastAsia="hi-IN" w:bidi="hi-IN"/>
        </w:rPr>
        <w:t>аявителем</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каких-либо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требований, в том числе без использования программного обеспечения, установка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 xml:space="preserve">которого на технические средства Заявителя требует заключения лицензионного или </w:t>
      </w:r>
      <w:r w:rsidRPr="00E6746B">
        <w:rPr>
          <w:rFonts w:ascii="Times New Roman" w:eastAsia="SimSun" w:hAnsi="Times New Roman" w:cs="Times New Roman"/>
          <w:spacing w:val="-67"/>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соглашения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правообладателем</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программного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обеспечения,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 xml:space="preserve">предусматривающего взимание платы, регистрацию или авторизацию </w:t>
      </w:r>
      <w:r w:rsidRPr="00E6746B">
        <w:rPr>
          <w:rFonts w:ascii="Times New Roman" w:eastAsia="SimSun" w:hAnsi="Times New Roman" w:cs="Times New Roman"/>
          <w:kern w:val="1"/>
          <w:sz w:val="16"/>
          <w:szCs w:val="16"/>
          <w:lang w:val="en-GB" w:eastAsia="hi-IN" w:bidi="hi-IN"/>
        </w:rPr>
        <w:t>Заявителя или</w:t>
      </w:r>
      <w:r w:rsidRPr="00E6746B">
        <w:rPr>
          <w:rFonts w:ascii="Times New Roman" w:eastAsia="SimSun" w:hAnsi="Times New Roman" w:cs="Times New Roman"/>
          <w:spacing w:val="1"/>
          <w:kern w:val="1"/>
          <w:sz w:val="16"/>
          <w:szCs w:val="16"/>
          <w:lang w:val="en-GB" w:eastAsia="hi-IN" w:bidi="hi-IN"/>
        </w:rPr>
        <w:t xml:space="preserve"> </w:t>
      </w:r>
      <w:r w:rsidRPr="00E6746B">
        <w:rPr>
          <w:rFonts w:ascii="Times New Roman" w:eastAsia="SimSun" w:hAnsi="Times New Roman" w:cs="Times New Roman"/>
          <w:kern w:val="1"/>
          <w:sz w:val="16"/>
          <w:szCs w:val="16"/>
          <w:lang w:val="en-GB" w:eastAsia="hi-IN" w:bidi="hi-IN"/>
        </w:rPr>
        <w:t>предоставление</w:t>
      </w:r>
      <w:r w:rsidRPr="00E6746B">
        <w:rPr>
          <w:rFonts w:ascii="Times New Roman" w:eastAsia="SimSun" w:hAnsi="Times New Roman" w:cs="Times New Roman"/>
          <w:spacing w:val="-4"/>
          <w:kern w:val="1"/>
          <w:sz w:val="16"/>
          <w:szCs w:val="16"/>
          <w:lang w:val="en-GB" w:eastAsia="hi-IN" w:bidi="hi-IN"/>
        </w:rPr>
        <w:t xml:space="preserve"> </w:t>
      </w:r>
      <w:r w:rsidRPr="00E6746B">
        <w:rPr>
          <w:rFonts w:ascii="Times New Roman" w:eastAsia="SimSun" w:hAnsi="Times New Roman" w:cs="Times New Roman"/>
          <w:kern w:val="1"/>
          <w:sz w:val="16"/>
          <w:szCs w:val="16"/>
          <w:lang w:val="en-GB" w:eastAsia="hi-IN" w:bidi="hi-IN"/>
        </w:rPr>
        <w:t>им</w:t>
      </w:r>
      <w:r w:rsidRPr="00E6746B">
        <w:rPr>
          <w:rFonts w:ascii="Times New Roman" w:eastAsia="SimSun" w:hAnsi="Times New Roman" w:cs="Times New Roman"/>
          <w:spacing w:val="-3"/>
          <w:kern w:val="1"/>
          <w:sz w:val="16"/>
          <w:szCs w:val="16"/>
          <w:lang w:val="en-GB" w:eastAsia="hi-IN" w:bidi="hi-IN"/>
        </w:rPr>
        <w:t xml:space="preserve"> </w:t>
      </w:r>
      <w:r w:rsidRPr="00E6746B">
        <w:rPr>
          <w:rFonts w:ascii="Times New Roman" w:eastAsia="SimSun" w:hAnsi="Times New Roman" w:cs="Times New Roman"/>
          <w:kern w:val="1"/>
          <w:sz w:val="16"/>
          <w:szCs w:val="16"/>
          <w:lang w:val="en-GB" w:eastAsia="hi-IN" w:bidi="hi-IN"/>
        </w:rPr>
        <w:t>персональных</w:t>
      </w:r>
      <w:r w:rsidRPr="00E6746B">
        <w:rPr>
          <w:rFonts w:ascii="Times New Roman" w:eastAsia="SimSun" w:hAnsi="Times New Roman" w:cs="Times New Roman"/>
          <w:spacing w:val="-1"/>
          <w:kern w:val="1"/>
          <w:sz w:val="16"/>
          <w:szCs w:val="16"/>
          <w:lang w:val="en-GB" w:eastAsia="hi-IN" w:bidi="hi-IN"/>
        </w:rPr>
        <w:t xml:space="preserve"> </w:t>
      </w:r>
      <w:r w:rsidRPr="00E6746B">
        <w:rPr>
          <w:rFonts w:ascii="Times New Roman" w:eastAsia="SimSun" w:hAnsi="Times New Roman" w:cs="Times New Roman"/>
          <w:kern w:val="1"/>
          <w:sz w:val="16"/>
          <w:szCs w:val="16"/>
          <w:lang w:val="en-GB" w:eastAsia="hi-IN" w:bidi="hi-IN"/>
        </w:rPr>
        <w:t>данных.</w:t>
      </w:r>
    </w:p>
    <w:p w:rsidR="00E6746B" w:rsidRPr="00E6746B" w:rsidRDefault="00E6746B" w:rsidP="0070626C">
      <w:pPr>
        <w:widowControl w:val="0"/>
        <w:numPr>
          <w:ilvl w:val="1"/>
          <w:numId w:val="9"/>
        </w:numPr>
        <w:tabs>
          <w:tab w:val="left" w:pos="1425"/>
        </w:tabs>
        <w:autoSpaceDE w:val="0"/>
        <w:autoSpaceDN w:val="0"/>
        <w:spacing w:after="0" w:line="240" w:lineRule="auto"/>
        <w:ind w:left="0" w:right="120" w:firstLine="851"/>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официальном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сайте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Уполномоченного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органа,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стендах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местах</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предоставления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муниципальной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услуги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услуг,</w:t>
      </w:r>
      <w:r w:rsidRPr="00E6746B">
        <w:rPr>
          <w:rFonts w:ascii="Times New Roman" w:eastAsia="Times New Roman" w:hAnsi="Times New Roman" w:cs="Times New Roman"/>
          <w:spacing w:val="71"/>
          <w:sz w:val="16"/>
          <w:szCs w:val="16"/>
          <w:lang w:eastAsia="en-US"/>
        </w:rPr>
        <w:t xml:space="preserve"> </w:t>
      </w:r>
      <w:r w:rsidRPr="00E6746B">
        <w:rPr>
          <w:rFonts w:ascii="Times New Roman" w:eastAsia="Times New Roman" w:hAnsi="Times New Roman" w:cs="Times New Roman"/>
          <w:sz w:val="16"/>
          <w:szCs w:val="16"/>
          <w:lang w:eastAsia="en-US"/>
        </w:rPr>
        <w:t>которые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являются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необходимыми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обязательными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для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предоставления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муниципальной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услуги,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размещается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следующая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справочная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информация:</w:t>
      </w:r>
    </w:p>
    <w:p w:rsidR="00E6746B" w:rsidRPr="00E6746B" w:rsidRDefault="00E6746B" w:rsidP="00E6746B">
      <w:pPr>
        <w:widowControl w:val="0"/>
        <w:suppressAutoHyphens/>
        <w:spacing w:after="0" w:line="240" w:lineRule="auto"/>
        <w:ind w:right="121"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месте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нахождения</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графике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работы</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Уполномоченного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органа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его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структурных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подразделений,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ответственных</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за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предоставление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муниципальной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услуги;</w:t>
      </w:r>
    </w:p>
    <w:p w:rsidR="00E6746B" w:rsidRPr="00E6746B" w:rsidRDefault="00E6746B" w:rsidP="00E6746B">
      <w:pPr>
        <w:widowControl w:val="0"/>
        <w:suppressAutoHyphens/>
        <w:spacing w:after="0" w:line="240" w:lineRule="auto"/>
        <w:ind w:right="121"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справочные телефоны структурных подразделений Уполномоченного органа,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ответственных за предоставление муниципальной услуги, в том</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числе</w:t>
      </w:r>
      <w:r w:rsidRPr="00E6746B">
        <w:rPr>
          <w:rFonts w:ascii="Times New Roman" w:eastAsia="SimSun" w:hAnsi="Times New Roman" w:cs="Times New Roman"/>
          <w:spacing w:val="-2"/>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номер</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телефона-автоинформатора</w:t>
      </w:r>
      <w:r w:rsidRPr="00E6746B">
        <w:rPr>
          <w:rFonts w:ascii="Times New Roman" w:eastAsia="SimSun" w:hAnsi="Times New Roman" w:cs="Times New Roman"/>
          <w:spacing w:val="-2"/>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(при наличии);</w:t>
      </w:r>
    </w:p>
    <w:p w:rsidR="00E6746B" w:rsidRPr="00E6746B" w:rsidRDefault="00E6746B" w:rsidP="00E6746B">
      <w:pPr>
        <w:widowControl w:val="0"/>
        <w:suppressAutoHyphens/>
        <w:spacing w:after="0" w:line="240" w:lineRule="auto"/>
        <w:ind w:right="123" w:firstLine="851"/>
        <w:jc w:val="both"/>
        <w:rPr>
          <w:rFonts w:ascii="Times New Roman" w:eastAsia="SimSun" w:hAnsi="Times New Roman" w:cs="Times New Roman"/>
          <w:kern w:val="1"/>
          <w:sz w:val="16"/>
          <w:szCs w:val="16"/>
          <w:lang w:eastAsia="hi-IN" w:bidi="hi-IN"/>
        </w:rPr>
      </w:pPr>
      <w:r w:rsidRPr="00E6746B">
        <w:rPr>
          <w:rFonts w:ascii="Times New Roman" w:eastAsia="SimSun" w:hAnsi="Times New Roman" w:cs="Times New Roman"/>
          <w:kern w:val="1"/>
          <w:sz w:val="16"/>
          <w:szCs w:val="16"/>
          <w:lang w:eastAsia="hi-IN" w:bidi="hi-IN"/>
        </w:rPr>
        <w:t>адрес</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официального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сайта,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также</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электронной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почты</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(или)</w:t>
      </w:r>
      <w:r w:rsidRPr="00E6746B">
        <w:rPr>
          <w:rFonts w:ascii="Times New Roman" w:eastAsia="SimSun" w:hAnsi="Times New Roman" w:cs="Times New Roman"/>
          <w:spacing w:val="70"/>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формы</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обратной</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связи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Уполномоченного</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органа</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в сети</w:t>
      </w:r>
      <w:r w:rsidRPr="00E6746B">
        <w:rPr>
          <w:rFonts w:ascii="Times New Roman" w:eastAsia="SimSun" w:hAnsi="Times New Roman" w:cs="Times New Roman"/>
          <w:spacing w:val="-1"/>
          <w:kern w:val="1"/>
          <w:sz w:val="16"/>
          <w:szCs w:val="16"/>
          <w:lang w:eastAsia="hi-IN" w:bidi="hi-IN"/>
        </w:rPr>
        <w:t xml:space="preserve"> </w:t>
      </w:r>
      <w:r w:rsidRPr="00E6746B">
        <w:rPr>
          <w:rFonts w:ascii="Times New Roman" w:eastAsia="SimSun" w:hAnsi="Times New Roman" w:cs="Times New Roman"/>
          <w:kern w:val="1"/>
          <w:sz w:val="16"/>
          <w:szCs w:val="16"/>
          <w:lang w:eastAsia="hi-IN" w:bidi="hi-IN"/>
        </w:rPr>
        <w:t>«Интернет».</w:t>
      </w:r>
    </w:p>
    <w:p w:rsidR="00E6746B" w:rsidRPr="00E6746B" w:rsidRDefault="00E6746B" w:rsidP="0070626C">
      <w:pPr>
        <w:widowControl w:val="0"/>
        <w:numPr>
          <w:ilvl w:val="1"/>
          <w:numId w:val="9"/>
        </w:numPr>
        <w:tabs>
          <w:tab w:val="left" w:pos="1529"/>
        </w:tabs>
        <w:autoSpaceDE w:val="0"/>
        <w:autoSpaceDN w:val="0"/>
        <w:spacing w:after="0" w:line="240" w:lineRule="auto"/>
        <w:ind w:left="0" w:right="121" w:firstLine="851"/>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В залах ожидания Уполномоченного органа размещаются нормативные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правовые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акты,</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регулирующие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порядок</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предоставления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муниципальной услуги, в том числе Административный регламент, которые по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требованию</w:t>
      </w:r>
      <w:r w:rsidRPr="00E6746B">
        <w:rPr>
          <w:rFonts w:ascii="Times New Roman" w:eastAsia="Times New Roman" w:hAnsi="Times New Roman" w:cs="Times New Roman"/>
          <w:spacing w:val="-3"/>
          <w:sz w:val="16"/>
          <w:szCs w:val="16"/>
          <w:lang w:eastAsia="en-US"/>
        </w:rPr>
        <w:t xml:space="preserve"> З</w:t>
      </w:r>
      <w:r w:rsidRPr="00E6746B">
        <w:rPr>
          <w:rFonts w:ascii="Times New Roman" w:eastAsia="Times New Roman" w:hAnsi="Times New Roman" w:cs="Times New Roman"/>
          <w:sz w:val="16"/>
          <w:szCs w:val="16"/>
          <w:lang w:eastAsia="en-US"/>
        </w:rPr>
        <w:t>аявителя предоставляются</w:t>
      </w:r>
      <w:r w:rsidRPr="00E6746B">
        <w:rPr>
          <w:rFonts w:ascii="Times New Roman" w:eastAsia="Times New Roman" w:hAnsi="Times New Roman" w:cs="Times New Roman"/>
          <w:spacing w:val="-2"/>
          <w:sz w:val="16"/>
          <w:szCs w:val="16"/>
          <w:lang w:eastAsia="en-US"/>
        </w:rPr>
        <w:t xml:space="preserve"> </w:t>
      </w:r>
      <w:r w:rsidRPr="00E6746B">
        <w:rPr>
          <w:rFonts w:ascii="Times New Roman" w:eastAsia="Times New Roman" w:hAnsi="Times New Roman" w:cs="Times New Roman"/>
          <w:sz w:val="16"/>
          <w:szCs w:val="16"/>
          <w:lang w:eastAsia="en-US"/>
        </w:rPr>
        <w:t>ему</w:t>
      </w:r>
      <w:r w:rsidRPr="00E6746B">
        <w:rPr>
          <w:rFonts w:ascii="Times New Roman" w:eastAsia="Times New Roman" w:hAnsi="Times New Roman" w:cs="Times New Roman"/>
          <w:spacing w:val="-4"/>
          <w:sz w:val="16"/>
          <w:szCs w:val="16"/>
          <w:lang w:eastAsia="en-US"/>
        </w:rPr>
        <w:t xml:space="preserve"> </w:t>
      </w:r>
      <w:r w:rsidRPr="00E6746B">
        <w:rPr>
          <w:rFonts w:ascii="Times New Roman" w:eastAsia="Times New Roman" w:hAnsi="Times New Roman" w:cs="Times New Roman"/>
          <w:sz w:val="16"/>
          <w:szCs w:val="16"/>
          <w:lang w:eastAsia="en-US"/>
        </w:rPr>
        <w:t>для ознакомления.</w:t>
      </w:r>
    </w:p>
    <w:p w:rsidR="00E6746B" w:rsidRPr="00E6746B" w:rsidRDefault="00E6746B" w:rsidP="0070626C">
      <w:pPr>
        <w:widowControl w:val="0"/>
        <w:numPr>
          <w:ilvl w:val="1"/>
          <w:numId w:val="9"/>
        </w:numPr>
        <w:tabs>
          <w:tab w:val="left" w:pos="1682"/>
        </w:tabs>
        <w:autoSpaceDE w:val="0"/>
        <w:autoSpaceDN w:val="0"/>
        <w:spacing w:after="0" w:line="240" w:lineRule="auto"/>
        <w:ind w:left="0" w:right="119" w:firstLine="851"/>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Информация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ходе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рассмотрения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заявления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предоставлении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муниципальной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услуги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результатах</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предоставления</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муниципальной</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услуги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может</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быть</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получена</w:t>
      </w:r>
      <w:r w:rsidRPr="00E6746B">
        <w:rPr>
          <w:rFonts w:ascii="Times New Roman" w:eastAsia="Times New Roman" w:hAnsi="Times New Roman" w:cs="Times New Roman"/>
          <w:spacing w:val="1"/>
          <w:sz w:val="16"/>
          <w:szCs w:val="16"/>
          <w:lang w:eastAsia="en-US"/>
        </w:rPr>
        <w:t xml:space="preserve"> З</w:t>
      </w:r>
      <w:r w:rsidRPr="00E6746B">
        <w:rPr>
          <w:rFonts w:ascii="Times New Roman" w:eastAsia="Times New Roman" w:hAnsi="Times New Roman" w:cs="Times New Roman"/>
          <w:sz w:val="16"/>
          <w:szCs w:val="16"/>
          <w:lang w:eastAsia="en-US"/>
        </w:rPr>
        <w:t>аявителем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(его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представителем)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личном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кабинете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ЕПГУ,</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также</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в</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 xml:space="preserve">соответствующем </w:t>
      </w:r>
      <w:r w:rsidRPr="00E6746B">
        <w:rPr>
          <w:rFonts w:ascii="Times New Roman" w:eastAsia="Times New Roman" w:hAnsi="Times New Roman" w:cs="Times New Roman"/>
          <w:spacing w:val="-67"/>
          <w:sz w:val="16"/>
          <w:szCs w:val="16"/>
          <w:lang w:eastAsia="en-US"/>
        </w:rPr>
        <w:t xml:space="preserve"> </w:t>
      </w:r>
      <w:r w:rsidRPr="00E6746B">
        <w:rPr>
          <w:rFonts w:ascii="Times New Roman" w:eastAsia="Times New Roman" w:hAnsi="Times New Roman" w:cs="Times New Roman"/>
          <w:sz w:val="16"/>
          <w:szCs w:val="16"/>
          <w:lang w:eastAsia="en-US"/>
        </w:rPr>
        <w:t>структурном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подразделении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Уполномоченного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органа</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при</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обращении</w:t>
      </w:r>
      <w:r w:rsidRPr="00E6746B">
        <w:rPr>
          <w:rFonts w:ascii="Times New Roman" w:eastAsia="Times New Roman" w:hAnsi="Times New Roman" w:cs="Times New Roman"/>
          <w:spacing w:val="1"/>
          <w:sz w:val="16"/>
          <w:szCs w:val="16"/>
          <w:lang w:eastAsia="en-US"/>
        </w:rPr>
        <w:t xml:space="preserve"> З</w:t>
      </w:r>
      <w:r w:rsidRPr="00E6746B">
        <w:rPr>
          <w:rFonts w:ascii="Times New Roman" w:eastAsia="Times New Roman" w:hAnsi="Times New Roman" w:cs="Times New Roman"/>
          <w:sz w:val="16"/>
          <w:szCs w:val="16"/>
          <w:lang w:eastAsia="en-US"/>
        </w:rPr>
        <w:t>аявителя</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лично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по</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телефону,</w:t>
      </w:r>
      <w:r w:rsidRPr="00E6746B">
        <w:rPr>
          <w:rFonts w:ascii="Times New Roman" w:eastAsia="Times New Roman" w:hAnsi="Times New Roman" w:cs="Times New Roman"/>
          <w:spacing w:val="-3"/>
          <w:sz w:val="16"/>
          <w:szCs w:val="16"/>
          <w:lang w:eastAsia="en-US"/>
        </w:rPr>
        <w:t xml:space="preserve"> </w:t>
      </w:r>
      <w:r w:rsidRPr="00E6746B">
        <w:rPr>
          <w:rFonts w:ascii="Times New Roman" w:eastAsia="Times New Roman" w:hAnsi="Times New Roman" w:cs="Times New Roman"/>
          <w:sz w:val="16"/>
          <w:szCs w:val="16"/>
          <w:lang w:eastAsia="en-US"/>
        </w:rPr>
        <w:t>посредством</w:t>
      </w:r>
      <w:r w:rsidRPr="00E6746B">
        <w:rPr>
          <w:rFonts w:ascii="Times New Roman" w:eastAsia="Times New Roman" w:hAnsi="Times New Roman" w:cs="Times New Roman"/>
          <w:spacing w:val="-1"/>
          <w:sz w:val="16"/>
          <w:szCs w:val="16"/>
          <w:lang w:eastAsia="en-US"/>
        </w:rPr>
        <w:t xml:space="preserve"> </w:t>
      </w:r>
      <w:r w:rsidRPr="00E6746B">
        <w:rPr>
          <w:rFonts w:ascii="Times New Roman" w:eastAsia="Times New Roman" w:hAnsi="Times New Roman" w:cs="Times New Roman"/>
          <w:sz w:val="16"/>
          <w:szCs w:val="16"/>
          <w:lang w:eastAsia="en-US"/>
        </w:rPr>
        <w:t>электронной почты.</w:t>
      </w:r>
    </w:p>
    <w:p w:rsidR="00E6746B" w:rsidRPr="00E6746B" w:rsidRDefault="00E6746B" w:rsidP="00E6746B">
      <w:pPr>
        <w:autoSpaceDE w:val="0"/>
        <w:autoSpaceDN w:val="0"/>
        <w:adjustRightInd w:val="0"/>
        <w:spacing w:after="0" w:line="240" w:lineRule="auto"/>
        <w:ind w:left="152" w:firstLine="708"/>
        <w:jc w:val="center"/>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left="152" w:hanging="1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Требование предоставления заявителю</w:t>
      </w:r>
    </w:p>
    <w:p w:rsidR="00E6746B" w:rsidRPr="00E6746B" w:rsidRDefault="00E6746B" w:rsidP="00E6746B">
      <w:pPr>
        <w:autoSpaceDE w:val="0"/>
        <w:autoSpaceDN w:val="0"/>
        <w:adjustRightInd w:val="0"/>
        <w:spacing w:after="0" w:line="240" w:lineRule="auto"/>
        <w:ind w:left="152" w:hanging="1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w:t>
      </w:r>
    </w:p>
    <w:p w:rsidR="00E6746B" w:rsidRPr="00E6746B" w:rsidRDefault="00E6746B" w:rsidP="00E6746B">
      <w:pPr>
        <w:autoSpaceDE w:val="0"/>
        <w:autoSpaceDN w:val="0"/>
        <w:adjustRightInd w:val="0"/>
        <w:spacing w:after="0" w:line="240" w:lineRule="auto"/>
        <w:ind w:left="152" w:hanging="1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за предоставлением которого обратился Заявитель.</w:t>
      </w:r>
    </w:p>
    <w:p w:rsidR="00E6746B" w:rsidRPr="00E6746B" w:rsidRDefault="00E6746B" w:rsidP="00E6746B">
      <w:pPr>
        <w:autoSpaceDE w:val="0"/>
        <w:autoSpaceDN w:val="0"/>
        <w:adjustRightInd w:val="0"/>
        <w:spacing w:after="0" w:line="240" w:lineRule="auto"/>
        <w:ind w:left="152" w:hanging="10"/>
        <w:jc w:val="center"/>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firstLine="86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1.13. Профилирование заявителей, обратившихся за предоставлением муниципальной услуги, не требуется.</w:t>
      </w:r>
    </w:p>
    <w:p w:rsidR="00E6746B" w:rsidRPr="00E6746B" w:rsidRDefault="00E6746B" w:rsidP="00E6746B">
      <w:pPr>
        <w:spacing w:after="0" w:line="240" w:lineRule="auto"/>
        <w:rPr>
          <w:rFonts w:ascii="Times New Roman" w:eastAsia="Times New Roman" w:hAnsi="Times New Roman" w:cs="Times New Roman"/>
          <w:sz w:val="16"/>
          <w:szCs w:val="16"/>
        </w:rPr>
      </w:pPr>
    </w:p>
    <w:p w:rsidR="00E6746B" w:rsidRPr="00E6746B" w:rsidRDefault="00E6746B" w:rsidP="00E6746B">
      <w:pPr>
        <w:keepNext/>
        <w:spacing w:after="0" w:line="240" w:lineRule="auto"/>
        <w:jc w:val="center"/>
        <w:outlineLvl w:val="2"/>
        <w:rPr>
          <w:rFonts w:ascii="Times New Roman" w:eastAsia="Calibri" w:hAnsi="Times New Roman" w:cs="Times New Roman"/>
          <w:b/>
          <w:bCs/>
          <w:sz w:val="16"/>
          <w:szCs w:val="16"/>
        </w:rPr>
      </w:pPr>
      <w:r w:rsidRPr="00E6746B">
        <w:rPr>
          <w:rFonts w:ascii="Times New Roman" w:eastAsia="Calibri" w:hAnsi="Times New Roman" w:cs="Times New Roman"/>
          <w:b/>
          <w:bCs/>
          <w:sz w:val="16"/>
          <w:szCs w:val="16"/>
        </w:rPr>
        <w:t>II. Стандарт предоставления муниципальной услуги</w:t>
      </w:r>
    </w:p>
    <w:p w:rsidR="00E6746B" w:rsidRPr="00E6746B" w:rsidRDefault="00E6746B" w:rsidP="00E6746B">
      <w:pPr>
        <w:spacing w:after="0" w:line="240" w:lineRule="auto"/>
        <w:rPr>
          <w:rFonts w:ascii="Times New Roman" w:eastAsia="Times New Roman" w:hAnsi="Times New Roman" w:cs="Times New Roman"/>
          <w:sz w:val="16"/>
          <w:szCs w:val="16"/>
        </w:rPr>
      </w:pPr>
    </w:p>
    <w:p w:rsidR="00E6746B" w:rsidRPr="00E6746B" w:rsidRDefault="00E6746B" w:rsidP="00E6746B">
      <w:pPr>
        <w:keepNext/>
        <w:spacing w:after="0" w:line="240" w:lineRule="auto"/>
        <w:jc w:val="center"/>
        <w:outlineLvl w:val="2"/>
        <w:rPr>
          <w:rFonts w:ascii="Times New Roman" w:eastAsia="Calibri" w:hAnsi="Times New Roman" w:cs="Times New Roman"/>
          <w:bCs/>
          <w:sz w:val="16"/>
          <w:szCs w:val="16"/>
        </w:rPr>
      </w:pPr>
      <w:r w:rsidRPr="00E6746B">
        <w:rPr>
          <w:rFonts w:ascii="Times New Roman" w:eastAsia="Calibri" w:hAnsi="Times New Roman" w:cs="Times New Roman"/>
          <w:bCs/>
          <w:sz w:val="16"/>
          <w:szCs w:val="16"/>
        </w:rPr>
        <w:t>Наименование муниципальной услуги</w:t>
      </w:r>
    </w:p>
    <w:p w:rsidR="00E6746B" w:rsidRPr="00E6746B" w:rsidRDefault="00E6746B" w:rsidP="00E6746B">
      <w:pPr>
        <w:spacing w:after="0" w:line="240" w:lineRule="auto"/>
        <w:rPr>
          <w:rFonts w:ascii="Times New Roman" w:eastAsia="Times New Roman" w:hAnsi="Times New Roman" w:cs="Times New Roman"/>
          <w:sz w:val="16"/>
          <w:szCs w:val="16"/>
        </w:rPr>
      </w:pPr>
    </w:p>
    <w:p w:rsidR="00E6746B" w:rsidRPr="00E6746B" w:rsidRDefault="00E6746B" w:rsidP="00E6746B">
      <w:pPr>
        <w:tabs>
          <w:tab w:val="left" w:pos="709"/>
        </w:tabs>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2.1. Передача</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в</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собственность</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граждан</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занимаемых</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ими</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жилых</w:t>
      </w:r>
      <w:r w:rsidRPr="00E6746B">
        <w:rPr>
          <w:rFonts w:ascii="Times New Roman" w:eastAsia="Times New Roman" w:hAnsi="Times New Roman" w:cs="Times New Roman"/>
          <w:spacing w:val="71"/>
          <w:sz w:val="16"/>
          <w:szCs w:val="16"/>
        </w:rPr>
        <w:t xml:space="preserve"> </w:t>
      </w:r>
      <w:r w:rsidRPr="00E6746B">
        <w:rPr>
          <w:rFonts w:ascii="Times New Roman" w:eastAsia="Times New Roman" w:hAnsi="Times New Roman" w:cs="Times New Roman"/>
          <w:sz w:val="16"/>
          <w:szCs w:val="16"/>
        </w:rPr>
        <w:t>помещений</w:t>
      </w:r>
      <w:r w:rsidRPr="00E6746B">
        <w:rPr>
          <w:rFonts w:ascii="Times New Roman" w:eastAsia="Times New Roman" w:hAnsi="Times New Roman" w:cs="Times New Roman"/>
          <w:spacing w:val="71"/>
          <w:sz w:val="16"/>
          <w:szCs w:val="16"/>
        </w:rPr>
        <w:t xml:space="preserve"> </w:t>
      </w:r>
      <w:r w:rsidRPr="00E6746B">
        <w:rPr>
          <w:rFonts w:ascii="Times New Roman" w:eastAsia="Times New Roman" w:hAnsi="Times New Roman" w:cs="Times New Roman"/>
          <w:sz w:val="16"/>
          <w:szCs w:val="16"/>
        </w:rPr>
        <w:t>жилищного фонда (приватизация жилищного фонда).</w:t>
      </w:r>
    </w:p>
    <w:p w:rsidR="00E6746B" w:rsidRPr="00E6746B" w:rsidRDefault="00E6746B" w:rsidP="00E6746B">
      <w:pPr>
        <w:keepNext/>
        <w:spacing w:after="0" w:line="240" w:lineRule="auto"/>
        <w:ind w:firstLine="720"/>
        <w:jc w:val="both"/>
        <w:outlineLvl w:val="2"/>
        <w:rPr>
          <w:rFonts w:ascii="Times New Roman" w:eastAsia="Calibri" w:hAnsi="Times New Roman" w:cs="Times New Roman"/>
          <w:b/>
          <w:bCs/>
          <w:sz w:val="16"/>
          <w:szCs w:val="16"/>
        </w:rPr>
      </w:pPr>
    </w:p>
    <w:p w:rsidR="00E6746B" w:rsidRPr="00E6746B" w:rsidRDefault="00E6746B" w:rsidP="00E6746B">
      <w:pPr>
        <w:keepNext/>
        <w:spacing w:after="0" w:line="240" w:lineRule="auto"/>
        <w:jc w:val="center"/>
        <w:outlineLvl w:val="2"/>
        <w:rPr>
          <w:rFonts w:ascii="Times New Roman" w:eastAsia="Calibri" w:hAnsi="Times New Roman" w:cs="Times New Roman"/>
          <w:bCs/>
          <w:sz w:val="16"/>
          <w:szCs w:val="16"/>
        </w:rPr>
      </w:pPr>
      <w:r w:rsidRPr="00E6746B">
        <w:rPr>
          <w:rFonts w:ascii="Times New Roman" w:eastAsia="Calibri" w:hAnsi="Times New Roman" w:cs="Times New Roman"/>
          <w:bCs/>
          <w:sz w:val="16"/>
          <w:szCs w:val="16"/>
        </w:rPr>
        <w:t>Наименование органа, предоставляющего муниципальную услугу</w:t>
      </w:r>
    </w:p>
    <w:p w:rsidR="00E6746B" w:rsidRPr="00E6746B" w:rsidRDefault="00E6746B" w:rsidP="00E6746B">
      <w:pPr>
        <w:spacing w:after="0" w:line="240" w:lineRule="auto"/>
        <w:rPr>
          <w:rFonts w:ascii="Times New Roman" w:eastAsia="Times New Roman" w:hAnsi="Times New Roman" w:cs="Times New Roman"/>
          <w:sz w:val="16"/>
          <w:szCs w:val="16"/>
        </w:rPr>
      </w:pP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2.2. Муниципальная услуга предоставляется Уполномоченным органом администрацией муниципального образования Николаевский  сельсовет Саракташского района Оренбургской области. </w:t>
      </w: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2.3. В предоставлении муниципальной услуги принимают участие:</w:t>
      </w:r>
    </w:p>
    <w:p w:rsidR="00E6746B" w:rsidRPr="00E6746B" w:rsidRDefault="00E6746B" w:rsidP="00E6746B">
      <w:pPr>
        <w:autoSpaceDE w:val="0"/>
        <w:autoSpaceDN w:val="0"/>
        <w:adjustRightInd w:val="0"/>
        <w:spacing w:after="0" w:line="240" w:lineRule="auto"/>
        <w:ind w:left="-15" w:firstLine="69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Управление Федеральной службы государственной регистрации, кадастра и картографии по Оренбургской области;</w:t>
      </w:r>
    </w:p>
    <w:p w:rsidR="00E6746B" w:rsidRPr="00E6746B" w:rsidRDefault="00E6746B" w:rsidP="00E6746B">
      <w:pPr>
        <w:widowControl w:val="0"/>
        <w:tabs>
          <w:tab w:val="left" w:pos="709"/>
        </w:tabs>
        <w:autoSpaceDE w:val="0"/>
        <w:autoSpaceDN w:val="0"/>
        <w:adjustRightInd w:val="0"/>
        <w:spacing w:after="0" w:line="240" w:lineRule="auto"/>
        <w:ind w:left="-15" w:firstLine="698"/>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 Филиал ФГБУ «Федеральная кадастровая палата Федеральной службы государственной регистрации, кадастра и картографии» по Оренбургской области;</w:t>
      </w:r>
    </w:p>
    <w:p w:rsidR="00E6746B" w:rsidRPr="00E6746B" w:rsidRDefault="00E6746B" w:rsidP="00E6746B">
      <w:pPr>
        <w:tabs>
          <w:tab w:val="left" w:pos="709"/>
        </w:tabs>
        <w:autoSpaceDE w:val="0"/>
        <w:autoSpaceDN w:val="0"/>
        <w:adjustRightInd w:val="0"/>
        <w:spacing w:after="0" w:line="240" w:lineRule="auto"/>
        <w:ind w:left="-15" w:firstLine="69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иные государственные органы и (или) подведомственные им организации, органы местного самоуправления и (или) подведомственные им организации, если в распоряжении указанных органов и (или) организаций находятся документы (информация), необходимые для предоставления муниципальной услуги.</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При предоставлении государственной (муниципальной) услуги Уполномоченный орган использует виды сведений владельцев (поставщиков) видов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E6746B" w:rsidRPr="00E6746B" w:rsidRDefault="00E6746B" w:rsidP="0070626C">
      <w:pPr>
        <w:numPr>
          <w:ilvl w:val="0"/>
          <w:numId w:val="10"/>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Сведения о регистрационном учете по месту жительства или месту пребывания - МВД России; </w:t>
      </w:r>
    </w:p>
    <w:p w:rsidR="00E6746B" w:rsidRPr="00E6746B" w:rsidRDefault="00E6746B" w:rsidP="0070626C">
      <w:pPr>
        <w:numPr>
          <w:ilvl w:val="0"/>
          <w:numId w:val="10"/>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Сведения о лицах, зарегистрированных по месту пребывания или по месту жительства, а также состоящих на миграционном учёте, совместно по одному адресу - МВД России;  </w:t>
      </w:r>
    </w:p>
    <w:p w:rsidR="00E6746B" w:rsidRPr="00E6746B" w:rsidRDefault="00E6746B" w:rsidP="0070626C">
      <w:pPr>
        <w:numPr>
          <w:ilvl w:val="0"/>
          <w:numId w:val="10"/>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Предоставление из ЕГР ЗАГС по запросу сведений о рождении – ФНС; </w:t>
      </w:r>
    </w:p>
    <w:p w:rsidR="00E6746B" w:rsidRPr="00E6746B" w:rsidRDefault="00E6746B" w:rsidP="0070626C">
      <w:pPr>
        <w:numPr>
          <w:ilvl w:val="0"/>
          <w:numId w:val="10"/>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Сведения о действительности Паспорта Гражданина РФ – МВД РФ; </w:t>
      </w:r>
    </w:p>
    <w:p w:rsidR="00E6746B" w:rsidRPr="00E6746B" w:rsidRDefault="00E6746B" w:rsidP="0070626C">
      <w:pPr>
        <w:numPr>
          <w:ilvl w:val="0"/>
          <w:numId w:val="10"/>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 соответствии фамильно-именной группы, даты рождения, пола и СНИЛС – СФР;  </w:t>
      </w:r>
    </w:p>
    <w:p w:rsidR="00E6746B" w:rsidRPr="00E6746B" w:rsidRDefault="00E6746B" w:rsidP="0070626C">
      <w:pPr>
        <w:numPr>
          <w:ilvl w:val="2"/>
          <w:numId w:val="11"/>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Сведения из ЕГР ЗАГС о перемене фамилии, имени, отчестве – ФНС;  </w:t>
      </w:r>
    </w:p>
    <w:p w:rsidR="00E6746B" w:rsidRPr="00E6746B" w:rsidRDefault="00E6746B" w:rsidP="0070626C">
      <w:pPr>
        <w:numPr>
          <w:ilvl w:val="2"/>
          <w:numId w:val="11"/>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Сведения о наличии приватизируемого жилого помещения в реестре муниципальной (государственной) собственности – орган государственной власти (местного самоуправления), ответственный за ведение реестра муниципальной (государственной) собственности; </w:t>
      </w:r>
    </w:p>
    <w:p w:rsidR="00E6746B" w:rsidRPr="00E6746B" w:rsidRDefault="00E6746B" w:rsidP="0070626C">
      <w:pPr>
        <w:numPr>
          <w:ilvl w:val="2"/>
          <w:numId w:val="11"/>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Сведения, подтверждающие, что ранее право заявителя на приватизацию не было использовано - орган местного самоуправления, осуществляющий заключение договора на приватизацию;</w:t>
      </w:r>
    </w:p>
    <w:p w:rsidR="00E6746B" w:rsidRPr="00E6746B" w:rsidRDefault="00E6746B" w:rsidP="0070626C">
      <w:pPr>
        <w:numPr>
          <w:ilvl w:val="2"/>
          <w:numId w:val="11"/>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 xml:space="preserve">Документы, подтверждающие право заявителя на пользование жилым помещением - орган государственной власти (местного самоуправления), ответственный за предоставление жилых помещений на условиях найма из муниципальной (государственной) собственности;  </w:t>
      </w:r>
    </w:p>
    <w:p w:rsidR="00E6746B" w:rsidRPr="00E6746B" w:rsidRDefault="00E6746B" w:rsidP="0070626C">
      <w:pPr>
        <w:numPr>
          <w:ilvl w:val="2"/>
          <w:numId w:val="11"/>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Соглашение о расторжении договора передачи жилого помещения в собственность граждан - орган государственной власти (местного самоуправления), осуществляющий заключение договора на приватизацию.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E6746B" w:rsidRPr="00E6746B" w:rsidRDefault="00E6746B" w:rsidP="00E6746B">
      <w:pPr>
        <w:widowControl w:val="0"/>
        <w:autoSpaceDE w:val="0"/>
        <w:autoSpaceDN w:val="0"/>
        <w:adjustRightInd w:val="0"/>
        <w:spacing w:after="0" w:line="240" w:lineRule="auto"/>
        <w:ind w:firstLine="698"/>
        <w:jc w:val="center"/>
        <w:outlineLvl w:val="2"/>
        <w:rPr>
          <w:rFonts w:ascii="Times New Roman" w:eastAsia="Calibri" w:hAnsi="Times New Roman" w:cs="Times New Roman"/>
          <w:bCs/>
          <w:sz w:val="16"/>
          <w:szCs w:val="16"/>
        </w:rPr>
      </w:pPr>
    </w:p>
    <w:p w:rsidR="00E6746B" w:rsidRPr="00E6746B" w:rsidRDefault="00E6746B" w:rsidP="00E6746B">
      <w:pPr>
        <w:widowControl w:val="0"/>
        <w:autoSpaceDE w:val="0"/>
        <w:autoSpaceDN w:val="0"/>
        <w:adjustRightInd w:val="0"/>
        <w:spacing w:after="0" w:line="240" w:lineRule="auto"/>
        <w:ind w:firstLine="698"/>
        <w:jc w:val="center"/>
        <w:outlineLvl w:val="2"/>
        <w:rPr>
          <w:rFonts w:ascii="Times New Roman" w:eastAsia="Calibri" w:hAnsi="Times New Roman" w:cs="Times New Roman"/>
          <w:b/>
          <w:bCs/>
          <w:sz w:val="16"/>
          <w:szCs w:val="16"/>
        </w:rPr>
      </w:pPr>
      <w:r w:rsidRPr="00E6746B">
        <w:rPr>
          <w:rFonts w:ascii="Times New Roman" w:eastAsia="Calibri" w:hAnsi="Times New Roman" w:cs="Times New Roman"/>
          <w:bCs/>
          <w:sz w:val="16"/>
          <w:szCs w:val="16"/>
        </w:rPr>
        <w:t>Результат предоставления муниципальной услуги</w:t>
      </w:r>
    </w:p>
    <w:p w:rsidR="00E6746B" w:rsidRPr="00E6746B" w:rsidRDefault="00E6746B" w:rsidP="00E6746B">
      <w:pPr>
        <w:spacing w:after="0" w:line="240" w:lineRule="auto"/>
        <w:ind w:firstLine="698"/>
        <w:jc w:val="both"/>
        <w:rPr>
          <w:rFonts w:ascii="Times New Roman" w:eastAsia="Times New Roman" w:hAnsi="Times New Roman" w:cs="Times New Roman"/>
          <w:sz w:val="16"/>
          <w:szCs w:val="16"/>
        </w:rPr>
      </w:pP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2.5. Результатом предоставления муниципальной услуги является один из следующих документов: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2.5.1.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w:t>
      </w:r>
    </w:p>
    <w:p w:rsidR="00E6746B" w:rsidRPr="00E6746B" w:rsidRDefault="00E6746B" w:rsidP="00E6746B">
      <w:pPr>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2.5.2 Решение об отказе в предоставлении муниципальной услуги. </w:t>
      </w:r>
    </w:p>
    <w:p w:rsidR="00E6746B" w:rsidRPr="00E6746B" w:rsidRDefault="00E6746B" w:rsidP="00E6746B">
      <w:pPr>
        <w:tabs>
          <w:tab w:val="left" w:pos="709"/>
        </w:tabs>
        <w:autoSpaceDE w:val="0"/>
        <w:autoSpaceDN w:val="0"/>
        <w:adjustRightInd w:val="0"/>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2.6. Заявителю в качестве результата предоставления услуги обеспечивается по его выбору возможность получения:</w:t>
      </w:r>
    </w:p>
    <w:p w:rsidR="00E6746B" w:rsidRPr="00E6746B" w:rsidRDefault="00E6746B" w:rsidP="00E6746B">
      <w:pPr>
        <w:tabs>
          <w:tab w:val="left" w:pos="709"/>
        </w:tabs>
        <w:autoSpaceDE w:val="0"/>
        <w:autoSpaceDN w:val="0"/>
        <w:adjustRightInd w:val="0"/>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1) В случае подачи заявления в электронной форме через ЕПГУ:</w:t>
      </w:r>
    </w:p>
    <w:p w:rsidR="00E6746B" w:rsidRPr="00E6746B" w:rsidRDefault="00E6746B" w:rsidP="00E6746B">
      <w:pPr>
        <w:tabs>
          <w:tab w:val="left" w:pos="709"/>
          <w:tab w:val="left" w:pos="851"/>
        </w:tabs>
        <w:autoSpaceDE w:val="0"/>
        <w:autoSpaceDN w:val="0"/>
        <w:adjustRightInd w:val="0"/>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электронного документа, подписанного уполномоченным должностным лицом с использованием квалифицированной электронной подписи;</w:t>
      </w:r>
    </w:p>
    <w:p w:rsidR="00E6746B" w:rsidRPr="00E6746B" w:rsidRDefault="00E6746B" w:rsidP="00E6746B">
      <w:pPr>
        <w:tabs>
          <w:tab w:val="left" w:pos="709"/>
        </w:tabs>
        <w:autoSpaceDE w:val="0"/>
        <w:autoSpaceDN w:val="0"/>
        <w:adjustRightInd w:val="0"/>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документа на бумажном носителе подтверждающего содержание электронного документа.</w:t>
      </w:r>
    </w:p>
    <w:p w:rsidR="00E6746B" w:rsidRPr="00E6746B" w:rsidRDefault="00E6746B" w:rsidP="00E6746B">
      <w:pPr>
        <w:tabs>
          <w:tab w:val="left" w:pos="709"/>
        </w:tabs>
        <w:autoSpaceDE w:val="0"/>
        <w:autoSpaceDN w:val="0"/>
        <w:adjustRightInd w:val="0"/>
        <w:spacing w:after="0" w:line="240" w:lineRule="auto"/>
        <w:ind w:firstLine="540"/>
        <w:jc w:val="both"/>
        <w:rPr>
          <w:rFonts w:ascii="Times New Roman" w:eastAsia="Times New Roman" w:hAnsi="Times New Roman" w:cs="Times New Roman"/>
          <w:sz w:val="16"/>
          <w:szCs w:val="16"/>
        </w:rPr>
      </w:pPr>
    </w:p>
    <w:p w:rsidR="00E6746B" w:rsidRPr="00E6746B" w:rsidRDefault="00E6746B" w:rsidP="00E6746B">
      <w:pPr>
        <w:keepNext/>
        <w:spacing w:after="0" w:line="240" w:lineRule="auto"/>
        <w:jc w:val="center"/>
        <w:outlineLvl w:val="2"/>
        <w:rPr>
          <w:rFonts w:ascii="Times New Roman" w:eastAsia="Calibri" w:hAnsi="Times New Roman" w:cs="Times New Roman"/>
          <w:bCs/>
          <w:sz w:val="16"/>
          <w:szCs w:val="16"/>
        </w:rPr>
      </w:pPr>
      <w:r w:rsidRPr="00E6746B">
        <w:rPr>
          <w:rFonts w:ascii="Times New Roman" w:eastAsia="Calibri" w:hAnsi="Times New Roman" w:cs="Times New Roman"/>
          <w:bCs/>
          <w:sz w:val="16"/>
          <w:szCs w:val="16"/>
        </w:rPr>
        <w:t>Срок предоставления муниципальной услуги</w:t>
      </w:r>
    </w:p>
    <w:p w:rsidR="00E6746B" w:rsidRPr="00E6746B" w:rsidRDefault="00E6746B" w:rsidP="00E6746B">
      <w:pPr>
        <w:spacing w:after="0" w:line="240" w:lineRule="auto"/>
        <w:rPr>
          <w:rFonts w:ascii="Times New Roman" w:eastAsia="Times New Roman" w:hAnsi="Times New Roman" w:cs="Times New Roman"/>
          <w:bCs/>
          <w:sz w:val="16"/>
          <w:szCs w:val="16"/>
        </w:rPr>
      </w:pP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2.7. Уполномоченный орган в течение 35 рабочих дней (вне зависимости от способа направления заявления)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указанным в заявлении, один из результатов, указанных в пункте 2.5 Административного регламента.  </w:t>
      </w:r>
    </w:p>
    <w:p w:rsidR="00E6746B" w:rsidRPr="00E6746B" w:rsidRDefault="00E6746B" w:rsidP="00E6746B">
      <w:pPr>
        <w:autoSpaceDE w:val="0"/>
        <w:autoSpaceDN w:val="0"/>
        <w:adjustRightInd w:val="0"/>
        <w:spacing w:after="0" w:line="240" w:lineRule="auto"/>
        <w:ind w:left="-15" w:right="-11" w:firstLine="698"/>
        <w:jc w:val="both"/>
        <w:rPr>
          <w:rFonts w:ascii="Times New Roman" w:eastAsia="Times New Roman" w:hAnsi="Times New Roman" w:cs="Times New Roman"/>
          <w:sz w:val="16"/>
          <w:szCs w:val="16"/>
        </w:rPr>
      </w:pPr>
    </w:p>
    <w:p w:rsidR="00E6746B" w:rsidRPr="00E6746B" w:rsidRDefault="00E6746B" w:rsidP="00E6746B">
      <w:pPr>
        <w:keepNext/>
        <w:spacing w:after="0" w:line="240" w:lineRule="auto"/>
        <w:ind w:left="-15" w:right="-11" w:firstLine="698"/>
        <w:jc w:val="center"/>
        <w:outlineLvl w:val="2"/>
        <w:rPr>
          <w:rFonts w:ascii="Times New Roman" w:eastAsia="Calibri" w:hAnsi="Times New Roman" w:cs="Times New Roman"/>
          <w:bCs/>
          <w:sz w:val="16"/>
          <w:szCs w:val="16"/>
        </w:rPr>
      </w:pPr>
      <w:r w:rsidRPr="00E6746B">
        <w:rPr>
          <w:rFonts w:ascii="Times New Roman" w:eastAsia="Calibri" w:hAnsi="Times New Roman" w:cs="Times New Roman"/>
          <w:bCs/>
          <w:sz w:val="16"/>
          <w:szCs w:val="16"/>
        </w:rPr>
        <w:t>Правовые основания для предоставления муниципальной услуги</w:t>
      </w:r>
    </w:p>
    <w:p w:rsidR="00E6746B" w:rsidRPr="00E6746B" w:rsidRDefault="00E6746B" w:rsidP="00E6746B">
      <w:pPr>
        <w:spacing w:after="0" w:line="240" w:lineRule="auto"/>
        <w:ind w:left="-15" w:right="-11" w:firstLine="698"/>
        <w:rPr>
          <w:rFonts w:ascii="Times New Roman" w:eastAsia="Times New Roman" w:hAnsi="Times New Roman" w:cs="Times New Roman"/>
          <w:sz w:val="16"/>
          <w:szCs w:val="16"/>
        </w:rPr>
      </w:pP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Исчерпывающий перечень документов, необходимых </w:t>
      </w:r>
    </w:p>
    <w:p w:rsidR="00E6746B" w:rsidRPr="00E6746B" w:rsidRDefault="00E6746B" w:rsidP="00E6746B">
      <w:pPr>
        <w:autoSpaceDE w:val="0"/>
        <w:autoSpaceDN w:val="0"/>
        <w:adjustRightInd w:val="0"/>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для предоставления муниципальной услуги </w:t>
      </w:r>
    </w:p>
    <w:p w:rsidR="00E6746B" w:rsidRPr="00E6746B" w:rsidRDefault="00E6746B" w:rsidP="00E6746B">
      <w:pPr>
        <w:autoSpaceDE w:val="0"/>
        <w:autoSpaceDN w:val="0"/>
        <w:adjustRightInd w:val="0"/>
        <w:spacing w:after="0" w:line="240" w:lineRule="auto"/>
        <w:ind w:firstLine="720"/>
        <w:jc w:val="center"/>
        <w:rPr>
          <w:rFonts w:ascii="Times New Roman" w:eastAsia="Times New Roman" w:hAnsi="Times New Roman" w:cs="Times New Roman"/>
          <w:sz w:val="16"/>
          <w:szCs w:val="16"/>
        </w:rPr>
      </w:pP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2.9. Исчерпывающий перечень документов, необходимых и обязательных для предоставления муниципальной услуги:</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2.9.1. Заявление о предоставлении муниципальной услуги по форме, согласно Приложению № 1 к настоящему Административному регламенту.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заявлении также указывается один из способов направления результата предоставления муниципальной услуги: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форме электронного документа в личном кабинете на ЕПГУ;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дополнительно на бумажном носителе в виде распечатанного экземпляра электронного документа в Уполномоченном органе.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2.9.2. Основной документ, удостоверяющий личность заявителя, представителя (паспорт гражданина Российской Федерации) предоставляется в случаях обращения заявителя без использования ЕПГУ.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Документ, подтверждающий полномочия заявителя, должен быть выдан нотариусом и подписан усиленной квалификационной электронной подписью нотариуса.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2.9.3. Основной документ, удостоверяющий личность представителя заявителя (паспорт гражданина Российской Федерации), предоставляется в случаях обращения представителя заявителя без использования ЕПГУ.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2.9.4. Документ, подтверждающий полномочие представителя заявителя, лица, уполномоченного в установленном порядке члена семьи заявителя, лица, зарегистрированного в приватизируемом жилом помещении (нотариально удостоверенная доверенность), законного представителя лица, имеющего право пользования данным помещением на условиях социального найма, достигшего 14-летнего возраста, или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 оформленные в установленном порядке и подтверждающие полномочия представителя заявителя по предоставлению документов для подписания Договора передачи в порядке приватизации занимаемых гражданами жилых помещений (далее - договор передачи), получению договора передачи.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2.9.5.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2.9.6.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2.9.7. Документы, содержащие информацию о лицах, зарегистрированных в приватизируемом жилом помещении.</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2.9.8.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w:t>
      </w:r>
      <w:r w:rsidRPr="00E6746B">
        <w:rPr>
          <w:rFonts w:ascii="Times New Roman" w:eastAsia="Times New Roman" w:hAnsi="Times New Roman" w:cs="Times New Roman"/>
          <w:sz w:val="16"/>
          <w:szCs w:val="16"/>
        </w:rPr>
        <w:lastRenderedPageBreak/>
        <w:t xml:space="preserve">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2.9.9.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2.9.10.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2.9.11.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2.9.12. Письменное согласие на приватизацию занимаемого жилого помещения Заявителя, письменное согласие или отказ от участия в приватизации всех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случае обращения посредством ЕПГУ и предоставления документа, подтверждающего полномочия действовать от имени Заявителя, необходимость предоставления письменного согласия Заявителя, указанного в данном пункте Административного регламента, отсутствует. </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2.9.13. Документы, подтверждающие личность всех проживающих в приватизируемом жилом помещении.</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2.9.14. Договор социального найма жилого помещения.</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Times New Roman" w:hAnsi="Times New Roman" w:cs="Times New Roman"/>
          <w:sz w:val="16"/>
          <w:szCs w:val="16"/>
        </w:rPr>
        <w:t>2.9.15. С</w:t>
      </w:r>
      <w:r w:rsidRPr="00E6746B">
        <w:rPr>
          <w:rFonts w:ascii="Times New Roman" w:eastAsia="Calibri" w:hAnsi="Times New Roman" w:cs="Times New Roman"/>
          <w:sz w:val="16"/>
          <w:szCs w:val="16"/>
        </w:rPr>
        <w:t xml:space="preserve">правка об участии (неучастии) в приватизации. </w:t>
      </w:r>
    </w:p>
    <w:p w:rsidR="00E6746B" w:rsidRPr="00E6746B" w:rsidRDefault="00E6746B" w:rsidP="00E6746B">
      <w:pPr>
        <w:widowControl w:val="0"/>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Указанные сведения подтверждаются:</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 с июля 1991 года по 1998 год - справкой, выдаваемой органом или учреждением, уполномоченным на хранение архивов правоустанавливающих документов на объекты недвижимости, по месту регистрации Заявителя в соответствующий период времени;</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 с 1998 года по настоящее время сведения подтверждаются выпиской из ЕГРН (Единого государственного реестра недвижимости) об имеющихся (имевшихся) объектах недвижимого имущества у Заявителя, выдаваемой органами, осуществляющими государственную регистрацию прав на недвижимое имущество и сделок с ним;</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2.10. Заявление и прилагаемые документы, указанные в пункте 2.9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 xml:space="preserve">Документы, представленные в копиях, должны быть заверены нотариально, либо заверены уполномоченным должностным лицом, осуществляющим оформление документов по приватизации. </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Документы, полученные в иностранном государстве, должны быть легализованы в установленном порядке. Документы, представленные на иностранном языке, должны быть нотариально заверены и переведены на русский язык.</w:t>
      </w:r>
    </w:p>
    <w:p w:rsidR="00E6746B" w:rsidRPr="00E6746B" w:rsidRDefault="00E6746B" w:rsidP="00E6746B">
      <w:pPr>
        <w:widowControl w:val="0"/>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Требования к электронным формам документов, устанавливаются Правительством Российской Федерации и размещаются на официальном сайте Федеральной службы государственной регистрации, кадастра и картографии в информационно-телекоммуникационной сети «Интернет».</w:t>
      </w:r>
    </w:p>
    <w:p w:rsidR="00E6746B" w:rsidRPr="00E6746B" w:rsidRDefault="00E6746B" w:rsidP="00E6746B">
      <w:pPr>
        <w:tabs>
          <w:tab w:val="left" w:pos="709"/>
        </w:tabs>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Заявитель вправе представить копию выписки из Единого государственного реестра недвижимости на объект недвижимого имущества, копию кадастрового паспорта объекта недвижимого имущества, в противном случае при необходимости они будут запрошены Уполномоченным органом по каналам межведомственного взаимодействия.</w:t>
      </w:r>
    </w:p>
    <w:p w:rsidR="00E6746B" w:rsidRPr="00E6746B" w:rsidRDefault="00E6746B" w:rsidP="00E6746B">
      <w:pPr>
        <w:autoSpaceDE w:val="0"/>
        <w:autoSpaceDN w:val="0"/>
        <w:adjustRightInd w:val="0"/>
        <w:spacing w:after="0" w:line="240" w:lineRule="auto"/>
        <w:ind w:firstLine="851"/>
        <w:jc w:val="both"/>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2.11. За предоставление недостоверных сведений Заявитель несет ответственность в соответствии с законодательством Российской Федерации.</w:t>
      </w:r>
    </w:p>
    <w:p w:rsidR="00E6746B" w:rsidRPr="00E6746B" w:rsidRDefault="00E6746B" w:rsidP="00E6746B">
      <w:pPr>
        <w:autoSpaceDE w:val="0"/>
        <w:autoSpaceDN w:val="0"/>
        <w:adjustRightInd w:val="0"/>
        <w:spacing w:after="0" w:line="240" w:lineRule="auto"/>
        <w:ind w:firstLine="851"/>
        <w:jc w:val="both"/>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2.12. Документы, представляемые Заявителем, должны соответствовать требованиям, установленным действующим законодательством к таким документам, и следующим требованиям:</w:t>
      </w:r>
    </w:p>
    <w:p w:rsidR="00E6746B" w:rsidRPr="00E6746B" w:rsidRDefault="00E6746B" w:rsidP="00E6746B">
      <w:pPr>
        <w:autoSpaceDE w:val="0"/>
        <w:autoSpaceDN w:val="0"/>
        <w:adjustRightInd w:val="0"/>
        <w:spacing w:after="0" w:line="240" w:lineRule="auto"/>
        <w:ind w:firstLine="851"/>
        <w:jc w:val="both"/>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разборчивое написание текста документа шариковой ручкой или при помощи средств электронно-вычислительной техники;</w:t>
      </w:r>
    </w:p>
    <w:p w:rsidR="00E6746B" w:rsidRPr="00E6746B" w:rsidRDefault="00E6746B" w:rsidP="00E6746B">
      <w:pPr>
        <w:autoSpaceDE w:val="0"/>
        <w:autoSpaceDN w:val="0"/>
        <w:adjustRightInd w:val="0"/>
        <w:spacing w:after="0" w:line="240" w:lineRule="auto"/>
        <w:ind w:firstLine="851"/>
        <w:jc w:val="both"/>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отсутствие в документах неоговоренных исправлений.</w:t>
      </w:r>
    </w:p>
    <w:p w:rsidR="00E6746B" w:rsidRPr="00E6746B" w:rsidRDefault="00E6746B" w:rsidP="00E6746B">
      <w:pPr>
        <w:autoSpaceDE w:val="0"/>
        <w:autoSpaceDN w:val="0"/>
        <w:adjustRightInd w:val="0"/>
        <w:spacing w:after="0" w:line="240" w:lineRule="auto"/>
        <w:ind w:firstLine="851"/>
        <w:jc w:val="both"/>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Заявление на предоставление муниципальной услуги должно содержать:</w:t>
      </w:r>
    </w:p>
    <w:p w:rsidR="00E6746B" w:rsidRPr="00E6746B" w:rsidRDefault="00E6746B" w:rsidP="00E6746B">
      <w:pPr>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1) для Заявителя - физического лица:</w:t>
      </w:r>
    </w:p>
    <w:p w:rsidR="00E6746B" w:rsidRPr="00E6746B" w:rsidRDefault="00E6746B" w:rsidP="00E6746B">
      <w:pPr>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фамилию, имя, отчество (при наличии) Заявителя или его уполномоченного представителя;</w:t>
      </w:r>
    </w:p>
    <w:p w:rsidR="00E6746B" w:rsidRPr="00E6746B" w:rsidRDefault="00E6746B" w:rsidP="00E6746B">
      <w:pPr>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адрес проживания (пребывания) Заявителя;</w:t>
      </w:r>
    </w:p>
    <w:p w:rsidR="00E6746B" w:rsidRPr="00E6746B" w:rsidRDefault="00E6746B" w:rsidP="00E6746B">
      <w:pPr>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состав семьи;</w:t>
      </w:r>
    </w:p>
    <w:p w:rsidR="00E6746B" w:rsidRPr="00E6746B" w:rsidRDefault="00E6746B" w:rsidP="00E6746B">
      <w:pPr>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родственные отношения;</w:t>
      </w:r>
    </w:p>
    <w:p w:rsidR="00E6746B" w:rsidRPr="00E6746B" w:rsidRDefault="00E6746B" w:rsidP="00E6746B">
      <w:pPr>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паспортные данные всех членов семьи;</w:t>
      </w:r>
    </w:p>
    <w:p w:rsidR="00E6746B" w:rsidRPr="00E6746B" w:rsidRDefault="00E6746B" w:rsidP="00E6746B">
      <w:pPr>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дата рождения всех членов семьи;</w:t>
      </w:r>
    </w:p>
    <w:p w:rsidR="00E6746B" w:rsidRPr="00E6746B" w:rsidRDefault="00E6746B" w:rsidP="00E6746B">
      <w:pPr>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размер долевого участия;</w:t>
      </w:r>
    </w:p>
    <w:p w:rsidR="00E6746B" w:rsidRPr="00E6746B" w:rsidRDefault="00E6746B" w:rsidP="00E6746B">
      <w:pPr>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согласие или отказ от приватизации всех членов семьи;</w:t>
      </w:r>
    </w:p>
    <w:p w:rsidR="00E6746B" w:rsidRPr="00E6746B" w:rsidRDefault="00E6746B" w:rsidP="00E6746B">
      <w:pPr>
        <w:tabs>
          <w:tab w:val="left" w:pos="709"/>
        </w:tabs>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способ получения результатов муниципальной услуги (в соответствии с пунктом 2.6. Административного регламента).</w:t>
      </w:r>
    </w:p>
    <w:p w:rsidR="00E6746B" w:rsidRPr="00E6746B" w:rsidRDefault="00E6746B" w:rsidP="00E6746B">
      <w:pPr>
        <w:autoSpaceDE w:val="0"/>
        <w:autoSpaceDN w:val="0"/>
        <w:adjustRightInd w:val="0"/>
        <w:spacing w:after="0" w:line="240" w:lineRule="auto"/>
        <w:ind w:firstLine="851"/>
        <w:jc w:val="both"/>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Документы, представленные в электронном виде, должны соответствовать требованиям Федерального закона от 06.04.2011 № 63-ФЗ «Об электронной подписи».</w:t>
      </w:r>
    </w:p>
    <w:p w:rsidR="00E6746B" w:rsidRPr="00E6746B" w:rsidRDefault="00E6746B" w:rsidP="00E6746B">
      <w:pPr>
        <w:autoSpaceDE w:val="0"/>
        <w:autoSpaceDN w:val="0"/>
        <w:adjustRightInd w:val="0"/>
        <w:spacing w:after="0" w:line="240" w:lineRule="auto"/>
        <w:outlineLvl w:val="2"/>
        <w:rPr>
          <w:rFonts w:ascii="Times New Roman" w:eastAsia="Times New Roman" w:hAnsi="Times New Roman" w:cs="Times New Roman"/>
          <w:bCs/>
          <w:sz w:val="16"/>
          <w:szCs w:val="16"/>
        </w:rPr>
      </w:pPr>
    </w:p>
    <w:p w:rsidR="00E6746B" w:rsidRPr="00E6746B" w:rsidRDefault="00E6746B" w:rsidP="00E6746B">
      <w:pPr>
        <w:autoSpaceDE w:val="0"/>
        <w:autoSpaceDN w:val="0"/>
        <w:adjustRightInd w:val="0"/>
        <w:spacing w:after="0" w:line="240" w:lineRule="auto"/>
        <w:ind w:firstLine="851"/>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в соответствии с законодательством Российской Федерации, а также способы их получения заявителем, в том числе в электронной форме, порядок их представления</w:t>
      </w:r>
    </w:p>
    <w:p w:rsidR="00E6746B" w:rsidRPr="00E6746B" w:rsidRDefault="00E6746B" w:rsidP="00E6746B">
      <w:pPr>
        <w:widowControl w:val="0"/>
        <w:autoSpaceDE w:val="0"/>
        <w:autoSpaceDN w:val="0"/>
        <w:adjustRightInd w:val="0"/>
        <w:spacing w:after="0" w:line="240" w:lineRule="auto"/>
        <w:ind w:firstLine="851"/>
        <w:jc w:val="both"/>
        <w:rPr>
          <w:rFonts w:ascii="Times New Roman" w:eastAsia="Calibri" w:hAnsi="Times New Roman" w:cs="Times New Roman"/>
          <w:sz w:val="16"/>
          <w:szCs w:val="16"/>
        </w:rPr>
      </w:pP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2.13. Для предоставления муниципальной услуги Уполномоченным органом при необходимости уточнения сведений запрашиваются следующие документы:</w:t>
      </w:r>
    </w:p>
    <w:p w:rsidR="00E6746B" w:rsidRPr="00E6746B" w:rsidRDefault="00E6746B" w:rsidP="00E6746B">
      <w:pPr>
        <w:tabs>
          <w:tab w:val="left" w:pos="709"/>
        </w:tabs>
        <w:autoSpaceDE w:val="0"/>
        <w:autoSpaceDN w:val="0"/>
        <w:adjustRightInd w:val="0"/>
        <w:spacing w:after="0" w:line="240" w:lineRule="auto"/>
        <w:ind w:right="-6"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1) выписка из Единого государственного реестра недвижимости о правах на объект в Управлении Федеральной службы государственной регистрации, кадастра и картографии по Оренбургской области;</w:t>
      </w:r>
    </w:p>
    <w:p w:rsidR="00E6746B" w:rsidRPr="00E6746B" w:rsidRDefault="00E6746B" w:rsidP="00E6746B">
      <w:pPr>
        <w:tabs>
          <w:tab w:val="left" w:pos="709"/>
        </w:tabs>
        <w:autoSpaceDE w:val="0"/>
        <w:autoSpaceDN w:val="0"/>
        <w:adjustRightInd w:val="0"/>
        <w:spacing w:after="0" w:line="240" w:lineRule="auto"/>
        <w:ind w:right="-6"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2) кадастровый паспорт объекта в Филиале ФГБУ «Федеральная кадастровая палата Федеральной службы государственной регистрации, кадастра и картографии» по Оренбургской области;</w:t>
      </w:r>
    </w:p>
    <w:p w:rsidR="00E6746B" w:rsidRPr="00E6746B" w:rsidRDefault="00E6746B" w:rsidP="00E6746B">
      <w:pPr>
        <w:tabs>
          <w:tab w:val="left" w:pos="709"/>
        </w:tabs>
        <w:autoSpaceDE w:val="0"/>
        <w:autoSpaceDN w:val="0"/>
        <w:adjustRightInd w:val="0"/>
        <w:spacing w:after="0" w:line="240" w:lineRule="auto"/>
        <w:ind w:right="-6"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 документы, подтверждающие использованное (неиспользованное) право на приватизацию жилого помещения.</w:t>
      </w:r>
    </w:p>
    <w:p w:rsidR="00E6746B" w:rsidRPr="00E6746B" w:rsidRDefault="00E6746B" w:rsidP="00E6746B">
      <w:pPr>
        <w:widowControl w:val="0"/>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Документы, перечисленные в настоящем пункте, могут быть представлены Заявителем самостоятельно.</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Непредставление заявителем документов, перечисленных в настоящем пункте, не является основанием для отказа в предоставлении муниципальной услуги.</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Заявитель вправе получить документы, перечисленные в настоящем пункте, в соответствии с административными регламентами государственных органов, участвующих в предоставлении услуги, размещенных на сайтах:</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 Управления Федеральной службы государственной регистрации, кадастра и картографии по Оренбургской области;</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 Филиала ФГБУ «Федеральная кадастровая палата Федеральной службы государственной регистрации, кадастра и картографии» по Оренбургской области.</w:t>
      </w:r>
    </w:p>
    <w:p w:rsidR="00E6746B" w:rsidRPr="00E6746B" w:rsidRDefault="00E6746B" w:rsidP="00E6746B">
      <w:pPr>
        <w:widowControl w:val="0"/>
        <w:autoSpaceDE w:val="0"/>
        <w:autoSpaceDN w:val="0"/>
        <w:adjustRightInd w:val="0"/>
        <w:spacing w:after="0" w:line="240" w:lineRule="auto"/>
        <w:ind w:firstLine="720"/>
        <w:jc w:val="both"/>
        <w:rPr>
          <w:rFonts w:ascii="Times New Roman" w:eastAsia="Calibri"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E6746B">
        <w:rPr>
          <w:rFonts w:ascii="Times New Roman" w:eastAsia="Calibri" w:hAnsi="Times New Roman" w:cs="Times New Roman"/>
          <w:sz w:val="16"/>
          <w:szCs w:val="16"/>
        </w:rPr>
        <w:t>Указание на запрет требовать от заявителя представления документов и информации или осуществления действий</w:t>
      </w:r>
    </w:p>
    <w:p w:rsidR="00E6746B" w:rsidRPr="00E6746B" w:rsidRDefault="00E6746B" w:rsidP="00E6746B">
      <w:pPr>
        <w:autoSpaceDE w:val="0"/>
        <w:autoSpaceDN w:val="0"/>
        <w:adjustRightInd w:val="0"/>
        <w:spacing w:after="0" w:line="240" w:lineRule="auto"/>
        <w:ind w:firstLine="851"/>
        <w:jc w:val="both"/>
        <w:rPr>
          <w:rFonts w:ascii="Times New Roman" w:eastAsia="Times New Roman" w:hAnsi="Times New Roman" w:cs="Times New Roman"/>
          <w:sz w:val="16"/>
          <w:szCs w:val="16"/>
        </w:rPr>
      </w:pP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2.14 Уполномоченный орган не вправе требовать от Заявителя:</w:t>
      </w: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6746B" w:rsidRPr="00E6746B" w:rsidRDefault="00E6746B" w:rsidP="00E6746B">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E6746B" w:rsidRPr="00E6746B" w:rsidRDefault="00E6746B" w:rsidP="00E6746B">
      <w:pPr>
        <w:widowControl w:val="0"/>
        <w:tabs>
          <w:tab w:val="left" w:pos="709"/>
        </w:tabs>
        <w:autoSpaceDE w:val="0"/>
        <w:autoSpaceDN w:val="0"/>
        <w:adjustRightInd w:val="0"/>
        <w:spacing w:after="0" w:line="240" w:lineRule="auto"/>
        <w:ind w:firstLine="720"/>
        <w:jc w:val="both"/>
        <w:rPr>
          <w:rFonts w:ascii="Times New Roman" w:eastAsia="Calibri" w:hAnsi="Times New Roman" w:cs="Times New Roman"/>
          <w:sz w:val="16"/>
          <w:szCs w:val="16"/>
        </w:rPr>
      </w:pPr>
    </w:p>
    <w:p w:rsidR="00E6746B" w:rsidRPr="00E6746B" w:rsidRDefault="00E6746B" w:rsidP="00E6746B">
      <w:pPr>
        <w:autoSpaceDE w:val="0"/>
        <w:autoSpaceDN w:val="0"/>
        <w:adjustRightInd w:val="0"/>
        <w:spacing w:after="0" w:line="240" w:lineRule="auto"/>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Исчерпывающий перечень оснований для отказа в приеме документов, необходимых для предоставления муниципальной услуги</w:t>
      </w:r>
    </w:p>
    <w:p w:rsidR="00E6746B" w:rsidRPr="00E6746B" w:rsidRDefault="00E6746B" w:rsidP="00E6746B">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rPr>
      </w:pP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2.15. Основаниями для отказа в приеме к рассмотрению документов, необходимых для предоставления муниципальной услуги, являются: </w:t>
      </w:r>
    </w:p>
    <w:p w:rsidR="00E6746B" w:rsidRPr="00E6746B" w:rsidRDefault="00E6746B" w:rsidP="0070626C">
      <w:pPr>
        <w:numPr>
          <w:ilvl w:val="2"/>
          <w:numId w:val="12"/>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  </w:t>
      </w:r>
    </w:p>
    <w:p w:rsidR="00E6746B" w:rsidRPr="00E6746B" w:rsidRDefault="00E6746B" w:rsidP="0070626C">
      <w:pPr>
        <w:numPr>
          <w:ilvl w:val="2"/>
          <w:numId w:val="12"/>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неполное заполнение обязательных полей в форме заявления о предоставлении услуги (недостоверное, неправильное);  </w:t>
      </w:r>
    </w:p>
    <w:p w:rsidR="00E6746B" w:rsidRPr="00E6746B" w:rsidRDefault="00E6746B" w:rsidP="0070626C">
      <w:pPr>
        <w:numPr>
          <w:ilvl w:val="2"/>
          <w:numId w:val="12"/>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представление неполного комплекта документов; </w:t>
      </w:r>
    </w:p>
    <w:p w:rsidR="00E6746B" w:rsidRPr="00E6746B" w:rsidRDefault="00E6746B" w:rsidP="0070626C">
      <w:pPr>
        <w:numPr>
          <w:ilvl w:val="2"/>
          <w:numId w:val="12"/>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E6746B" w:rsidRPr="00E6746B" w:rsidRDefault="00E6746B" w:rsidP="0070626C">
      <w:pPr>
        <w:numPr>
          <w:ilvl w:val="2"/>
          <w:numId w:val="12"/>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E6746B" w:rsidRPr="00E6746B" w:rsidRDefault="00E6746B" w:rsidP="0070626C">
      <w:pPr>
        <w:numPr>
          <w:ilvl w:val="2"/>
          <w:numId w:val="12"/>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E6746B" w:rsidRPr="00E6746B" w:rsidRDefault="00E6746B" w:rsidP="0070626C">
      <w:pPr>
        <w:numPr>
          <w:ilvl w:val="2"/>
          <w:numId w:val="12"/>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E6746B" w:rsidRPr="00E6746B" w:rsidRDefault="00E6746B" w:rsidP="0070626C">
      <w:pPr>
        <w:numPr>
          <w:ilvl w:val="2"/>
          <w:numId w:val="12"/>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заявление подано лицом, не имеющим полномочий представлять интересы заявителя.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2.16. Решение об отказе в приеме документов направляется не позднее первого рабочего дня, следующего за днем подачи заявления (Приложение № 2). </w:t>
      </w:r>
    </w:p>
    <w:p w:rsidR="00E6746B" w:rsidRPr="00E6746B" w:rsidRDefault="00E6746B" w:rsidP="00E6746B">
      <w:pPr>
        <w:tabs>
          <w:tab w:val="left" w:pos="709"/>
        </w:tabs>
        <w:autoSpaceDE w:val="0"/>
        <w:autoSpaceDN w:val="0"/>
        <w:adjustRightInd w:val="0"/>
        <w:spacing w:after="0" w:line="240" w:lineRule="auto"/>
        <w:ind w:firstLine="724"/>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center"/>
        <w:outlineLvl w:val="2"/>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Исчерпывающий перечень оснований для приостановления или отказа в предоставлении муниципальной услуги</w:t>
      </w:r>
    </w:p>
    <w:p w:rsidR="00E6746B" w:rsidRPr="00E6746B" w:rsidRDefault="00E6746B" w:rsidP="00E6746B">
      <w:pPr>
        <w:autoSpaceDE w:val="0"/>
        <w:autoSpaceDN w:val="0"/>
        <w:adjustRightInd w:val="0"/>
        <w:spacing w:after="0" w:line="240" w:lineRule="auto"/>
        <w:ind w:firstLine="724"/>
        <w:jc w:val="both"/>
        <w:outlineLvl w:val="2"/>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firstLine="851"/>
        <w:jc w:val="both"/>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2.17. Основания для приостановления предоставления муниципальной услуги не установлены.  </w:t>
      </w:r>
    </w:p>
    <w:p w:rsidR="00E6746B" w:rsidRPr="00E6746B" w:rsidRDefault="00E6746B" w:rsidP="00E6746B">
      <w:pPr>
        <w:widowControl w:val="0"/>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2.18. Основания для отказа в предоставлении муниципальной услуги:</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2.18.1. 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2.18.2.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 </w:t>
      </w:r>
    </w:p>
    <w:p w:rsidR="00E6746B" w:rsidRPr="00E6746B" w:rsidRDefault="00E6746B" w:rsidP="00E6746B">
      <w:pPr>
        <w:spacing w:after="0" w:line="240" w:lineRule="auto"/>
        <w:ind w:firstLine="851"/>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2.18.3. Некорректное заполнение обязательных полей в форме заявления о предоставлении услуги на ЕПГУ и/или РПГУ (недостоверное, неправильное либо неполное заполнение).</w:t>
      </w:r>
    </w:p>
    <w:p w:rsidR="00E6746B" w:rsidRPr="00E6746B" w:rsidRDefault="00E6746B" w:rsidP="00E6746B">
      <w:pPr>
        <w:spacing w:after="0" w:line="240" w:lineRule="auto"/>
        <w:ind w:firstLine="851"/>
        <w:jc w:val="both"/>
        <w:rPr>
          <w:rFonts w:ascii="Times New Roman" w:eastAsia="Calibri" w:hAnsi="Times New Roman" w:cs="Times New Roman"/>
          <w:sz w:val="16"/>
          <w:szCs w:val="16"/>
          <w:lang w:eastAsia="en-US"/>
        </w:rPr>
      </w:pPr>
      <w:r w:rsidRPr="00E6746B">
        <w:rPr>
          <w:rFonts w:ascii="Times New Roman" w:eastAsia="Calibri" w:hAnsi="Times New Roman" w:cs="Times New Roman"/>
          <w:sz w:val="16"/>
          <w:szCs w:val="16"/>
          <w:lang w:eastAsia="en-US"/>
        </w:rPr>
        <w:t>2.18.4.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2.18.5 Отсутствие согласия с приватизацией жилого помещения либо отказа от участия в приватизации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2.18.6. 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2.18.7. Отказ в приватизации жилого помещения одного или нескольких лиц, зарегистрированных по месту жительства с Заявителем.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2.18.8. Использованное ранее право на приватизацию.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2.18.9. Обращение с заявлением о приватизации жилого помещения, находящегося в аварийном состоянии, в общежитии, служебного жилого помещения.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2.18.10. Отсутствие/непредставление сведений, подтверждающих участие (неучастие) в приватизации, из других субъектов Российской Федерации.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2.18.11. Отсутствие права собственности на приватизируемое Заявителем жилое помещение у публичного образования, от имени которого орган местного самоуправления, предоставляющий муниципальную услугу, осуществляет полномочия собственника.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2.18.12. Изменение паспортных и/или иных персональных данных в период предоставления муниципальной услуги.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2.18.13. Арест жилого помещения.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 xml:space="preserve">2.18.14. Изменение состава лиц, совместно проживающих в приватизируемом жилом помещении с заявителем, в период предоставления муниципальной услуги.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2.18.15.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w:t>
      </w:r>
    </w:p>
    <w:p w:rsidR="00E6746B" w:rsidRPr="00E6746B" w:rsidRDefault="00E6746B" w:rsidP="0070626C">
      <w:pPr>
        <w:numPr>
          <w:ilvl w:val="2"/>
          <w:numId w:val="13"/>
        </w:numPr>
        <w:spacing w:after="0" w:line="240" w:lineRule="auto"/>
        <w:ind w:left="0"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граждан, выбывших в организации стационарного социального обслуживания; </w:t>
      </w:r>
    </w:p>
    <w:p w:rsidR="00E6746B" w:rsidRPr="00E6746B" w:rsidRDefault="00E6746B" w:rsidP="0070626C">
      <w:pPr>
        <w:numPr>
          <w:ilvl w:val="2"/>
          <w:numId w:val="13"/>
        </w:numPr>
        <w:spacing w:after="0" w:line="240" w:lineRule="auto"/>
        <w:ind w:left="0"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E6746B" w:rsidRPr="00E6746B" w:rsidRDefault="00E6746B" w:rsidP="0070626C">
      <w:pPr>
        <w:numPr>
          <w:ilvl w:val="2"/>
          <w:numId w:val="13"/>
        </w:numPr>
        <w:spacing w:after="0" w:line="240" w:lineRule="auto"/>
        <w:ind w:left="0"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граждан, выбывших в места лишения свободы или осужденных к принудительным работам (в соответствии с постановлением Конституционного Суда Российской Федерации от 23 июня 1995 г. № 8-П); </w:t>
      </w:r>
    </w:p>
    <w:p w:rsidR="00E6746B" w:rsidRPr="00E6746B" w:rsidRDefault="00E6746B" w:rsidP="0070626C">
      <w:pPr>
        <w:numPr>
          <w:ilvl w:val="2"/>
          <w:numId w:val="13"/>
        </w:numPr>
        <w:spacing w:after="0" w:line="240" w:lineRule="auto"/>
        <w:ind w:left="0"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граждан, снятых с регистрационного учета на основании судебных решений, но сохранивших право пользования жилым помещением; </w:t>
      </w:r>
    </w:p>
    <w:p w:rsidR="00E6746B" w:rsidRPr="00E6746B" w:rsidRDefault="00E6746B" w:rsidP="0070626C">
      <w:pPr>
        <w:numPr>
          <w:ilvl w:val="2"/>
          <w:numId w:val="13"/>
        </w:numPr>
        <w:spacing w:after="0" w:line="240" w:lineRule="auto"/>
        <w:ind w:left="0"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граждан, снятых с регистрационного учета без указания точного адреса. </w:t>
      </w:r>
    </w:p>
    <w:p w:rsidR="00E6746B" w:rsidRPr="00E6746B" w:rsidRDefault="00E6746B" w:rsidP="00E6746B">
      <w:pPr>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случае непредставления документов, выражающих волю граждан вышеперечисленных категорий в отношении приватизации жилого помещения (согласие на отказ/доверенность), или документов, подтверждающих прекращение права на жилое помещение. </w:t>
      </w:r>
    </w:p>
    <w:p w:rsidR="00E6746B" w:rsidRPr="00E6746B" w:rsidRDefault="00E6746B" w:rsidP="00E6746B">
      <w:pPr>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2.18.16.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w:t>
      </w:r>
    </w:p>
    <w:p w:rsidR="00E6746B" w:rsidRPr="00E6746B" w:rsidRDefault="00E6746B" w:rsidP="00E6746B">
      <w:pPr>
        <w:autoSpaceDE w:val="0"/>
        <w:autoSpaceDN w:val="0"/>
        <w:adjustRightInd w:val="0"/>
        <w:spacing w:after="0" w:line="240" w:lineRule="auto"/>
        <w:jc w:val="both"/>
        <w:outlineLvl w:val="2"/>
        <w:rPr>
          <w:rFonts w:ascii="Times New Roman" w:eastAsia="Times New Roman" w:hAnsi="Times New Roman" w:cs="Times New Roman"/>
          <w:b/>
          <w:bCs/>
          <w:sz w:val="16"/>
          <w:szCs w:val="16"/>
        </w:rPr>
      </w:pPr>
    </w:p>
    <w:p w:rsidR="00E6746B" w:rsidRPr="00E6746B" w:rsidRDefault="00E6746B" w:rsidP="00E6746B">
      <w:pPr>
        <w:autoSpaceDE w:val="0"/>
        <w:autoSpaceDN w:val="0"/>
        <w:adjustRightInd w:val="0"/>
        <w:spacing w:after="0" w:line="240" w:lineRule="auto"/>
        <w:ind w:left="-15" w:firstLine="724"/>
        <w:jc w:val="center"/>
        <w:outlineLvl w:val="2"/>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 xml:space="preserve">Размер платы, взимаемой с заявителя при предоставлении </w:t>
      </w:r>
    </w:p>
    <w:p w:rsidR="00E6746B" w:rsidRPr="00E6746B" w:rsidRDefault="00E6746B" w:rsidP="00E6746B">
      <w:pPr>
        <w:autoSpaceDE w:val="0"/>
        <w:autoSpaceDN w:val="0"/>
        <w:adjustRightInd w:val="0"/>
        <w:spacing w:after="0" w:line="240" w:lineRule="auto"/>
        <w:ind w:left="-15" w:firstLine="724"/>
        <w:jc w:val="center"/>
        <w:outlineLvl w:val="2"/>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муниципальной услуги, и способы ее взимания</w:t>
      </w:r>
    </w:p>
    <w:p w:rsidR="00E6746B" w:rsidRPr="00E6746B" w:rsidRDefault="00E6746B" w:rsidP="00E6746B">
      <w:pPr>
        <w:autoSpaceDE w:val="0"/>
        <w:autoSpaceDN w:val="0"/>
        <w:adjustRightInd w:val="0"/>
        <w:spacing w:after="0" w:line="240" w:lineRule="auto"/>
        <w:ind w:left="-15" w:firstLine="724"/>
        <w:jc w:val="center"/>
        <w:outlineLvl w:val="2"/>
        <w:rPr>
          <w:rFonts w:ascii="Times New Roman" w:eastAsia="Times New Roman" w:hAnsi="Times New Roman" w:cs="Times New Roman"/>
          <w:bCs/>
          <w:sz w:val="16"/>
          <w:szCs w:val="16"/>
        </w:rPr>
      </w:pP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2.19 Предоставление муниципальной услуги «Передача</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в</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собственность</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граждан</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занимаемых</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ими</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жилых</w:t>
      </w:r>
      <w:r w:rsidRPr="00E6746B">
        <w:rPr>
          <w:rFonts w:ascii="Times New Roman" w:eastAsia="Times New Roman" w:hAnsi="Times New Roman" w:cs="Times New Roman"/>
          <w:spacing w:val="71"/>
          <w:sz w:val="16"/>
          <w:szCs w:val="16"/>
        </w:rPr>
        <w:t xml:space="preserve"> </w:t>
      </w:r>
      <w:r w:rsidRPr="00E6746B">
        <w:rPr>
          <w:rFonts w:ascii="Times New Roman" w:eastAsia="Times New Roman" w:hAnsi="Times New Roman" w:cs="Times New Roman"/>
          <w:sz w:val="16"/>
          <w:szCs w:val="16"/>
        </w:rPr>
        <w:t>помещений</w:t>
      </w:r>
      <w:r w:rsidRPr="00E6746B">
        <w:rPr>
          <w:rFonts w:ascii="Times New Roman" w:eastAsia="Times New Roman" w:hAnsi="Times New Roman" w:cs="Times New Roman"/>
          <w:spacing w:val="71"/>
          <w:sz w:val="16"/>
          <w:szCs w:val="16"/>
        </w:rPr>
        <w:t xml:space="preserve"> </w:t>
      </w:r>
      <w:r w:rsidRPr="00E6746B">
        <w:rPr>
          <w:rFonts w:ascii="Times New Roman" w:eastAsia="Times New Roman" w:hAnsi="Times New Roman" w:cs="Times New Roman"/>
          <w:sz w:val="16"/>
          <w:szCs w:val="16"/>
        </w:rPr>
        <w:t>жилищного фонда (приватизация жилищного фонда)»</w:t>
      </w:r>
      <w:r w:rsidRPr="00E6746B">
        <w:rPr>
          <w:rFonts w:ascii="Times New Roman" w:eastAsia="Times New Roman" w:hAnsi="Times New Roman" w:cs="Times New Roman"/>
          <w:spacing w:val="1"/>
          <w:sz w:val="16"/>
          <w:szCs w:val="16"/>
        </w:rPr>
        <w:t xml:space="preserve"> </w:t>
      </w:r>
      <w:r w:rsidRPr="00E6746B">
        <w:rPr>
          <w:rFonts w:ascii="Times New Roman" w:eastAsia="Times New Roman" w:hAnsi="Times New Roman" w:cs="Times New Roman"/>
          <w:sz w:val="16"/>
          <w:szCs w:val="16"/>
        </w:rPr>
        <w:t xml:space="preserve">осуществляется бесплатно. </w:t>
      </w:r>
    </w:p>
    <w:p w:rsidR="00E6746B" w:rsidRPr="00E6746B" w:rsidRDefault="00E6746B" w:rsidP="00E6746B">
      <w:pPr>
        <w:tabs>
          <w:tab w:val="left" w:pos="709"/>
        </w:tabs>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left="-15" w:firstLine="15"/>
        <w:jc w:val="center"/>
        <w:outlineLvl w:val="2"/>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E6746B" w:rsidRPr="00E6746B" w:rsidRDefault="00E6746B" w:rsidP="00E6746B">
      <w:pPr>
        <w:autoSpaceDE w:val="0"/>
        <w:autoSpaceDN w:val="0"/>
        <w:adjustRightInd w:val="0"/>
        <w:spacing w:after="0" w:line="240" w:lineRule="auto"/>
        <w:ind w:left="-15" w:firstLine="724"/>
        <w:jc w:val="center"/>
        <w:outlineLvl w:val="2"/>
        <w:rPr>
          <w:rFonts w:ascii="Times New Roman" w:eastAsia="Times New Roman" w:hAnsi="Times New Roman" w:cs="Times New Roman"/>
          <w:b/>
          <w:bCs/>
          <w:sz w:val="16"/>
          <w:szCs w:val="16"/>
        </w:rPr>
      </w:pP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2.20.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 </w:t>
      </w:r>
    </w:p>
    <w:p w:rsidR="00E6746B" w:rsidRPr="00E6746B" w:rsidRDefault="00E6746B" w:rsidP="00E6746B">
      <w:pPr>
        <w:autoSpaceDE w:val="0"/>
        <w:autoSpaceDN w:val="0"/>
        <w:adjustRightInd w:val="0"/>
        <w:spacing w:after="0" w:line="240" w:lineRule="auto"/>
        <w:jc w:val="both"/>
        <w:outlineLvl w:val="2"/>
        <w:rPr>
          <w:rFonts w:ascii="Times New Roman" w:eastAsia="Times New Roman" w:hAnsi="Times New Roman" w:cs="Times New Roman"/>
          <w:b/>
          <w:bCs/>
          <w:sz w:val="16"/>
          <w:szCs w:val="16"/>
        </w:rPr>
      </w:pPr>
    </w:p>
    <w:p w:rsidR="00E6746B" w:rsidRPr="00E6746B" w:rsidRDefault="00E6746B" w:rsidP="00E6746B">
      <w:pPr>
        <w:autoSpaceDE w:val="0"/>
        <w:autoSpaceDN w:val="0"/>
        <w:adjustRightInd w:val="0"/>
        <w:spacing w:after="0" w:line="240" w:lineRule="auto"/>
        <w:ind w:left="-15" w:firstLine="15"/>
        <w:jc w:val="center"/>
        <w:outlineLvl w:val="2"/>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 xml:space="preserve">Срок регистрации заявления Заявителя о </w:t>
      </w:r>
    </w:p>
    <w:p w:rsidR="00E6746B" w:rsidRPr="00E6746B" w:rsidRDefault="00E6746B" w:rsidP="00E6746B">
      <w:pPr>
        <w:autoSpaceDE w:val="0"/>
        <w:autoSpaceDN w:val="0"/>
        <w:adjustRightInd w:val="0"/>
        <w:spacing w:after="0" w:line="240" w:lineRule="auto"/>
        <w:ind w:left="-15" w:firstLine="15"/>
        <w:jc w:val="center"/>
        <w:outlineLvl w:val="2"/>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предоставлении муниципальной услуги</w:t>
      </w:r>
    </w:p>
    <w:p w:rsidR="00E6746B" w:rsidRPr="00E6746B" w:rsidRDefault="00E6746B" w:rsidP="00E6746B">
      <w:pPr>
        <w:autoSpaceDE w:val="0"/>
        <w:autoSpaceDN w:val="0"/>
        <w:adjustRightInd w:val="0"/>
        <w:spacing w:after="0" w:line="240" w:lineRule="auto"/>
        <w:ind w:left="-15" w:firstLine="698"/>
        <w:jc w:val="center"/>
        <w:outlineLvl w:val="2"/>
        <w:rPr>
          <w:rFonts w:ascii="Times New Roman" w:eastAsia="Times New Roman" w:hAnsi="Times New Roman" w:cs="Times New Roman"/>
          <w:bCs/>
          <w:sz w:val="16"/>
          <w:szCs w:val="16"/>
        </w:rPr>
      </w:pPr>
    </w:p>
    <w:p w:rsidR="00E6746B" w:rsidRPr="00E6746B" w:rsidRDefault="00E6746B" w:rsidP="00E6746B">
      <w:pPr>
        <w:autoSpaceDE w:val="0"/>
        <w:autoSpaceDN w:val="0"/>
        <w:adjustRightInd w:val="0"/>
        <w:spacing w:after="0" w:line="240" w:lineRule="auto"/>
        <w:ind w:left="-15" w:firstLine="866"/>
        <w:jc w:val="both"/>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2.21. Заявление о предоставлении муниципальной услуги подлежит регистрации в Уполномоченном органе в день поступления заявления и документов, необходимых для предоставления муниципальной услуги. </w:t>
      </w:r>
      <w:r w:rsidRPr="00E6746B">
        <w:rPr>
          <w:rFonts w:ascii="Times New Roman" w:eastAsia="Times New Roman" w:hAnsi="Times New Roman" w:cs="Times New Roman"/>
          <w:bCs/>
          <w:sz w:val="16"/>
          <w:szCs w:val="16"/>
        </w:rPr>
        <w:t xml:space="preserve"> </w:t>
      </w:r>
    </w:p>
    <w:p w:rsidR="00E6746B" w:rsidRPr="00E6746B" w:rsidRDefault="00E6746B" w:rsidP="00E6746B">
      <w:pPr>
        <w:autoSpaceDE w:val="0"/>
        <w:autoSpaceDN w:val="0"/>
        <w:adjustRightInd w:val="0"/>
        <w:spacing w:after="0" w:line="240" w:lineRule="auto"/>
        <w:ind w:left="-15" w:firstLine="698"/>
        <w:jc w:val="center"/>
        <w:outlineLvl w:val="2"/>
        <w:rPr>
          <w:rFonts w:ascii="Times New Roman" w:eastAsia="Times New Roman" w:hAnsi="Times New Roman" w:cs="Times New Roman"/>
          <w:bCs/>
          <w:sz w:val="16"/>
          <w:szCs w:val="16"/>
          <w:highlight w:val="yellow"/>
        </w:rPr>
      </w:pPr>
    </w:p>
    <w:p w:rsidR="00E6746B" w:rsidRPr="00E6746B" w:rsidRDefault="00E6746B" w:rsidP="00E6746B">
      <w:pPr>
        <w:autoSpaceDE w:val="0"/>
        <w:autoSpaceDN w:val="0"/>
        <w:adjustRightInd w:val="0"/>
        <w:spacing w:after="0" w:line="240" w:lineRule="auto"/>
        <w:ind w:left="-15" w:firstLine="698"/>
        <w:jc w:val="center"/>
        <w:outlineLvl w:val="2"/>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 xml:space="preserve">Требования к помещениям, </w:t>
      </w:r>
    </w:p>
    <w:p w:rsidR="00E6746B" w:rsidRPr="00E6746B" w:rsidRDefault="00E6746B" w:rsidP="00E6746B">
      <w:pPr>
        <w:autoSpaceDE w:val="0"/>
        <w:autoSpaceDN w:val="0"/>
        <w:adjustRightInd w:val="0"/>
        <w:spacing w:after="0" w:line="240" w:lineRule="auto"/>
        <w:ind w:left="-15" w:firstLine="698"/>
        <w:jc w:val="center"/>
        <w:outlineLvl w:val="2"/>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 xml:space="preserve">в которых предоставляется муниципальная услуга  </w:t>
      </w:r>
    </w:p>
    <w:p w:rsidR="00E6746B" w:rsidRPr="00E6746B" w:rsidRDefault="00E6746B" w:rsidP="00E6746B">
      <w:pPr>
        <w:autoSpaceDE w:val="0"/>
        <w:autoSpaceDN w:val="0"/>
        <w:adjustRightInd w:val="0"/>
        <w:spacing w:after="0" w:line="240" w:lineRule="auto"/>
        <w:ind w:left="-15" w:firstLine="698"/>
        <w:jc w:val="center"/>
        <w:outlineLvl w:val="2"/>
        <w:rPr>
          <w:rFonts w:ascii="Times New Roman" w:eastAsia="Times New Roman" w:hAnsi="Times New Roman" w:cs="Times New Roman"/>
          <w:bCs/>
          <w:sz w:val="16"/>
          <w:szCs w:val="16"/>
        </w:rPr>
      </w:pP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E6746B" w:rsidRPr="00E6746B" w:rsidRDefault="00E6746B" w:rsidP="00E6746B">
      <w:pPr>
        <w:spacing w:after="0" w:line="240" w:lineRule="auto"/>
        <w:ind w:left="-15" w:right="-12"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наименование; </w:t>
      </w:r>
    </w:p>
    <w:p w:rsidR="00E6746B" w:rsidRPr="00E6746B" w:rsidRDefault="00E6746B" w:rsidP="00E6746B">
      <w:pPr>
        <w:spacing w:after="0" w:line="240" w:lineRule="auto"/>
        <w:ind w:left="-15" w:right="4668" w:firstLine="86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местонахождение и юридический адрес;</w:t>
      </w:r>
    </w:p>
    <w:p w:rsidR="00E6746B" w:rsidRPr="00E6746B" w:rsidRDefault="00E6746B" w:rsidP="00E6746B">
      <w:pPr>
        <w:spacing w:after="0" w:line="240" w:lineRule="auto"/>
        <w:ind w:left="-15" w:right="4668" w:firstLine="86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режим работы; график приема; </w:t>
      </w:r>
    </w:p>
    <w:p w:rsidR="00E6746B" w:rsidRPr="00E6746B" w:rsidRDefault="00E6746B" w:rsidP="00E6746B">
      <w:pPr>
        <w:spacing w:after="0" w:line="240" w:lineRule="auto"/>
        <w:ind w:left="-15" w:right="4668" w:firstLine="86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номера телефонов для справок.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Помещения, в которых предоставляется муниципальная услуга, оснащаются: </w:t>
      </w:r>
    </w:p>
    <w:p w:rsidR="00E6746B" w:rsidRPr="00E6746B" w:rsidRDefault="00E6746B" w:rsidP="00E6746B">
      <w:pPr>
        <w:spacing w:after="0" w:line="240" w:lineRule="auto"/>
        <w:ind w:left="-15" w:right="1753" w:firstLine="86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противопожарной системой и средствами пожаротушения;</w:t>
      </w:r>
    </w:p>
    <w:p w:rsidR="00E6746B" w:rsidRPr="00E6746B" w:rsidRDefault="00E6746B" w:rsidP="00E6746B">
      <w:pPr>
        <w:spacing w:after="0" w:line="240" w:lineRule="auto"/>
        <w:ind w:left="-15" w:right="1753" w:firstLine="86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системой оповещения о возникновении чрезвычайной ситуации;</w:t>
      </w:r>
    </w:p>
    <w:p w:rsidR="00E6746B" w:rsidRPr="00E6746B" w:rsidRDefault="00E6746B" w:rsidP="00E6746B">
      <w:pPr>
        <w:spacing w:after="0" w:line="240" w:lineRule="auto"/>
        <w:ind w:left="-15" w:right="1753" w:firstLine="86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средствами оказания первой медицинской помощи; </w:t>
      </w:r>
    </w:p>
    <w:p w:rsidR="00E6746B" w:rsidRPr="00E6746B" w:rsidRDefault="00E6746B" w:rsidP="00E6746B">
      <w:pPr>
        <w:spacing w:after="0" w:line="240" w:lineRule="auto"/>
        <w:ind w:left="-15" w:right="1753" w:firstLine="86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туалетными комнатами для посетителей.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 xml:space="preserve">Места для заполнения заявлений оборудуются стульями, столами (стойками), бланками заявлений, письменными принадлежностями.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Места приема Заявителей оборудуются информационными табличками (вывесками) с указанием: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номера кабинета и наименования отдела;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фамилии, имени и отчества (последнее – при наличии), должности </w:t>
      </w:r>
    </w:p>
    <w:p w:rsidR="00E6746B" w:rsidRPr="00E6746B" w:rsidRDefault="00E6746B" w:rsidP="00E6746B">
      <w:pPr>
        <w:spacing w:after="0" w:line="240" w:lineRule="auto"/>
        <w:ind w:left="-15" w:right="4027"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ответственного лица за прием документов; графика приема Заявителей.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При предоставлении муниципальной услуги инвалидам обеспечиваются: </w:t>
      </w:r>
    </w:p>
    <w:p w:rsidR="00E6746B" w:rsidRPr="00E6746B" w:rsidRDefault="00E6746B" w:rsidP="00E6746B">
      <w:pPr>
        <w:spacing w:after="0" w:line="240" w:lineRule="auto"/>
        <w:ind w:left="-15" w:right="3"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возможность беспрепятственного доступа к объекту (зданию, помещению), в котором предоставляется муниципальная услуга; </w:t>
      </w:r>
    </w:p>
    <w:p w:rsidR="00E6746B" w:rsidRPr="00E6746B" w:rsidRDefault="00E6746B" w:rsidP="00E6746B">
      <w:pPr>
        <w:spacing w:after="0" w:line="240" w:lineRule="auto"/>
        <w:ind w:left="-15" w:right="3"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E6746B" w:rsidRPr="00E6746B" w:rsidRDefault="00E6746B" w:rsidP="00E6746B">
      <w:pPr>
        <w:spacing w:after="0" w:line="240" w:lineRule="auto"/>
        <w:ind w:left="-15" w:right="3"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сопровождение инвалидов, имеющих стойкие расстройства функции зрения и самостоятельного передвижения; </w:t>
      </w:r>
    </w:p>
    <w:p w:rsidR="00E6746B" w:rsidRPr="00E6746B" w:rsidRDefault="00E6746B" w:rsidP="00E6746B">
      <w:pPr>
        <w:spacing w:after="0" w:line="240" w:lineRule="auto"/>
        <w:ind w:left="-15" w:right="3"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E6746B" w:rsidRPr="00E6746B" w:rsidRDefault="00E6746B" w:rsidP="00E6746B">
      <w:pPr>
        <w:spacing w:after="0" w:line="240" w:lineRule="auto"/>
        <w:ind w:left="-15" w:right="3"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E6746B" w:rsidRPr="00E6746B" w:rsidRDefault="00E6746B" w:rsidP="00E6746B">
      <w:pPr>
        <w:spacing w:after="0" w:line="240" w:lineRule="auto"/>
        <w:ind w:left="-15" w:right="3"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допуск сурдопереводчика и тифлосурдопереводчика;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оказание инвалидам помощи в преодолении барьеров, мешающих получению ими муниципальных услуг наравне с другими лицами. </w:t>
      </w:r>
    </w:p>
    <w:p w:rsidR="00E6746B" w:rsidRPr="00E6746B" w:rsidRDefault="00E6746B" w:rsidP="00E6746B">
      <w:pPr>
        <w:autoSpaceDE w:val="0"/>
        <w:autoSpaceDN w:val="0"/>
        <w:adjustRightInd w:val="0"/>
        <w:spacing w:after="0" w:line="240" w:lineRule="auto"/>
        <w:ind w:left="-15" w:firstLine="698"/>
        <w:jc w:val="both"/>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 xml:space="preserve"> </w:t>
      </w:r>
    </w:p>
    <w:p w:rsidR="00E6746B" w:rsidRPr="00E6746B" w:rsidRDefault="00E6746B" w:rsidP="00E6746B">
      <w:pPr>
        <w:tabs>
          <w:tab w:val="left" w:pos="709"/>
        </w:tabs>
        <w:autoSpaceDE w:val="0"/>
        <w:autoSpaceDN w:val="0"/>
        <w:adjustRightInd w:val="0"/>
        <w:spacing w:after="0" w:line="240" w:lineRule="auto"/>
        <w:ind w:left="-15" w:firstLine="15"/>
        <w:jc w:val="center"/>
        <w:outlineLvl w:val="2"/>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Показатели доступности и качества муниципальной услуги</w:t>
      </w:r>
    </w:p>
    <w:p w:rsidR="00E6746B" w:rsidRPr="00E6746B" w:rsidRDefault="00E6746B" w:rsidP="00E6746B">
      <w:pPr>
        <w:autoSpaceDE w:val="0"/>
        <w:autoSpaceDN w:val="0"/>
        <w:adjustRightInd w:val="0"/>
        <w:spacing w:after="0" w:line="240" w:lineRule="auto"/>
        <w:ind w:left="-15" w:firstLine="698"/>
        <w:jc w:val="both"/>
        <w:outlineLvl w:val="2"/>
        <w:rPr>
          <w:rFonts w:ascii="Times New Roman" w:eastAsia="Times New Roman" w:hAnsi="Times New Roman" w:cs="Times New Roman"/>
          <w:bCs/>
          <w:sz w:val="16"/>
          <w:szCs w:val="16"/>
        </w:rPr>
      </w:pP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2.23. Основными показателями доступности предоставления муниципальной услуги являются: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возможность получения Заявителем уведомлений о предоставлении муниципальной услуги с помощью ЕПГУ;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2.24. Основными показателями качества предоставления муниципальной услуги являются: </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минимально возможное количество взаимодействий гражданина с должностными лицами, участвующими в предоставлении муниципальной услуги;</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отсутствие обоснованных жалоб на действия (бездействие) сотрудников и их некорректное (невнимательное) отношение к Заявителям; </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отсутствие нарушений установленных сроков в процессе предоставления муниципальной услуги; </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E6746B" w:rsidRPr="00E6746B" w:rsidRDefault="00E6746B" w:rsidP="00E6746B">
      <w:pPr>
        <w:autoSpaceDE w:val="0"/>
        <w:autoSpaceDN w:val="0"/>
        <w:adjustRightInd w:val="0"/>
        <w:spacing w:after="0" w:line="240" w:lineRule="auto"/>
        <w:jc w:val="center"/>
        <w:outlineLvl w:val="2"/>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 xml:space="preserve"> </w:t>
      </w:r>
    </w:p>
    <w:p w:rsidR="00E6746B" w:rsidRPr="00E6746B" w:rsidRDefault="00E6746B" w:rsidP="00E6746B">
      <w:pPr>
        <w:autoSpaceDE w:val="0"/>
        <w:autoSpaceDN w:val="0"/>
        <w:adjustRightInd w:val="0"/>
        <w:spacing w:after="0" w:line="240" w:lineRule="auto"/>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E6746B" w:rsidRPr="00E6746B" w:rsidRDefault="00E6746B" w:rsidP="00E6746B">
      <w:pPr>
        <w:autoSpaceDE w:val="0"/>
        <w:autoSpaceDN w:val="0"/>
        <w:adjustRightInd w:val="0"/>
        <w:spacing w:after="0" w:line="240" w:lineRule="auto"/>
        <w:jc w:val="center"/>
        <w:outlineLvl w:val="2"/>
        <w:rPr>
          <w:rFonts w:ascii="Times New Roman" w:eastAsia="Times New Roman" w:hAnsi="Times New Roman" w:cs="Times New Roman"/>
          <w:bCs/>
          <w:sz w:val="16"/>
          <w:szCs w:val="16"/>
        </w:rPr>
      </w:pP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2.25.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2.26. Заявителям обеспечивается возможность представления заявления и прилагаемых документов в форме электронных документов посредством ЕПГУ. </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порядке, предусмотренном пунктом 3.17 настоящего Административного регламента.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2.27. Электронные документы представляются в следующих форматах: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а) xml - для формализованных документов;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б) doc, docx, odt - для документов с текстовым содержанием, не включающим формулы (за исключением документов, указанных в подпункте "в" настоящего пункта);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xls, xlsx, ods - для документов, содержащих расчеты;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E6746B" w:rsidRPr="00E6746B" w:rsidRDefault="00E6746B" w:rsidP="0070626C">
      <w:pPr>
        <w:numPr>
          <w:ilvl w:val="0"/>
          <w:numId w:val="14"/>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«черно-белый» (при отсутствии в документе графических изображений и (или) цветного текста); </w:t>
      </w:r>
    </w:p>
    <w:p w:rsidR="00E6746B" w:rsidRPr="00E6746B" w:rsidRDefault="00E6746B" w:rsidP="0070626C">
      <w:pPr>
        <w:numPr>
          <w:ilvl w:val="0"/>
          <w:numId w:val="14"/>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«оттенки серого» (при наличии в документе графических изображений, отличных от цветного графического изображения); </w:t>
      </w:r>
    </w:p>
    <w:p w:rsidR="00E6746B" w:rsidRPr="00E6746B" w:rsidRDefault="00E6746B" w:rsidP="0070626C">
      <w:pPr>
        <w:numPr>
          <w:ilvl w:val="0"/>
          <w:numId w:val="14"/>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«цветной» или «режим полной цветопередачи» (при наличии в документе цветных графических изображений либо цветного текста); </w:t>
      </w:r>
    </w:p>
    <w:p w:rsidR="00E6746B" w:rsidRPr="00E6746B" w:rsidRDefault="00E6746B" w:rsidP="0070626C">
      <w:pPr>
        <w:numPr>
          <w:ilvl w:val="0"/>
          <w:numId w:val="14"/>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сохранением всех аутентичных признаков подлинности, а именно: графической подписи лица, печати, углового штампа бланка; </w:t>
      </w:r>
    </w:p>
    <w:p w:rsidR="00E6746B" w:rsidRPr="00E6746B" w:rsidRDefault="00E6746B" w:rsidP="0070626C">
      <w:pPr>
        <w:numPr>
          <w:ilvl w:val="0"/>
          <w:numId w:val="14"/>
        </w:num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Электронные документы должны обеспечивать: </w:t>
      </w:r>
    </w:p>
    <w:p w:rsidR="00E6746B" w:rsidRPr="00E6746B" w:rsidRDefault="00E6746B" w:rsidP="0070626C">
      <w:pPr>
        <w:numPr>
          <w:ilvl w:val="0"/>
          <w:numId w:val="14"/>
        </w:numPr>
        <w:spacing w:after="0" w:line="240" w:lineRule="auto"/>
        <w:ind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возможность идентифицировать документ и количество листов в документе; </w:t>
      </w:r>
    </w:p>
    <w:p w:rsidR="00E6746B" w:rsidRPr="00E6746B" w:rsidRDefault="00E6746B" w:rsidP="0070626C">
      <w:pPr>
        <w:numPr>
          <w:ilvl w:val="0"/>
          <w:numId w:val="14"/>
        </w:numPr>
        <w:spacing w:after="0" w:line="240" w:lineRule="auto"/>
        <w:ind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Документы, подлежащие представлению в форматах xls, xlsx или ods, формируются в виде отдельного электронного документа. </w:t>
      </w:r>
    </w:p>
    <w:p w:rsidR="00E6746B" w:rsidRPr="00E6746B" w:rsidRDefault="00E6746B" w:rsidP="00E6746B">
      <w:pPr>
        <w:autoSpaceDE w:val="0"/>
        <w:autoSpaceDN w:val="0"/>
        <w:adjustRightInd w:val="0"/>
        <w:spacing w:after="0" w:line="240" w:lineRule="auto"/>
        <w:outlineLvl w:val="2"/>
        <w:rPr>
          <w:rFonts w:ascii="Times New Roman" w:eastAsia="Times New Roman" w:hAnsi="Times New Roman" w:cs="Times New Roman"/>
          <w:bCs/>
          <w:sz w:val="16"/>
          <w:szCs w:val="16"/>
        </w:rPr>
      </w:pPr>
    </w:p>
    <w:p w:rsidR="00E6746B" w:rsidRPr="00E6746B" w:rsidRDefault="00E6746B" w:rsidP="00E6746B">
      <w:pPr>
        <w:autoSpaceDE w:val="0"/>
        <w:autoSpaceDN w:val="0"/>
        <w:adjustRightInd w:val="0"/>
        <w:spacing w:after="0" w:line="240" w:lineRule="auto"/>
        <w:jc w:val="center"/>
        <w:outlineLvl w:val="2"/>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6746B" w:rsidRPr="00E6746B" w:rsidRDefault="00E6746B" w:rsidP="00E6746B">
      <w:pPr>
        <w:autoSpaceDE w:val="0"/>
        <w:autoSpaceDN w:val="0"/>
        <w:adjustRightInd w:val="0"/>
        <w:spacing w:after="0" w:line="240" w:lineRule="auto"/>
        <w:jc w:val="both"/>
        <w:outlineLvl w:val="2"/>
        <w:rPr>
          <w:rFonts w:ascii="Times New Roman" w:eastAsia="Times New Roman" w:hAnsi="Times New Roman" w:cs="Times New Roman"/>
          <w:bCs/>
          <w:sz w:val="16"/>
          <w:szCs w:val="16"/>
          <w:highlight w:val="yellow"/>
        </w:rPr>
      </w:pPr>
    </w:p>
    <w:p w:rsidR="00E6746B" w:rsidRPr="00E6746B" w:rsidRDefault="00E6746B" w:rsidP="00E6746B">
      <w:pPr>
        <w:widowControl w:val="0"/>
        <w:tabs>
          <w:tab w:val="left" w:pos="709"/>
        </w:tabs>
        <w:autoSpaceDE w:val="0"/>
        <w:autoSpaceDN w:val="0"/>
        <w:adjustRightInd w:val="0"/>
        <w:spacing w:after="0" w:line="240" w:lineRule="auto"/>
        <w:ind w:firstLine="851"/>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2.28. При предоставлении муниципальной услуги, необходимым и обязательным является участие Управления Федеральной службы государственной регистрации, кадастра и картографии по Оренбургской области и филиала ФГБУ «Федеральная кадастровая палата Федеральной службы государственной регистрации, кадастра и картографии» по Оренбургской области, в части запросов по каналам межведомственного взаимодействия.</w:t>
      </w:r>
    </w:p>
    <w:p w:rsidR="00E6746B" w:rsidRPr="00E6746B" w:rsidRDefault="00E6746B" w:rsidP="00E6746B">
      <w:pPr>
        <w:widowControl w:val="0"/>
        <w:autoSpaceDE w:val="0"/>
        <w:autoSpaceDN w:val="0"/>
        <w:adjustRightInd w:val="0"/>
        <w:spacing w:after="0" w:line="240" w:lineRule="auto"/>
        <w:ind w:firstLine="851"/>
        <w:jc w:val="both"/>
        <w:rPr>
          <w:rFonts w:ascii="Times New Roman" w:eastAsia="Calibri" w:hAnsi="Times New Roman" w:cs="Times New Roman"/>
          <w:bCs/>
          <w:sz w:val="16"/>
          <w:szCs w:val="16"/>
        </w:rPr>
      </w:pPr>
      <w:r w:rsidRPr="00E6746B">
        <w:rPr>
          <w:rFonts w:ascii="Times New Roman" w:eastAsia="Calibri" w:hAnsi="Times New Roman" w:cs="Times New Roman"/>
          <w:bCs/>
          <w:sz w:val="16"/>
          <w:szCs w:val="16"/>
        </w:rPr>
        <w:t>2.29. П</w:t>
      </w:r>
      <w:r w:rsidRPr="00E6746B">
        <w:rPr>
          <w:rFonts w:ascii="Times New Roman" w:eastAsia="Calibri" w:hAnsi="Times New Roman" w:cs="Times New Roman"/>
          <w:sz w:val="16"/>
          <w:szCs w:val="16"/>
        </w:rPr>
        <w:t>ри предоставлении муниципальной услуги используется ГИС ОГД.</w:t>
      </w:r>
    </w:p>
    <w:p w:rsidR="00E6746B" w:rsidRPr="00E6746B" w:rsidRDefault="00E6746B" w:rsidP="00E6746B">
      <w:pPr>
        <w:autoSpaceDE w:val="0"/>
        <w:autoSpaceDN w:val="0"/>
        <w:adjustRightInd w:val="0"/>
        <w:spacing w:after="0" w:line="240" w:lineRule="auto"/>
        <w:ind w:right="594" w:firstLine="840"/>
        <w:jc w:val="center"/>
        <w:rPr>
          <w:rFonts w:ascii="Times New Roman" w:eastAsia="Times New Roman" w:hAnsi="Times New Roman" w:cs="Times New Roman"/>
          <w:b/>
          <w:sz w:val="16"/>
          <w:szCs w:val="16"/>
        </w:rPr>
      </w:pPr>
    </w:p>
    <w:p w:rsidR="00E6746B" w:rsidRPr="00E6746B" w:rsidRDefault="00E6746B" w:rsidP="00E6746B">
      <w:pPr>
        <w:autoSpaceDE w:val="0"/>
        <w:autoSpaceDN w:val="0"/>
        <w:adjustRightInd w:val="0"/>
        <w:spacing w:after="0" w:line="240" w:lineRule="auto"/>
        <w:ind w:right="594" w:firstLine="840"/>
        <w:jc w:val="center"/>
        <w:rPr>
          <w:rFonts w:ascii="Times New Roman" w:eastAsia="Times New Roman" w:hAnsi="Times New Roman" w:cs="Times New Roman"/>
          <w:b/>
          <w:sz w:val="16"/>
          <w:szCs w:val="16"/>
        </w:rPr>
      </w:pPr>
      <w:r w:rsidRPr="00E6746B">
        <w:rPr>
          <w:rFonts w:ascii="Times New Roman" w:eastAsia="Times New Roman" w:hAnsi="Times New Roman" w:cs="Times New Roman"/>
          <w:b/>
          <w:sz w:val="16"/>
          <w:szCs w:val="16"/>
          <w:lang w:val="en-US"/>
        </w:rPr>
        <w:t>III</w:t>
      </w:r>
      <w:r w:rsidRPr="00E6746B">
        <w:rPr>
          <w:rFonts w:ascii="Times New Roman" w:eastAsia="Times New Roman" w:hAnsi="Times New Roman" w:cs="Times New Roman"/>
          <w:b/>
          <w:sz w:val="16"/>
          <w:szCs w:val="16"/>
        </w:rPr>
        <w:t>. Состав, последовательность и сроки выполнения административных процедур</w:t>
      </w:r>
    </w:p>
    <w:p w:rsidR="00E6746B" w:rsidRPr="00E6746B" w:rsidRDefault="00E6746B" w:rsidP="00E6746B">
      <w:pPr>
        <w:autoSpaceDE w:val="0"/>
        <w:autoSpaceDN w:val="0"/>
        <w:adjustRightInd w:val="0"/>
        <w:spacing w:after="0" w:line="240" w:lineRule="auto"/>
        <w:ind w:right="594" w:firstLine="840"/>
        <w:jc w:val="center"/>
        <w:rPr>
          <w:rFonts w:ascii="Times New Roman" w:eastAsia="Times New Roman" w:hAnsi="Times New Roman" w:cs="Times New Roman"/>
          <w:b/>
          <w:sz w:val="16"/>
          <w:szCs w:val="16"/>
        </w:rPr>
      </w:pPr>
    </w:p>
    <w:p w:rsidR="00E6746B" w:rsidRPr="00E6746B" w:rsidRDefault="00E6746B" w:rsidP="00E6746B">
      <w:pPr>
        <w:widowControl w:val="0"/>
        <w:shd w:val="clear" w:color="auto" w:fill="FFFFFF"/>
        <w:autoSpaceDE w:val="0"/>
        <w:autoSpaceDN w:val="0"/>
        <w:adjustRightInd w:val="0"/>
        <w:spacing w:after="0" w:line="240" w:lineRule="auto"/>
        <w:jc w:val="center"/>
        <w:outlineLvl w:val="2"/>
        <w:rPr>
          <w:rFonts w:ascii="Times New Roman" w:eastAsia="Calibri" w:hAnsi="Times New Roman" w:cs="Times New Roman"/>
          <w:bCs/>
          <w:sz w:val="16"/>
          <w:szCs w:val="16"/>
        </w:rPr>
      </w:pPr>
      <w:r w:rsidRPr="00E6746B">
        <w:rPr>
          <w:rFonts w:ascii="Times New Roman" w:eastAsia="Calibri" w:hAnsi="Times New Roman" w:cs="Times New Roman"/>
          <w:color w:val="000000"/>
          <w:sz w:val="16"/>
          <w:szCs w:val="16"/>
        </w:rPr>
        <w:t>Пе</w:t>
      </w:r>
      <w:r w:rsidRPr="00E6746B">
        <w:rPr>
          <w:rFonts w:ascii="Times New Roman" w:eastAsia="Calibri" w:hAnsi="Times New Roman" w:cs="Times New Roman"/>
          <w:bCs/>
          <w:sz w:val="16"/>
          <w:szCs w:val="16"/>
        </w:rPr>
        <w:t>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E6746B" w:rsidRPr="00E6746B" w:rsidRDefault="00E6746B" w:rsidP="00E6746B">
      <w:pPr>
        <w:autoSpaceDE w:val="0"/>
        <w:autoSpaceDN w:val="0"/>
        <w:adjustRightInd w:val="0"/>
        <w:spacing w:after="0" w:line="240" w:lineRule="auto"/>
        <w:ind w:right="1434"/>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right="-1"/>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Исчерпывающий перечень административных процедур </w:t>
      </w:r>
    </w:p>
    <w:p w:rsidR="00E6746B" w:rsidRPr="00E6746B" w:rsidRDefault="00E6746B" w:rsidP="00E6746B">
      <w:pPr>
        <w:autoSpaceDE w:val="0"/>
        <w:autoSpaceDN w:val="0"/>
        <w:adjustRightInd w:val="0"/>
        <w:spacing w:after="0" w:line="240" w:lineRule="auto"/>
        <w:ind w:right="-1"/>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 исполнении муниципальной услуги</w:t>
      </w:r>
    </w:p>
    <w:p w:rsidR="00E6746B" w:rsidRPr="00E6746B" w:rsidRDefault="00E6746B" w:rsidP="00E6746B">
      <w:pPr>
        <w:autoSpaceDE w:val="0"/>
        <w:autoSpaceDN w:val="0"/>
        <w:adjustRightInd w:val="0"/>
        <w:spacing w:after="0" w:line="240" w:lineRule="auto"/>
        <w:ind w:firstLine="539"/>
        <w:jc w:val="center"/>
        <w:rPr>
          <w:rFonts w:ascii="Times New Roman" w:eastAsia="Times New Roman" w:hAnsi="Times New Roman" w:cs="Times New Roman"/>
          <w:sz w:val="16"/>
          <w:szCs w:val="16"/>
        </w:rPr>
      </w:pP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3.1. Предоставление муниципальной услуги включает в себя следующие административные процедуры: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проверка документов и регистрация заявления;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получение сведений посредством СМЭВ;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рассмотрение документов и сведений;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принятие решения;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выдача результата; </w:t>
      </w:r>
    </w:p>
    <w:p w:rsidR="00E6746B" w:rsidRPr="00E6746B" w:rsidRDefault="00E6746B" w:rsidP="00E6746B">
      <w:pPr>
        <w:spacing w:after="0" w:line="240" w:lineRule="auto"/>
        <w:ind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внесение результата муниципальной услуги в реестр юридически значимых записей.  </w:t>
      </w:r>
    </w:p>
    <w:p w:rsidR="00E6746B" w:rsidRPr="00E6746B" w:rsidRDefault="00E6746B" w:rsidP="00E6746B">
      <w:pPr>
        <w:widowControl w:val="0"/>
        <w:autoSpaceDE w:val="0"/>
        <w:autoSpaceDN w:val="0"/>
        <w:adjustRightInd w:val="0"/>
        <w:spacing w:after="0" w:line="240" w:lineRule="auto"/>
        <w:jc w:val="center"/>
        <w:outlineLvl w:val="2"/>
        <w:rPr>
          <w:rFonts w:ascii="Times New Roman" w:eastAsia="Calibri" w:hAnsi="Times New Roman" w:cs="Times New Roman"/>
          <w:bCs/>
          <w:sz w:val="16"/>
          <w:szCs w:val="16"/>
        </w:rPr>
      </w:pPr>
    </w:p>
    <w:p w:rsidR="00E6746B" w:rsidRPr="00E6746B" w:rsidRDefault="00E6746B" w:rsidP="00E6746B">
      <w:pPr>
        <w:widowControl w:val="0"/>
        <w:autoSpaceDE w:val="0"/>
        <w:autoSpaceDN w:val="0"/>
        <w:adjustRightInd w:val="0"/>
        <w:spacing w:after="0" w:line="240" w:lineRule="auto"/>
        <w:jc w:val="center"/>
        <w:outlineLvl w:val="2"/>
        <w:rPr>
          <w:rFonts w:ascii="Times New Roman" w:eastAsia="Calibri" w:hAnsi="Times New Roman" w:cs="Times New Roman"/>
          <w:bCs/>
          <w:sz w:val="16"/>
          <w:szCs w:val="16"/>
        </w:rPr>
      </w:pPr>
      <w:r w:rsidRPr="00E6746B">
        <w:rPr>
          <w:rFonts w:ascii="Times New Roman" w:eastAsia="Calibri" w:hAnsi="Times New Roman" w:cs="Times New Roman"/>
          <w:bCs/>
          <w:sz w:val="16"/>
          <w:szCs w:val="16"/>
        </w:rPr>
        <w:t>Описание административной процедуры профилирования заявителя</w:t>
      </w:r>
    </w:p>
    <w:p w:rsidR="00E6746B" w:rsidRPr="00E6746B" w:rsidRDefault="00E6746B" w:rsidP="00E6746B">
      <w:pPr>
        <w:autoSpaceDE w:val="0"/>
        <w:autoSpaceDN w:val="0"/>
        <w:adjustRightInd w:val="0"/>
        <w:spacing w:after="0" w:line="240" w:lineRule="auto"/>
        <w:ind w:firstLine="860"/>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firstLine="86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Профилирование заявителей, обратившихся за предоставлением муниципальной услуги, не требуется.</w:t>
      </w:r>
    </w:p>
    <w:p w:rsidR="00E6746B" w:rsidRPr="00E6746B" w:rsidRDefault="00E6746B" w:rsidP="00E6746B">
      <w:pPr>
        <w:widowControl w:val="0"/>
        <w:autoSpaceDE w:val="0"/>
        <w:autoSpaceDN w:val="0"/>
        <w:adjustRightInd w:val="0"/>
        <w:spacing w:after="0" w:line="240" w:lineRule="auto"/>
        <w:jc w:val="center"/>
        <w:outlineLvl w:val="2"/>
        <w:rPr>
          <w:rFonts w:ascii="Times New Roman" w:eastAsia="Calibri" w:hAnsi="Times New Roman" w:cs="Times New Roman"/>
          <w:bCs/>
          <w:sz w:val="16"/>
          <w:szCs w:val="16"/>
        </w:rPr>
      </w:pPr>
    </w:p>
    <w:p w:rsidR="00E6746B" w:rsidRPr="00E6746B" w:rsidRDefault="00E6746B" w:rsidP="00E6746B">
      <w:pPr>
        <w:spacing w:after="0" w:line="240" w:lineRule="auto"/>
        <w:ind w:left="12"/>
        <w:jc w:val="center"/>
        <w:rPr>
          <w:rFonts w:ascii="Times New Roman" w:eastAsia="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jc w:val="center"/>
        <w:outlineLvl w:val="2"/>
        <w:rPr>
          <w:rFonts w:ascii="Times New Roman" w:eastAsia="Calibri" w:hAnsi="Times New Roman" w:cs="Times New Roman"/>
          <w:bCs/>
          <w:sz w:val="16"/>
          <w:szCs w:val="16"/>
        </w:rPr>
      </w:pPr>
      <w:r w:rsidRPr="00E6746B">
        <w:rPr>
          <w:rFonts w:ascii="Times New Roman" w:eastAsia="Calibri" w:hAnsi="Times New Roman" w:cs="Times New Roman"/>
          <w:bCs/>
          <w:sz w:val="16"/>
          <w:szCs w:val="16"/>
        </w:rPr>
        <w:t xml:space="preserve">Подразделы, содержащие описание вариантов предоставления муниципальной услуги </w:t>
      </w:r>
    </w:p>
    <w:p w:rsidR="00E6746B" w:rsidRPr="00E6746B" w:rsidRDefault="00E6746B" w:rsidP="00E6746B">
      <w:pPr>
        <w:spacing w:after="0" w:line="240" w:lineRule="auto"/>
        <w:ind w:left="12"/>
        <w:jc w:val="center"/>
        <w:rPr>
          <w:rFonts w:ascii="Times New Roman" w:eastAsia="Times New Roman" w:hAnsi="Times New Roman" w:cs="Times New Roman"/>
          <w:sz w:val="16"/>
          <w:szCs w:val="16"/>
        </w:rPr>
      </w:pPr>
    </w:p>
    <w:p w:rsidR="00E6746B" w:rsidRPr="00E6746B" w:rsidRDefault="00E6746B" w:rsidP="00E6746B">
      <w:pPr>
        <w:spacing w:after="0" w:line="240" w:lineRule="auto"/>
        <w:ind w:left="12"/>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Особенности выполнения административных процедур (действий) </w:t>
      </w:r>
    </w:p>
    <w:p w:rsidR="00E6746B" w:rsidRPr="00E6746B" w:rsidRDefault="00E6746B" w:rsidP="00E6746B">
      <w:pPr>
        <w:spacing w:after="0" w:line="240" w:lineRule="auto"/>
        <w:ind w:left="12"/>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электронной форме  </w:t>
      </w:r>
    </w:p>
    <w:p w:rsidR="00E6746B" w:rsidRPr="00E6746B" w:rsidRDefault="00E6746B" w:rsidP="00E6746B">
      <w:pPr>
        <w:spacing w:after="0" w:line="240" w:lineRule="auto"/>
        <w:rPr>
          <w:rFonts w:ascii="Times New Roman" w:eastAsia="Times New Roman" w:hAnsi="Times New Roman" w:cs="Times New Roman"/>
          <w:sz w:val="16"/>
          <w:szCs w:val="16"/>
        </w:rPr>
      </w:pP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3.2. При предоставлении муниципальной услуги в электронной форме Заявителю обеспечиваются: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получение информации о порядке и сроках предоставления муниципальной услуги;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формирование заявления;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прием и регистрация Уполномоченным органом заявления и иных документов, необходимых для предоставления муниципальной услуги;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получение результата предоставления муниципальной услуги;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получение сведений о ходе рассмотрения заявления; </w:t>
      </w:r>
    </w:p>
    <w:p w:rsidR="00E6746B" w:rsidRPr="00E6746B" w:rsidRDefault="00E6746B" w:rsidP="00E6746B">
      <w:pPr>
        <w:tabs>
          <w:tab w:val="center" w:pos="1615"/>
          <w:tab w:val="center" w:pos="3421"/>
          <w:tab w:val="center" w:pos="4835"/>
          <w:tab w:val="center" w:pos="6769"/>
          <w:tab w:val="right" w:pos="10214"/>
        </w:tabs>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ab/>
        <w:t xml:space="preserve">осуществление оценки качества </w:t>
      </w:r>
      <w:r w:rsidRPr="00E6746B">
        <w:rPr>
          <w:rFonts w:ascii="Times New Roman" w:eastAsia="Times New Roman" w:hAnsi="Times New Roman" w:cs="Times New Roman"/>
          <w:sz w:val="16"/>
          <w:szCs w:val="16"/>
        </w:rPr>
        <w:tab/>
        <w:t>предоставления муниципальной услуги;</w:t>
      </w:r>
    </w:p>
    <w:p w:rsidR="00E6746B" w:rsidRPr="00E6746B" w:rsidRDefault="00E6746B" w:rsidP="00E6746B">
      <w:pPr>
        <w:tabs>
          <w:tab w:val="center" w:pos="1615"/>
          <w:tab w:val="center" w:pos="3421"/>
          <w:tab w:val="center" w:pos="4835"/>
          <w:tab w:val="center" w:pos="6769"/>
          <w:tab w:val="right" w:pos="10214"/>
        </w:tabs>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E6746B" w:rsidRPr="00E6746B" w:rsidRDefault="00E6746B" w:rsidP="00E6746B">
      <w:pPr>
        <w:autoSpaceDE w:val="0"/>
        <w:autoSpaceDN w:val="0"/>
        <w:adjustRightInd w:val="0"/>
        <w:spacing w:after="0" w:line="240" w:lineRule="auto"/>
        <w:ind w:right="-1"/>
        <w:jc w:val="center"/>
        <w:rPr>
          <w:rFonts w:ascii="Times New Roman" w:eastAsia="Times New Roman" w:hAnsi="Times New Roman" w:cs="Times New Roman"/>
          <w:sz w:val="16"/>
          <w:szCs w:val="16"/>
        </w:rPr>
      </w:pPr>
    </w:p>
    <w:p w:rsidR="00E6746B" w:rsidRPr="00E6746B" w:rsidRDefault="00E6746B" w:rsidP="00E6746B">
      <w:pPr>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Порядок осуществления административных процедур (действий) при предоставлении муниципальной услуги в электронной форме</w:t>
      </w:r>
    </w:p>
    <w:p w:rsidR="00E6746B" w:rsidRPr="00E6746B" w:rsidRDefault="00E6746B" w:rsidP="00E6746B">
      <w:pPr>
        <w:spacing w:after="0" w:line="240" w:lineRule="auto"/>
        <w:ind w:left="708"/>
        <w:rPr>
          <w:rFonts w:ascii="Times New Roman" w:eastAsia="Times New Roman" w:hAnsi="Times New Roman" w:cs="Times New Roman"/>
          <w:sz w:val="16"/>
          <w:szCs w:val="16"/>
        </w:rPr>
      </w:pP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3.3. Формирование заявления.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При формировании заявления Заявителю обеспечивается: </w:t>
      </w: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а) возможность копирования и сохранения заявления и иных документов, указанных в пункте 2.9 настоящего Административного регламента, необходимых для предоставления муниципальной услуги; </w:t>
      </w:r>
    </w:p>
    <w:p w:rsidR="00E6746B" w:rsidRPr="00E6746B" w:rsidRDefault="00E6746B" w:rsidP="00E6746B">
      <w:pPr>
        <w:spacing w:after="0" w:line="240" w:lineRule="auto"/>
        <w:ind w:right="-8"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б) возможность печати на бумажном носителе копии электронной формы заявления; </w:t>
      </w:r>
    </w:p>
    <w:p w:rsidR="00E6746B" w:rsidRPr="00E6746B" w:rsidRDefault="00E6746B" w:rsidP="00E6746B">
      <w:pPr>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E6746B" w:rsidRPr="00E6746B" w:rsidRDefault="00E6746B" w:rsidP="00E6746B">
      <w:pPr>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E6746B" w:rsidRPr="00E6746B" w:rsidRDefault="00E6746B" w:rsidP="00E6746B">
      <w:pPr>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 возможность вернуться на любой из этапов заполнения электронной формы заявления без потери ранее введенной информации; </w:t>
      </w:r>
    </w:p>
    <w:p w:rsidR="00E6746B" w:rsidRPr="00E6746B" w:rsidRDefault="00E6746B" w:rsidP="00E6746B">
      <w:pPr>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E6746B" w:rsidRPr="00E6746B" w:rsidRDefault="00E6746B" w:rsidP="00E6746B">
      <w:pPr>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E6746B" w:rsidRPr="00E6746B" w:rsidRDefault="00E6746B" w:rsidP="00E6746B">
      <w:pPr>
        <w:tabs>
          <w:tab w:val="left" w:pos="709"/>
        </w:tabs>
        <w:autoSpaceDE w:val="0"/>
        <w:autoSpaceDN w:val="0"/>
        <w:adjustRightInd w:val="0"/>
        <w:spacing w:after="0" w:line="240" w:lineRule="auto"/>
        <w:ind w:left="-15"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При обращении доверенного лица, доверенность, подтверждающая правомочие на обращение за получением муниципальной услуги, выданная организацией, удостоверяется квалифицированной электронной подписью (ЭП) в формате открепленной подписи (файл формата </w:t>
      </w:r>
      <w:r w:rsidRPr="00E6746B">
        <w:rPr>
          <w:rFonts w:ascii="Times New Roman" w:eastAsia="Times New Roman" w:hAnsi="Times New Roman" w:cs="Times New Roman"/>
          <w:sz w:val="16"/>
          <w:szCs w:val="16"/>
          <w:lang w:val="en-US"/>
        </w:rPr>
        <w:t>SIG</w:t>
      </w:r>
      <w:r w:rsidRPr="00E6746B">
        <w:rPr>
          <w:rFonts w:ascii="Times New Roman" w:eastAsia="Times New Roman" w:hAnsi="Times New Roman" w:cs="Times New Roman"/>
          <w:sz w:val="16"/>
          <w:szCs w:val="16"/>
        </w:rPr>
        <w:t>) правомочного должностного лица организации, а доверенность, выданная физическим лицом – квалифицированной ЭП нотариуса. Подача электронных заявлений с ЕПГУ доверенным лицом возможна только от имени физического лица. Подача заявлений от имени юридического лица или индивидуального предпринимателя возможна только под учетной записью руководителя организации, имеющего право подписи.</w:t>
      </w:r>
    </w:p>
    <w:p w:rsidR="00E6746B" w:rsidRPr="00E6746B" w:rsidRDefault="00E6746B" w:rsidP="00E6746B">
      <w:pPr>
        <w:spacing w:after="0" w:line="240" w:lineRule="auto"/>
        <w:ind w:left="-15" w:firstLine="698"/>
        <w:jc w:val="both"/>
        <w:rPr>
          <w:rFonts w:ascii="Times New Roman" w:eastAsia="Times New Roman" w:hAnsi="Times New Roman" w:cs="Times New Roman"/>
          <w:sz w:val="16"/>
          <w:szCs w:val="16"/>
        </w:rPr>
      </w:pP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3.4. Прием и регистрация Уполномоченным органом заявления и иных документов, необходимых для предоставления муниципальной услуги.</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Ответственное должностное лицо: </w:t>
      </w:r>
    </w:p>
    <w:p w:rsidR="00E6746B" w:rsidRPr="00E6746B" w:rsidRDefault="00E6746B" w:rsidP="00E6746B">
      <w:pPr>
        <w:spacing w:after="0" w:line="240" w:lineRule="auto"/>
        <w:ind w:left="-15" w:right="-8"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проверяет наличие электронных заявлений, поступивших с ЕПГУ, с периодом не реже 2 раз в день; </w:t>
      </w:r>
    </w:p>
    <w:p w:rsidR="00E6746B" w:rsidRPr="00E6746B" w:rsidRDefault="00E6746B" w:rsidP="00E6746B">
      <w:pPr>
        <w:spacing w:after="0" w:line="240" w:lineRule="auto"/>
        <w:ind w:left="-15" w:right="-8"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рассматривает поступившие заявления и приложенные образы документов (документы); </w:t>
      </w:r>
    </w:p>
    <w:p w:rsidR="00E6746B" w:rsidRPr="00E6746B" w:rsidRDefault="00E6746B" w:rsidP="00E6746B">
      <w:pPr>
        <w:spacing w:after="0" w:line="240" w:lineRule="auto"/>
        <w:ind w:left="-15" w:right="-8"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производит действия в соответствии с пунктом 3.4 настоящего Административного регламента.</w:t>
      </w:r>
    </w:p>
    <w:p w:rsidR="00E6746B" w:rsidRPr="00E6746B" w:rsidRDefault="00E6746B" w:rsidP="00E6746B">
      <w:pPr>
        <w:spacing w:after="0" w:line="240" w:lineRule="auto"/>
        <w:ind w:left="-15" w:right="-8"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3.6 Формирование и направление межведомственных запросов</w:t>
      </w:r>
    </w:p>
    <w:p w:rsidR="00E6746B" w:rsidRPr="00E6746B" w:rsidRDefault="00E6746B" w:rsidP="00E6746B">
      <w:pPr>
        <w:widowControl w:val="0"/>
        <w:autoSpaceDE w:val="0"/>
        <w:autoSpaceDN w:val="0"/>
        <w:adjustRightInd w:val="0"/>
        <w:spacing w:after="0" w:line="240" w:lineRule="auto"/>
        <w:ind w:left="-15" w:firstLine="866"/>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3.6.1. Основанием для начала административной процедуры является отсутствие в пакете документов тех, которые необходимы в соответствии с нормативными правовыми актами для предоставления муниципальной услуги, и находятся в распоряжении государственных органов, органов местного самоуправления либо подведомственных государственным органам и органам местного самоуправления организациях, и могут быть получены посредством межведомственного взаимодействия;</w:t>
      </w:r>
    </w:p>
    <w:p w:rsidR="00E6746B" w:rsidRPr="00E6746B" w:rsidRDefault="00E6746B" w:rsidP="00E6746B">
      <w:pPr>
        <w:widowControl w:val="0"/>
        <w:tabs>
          <w:tab w:val="left" w:pos="709"/>
        </w:tabs>
        <w:autoSpaceDE w:val="0"/>
        <w:autoSpaceDN w:val="0"/>
        <w:adjustRightInd w:val="0"/>
        <w:spacing w:after="0" w:line="240" w:lineRule="auto"/>
        <w:ind w:left="-15" w:firstLine="866"/>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3.6.2. О</w:t>
      </w:r>
      <w:r w:rsidRPr="00E6746B">
        <w:rPr>
          <w:rFonts w:ascii="Times New Roman" w:eastAsia="Times New Roman" w:hAnsi="Times New Roman" w:cs="Times New Roman"/>
          <w:sz w:val="16"/>
          <w:szCs w:val="16"/>
        </w:rPr>
        <w:t>тветственное должностное лицо</w:t>
      </w:r>
      <w:r w:rsidRPr="00E6746B">
        <w:rPr>
          <w:rFonts w:ascii="Times New Roman" w:eastAsia="Calibri" w:hAnsi="Times New Roman" w:cs="Times New Roman"/>
          <w:sz w:val="16"/>
          <w:szCs w:val="16"/>
        </w:rPr>
        <w:t xml:space="preserve"> осуществляет подготовку и направление запроса в органы государственной власти, органы местного самоуправления, подведомственные государственным органам и органам местного самоуправления организации, в распоряжении которых находятся документы, необходимые для предоставления муниципальной услуги, в соответствии с п. 2.3 настоящего Административного регламента; </w:t>
      </w:r>
    </w:p>
    <w:p w:rsidR="00E6746B" w:rsidRPr="00E6746B" w:rsidRDefault="00E6746B" w:rsidP="00E6746B">
      <w:pPr>
        <w:widowControl w:val="0"/>
        <w:tabs>
          <w:tab w:val="left" w:pos="709"/>
        </w:tabs>
        <w:autoSpaceDE w:val="0"/>
        <w:autoSpaceDN w:val="0"/>
        <w:adjustRightInd w:val="0"/>
        <w:spacing w:after="0" w:line="240" w:lineRule="auto"/>
        <w:ind w:left="-15" w:firstLine="866"/>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Межведомственный запрос формируется в соответствии с требованиями законодательства Российской Федерации и подписывается уполномоченным должностным лицом Уполномоченного органа;</w:t>
      </w:r>
    </w:p>
    <w:p w:rsidR="00E6746B" w:rsidRPr="00E6746B" w:rsidRDefault="00E6746B" w:rsidP="00E6746B">
      <w:pPr>
        <w:widowControl w:val="0"/>
        <w:tabs>
          <w:tab w:val="left" w:pos="709"/>
        </w:tabs>
        <w:autoSpaceDE w:val="0"/>
        <w:autoSpaceDN w:val="0"/>
        <w:adjustRightInd w:val="0"/>
        <w:spacing w:after="0" w:line="240" w:lineRule="auto"/>
        <w:ind w:left="-15" w:firstLine="866"/>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направление запроса осуществляется по каналам единой системы межведомственного электронного взаимодействия.</w:t>
      </w:r>
    </w:p>
    <w:p w:rsidR="00E6746B" w:rsidRPr="00E6746B" w:rsidRDefault="00E6746B" w:rsidP="00E6746B">
      <w:pPr>
        <w:widowControl w:val="0"/>
        <w:tabs>
          <w:tab w:val="left" w:pos="709"/>
        </w:tabs>
        <w:autoSpaceDE w:val="0"/>
        <w:autoSpaceDN w:val="0"/>
        <w:adjustRightInd w:val="0"/>
        <w:spacing w:after="0" w:line="240" w:lineRule="auto"/>
        <w:ind w:left="-15" w:firstLine="866"/>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ab/>
        <w:t>3.6.3 Результатом административной процедуры является получение из органов государственной власти, органов местного самоуправления, подведомственных государственным органам и органам местного самоуправления организаций запрашиваемых документов либо отказ в их предоставлении;</w:t>
      </w:r>
    </w:p>
    <w:p w:rsidR="00E6746B" w:rsidRPr="00E6746B" w:rsidRDefault="00E6746B" w:rsidP="00E6746B">
      <w:pPr>
        <w:widowControl w:val="0"/>
        <w:tabs>
          <w:tab w:val="left" w:pos="709"/>
        </w:tabs>
        <w:autoSpaceDE w:val="0"/>
        <w:autoSpaceDN w:val="0"/>
        <w:adjustRightInd w:val="0"/>
        <w:spacing w:after="0" w:line="240" w:lineRule="auto"/>
        <w:ind w:left="-15" w:firstLine="866"/>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Максимальный срок выполнения административной процедуры составляет 5 рабочих дней.</w:t>
      </w:r>
    </w:p>
    <w:p w:rsidR="00E6746B" w:rsidRPr="00E6746B" w:rsidRDefault="00E6746B" w:rsidP="00E6746B">
      <w:pPr>
        <w:spacing w:after="0" w:line="240" w:lineRule="auto"/>
        <w:ind w:left="-15" w:right="-8"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3.7. Рассмотрение документов и сведений.</w:t>
      </w:r>
    </w:p>
    <w:p w:rsidR="00E6746B" w:rsidRPr="00E6746B" w:rsidRDefault="00E6746B" w:rsidP="00E6746B">
      <w:pPr>
        <w:tabs>
          <w:tab w:val="left" w:pos="709"/>
        </w:tabs>
        <w:autoSpaceDE w:val="0"/>
        <w:autoSpaceDN w:val="0"/>
        <w:adjustRightInd w:val="0"/>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3.7.1. Основанием для начала административной процедуры является наличие у ответственного должностного лица документов, необходимых для оказания услуги; </w:t>
      </w:r>
    </w:p>
    <w:p w:rsidR="00E6746B" w:rsidRPr="00E6746B" w:rsidRDefault="00E6746B" w:rsidP="00E6746B">
      <w:pPr>
        <w:tabs>
          <w:tab w:val="left" w:pos="709"/>
        </w:tabs>
        <w:autoSpaceDE w:val="0"/>
        <w:autoSpaceDN w:val="0"/>
        <w:adjustRightInd w:val="0"/>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3.7.2. Ответственное должностное лицо рассматривает, анализирует поступившие документы; </w:t>
      </w:r>
    </w:p>
    <w:p w:rsidR="00E6746B" w:rsidRPr="00E6746B" w:rsidRDefault="00E6746B" w:rsidP="00E6746B">
      <w:pPr>
        <w:autoSpaceDE w:val="0"/>
        <w:autoSpaceDN w:val="0"/>
        <w:adjustRightInd w:val="0"/>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3.7.3 Ответственное должностное лицо вправе по телефону задать Заявителю вопросы по заявлению, представленным документам, уточнить срок предоставления недостающих документов или обратиться к организации, выдавшей документ;</w:t>
      </w:r>
    </w:p>
    <w:p w:rsidR="00E6746B" w:rsidRPr="00E6746B" w:rsidRDefault="00E6746B" w:rsidP="00E6746B">
      <w:pPr>
        <w:widowControl w:val="0"/>
        <w:tabs>
          <w:tab w:val="left" w:pos="709"/>
        </w:tabs>
        <w:autoSpaceDE w:val="0"/>
        <w:autoSpaceDN w:val="0"/>
        <w:adjustRightInd w:val="0"/>
        <w:spacing w:after="0" w:line="240" w:lineRule="auto"/>
        <w:ind w:left="-15" w:firstLine="866"/>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Максимальный срок выполнения административной процедуры составляет 12 рабочих дней.</w:t>
      </w:r>
    </w:p>
    <w:p w:rsidR="00E6746B" w:rsidRPr="00E6746B" w:rsidRDefault="00E6746B" w:rsidP="00E6746B">
      <w:pPr>
        <w:spacing w:after="0" w:line="240" w:lineRule="auto"/>
        <w:ind w:left="-15" w:right="-8"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3.8. Принятие решения.</w:t>
      </w:r>
    </w:p>
    <w:p w:rsidR="00E6746B" w:rsidRPr="00E6746B" w:rsidRDefault="00E6746B" w:rsidP="00E6746B">
      <w:pPr>
        <w:tabs>
          <w:tab w:val="left" w:pos="709"/>
        </w:tabs>
        <w:autoSpaceDE w:val="0"/>
        <w:autoSpaceDN w:val="0"/>
        <w:adjustRightInd w:val="0"/>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3.8.1. Критерием принятия решения об отказе в предоставлении муниципальной услуги является наличие оснований, указанных в п. 2.18. Административного регламента;</w:t>
      </w:r>
    </w:p>
    <w:p w:rsidR="00E6746B" w:rsidRPr="00E6746B" w:rsidRDefault="00E6746B" w:rsidP="00E6746B">
      <w:pPr>
        <w:tabs>
          <w:tab w:val="left" w:pos="540"/>
        </w:tabs>
        <w:autoSpaceDE w:val="0"/>
        <w:autoSpaceDN w:val="0"/>
        <w:adjustRightInd w:val="0"/>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Ответственное должностное лицо готовит проект решения об отказе в предоставлении муниципальной услуги Заявителю (по форме согласно приложению № 3 к настоящему Административному регламенту), с указанием причин такого отказа, за подписью уполномоченного должностного лица Уполномоченного органа; </w:t>
      </w:r>
    </w:p>
    <w:p w:rsidR="00E6746B" w:rsidRPr="00E6746B" w:rsidRDefault="00E6746B" w:rsidP="00E6746B">
      <w:pPr>
        <w:tabs>
          <w:tab w:val="left" w:pos="709"/>
        </w:tabs>
        <w:autoSpaceDE w:val="0"/>
        <w:autoSpaceDN w:val="0"/>
        <w:adjustRightInd w:val="0"/>
        <w:spacing w:after="0" w:line="240" w:lineRule="auto"/>
        <w:ind w:left="-15" w:right="-6"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Результатом выполнения административной процедуры является проект решения Уполномоченного органа об отказе в предоставлении муниципальной услуги. </w:t>
      </w:r>
    </w:p>
    <w:p w:rsidR="00E6746B" w:rsidRPr="00E6746B" w:rsidRDefault="00E6746B" w:rsidP="00E6746B">
      <w:pPr>
        <w:widowControl w:val="0"/>
        <w:tabs>
          <w:tab w:val="left" w:pos="709"/>
        </w:tabs>
        <w:autoSpaceDE w:val="0"/>
        <w:autoSpaceDN w:val="0"/>
        <w:adjustRightInd w:val="0"/>
        <w:spacing w:after="0" w:line="240" w:lineRule="auto"/>
        <w:ind w:left="-15" w:firstLine="866"/>
        <w:jc w:val="both"/>
        <w:rPr>
          <w:rFonts w:ascii="Times New Roman" w:eastAsia="Calibri" w:hAnsi="Times New Roman" w:cs="Times New Roman"/>
          <w:sz w:val="16"/>
          <w:szCs w:val="16"/>
        </w:rPr>
      </w:pPr>
      <w:r w:rsidRPr="00E6746B">
        <w:rPr>
          <w:rFonts w:ascii="Times New Roman" w:eastAsia="Calibri" w:hAnsi="Times New Roman" w:cs="Times New Roman"/>
          <w:sz w:val="16"/>
          <w:szCs w:val="16"/>
        </w:rPr>
        <w:t>Максимальный срок выполнения административной процедуры составляет 12 рабочих дней.</w:t>
      </w:r>
    </w:p>
    <w:p w:rsidR="00E6746B" w:rsidRPr="00E6746B" w:rsidRDefault="00E6746B" w:rsidP="00E6746B">
      <w:pPr>
        <w:spacing w:after="0" w:line="240" w:lineRule="auto"/>
        <w:ind w:left="-15" w:right="-8"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3.8.2. Критерием принятия решения о заключении договора о передаче жилого помещения в собственность граждан является предоставление Заявителем документов, указанных в </w:t>
      </w:r>
      <w:hyperlink r:id="rId31" w:history="1">
        <w:r w:rsidRPr="00E6746B">
          <w:rPr>
            <w:rFonts w:ascii="Times New Roman" w:eastAsia="Times New Roman" w:hAnsi="Times New Roman" w:cs="Times New Roman"/>
            <w:sz w:val="16"/>
            <w:szCs w:val="16"/>
          </w:rPr>
          <w:t>пункте 2.</w:t>
        </w:r>
      </w:hyperlink>
      <w:r w:rsidRPr="00E6746B">
        <w:rPr>
          <w:rFonts w:ascii="Times New Roman" w:eastAsia="Times New Roman" w:hAnsi="Times New Roman" w:cs="Times New Roman"/>
          <w:sz w:val="16"/>
          <w:szCs w:val="16"/>
        </w:rPr>
        <w:t>9 Административного регламента в полном объеме, соответствующих требованиям законодательства Российской Федерации, Оренбургской области и Административного регламента;</w:t>
      </w:r>
    </w:p>
    <w:p w:rsidR="00E6746B" w:rsidRPr="00E6746B" w:rsidRDefault="00E6746B" w:rsidP="00E6746B">
      <w:pPr>
        <w:autoSpaceDE w:val="0"/>
        <w:autoSpaceDN w:val="0"/>
        <w:adjustRightInd w:val="0"/>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Ответственное должностное лицо рассматривает поступившие документы, проводит анализ и экспертизу представленных документов. </w:t>
      </w:r>
    </w:p>
    <w:p w:rsidR="00E6746B" w:rsidRPr="00E6746B" w:rsidRDefault="00E6746B" w:rsidP="00E6746B">
      <w:pPr>
        <w:tabs>
          <w:tab w:val="left" w:pos="540"/>
          <w:tab w:val="left" w:pos="709"/>
        </w:tabs>
        <w:autoSpaceDE w:val="0"/>
        <w:autoSpaceDN w:val="0"/>
        <w:adjustRightInd w:val="0"/>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Результатом выполнения административной процедуры является проект решения Уполномоченного органа о заключении договора о передаче жилого помещения в собственность граждан (по форме согласно приложению № 4 к настоящему </w:t>
      </w:r>
      <w:r w:rsidRPr="00E6746B">
        <w:rPr>
          <w:rFonts w:ascii="Times New Roman" w:eastAsia="Times New Roman" w:hAnsi="Times New Roman" w:cs="Times New Roman"/>
          <w:sz w:val="16"/>
          <w:szCs w:val="16"/>
        </w:rPr>
        <w:lastRenderedPageBreak/>
        <w:t xml:space="preserve">Административному регламенту) с приложением проекта договора о передаче жилого помещения в собственность граждан(по форме согласно приложению № 5 к настоящему Административному регламенту) в форме электронного документа, подписанного усиленной электронной подписью. </w:t>
      </w:r>
    </w:p>
    <w:p w:rsidR="00E6746B" w:rsidRPr="00E6746B" w:rsidRDefault="00E6746B" w:rsidP="00E6746B">
      <w:pPr>
        <w:tabs>
          <w:tab w:val="left" w:pos="540"/>
          <w:tab w:val="left" w:pos="709"/>
        </w:tabs>
        <w:autoSpaceDE w:val="0"/>
        <w:autoSpaceDN w:val="0"/>
        <w:adjustRightInd w:val="0"/>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Максимальный срок административной процедуры 12 рабочих дней.</w:t>
      </w:r>
    </w:p>
    <w:p w:rsidR="00E6746B" w:rsidRPr="00E6746B" w:rsidRDefault="00E6746B" w:rsidP="00E6746B">
      <w:pPr>
        <w:spacing w:after="0" w:line="240" w:lineRule="auto"/>
        <w:ind w:left="-15" w:right="-8"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3.9. Выдача результата.</w:t>
      </w:r>
    </w:p>
    <w:p w:rsidR="00E6746B" w:rsidRPr="00E6746B" w:rsidRDefault="00E6746B" w:rsidP="00E6746B">
      <w:pPr>
        <w:autoSpaceDE w:val="0"/>
        <w:autoSpaceDN w:val="0"/>
        <w:adjustRightInd w:val="0"/>
        <w:spacing w:after="0" w:line="240" w:lineRule="auto"/>
        <w:ind w:left="-15" w:right="-6" w:firstLine="866"/>
        <w:jc w:val="both"/>
        <w:outlineLvl w:val="1"/>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3.9.1. Направление Заявителю результата предоставления муниципальной услуги в виде решения об отказе в предоставлении муниципальной услуги. </w:t>
      </w:r>
    </w:p>
    <w:p w:rsidR="00E6746B" w:rsidRPr="00E6746B" w:rsidRDefault="00E6746B" w:rsidP="00E6746B">
      <w:pPr>
        <w:tabs>
          <w:tab w:val="left" w:pos="709"/>
        </w:tabs>
        <w:autoSpaceDE w:val="0"/>
        <w:autoSpaceDN w:val="0"/>
        <w:adjustRightInd w:val="0"/>
        <w:spacing w:after="0" w:line="240" w:lineRule="auto"/>
        <w:ind w:left="-15" w:right="-6"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Основанием для начала административной процедуры является регистрация подписанного уполномоченным должностным лицом Уполномоченного органа решения об отказе в предоставлении муниципальной услуги;</w:t>
      </w:r>
    </w:p>
    <w:p w:rsidR="00E6746B" w:rsidRPr="00E6746B" w:rsidRDefault="00E6746B" w:rsidP="00E6746B">
      <w:pPr>
        <w:tabs>
          <w:tab w:val="left" w:pos="709"/>
        </w:tabs>
        <w:autoSpaceDE w:val="0"/>
        <w:autoSpaceDN w:val="0"/>
        <w:adjustRightInd w:val="0"/>
        <w:spacing w:after="0" w:line="240" w:lineRule="auto"/>
        <w:ind w:left="-15" w:right="-6"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Результатом выполнения административной процедуры является направление решения об отказе в предоставлении муниципальной услуги в адрес Заявителя;</w:t>
      </w:r>
    </w:p>
    <w:p w:rsidR="00E6746B" w:rsidRPr="00E6746B" w:rsidRDefault="00E6746B" w:rsidP="00E6746B">
      <w:pPr>
        <w:tabs>
          <w:tab w:val="left" w:pos="709"/>
        </w:tabs>
        <w:autoSpaceDE w:val="0"/>
        <w:autoSpaceDN w:val="0"/>
        <w:adjustRightInd w:val="0"/>
        <w:spacing w:after="0" w:line="240" w:lineRule="auto"/>
        <w:ind w:left="-15" w:right="-6"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Максимальный срок административной процедуры 5 рабочих дней. </w:t>
      </w:r>
    </w:p>
    <w:p w:rsidR="00E6746B" w:rsidRPr="00E6746B" w:rsidRDefault="00E6746B" w:rsidP="00E6746B">
      <w:pPr>
        <w:autoSpaceDE w:val="0"/>
        <w:autoSpaceDN w:val="0"/>
        <w:adjustRightInd w:val="0"/>
        <w:spacing w:after="0" w:line="240" w:lineRule="auto"/>
        <w:ind w:right="-6" w:firstLine="866"/>
        <w:jc w:val="both"/>
        <w:outlineLvl w:val="1"/>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3.9.2. Направление Заявителю результата предоставления муниципальной услуги в виде решения Уполномоченного органа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w:t>
      </w:r>
    </w:p>
    <w:p w:rsidR="00E6746B" w:rsidRPr="00E6746B" w:rsidRDefault="00E6746B" w:rsidP="00E6746B">
      <w:pPr>
        <w:tabs>
          <w:tab w:val="left" w:pos="709"/>
        </w:tabs>
        <w:autoSpaceDE w:val="0"/>
        <w:autoSpaceDN w:val="0"/>
        <w:adjustRightInd w:val="0"/>
        <w:spacing w:after="0" w:line="240" w:lineRule="auto"/>
        <w:ind w:right="-6"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Основанием для начала административной процедуры является регистрация подписанного уполномоченным должностным лицом Уполномоченного органа решения Уполномоченного органа о заключении договора о передаче жилого помещения в собственность граждан.</w:t>
      </w:r>
    </w:p>
    <w:p w:rsidR="00E6746B" w:rsidRPr="00E6746B" w:rsidRDefault="00E6746B" w:rsidP="00E6746B">
      <w:pPr>
        <w:tabs>
          <w:tab w:val="left" w:pos="709"/>
        </w:tabs>
        <w:autoSpaceDE w:val="0"/>
        <w:autoSpaceDN w:val="0"/>
        <w:adjustRightInd w:val="0"/>
        <w:spacing w:after="0" w:line="240" w:lineRule="auto"/>
        <w:ind w:right="-6"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Результатом выполнения административной процедуры является направление решения о заключении договора о передаче жилого помещения в собственность граждан в адрес Заявителя.</w:t>
      </w:r>
    </w:p>
    <w:p w:rsidR="00E6746B" w:rsidRPr="00E6746B" w:rsidRDefault="00E6746B" w:rsidP="00E6746B">
      <w:pPr>
        <w:tabs>
          <w:tab w:val="left" w:pos="709"/>
        </w:tabs>
        <w:autoSpaceDE w:val="0"/>
        <w:autoSpaceDN w:val="0"/>
        <w:adjustRightInd w:val="0"/>
        <w:spacing w:after="0" w:line="240" w:lineRule="auto"/>
        <w:ind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Максимальный срок административной процедуры 5 рабочих дней. </w:t>
      </w:r>
    </w:p>
    <w:p w:rsidR="00E6746B" w:rsidRPr="00E6746B" w:rsidRDefault="00E6746B" w:rsidP="00E6746B">
      <w:pPr>
        <w:spacing w:after="0" w:line="240" w:lineRule="auto"/>
        <w:ind w:left="-15" w:right="-8"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3.10. Заявителю в качестве результата предоставления муниципальной услуги обеспечивается возможность получения документа: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3.11.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При предоставлении муниципальной услуги в электронной форме Заявителю направляется: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E6746B" w:rsidRPr="00E6746B" w:rsidRDefault="00E6746B" w:rsidP="00E6746B">
      <w:pPr>
        <w:spacing w:after="0" w:line="240" w:lineRule="auto"/>
        <w:ind w:left="708"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3.12. Оценка качества предоставления муниципальной услуги. </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E6746B" w:rsidRPr="00E6746B" w:rsidRDefault="00E6746B" w:rsidP="00E6746B">
      <w:pPr>
        <w:spacing w:after="0" w:line="240" w:lineRule="auto"/>
        <w:ind w:left="-15" w:right="-9"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3.13.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E6746B" w:rsidRPr="00E6746B" w:rsidRDefault="00E6746B" w:rsidP="00E6746B">
      <w:pPr>
        <w:spacing w:after="0" w:line="240" w:lineRule="auto"/>
        <w:ind w:left="708"/>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IV. Формы контроля за исполнением Административного регламента</w:t>
      </w:r>
    </w:p>
    <w:p w:rsidR="00E6746B" w:rsidRPr="00E6746B" w:rsidRDefault="00E6746B" w:rsidP="00E6746B">
      <w:pPr>
        <w:autoSpaceDE w:val="0"/>
        <w:autoSpaceDN w:val="0"/>
        <w:adjustRightInd w:val="0"/>
        <w:spacing w:after="0" w:line="240" w:lineRule="auto"/>
        <w:ind w:right="-1"/>
        <w:jc w:val="center"/>
        <w:rPr>
          <w:rFonts w:ascii="Times New Roman" w:eastAsia="Times New Roman" w:hAnsi="Times New Roman" w:cs="Times New Roman"/>
          <w:sz w:val="16"/>
          <w:szCs w:val="16"/>
        </w:rPr>
      </w:pPr>
    </w:p>
    <w:p w:rsidR="00E6746B" w:rsidRPr="00E6746B" w:rsidRDefault="00E6746B" w:rsidP="00E6746B">
      <w:pPr>
        <w:spacing w:after="0" w:line="240" w:lineRule="auto"/>
        <w:ind w:right="-1"/>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E6746B" w:rsidRPr="00E6746B" w:rsidRDefault="00E6746B" w:rsidP="00E6746B">
      <w:pPr>
        <w:spacing w:after="0" w:line="240" w:lineRule="auto"/>
        <w:ind w:left="62"/>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Текущий контроль осуществляется путем проведения проверок: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решений о предоставлении (об отказе в предоставлении) муниципальной услуги;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выявления и устранения нарушений прав граждан; </w:t>
      </w:r>
    </w:p>
    <w:p w:rsidR="00E6746B" w:rsidRPr="00E6746B" w:rsidRDefault="00E6746B" w:rsidP="00E6746B">
      <w:pPr>
        <w:spacing w:after="0" w:line="240" w:lineRule="auto"/>
        <w:ind w:left="-15" w:right="3"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E6746B" w:rsidRPr="00E6746B" w:rsidRDefault="00E6746B" w:rsidP="00E6746B">
      <w:pPr>
        <w:spacing w:after="0" w:line="240" w:lineRule="auto"/>
        <w:ind w:left="-15" w:firstLine="724"/>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15" w:right="4" w:firstLine="15"/>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E6746B" w:rsidRPr="00E6746B" w:rsidRDefault="00E6746B" w:rsidP="00E6746B">
      <w:pPr>
        <w:spacing w:after="0" w:line="240" w:lineRule="auto"/>
        <w:ind w:left="-15" w:firstLine="724"/>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4.2. Контроль за полнотой и качеством предоставления муниципальной услуги включает в себя проведение плановых и внеплановых проверок.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E6746B" w:rsidRPr="00E6746B" w:rsidRDefault="00E6746B" w:rsidP="00E6746B">
      <w:pPr>
        <w:spacing w:after="0" w:line="240" w:lineRule="auto"/>
        <w:ind w:left="-15" w:firstLine="86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 xml:space="preserve">соблюдение сроков предоставления муниципальной услуги; </w:t>
      </w:r>
    </w:p>
    <w:p w:rsidR="00E6746B" w:rsidRPr="00E6746B" w:rsidRDefault="00E6746B" w:rsidP="00E6746B">
      <w:pPr>
        <w:spacing w:after="0" w:line="240" w:lineRule="auto"/>
        <w:ind w:left="-15" w:firstLine="86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соблюдение положений настоящего Административного регламента;</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правильность и обоснованность принятого решения об отказе в предоставлении муниципальной услуги.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Основанием для проведения внеплановых проверок являются: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органа местного самоуправления Администрации муниципального образования Николаевский  сельсовет Сараташского района Оренбургской области; обращения граждан и юридических лиц на нарушения законодательства, в том числе на качество предоставления муниципальной услуги. </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490" w:right="418" w:hanging="1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Ответственность должностных лиц за решения и действия (бездействие), принимаемые (осуществляемые) ими в ходе предоставления (муниципальной услуги) </w:t>
      </w:r>
    </w:p>
    <w:p w:rsidR="00E6746B" w:rsidRPr="00E6746B" w:rsidRDefault="00E6746B" w:rsidP="00E6746B">
      <w:pPr>
        <w:spacing w:after="0" w:line="240" w:lineRule="auto"/>
        <w:ind w:left="62"/>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органа местного самоуправления администрации муниципального образования Николаевский  сельсовет Саракташского района Оренбургской области осуществляется привлечение виновных лиц к ответственности в соответствии с законодательством Российской Федерации.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E6746B" w:rsidRPr="00E6746B" w:rsidRDefault="00E6746B" w:rsidP="00E6746B">
      <w:pPr>
        <w:spacing w:after="0" w:line="240" w:lineRule="auto"/>
        <w:ind w:left="540"/>
        <w:rPr>
          <w:rFonts w:ascii="Times New Roman" w:eastAsia="Times New Roman" w:hAnsi="Times New Roman" w:cs="Times New Roman"/>
          <w:sz w:val="16"/>
          <w:szCs w:val="16"/>
        </w:rPr>
      </w:pPr>
      <w:r w:rsidRPr="00E6746B">
        <w:rPr>
          <w:rFonts w:ascii="Times New Roman" w:eastAsia="Times New Roman" w:hAnsi="Times New Roman" w:cs="Times New Roman"/>
          <w:b/>
          <w:sz w:val="16"/>
          <w:szCs w:val="16"/>
        </w:rPr>
        <w:t xml:space="preserve"> </w:t>
      </w:r>
    </w:p>
    <w:p w:rsidR="00E6746B" w:rsidRPr="00E6746B" w:rsidRDefault="00E6746B" w:rsidP="00E6746B">
      <w:pPr>
        <w:spacing w:after="0" w:line="240" w:lineRule="auto"/>
        <w:ind w:left="128" w:right="54" w:hanging="1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Требования к порядку и формам контроля за предоставлением муниципальной услуги, в том числе со стороны граждан, их объединений и организаций </w:t>
      </w:r>
    </w:p>
    <w:p w:rsidR="00E6746B" w:rsidRPr="00E6746B" w:rsidRDefault="00E6746B" w:rsidP="00E6746B">
      <w:pPr>
        <w:spacing w:after="0" w:line="240" w:lineRule="auto"/>
        <w:ind w:left="62"/>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Граждане, их объединения и организации также имеют право: направлять замечания и предложения по улучшению доступности и качества предоставления муниципальной услуги; </w:t>
      </w: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вносить предложения о мерах по устранению нарушений настоящего Административного регламента. </w:t>
      </w: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E6746B" w:rsidRPr="00E6746B" w:rsidRDefault="00E6746B" w:rsidP="00E6746B">
      <w:pPr>
        <w:spacing w:after="0" w:line="240" w:lineRule="auto"/>
        <w:ind w:left="708"/>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right="14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V. Досудебный (внесудебный) порядок обжалования решений и действий (бездействия) органа, предоставляющего муниципальную услугу, организаций, осуществляющих функции по предоставлению муниципальной услуги, а также их должностных лиц, муниципальных служащих, работников</w:t>
      </w:r>
    </w:p>
    <w:p w:rsidR="00E6746B" w:rsidRPr="00E6746B" w:rsidRDefault="00E6746B" w:rsidP="00E6746B">
      <w:pPr>
        <w:spacing w:after="0" w:line="240" w:lineRule="auto"/>
        <w:ind w:left="772"/>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при предоставлении муниципальной услуги в досудебном (внесудебном) порядке (далее – жалоба). </w:t>
      </w:r>
    </w:p>
    <w:p w:rsidR="00E6746B" w:rsidRPr="00E6746B" w:rsidRDefault="00E6746B" w:rsidP="00E6746B">
      <w:pPr>
        <w:spacing w:after="0" w:line="240" w:lineRule="auto"/>
        <w:ind w:left="708"/>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62"/>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11" w:hanging="1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E6746B" w:rsidRPr="00E6746B" w:rsidRDefault="00E6746B" w:rsidP="00E6746B">
      <w:pPr>
        <w:spacing w:after="0" w:line="240" w:lineRule="auto"/>
        <w:ind w:left="708"/>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E6746B" w:rsidRPr="00E6746B" w:rsidRDefault="00E6746B" w:rsidP="00E6746B">
      <w:pPr>
        <w:spacing w:after="0" w:line="240" w:lineRule="auto"/>
        <w:ind w:left="-15" w:right="-11"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Уполномоченном органе определяются уполномоченные на рассмотрение жалоб должностные лица. </w:t>
      </w:r>
    </w:p>
    <w:p w:rsidR="00E6746B" w:rsidRPr="00E6746B" w:rsidRDefault="00E6746B" w:rsidP="00E6746B">
      <w:pPr>
        <w:spacing w:after="0" w:line="240" w:lineRule="auto"/>
        <w:ind w:left="62"/>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35" w:right="25" w:hanging="1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Способы информирования Заявителей о порядке подачи и рассмотрения жалобы, в том числе с использованием ЕПГУ  </w:t>
      </w:r>
    </w:p>
    <w:p w:rsidR="00E6746B" w:rsidRPr="00E6746B" w:rsidRDefault="00E6746B" w:rsidP="00E6746B">
      <w:pPr>
        <w:spacing w:after="0" w:line="240" w:lineRule="auto"/>
        <w:ind w:left="708"/>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E6746B" w:rsidRPr="00E6746B" w:rsidRDefault="00E6746B" w:rsidP="00E6746B">
      <w:pPr>
        <w:spacing w:after="0" w:line="240" w:lineRule="auto"/>
        <w:ind w:left="55"/>
        <w:jc w:val="center"/>
        <w:rPr>
          <w:rFonts w:ascii="Times New Roman" w:eastAsia="Times New Roman" w:hAnsi="Times New Roman" w:cs="Times New Roman"/>
          <w:sz w:val="16"/>
          <w:szCs w:val="16"/>
        </w:rPr>
      </w:pPr>
      <w:r w:rsidRPr="00E6746B">
        <w:rPr>
          <w:rFonts w:ascii="Times New Roman" w:eastAsia="Times New Roman" w:hAnsi="Times New Roman" w:cs="Times New Roman"/>
          <w:b/>
          <w:sz w:val="16"/>
          <w:szCs w:val="16"/>
        </w:rPr>
        <w:t xml:space="preserve"> </w:t>
      </w:r>
    </w:p>
    <w:p w:rsidR="00E6746B" w:rsidRPr="00E6746B" w:rsidRDefault="00E6746B" w:rsidP="00E6746B">
      <w:pPr>
        <w:spacing w:after="0" w:line="240" w:lineRule="auto"/>
        <w:ind w:left="35" w:hanging="1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 </w:t>
      </w:r>
    </w:p>
    <w:p w:rsidR="00E6746B" w:rsidRPr="00E6746B" w:rsidRDefault="00E6746B" w:rsidP="00E6746B">
      <w:pPr>
        <w:spacing w:after="0" w:line="240" w:lineRule="auto"/>
        <w:ind w:left="708"/>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E6746B" w:rsidRPr="00E6746B" w:rsidRDefault="00E6746B" w:rsidP="00E6746B">
      <w:pPr>
        <w:spacing w:after="0" w:line="240" w:lineRule="auto"/>
        <w:ind w:left="-15" w:firstLine="86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Федеральным законом от</w:t>
      </w:r>
      <w:r w:rsidRPr="00E6746B">
        <w:rPr>
          <w:rFonts w:ascii="Times New Roman" w:eastAsia="Times New Roman" w:hAnsi="Times New Roman" w:cs="Times New Roman"/>
          <w:spacing w:val="50"/>
          <w:sz w:val="16"/>
          <w:szCs w:val="16"/>
        </w:rPr>
        <w:t xml:space="preserve"> </w:t>
      </w:r>
      <w:r w:rsidRPr="00E6746B">
        <w:rPr>
          <w:rFonts w:ascii="Times New Roman" w:eastAsia="Times New Roman" w:hAnsi="Times New Roman" w:cs="Times New Roman"/>
          <w:sz w:val="16"/>
          <w:szCs w:val="16"/>
        </w:rPr>
        <w:t>27</w:t>
      </w:r>
      <w:r w:rsidRPr="00E6746B">
        <w:rPr>
          <w:rFonts w:ascii="Times New Roman" w:eastAsia="Times New Roman" w:hAnsi="Times New Roman" w:cs="Times New Roman"/>
          <w:spacing w:val="48"/>
          <w:sz w:val="16"/>
          <w:szCs w:val="16"/>
        </w:rPr>
        <w:t xml:space="preserve"> </w:t>
      </w:r>
      <w:r w:rsidRPr="00E6746B">
        <w:rPr>
          <w:rFonts w:ascii="Times New Roman" w:eastAsia="Times New Roman" w:hAnsi="Times New Roman" w:cs="Times New Roman"/>
          <w:sz w:val="16"/>
          <w:szCs w:val="16"/>
        </w:rPr>
        <w:t>июля</w:t>
      </w:r>
      <w:r w:rsidRPr="00E6746B">
        <w:rPr>
          <w:rFonts w:ascii="Times New Roman" w:eastAsia="Times New Roman" w:hAnsi="Times New Roman" w:cs="Times New Roman"/>
          <w:spacing w:val="49"/>
          <w:sz w:val="16"/>
          <w:szCs w:val="16"/>
        </w:rPr>
        <w:t xml:space="preserve"> </w:t>
      </w:r>
      <w:r w:rsidRPr="00E6746B">
        <w:rPr>
          <w:rFonts w:ascii="Times New Roman" w:eastAsia="Times New Roman" w:hAnsi="Times New Roman" w:cs="Times New Roman"/>
          <w:sz w:val="16"/>
          <w:szCs w:val="16"/>
        </w:rPr>
        <w:t>2010</w:t>
      </w:r>
      <w:r w:rsidRPr="00E6746B">
        <w:rPr>
          <w:rFonts w:ascii="Times New Roman" w:eastAsia="Times New Roman" w:hAnsi="Times New Roman" w:cs="Times New Roman"/>
          <w:spacing w:val="49"/>
          <w:sz w:val="16"/>
          <w:szCs w:val="16"/>
        </w:rPr>
        <w:t xml:space="preserve"> </w:t>
      </w:r>
      <w:r w:rsidRPr="00E6746B">
        <w:rPr>
          <w:rFonts w:ascii="Times New Roman" w:eastAsia="Times New Roman" w:hAnsi="Times New Roman" w:cs="Times New Roman"/>
          <w:sz w:val="16"/>
          <w:szCs w:val="16"/>
        </w:rPr>
        <w:t>г.</w:t>
      </w:r>
      <w:r w:rsidRPr="00E6746B">
        <w:rPr>
          <w:rFonts w:ascii="Times New Roman" w:eastAsia="Times New Roman" w:hAnsi="Times New Roman" w:cs="Times New Roman"/>
          <w:spacing w:val="49"/>
          <w:sz w:val="16"/>
          <w:szCs w:val="16"/>
        </w:rPr>
        <w:t xml:space="preserve"> </w:t>
      </w:r>
      <w:r w:rsidRPr="00E6746B">
        <w:rPr>
          <w:rFonts w:ascii="Times New Roman" w:eastAsia="Times New Roman" w:hAnsi="Times New Roman" w:cs="Times New Roman"/>
          <w:sz w:val="16"/>
          <w:szCs w:val="16"/>
        </w:rPr>
        <w:t>№</w:t>
      </w:r>
      <w:r w:rsidRPr="00E6746B">
        <w:rPr>
          <w:rFonts w:ascii="Times New Roman" w:eastAsia="Times New Roman" w:hAnsi="Times New Roman" w:cs="Times New Roman"/>
          <w:spacing w:val="48"/>
          <w:sz w:val="16"/>
          <w:szCs w:val="16"/>
        </w:rPr>
        <w:t xml:space="preserve"> </w:t>
      </w:r>
      <w:r w:rsidRPr="00E6746B">
        <w:rPr>
          <w:rFonts w:ascii="Times New Roman" w:eastAsia="Times New Roman" w:hAnsi="Times New Roman" w:cs="Times New Roman"/>
          <w:sz w:val="16"/>
          <w:szCs w:val="16"/>
        </w:rPr>
        <w:t xml:space="preserve">210-ФЗ «Об организации предоставления государственных и муниципальных услуг»;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E6746B" w:rsidRPr="00E6746B" w:rsidRDefault="00E6746B" w:rsidP="00E6746B">
      <w:pPr>
        <w:spacing w:after="0" w:line="240" w:lineRule="auto"/>
        <w:jc w:val="both"/>
        <w:rPr>
          <w:rFonts w:ascii="Times New Roman" w:eastAsia="Times New Roman" w:hAnsi="Times New Roman" w:cs="Times New Roman"/>
          <w:sz w:val="16"/>
          <w:szCs w:val="16"/>
        </w:rPr>
      </w:pPr>
    </w:p>
    <w:p w:rsidR="00E6746B" w:rsidRPr="00E6746B" w:rsidRDefault="00E6746B" w:rsidP="00E6746B">
      <w:pPr>
        <w:spacing w:after="0" w:line="240" w:lineRule="auto"/>
        <w:rPr>
          <w:rFonts w:ascii="Times New Roman" w:eastAsia="Times New Roman" w:hAnsi="Times New Roman" w:cs="Times New Roman"/>
          <w:sz w:val="16"/>
          <w:szCs w:val="16"/>
        </w:rPr>
        <w:sectPr w:rsidR="00E6746B" w:rsidRPr="00E6746B" w:rsidSect="00E6746B">
          <w:headerReference w:type="default" r:id="rId32"/>
          <w:pgSz w:w="11906" w:h="16838"/>
          <w:pgMar w:top="1134" w:right="851" w:bottom="1134" w:left="1701" w:header="720" w:footer="720" w:gutter="0"/>
          <w:cols w:space="720"/>
          <w:titlePg/>
          <w:docGrid w:linePitch="326"/>
        </w:sectPr>
      </w:pP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Приложение № 1</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 Административному регламенту</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предоставления муниципальной услуги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«Передача в собственность граждан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занимаемых ими жилых помещений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жилищного фонда</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(приватизация жилищного фонда)»</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p>
    <w:tbl>
      <w:tblPr>
        <w:tblW w:w="0" w:type="auto"/>
        <w:tblLook w:val="04A0" w:firstRow="1" w:lastRow="0" w:firstColumn="1" w:lastColumn="0" w:noHBand="0" w:noVBand="1"/>
      </w:tblPr>
      <w:tblGrid>
        <w:gridCol w:w="5973"/>
        <w:gridCol w:w="3601"/>
      </w:tblGrid>
      <w:tr w:rsidR="00E6746B" w:rsidRPr="00E6746B" w:rsidTr="00E6746B">
        <w:tc>
          <w:tcPr>
            <w:tcW w:w="5210" w:type="dxa"/>
            <w:shd w:val="clear" w:color="auto" w:fill="auto"/>
          </w:tcPr>
          <w:p w:rsidR="00E6746B" w:rsidRPr="00E6746B" w:rsidRDefault="00E6746B" w:rsidP="00E6746B">
            <w:pPr>
              <w:spacing w:after="0" w:line="240" w:lineRule="auto"/>
              <w:ind w:right="6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Сведения о заявителе:</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__________________________ </w:t>
            </w:r>
          </w:p>
          <w:p w:rsidR="00E6746B" w:rsidRPr="00E6746B" w:rsidRDefault="00E6746B" w:rsidP="00E6746B">
            <w:pPr>
              <w:spacing w:after="8"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(Ф.И.О. физического лица) </w:t>
            </w:r>
          </w:p>
        </w:tc>
        <w:tc>
          <w:tcPr>
            <w:tcW w:w="5211" w:type="dxa"/>
            <w:shd w:val="clear" w:color="auto" w:fill="auto"/>
          </w:tcPr>
          <w:p w:rsidR="00E6746B" w:rsidRPr="00E6746B" w:rsidRDefault="00E6746B" w:rsidP="00E6746B">
            <w:pPr>
              <w:spacing w:after="0" w:line="232"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Кому адресован документ: __________________________</w:t>
            </w:r>
          </w:p>
          <w:p w:rsidR="00E6746B" w:rsidRPr="00E6746B" w:rsidRDefault="00E6746B" w:rsidP="00E6746B">
            <w:pPr>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(наименование уполномоченного органа  </w:t>
            </w:r>
          </w:p>
          <w:p w:rsidR="00E6746B" w:rsidRPr="00E6746B" w:rsidRDefault="00E6746B" w:rsidP="00E6746B">
            <w:pPr>
              <w:spacing w:after="0" w:line="240" w:lineRule="auto"/>
              <w:ind w:right="6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местного самоуправления</w:t>
            </w:r>
          </w:p>
        </w:tc>
      </w:tr>
      <w:tr w:rsidR="00E6746B" w:rsidRPr="00E6746B" w:rsidTr="00E6746B">
        <w:tc>
          <w:tcPr>
            <w:tcW w:w="5210" w:type="dxa"/>
            <w:shd w:val="clear" w:color="auto" w:fill="auto"/>
          </w:tcPr>
          <w:p w:rsidR="00E6746B" w:rsidRPr="00E6746B" w:rsidRDefault="00E6746B" w:rsidP="00E6746B">
            <w:pPr>
              <w:spacing w:after="35" w:line="249" w:lineRule="auto"/>
              <w:ind w:left="-15"/>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Документ, удостоверяющий личность                                    </w:t>
            </w:r>
            <w:r w:rsidRPr="00E6746B">
              <w:rPr>
                <w:rFonts w:ascii="Times New Roman" w:eastAsia="Times New Roman" w:hAnsi="Times New Roman" w:cs="Times New Roman"/>
                <w:sz w:val="16"/>
                <w:szCs w:val="16"/>
              </w:rPr>
              <w:tab/>
              <w:t xml:space="preserve"> </w:t>
            </w:r>
          </w:p>
          <w:p w:rsidR="00E6746B" w:rsidRPr="00E6746B" w:rsidRDefault="00E6746B" w:rsidP="00E6746B">
            <w:pPr>
              <w:tabs>
                <w:tab w:val="center" w:pos="8203"/>
              </w:tabs>
              <w:spacing w:after="13" w:line="249" w:lineRule="auto"/>
              <w:ind w:left="-15"/>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 (вид документа)          </w:t>
            </w:r>
            <w:r w:rsidRPr="00E6746B">
              <w:rPr>
                <w:rFonts w:ascii="Times New Roman" w:eastAsia="Times New Roman" w:hAnsi="Times New Roman" w:cs="Times New Roman"/>
                <w:sz w:val="16"/>
                <w:szCs w:val="16"/>
              </w:rPr>
              <w:tab/>
              <w:t xml:space="preserve">самоуправления </w:t>
            </w:r>
          </w:p>
          <w:p w:rsidR="00E6746B" w:rsidRPr="00E6746B" w:rsidRDefault="00E6746B" w:rsidP="00E6746B">
            <w:pPr>
              <w:spacing w:after="13" w:line="249" w:lineRule="auto"/>
              <w:ind w:left="-5" w:hanging="1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___________________ (серия, номер)            </w:t>
            </w:r>
          </w:p>
          <w:p w:rsidR="00E6746B" w:rsidRPr="00E6746B" w:rsidRDefault="00E6746B" w:rsidP="00E6746B">
            <w:pPr>
              <w:spacing w:after="13" w:line="249" w:lineRule="auto"/>
              <w:ind w:left="-5" w:hanging="1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 (кем, когда выдан ) </w:t>
            </w:r>
          </w:p>
          <w:p w:rsidR="00E6746B" w:rsidRPr="00E6746B" w:rsidRDefault="00E6746B" w:rsidP="00E6746B">
            <w:pPr>
              <w:spacing w:after="59" w:line="249" w:lineRule="auto"/>
              <w:ind w:left="-5" w:hanging="1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СНИЛС    _______________ </w:t>
            </w:r>
          </w:p>
          <w:p w:rsidR="00E6746B" w:rsidRPr="00E6746B" w:rsidRDefault="00E6746B" w:rsidP="00E6746B">
            <w:pPr>
              <w:spacing w:after="0"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__________________________ </w:t>
            </w:r>
          </w:p>
          <w:p w:rsidR="00E6746B" w:rsidRPr="00E6746B" w:rsidRDefault="00E6746B" w:rsidP="00E6746B">
            <w:pPr>
              <w:spacing w:after="66" w:line="249" w:lineRule="auto"/>
              <w:ind w:right="156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(адрес регистрации по месту жительства </w:t>
            </w:r>
          </w:p>
          <w:p w:rsidR="00E6746B" w:rsidRPr="00E6746B" w:rsidRDefault="00E6746B" w:rsidP="00E6746B">
            <w:pPr>
              <w:spacing w:after="0"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__________________________ </w:t>
            </w:r>
          </w:p>
          <w:p w:rsidR="00E6746B" w:rsidRPr="00E6746B" w:rsidRDefault="00E6746B" w:rsidP="00E6746B">
            <w:pPr>
              <w:spacing w:after="13" w:line="249" w:lineRule="auto"/>
              <w:ind w:right="1176"/>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(адрес регистрации по месту жительства </w:t>
            </w:r>
          </w:p>
          <w:p w:rsidR="00E6746B" w:rsidRPr="00E6746B" w:rsidRDefault="00E6746B" w:rsidP="00E6746B">
            <w:pPr>
              <w:spacing w:after="0" w:line="248" w:lineRule="auto"/>
              <w:ind w:left="-5" w:right="1707" w:hanging="1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Контактная информация  Тел._________________ </w:t>
            </w:r>
          </w:p>
          <w:p w:rsidR="00E6746B" w:rsidRPr="00E6746B" w:rsidRDefault="00E6746B" w:rsidP="00E6746B">
            <w:pPr>
              <w:spacing w:after="0" w:line="248" w:lineRule="auto"/>
              <w:ind w:left="-5" w:right="892" w:hanging="1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эл. почта _________________ </w:t>
            </w:r>
          </w:p>
          <w:p w:rsidR="00E6746B" w:rsidRPr="00E6746B" w:rsidRDefault="00E6746B" w:rsidP="00E6746B">
            <w:pPr>
              <w:spacing w:after="0" w:line="240" w:lineRule="auto"/>
              <w:ind w:right="60"/>
              <w:jc w:val="center"/>
              <w:rPr>
                <w:rFonts w:ascii="Times New Roman" w:eastAsia="Times New Roman" w:hAnsi="Times New Roman" w:cs="Times New Roman"/>
                <w:sz w:val="16"/>
                <w:szCs w:val="16"/>
              </w:rPr>
            </w:pPr>
          </w:p>
        </w:tc>
        <w:tc>
          <w:tcPr>
            <w:tcW w:w="5211" w:type="dxa"/>
            <w:shd w:val="clear" w:color="auto" w:fill="auto"/>
          </w:tcPr>
          <w:p w:rsidR="00E6746B" w:rsidRPr="00E6746B" w:rsidRDefault="00E6746B" w:rsidP="00E6746B">
            <w:pPr>
              <w:spacing w:after="0" w:line="240" w:lineRule="auto"/>
              <w:ind w:right="60"/>
              <w:jc w:val="center"/>
              <w:rPr>
                <w:rFonts w:ascii="Times New Roman" w:eastAsia="Times New Roman" w:hAnsi="Times New Roman" w:cs="Times New Roman"/>
                <w:sz w:val="16"/>
                <w:szCs w:val="16"/>
              </w:rPr>
            </w:pPr>
          </w:p>
        </w:tc>
      </w:tr>
    </w:tbl>
    <w:p w:rsidR="00E6746B" w:rsidRPr="00E6746B" w:rsidRDefault="00E6746B" w:rsidP="00E6746B">
      <w:pPr>
        <w:spacing w:after="0" w:line="240" w:lineRule="auto"/>
        <w:ind w:right="6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Заявление</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8" w:lineRule="auto"/>
        <w:ind w:left="-15" w:right="44"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 </w:t>
      </w:r>
    </w:p>
    <w:p w:rsidR="00E6746B" w:rsidRPr="00E6746B" w:rsidRDefault="00E6746B" w:rsidP="00E6746B">
      <w:pPr>
        <w:spacing w:after="0"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_______________________________________________________________. </w:t>
      </w:r>
    </w:p>
    <w:p w:rsidR="00E6746B" w:rsidRPr="00E6746B" w:rsidRDefault="00E6746B" w:rsidP="00E6746B">
      <w:pPr>
        <w:spacing w:after="0" w:line="248" w:lineRule="auto"/>
        <w:ind w:left="-15" w:right="44"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Настоящим подтверждаю, что ранее право на участие в приватизации на территории Российской Федерации не использовал. </w:t>
      </w:r>
    </w:p>
    <w:p w:rsidR="00E6746B" w:rsidRPr="00E6746B" w:rsidRDefault="00E6746B" w:rsidP="00E6746B">
      <w:pPr>
        <w:spacing w:after="0" w:line="248" w:lineRule="auto"/>
        <w:ind w:left="-15" w:right="44"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Документы, необходимые для предоставления муниципальной услуги, прилагаются. </w:t>
      </w:r>
    </w:p>
    <w:p w:rsidR="00E6746B" w:rsidRPr="00E6746B" w:rsidRDefault="00E6746B" w:rsidP="00E6746B">
      <w:pPr>
        <w:spacing w:after="0" w:line="239" w:lineRule="auto"/>
        <w:ind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Конечный результат предоставления муниципальной услуги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w:t>
      </w:r>
      <w:r w:rsidRPr="00E6746B">
        <w:rPr>
          <w:rFonts w:ascii="Times New Roman" w:eastAsia="Times New Roman" w:hAnsi="Times New Roman" w:cs="Times New Roman"/>
          <w:sz w:val="16"/>
          <w:szCs w:val="16"/>
        </w:rPr>
        <w:tab/>
        <w:t xml:space="preserve">прошу представить с использованием Единого портала государственных и муниципальных услуг (функций) в форме электронного документа. </w:t>
      </w:r>
    </w:p>
    <w:p w:rsidR="00E6746B" w:rsidRPr="00E6746B" w:rsidRDefault="00E6746B" w:rsidP="00E6746B">
      <w:pPr>
        <w:spacing w:after="0" w:line="248" w:lineRule="auto"/>
        <w:ind w:left="-15" w:right="44" w:firstLine="69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Решение об отказе в приеме документов, необходимых для предоставления муниципальной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rsidR="00E6746B" w:rsidRPr="00E6746B" w:rsidRDefault="00E6746B" w:rsidP="00E6746B">
      <w:pPr>
        <w:spacing w:after="0" w:line="248" w:lineRule="auto"/>
        <w:ind w:left="-15" w:right="44" w:firstLine="69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Решение об отказе в предоставлении муниципальной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rsidR="00E6746B" w:rsidRPr="00E6746B" w:rsidRDefault="00E6746B" w:rsidP="00E6746B">
      <w:pPr>
        <w:spacing w:after="0" w:line="248" w:lineRule="auto"/>
        <w:ind w:left="-15" w:right="44"/>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_____________________________   ___________________________________ </w:t>
      </w:r>
    </w:p>
    <w:p w:rsidR="00E6746B" w:rsidRPr="00E6746B" w:rsidRDefault="00E6746B" w:rsidP="00E6746B">
      <w:pPr>
        <w:spacing w:after="0" w:line="248" w:lineRule="auto"/>
        <w:ind w:left="-15" w:right="44"/>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(подпись)                              (расшифровка подписи) </w:t>
      </w:r>
    </w:p>
    <w:p w:rsidR="00E6746B" w:rsidRPr="00E6746B" w:rsidRDefault="00E6746B" w:rsidP="00E6746B">
      <w:pPr>
        <w:spacing w:after="0" w:line="248" w:lineRule="auto"/>
        <w:ind w:left="-15" w:right="44"/>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Дата ________________________________ </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8" w:lineRule="auto"/>
        <w:ind w:left="-15" w:right="44" w:firstLine="69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Настоящим подтверждаю свое согласие на осуществление уполномоченным органом (</w:t>
      </w:r>
      <w:r w:rsidRPr="00E6746B">
        <w:rPr>
          <w:rFonts w:ascii="Times New Roman" w:eastAsia="Times New Roman" w:hAnsi="Times New Roman" w:cs="Times New Roman"/>
          <w:i/>
          <w:sz w:val="16"/>
          <w:szCs w:val="16"/>
        </w:rPr>
        <w:t>указать наименование органа местного самоуправления</w:t>
      </w:r>
      <w:r w:rsidRPr="00E6746B">
        <w:rPr>
          <w:rFonts w:ascii="Times New Roman" w:eastAsia="Times New Roman" w:hAnsi="Times New Roman" w:cs="Times New Roman"/>
          <w:sz w:val="16"/>
          <w:szCs w:val="16"/>
        </w:rPr>
        <w:t xml:space="preserve">) 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государственной услуги, о результате предоставления  государственной услуги, а также на их использование органами государственной власти субъекта Российской Федерации/органами местного самоуправления (указать наименование), подведомственными им организациями. </w:t>
      </w:r>
    </w:p>
    <w:p w:rsidR="00E6746B" w:rsidRPr="00E6746B" w:rsidRDefault="00E6746B" w:rsidP="00E6746B">
      <w:pPr>
        <w:spacing w:after="0" w:line="248" w:lineRule="auto"/>
        <w:ind w:left="-15" w:right="44" w:firstLine="69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субъекта Российской Федерации/органов местного самоуправления (указать наименование) и подведомственных им организаций. </w:t>
      </w:r>
    </w:p>
    <w:p w:rsidR="00E6746B" w:rsidRPr="00E6746B" w:rsidRDefault="00E6746B" w:rsidP="00E6746B">
      <w:pPr>
        <w:spacing w:after="0" w:line="248" w:lineRule="auto"/>
        <w:ind w:left="-15" w:right="44" w:firstLine="69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 </w:t>
      </w:r>
    </w:p>
    <w:p w:rsidR="00E6746B" w:rsidRPr="00E6746B" w:rsidRDefault="00E6746B" w:rsidP="00E6746B">
      <w:pPr>
        <w:spacing w:after="0" w:line="248" w:lineRule="auto"/>
        <w:ind w:left="708" w:right="44"/>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Настоящее согласие не устанавливает предельных сроков обработки данных. </w:t>
      </w:r>
    </w:p>
    <w:p w:rsidR="00E6746B" w:rsidRPr="00E6746B" w:rsidRDefault="00E6746B" w:rsidP="00E6746B">
      <w:pPr>
        <w:spacing w:after="0" w:line="248" w:lineRule="auto"/>
        <w:ind w:left="708" w:right="44"/>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Порядок отзыва согласия на обработку персональных данных мне известен. </w:t>
      </w:r>
    </w:p>
    <w:p w:rsidR="00E6746B" w:rsidRPr="00E6746B" w:rsidRDefault="00E6746B" w:rsidP="00E6746B">
      <w:pPr>
        <w:spacing w:after="13" w:line="248" w:lineRule="auto"/>
        <w:ind w:left="-15" w:right="44" w:firstLine="708"/>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 </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              ____________________</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(почтовый адрес)                                                                                   (телефон), </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(адрес электронной почты). </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Подпись  _____________________________   ___________________________________ </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(расшифровка подписи) </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Дата ________________________________ </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Запрос принят: </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Ф.И.О. должностного лица (работника), </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уполномоченного на прием запроса  _____________________  _______________________</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 xml:space="preserve">                                                                       (подпись)                        (расшифровка подписи) </w:t>
      </w:r>
    </w:p>
    <w:p w:rsidR="00E6746B" w:rsidRPr="00E6746B" w:rsidRDefault="00E6746B" w:rsidP="00E6746B">
      <w:pPr>
        <w:spacing w:after="13" w:line="248" w:lineRule="auto"/>
        <w:ind w:left="-5" w:right="44"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Дата ________________________________ </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r w:rsidRPr="00E6746B">
        <w:rPr>
          <w:rFonts w:ascii="Times New Roman" w:eastAsia="Times New Roman" w:hAnsi="Times New Roman" w:cs="Times New Roman"/>
          <w:sz w:val="16"/>
          <w:szCs w:val="16"/>
          <w:highlight w:val="yellow"/>
          <w:lang w:eastAsia="en-US"/>
        </w:rPr>
        <w:br w:type="page"/>
      </w:r>
    </w:p>
    <w:p w:rsidR="00E6746B" w:rsidRPr="00E6746B" w:rsidRDefault="00E6746B" w:rsidP="00E6746B">
      <w:pPr>
        <w:autoSpaceDE w:val="0"/>
        <w:autoSpaceDN w:val="0"/>
        <w:adjustRightInd w:val="0"/>
        <w:spacing w:after="0" w:line="240" w:lineRule="auto"/>
        <w:jc w:val="right"/>
        <w:outlineLvl w:val="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Приложение № 2</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 Административному регламенту</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предоставления муниципальной услуги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«Передача в собственность граждан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занимаемых ими жилых помещений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жилищного фонда</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(приватизация жилищного фонда)»</w:t>
      </w:r>
    </w:p>
    <w:p w:rsidR="00E6746B" w:rsidRPr="00E6746B" w:rsidRDefault="00E6746B" w:rsidP="00E6746B">
      <w:pPr>
        <w:spacing w:after="0" w:line="240" w:lineRule="auto"/>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Сведения о заявителе, которому адресован документ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(Ф.И.О. физического лица)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Документ, удостоверяющий личность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______________________________                              (вид документа) </w:t>
      </w:r>
    </w:p>
    <w:p w:rsidR="00E6746B" w:rsidRPr="00E6746B" w:rsidRDefault="00E6746B" w:rsidP="00E6746B">
      <w:pPr>
        <w:spacing w:after="0" w:line="237" w:lineRule="auto"/>
        <w:ind w:left="3828" w:right="66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                      (серия, номер)                           ________________________                                   (кем, когда выдан)                                               Контактная информация:</w:t>
      </w:r>
    </w:p>
    <w:p w:rsidR="00E6746B" w:rsidRPr="00E6746B" w:rsidRDefault="00E6746B" w:rsidP="00E6746B">
      <w:pPr>
        <w:spacing w:after="0" w:line="237" w:lineRule="auto"/>
        <w:ind w:left="3828" w:right="66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тел. ______________________________</w:t>
      </w:r>
    </w:p>
    <w:p w:rsidR="00E6746B" w:rsidRPr="00E6746B" w:rsidRDefault="00E6746B" w:rsidP="00E6746B">
      <w:pPr>
        <w:spacing w:after="0" w:line="237" w:lineRule="auto"/>
        <w:ind w:left="3828" w:right="66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эл. почта __________________________</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rPr>
          <w:rFonts w:ascii="Times New Roman" w:eastAsia="Times New Roman" w:hAnsi="Times New Roman" w:cs="Times New Roman"/>
          <w:sz w:val="16"/>
          <w:szCs w:val="16"/>
        </w:rPr>
      </w:pPr>
    </w:p>
    <w:p w:rsidR="00E6746B" w:rsidRPr="00E6746B" w:rsidRDefault="00E6746B" w:rsidP="00E6746B">
      <w:pPr>
        <w:spacing w:after="0" w:line="237" w:lineRule="auto"/>
        <w:ind w:right="-1"/>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Решение </w:t>
      </w:r>
    </w:p>
    <w:p w:rsidR="00E6746B" w:rsidRPr="00E6746B" w:rsidRDefault="00E6746B" w:rsidP="00E6746B">
      <w:pPr>
        <w:spacing w:after="0" w:line="237" w:lineRule="auto"/>
        <w:ind w:right="-1"/>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об отказе в приеме документов, необходимых для предоставления муниципальной услуги</w:t>
      </w:r>
    </w:p>
    <w:tbl>
      <w:tblPr>
        <w:tblW w:w="0" w:type="auto"/>
        <w:tblLook w:val="04A0" w:firstRow="1" w:lastRow="0" w:firstColumn="1" w:lastColumn="0" w:noHBand="0" w:noVBand="1"/>
      </w:tblPr>
      <w:tblGrid>
        <w:gridCol w:w="4780"/>
        <w:gridCol w:w="4794"/>
      </w:tblGrid>
      <w:tr w:rsidR="00E6746B" w:rsidRPr="00E6746B" w:rsidTr="00E6746B">
        <w:tc>
          <w:tcPr>
            <w:tcW w:w="5210" w:type="dxa"/>
            <w:shd w:val="clear" w:color="auto" w:fill="auto"/>
          </w:tcPr>
          <w:p w:rsidR="00E6746B" w:rsidRPr="00E6746B" w:rsidRDefault="00E6746B" w:rsidP="00E6746B">
            <w:pPr>
              <w:spacing w:after="0" w:line="237" w:lineRule="auto"/>
              <w:ind w:right="-1"/>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Дата</w:t>
            </w:r>
          </w:p>
        </w:tc>
        <w:tc>
          <w:tcPr>
            <w:tcW w:w="5211" w:type="dxa"/>
            <w:shd w:val="clear" w:color="auto" w:fill="auto"/>
          </w:tcPr>
          <w:p w:rsidR="00E6746B" w:rsidRPr="00E6746B" w:rsidRDefault="00E6746B" w:rsidP="00E6746B">
            <w:pPr>
              <w:spacing w:after="0" w:line="237" w:lineRule="auto"/>
              <w:ind w:right="-1"/>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w:t>
            </w:r>
          </w:p>
        </w:tc>
      </w:tr>
    </w:tbl>
    <w:p w:rsidR="00E6746B" w:rsidRPr="00E6746B" w:rsidRDefault="00E6746B" w:rsidP="00E6746B">
      <w:pPr>
        <w:spacing w:after="0" w:line="237" w:lineRule="auto"/>
        <w:ind w:right="1584"/>
        <w:jc w:val="center"/>
        <w:rPr>
          <w:rFonts w:ascii="Times New Roman" w:eastAsia="Times New Roman" w:hAnsi="Times New Roman" w:cs="Times New Roman"/>
          <w:sz w:val="16"/>
          <w:szCs w:val="16"/>
        </w:rPr>
      </w:pPr>
    </w:p>
    <w:p w:rsidR="00E6746B" w:rsidRPr="00E6746B" w:rsidRDefault="00E6746B" w:rsidP="00E6746B">
      <w:pPr>
        <w:spacing w:after="0" w:line="240"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Настоящим подтверждается, что при приеме заявления и документов, необходимых для предоставления муниципальной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w:t>
      </w:r>
      <w:r w:rsidRPr="00E6746B">
        <w:rPr>
          <w:rFonts w:ascii="Times New Roman" w:eastAsia="Times New Roman" w:hAnsi="Times New Roman" w:cs="Times New Roman"/>
          <w:i/>
          <w:sz w:val="16"/>
          <w:szCs w:val="16"/>
        </w:rPr>
        <w:t>в Решении об отказе указывается конкретное основание (основания) для отказа в приеме документов</w:t>
      </w:r>
      <w:r w:rsidRPr="00E6746B">
        <w:rPr>
          <w:rFonts w:ascii="Times New Roman" w:eastAsia="Times New Roman" w:hAnsi="Times New Roman" w:cs="Times New Roman"/>
          <w:sz w:val="16"/>
          <w:szCs w:val="16"/>
        </w:rPr>
        <w:t xml:space="preserve">): </w:t>
      </w:r>
    </w:p>
    <w:p w:rsidR="00E6746B" w:rsidRPr="00E6746B" w:rsidRDefault="00E6746B" w:rsidP="0070626C">
      <w:pPr>
        <w:numPr>
          <w:ilvl w:val="0"/>
          <w:numId w:val="15"/>
        </w:numPr>
        <w:spacing w:after="13"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представленные заявление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субъекта Российской Федерации, настоящим Административным регламентом; </w:t>
      </w:r>
    </w:p>
    <w:p w:rsidR="00E6746B" w:rsidRPr="00E6746B" w:rsidRDefault="00E6746B" w:rsidP="0070626C">
      <w:pPr>
        <w:numPr>
          <w:ilvl w:val="0"/>
          <w:numId w:val="15"/>
        </w:numPr>
        <w:spacing w:after="13"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представленные документы утратили силу (</w:t>
      </w:r>
      <w:r w:rsidRPr="00E6746B">
        <w:rPr>
          <w:rFonts w:ascii="Times New Roman" w:eastAsia="Times New Roman" w:hAnsi="Times New Roman" w:cs="Times New Roman"/>
          <w:i/>
          <w:sz w:val="16"/>
          <w:szCs w:val="16"/>
        </w:rPr>
        <w:t>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w:t>
      </w:r>
      <w:r w:rsidRPr="00E6746B">
        <w:rPr>
          <w:rFonts w:ascii="Times New Roman" w:eastAsia="Times New Roman" w:hAnsi="Times New Roman" w:cs="Times New Roman"/>
          <w:sz w:val="16"/>
          <w:szCs w:val="16"/>
        </w:rPr>
        <w:t xml:space="preserve">, правовыми актами Оренбургской области); </w:t>
      </w:r>
    </w:p>
    <w:p w:rsidR="00E6746B" w:rsidRPr="00E6746B" w:rsidRDefault="00E6746B" w:rsidP="0070626C">
      <w:pPr>
        <w:numPr>
          <w:ilvl w:val="0"/>
          <w:numId w:val="15"/>
        </w:numPr>
        <w:spacing w:after="13"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заявителем представлен неполный комплект документов, предусмотренных пунктом 2.9. настоящего Административного регламента, подлежащих обязательному представлению Заявителем;  </w:t>
      </w:r>
    </w:p>
    <w:p w:rsidR="00E6746B" w:rsidRPr="00E6746B" w:rsidRDefault="00E6746B" w:rsidP="0070626C">
      <w:pPr>
        <w:numPr>
          <w:ilvl w:val="0"/>
          <w:numId w:val="15"/>
        </w:numPr>
        <w:spacing w:after="0"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представленные документы содержат недостоверные и (или) противоречивые сведения; </w:t>
      </w:r>
    </w:p>
    <w:p w:rsidR="00E6746B" w:rsidRPr="00E6746B" w:rsidRDefault="00E6746B" w:rsidP="0070626C">
      <w:pPr>
        <w:numPr>
          <w:ilvl w:val="0"/>
          <w:numId w:val="15"/>
        </w:numPr>
        <w:spacing w:after="0"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подача запроса от имени заявителя не уполномоченным на то лицом; </w:t>
      </w:r>
    </w:p>
    <w:p w:rsidR="00E6746B" w:rsidRPr="00E6746B" w:rsidRDefault="00E6746B" w:rsidP="0070626C">
      <w:pPr>
        <w:numPr>
          <w:ilvl w:val="0"/>
          <w:numId w:val="15"/>
        </w:numPr>
        <w:spacing w:after="0"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обращение за предоставлением муниципальной услуги лица, не являющегося заявителем на предоставление государственной услуги в соответствии с настоящим Административным регламентом </w:t>
      </w:r>
      <w:r w:rsidRPr="00E6746B">
        <w:rPr>
          <w:rFonts w:ascii="Times New Roman" w:eastAsia="Times New Roman" w:hAnsi="Times New Roman" w:cs="Times New Roman"/>
          <w:i/>
          <w:sz w:val="16"/>
          <w:szCs w:val="16"/>
        </w:rPr>
        <w:t>(в случае, если указанное основание может быть выявлено при приеме заявления и документов, необходимых для предоставления муниципальной услуги</w:t>
      </w:r>
      <w:r w:rsidRPr="00E6746B">
        <w:rPr>
          <w:rFonts w:ascii="Times New Roman" w:eastAsia="Times New Roman" w:hAnsi="Times New Roman" w:cs="Times New Roman"/>
          <w:sz w:val="16"/>
          <w:szCs w:val="16"/>
        </w:rPr>
        <w:t xml:space="preserve">); </w:t>
      </w:r>
    </w:p>
    <w:p w:rsidR="00E6746B" w:rsidRPr="00E6746B" w:rsidRDefault="00E6746B" w:rsidP="0070626C">
      <w:pPr>
        <w:numPr>
          <w:ilvl w:val="0"/>
          <w:numId w:val="15"/>
        </w:numPr>
        <w:spacing w:after="0"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обращение за муниципальной услугой в уполномоченный орган или МФЦ, не предоставляющие требующуюся заявителю муниципальную услугу; </w:t>
      </w:r>
    </w:p>
    <w:p w:rsidR="00E6746B" w:rsidRPr="00E6746B" w:rsidRDefault="00E6746B" w:rsidP="0070626C">
      <w:pPr>
        <w:numPr>
          <w:ilvl w:val="0"/>
          <w:numId w:val="15"/>
        </w:numPr>
        <w:spacing w:after="0"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некорректное заполнение обязательных полей в форме интерактивного запроса на Портале; </w:t>
      </w:r>
    </w:p>
    <w:p w:rsidR="00E6746B" w:rsidRPr="00E6746B" w:rsidRDefault="00E6746B" w:rsidP="0070626C">
      <w:pPr>
        <w:numPr>
          <w:ilvl w:val="0"/>
          <w:numId w:val="15"/>
        </w:numPr>
        <w:spacing w:after="0"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наличие противоречивых сведений в представленных документах и в интерактивном заявлении; </w:t>
      </w:r>
    </w:p>
    <w:p w:rsidR="00E6746B" w:rsidRPr="00E6746B" w:rsidRDefault="00E6746B" w:rsidP="0070626C">
      <w:pPr>
        <w:numPr>
          <w:ilvl w:val="0"/>
          <w:numId w:val="15"/>
        </w:numPr>
        <w:spacing w:after="0"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представление документов, не подписанных в установленном порядке; </w:t>
      </w:r>
    </w:p>
    <w:p w:rsidR="00E6746B" w:rsidRPr="00E6746B" w:rsidRDefault="00E6746B" w:rsidP="0070626C">
      <w:pPr>
        <w:numPr>
          <w:ilvl w:val="0"/>
          <w:numId w:val="15"/>
        </w:numPr>
        <w:spacing w:after="0" w:line="248" w:lineRule="auto"/>
        <w:ind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запрос и иные документы в электронной форме подписаны с использованием электронной подписи, не принадлежащей заявителю. </w:t>
      </w:r>
    </w:p>
    <w:p w:rsidR="00E6746B" w:rsidRPr="00E6746B" w:rsidRDefault="00E6746B" w:rsidP="00E6746B">
      <w:pPr>
        <w:spacing w:after="0" w:line="248" w:lineRule="auto"/>
        <w:ind w:left="-15" w:right="43" w:firstLine="54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В связи с изложенным принято решение об отказе в приеме заявления и иных документов, необходимых для предоставления государственной услуги. </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8" w:lineRule="auto"/>
        <w:ind w:left="-5" w:right="15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_____________________________  _________  _________________________ (должностное лицо (работник),                       (подпись)                  (инициалы, фамилия) </w:t>
      </w:r>
    </w:p>
    <w:p w:rsidR="00E6746B" w:rsidRPr="00E6746B" w:rsidRDefault="00E6746B" w:rsidP="00E6746B">
      <w:pPr>
        <w:spacing w:after="0" w:line="248" w:lineRule="auto"/>
        <w:ind w:left="-5" w:right="15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имеющее право принять решение </w:t>
      </w:r>
    </w:p>
    <w:p w:rsidR="00E6746B" w:rsidRPr="00E6746B" w:rsidRDefault="00E6746B" w:rsidP="00E6746B">
      <w:pPr>
        <w:spacing w:after="0" w:line="248" w:lineRule="auto"/>
        <w:ind w:left="-5" w:right="589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об отказе в приеме документов) </w:t>
      </w:r>
    </w:p>
    <w:p w:rsidR="00E6746B" w:rsidRPr="00E6746B" w:rsidRDefault="00E6746B" w:rsidP="00E6746B">
      <w:pPr>
        <w:spacing w:after="0" w:line="248" w:lineRule="auto"/>
        <w:ind w:left="-5" w:right="43"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М.П. </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8" w:lineRule="auto"/>
        <w:ind w:left="-5" w:right="43"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Подпись заявителя, подтверждающая получение Решения об отказе в приеме документов </w:t>
      </w:r>
    </w:p>
    <w:p w:rsidR="00E6746B" w:rsidRPr="00E6746B" w:rsidRDefault="00E6746B" w:rsidP="00E6746B">
      <w:pPr>
        <w:tabs>
          <w:tab w:val="right" w:pos="10268"/>
        </w:tabs>
        <w:spacing w:after="0" w:line="248" w:lineRule="auto"/>
        <w:ind w:left="-15"/>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      __________________________             ___________</w:t>
      </w:r>
    </w:p>
    <w:p w:rsidR="00E6746B" w:rsidRPr="00E6746B" w:rsidRDefault="00E6746B" w:rsidP="00E6746B">
      <w:pPr>
        <w:spacing w:after="0" w:line="248" w:lineRule="auto"/>
        <w:ind w:left="-5" w:right="43"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(подпись)          (инициалы, фамилия заявителя)                         (дата) </w:t>
      </w:r>
    </w:p>
    <w:p w:rsidR="00E6746B" w:rsidRPr="00E6746B" w:rsidRDefault="00E6746B" w:rsidP="00E6746B">
      <w:pPr>
        <w:spacing w:after="0" w:line="248" w:lineRule="auto"/>
        <w:ind w:left="-5" w:right="43" w:hanging="10"/>
        <w:jc w:val="both"/>
        <w:rPr>
          <w:rFonts w:ascii="Times New Roman" w:eastAsia="Times New Roman" w:hAnsi="Times New Roman" w:cs="Times New Roman"/>
          <w:sz w:val="16"/>
          <w:szCs w:val="16"/>
        </w:rPr>
      </w:pPr>
    </w:p>
    <w:p w:rsidR="00E6746B" w:rsidRPr="00E6746B" w:rsidRDefault="00E6746B" w:rsidP="00E6746B">
      <w:pP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br w:type="page"/>
      </w:r>
    </w:p>
    <w:p w:rsidR="00E6746B" w:rsidRPr="00E6746B" w:rsidRDefault="00E6746B" w:rsidP="00E6746B">
      <w:pPr>
        <w:autoSpaceDE w:val="0"/>
        <w:autoSpaceDN w:val="0"/>
        <w:adjustRightInd w:val="0"/>
        <w:spacing w:after="0" w:line="240" w:lineRule="auto"/>
        <w:jc w:val="right"/>
        <w:outlineLvl w:val="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Приложение № 3</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 Административному регламенту</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предоставления муниципальной услуги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«Передача в собственность граждан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занимаемых ими жилых помещений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жилищного фонда</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(приватизация жилищного фонда)»</w:t>
      </w:r>
    </w:p>
    <w:p w:rsidR="00E6746B" w:rsidRPr="00E6746B" w:rsidRDefault="00E6746B" w:rsidP="00E6746B">
      <w:pPr>
        <w:spacing w:after="0" w:line="240" w:lineRule="auto"/>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42" w:line="240" w:lineRule="auto"/>
        <w:rPr>
          <w:rFonts w:ascii="Times New Roman" w:eastAsia="Times New Roman" w:hAnsi="Times New Roman" w:cs="Times New Roman"/>
          <w:sz w:val="16"/>
          <w:szCs w:val="16"/>
        </w:rPr>
      </w:pP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Сведения о заявителе, которому адресован документ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(Ф.И.О. физического лица)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Документ, удостоверяющий личность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______________________________                               (вид документа) </w:t>
      </w:r>
    </w:p>
    <w:p w:rsidR="00E6746B" w:rsidRPr="00E6746B" w:rsidRDefault="00E6746B" w:rsidP="00E6746B">
      <w:pPr>
        <w:spacing w:after="0" w:line="237" w:lineRule="auto"/>
        <w:ind w:left="3828" w:right="66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                      (серия, номер)                           ________________________                               (кем, когда выдан)                                           Контактная информация:</w:t>
      </w:r>
    </w:p>
    <w:p w:rsidR="00E6746B" w:rsidRPr="00E6746B" w:rsidRDefault="00E6746B" w:rsidP="00E6746B">
      <w:pPr>
        <w:spacing w:after="0" w:line="237" w:lineRule="auto"/>
        <w:ind w:left="3828" w:right="66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тел. ___________________________</w:t>
      </w:r>
    </w:p>
    <w:p w:rsidR="00E6746B" w:rsidRPr="00E6746B" w:rsidRDefault="00E6746B" w:rsidP="00E6746B">
      <w:pPr>
        <w:spacing w:after="0" w:line="237" w:lineRule="auto"/>
        <w:ind w:left="3828" w:right="66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эл. почта _______________________  </w:t>
      </w:r>
    </w:p>
    <w:p w:rsidR="00E6746B" w:rsidRPr="00E6746B" w:rsidRDefault="00E6746B" w:rsidP="00E6746B">
      <w:pPr>
        <w:spacing w:after="0" w:line="240" w:lineRule="auto"/>
        <w:rPr>
          <w:rFonts w:ascii="Times New Roman" w:eastAsia="Times New Roman" w:hAnsi="Times New Roman" w:cs="Times New Roman"/>
          <w:sz w:val="16"/>
          <w:szCs w:val="16"/>
        </w:rPr>
      </w:pPr>
    </w:p>
    <w:p w:rsidR="00E6746B" w:rsidRPr="00E6746B" w:rsidRDefault="00E6746B" w:rsidP="00E6746B">
      <w:pPr>
        <w:spacing w:after="0" w:line="237" w:lineRule="auto"/>
        <w:ind w:left="1592" w:right="1584"/>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Решение об отказе в предоставлении муниципальной услуги </w:t>
      </w:r>
    </w:p>
    <w:p w:rsidR="00E6746B" w:rsidRPr="00E6746B" w:rsidRDefault="00E6746B" w:rsidP="00E6746B">
      <w:pPr>
        <w:spacing w:after="0" w:line="237" w:lineRule="auto"/>
        <w:ind w:left="1592" w:right="1584"/>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«Передача в собственность граждан занимаемых ими жилых помещений жилищного фонда (приватизация жилищного фонда)»</w:t>
      </w:r>
    </w:p>
    <w:p w:rsidR="00E6746B" w:rsidRPr="00E6746B" w:rsidRDefault="00E6746B" w:rsidP="00E6746B">
      <w:pPr>
        <w:spacing w:after="0" w:line="237" w:lineRule="auto"/>
        <w:ind w:left="1592" w:right="1584"/>
        <w:jc w:val="center"/>
        <w:rPr>
          <w:rFonts w:ascii="Times New Roman" w:eastAsia="Times New Roman" w:hAnsi="Times New Roman" w:cs="Times New Roman"/>
          <w:sz w:val="16"/>
          <w:szCs w:val="16"/>
        </w:rPr>
      </w:pPr>
    </w:p>
    <w:tbl>
      <w:tblPr>
        <w:tblW w:w="0" w:type="auto"/>
        <w:tblInd w:w="-5" w:type="dxa"/>
        <w:tblLook w:val="04A0" w:firstRow="1" w:lastRow="0" w:firstColumn="1" w:lastColumn="0" w:noHBand="0" w:noVBand="1"/>
      </w:tblPr>
      <w:tblGrid>
        <w:gridCol w:w="4762"/>
        <w:gridCol w:w="4817"/>
      </w:tblGrid>
      <w:tr w:rsidR="00E6746B" w:rsidRPr="00E6746B" w:rsidTr="00E6746B">
        <w:tc>
          <w:tcPr>
            <w:tcW w:w="5210" w:type="dxa"/>
            <w:shd w:val="clear" w:color="auto" w:fill="auto"/>
          </w:tcPr>
          <w:p w:rsidR="00E6746B" w:rsidRPr="00E6746B" w:rsidRDefault="00E6746B" w:rsidP="00E6746B">
            <w:pPr>
              <w:spacing w:after="13" w:line="248" w:lineRule="auto"/>
              <w:ind w:right="42"/>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Дата</w:t>
            </w:r>
          </w:p>
        </w:tc>
        <w:tc>
          <w:tcPr>
            <w:tcW w:w="5211" w:type="dxa"/>
            <w:shd w:val="clear" w:color="auto" w:fill="auto"/>
          </w:tcPr>
          <w:p w:rsidR="00E6746B" w:rsidRPr="00E6746B" w:rsidRDefault="00E6746B" w:rsidP="00E6746B">
            <w:pPr>
              <w:spacing w:after="13" w:line="248" w:lineRule="auto"/>
              <w:ind w:right="42"/>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w:t>
            </w:r>
          </w:p>
        </w:tc>
      </w:tr>
      <w:tr w:rsidR="00E6746B" w:rsidRPr="00E6746B" w:rsidTr="00E6746B">
        <w:tc>
          <w:tcPr>
            <w:tcW w:w="5210" w:type="dxa"/>
            <w:shd w:val="clear" w:color="auto" w:fill="auto"/>
          </w:tcPr>
          <w:p w:rsidR="00E6746B" w:rsidRPr="00E6746B" w:rsidRDefault="00E6746B" w:rsidP="00E6746B">
            <w:pPr>
              <w:spacing w:after="13" w:line="248" w:lineRule="auto"/>
              <w:ind w:right="42"/>
              <w:jc w:val="both"/>
              <w:rPr>
                <w:rFonts w:ascii="Times New Roman" w:eastAsia="Times New Roman" w:hAnsi="Times New Roman" w:cs="Times New Roman"/>
                <w:sz w:val="16"/>
                <w:szCs w:val="16"/>
              </w:rPr>
            </w:pPr>
          </w:p>
        </w:tc>
        <w:tc>
          <w:tcPr>
            <w:tcW w:w="5211" w:type="dxa"/>
            <w:shd w:val="clear" w:color="auto" w:fill="auto"/>
          </w:tcPr>
          <w:p w:rsidR="00E6746B" w:rsidRPr="00E6746B" w:rsidRDefault="00E6746B" w:rsidP="00E6746B">
            <w:pPr>
              <w:spacing w:after="13" w:line="248" w:lineRule="auto"/>
              <w:ind w:right="42"/>
              <w:jc w:val="right"/>
              <w:rPr>
                <w:rFonts w:ascii="Times New Roman" w:eastAsia="Times New Roman" w:hAnsi="Times New Roman" w:cs="Times New Roman"/>
                <w:sz w:val="16"/>
                <w:szCs w:val="16"/>
              </w:rPr>
            </w:pPr>
          </w:p>
        </w:tc>
      </w:tr>
    </w:tbl>
    <w:p w:rsidR="00E6746B" w:rsidRPr="00E6746B" w:rsidRDefault="00E6746B" w:rsidP="00E6746B">
      <w:pPr>
        <w:spacing w:after="0" w:line="256" w:lineRule="auto"/>
        <w:ind w:firstLine="851"/>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 результатам рассмотрения заявления от ________ № ___________ </w:t>
      </w:r>
      <w:r w:rsidRPr="00E6746B">
        <w:rPr>
          <w:rFonts w:ascii="Times New Roman" w:eastAsia="Times New Roman" w:hAnsi="Times New Roman" w:cs="Times New Roman"/>
          <w:sz w:val="16"/>
          <w:szCs w:val="16"/>
        </w:rPr>
        <w:br/>
        <w:t>и приложенных документов принято решение об отказе в предоставлении услуги по следующим основаниям:</w:t>
      </w:r>
    </w:p>
    <w:p w:rsidR="00E6746B" w:rsidRPr="00E6746B" w:rsidRDefault="00E6746B" w:rsidP="00E6746B">
      <w:pPr>
        <w:spacing w:after="0" w:line="256"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-.____________________________________________________________</w:t>
      </w:r>
    </w:p>
    <w:p w:rsidR="00E6746B" w:rsidRPr="00E6746B" w:rsidRDefault="00E6746B" w:rsidP="00E6746B">
      <w:pPr>
        <w:spacing w:after="0" w:line="256"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Разъяснения причин отказа: </w:t>
      </w:r>
    </w:p>
    <w:p w:rsidR="00E6746B" w:rsidRPr="00E6746B" w:rsidRDefault="00E6746B" w:rsidP="00E6746B">
      <w:pPr>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.____________________________________________________________</w:t>
      </w:r>
    </w:p>
    <w:p w:rsidR="00E6746B" w:rsidRPr="00E6746B" w:rsidRDefault="00E6746B" w:rsidP="00E6746B">
      <w:pPr>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Дополнительная информация: </w:t>
      </w:r>
    </w:p>
    <w:p w:rsidR="00E6746B" w:rsidRPr="00E6746B" w:rsidRDefault="00E6746B" w:rsidP="00E6746B">
      <w:pPr>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Вы вправе повторно обратиться в уполномоченный орган с заявлением после устранения указанных нарушений.</w:t>
      </w:r>
    </w:p>
    <w:p w:rsidR="00E6746B" w:rsidRPr="00E6746B" w:rsidRDefault="00E6746B" w:rsidP="00E6746B">
      <w:pPr>
        <w:spacing w:after="0" w:line="256"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E6746B" w:rsidRPr="00E6746B" w:rsidRDefault="00E6746B" w:rsidP="00E6746B">
      <w:pPr>
        <w:tabs>
          <w:tab w:val="left" w:pos="1092"/>
        </w:tabs>
        <w:spacing w:after="0" w:line="240" w:lineRule="auto"/>
        <w:ind w:firstLine="426"/>
        <w:rPr>
          <w:rFonts w:ascii="Times New Roman" w:eastAsia="Times New Roman" w:hAnsi="Times New Roman" w:cs="Times New Roman"/>
          <w:bCs/>
          <w:sz w:val="16"/>
          <w:szCs w:val="16"/>
        </w:rPr>
      </w:pPr>
    </w:p>
    <w:tbl>
      <w:tblPr>
        <w:tblW w:w="0" w:type="auto"/>
        <w:tblLook w:val="04A0" w:firstRow="1" w:lastRow="0" w:firstColumn="1" w:lastColumn="0" w:noHBand="0" w:noVBand="1"/>
      </w:tblPr>
      <w:tblGrid>
        <w:gridCol w:w="5069"/>
        <w:gridCol w:w="4505"/>
      </w:tblGrid>
      <w:tr w:rsidR="00E6746B" w:rsidRPr="00E6746B" w:rsidTr="00E6746B">
        <w:tc>
          <w:tcPr>
            <w:tcW w:w="5098" w:type="dxa"/>
            <w:tcBorders>
              <w:top w:val="nil"/>
              <w:left w:val="nil"/>
              <w:bottom w:val="nil"/>
              <w:right w:val="single" w:sz="4" w:space="0" w:color="auto"/>
            </w:tcBorders>
            <w:shd w:val="clear" w:color="auto" w:fill="auto"/>
          </w:tcPr>
          <w:p w:rsidR="00E6746B" w:rsidRPr="00E6746B" w:rsidRDefault="00E6746B" w:rsidP="00E6746B">
            <w:pPr>
              <w:spacing w:after="160" w:line="256" w:lineRule="auto"/>
              <w:jc w:val="center"/>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Должность, ФИО сотрудника, принявшего решение</w:t>
            </w:r>
          </w:p>
          <w:p w:rsidR="00E6746B" w:rsidRPr="00E6746B" w:rsidRDefault="00E6746B" w:rsidP="00E6746B">
            <w:pPr>
              <w:spacing w:after="160" w:line="256" w:lineRule="auto"/>
              <w:rPr>
                <w:rFonts w:ascii="Times New Roman" w:eastAsia="Times New Roman" w:hAnsi="Times New Roman" w:cs="Times New Roman"/>
                <w:bCs/>
                <w:sz w:val="16"/>
                <w:szCs w:val="16"/>
              </w:rPr>
            </w:pPr>
          </w:p>
        </w:tc>
        <w:tc>
          <w:tcPr>
            <w:tcW w:w="4529" w:type="dxa"/>
            <w:tcBorders>
              <w:top w:val="single" w:sz="4" w:space="0" w:color="auto"/>
              <w:left w:val="single" w:sz="4" w:space="0" w:color="auto"/>
              <w:bottom w:val="single" w:sz="4" w:space="0" w:color="auto"/>
              <w:right w:val="single" w:sz="4" w:space="0" w:color="auto"/>
            </w:tcBorders>
            <w:shd w:val="clear" w:color="auto" w:fill="auto"/>
            <w:hideMark/>
          </w:tcPr>
          <w:p w:rsidR="00E6746B" w:rsidRPr="00E6746B" w:rsidRDefault="00E6746B" w:rsidP="00E6746B">
            <w:pPr>
              <w:spacing w:after="0" w:line="240" w:lineRule="auto"/>
              <w:jc w:val="center"/>
              <w:rPr>
                <w:rFonts w:ascii="Times New Roman" w:eastAsia="Times New Roman" w:hAnsi="Times New Roman" w:cs="Times New Roman"/>
                <w:bCs/>
                <w:sz w:val="16"/>
                <w:szCs w:val="16"/>
              </w:rPr>
            </w:pPr>
          </w:p>
          <w:p w:rsidR="00E6746B" w:rsidRPr="00E6746B" w:rsidRDefault="00E6746B" w:rsidP="00E6746B">
            <w:pPr>
              <w:spacing w:after="0" w:line="240" w:lineRule="auto"/>
              <w:jc w:val="center"/>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 xml:space="preserve">Подпись/ </w:t>
            </w:r>
            <w:r w:rsidRPr="00E6746B">
              <w:rPr>
                <w:rFonts w:ascii="Times New Roman" w:eastAsia="Times New Roman" w:hAnsi="Times New Roman" w:cs="Times New Roman"/>
                <w:bCs/>
                <w:sz w:val="16"/>
                <w:szCs w:val="16"/>
              </w:rPr>
              <w:br/>
              <w:t>Сведения об электронной подписи</w:t>
            </w:r>
          </w:p>
        </w:tc>
      </w:tr>
    </w:tbl>
    <w:p w:rsidR="00E6746B" w:rsidRPr="00E6746B" w:rsidRDefault="00E6746B" w:rsidP="00E6746B">
      <w:pPr>
        <w:autoSpaceDE w:val="0"/>
        <w:autoSpaceDN w:val="0"/>
        <w:adjustRightInd w:val="0"/>
        <w:spacing w:after="0" w:line="240" w:lineRule="auto"/>
        <w:outlineLvl w:val="0"/>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outlineLvl w:val="0"/>
        <w:rPr>
          <w:rFonts w:ascii="Times New Roman" w:eastAsia="Times New Roman" w:hAnsi="Times New Roman" w:cs="Times New Roman"/>
          <w:sz w:val="16"/>
          <w:szCs w:val="16"/>
        </w:rPr>
      </w:pPr>
    </w:p>
    <w:p w:rsidR="00E6746B" w:rsidRPr="00E6746B" w:rsidRDefault="00E6746B" w:rsidP="00E6746B">
      <w:pP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br w:type="page"/>
      </w:r>
    </w:p>
    <w:p w:rsidR="00E6746B" w:rsidRPr="00E6746B" w:rsidRDefault="00E6746B" w:rsidP="00E6746B">
      <w:pPr>
        <w:autoSpaceDE w:val="0"/>
        <w:autoSpaceDN w:val="0"/>
        <w:adjustRightInd w:val="0"/>
        <w:spacing w:after="0" w:line="240" w:lineRule="auto"/>
        <w:outlineLvl w:val="0"/>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right"/>
        <w:outlineLvl w:val="0"/>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jc w:val="right"/>
        <w:outlineLvl w:val="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Приложение № 4</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 Административному регламенту</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предоставления муниципальной услуги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«Передача в собственность граждан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занимаемых ими жилых помещений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жилищного фонда</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(приватизация жилищного фонда)»</w:t>
      </w:r>
    </w:p>
    <w:p w:rsidR="00E6746B" w:rsidRPr="00E6746B" w:rsidRDefault="00E6746B" w:rsidP="00E6746B">
      <w:pPr>
        <w:spacing w:after="0" w:line="240" w:lineRule="auto"/>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Сведения о заявителе, которому адресован документ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_______________________________________</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(Ф.И.О. физического лица)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Документ, удостоверяющий личность </w:t>
      </w:r>
    </w:p>
    <w:p w:rsidR="00E6746B" w:rsidRPr="00E6746B" w:rsidRDefault="00E6746B" w:rsidP="00E6746B">
      <w:pPr>
        <w:spacing w:after="13" w:line="248" w:lineRule="auto"/>
        <w:ind w:left="3828" w:right="42" w:hanging="1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______________________________                               (вид документа) </w:t>
      </w:r>
    </w:p>
    <w:p w:rsidR="00E6746B" w:rsidRPr="00E6746B" w:rsidRDefault="00E6746B" w:rsidP="00E6746B">
      <w:pPr>
        <w:spacing w:after="0" w:line="237" w:lineRule="auto"/>
        <w:ind w:left="3828" w:right="66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____________________________                      (серия, номер)                           ________________________                                 (кем, когда выдан)                                            Контактная информация:</w:t>
      </w:r>
    </w:p>
    <w:p w:rsidR="00E6746B" w:rsidRPr="00E6746B" w:rsidRDefault="00E6746B" w:rsidP="00E6746B">
      <w:pPr>
        <w:spacing w:after="0" w:line="237" w:lineRule="auto"/>
        <w:ind w:left="3828" w:right="66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тел. _____________________________</w:t>
      </w:r>
    </w:p>
    <w:p w:rsidR="00E6746B" w:rsidRPr="00E6746B" w:rsidRDefault="00E6746B" w:rsidP="00E6746B">
      <w:pPr>
        <w:spacing w:after="0" w:line="237" w:lineRule="auto"/>
        <w:ind w:left="3828" w:right="66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эл. почта _________________________ </w:t>
      </w:r>
    </w:p>
    <w:p w:rsidR="00E6746B" w:rsidRPr="00E6746B" w:rsidRDefault="00E6746B" w:rsidP="00E6746B">
      <w:pPr>
        <w:spacing w:after="0" w:line="240" w:lineRule="auto"/>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37" w:lineRule="auto"/>
        <w:ind w:left="1592" w:right="1584"/>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Решение о заключении договора о передаче </w:t>
      </w:r>
    </w:p>
    <w:p w:rsidR="00E6746B" w:rsidRPr="00E6746B" w:rsidRDefault="00E6746B" w:rsidP="00E6746B">
      <w:pPr>
        <w:spacing w:after="0" w:line="237" w:lineRule="auto"/>
        <w:ind w:left="1592" w:right="1584"/>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жилого помещения в собственность граждан </w:t>
      </w:r>
    </w:p>
    <w:p w:rsidR="00E6746B" w:rsidRPr="00E6746B" w:rsidRDefault="00E6746B" w:rsidP="00E6746B">
      <w:pPr>
        <w:spacing w:after="0" w:line="237" w:lineRule="auto"/>
        <w:ind w:left="1592" w:right="1584"/>
        <w:jc w:val="center"/>
        <w:rPr>
          <w:rFonts w:ascii="Times New Roman" w:eastAsia="Times New Roman" w:hAnsi="Times New Roman" w:cs="Times New Roman"/>
          <w:sz w:val="16"/>
          <w:szCs w:val="16"/>
        </w:rPr>
      </w:pPr>
    </w:p>
    <w:tbl>
      <w:tblPr>
        <w:tblW w:w="0" w:type="auto"/>
        <w:tblInd w:w="-5" w:type="dxa"/>
        <w:tblLook w:val="04A0" w:firstRow="1" w:lastRow="0" w:firstColumn="1" w:lastColumn="0" w:noHBand="0" w:noVBand="1"/>
      </w:tblPr>
      <w:tblGrid>
        <w:gridCol w:w="4762"/>
        <w:gridCol w:w="4817"/>
      </w:tblGrid>
      <w:tr w:rsidR="00E6746B" w:rsidRPr="00E6746B" w:rsidTr="00E6746B">
        <w:tc>
          <w:tcPr>
            <w:tcW w:w="5210" w:type="dxa"/>
            <w:shd w:val="clear" w:color="auto" w:fill="auto"/>
          </w:tcPr>
          <w:p w:rsidR="00E6746B" w:rsidRPr="00E6746B" w:rsidRDefault="00E6746B" w:rsidP="00E6746B">
            <w:pPr>
              <w:spacing w:after="13" w:line="248" w:lineRule="auto"/>
              <w:ind w:right="42"/>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Дата</w:t>
            </w:r>
          </w:p>
        </w:tc>
        <w:tc>
          <w:tcPr>
            <w:tcW w:w="5211" w:type="dxa"/>
            <w:shd w:val="clear" w:color="auto" w:fill="auto"/>
          </w:tcPr>
          <w:p w:rsidR="00E6746B" w:rsidRPr="00E6746B" w:rsidRDefault="00E6746B" w:rsidP="00E6746B">
            <w:pPr>
              <w:spacing w:after="13" w:line="248" w:lineRule="auto"/>
              <w:ind w:right="42"/>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№_________</w:t>
            </w:r>
          </w:p>
        </w:tc>
      </w:tr>
    </w:tbl>
    <w:p w:rsidR="00E6746B" w:rsidRPr="00E6746B" w:rsidRDefault="00E6746B" w:rsidP="00E6746B">
      <w:pPr>
        <w:spacing w:after="13" w:line="248" w:lineRule="auto"/>
        <w:ind w:left="-5" w:right="42" w:hanging="10"/>
        <w:jc w:val="both"/>
        <w:rPr>
          <w:rFonts w:ascii="Times New Roman" w:eastAsia="Times New Roman" w:hAnsi="Times New Roman" w:cs="Times New Roman"/>
          <w:sz w:val="16"/>
          <w:szCs w:val="16"/>
        </w:rPr>
      </w:pPr>
    </w:p>
    <w:p w:rsidR="00E6746B" w:rsidRPr="00E6746B" w:rsidRDefault="00E6746B" w:rsidP="00E6746B">
      <w:pPr>
        <w:spacing w:after="120" w:line="256"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По результатам рассмотрения заявления от __________ № ___________ (Заявитель ___________) и приложенных документов принято решение о заключении договора передачи жилого помещения в собственность граждан. Проект договора о передаче жилого помещения в собственность граждан (далее – Договор) прилагается. </w:t>
      </w:r>
    </w:p>
    <w:p w:rsidR="00E6746B" w:rsidRPr="00E6746B" w:rsidRDefault="00E6746B" w:rsidP="00E6746B">
      <w:pPr>
        <w:spacing w:after="120" w:line="256"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Подлинники Договора можно получить по адресу __________________.</w:t>
      </w:r>
    </w:p>
    <w:p w:rsidR="00E6746B" w:rsidRPr="00E6746B" w:rsidRDefault="00E6746B" w:rsidP="00E6746B">
      <w:pPr>
        <w:spacing w:after="0" w:line="256" w:lineRule="auto"/>
        <w:ind w:firstLine="709"/>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Дополнительная информация:</w:t>
      </w:r>
    </w:p>
    <w:tbl>
      <w:tblPr>
        <w:tblW w:w="0" w:type="auto"/>
        <w:tblLook w:val="04A0" w:firstRow="1" w:lastRow="0" w:firstColumn="1" w:lastColumn="0" w:noHBand="0" w:noVBand="1"/>
      </w:tblPr>
      <w:tblGrid>
        <w:gridCol w:w="5074"/>
        <w:gridCol w:w="4500"/>
      </w:tblGrid>
      <w:tr w:rsidR="00E6746B" w:rsidRPr="00E6746B" w:rsidTr="00E6746B">
        <w:tc>
          <w:tcPr>
            <w:tcW w:w="5098" w:type="dxa"/>
            <w:tcBorders>
              <w:top w:val="nil"/>
              <w:left w:val="nil"/>
              <w:bottom w:val="nil"/>
              <w:right w:val="single" w:sz="4" w:space="0" w:color="auto"/>
            </w:tcBorders>
            <w:shd w:val="clear" w:color="auto" w:fill="auto"/>
          </w:tcPr>
          <w:p w:rsidR="00E6746B" w:rsidRPr="00E6746B" w:rsidRDefault="00E6746B" w:rsidP="00E6746B">
            <w:pPr>
              <w:spacing w:after="160" w:line="240" w:lineRule="auto"/>
              <w:jc w:val="center"/>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________________________</w:t>
            </w:r>
          </w:p>
          <w:p w:rsidR="00E6746B" w:rsidRPr="00E6746B" w:rsidRDefault="00E6746B" w:rsidP="00E6746B">
            <w:pPr>
              <w:spacing w:after="0" w:line="240" w:lineRule="auto"/>
              <w:jc w:val="center"/>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 xml:space="preserve">Должность, ФИО сотрудника, </w:t>
            </w:r>
          </w:p>
          <w:p w:rsidR="00E6746B" w:rsidRPr="00E6746B" w:rsidRDefault="00E6746B" w:rsidP="00E6746B">
            <w:pPr>
              <w:spacing w:after="0" w:line="240" w:lineRule="auto"/>
              <w:jc w:val="center"/>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принявшего решение</w:t>
            </w:r>
          </w:p>
          <w:p w:rsidR="00E6746B" w:rsidRPr="00E6746B" w:rsidRDefault="00E6746B" w:rsidP="00E6746B">
            <w:pPr>
              <w:spacing w:after="160" w:line="256" w:lineRule="auto"/>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 xml:space="preserve">   </w:t>
            </w:r>
          </w:p>
        </w:tc>
        <w:tc>
          <w:tcPr>
            <w:tcW w:w="4529" w:type="dxa"/>
            <w:tcBorders>
              <w:top w:val="single" w:sz="4" w:space="0" w:color="auto"/>
              <w:left w:val="single" w:sz="4" w:space="0" w:color="auto"/>
              <w:bottom w:val="single" w:sz="4" w:space="0" w:color="auto"/>
              <w:right w:val="single" w:sz="4" w:space="0" w:color="auto"/>
            </w:tcBorders>
            <w:shd w:val="clear" w:color="auto" w:fill="auto"/>
            <w:hideMark/>
          </w:tcPr>
          <w:p w:rsidR="00E6746B" w:rsidRPr="00E6746B" w:rsidRDefault="00E6746B" w:rsidP="00E6746B">
            <w:pPr>
              <w:spacing w:after="0" w:line="240" w:lineRule="auto"/>
              <w:jc w:val="center"/>
              <w:rPr>
                <w:rFonts w:ascii="Times New Roman" w:eastAsia="Times New Roman" w:hAnsi="Times New Roman" w:cs="Times New Roman"/>
                <w:bCs/>
                <w:sz w:val="16"/>
                <w:szCs w:val="16"/>
              </w:rPr>
            </w:pPr>
          </w:p>
          <w:p w:rsidR="00E6746B" w:rsidRPr="00E6746B" w:rsidRDefault="00E6746B" w:rsidP="00E6746B">
            <w:pPr>
              <w:spacing w:after="0" w:line="240" w:lineRule="auto"/>
              <w:jc w:val="center"/>
              <w:rPr>
                <w:rFonts w:ascii="Times New Roman" w:eastAsia="Times New Roman" w:hAnsi="Times New Roman" w:cs="Times New Roman"/>
                <w:bCs/>
                <w:sz w:val="16"/>
                <w:szCs w:val="16"/>
              </w:rPr>
            </w:pPr>
          </w:p>
          <w:p w:rsidR="00E6746B" w:rsidRPr="00E6746B" w:rsidRDefault="00E6746B" w:rsidP="00E6746B">
            <w:pPr>
              <w:spacing w:after="0" w:line="240" w:lineRule="auto"/>
              <w:jc w:val="center"/>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Подпись/</w:t>
            </w:r>
          </w:p>
          <w:p w:rsidR="00E6746B" w:rsidRPr="00E6746B" w:rsidRDefault="00E6746B" w:rsidP="00E6746B">
            <w:pPr>
              <w:spacing w:after="0" w:line="240" w:lineRule="auto"/>
              <w:jc w:val="center"/>
              <w:rPr>
                <w:rFonts w:ascii="Times New Roman" w:eastAsia="Times New Roman" w:hAnsi="Times New Roman" w:cs="Times New Roman"/>
                <w:bCs/>
                <w:sz w:val="16"/>
                <w:szCs w:val="16"/>
              </w:rPr>
            </w:pPr>
            <w:r w:rsidRPr="00E6746B">
              <w:rPr>
                <w:rFonts w:ascii="Times New Roman" w:eastAsia="Times New Roman" w:hAnsi="Times New Roman" w:cs="Times New Roman"/>
                <w:bCs/>
                <w:sz w:val="16"/>
                <w:szCs w:val="16"/>
              </w:rPr>
              <w:t>Сведения об электронной подписи</w:t>
            </w:r>
          </w:p>
        </w:tc>
      </w:tr>
    </w:tbl>
    <w:p w:rsidR="00E6746B" w:rsidRPr="00E6746B" w:rsidRDefault="00E6746B" w:rsidP="00E6746B">
      <w:pPr>
        <w:spacing w:after="0" w:line="240" w:lineRule="auto"/>
        <w:ind w:right="140"/>
        <w:rPr>
          <w:rFonts w:ascii="Times New Roman" w:eastAsia="Times New Roman" w:hAnsi="Times New Roman" w:cs="Times New Roman"/>
          <w:sz w:val="16"/>
          <w:szCs w:val="16"/>
        </w:rPr>
      </w:pPr>
    </w:p>
    <w:p w:rsidR="00E6746B" w:rsidRPr="00E6746B" w:rsidRDefault="00E6746B" w:rsidP="00E6746B">
      <w:pP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br w:type="page"/>
      </w:r>
    </w:p>
    <w:p w:rsidR="00E6746B" w:rsidRPr="00E6746B" w:rsidRDefault="00E6746B" w:rsidP="00E6746B">
      <w:pPr>
        <w:autoSpaceDE w:val="0"/>
        <w:autoSpaceDN w:val="0"/>
        <w:adjustRightInd w:val="0"/>
        <w:spacing w:after="0" w:line="240" w:lineRule="auto"/>
        <w:jc w:val="right"/>
        <w:outlineLvl w:val="0"/>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lastRenderedPageBreak/>
        <w:t>Приложение № 5</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 Административному регламенту</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предоставления муниципальной услуги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«Передача в собственность граждан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занимаемых ими жилых помещений </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жилищного фонда</w:t>
      </w:r>
    </w:p>
    <w:p w:rsidR="00E6746B" w:rsidRPr="00E6746B" w:rsidRDefault="00E6746B" w:rsidP="00E6746B">
      <w:pPr>
        <w:spacing w:after="0" w:line="240" w:lineRule="auto"/>
        <w:ind w:right="6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(приватизация жилищного фонда)»</w:t>
      </w:r>
    </w:p>
    <w:p w:rsidR="00E6746B" w:rsidRPr="00E6746B" w:rsidRDefault="00E6746B" w:rsidP="00E6746B">
      <w:pPr>
        <w:spacing w:after="0" w:line="240" w:lineRule="auto"/>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 </w:t>
      </w:r>
    </w:p>
    <w:p w:rsidR="00E6746B" w:rsidRPr="00E6746B" w:rsidRDefault="00E6746B" w:rsidP="00E6746B">
      <w:pPr>
        <w:spacing w:after="0" w:line="240" w:lineRule="auto"/>
        <w:jc w:val="center"/>
        <w:rPr>
          <w:rFonts w:ascii="Times New Roman" w:hAnsi="Times New Roman" w:cs="Times New Roman"/>
          <w:sz w:val="16"/>
          <w:szCs w:val="16"/>
        </w:rPr>
      </w:pP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Угловой штамп</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администрации муниципального </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образования Николаевский  сельсовет </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Саракташского района </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Оренбургской области</w:t>
      </w:r>
    </w:p>
    <w:p w:rsidR="00E6746B" w:rsidRPr="00E6746B" w:rsidRDefault="00E6746B" w:rsidP="00E6746B">
      <w:pPr>
        <w:pStyle w:val="a9"/>
        <w:rPr>
          <w:rFonts w:ascii="Times New Roman" w:hAnsi="Times New Roman"/>
          <w:sz w:val="16"/>
          <w:szCs w:val="16"/>
        </w:rPr>
      </w:pPr>
    </w:p>
    <w:p w:rsidR="00E6746B" w:rsidRPr="00E6746B" w:rsidRDefault="00E6746B" w:rsidP="00E6746B">
      <w:pPr>
        <w:pStyle w:val="a9"/>
        <w:jc w:val="center"/>
        <w:rPr>
          <w:rFonts w:ascii="Times New Roman" w:hAnsi="Times New Roman"/>
          <w:b/>
          <w:sz w:val="16"/>
          <w:szCs w:val="16"/>
        </w:rPr>
      </w:pPr>
      <w:r w:rsidRPr="00E6746B">
        <w:rPr>
          <w:rFonts w:ascii="Times New Roman" w:hAnsi="Times New Roman"/>
          <w:b/>
          <w:sz w:val="16"/>
          <w:szCs w:val="16"/>
        </w:rPr>
        <w:t>Образец</w:t>
      </w:r>
    </w:p>
    <w:p w:rsidR="00E6746B" w:rsidRPr="00E6746B" w:rsidRDefault="00E6746B" w:rsidP="00E6746B">
      <w:pPr>
        <w:pStyle w:val="a9"/>
        <w:jc w:val="center"/>
        <w:rPr>
          <w:rFonts w:ascii="Times New Roman" w:hAnsi="Times New Roman"/>
          <w:b/>
          <w:sz w:val="16"/>
          <w:szCs w:val="16"/>
        </w:rPr>
      </w:pPr>
      <w:r w:rsidRPr="00E6746B">
        <w:rPr>
          <w:rFonts w:ascii="Times New Roman" w:hAnsi="Times New Roman"/>
          <w:b/>
          <w:sz w:val="16"/>
          <w:szCs w:val="16"/>
        </w:rPr>
        <w:t>договора на передачу жилого помещения в собственность граждан</w:t>
      </w:r>
    </w:p>
    <w:p w:rsidR="00E6746B" w:rsidRPr="00E6746B" w:rsidRDefault="00E6746B" w:rsidP="00E6746B">
      <w:pPr>
        <w:pStyle w:val="a9"/>
        <w:jc w:val="center"/>
        <w:rPr>
          <w:rFonts w:ascii="Times New Roman" w:hAnsi="Times New Roman"/>
          <w:b/>
          <w:sz w:val="16"/>
          <w:szCs w:val="16"/>
        </w:rPr>
      </w:pPr>
    </w:p>
    <w:p w:rsidR="00E6746B" w:rsidRPr="00E6746B" w:rsidRDefault="00E6746B" w:rsidP="00E6746B">
      <w:pPr>
        <w:pStyle w:val="a9"/>
        <w:jc w:val="center"/>
        <w:rPr>
          <w:rFonts w:ascii="Times New Roman" w:hAnsi="Times New Roman"/>
          <w:b/>
          <w:sz w:val="16"/>
          <w:szCs w:val="16"/>
        </w:rPr>
      </w:pPr>
    </w:p>
    <w:p w:rsidR="00E6746B" w:rsidRPr="00E6746B" w:rsidRDefault="00E6746B" w:rsidP="00E6746B">
      <w:pPr>
        <w:pStyle w:val="a9"/>
        <w:jc w:val="center"/>
        <w:rPr>
          <w:rFonts w:ascii="Times New Roman" w:hAnsi="Times New Roman"/>
          <w:color w:val="000000"/>
          <w:sz w:val="16"/>
          <w:szCs w:val="16"/>
        </w:rPr>
      </w:pPr>
      <w:r w:rsidRPr="00E6746B">
        <w:rPr>
          <w:rFonts w:ascii="Times New Roman" w:hAnsi="Times New Roman"/>
          <w:color w:val="000000"/>
          <w:sz w:val="16"/>
          <w:szCs w:val="16"/>
        </w:rPr>
        <w:t>Договор №   ____</w:t>
      </w:r>
    </w:p>
    <w:p w:rsidR="00E6746B" w:rsidRPr="00E6746B" w:rsidRDefault="00E6746B" w:rsidP="00E6746B">
      <w:pPr>
        <w:pStyle w:val="a9"/>
        <w:jc w:val="center"/>
        <w:rPr>
          <w:rFonts w:ascii="Times New Roman" w:hAnsi="Times New Roman"/>
          <w:b/>
          <w:sz w:val="16"/>
          <w:szCs w:val="16"/>
        </w:rPr>
      </w:pPr>
      <w:r w:rsidRPr="00E6746B">
        <w:rPr>
          <w:rFonts w:ascii="Times New Roman" w:hAnsi="Times New Roman"/>
          <w:b/>
          <w:sz w:val="16"/>
          <w:szCs w:val="16"/>
        </w:rPr>
        <w:t>на передачу жилого помещения (квартиры, жилого дома)   в собственность граждан.</w:t>
      </w:r>
    </w:p>
    <w:p w:rsidR="00E6746B" w:rsidRPr="00E6746B" w:rsidRDefault="00E6746B" w:rsidP="00E6746B">
      <w:pPr>
        <w:pStyle w:val="a9"/>
        <w:jc w:val="center"/>
        <w:rPr>
          <w:rFonts w:ascii="Times New Roman" w:hAnsi="Times New Roman"/>
          <w:b/>
          <w:sz w:val="16"/>
          <w:szCs w:val="16"/>
        </w:rPr>
      </w:pPr>
    </w:p>
    <w:p w:rsidR="00E6746B" w:rsidRPr="00E6746B" w:rsidRDefault="00E6746B" w:rsidP="00E6746B">
      <w:pPr>
        <w:pStyle w:val="a9"/>
        <w:jc w:val="center"/>
        <w:rPr>
          <w:rFonts w:ascii="Times New Roman" w:hAnsi="Times New Roman"/>
          <w:b/>
          <w:sz w:val="16"/>
          <w:szCs w:val="16"/>
        </w:rPr>
      </w:pPr>
      <w:r w:rsidRPr="00E6746B">
        <w:rPr>
          <w:rFonts w:ascii="Times New Roman" w:hAnsi="Times New Roman"/>
          <w:b/>
          <w:sz w:val="16"/>
          <w:szCs w:val="16"/>
        </w:rPr>
        <w:t>« ____ » ____________  20  __ года</w:t>
      </w:r>
    </w:p>
    <w:p w:rsidR="00E6746B" w:rsidRPr="00E6746B" w:rsidRDefault="00E6746B" w:rsidP="00E6746B">
      <w:pPr>
        <w:pStyle w:val="a9"/>
        <w:rPr>
          <w:rFonts w:ascii="Times New Roman" w:hAnsi="Times New Roman"/>
          <w:b/>
          <w:sz w:val="16"/>
          <w:szCs w:val="16"/>
        </w:rPr>
      </w:pPr>
    </w:p>
    <w:p w:rsidR="00E6746B" w:rsidRPr="00E6746B" w:rsidRDefault="00E6746B" w:rsidP="00E6746B">
      <w:pPr>
        <w:pStyle w:val="a9"/>
        <w:rPr>
          <w:rFonts w:ascii="Times New Roman" w:hAnsi="Times New Roman"/>
          <w:sz w:val="16"/>
          <w:szCs w:val="16"/>
        </w:rPr>
      </w:pPr>
      <w:r w:rsidRPr="00E6746B">
        <w:rPr>
          <w:rFonts w:ascii="Times New Roman" w:hAnsi="Times New Roman"/>
          <w:b/>
          <w:sz w:val="16"/>
          <w:szCs w:val="16"/>
        </w:rPr>
        <w:t xml:space="preserve">______________________ </w:t>
      </w:r>
      <w:r w:rsidRPr="00E6746B">
        <w:rPr>
          <w:rFonts w:ascii="Times New Roman" w:hAnsi="Times New Roman"/>
          <w:sz w:val="16"/>
          <w:szCs w:val="16"/>
        </w:rPr>
        <w:t xml:space="preserve">(далее по тексту – ___________________________),  действующее на основании Закона   « О приватизации жилищного фонда в Российской Федерации»  № 1541-1  от 04.07. </w:t>
      </w:r>
      <w:smartTag w:uri="urn:schemas-microsoft-com:office:smarttags" w:element="metricconverter">
        <w:smartTagPr>
          <w:attr w:name="ProductID" w:val="1991 г"/>
        </w:smartTagPr>
        <w:r w:rsidRPr="00E6746B">
          <w:rPr>
            <w:rFonts w:ascii="Times New Roman" w:hAnsi="Times New Roman"/>
            <w:sz w:val="16"/>
            <w:szCs w:val="16"/>
          </w:rPr>
          <w:t>1991 г</w:t>
        </w:r>
      </w:smartTag>
      <w:r w:rsidRPr="00E6746B">
        <w:rPr>
          <w:rFonts w:ascii="Times New Roman" w:hAnsi="Times New Roman"/>
          <w:sz w:val="16"/>
          <w:szCs w:val="16"/>
        </w:rPr>
        <w:t xml:space="preserve">.  (с изменениями и дополнениями), </w:t>
      </w:r>
      <w:r w:rsidRPr="00E6746B">
        <w:rPr>
          <w:rFonts w:ascii="Times New Roman" w:hAnsi="Times New Roman"/>
          <w:b/>
          <w:sz w:val="16"/>
          <w:szCs w:val="16"/>
        </w:rPr>
        <w:t xml:space="preserve">  в лице ___________________________________________________,</w:t>
      </w:r>
      <w:r w:rsidRPr="00E6746B">
        <w:rPr>
          <w:rFonts w:ascii="Times New Roman" w:hAnsi="Times New Roman"/>
          <w:sz w:val="16"/>
          <w:szCs w:val="16"/>
        </w:rPr>
        <w:t xml:space="preserve">    действующего на основании ___________________________________________________  с одной стороны, и ___________________________________________________ с другой стороны, именуемые ( ый, ая)  в дальнейшем  «Владелец», заключили настоящий договор о нижеследующем:</w:t>
      </w:r>
    </w:p>
    <w:p w:rsidR="00E6746B" w:rsidRPr="00E6746B" w:rsidRDefault="00E6746B" w:rsidP="00E6746B">
      <w:pPr>
        <w:pStyle w:val="af1"/>
        <w:ind w:firstLine="567"/>
        <w:jc w:val="both"/>
        <w:rPr>
          <w:rFonts w:ascii="Times New Roman" w:hAnsi="Times New Roman"/>
          <w:sz w:val="16"/>
          <w:szCs w:val="16"/>
        </w:rPr>
      </w:pPr>
      <w:r w:rsidRPr="00E6746B">
        <w:rPr>
          <w:rFonts w:ascii="Times New Roman" w:hAnsi="Times New Roman"/>
          <w:sz w:val="16"/>
          <w:szCs w:val="16"/>
        </w:rPr>
        <w:t>Муниципальное образование  передало  «Владельцам»  в частную   долевую собственность (в равных долях – по ______ каждому),  а  «Владельцы»  принял  жилой дом,  расположенный по адресу: Российская Федерация, Оренбургская область,  Саракташский муниципальный район, сельское поселение Николаевский  сельсовет,  село _________,  улица _______,  дом   № ___.</w:t>
      </w:r>
    </w:p>
    <w:p w:rsidR="00E6746B" w:rsidRPr="00E6746B" w:rsidRDefault="00E6746B" w:rsidP="00E6746B">
      <w:pPr>
        <w:pStyle w:val="af1"/>
        <w:ind w:left="502"/>
        <w:jc w:val="both"/>
        <w:rPr>
          <w:rFonts w:ascii="Times New Roman" w:hAnsi="Times New Roman"/>
          <w:sz w:val="16"/>
          <w:szCs w:val="16"/>
        </w:rPr>
      </w:pPr>
    </w:p>
    <w:p w:rsidR="00E6746B" w:rsidRPr="00E6746B" w:rsidRDefault="00E6746B" w:rsidP="0070626C">
      <w:pPr>
        <w:pStyle w:val="af1"/>
        <w:numPr>
          <w:ilvl w:val="0"/>
          <w:numId w:val="16"/>
        </w:numPr>
        <w:spacing w:after="0" w:line="240" w:lineRule="auto"/>
        <w:jc w:val="both"/>
        <w:rPr>
          <w:rFonts w:ascii="Times New Roman" w:hAnsi="Times New Roman"/>
          <w:sz w:val="16"/>
          <w:szCs w:val="16"/>
        </w:rPr>
      </w:pPr>
      <w:r w:rsidRPr="00E6746B">
        <w:rPr>
          <w:rFonts w:ascii="Times New Roman" w:hAnsi="Times New Roman"/>
          <w:sz w:val="16"/>
          <w:szCs w:val="16"/>
        </w:rPr>
        <w:t xml:space="preserve">Указанный жилой дом,  общей площадью _____кв.м  (_______) кв.м., кадастровый номер _______________. </w:t>
      </w:r>
    </w:p>
    <w:p w:rsidR="00E6746B" w:rsidRPr="00E6746B" w:rsidRDefault="00E6746B" w:rsidP="0070626C">
      <w:pPr>
        <w:pStyle w:val="af1"/>
        <w:numPr>
          <w:ilvl w:val="0"/>
          <w:numId w:val="16"/>
        </w:numPr>
        <w:tabs>
          <w:tab w:val="num" w:pos="0"/>
        </w:tabs>
        <w:spacing w:after="0" w:line="240" w:lineRule="auto"/>
        <w:jc w:val="both"/>
        <w:rPr>
          <w:rFonts w:ascii="Times New Roman" w:hAnsi="Times New Roman"/>
          <w:sz w:val="16"/>
          <w:szCs w:val="16"/>
        </w:rPr>
      </w:pPr>
      <w:r w:rsidRPr="00E6746B">
        <w:rPr>
          <w:rFonts w:ascii="Times New Roman" w:hAnsi="Times New Roman"/>
          <w:sz w:val="16"/>
          <w:szCs w:val="16"/>
        </w:rPr>
        <w:t>В соответствии со ст.7 Закона Российской Федерации «О приватизации жилищного фонда в Российской Федерации»  граждане приобретают право собственности на квартиру с момента регистрации в Едином государственном реестре  прав  на недвижимое имущество и сделок с ним.</w:t>
      </w:r>
    </w:p>
    <w:p w:rsidR="00E6746B" w:rsidRPr="00E6746B" w:rsidRDefault="00E6746B" w:rsidP="0070626C">
      <w:pPr>
        <w:pStyle w:val="af1"/>
        <w:numPr>
          <w:ilvl w:val="0"/>
          <w:numId w:val="16"/>
        </w:numPr>
        <w:spacing w:after="0" w:line="240" w:lineRule="auto"/>
        <w:jc w:val="both"/>
        <w:rPr>
          <w:rFonts w:ascii="Times New Roman" w:hAnsi="Times New Roman"/>
          <w:sz w:val="16"/>
          <w:szCs w:val="16"/>
        </w:rPr>
      </w:pPr>
      <w:r w:rsidRPr="00E6746B">
        <w:rPr>
          <w:rFonts w:ascii="Times New Roman" w:hAnsi="Times New Roman"/>
          <w:sz w:val="16"/>
          <w:szCs w:val="16"/>
        </w:rPr>
        <w:t xml:space="preserve">В соответствии со ст. 11 Закона Российской Федерации « О приватизации жилищного фонда в Российской Федерации» каждый гражданин имеет право на приобретение в собственность бесплатно, в порядке приватизации, жилого помещения  в домах государственного и муниципального жилищного фонда 1 раз. </w:t>
      </w:r>
    </w:p>
    <w:p w:rsidR="00E6746B" w:rsidRPr="00E6746B" w:rsidRDefault="00E6746B" w:rsidP="0070626C">
      <w:pPr>
        <w:pStyle w:val="af1"/>
        <w:numPr>
          <w:ilvl w:val="0"/>
          <w:numId w:val="16"/>
        </w:numPr>
        <w:spacing w:after="0" w:line="240" w:lineRule="auto"/>
        <w:jc w:val="both"/>
        <w:rPr>
          <w:rFonts w:ascii="Times New Roman" w:hAnsi="Times New Roman"/>
          <w:sz w:val="16"/>
          <w:szCs w:val="16"/>
        </w:rPr>
      </w:pPr>
      <w:r w:rsidRPr="00E6746B">
        <w:rPr>
          <w:rFonts w:ascii="Times New Roman" w:hAnsi="Times New Roman"/>
          <w:sz w:val="16"/>
          <w:szCs w:val="16"/>
        </w:rPr>
        <w:t xml:space="preserve">Владельцам  представлены документы, подтверждающие соблюдение условий приватизации жилых помещений, установленных абзацем 1 статьи 2, абзацем 1 статьи 11 Закона Российской Федерации от 04.07.1991 года № 1541-1 «О приватизации жилищного фонда в Российской Федерации». </w:t>
      </w:r>
    </w:p>
    <w:p w:rsidR="00E6746B" w:rsidRPr="00E6746B" w:rsidRDefault="00E6746B" w:rsidP="0070626C">
      <w:pPr>
        <w:pStyle w:val="af1"/>
        <w:numPr>
          <w:ilvl w:val="0"/>
          <w:numId w:val="16"/>
        </w:numPr>
        <w:tabs>
          <w:tab w:val="num" w:pos="720"/>
        </w:tabs>
        <w:spacing w:after="0" w:line="240" w:lineRule="auto"/>
        <w:jc w:val="both"/>
        <w:rPr>
          <w:rFonts w:ascii="Times New Roman" w:hAnsi="Times New Roman"/>
          <w:sz w:val="16"/>
          <w:szCs w:val="16"/>
        </w:rPr>
      </w:pPr>
      <w:r w:rsidRPr="00E6746B">
        <w:rPr>
          <w:rFonts w:ascii="Times New Roman" w:hAnsi="Times New Roman"/>
          <w:sz w:val="16"/>
          <w:szCs w:val="16"/>
        </w:rPr>
        <w:t>В случае смерти одного из «Владельца» все права и обязанности  по настоящему договору   переходят к его наследникам  на общих основаниях.</w:t>
      </w:r>
    </w:p>
    <w:p w:rsidR="00E6746B" w:rsidRPr="00E6746B" w:rsidRDefault="00E6746B" w:rsidP="0070626C">
      <w:pPr>
        <w:pStyle w:val="af1"/>
        <w:numPr>
          <w:ilvl w:val="0"/>
          <w:numId w:val="16"/>
        </w:numPr>
        <w:spacing w:after="0" w:line="240" w:lineRule="auto"/>
        <w:jc w:val="both"/>
        <w:rPr>
          <w:rFonts w:ascii="Times New Roman" w:hAnsi="Times New Roman"/>
          <w:sz w:val="16"/>
          <w:szCs w:val="16"/>
        </w:rPr>
      </w:pPr>
      <w:r w:rsidRPr="00E6746B">
        <w:rPr>
          <w:rFonts w:ascii="Times New Roman" w:hAnsi="Times New Roman"/>
          <w:sz w:val="16"/>
          <w:szCs w:val="16"/>
        </w:rPr>
        <w:t>Расходы, связанные с оформлением договора, проводятся за счёт «Владельцев».</w:t>
      </w:r>
    </w:p>
    <w:p w:rsidR="00E6746B" w:rsidRPr="00E6746B" w:rsidRDefault="00E6746B" w:rsidP="00E6746B">
      <w:pPr>
        <w:pStyle w:val="af1"/>
        <w:ind w:left="567" w:hanging="425"/>
        <w:jc w:val="both"/>
        <w:rPr>
          <w:rFonts w:ascii="Times New Roman" w:hAnsi="Times New Roman"/>
          <w:sz w:val="16"/>
          <w:szCs w:val="16"/>
        </w:rPr>
      </w:pPr>
      <w:r w:rsidRPr="00E6746B">
        <w:rPr>
          <w:rFonts w:ascii="Times New Roman" w:hAnsi="Times New Roman"/>
          <w:sz w:val="16"/>
          <w:szCs w:val="16"/>
        </w:rPr>
        <w:t>7. Настоящий договор, имеющий силу акта передачи, составлен в 4-х экземплярах, из которых один экземпляр находится в делах  Управления  Федеральной службы государственной регистрации, кадастра и картографии по Оренбургской области, второй экземпляр передаётся Администрации муниципального образования Николаевский  сельсовет, третий и четвертый  – «Владельцам»</w:t>
      </w:r>
    </w:p>
    <w:p w:rsidR="00E6746B" w:rsidRPr="00E6746B" w:rsidRDefault="00E6746B" w:rsidP="00E6746B">
      <w:pPr>
        <w:pStyle w:val="af1"/>
        <w:ind w:left="142"/>
        <w:jc w:val="both"/>
        <w:rPr>
          <w:rFonts w:ascii="Times New Roman" w:hAnsi="Times New Roman"/>
          <w:sz w:val="16"/>
          <w:szCs w:val="16"/>
        </w:rPr>
      </w:pPr>
      <w:r w:rsidRPr="00E6746B">
        <w:rPr>
          <w:rFonts w:ascii="Times New Roman" w:hAnsi="Times New Roman"/>
          <w:sz w:val="16"/>
          <w:szCs w:val="16"/>
        </w:rPr>
        <w:t>8.    Подписи сторон:</w:t>
      </w:r>
    </w:p>
    <w:p w:rsidR="00E6746B" w:rsidRPr="00E6746B" w:rsidRDefault="00E6746B" w:rsidP="00E6746B">
      <w:pPr>
        <w:pStyle w:val="af1"/>
        <w:ind w:left="567" w:hanging="425"/>
        <w:jc w:val="both"/>
        <w:rPr>
          <w:rFonts w:ascii="Times New Roman" w:hAnsi="Times New Roman"/>
          <w:sz w:val="16"/>
          <w:szCs w:val="16"/>
        </w:rPr>
      </w:pPr>
    </w:p>
    <w:p w:rsidR="00E6746B" w:rsidRPr="00E6746B" w:rsidRDefault="00E6746B" w:rsidP="00E6746B">
      <w:pPr>
        <w:pStyle w:val="af1"/>
        <w:ind w:left="567" w:hanging="425"/>
        <w:rPr>
          <w:rFonts w:ascii="Times New Roman" w:hAnsi="Times New Roman"/>
          <w:sz w:val="16"/>
          <w:szCs w:val="16"/>
        </w:rPr>
      </w:pPr>
      <w:r w:rsidRPr="00E6746B">
        <w:rPr>
          <w:rFonts w:ascii="Times New Roman" w:hAnsi="Times New Roman"/>
          <w:b/>
          <w:sz w:val="16"/>
          <w:szCs w:val="16"/>
        </w:rPr>
        <w:t>« Владельцы»:</w:t>
      </w:r>
      <w:r w:rsidRPr="00E6746B">
        <w:rPr>
          <w:rFonts w:ascii="Times New Roman" w:hAnsi="Times New Roman"/>
          <w:b/>
          <w:i/>
          <w:sz w:val="16"/>
          <w:szCs w:val="16"/>
        </w:rPr>
        <w:t xml:space="preserve"> </w:t>
      </w:r>
      <w:r w:rsidRPr="00E6746B">
        <w:rPr>
          <w:rFonts w:ascii="Times New Roman" w:hAnsi="Times New Roman"/>
          <w:sz w:val="16"/>
          <w:szCs w:val="16"/>
        </w:rPr>
        <w:t xml:space="preserve">   </w:t>
      </w:r>
    </w:p>
    <w:p w:rsidR="00E6746B" w:rsidRPr="00E6746B" w:rsidRDefault="00E6746B" w:rsidP="00E6746B">
      <w:pPr>
        <w:pStyle w:val="af1"/>
        <w:rPr>
          <w:rFonts w:ascii="Times New Roman" w:hAnsi="Times New Roman"/>
          <w:b/>
          <w:i/>
          <w:sz w:val="16"/>
          <w:szCs w:val="16"/>
        </w:rPr>
      </w:pPr>
      <w:r w:rsidRPr="00E6746B">
        <w:rPr>
          <w:rFonts w:ascii="Times New Roman" w:hAnsi="Times New Roman"/>
          <w:sz w:val="16"/>
          <w:szCs w:val="16"/>
        </w:rPr>
        <w:t xml:space="preserve"> </w:t>
      </w:r>
      <w:r w:rsidRPr="00E6746B">
        <w:rPr>
          <w:rFonts w:ascii="Times New Roman" w:hAnsi="Times New Roman"/>
          <w:b/>
          <w:i/>
          <w:sz w:val="16"/>
          <w:szCs w:val="16"/>
        </w:rPr>
        <w:t>Ф.И.О      ______________</w:t>
      </w:r>
      <w:r w:rsidRPr="00E6746B">
        <w:rPr>
          <w:rFonts w:ascii="Times New Roman" w:hAnsi="Times New Roman"/>
          <w:sz w:val="16"/>
          <w:szCs w:val="16"/>
        </w:rPr>
        <w:t xml:space="preserve">_______________________                                                                                                                                                         </w:t>
      </w:r>
    </w:p>
    <w:p w:rsidR="00E6746B" w:rsidRPr="00E6746B" w:rsidRDefault="00E6746B" w:rsidP="00E6746B">
      <w:pPr>
        <w:pStyle w:val="af1"/>
        <w:ind w:left="567" w:hanging="425"/>
        <w:rPr>
          <w:rFonts w:ascii="Times New Roman" w:hAnsi="Times New Roman"/>
          <w:sz w:val="16"/>
          <w:szCs w:val="16"/>
        </w:rPr>
      </w:pPr>
      <w:r w:rsidRPr="00E6746B">
        <w:rPr>
          <w:rFonts w:ascii="Times New Roman" w:hAnsi="Times New Roman"/>
          <w:sz w:val="16"/>
          <w:szCs w:val="16"/>
        </w:rPr>
        <w:t xml:space="preserve">                                   (подпись)</w:t>
      </w:r>
    </w:p>
    <w:p w:rsidR="00E6746B" w:rsidRPr="00E6746B" w:rsidRDefault="00E6746B" w:rsidP="00E6746B">
      <w:pPr>
        <w:pStyle w:val="af1"/>
        <w:ind w:left="567" w:hanging="425"/>
        <w:rPr>
          <w:rFonts w:ascii="Times New Roman" w:hAnsi="Times New Roman"/>
          <w:b/>
          <w:i/>
          <w:sz w:val="16"/>
          <w:szCs w:val="16"/>
        </w:rPr>
      </w:pPr>
      <w:r w:rsidRPr="00E6746B">
        <w:rPr>
          <w:rFonts w:ascii="Times New Roman" w:hAnsi="Times New Roman"/>
          <w:sz w:val="16"/>
          <w:szCs w:val="16"/>
        </w:rPr>
        <w:t xml:space="preserve">                    </w:t>
      </w:r>
    </w:p>
    <w:p w:rsidR="00E6746B" w:rsidRPr="00E6746B" w:rsidRDefault="00E6746B" w:rsidP="00E6746B">
      <w:pPr>
        <w:pStyle w:val="af1"/>
        <w:rPr>
          <w:rFonts w:ascii="Times New Roman" w:hAnsi="Times New Roman"/>
          <w:b/>
          <w:i/>
          <w:sz w:val="16"/>
          <w:szCs w:val="16"/>
        </w:rPr>
      </w:pPr>
      <w:r w:rsidRPr="00E6746B">
        <w:rPr>
          <w:rFonts w:ascii="Times New Roman" w:hAnsi="Times New Roman"/>
          <w:b/>
          <w:i/>
          <w:sz w:val="16"/>
          <w:szCs w:val="16"/>
        </w:rPr>
        <w:t>Ф.И.О.   __________________________________</w:t>
      </w:r>
    </w:p>
    <w:p w:rsidR="00E6746B" w:rsidRPr="00E6746B" w:rsidRDefault="00E6746B" w:rsidP="00E6746B">
      <w:pPr>
        <w:pStyle w:val="af1"/>
        <w:ind w:left="567" w:hanging="425"/>
        <w:rPr>
          <w:rFonts w:ascii="Times New Roman" w:hAnsi="Times New Roman"/>
          <w:b/>
          <w:i/>
          <w:sz w:val="16"/>
          <w:szCs w:val="16"/>
        </w:rPr>
      </w:pPr>
      <w:r w:rsidRPr="00E6746B">
        <w:rPr>
          <w:rFonts w:ascii="Times New Roman" w:hAnsi="Times New Roman"/>
          <w:b/>
          <w:i/>
          <w:sz w:val="16"/>
          <w:szCs w:val="16"/>
        </w:rPr>
        <w:t xml:space="preserve">      </w:t>
      </w:r>
      <w:r w:rsidRPr="00E6746B">
        <w:rPr>
          <w:rFonts w:ascii="Times New Roman" w:hAnsi="Times New Roman"/>
          <w:sz w:val="16"/>
          <w:szCs w:val="16"/>
        </w:rPr>
        <w:t xml:space="preserve">                                               (подпись)  </w:t>
      </w:r>
    </w:p>
    <w:p w:rsidR="00E6746B" w:rsidRPr="00E6746B" w:rsidRDefault="00E6746B" w:rsidP="00E6746B">
      <w:pPr>
        <w:pStyle w:val="af1"/>
        <w:ind w:left="567" w:hanging="425"/>
        <w:rPr>
          <w:rFonts w:ascii="Times New Roman" w:hAnsi="Times New Roman"/>
          <w:sz w:val="16"/>
          <w:szCs w:val="16"/>
        </w:rPr>
      </w:pPr>
      <w:r w:rsidRPr="00E6746B">
        <w:rPr>
          <w:rFonts w:ascii="Times New Roman" w:hAnsi="Times New Roman"/>
          <w:b/>
          <w:i/>
          <w:sz w:val="16"/>
          <w:szCs w:val="16"/>
        </w:rPr>
        <w:t>Глава МО Николаевский   сельсовет:</w:t>
      </w:r>
    </w:p>
    <w:p w:rsidR="00E6746B" w:rsidRPr="00E6746B" w:rsidRDefault="00E6746B" w:rsidP="00E6746B">
      <w:pPr>
        <w:pStyle w:val="af1"/>
        <w:ind w:left="567" w:hanging="425"/>
        <w:rPr>
          <w:rFonts w:ascii="Times New Roman" w:hAnsi="Times New Roman"/>
          <w:b/>
          <w:i/>
          <w:sz w:val="16"/>
          <w:szCs w:val="16"/>
        </w:rPr>
      </w:pPr>
    </w:p>
    <w:p w:rsidR="00E6746B" w:rsidRPr="00E6746B" w:rsidRDefault="00E6746B" w:rsidP="00E6746B">
      <w:pPr>
        <w:pStyle w:val="af1"/>
        <w:ind w:left="567" w:hanging="425"/>
        <w:rPr>
          <w:rFonts w:ascii="Times New Roman" w:hAnsi="Times New Roman"/>
          <w:sz w:val="16"/>
          <w:szCs w:val="16"/>
        </w:rPr>
      </w:pPr>
      <w:r w:rsidRPr="00E6746B">
        <w:rPr>
          <w:rFonts w:ascii="Times New Roman" w:hAnsi="Times New Roman"/>
          <w:b/>
          <w:i/>
          <w:sz w:val="16"/>
          <w:szCs w:val="16"/>
        </w:rPr>
        <w:t xml:space="preserve">Ф.И.О.            </w:t>
      </w:r>
      <w:r w:rsidRPr="00E6746B">
        <w:rPr>
          <w:rFonts w:ascii="Times New Roman" w:hAnsi="Times New Roman"/>
          <w:sz w:val="16"/>
          <w:szCs w:val="16"/>
        </w:rPr>
        <w:t>____________________________________</w:t>
      </w:r>
    </w:p>
    <w:p w:rsidR="00E6746B" w:rsidRPr="00E6746B" w:rsidRDefault="00E6746B" w:rsidP="00E6746B">
      <w:pPr>
        <w:pStyle w:val="af1"/>
        <w:ind w:left="567" w:hanging="425"/>
        <w:rPr>
          <w:rFonts w:ascii="Times New Roman" w:hAnsi="Times New Roman"/>
          <w:sz w:val="16"/>
          <w:szCs w:val="16"/>
        </w:rPr>
      </w:pPr>
      <w:r w:rsidRPr="00E6746B">
        <w:rPr>
          <w:rFonts w:ascii="Times New Roman" w:hAnsi="Times New Roman"/>
          <w:sz w:val="16"/>
          <w:szCs w:val="16"/>
        </w:rPr>
        <w:t xml:space="preserve">                                            (подпись)     </w:t>
      </w:r>
    </w:p>
    <w:p w:rsidR="00E6746B" w:rsidRPr="00E6746B" w:rsidRDefault="00E6746B" w:rsidP="00E6746B">
      <w:pPr>
        <w:pStyle w:val="af1"/>
        <w:ind w:left="567" w:hanging="425"/>
        <w:rPr>
          <w:rFonts w:ascii="Times New Roman" w:hAnsi="Times New Roman"/>
          <w:sz w:val="16"/>
          <w:szCs w:val="16"/>
        </w:rPr>
      </w:pPr>
    </w:p>
    <w:p w:rsidR="00E6746B" w:rsidRPr="00E6746B" w:rsidRDefault="00E6746B" w:rsidP="00DB6063">
      <w:pPr>
        <w:pStyle w:val="af1"/>
        <w:rPr>
          <w:rFonts w:ascii="Times New Roman" w:hAnsi="Times New Roman"/>
          <w:sz w:val="16"/>
          <w:szCs w:val="16"/>
        </w:rPr>
      </w:pPr>
      <w:r w:rsidRPr="00E6746B">
        <w:rPr>
          <w:rFonts w:ascii="Times New Roman" w:hAnsi="Times New Roman"/>
          <w:sz w:val="16"/>
          <w:szCs w:val="16"/>
        </w:rPr>
        <w:t>М.П.</w:t>
      </w: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DB6063" w:rsidRPr="00DB6063" w:rsidTr="00DB6063">
        <w:trPr>
          <w:trHeight w:val="1142"/>
          <w:jc w:val="center"/>
        </w:trPr>
        <w:tc>
          <w:tcPr>
            <w:tcW w:w="3321" w:type="dxa"/>
          </w:tcPr>
          <w:p w:rsidR="00DB6063" w:rsidRPr="00DB6063" w:rsidRDefault="00DB6063" w:rsidP="00DB6063">
            <w:pPr>
              <w:widowControl w:val="0"/>
              <w:autoSpaceDE w:val="0"/>
              <w:autoSpaceDN w:val="0"/>
              <w:adjustRightInd w:val="0"/>
              <w:ind w:right="-142"/>
              <w:jc w:val="center"/>
              <w:rPr>
                <w:rFonts w:ascii="Times New Roman" w:hAnsi="Times New Roman" w:cs="Times New Roman"/>
                <w:b/>
                <w:sz w:val="16"/>
                <w:szCs w:val="16"/>
              </w:rPr>
            </w:pPr>
          </w:p>
        </w:tc>
        <w:tc>
          <w:tcPr>
            <w:tcW w:w="2977" w:type="dxa"/>
          </w:tcPr>
          <w:p w:rsidR="00DB6063" w:rsidRPr="00DB6063" w:rsidRDefault="00DB6063" w:rsidP="00DB6063">
            <w:pPr>
              <w:widowControl w:val="0"/>
              <w:autoSpaceDE w:val="0"/>
              <w:autoSpaceDN w:val="0"/>
              <w:adjustRightInd w:val="0"/>
              <w:ind w:right="-142"/>
              <w:jc w:val="center"/>
              <w:rPr>
                <w:rFonts w:ascii="Times New Roman" w:hAnsi="Times New Roman" w:cs="Times New Roman"/>
                <w:b/>
                <w:sz w:val="16"/>
                <w:szCs w:val="16"/>
              </w:rPr>
            </w:pPr>
            <w:r w:rsidRPr="00DB6063">
              <w:rPr>
                <w:rFonts w:ascii="Times New Roman" w:hAnsi="Times New Roman" w:cs="Times New Roman"/>
                <w:b/>
                <w:noProof/>
                <w:sz w:val="16"/>
                <w:szCs w:val="16"/>
              </w:rPr>
              <w:drawing>
                <wp:inline distT="0" distB="0" distL="0" distR="0">
                  <wp:extent cx="419100" cy="666750"/>
                  <wp:effectExtent l="19050" t="0" r="0" b="0"/>
                  <wp:docPr id="6"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DB6063" w:rsidRPr="00DB6063" w:rsidRDefault="00DB6063" w:rsidP="00DB6063">
            <w:pPr>
              <w:ind w:right="-142"/>
              <w:jc w:val="center"/>
              <w:rPr>
                <w:rFonts w:ascii="Times New Roman" w:hAnsi="Times New Roman" w:cs="Times New Roman"/>
                <w:b/>
                <w:sz w:val="16"/>
                <w:szCs w:val="16"/>
              </w:rPr>
            </w:pPr>
          </w:p>
        </w:tc>
      </w:tr>
    </w:tbl>
    <w:p w:rsidR="00DB6063" w:rsidRPr="00DB6063" w:rsidRDefault="00DB6063" w:rsidP="00DB6063">
      <w:pPr>
        <w:pStyle w:val="a9"/>
        <w:jc w:val="center"/>
        <w:rPr>
          <w:rFonts w:ascii="Times New Roman" w:hAnsi="Times New Roman"/>
          <w:b/>
          <w:sz w:val="16"/>
          <w:szCs w:val="16"/>
        </w:rPr>
      </w:pPr>
      <w:r w:rsidRPr="00DB6063">
        <w:rPr>
          <w:rFonts w:ascii="Times New Roman" w:hAnsi="Times New Roman"/>
          <w:b/>
          <w:sz w:val="16"/>
          <w:szCs w:val="16"/>
        </w:rPr>
        <w:t>АДМИНИСТРАЦИЯ НИКОЛАЕВСКОГО СЕЛЬСОВЕТА</w:t>
      </w:r>
    </w:p>
    <w:p w:rsidR="00DB6063" w:rsidRPr="00DB6063" w:rsidRDefault="00DB6063" w:rsidP="00DB6063">
      <w:pPr>
        <w:pStyle w:val="a9"/>
        <w:jc w:val="center"/>
        <w:rPr>
          <w:rFonts w:ascii="Times New Roman" w:hAnsi="Times New Roman"/>
          <w:b/>
          <w:sz w:val="16"/>
          <w:szCs w:val="16"/>
          <w:lang w:eastAsia="zh-CN"/>
        </w:rPr>
      </w:pPr>
      <w:r w:rsidRPr="00DB6063">
        <w:rPr>
          <w:rFonts w:ascii="Times New Roman" w:hAnsi="Times New Roman"/>
          <w:b/>
          <w:sz w:val="16"/>
          <w:szCs w:val="16"/>
        </w:rPr>
        <w:t>САРАКТАШСКОГО РАЙОНА ОРЕНБУРГСКОЙ ОБЛАСТИ</w:t>
      </w:r>
    </w:p>
    <w:p w:rsidR="00DB6063" w:rsidRPr="00DB6063" w:rsidRDefault="00DB6063" w:rsidP="00DB6063">
      <w:pPr>
        <w:jc w:val="center"/>
        <w:rPr>
          <w:rFonts w:ascii="Times New Roman" w:hAnsi="Times New Roman" w:cs="Times New Roman"/>
          <w:b/>
          <w:sz w:val="16"/>
          <w:szCs w:val="16"/>
        </w:rPr>
      </w:pPr>
      <w:r w:rsidRPr="00DB6063">
        <w:rPr>
          <w:rFonts w:ascii="Times New Roman" w:hAnsi="Times New Roman" w:cs="Times New Roman"/>
          <w:b/>
          <w:sz w:val="16"/>
          <w:szCs w:val="16"/>
        </w:rPr>
        <w:t>П О С Т А Н О В Л Е Н И Е</w:t>
      </w:r>
    </w:p>
    <w:p w:rsidR="00DB6063" w:rsidRPr="00DB6063" w:rsidRDefault="00DB6063" w:rsidP="00DB6063">
      <w:pPr>
        <w:pBdr>
          <w:bottom w:val="single" w:sz="18" w:space="1" w:color="auto"/>
        </w:pBdr>
        <w:ind w:right="-284"/>
        <w:jc w:val="center"/>
        <w:rPr>
          <w:rFonts w:ascii="Times New Roman" w:hAnsi="Times New Roman" w:cs="Times New Roman"/>
          <w:sz w:val="16"/>
          <w:szCs w:val="16"/>
        </w:rPr>
      </w:pPr>
      <w:r w:rsidRPr="00DB6063">
        <w:rPr>
          <w:rFonts w:ascii="Times New Roman" w:hAnsi="Times New Roman" w:cs="Times New Roman"/>
          <w:b/>
          <w:sz w:val="16"/>
          <w:szCs w:val="16"/>
        </w:rPr>
        <w:t>_________________________________________________________________________________________________________</w:t>
      </w:r>
    </w:p>
    <w:p w:rsidR="00DB6063" w:rsidRPr="00DB6063" w:rsidRDefault="00DB6063" w:rsidP="00DB6063">
      <w:pPr>
        <w:pStyle w:val="ab"/>
        <w:tabs>
          <w:tab w:val="left" w:pos="708"/>
        </w:tabs>
        <w:ind w:right="-142"/>
        <w:jc w:val="center"/>
        <w:rPr>
          <w:rFonts w:ascii="Times New Roman" w:hAnsi="Times New Roman" w:cs="Times New Roman"/>
          <w:sz w:val="16"/>
          <w:szCs w:val="16"/>
        </w:rPr>
      </w:pPr>
      <w:r w:rsidRPr="00DB6063">
        <w:rPr>
          <w:rFonts w:ascii="Times New Roman" w:hAnsi="Times New Roman" w:cs="Times New Roman"/>
          <w:color w:val="000000" w:themeColor="text1"/>
          <w:sz w:val="16"/>
          <w:szCs w:val="16"/>
        </w:rPr>
        <w:t>12.07.2023 года</w:t>
      </w:r>
      <w:r w:rsidRPr="00DB6063">
        <w:rPr>
          <w:rFonts w:ascii="Times New Roman" w:hAnsi="Times New Roman" w:cs="Times New Roman"/>
          <w:sz w:val="16"/>
          <w:szCs w:val="16"/>
        </w:rPr>
        <w:t xml:space="preserve">                      с. Николаевка</w:t>
      </w:r>
      <w:r w:rsidRPr="00DB6063">
        <w:rPr>
          <w:rFonts w:ascii="Times New Roman" w:hAnsi="Times New Roman" w:cs="Times New Roman"/>
          <w:sz w:val="16"/>
          <w:szCs w:val="16"/>
        </w:rPr>
        <w:tab/>
        <w:t xml:space="preserve">                                             № 37-п</w:t>
      </w:r>
    </w:p>
    <w:p w:rsidR="00DB6063" w:rsidRPr="00DB6063" w:rsidRDefault="00DB6063" w:rsidP="00DB6063">
      <w:pPr>
        <w:jc w:val="center"/>
        <w:rPr>
          <w:rFonts w:ascii="Times New Roman" w:hAnsi="Times New Roman" w:cs="Times New Roman"/>
          <w:sz w:val="16"/>
          <w:szCs w:val="16"/>
        </w:rPr>
      </w:pPr>
    </w:p>
    <w:p w:rsidR="00DB6063" w:rsidRPr="00DB6063" w:rsidRDefault="00DB6063" w:rsidP="00DB6063">
      <w:pPr>
        <w:jc w:val="center"/>
        <w:rPr>
          <w:rFonts w:ascii="Times New Roman" w:hAnsi="Times New Roman" w:cs="Times New Roman"/>
          <w:sz w:val="16"/>
          <w:szCs w:val="16"/>
        </w:rPr>
      </w:pPr>
    </w:p>
    <w:p w:rsidR="00DB6063" w:rsidRPr="00DB6063" w:rsidRDefault="00DB6063" w:rsidP="00DB6063">
      <w:pPr>
        <w:tabs>
          <w:tab w:val="left" w:pos="1310"/>
        </w:tabs>
        <w:jc w:val="center"/>
        <w:rPr>
          <w:rFonts w:ascii="Times New Roman" w:hAnsi="Times New Roman" w:cs="Times New Roman"/>
          <w:sz w:val="16"/>
          <w:szCs w:val="16"/>
        </w:rPr>
      </w:pPr>
      <w:r w:rsidRPr="00DB6063">
        <w:rPr>
          <w:rFonts w:ascii="Times New Roman" w:hAnsi="Times New Roman" w:cs="Times New Roman"/>
          <w:bCs/>
          <w:sz w:val="16"/>
          <w:szCs w:val="16"/>
        </w:rPr>
        <w:t>Об утверждении а</w:t>
      </w:r>
      <w:r w:rsidRPr="00DB6063">
        <w:rPr>
          <w:rFonts w:ascii="Times New Roman" w:hAnsi="Times New Roman" w:cs="Times New Roman"/>
          <w:sz w:val="16"/>
          <w:szCs w:val="16"/>
        </w:rPr>
        <w:t>дминистративного регламента</w:t>
      </w:r>
    </w:p>
    <w:p w:rsidR="00DB6063" w:rsidRPr="00DB6063" w:rsidRDefault="00DB6063" w:rsidP="00DB6063">
      <w:pPr>
        <w:jc w:val="center"/>
        <w:rPr>
          <w:rFonts w:ascii="Times New Roman" w:hAnsi="Times New Roman" w:cs="Times New Roman"/>
          <w:sz w:val="16"/>
          <w:szCs w:val="16"/>
        </w:rPr>
      </w:pPr>
      <w:r w:rsidRPr="00DB6063">
        <w:rPr>
          <w:rFonts w:ascii="Times New Roman" w:eastAsia="Calibri" w:hAnsi="Times New Roman" w:cs="Times New Roman"/>
          <w:sz w:val="16"/>
          <w:szCs w:val="16"/>
          <w:lang w:eastAsia="en-US"/>
        </w:rPr>
        <w:t>предоставления муниципальной услуги «</w:t>
      </w:r>
      <w:r w:rsidRPr="00DB6063">
        <w:rPr>
          <w:rFonts w:ascii="Times New Roman" w:hAnsi="Times New Roman" w:cs="Times New Roman"/>
          <w:sz w:val="16"/>
          <w:szCs w:val="16"/>
        </w:rPr>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sz w:val="16"/>
          <w:szCs w:val="16"/>
        </w:rPr>
      </w:pP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sz w:val="16"/>
          <w:szCs w:val="16"/>
        </w:rPr>
      </w:pPr>
    </w:p>
    <w:p w:rsidR="00DB6063" w:rsidRPr="00DB6063" w:rsidRDefault="00DB6063" w:rsidP="00DB6063">
      <w:pPr>
        <w:shd w:val="clear" w:color="auto" w:fill="FFFFFF"/>
        <w:ind w:firstLine="540"/>
        <w:jc w:val="both"/>
        <w:rPr>
          <w:rFonts w:ascii="Times New Roman" w:hAnsi="Times New Roman" w:cs="Times New Roman"/>
          <w:color w:val="000000"/>
          <w:sz w:val="16"/>
          <w:szCs w:val="16"/>
        </w:rPr>
      </w:pPr>
      <w:r w:rsidRPr="00DB6063">
        <w:rPr>
          <w:rFonts w:ascii="Times New Roman" w:hAnsi="Times New Roman" w:cs="Times New Roman"/>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w:t>
      </w:r>
      <w:r w:rsidRPr="00DB6063">
        <w:rPr>
          <w:rFonts w:ascii="Times New Roman" w:hAnsi="Times New Roman" w:cs="Times New Roman"/>
          <w:color w:val="000000"/>
          <w:sz w:val="16"/>
          <w:szCs w:val="16"/>
        </w:rPr>
        <w:t xml:space="preserve">Уставом муниципального образования Николаевский сельсовет Саракташского района Оренбургской области </w:t>
      </w:r>
    </w:p>
    <w:p w:rsidR="00DB6063" w:rsidRPr="00DB6063" w:rsidRDefault="00DB6063" w:rsidP="00DB6063">
      <w:pPr>
        <w:shd w:val="clear" w:color="auto" w:fill="FFFFFF"/>
        <w:ind w:firstLine="540"/>
        <w:jc w:val="both"/>
        <w:rPr>
          <w:rFonts w:ascii="Times New Roman" w:hAnsi="Times New Roman" w:cs="Times New Roman"/>
          <w:color w:val="000000"/>
          <w:sz w:val="16"/>
          <w:szCs w:val="16"/>
        </w:rPr>
      </w:pPr>
    </w:p>
    <w:p w:rsidR="00DB6063" w:rsidRPr="00DB6063" w:rsidRDefault="00DB6063" w:rsidP="00DB6063">
      <w:pPr>
        <w:shd w:val="clear" w:color="auto" w:fill="FFFFFF"/>
        <w:ind w:firstLine="709"/>
        <w:jc w:val="both"/>
        <w:rPr>
          <w:rFonts w:ascii="Times New Roman" w:hAnsi="Times New Roman" w:cs="Times New Roman"/>
          <w:sz w:val="16"/>
          <w:szCs w:val="16"/>
        </w:rPr>
      </w:pPr>
      <w:r w:rsidRPr="00DB6063">
        <w:rPr>
          <w:rFonts w:ascii="Times New Roman" w:hAnsi="Times New Roman" w:cs="Times New Roman"/>
          <w:color w:val="000000"/>
          <w:sz w:val="16"/>
          <w:szCs w:val="16"/>
        </w:rPr>
        <w:t>1. Утвердить административный регламент предоставления муниципальной услуги</w:t>
      </w:r>
      <w:r w:rsidRPr="00DB6063">
        <w:rPr>
          <w:rFonts w:ascii="Times New Roman" w:hAnsi="Times New Roman" w:cs="Times New Roman"/>
          <w:sz w:val="16"/>
          <w:szCs w:val="16"/>
        </w:rPr>
        <w:t xml:space="preserve"> «Предоставление информации об объектах недвижимого имущества, находящихся в муниципальной собственности и предназначенных для сдачи в аренду» </w:t>
      </w:r>
      <w:r w:rsidRPr="00DB6063">
        <w:rPr>
          <w:rFonts w:ascii="Times New Roman" w:eastAsia="Calibri" w:hAnsi="Times New Roman" w:cs="Times New Roman"/>
          <w:sz w:val="16"/>
          <w:szCs w:val="16"/>
          <w:lang w:eastAsia="en-US"/>
        </w:rPr>
        <w:t>на территории муниципального образования Николаевский сельсовет Саракташского района Оренбургской</w:t>
      </w:r>
      <w:r w:rsidRPr="00DB6063">
        <w:rPr>
          <w:rFonts w:ascii="Times New Roman" w:hAnsi="Times New Roman" w:cs="Times New Roman"/>
          <w:sz w:val="16"/>
          <w:szCs w:val="16"/>
        </w:rPr>
        <w:t xml:space="preserve"> согласно приложению. </w:t>
      </w:r>
    </w:p>
    <w:p w:rsidR="00DB6063" w:rsidRPr="00DB6063" w:rsidRDefault="00DB6063" w:rsidP="00DB6063">
      <w:pPr>
        <w:shd w:val="clear" w:color="auto" w:fill="FFFFFF"/>
        <w:ind w:firstLine="709"/>
        <w:jc w:val="both"/>
        <w:rPr>
          <w:rFonts w:ascii="Times New Roman" w:hAnsi="Times New Roman" w:cs="Times New Roman"/>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color w:val="000000"/>
          <w:sz w:val="16"/>
          <w:szCs w:val="16"/>
        </w:rPr>
        <w:t>2.</w:t>
      </w:r>
      <w:r w:rsidRPr="00DB6063">
        <w:rPr>
          <w:rFonts w:ascii="Times New Roman" w:hAnsi="Times New Roman" w:cs="Times New Roman"/>
          <w:color w:val="FF0000"/>
          <w:sz w:val="16"/>
          <w:szCs w:val="16"/>
        </w:rPr>
        <w:t xml:space="preserve"> </w:t>
      </w:r>
      <w:r w:rsidRPr="00DB6063">
        <w:rPr>
          <w:rStyle w:val="FontStyle13"/>
          <w:rFonts w:cs="Times New Roman"/>
          <w:sz w:val="16"/>
          <w:szCs w:val="16"/>
        </w:rPr>
        <w:t xml:space="preserve">Настоящее постановление вступает в силу после дня его обнародования и подлежит </w:t>
      </w:r>
      <w:r w:rsidRPr="00DB6063">
        <w:rPr>
          <w:rFonts w:ascii="Times New Roman" w:hAnsi="Times New Roman" w:cs="Times New Roman"/>
          <w:sz w:val="16"/>
          <w:szCs w:val="16"/>
        </w:rPr>
        <w:t>размещению на официальном</w:t>
      </w:r>
      <w:r w:rsidRPr="00DB6063">
        <w:rPr>
          <w:rStyle w:val="FontStyle13"/>
          <w:rFonts w:cs="Times New Roman"/>
          <w:sz w:val="16"/>
          <w:szCs w:val="16"/>
        </w:rPr>
        <w:t xml:space="preserve"> сайте </w:t>
      </w:r>
      <w:r w:rsidRPr="00DB6063">
        <w:rPr>
          <w:rFonts w:ascii="Times New Roman" w:hAnsi="Times New Roman" w:cs="Times New Roman"/>
          <w:sz w:val="16"/>
          <w:szCs w:val="16"/>
        </w:rPr>
        <w:t xml:space="preserve">Николаевского </w:t>
      </w:r>
      <w:r w:rsidRPr="00DB6063">
        <w:rPr>
          <w:rStyle w:val="FontStyle13"/>
          <w:rFonts w:cs="Times New Roman"/>
          <w:sz w:val="16"/>
          <w:szCs w:val="16"/>
        </w:rPr>
        <w:t>сельсовета Саракташского района Оренбургской области</w:t>
      </w:r>
      <w:r w:rsidRPr="00DB6063">
        <w:rPr>
          <w:rFonts w:ascii="Times New Roman" w:hAnsi="Times New Roman" w:cs="Times New Roman"/>
          <w:sz w:val="16"/>
          <w:szCs w:val="16"/>
        </w:rPr>
        <w:t xml:space="preserve">  в сети Интернет, в Информационном бюллетене «Николаевский сельсовет». </w:t>
      </w:r>
    </w:p>
    <w:p w:rsidR="00DB6063" w:rsidRPr="00DB6063" w:rsidRDefault="00DB6063" w:rsidP="00DB6063">
      <w:pPr>
        <w:ind w:firstLine="709"/>
        <w:jc w:val="both"/>
        <w:rPr>
          <w:rFonts w:ascii="Times New Roman" w:hAnsi="Times New Roman" w:cs="Times New Roman"/>
          <w:color w:val="000000"/>
          <w:sz w:val="16"/>
          <w:szCs w:val="16"/>
        </w:rPr>
      </w:pPr>
    </w:p>
    <w:p w:rsidR="00DB6063" w:rsidRPr="00DB6063" w:rsidRDefault="00DB6063" w:rsidP="00DB6063">
      <w:pPr>
        <w:shd w:val="clear" w:color="auto" w:fill="FFFFFF"/>
        <w:ind w:firstLine="709"/>
        <w:jc w:val="both"/>
        <w:rPr>
          <w:rFonts w:ascii="Times New Roman" w:hAnsi="Times New Roman" w:cs="Times New Roman"/>
          <w:sz w:val="16"/>
          <w:szCs w:val="16"/>
        </w:rPr>
      </w:pPr>
      <w:r w:rsidRPr="00DB6063">
        <w:rPr>
          <w:rFonts w:ascii="Times New Roman" w:hAnsi="Times New Roman" w:cs="Times New Roman"/>
          <w:sz w:val="16"/>
          <w:szCs w:val="16"/>
        </w:rPr>
        <w:t>3. Контроль за исполнением постановления оставляю за собой.</w:t>
      </w:r>
    </w:p>
    <w:p w:rsidR="00DB6063" w:rsidRPr="00DB6063" w:rsidRDefault="00DB6063" w:rsidP="00DB6063">
      <w:pPr>
        <w:contextualSpacing/>
        <w:jc w:val="both"/>
        <w:rPr>
          <w:rFonts w:ascii="Times New Roman" w:hAnsi="Times New Roman" w:cs="Times New Roman"/>
          <w:sz w:val="16"/>
          <w:szCs w:val="16"/>
        </w:rPr>
      </w:pPr>
    </w:p>
    <w:p w:rsidR="00DB6063" w:rsidRPr="00DB6063" w:rsidRDefault="00DB6063" w:rsidP="00DB6063">
      <w:pPr>
        <w:contextualSpacing/>
        <w:jc w:val="both"/>
        <w:rPr>
          <w:rFonts w:ascii="Times New Roman" w:hAnsi="Times New Roman" w:cs="Times New Roman"/>
          <w:sz w:val="16"/>
          <w:szCs w:val="16"/>
        </w:rPr>
      </w:pPr>
    </w:p>
    <w:p w:rsidR="00DB6063" w:rsidRPr="00DB6063" w:rsidRDefault="00DB6063" w:rsidP="00DB6063">
      <w:pPr>
        <w:contextualSpacing/>
        <w:jc w:val="both"/>
        <w:rPr>
          <w:rFonts w:ascii="Times New Roman" w:hAnsi="Times New Roman" w:cs="Times New Roman"/>
          <w:sz w:val="16"/>
          <w:szCs w:val="16"/>
        </w:rPr>
      </w:pPr>
    </w:p>
    <w:p w:rsidR="00DB6063" w:rsidRPr="00DB6063" w:rsidRDefault="00DB6063" w:rsidP="00DB6063">
      <w:pPr>
        <w:suppressAutoHyphens/>
        <w:jc w:val="both"/>
        <w:rPr>
          <w:rFonts w:ascii="Times New Roman" w:hAnsi="Times New Roman" w:cs="Times New Roman"/>
          <w:sz w:val="16"/>
          <w:szCs w:val="16"/>
          <w:lang w:eastAsia="ar-SA"/>
        </w:rPr>
      </w:pPr>
      <w:r w:rsidRPr="00DB6063">
        <w:rPr>
          <w:rFonts w:ascii="Times New Roman" w:hAnsi="Times New Roman" w:cs="Times New Roman"/>
          <w:sz w:val="16"/>
          <w:szCs w:val="16"/>
          <w:lang w:eastAsia="ar-SA"/>
        </w:rPr>
        <w:t>Глава муниципального образования</w:t>
      </w:r>
    </w:p>
    <w:p w:rsidR="00DB6063" w:rsidRPr="00DB6063" w:rsidRDefault="00DB6063" w:rsidP="00DB6063">
      <w:pPr>
        <w:suppressAutoHyphens/>
        <w:jc w:val="both"/>
        <w:rPr>
          <w:rFonts w:ascii="Times New Roman" w:hAnsi="Times New Roman" w:cs="Times New Roman"/>
          <w:sz w:val="16"/>
          <w:szCs w:val="16"/>
          <w:lang w:eastAsia="ar-SA"/>
        </w:rPr>
      </w:pPr>
      <w:r w:rsidRPr="00DB6063">
        <w:rPr>
          <w:rFonts w:ascii="Times New Roman" w:hAnsi="Times New Roman" w:cs="Times New Roman"/>
          <w:sz w:val="16"/>
          <w:szCs w:val="16"/>
          <w:lang w:eastAsia="ar-SA"/>
        </w:rPr>
        <w:t xml:space="preserve">Николаевский сельсовет                 </w:t>
      </w:r>
      <w:r w:rsidRPr="00DB6063">
        <w:rPr>
          <w:rFonts w:ascii="Times New Roman" w:hAnsi="Times New Roman" w:cs="Times New Roman"/>
          <w:sz w:val="16"/>
          <w:szCs w:val="16"/>
          <w:lang w:eastAsia="ar-SA"/>
        </w:rPr>
        <w:tab/>
      </w:r>
      <w:r w:rsidRPr="00DB6063">
        <w:rPr>
          <w:rFonts w:ascii="Times New Roman" w:hAnsi="Times New Roman" w:cs="Times New Roman"/>
          <w:sz w:val="16"/>
          <w:szCs w:val="16"/>
          <w:lang w:eastAsia="ar-SA"/>
        </w:rPr>
        <w:tab/>
        <w:t xml:space="preserve">                          Т.В.Калмыкова </w:t>
      </w: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color w:val="333333"/>
          <w:sz w:val="16"/>
          <w:szCs w:val="16"/>
          <w:lang w:eastAsia="ar-SA"/>
        </w:rPr>
        <w:t>Разослано:</w:t>
      </w:r>
      <w:r w:rsidRPr="00DB6063">
        <w:rPr>
          <w:rFonts w:ascii="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w:t>
      </w:r>
    </w:p>
    <w:p w:rsidR="00DB6063" w:rsidRPr="00DB6063" w:rsidRDefault="00DB6063" w:rsidP="00DB6063">
      <w:pPr>
        <w:jc w:val="right"/>
        <w:rPr>
          <w:rFonts w:ascii="Times New Roman" w:hAnsi="Times New Roman" w:cs="Times New Roman"/>
          <w:b/>
          <w:bCs/>
          <w:sz w:val="16"/>
          <w:szCs w:val="16"/>
        </w:rPr>
      </w:pPr>
      <w:r w:rsidRPr="00DB6063">
        <w:rPr>
          <w:rFonts w:ascii="Times New Roman" w:hAnsi="Times New Roman" w:cs="Times New Roman"/>
          <w:sz w:val="16"/>
          <w:szCs w:val="16"/>
        </w:rPr>
        <w:br w:type="page"/>
      </w:r>
      <w:r w:rsidRPr="00DB6063">
        <w:rPr>
          <w:rFonts w:ascii="Times New Roman" w:hAnsi="Times New Roman" w:cs="Times New Roman"/>
          <w:sz w:val="16"/>
          <w:szCs w:val="16"/>
        </w:rPr>
        <w:lastRenderedPageBreak/>
        <w:t>Приложение</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к постановлению администрации</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Николаевского сельсовета</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Саракташского района</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Оренбургской области</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от 12.07.2023 № 37-п</w:t>
      </w: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sz w:val="16"/>
          <w:szCs w:val="16"/>
        </w:rPr>
      </w:pP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b/>
          <w:sz w:val="16"/>
          <w:szCs w:val="16"/>
        </w:rPr>
      </w:pPr>
      <w:r w:rsidRPr="00DB6063">
        <w:rPr>
          <w:rFonts w:ascii="Times New Roman" w:hAnsi="Times New Roman" w:cs="Times New Roman"/>
          <w:b/>
          <w:sz w:val="16"/>
          <w:szCs w:val="16"/>
        </w:rPr>
        <w:t xml:space="preserve">Административный регламент </w:t>
      </w: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b/>
          <w:sz w:val="16"/>
          <w:szCs w:val="16"/>
        </w:rPr>
      </w:pPr>
      <w:r w:rsidRPr="00DB6063">
        <w:rPr>
          <w:rFonts w:ascii="Times New Roman" w:hAnsi="Times New Roman" w:cs="Times New Roman"/>
          <w:b/>
          <w:sz w:val="16"/>
          <w:szCs w:val="16"/>
        </w:rPr>
        <w:t>предоставления типовой муниципальной услуги</w:t>
      </w: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b/>
          <w:sz w:val="16"/>
          <w:szCs w:val="16"/>
        </w:rPr>
      </w:pPr>
      <w:r w:rsidRPr="00DB6063">
        <w:rPr>
          <w:rFonts w:ascii="Times New Roman" w:hAnsi="Times New Roman" w:cs="Times New Roman"/>
          <w:b/>
          <w:sz w:val="16"/>
          <w:szCs w:val="16"/>
        </w:rPr>
        <w:t xml:space="preserve"> «Предоставление информации об объектах недвижимого имущества, находящихся в муниципальной собственности и предназначенных для сдачи в аренду» </w:t>
      </w:r>
      <w:r w:rsidRPr="00DB6063">
        <w:rPr>
          <w:rFonts w:ascii="Times New Roman" w:eastAsia="Calibri" w:hAnsi="Times New Roman" w:cs="Times New Roman"/>
          <w:b/>
          <w:sz w:val="16"/>
          <w:szCs w:val="16"/>
          <w:lang w:eastAsia="en-US"/>
        </w:rPr>
        <w:t>на территории муниципального образования Николаевский сельсовет Саракташского района Оренбургской</w:t>
      </w:r>
    </w:p>
    <w:p w:rsidR="00DB6063" w:rsidRPr="00DB6063" w:rsidRDefault="00DB6063" w:rsidP="00DB6063">
      <w:pPr>
        <w:tabs>
          <w:tab w:val="left" w:pos="9540"/>
        </w:tabs>
        <w:autoSpaceDE w:val="0"/>
        <w:autoSpaceDN w:val="0"/>
        <w:adjustRightInd w:val="0"/>
        <w:ind w:firstLine="567"/>
        <w:jc w:val="both"/>
        <w:rPr>
          <w:rFonts w:ascii="Times New Roman" w:hAnsi="Times New Roman" w:cs="Times New Roman"/>
          <w:sz w:val="16"/>
          <w:szCs w:val="16"/>
        </w:rPr>
      </w:pPr>
    </w:p>
    <w:p w:rsidR="00DB6063" w:rsidRPr="00DB6063" w:rsidRDefault="00DB6063" w:rsidP="00DB6063">
      <w:pPr>
        <w:autoSpaceDE w:val="0"/>
        <w:autoSpaceDN w:val="0"/>
        <w:adjustRightInd w:val="0"/>
        <w:ind w:firstLine="567"/>
        <w:jc w:val="center"/>
        <w:outlineLvl w:val="1"/>
        <w:rPr>
          <w:rFonts w:ascii="Times New Roman" w:hAnsi="Times New Roman" w:cs="Times New Roman"/>
          <w:sz w:val="16"/>
          <w:szCs w:val="16"/>
        </w:rPr>
      </w:pPr>
      <w:r w:rsidRPr="00DB6063">
        <w:rPr>
          <w:rFonts w:ascii="Times New Roman" w:hAnsi="Times New Roman" w:cs="Times New Roman"/>
          <w:sz w:val="16"/>
          <w:szCs w:val="16"/>
          <w:lang w:val="en-US"/>
        </w:rPr>
        <w:t>I</w:t>
      </w:r>
      <w:r w:rsidRPr="00DB6063">
        <w:rPr>
          <w:rFonts w:ascii="Times New Roman" w:hAnsi="Times New Roman" w:cs="Times New Roman"/>
          <w:sz w:val="16"/>
          <w:szCs w:val="16"/>
        </w:rPr>
        <w:t>. Общие положения</w:t>
      </w:r>
    </w:p>
    <w:p w:rsidR="00DB6063" w:rsidRPr="00DB6063" w:rsidRDefault="00DB6063" w:rsidP="00DB6063">
      <w:pPr>
        <w:autoSpaceDE w:val="0"/>
        <w:autoSpaceDN w:val="0"/>
        <w:adjustRightInd w:val="0"/>
        <w:ind w:firstLine="567"/>
        <w:jc w:val="center"/>
        <w:outlineLvl w:val="1"/>
        <w:rPr>
          <w:rFonts w:ascii="Times New Roman" w:hAnsi="Times New Roman" w:cs="Times New Roman"/>
          <w:sz w:val="16"/>
          <w:szCs w:val="16"/>
        </w:rPr>
      </w:pPr>
      <w:r w:rsidRPr="00DB6063">
        <w:rPr>
          <w:rFonts w:ascii="Times New Roman" w:hAnsi="Times New Roman" w:cs="Times New Roman"/>
          <w:sz w:val="16"/>
          <w:szCs w:val="16"/>
        </w:rPr>
        <w:t>Предмет регулирования административного регламента</w:t>
      </w:r>
    </w:p>
    <w:p w:rsidR="00DB6063" w:rsidRPr="00DB6063" w:rsidRDefault="00DB6063" w:rsidP="00DB6063">
      <w:pPr>
        <w:ind w:firstLine="708"/>
        <w:jc w:val="both"/>
        <w:rPr>
          <w:rFonts w:ascii="Times New Roman" w:eastAsia="Calibri" w:hAnsi="Times New Roman" w:cs="Times New Roman"/>
          <w:sz w:val="16"/>
          <w:szCs w:val="16"/>
          <w:lang w:eastAsia="en-US"/>
        </w:rPr>
      </w:pPr>
      <w:r w:rsidRPr="00DB6063">
        <w:rPr>
          <w:rFonts w:ascii="Times New Roman" w:hAnsi="Times New Roman" w:cs="Times New Roman"/>
          <w:sz w:val="16"/>
          <w:szCs w:val="16"/>
        </w:rPr>
        <w:t>1.1. Административный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регламент</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«Предоставление информации об объектах недвижимого имущества, находящихся в муниципальной собственности и предназначенных для сдачи в аренду» (далее – Административный регламент) устанавливает состав, последовательность и</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сроки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выполнения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административных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процедур</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(действий)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(или)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принятия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решений по предоставлению муниципальной услуги, осуществляемых по заявлению</w:t>
      </w:r>
      <w:r w:rsidRPr="00DB6063">
        <w:rPr>
          <w:rFonts w:ascii="Times New Roman" w:hAnsi="Times New Roman" w:cs="Times New Roman"/>
          <w:spacing w:val="1"/>
          <w:sz w:val="16"/>
          <w:szCs w:val="16"/>
        </w:rPr>
        <w:t xml:space="preserve"> юридического, </w:t>
      </w:r>
      <w:r w:rsidRPr="00DB6063">
        <w:rPr>
          <w:rFonts w:ascii="Times New Roman" w:hAnsi="Times New Roman" w:cs="Times New Roman"/>
          <w:sz w:val="16"/>
          <w:szCs w:val="16"/>
        </w:rPr>
        <w:t>физического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лица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либо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 xml:space="preserve">их представителей </w:t>
      </w:r>
      <w:r w:rsidRPr="00DB6063">
        <w:rPr>
          <w:rFonts w:ascii="Times New Roman" w:eastAsia="Calibri" w:hAnsi="Times New Roman" w:cs="Times New Roman"/>
          <w:sz w:val="16"/>
          <w:szCs w:val="16"/>
          <w:lang w:eastAsia="en-US"/>
        </w:rPr>
        <w:t xml:space="preserve">при осуществлении полномочий в муниципальной образовании Николаевский сельсовет  Саракташского района Оренбургской области.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1.2. Заявление и документы для получения муниципальной услуги по усмотрению заявителя могут быть представлены в орган </w:t>
      </w:r>
      <w:r w:rsidRPr="00DB6063">
        <w:rPr>
          <w:rFonts w:ascii="Times New Roman" w:eastAsia="Calibri" w:hAnsi="Times New Roman" w:cs="Times New Roman"/>
          <w:sz w:val="16"/>
          <w:szCs w:val="16"/>
          <w:lang w:eastAsia="en-US"/>
        </w:rPr>
        <w:t>местного самоуправления,</w:t>
      </w:r>
      <w:r w:rsidRPr="00DB6063">
        <w:rPr>
          <w:rFonts w:ascii="Times New Roman" w:hAnsi="Times New Roman" w:cs="Times New Roman"/>
          <w:sz w:val="16"/>
          <w:szCs w:val="16"/>
        </w:rPr>
        <w:t xml:space="preserve"> осуществляющий предоставление муниципальной услуги, в форме электронных документов посредством Федеральной государственной информационной системы «Единый портал государственных и муниципальных услуг (функций)» https://www.gosuslugi.ru (далее - ЕПГУ), в соответствии с </w:t>
      </w:r>
      <w:hyperlink r:id="rId33" w:history="1">
        <w:r w:rsidRPr="00DB6063">
          <w:rPr>
            <w:rFonts w:ascii="Times New Roman" w:hAnsi="Times New Roman" w:cs="Times New Roman"/>
            <w:sz w:val="16"/>
            <w:szCs w:val="16"/>
          </w:rPr>
          <w:t>частью 2 статьи 21</w:t>
        </w:r>
      </w:hyperlink>
      <w:r w:rsidRPr="00DB6063">
        <w:rPr>
          <w:rFonts w:ascii="Times New Roman" w:hAnsi="Times New Roman" w:cs="Times New Roman"/>
          <w:sz w:val="16"/>
          <w:szCs w:val="16"/>
        </w:rPr>
        <w:t xml:space="preserve"> Федерального закона от 27.07.2010 № 210-ФЗ или на бумажном носителе при личном обращении в государственное автономное учреждение Оренбургской области «Оренбургский областной многофункциональный центр предоставления государственных и муниципальных услуг» (далее – многофункциональный центр, МФЦ).</w:t>
      </w:r>
    </w:p>
    <w:p w:rsidR="00DB6063" w:rsidRPr="00DB6063" w:rsidRDefault="00DB6063" w:rsidP="00DB6063">
      <w:pPr>
        <w:autoSpaceDE w:val="0"/>
        <w:autoSpaceDN w:val="0"/>
        <w:adjustRightInd w:val="0"/>
        <w:ind w:firstLine="567"/>
        <w:jc w:val="center"/>
        <w:outlineLvl w:val="1"/>
        <w:rPr>
          <w:rFonts w:ascii="Times New Roman" w:hAnsi="Times New Roman" w:cs="Times New Roman"/>
          <w:sz w:val="16"/>
          <w:szCs w:val="16"/>
        </w:rPr>
      </w:pPr>
      <w:r w:rsidRPr="00DB6063">
        <w:rPr>
          <w:rFonts w:ascii="Times New Roman" w:hAnsi="Times New Roman" w:cs="Times New Roman"/>
          <w:sz w:val="16"/>
          <w:szCs w:val="16"/>
        </w:rPr>
        <w:t>Круг заявителей</w:t>
      </w:r>
    </w:p>
    <w:p w:rsidR="00DB6063" w:rsidRPr="00DB6063" w:rsidRDefault="00DB6063" w:rsidP="00DB6063">
      <w:pPr>
        <w:autoSpaceDE w:val="0"/>
        <w:autoSpaceDN w:val="0"/>
        <w:adjustRightInd w:val="0"/>
        <w:ind w:firstLine="567"/>
        <w:jc w:val="both"/>
        <w:outlineLvl w:val="1"/>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1.2. Заявителями о предоставлении муниципальной услуги являются граждане и юридические лица, заинтересованные в предоставлении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либо их уполномоченные представители.</w:t>
      </w:r>
    </w:p>
    <w:p w:rsidR="00DB6063" w:rsidRPr="00DB6063" w:rsidRDefault="00DB6063" w:rsidP="00DB6063">
      <w:pPr>
        <w:ind w:firstLine="567"/>
        <w:jc w:val="center"/>
        <w:rPr>
          <w:rFonts w:ascii="Times New Roman" w:hAnsi="Times New Roman" w:cs="Times New Roman"/>
          <w:sz w:val="16"/>
          <w:szCs w:val="16"/>
        </w:rPr>
      </w:pPr>
      <w:r w:rsidRPr="00DB6063">
        <w:rPr>
          <w:rFonts w:ascii="Times New Roman" w:hAnsi="Times New Roman" w:cs="Times New Roman"/>
          <w:sz w:val="16"/>
          <w:szCs w:val="16"/>
        </w:rPr>
        <w:t xml:space="preserve">Требования к порядку информирования о </w:t>
      </w:r>
    </w:p>
    <w:p w:rsidR="00DB6063" w:rsidRPr="00DB6063" w:rsidRDefault="00DB6063" w:rsidP="00DB6063">
      <w:pPr>
        <w:ind w:firstLine="567"/>
        <w:jc w:val="center"/>
        <w:rPr>
          <w:rFonts w:ascii="Times New Roman" w:hAnsi="Times New Roman" w:cs="Times New Roman"/>
          <w:sz w:val="16"/>
          <w:szCs w:val="16"/>
        </w:rPr>
      </w:pPr>
      <w:r w:rsidRPr="00DB6063">
        <w:rPr>
          <w:rFonts w:ascii="Times New Roman" w:hAnsi="Times New Roman" w:cs="Times New Roman"/>
          <w:sz w:val="16"/>
          <w:szCs w:val="16"/>
        </w:rPr>
        <w:t>предоставлении муниципальной услуги</w:t>
      </w:r>
    </w:p>
    <w:p w:rsidR="00DB6063" w:rsidRPr="00DB6063" w:rsidRDefault="00DB6063" w:rsidP="00DB6063">
      <w:pPr>
        <w:pStyle w:val="af8"/>
        <w:tabs>
          <w:tab w:val="left" w:pos="1677"/>
        </w:tabs>
        <w:ind w:left="0" w:firstLine="709"/>
        <w:jc w:val="both"/>
        <w:rPr>
          <w:rFonts w:ascii="Times New Roman" w:hAnsi="Times New Roman" w:cs="Times New Roman"/>
          <w:sz w:val="16"/>
          <w:szCs w:val="16"/>
        </w:rPr>
      </w:pPr>
      <w:r w:rsidRPr="00DB6063">
        <w:rPr>
          <w:rFonts w:ascii="Times New Roman" w:hAnsi="Times New Roman" w:cs="Times New Roman"/>
          <w:sz w:val="16"/>
          <w:szCs w:val="16"/>
        </w:rPr>
        <w:t>1.3. Информирование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порядке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 осуществляется:</w:t>
      </w:r>
    </w:p>
    <w:p w:rsidR="00DB6063" w:rsidRPr="00DB6063" w:rsidRDefault="00DB6063" w:rsidP="00DB6063">
      <w:pPr>
        <w:pStyle w:val="af"/>
        <w:spacing w:before="0" w:beforeAutospacing="0" w:after="0"/>
        <w:jc w:val="both"/>
        <w:rPr>
          <w:sz w:val="16"/>
          <w:szCs w:val="16"/>
        </w:rPr>
      </w:pPr>
      <w:r w:rsidRPr="00DB6063">
        <w:rPr>
          <w:sz w:val="16"/>
          <w:szCs w:val="16"/>
        </w:rPr>
        <w:t xml:space="preserve">1) непосредственно при личном приеме заявителя в администрацию муниципального образования Николаевский сельсовет Саракташского района Оренбургской области, </w:t>
      </w:r>
      <w:r w:rsidRPr="00DB6063">
        <w:rPr>
          <w:color w:val="000000"/>
          <w:sz w:val="16"/>
          <w:szCs w:val="16"/>
          <w:lang w:eastAsia="en-US"/>
        </w:rPr>
        <w:t>почтовый адрес: Оренбургская область, Саракташский район, с.Николаевка , ул. Парковая, д 18;  е-mail:</w:t>
      </w:r>
      <w:r w:rsidRPr="00DB6063">
        <w:rPr>
          <w:sz w:val="16"/>
          <w:szCs w:val="16"/>
        </w:rPr>
        <w:t xml:space="preserve"> </w:t>
      </w:r>
      <w:hyperlink r:id="rId34" w:history="1">
        <w:r w:rsidRPr="00DB6063">
          <w:rPr>
            <w:rStyle w:val="af7"/>
            <w:sz w:val="16"/>
            <w:szCs w:val="16"/>
            <w:lang w:val="en-US"/>
          </w:rPr>
          <w:t>dsn</w:t>
        </w:r>
        <w:r w:rsidRPr="00DB6063">
          <w:rPr>
            <w:rStyle w:val="af7"/>
            <w:sz w:val="16"/>
            <w:szCs w:val="16"/>
          </w:rPr>
          <w:t>-</w:t>
        </w:r>
        <w:r w:rsidRPr="00DB6063">
          <w:rPr>
            <w:rStyle w:val="af7"/>
            <w:sz w:val="16"/>
            <w:szCs w:val="16"/>
            <w:lang w:val="en-US"/>
          </w:rPr>
          <w:t>nikol</w:t>
        </w:r>
        <w:r w:rsidRPr="00DB6063">
          <w:rPr>
            <w:rStyle w:val="af7"/>
            <w:sz w:val="16"/>
            <w:szCs w:val="16"/>
          </w:rPr>
          <w:t>@</w:t>
        </w:r>
        <w:r w:rsidRPr="00DB6063">
          <w:rPr>
            <w:rStyle w:val="af7"/>
            <w:sz w:val="16"/>
            <w:szCs w:val="16"/>
            <w:lang w:val="en-US"/>
          </w:rPr>
          <w:t>yandex</w:t>
        </w:r>
        <w:r w:rsidRPr="00DB6063">
          <w:rPr>
            <w:rStyle w:val="af7"/>
            <w:sz w:val="16"/>
            <w:szCs w:val="16"/>
          </w:rPr>
          <w:t>.</w:t>
        </w:r>
        <w:r w:rsidRPr="00DB6063">
          <w:rPr>
            <w:rStyle w:val="af7"/>
            <w:sz w:val="16"/>
            <w:szCs w:val="16"/>
            <w:lang w:val="en-US"/>
          </w:rPr>
          <w:t>ru</w:t>
        </w:r>
      </w:hyperlink>
      <w:r w:rsidRPr="00DB6063">
        <w:rPr>
          <w:color w:val="000000"/>
          <w:sz w:val="16"/>
          <w:szCs w:val="16"/>
          <w:lang w:eastAsia="en-US"/>
        </w:rPr>
        <w:t xml:space="preserve">, время работы: понедельник – пятница с 9.00 до 17.00, обеденный перерыв с  13.00 до 14.00, телефон: 8 (35333)24144. </w:t>
      </w:r>
      <w:r w:rsidRPr="00DB6063">
        <w:rPr>
          <w:sz w:val="16"/>
          <w:szCs w:val="16"/>
        </w:rPr>
        <w:t>Информация о месте нахождения, графике работы, контактных телефонах, указываются на официальном сайте муниципального образования в сети «Интернет»:</w:t>
      </w:r>
      <w:r w:rsidRPr="00DB6063">
        <w:rPr>
          <w:color w:val="000000"/>
          <w:sz w:val="16"/>
          <w:szCs w:val="16"/>
        </w:rPr>
        <w:t xml:space="preserve"> http://nikolaevkaadm.ru/</w:t>
      </w:r>
      <w:r w:rsidRPr="00DB6063">
        <w:rPr>
          <w:color w:val="000000" w:themeColor="text1"/>
          <w:sz w:val="16"/>
          <w:szCs w:val="16"/>
        </w:rPr>
        <w:t>).</w:t>
      </w:r>
      <w:r w:rsidRPr="00DB6063">
        <w:rPr>
          <w:color w:val="000000"/>
          <w:sz w:val="16"/>
          <w:szCs w:val="16"/>
          <w:lang w:eastAsia="en-US"/>
        </w:rPr>
        <w:t xml:space="preserve"> </w:t>
      </w:r>
      <w:r w:rsidRPr="00DB6063">
        <w:rPr>
          <w:sz w:val="16"/>
          <w:szCs w:val="16"/>
        </w:rPr>
        <w:t>(далее - Уполномоченный</w:t>
      </w:r>
      <w:r w:rsidRPr="00DB6063">
        <w:rPr>
          <w:spacing w:val="1"/>
          <w:sz w:val="16"/>
          <w:szCs w:val="16"/>
        </w:rPr>
        <w:t xml:space="preserve"> </w:t>
      </w:r>
      <w:r w:rsidRPr="00DB6063">
        <w:rPr>
          <w:sz w:val="16"/>
          <w:szCs w:val="16"/>
        </w:rPr>
        <w:t>орган)</w:t>
      </w:r>
      <w:r w:rsidRPr="00DB6063">
        <w:rPr>
          <w:spacing w:val="1"/>
          <w:sz w:val="16"/>
          <w:szCs w:val="16"/>
        </w:rPr>
        <w:t xml:space="preserve"> </w:t>
      </w:r>
      <w:r w:rsidRPr="00DB6063">
        <w:rPr>
          <w:sz w:val="16"/>
          <w:szCs w:val="16"/>
        </w:rPr>
        <w:t>или</w:t>
      </w:r>
      <w:r w:rsidRPr="00DB6063">
        <w:rPr>
          <w:spacing w:val="1"/>
          <w:sz w:val="16"/>
          <w:szCs w:val="16"/>
        </w:rPr>
        <w:t xml:space="preserve"> </w:t>
      </w:r>
      <w:r w:rsidRPr="00DB6063">
        <w:rPr>
          <w:sz w:val="16"/>
          <w:szCs w:val="16"/>
        </w:rPr>
        <w:t>МФЦ, участвующего в предоставлении муниципальной услуги (при наличии соглашения о взаимодействии, заключенного между многофункциональным центром и Уполномоченным органом (далее – соглашение о взаимодействии);</w:t>
      </w:r>
    </w:p>
    <w:p w:rsidR="00DB6063" w:rsidRPr="00DB6063" w:rsidRDefault="00DB6063" w:rsidP="00DB6063">
      <w:pPr>
        <w:pStyle w:val="af"/>
        <w:spacing w:before="0" w:beforeAutospacing="0" w:after="0"/>
        <w:jc w:val="both"/>
        <w:rPr>
          <w:sz w:val="16"/>
          <w:szCs w:val="16"/>
        </w:rPr>
      </w:pPr>
      <w:r w:rsidRPr="00DB6063">
        <w:rPr>
          <w:sz w:val="16"/>
          <w:szCs w:val="16"/>
        </w:rPr>
        <w:t xml:space="preserve">         2) по</w:t>
      </w:r>
      <w:r w:rsidRPr="00DB6063">
        <w:rPr>
          <w:spacing w:val="-2"/>
          <w:sz w:val="16"/>
          <w:szCs w:val="16"/>
        </w:rPr>
        <w:t xml:space="preserve"> </w:t>
      </w:r>
      <w:r w:rsidRPr="00DB6063">
        <w:rPr>
          <w:sz w:val="16"/>
          <w:szCs w:val="16"/>
        </w:rPr>
        <w:t>телефону</w:t>
      </w:r>
      <w:r w:rsidRPr="00DB6063">
        <w:rPr>
          <w:spacing w:val="-6"/>
          <w:sz w:val="16"/>
          <w:szCs w:val="16"/>
        </w:rPr>
        <w:t xml:space="preserve"> в </w:t>
      </w:r>
      <w:r w:rsidRPr="00DB6063">
        <w:rPr>
          <w:sz w:val="16"/>
          <w:szCs w:val="16"/>
        </w:rPr>
        <w:t>Уполномоченном</w:t>
      </w:r>
      <w:r w:rsidRPr="00DB6063">
        <w:rPr>
          <w:spacing w:val="-5"/>
          <w:sz w:val="16"/>
          <w:szCs w:val="16"/>
        </w:rPr>
        <w:t xml:space="preserve"> </w:t>
      </w:r>
      <w:r w:rsidRPr="00DB6063">
        <w:rPr>
          <w:sz w:val="16"/>
          <w:szCs w:val="16"/>
        </w:rPr>
        <w:t>органе</w:t>
      </w:r>
      <w:r w:rsidRPr="00DB6063">
        <w:rPr>
          <w:spacing w:val="-2"/>
          <w:sz w:val="16"/>
          <w:szCs w:val="16"/>
        </w:rPr>
        <w:t xml:space="preserve"> </w:t>
      </w:r>
      <w:r w:rsidRPr="00DB6063">
        <w:rPr>
          <w:color w:val="000000"/>
          <w:sz w:val="16"/>
          <w:szCs w:val="16"/>
          <w:lang w:eastAsia="en-US"/>
        </w:rPr>
        <w:t>8 (35333) 26418</w:t>
      </w:r>
      <w:r w:rsidRPr="00DB6063">
        <w:rPr>
          <w:spacing w:val="-2"/>
          <w:sz w:val="16"/>
          <w:szCs w:val="16"/>
        </w:rPr>
        <w:t xml:space="preserve"> </w:t>
      </w:r>
      <w:r w:rsidRPr="00DB6063">
        <w:rPr>
          <w:sz w:val="16"/>
          <w:szCs w:val="16"/>
        </w:rPr>
        <w:t>или</w:t>
      </w:r>
      <w:r w:rsidRPr="00DB6063">
        <w:rPr>
          <w:spacing w:val="-2"/>
          <w:sz w:val="16"/>
          <w:szCs w:val="16"/>
        </w:rPr>
        <w:t xml:space="preserve"> </w:t>
      </w:r>
      <w:r w:rsidRPr="00DB6063">
        <w:rPr>
          <w:sz w:val="16"/>
          <w:szCs w:val="16"/>
        </w:rPr>
        <w:t>многофункциональном</w:t>
      </w:r>
      <w:r w:rsidRPr="00DB6063">
        <w:rPr>
          <w:spacing w:val="-5"/>
          <w:sz w:val="16"/>
          <w:szCs w:val="16"/>
        </w:rPr>
        <w:t xml:space="preserve"> </w:t>
      </w:r>
      <w:r w:rsidRPr="00DB6063">
        <w:rPr>
          <w:sz w:val="16"/>
          <w:szCs w:val="16"/>
        </w:rPr>
        <w:t>центре;</w:t>
      </w:r>
    </w:p>
    <w:p w:rsidR="00DB6063" w:rsidRPr="00DB6063" w:rsidRDefault="00DB6063" w:rsidP="00DB6063">
      <w:pPr>
        <w:widowControl w:val="0"/>
        <w:tabs>
          <w:tab w:val="left" w:pos="1229"/>
        </w:tabs>
        <w:autoSpaceDE w:val="0"/>
        <w:autoSpaceDN w:val="0"/>
        <w:ind w:right="122" w:firstLine="709"/>
        <w:jc w:val="both"/>
        <w:rPr>
          <w:rFonts w:ascii="Times New Roman" w:hAnsi="Times New Roman" w:cs="Times New Roman"/>
          <w:sz w:val="16"/>
          <w:szCs w:val="16"/>
          <w:lang w:eastAsia="en-US"/>
        </w:rPr>
      </w:pPr>
      <w:r w:rsidRPr="00DB6063">
        <w:rPr>
          <w:rFonts w:ascii="Times New Roman" w:hAnsi="Times New Roman" w:cs="Times New Roman"/>
          <w:sz w:val="16"/>
          <w:szCs w:val="16"/>
          <w:lang w:eastAsia="en-US"/>
        </w:rPr>
        <w:t>3) письменно</w:t>
      </w:r>
      <w:r w:rsidRPr="00DB6063">
        <w:rPr>
          <w:rFonts w:ascii="Times New Roman" w:hAnsi="Times New Roman" w:cs="Times New Roman"/>
          <w:spacing w:val="59"/>
          <w:sz w:val="16"/>
          <w:szCs w:val="16"/>
          <w:lang w:eastAsia="en-US"/>
        </w:rPr>
        <w:t xml:space="preserve">, </w:t>
      </w:r>
      <w:r w:rsidRPr="00DB6063">
        <w:rPr>
          <w:rFonts w:ascii="Times New Roman" w:hAnsi="Times New Roman" w:cs="Times New Roman"/>
          <w:spacing w:val="58"/>
          <w:sz w:val="16"/>
          <w:szCs w:val="16"/>
          <w:lang w:eastAsia="en-US"/>
        </w:rPr>
        <w:t xml:space="preserve">в </w:t>
      </w:r>
      <w:r w:rsidRPr="00DB6063">
        <w:rPr>
          <w:rFonts w:ascii="Times New Roman" w:hAnsi="Times New Roman" w:cs="Times New Roman"/>
          <w:sz w:val="16"/>
          <w:szCs w:val="16"/>
          <w:lang w:eastAsia="en-US"/>
        </w:rPr>
        <w:t>то</w:t>
      </w:r>
      <w:r w:rsidRPr="00DB6063">
        <w:rPr>
          <w:rFonts w:ascii="Times New Roman" w:hAnsi="Times New Roman" w:cs="Times New Roman"/>
          <w:spacing w:val="58"/>
          <w:sz w:val="16"/>
          <w:szCs w:val="16"/>
          <w:lang w:eastAsia="en-US"/>
        </w:rPr>
        <w:t xml:space="preserve">м </w:t>
      </w:r>
      <w:r w:rsidRPr="00DB6063">
        <w:rPr>
          <w:rFonts w:ascii="Times New Roman" w:hAnsi="Times New Roman" w:cs="Times New Roman"/>
          <w:sz w:val="16"/>
          <w:szCs w:val="16"/>
          <w:lang w:eastAsia="en-US"/>
        </w:rPr>
        <w:t>числ</w:t>
      </w:r>
      <w:r w:rsidRPr="00DB6063">
        <w:rPr>
          <w:rFonts w:ascii="Times New Roman" w:hAnsi="Times New Roman" w:cs="Times New Roman"/>
          <w:spacing w:val="58"/>
          <w:sz w:val="16"/>
          <w:szCs w:val="16"/>
          <w:lang w:eastAsia="en-US"/>
        </w:rPr>
        <w:t xml:space="preserve">е </w:t>
      </w:r>
      <w:r w:rsidRPr="00DB6063">
        <w:rPr>
          <w:rFonts w:ascii="Times New Roman" w:hAnsi="Times New Roman" w:cs="Times New Roman"/>
          <w:sz w:val="16"/>
          <w:szCs w:val="16"/>
          <w:lang w:eastAsia="en-US"/>
        </w:rPr>
        <w:t>посредство</w:t>
      </w:r>
      <w:r w:rsidRPr="00DB6063">
        <w:rPr>
          <w:rFonts w:ascii="Times New Roman" w:hAnsi="Times New Roman" w:cs="Times New Roman"/>
          <w:spacing w:val="58"/>
          <w:sz w:val="16"/>
          <w:szCs w:val="16"/>
          <w:lang w:eastAsia="en-US"/>
        </w:rPr>
        <w:t xml:space="preserve">м </w:t>
      </w:r>
      <w:r w:rsidRPr="00DB6063">
        <w:rPr>
          <w:rFonts w:ascii="Times New Roman" w:hAnsi="Times New Roman" w:cs="Times New Roman"/>
          <w:sz w:val="16"/>
          <w:szCs w:val="16"/>
          <w:lang w:eastAsia="en-US"/>
        </w:rPr>
        <w:t>электронно</w:t>
      </w:r>
      <w:r w:rsidRPr="00DB6063">
        <w:rPr>
          <w:rFonts w:ascii="Times New Roman" w:hAnsi="Times New Roman" w:cs="Times New Roman"/>
          <w:spacing w:val="59"/>
          <w:sz w:val="16"/>
          <w:szCs w:val="16"/>
          <w:lang w:eastAsia="en-US"/>
        </w:rPr>
        <w:t xml:space="preserve">й </w:t>
      </w:r>
      <w:r w:rsidRPr="00DB6063">
        <w:rPr>
          <w:rFonts w:ascii="Times New Roman" w:hAnsi="Times New Roman" w:cs="Times New Roman"/>
          <w:sz w:val="16"/>
          <w:szCs w:val="16"/>
          <w:lang w:eastAsia="en-US"/>
        </w:rPr>
        <w:t>почты:</w:t>
      </w:r>
      <w:r w:rsidRPr="00DB6063">
        <w:rPr>
          <w:rFonts w:ascii="Times New Roman" w:hAnsi="Times New Roman" w:cs="Times New Roman"/>
          <w:sz w:val="16"/>
          <w:szCs w:val="16"/>
        </w:rPr>
        <w:t xml:space="preserve"> </w:t>
      </w:r>
      <w:hyperlink r:id="rId35" w:history="1">
        <w:r w:rsidRPr="00DB6063">
          <w:rPr>
            <w:rStyle w:val="af7"/>
            <w:rFonts w:ascii="Times New Roman" w:hAnsi="Times New Roman" w:cs="Times New Roman"/>
            <w:sz w:val="16"/>
            <w:szCs w:val="16"/>
            <w:lang w:val="en-US"/>
          </w:rPr>
          <w:t>dsn</w:t>
        </w:r>
        <w:r w:rsidRPr="00DB6063">
          <w:rPr>
            <w:rStyle w:val="af7"/>
            <w:rFonts w:ascii="Times New Roman" w:hAnsi="Times New Roman" w:cs="Times New Roman"/>
            <w:sz w:val="16"/>
            <w:szCs w:val="16"/>
          </w:rPr>
          <w:t>-</w:t>
        </w:r>
        <w:r w:rsidRPr="00DB6063">
          <w:rPr>
            <w:rStyle w:val="af7"/>
            <w:rFonts w:ascii="Times New Roman" w:hAnsi="Times New Roman" w:cs="Times New Roman"/>
            <w:sz w:val="16"/>
            <w:szCs w:val="16"/>
            <w:lang w:val="en-US"/>
          </w:rPr>
          <w:t>nikol</w:t>
        </w:r>
        <w:r w:rsidRPr="00DB6063">
          <w:rPr>
            <w:rStyle w:val="af7"/>
            <w:rFonts w:ascii="Times New Roman" w:hAnsi="Times New Roman" w:cs="Times New Roman"/>
            <w:sz w:val="16"/>
            <w:szCs w:val="16"/>
          </w:rPr>
          <w:t>@</w:t>
        </w:r>
        <w:r w:rsidRPr="00DB6063">
          <w:rPr>
            <w:rStyle w:val="af7"/>
            <w:rFonts w:ascii="Times New Roman" w:hAnsi="Times New Roman" w:cs="Times New Roman"/>
            <w:sz w:val="16"/>
            <w:szCs w:val="16"/>
            <w:lang w:val="en-US"/>
          </w:rPr>
          <w:t>yandex</w:t>
        </w:r>
        <w:r w:rsidRPr="00DB6063">
          <w:rPr>
            <w:rStyle w:val="af7"/>
            <w:rFonts w:ascii="Times New Roman" w:hAnsi="Times New Roman" w:cs="Times New Roman"/>
            <w:sz w:val="16"/>
            <w:szCs w:val="16"/>
          </w:rPr>
          <w:t>.</w:t>
        </w:r>
        <w:r w:rsidRPr="00DB6063">
          <w:rPr>
            <w:rStyle w:val="af7"/>
            <w:rFonts w:ascii="Times New Roman" w:hAnsi="Times New Roman" w:cs="Times New Roman"/>
            <w:sz w:val="16"/>
            <w:szCs w:val="16"/>
            <w:lang w:val="en-US"/>
          </w:rPr>
          <w:t>ru</w:t>
        </w:r>
      </w:hyperlink>
      <w:r w:rsidRPr="00DB6063">
        <w:rPr>
          <w:rFonts w:ascii="Times New Roman" w:hAnsi="Times New Roman" w:cs="Times New Roman"/>
          <w:color w:val="000000"/>
          <w:sz w:val="16"/>
          <w:szCs w:val="16"/>
          <w:lang w:eastAsia="en-US"/>
        </w:rPr>
        <w:t xml:space="preserve">, по </w:t>
      </w:r>
      <w:r w:rsidRPr="00DB6063">
        <w:rPr>
          <w:rFonts w:ascii="Times New Roman" w:hAnsi="Times New Roman" w:cs="Times New Roman"/>
          <w:sz w:val="16"/>
          <w:szCs w:val="16"/>
          <w:lang w:eastAsia="en-US"/>
        </w:rPr>
        <w:t>факсимильной</w:t>
      </w:r>
      <w:r w:rsidRPr="00DB6063">
        <w:rPr>
          <w:rFonts w:ascii="Times New Roman" w:hAnsi="Times New Roman" w:cs="Times New Roman"/>
          <w:spacing w:val="-67"/>
          <w:sz w:val="16"/>
          <w:szCs w:val="16"/>
          <w:lang w:eastAsia="en-US"/>
        </w:rPr>
        <w:t xml:space="preserve">     </w:t>
      </w:r>
      <w:r w:rsidRPr="00DB6063">
        <w:rPr>
          <w:rFonts w:ascii="Times New Roman" w:hAnsi="Times New Roman" w:cs="Times New Roman"/>
          <w:sz w:val="16"/>
          <w:szCs w:val="16"/>
          <w:lang w:eastAsia="en-US"/>
        </w:rPr>
        <w:t>связи;</w:t>
      </w:r>
      <w:r w:rsidRPr="00DB6063">
        <w:rPr>
          <w:rFonts w:ascii="Times New Roman" w:hAnsi="Times New Roman" w:cs="Times New Roman"/>
          <w:color w:val="000000"/>
          <w:sz w:val="16"/>
          <w:szCs w:val="16"/>
          <w:lang w:eastAsia="en-US"/>
        </w:rPr>
        <w:t xml:space="preserve"> 8 (35333) 26418;</w:t>
      </w:r>
    </w:p>
    <w:p w:rsidR="00DB6063" w:rsidRPr="00DB6063" w:rsidRDefault="00DB6063" w:rsidP="00DB6063">
      <w:pPr>
        <w:pStyle w:val="af8"/>
        <w:widowControl w:val="0"/>
        <w:tabs>
          <w:tab w:val="left" w:pos="1167"/>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lastRenderedPageBreak/>
        <w:t>4) посредством</w:t>
      </w:r>
      <w:r w:rsidRPr="00DB6063">
        <w:rPr>
          <w:rFonts w:ascii="Times New Roman" w:hAnsi="Times New Roman" w:cs="Times New Roman"/>
          <w:spacing w:val="-2"/>
          <w:sz w:val="16"/>
          <w:szCs w:val="16"/>
        </w:rPr>
        <w:t xml:space="preserve"> </w:t>
      </w:r>
      <w:r w:rsidRPr="00DB6063">
        <w:rPr>
          <w:rFonts w:ascii="Times New Roman" w:hAnsi="Times New Roman" w:cs="Times New Roman"/>
          <w:sz w:val="16"/>
          <w:szCs w:val="16"/>
        </w:rPr>
        <w:t>размещения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4"/>
          <w:sz w:val="16"/>
          <w:szCs w:val="16"/>
        </w:rPr>
        <w:t xml:space="preserve"> </w:t>
      </w:r>
      <w:r w:rsidRPr="00DB6063">
        <w:rPr>
          <w:rFonts w:ascii="Times New Roman" w:hAnsi="Times New Roman" w:cs="Times New Roman"/>
          <w:sz w:val="16"/>
          <w:szCs w:val="16"/>
        </w:rPr>
        <w:t>открытой</w:t>
      </w:r>
      <w:r w:rsidRPr="00DB6063">
        <w:rPr>
          <w:rFonts w:ascii="Times New Roman" w:hAnsi="Times New Roman" w:cs="Times New Roman"/>
          <w:spacing w:val="-4"/>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2"/>
          <w:sz w:val="16"/>
          <w:szCs w:val="16"/>
        </w:rPr>
        <w:t xml:space="preserve"> </w:t>
      </w:r>
      <w:r w:rsidRPr="00DB6063">
        <w:rPr>
          <w:rFonts w:ascii="Times New Roman" w:hAnsi="Times New Roman" w:cs="Times New Roman"/>
          <w:sz w:val="16"/>
          <w:szCs w:val="16"/>
        </w:rPr>
        <w:t>доступной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форме</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информации: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в</w:t>
      </w:r>
      <w:r w:rsidRPr="00DB6063">
        <w:rPr>
          <w:rFonts w:ascii="Times New Roman" w:hAnsi="Times New Roman"/>
          <w:spacing w:val="1"/>
          <w:sz w:val="16"/>
          <w:szCs w:val="16"/>
        </w:rPr>
        <w:t xml:space="preserve"> </w:t>
      </w:r>
      <w:r w:rsidRPr="00DB6063">
        <w:rPr>
          <w:rFonts w:ascii="Times New Roman" w:hAnsi="Times New Roman"/>
          <w:sz w:val="16"/>
          <w:szCs w:val="16"/>
        </w:rPr>
        <w:t>федеральной</w:t>
      </w:r>
      <w:r w:rsidRPr="00DB6063">
        <w:rPr>
          <w:rFonts w:ascii="Times New Roman" w:hAnsi="Times New Roman"/>
          <w:spacing w:val="1"/>
          <w:sz w:val="16"/>
          <w:szCs w:val="16"/>
        </w:rPr>
        <w:t xml:space="preserve"> </w:t>
      </w:r>
      <w:r w:rsidRPr="00DB6063">
        <w:rPr>
          <w:rFonts w:ascii="Times New Roman" w:hAnsi="Times New Roman"/>
          <w:sz w:val="16"/>
          <w:szCs w:val="16"/>
        </w:rPr>
        <w:t>государственной</w:t>
      </w:r>
      <w:r w:rsidRPr="00DB6063">
        <w:rPr>
          <w:rFonts w:ascii="Times New Roman" w:hAnsi="Times New Roman"/>
          <w:spacing w:val="1"/>
          <w:sz w:val="16"/>
          <w:szCs w:val="16"/>
        </w:rPr>
        <w:t xml:space="preserve"> </w:t>
      </w:r>
      <w:r w:rsidRPr="00DB6063">
        <w:rPr>
          <w:rFonts w:ascii="Times New Roman" w:hAnsi="Times New Roman"/>
          <w:sz w:val="16"/>
          <w:szCs w:val="16"/>
        </w:rPr>
        <w:t>информационной</w:t>
      </w:r>
      <w:r w:rsidRPr="00DB6063">
        <w:rPr>
          <w:rFonts w:ascii="Times New Roman" w:hAnsi="Times New Roman"/>
          <w:spacing w:val="1"/>
          <w:sz w:val="16"/>
          <w:szCs w:val="16"/>
        </w:rPr>
        <w:t xml:space="preserve"> </w:t>
      </w:r>
      <w:r w:rsidRPr="00DB6063">
        <w:rPr>
          <w:rFonts w:ascii="Times New Roman" w:hAnsi="Times New Roman"/>
          <w:sz w:val="16"/>
          <w:szCs w:val="16"/>
        </w:rPr>
        <w:t>системе</w:t>
      </w:r>
      <w:r w:rsidRPr="00DB6063">
        <w:rPr>
          <w:rFonts w:ascii="Times New Roman" w:hAnsi="Times New Roman"/>
          <w:spacing w:val="1"/>
          <w:sz w:val="16"/>
          <w:szCs w:val="16"/>
        </w:rPr>
        <w:t xml:space="preserve"> </w:t>
      </w:r>
      <w:r w:rsidRPr="00DB6063">
        <w:rPr>
          <w:rFonts w:ascii="Times New Roman" w:hAnsi="Times New Roman"/>
          <w:sz w:val="16"/>
          <w:szCs w:val="16"/>
        </w:rPr>
        <w:t>«Единый</w:t>
      </w:r>
      <w:r w:rsidRPr="00DB6063">
        <w:rPr>
          <w:rFonts w:ascii="Times New Roman" w:hAnsi="Times New Roman"/>
          <w:spacing w:val="1"/>
          <w:sz w:val="16"/>
          <w:szCs w:val="16"/>
        </w:rPr>
        <w:t xml:space="preserve"> </w:t>
      </w:r>
      <w:r w:rsidRPr="00DB6063">
        <w:rPr>
          <w:rFonts w:ascii="Times New Roman" w:hAnsi="Times New Roman"/>
          <w:sz w:val="16"/>
          <w:szCs w:val="16"/>
        </w:rPr>
        <w:t>портал</w:t>
      </w:r>
      <w:r w:rsidRPr="00DB6063">
        <w:rPr>
          <w:rFonts w:ascii="Times New Roman" w:hAnsi="Times New Roman"/>
          <w:spacing w:val="-67"/>
          <w:sz w:val="16"/>
          <w:szCs w:val="16"/>
        </w:rPr>
        <w:t xml:space="preserve"> </w:t>
      </w:r>
      <w:r w:rsidRPr="00DB6063">
        <w:rPr>
          <w:rFonts w:ascii="Times New Roman" w:hAnsi="Times New Roman"/>
          <w:sz w:val="16"/>
          <w:szCs w:val="16"/>
        </w:rPr>
        <w:t>государственных</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муниципальных</w:t>
      </w:r>
      <w:r w:rsidRPr="00DB6063">
        <w:rPr>
          <w:rFonts w:ascii="Times New Roman" w:hAnsi="Times New Roman"/>
          <w:spacing w:val="1"/>
          <w:sz w:val="16"/>
          <w:szCs w:val="16"/>
        </w:rPr>
        <w:t xml:space="preserve"> </w:t>
      </w:r>
      <w:r w:rsidRPr="00DB6063">
        <w:rPr>
          <w:rFonts w:ascii="Times New Roman" w:hAnsi="Times New Roman"/>
          <w:sz w:val="16"/>
          <w:szCs w:val="16"/>
        </w:rPr>
        <w:t>услуг</w:t>
      </w:r>
      <w:r w:rsidRPr="00DB6063">
        <w:rPr>
          <w:rFonts w:ascii="Times New Roman" w:hAnsi="Times New Roman"/>
          <w:spacing w:val="1"/>
          <w:sz w:val="16"/>
          <w:szCs w:val="16"/>
        </w:rPr>
        <w:t xml:space="preserve"> </w:t>
      </w:r>
      <w:r w:rsidRPr="00DB6063">
        <w:rPr>
          <w:rFonts w:ascii="Times New Roman" w:hAnsi="Times New Roman"/>
          <w:sz w:val="16"/>
          <w:szCs w:val="16"/>
        </w:rPr>
        <w:t xml:space="preserve">(функций)» </w:t>
      </w:r>
      <w:r w:rsidRPr="00DB6063">
        <w:rPr>
          <w:rFonts w:ascii="Times New Roman" w:eastAsia="SimSun" w:hAnsi="Times New Roman"/>
          <w:spacing w:val="1"/>
          <w:kern w:val="1"/>
          <w:sz w:val="16"/>
          <w:szCs w:val="16"/>
          <w:lang w:eastAsia="hi-IN" w:bidi="hi-IN"/>
        </w:rPr>
        <w:t>(</w:t>
      </w:r>
      <w:r w:rsidRPr="00DB6063">
        <w:rPr>
          <w:rFonts w:ascii="Times New Roman" w:eastAsia="SimSun" w:hAnsi="Times New Roman"/>
          <w:kern w:val="1"/>
          <w:sz w:val="16"/>
          <w:szCs w:val="16"/>
          <w:lang w:val="en-GB" w:eastAsia="hi-IN" w:bidi="hi-IN"/>
        </w:rPr>
        <w:t>https</w:t>
      </w:r>
      <w:r w:rsidRPr="00DB6063">
        <w:rPr>
          <w:rFonts w:ascii="Times New Roman" w:eastAsia="SimSun" w:hAnsi="Times New Roman"/>
          <w:kern w:val="1"/>
          <w:sz w:val="16"/>
          <w:szCs w:val="16"/>
          <w:lang w:eastAsia="hi-IN" w:bidi="hi-IN"/>
        </w:rPr>
        <w:t>://</w:t>
      </w:r>
      <w:hyperlink r:id="rId36">
        <w:r w:rsidRPr="00DB6063">
          <w:rPr>
            <w:rFonts w:ascii="Times New Roman" w:eastAsia="SimSun" w:hAnsi="Times New Roman"/>
            <w:kern w:val="1"/>
            <w:sz w:val="16"/>
            <w:szCs w:val="16"/>
            <w:lang w:val="en-GB" w:eastAsia="hi-IN" w:bidi="hi-IN"/>
          </w:rPr>
          <w:t>www</w:t>
        </w:r>
        <w:r w:rsidRPr="00DB6063">
          <w:rPr>
            <w:rFonts w:ascii="Times New Roman" w:eastAsia="SimSun" w:hAnsi="Times New Roman"/>
            <w:kern w:val="1"/>
            <w:sz w:val="16"/>
            <w:szCs w:val="16"/>
            <w:lang w:eastAsia="hi-IN" w:bidi="hi-IN"/>
          </w:rPr>
          <w:t>.</w:t>
        </w:r>
        <w:r w:rsidRPr="00DB6063">
          <w:rPr>
            <w:rFonts w:ascii="Times New Roman" w:eastAsia="SimSun" w:hAnsi="Times New Roman"/>
            <w:kern w:val="1"/>
            <w:sz w:val="16"/>
            <w:szCs w:val="16"/>
            <w:lang w:val="en-GB" w:eastAsia="hi-IN" w:bidi="hi-IN"/>
          </w:rPr>
          <w:t>gosuslugi</w:t>
        </w:r>
        <w:r w:rsidRPr="00DB6063">
          <w:rPr>
            <w:rFonts w:ascii="Times New Roman" w:eastAsia="SimSun" w:hAnsi="Times New Roman"/>
            <w:kern w:val="1"/>
            <w:sz w:val="16"/>
            <w:szCs w:val="16"/>
            <w:lang w:eastAsia="hi-IN" w:bidi="hi-IN"/>
          </w:rPr>
          <w:t>.</w:t>
        </w:r>
        <w:r w:rsidRPr="00DB6063">
          <w:rPr>
            <w:rFonts w:ascii="Times New Roman" w:eastAsia="SimSun" w:hAnsi="Times New Roman"/>
            <w:kern w:val="1"/>
            <w:sz w:val="16"/>
            <w:szCs w:val="16"/>
            <w:lang w:val="en-GB" w:eastAsia="hi-IN" w:bidi="hi-IN"/>
          </w:rPr>
          <w:t>ru</w:t>
        </w:r>
        <w:r w:rsidRPr="00DB6063">
          <w:rPr>
            <w:rFonts w:ascii="Times New Roman" w:eastAsia="SimSun" w:hAnsi="Times New Roman"/>
            <w:kern w:val="1"/>
            <w:sz w:val="16"/>
            <w:szCs w:val="16"/>
            <w:lang w:eastAsia="hi-IN" w:bidi="hi-IN"/>
          </w:rPr>
          <w:t>/)</w:t>
        </w:r>
      </w:hyperlink>
      <w:r w:rsidRPr="00DB6063">
        <w:rPr>
          <w:rFonts w:ascii="Times New Roman" w:eastAsia="SimSun" w:hAnsi="Times New Roman"/>
          <w:spacing w:val="1"/>
          <w:kern w:val="1"/>
          <w:sz w:val="16"/>
          <w:szCs w:val="16"/>
          <w:lang w:eastAsia="hi-IN" w:bidi="hi-IN"/>
        </w:rPr>
        <w:t xml:space="preserve"> </w:t>
      </w:r>
      <w:r w:rsidRPr="00DB6063">
        <w:rPr>
          <w:rFonts w:ascii="Times New Roman" w:eastAsia="SimSun" w:hAnsi="Times New Roman"/>
          <w:kern w:val="1"/>
          <w:sz w:val="16"/>
          <w:szCs w:val="16"/>
          <w:lang w:eastAsia="hi-IN" w:bidi="hi-IN"/>
        </w:rPr>
        <w:t>(далее</w:t>
      </w:r>
      <w:r w:rsidRPr="00DB6063">
        <w:rPr>
          <w:rFonts w:ascii="Times New Roman" w:eastAsia="SimSun" w:hAnsi="Times New Roman"/>
          <w:spacing w:val="-5"/>
          <w:kern w:val="1"/>
          <w:sz w:val="16"/>
          <w:szCs w:val="16"/>
          <w:lang w:eastAsia="hi-IN" w:bidi="hi-IN"/>
        </w:rPr>
        <w:t xml:space="preserve"> </w:t>
      </w:r>
      <w:r w:rsidRPr="00DB6063">
        <w:rPr>
          <w:rFonts w:ascii="Times New Roman" w:eastAsia="SimSun" w:hAnsi="Times New Roman"/>
          <w:kern w:val="1"/>
          <w:sz w:val="16"/>
          <w:szCs w:val="16"/>
          <w:lang w:eastAsia="hi-IN" w:bidi="hi-IN"/>
        </w:rPr>
        <w:t>– ЕПГУ);</w:t>
      </w:r>
    </w:p>
    <w:p w:rsidR="00DB6063" w:rsidRPr="00DB6063" w:rsidRDefault="00DB6063" w:rsidP="00DB6063">
      <w:pPr>
        <w:pStyle w:val="af8"/>
        <w:widowControl w:val="0"/>
        <w:tabs>
          <w:tab w:val="left" w:pos="1339"/>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 на официальном сайте Уполномоченного органа</w:t>
      </w:r>
      <w:r w:rsidRPr="00DB6063">
        <w:rPr>
          <w:rFonts w:ascii="Times New Roman" w:hAnsi="Times New Roman" w:cs="Times New Roman"/>
          <w:color w:val="000000"/>
          <w:sz w:val="16"/>
          <w:szCs w:val="16"/>
        </w:rPr>
        <w:t xml:space="preserve"> http://nikolaevkaadm.ru/</w:t>
      </w:r>
      <w:r w:rsidRPr="00DB6063">
        <w:rPr>
          <w:rFonts w:ascii="Times New Roman" w:hAnsi="Times New Roman" w:cs="Times New Roman"/>
          <w:sz w:val="16"/>
          <w:szCs w:val="16"/>
        </w:rPr>
        <w:t xml:space="preserve">); </w:t>
      </w:r>
    </w:p>
    <w:p w:rsidR="00DB6063" w:rsidRPr="00DB6063" w:rsidRDefault="00DB6063" w:rsidP="00DB6063">
      <w:pPr>
        <w:pStyle w:val="af8"/>
        <w:widowControl w:val="0"/>
        <w:tabs>
          <w:tab w:val="left" w:pos="1339"/>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5) посредством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размещения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информационных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стендах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Уполномоченного органа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или многофункционального</w:t>
      </w:r>
      <w:r w:rsidRPr="00DB6063">
        <w:rPr>
          <w:rFonts w:ascii="Times New Roman" w:hAnsi="Times New Roman" w:cs="Times New Roman"/>
          <w:spacing w:val="-3"/>
          <w:sz w:val="16"/>
          <w:szCs w:val="16"/>
        </w:rPr>
        <w:t xml:space="preserve"> </w:t>
      </w:r>
      <w:r w:rsidRPr="00DB6063">
        <w:rPr>
          <w:rFonts w:ascii="Times New Roman" w:hAnsi="Times New Roman" w:cs="Times New Roman"/>
          <w:sz w:val="16"/>
          <w:szCs w:val="16"/>
        </w:rPr>
        <w:t>центра.</w:t>
      </w:r>
    </w:p>
    <w:p w:rsidR="00DB6063" w:rsidRPr="00DB6063" w:rsidRDefault="00DB6063" w:rsidP="00DB6063">
      <w:pPr>
        <w:pStyle w:val="af8"/>
        <w:tabs>
          <w:tab w:val="left" w:pos="1354"/>
        </w:tabs>
        <w:ind w:left="0" w:firstLine="567"/>
        <w:rPr>
          <w:rFonts w:ascii="Times New Roman" w:hAnsi="Times New Roman" w:cs="Times New Roman"/>
          <w:sz w:val="16"/>
          <w:szCs w:val="16"/>
        </w:rPr>
      </w:pPr>
      <w:r w:rsidRPr="00DB6063">
        <w:rPr>
          <w:rFonts w:ascii="Times New Roman" w:hAnsi="Times New Roman" w:cs="Times New Roman"/>
          <w:sz w:val="16"/>
          <w:szCs w:val="16"/>
        </w:rPr>
        <w:t>1.4. Информирование</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осуществляется</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по</w:t>
      </w:r>
      <w:r w:rsidRPr="00DB6063">
        <w:rPr>
          <w:rFonts w:ascii="Times New Roman" w:hAnsi="Times New Roman" w:cs="Times New Roman"/>
          <w:spacing w:val="-4"/>
          <w:sz w:val="16"/>
          <w:szCs w:val="16"/>
        </w:rPr>
        <w:t xml:space="preserve"> </w:t>
      </w:r>
      <w:r w:rsidRPr="00DB6063">
        <w:rPr>
          <w:rFonts w:ascii="Times New Roman" w:hAnsi="Times New Roman" w:cs="Times New Roman"/>
          <w:sz w:val="16"/>
          <w:szCs w:val="16"/>
        </w:rPr>
        <w:t>вопросам,</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касающимся:</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способов</w:t>
      </w:r>
      <w:r w:rsidRPr="00DB6063">
        <w:rPr>
          <w:rFonts w:ascii="Times New Roman" w:hAnsi="Times New Roman"/>
          <w:spacing w:val="1"/>
          <w:sz w:val="16"/>
          <w:szCs w:val="16"/>
        </w:rPr>
        <w:t xml:space="preserve"> </w:t>
      </w:r>
      <w:r w:rsidRPr="00DB6063">
        <w:rPr>
          <w:rFonts w:ascii="Times New Roman" w:hAnsi="Times New Roman"/>
          <w:sz w:val="16"/>
          <w:szCs w:val="16"/>
        </w:rPr>
        <w:t>подачи</w:t>
      </w:r>
      <w:r w:rsidRPr="00DB6063">
        <w:rPr>
          <w:rFonts w:ascii="Times New Roman" w:hAnsi="Times New Roman"/>
          <w:spacing w:val="1"/>
          <w:sz w:val="16"/>
          <w:szCs w:val="16"/>
        </w:rPr>
        <w:t xml:space="preserve"> </w:t>
      </w:r>
      <w:r w:rsidRPr="00DB6063">
        <w:rPr>
          <w:rFonts w:ascii="Times New Roman" w:hAnsi="Times New Roman"/>
          <w:sz w:val="16"/>
          <w:szCs w:val="16"/>
        </w:rPr>
        <w:t>заявления</w:t>
      </w:r>
      <w:r w:rsidRPr="00DB6063">
        <w:rPr>
          <w:rFonts w:ascii="Times New Roman" w:hAnsi="Times New Roman"/>
          <w:spacing w:val="1"/>
          <w:sz w:val="16"/>
          <w:szCs w:val="16"/>
        </w:rPr>
        <w:t xml:space="preserve"> </w:t>
      </w:r>
      <w:r w:rsidRPr="00DB6063">
        <w:rPr>
          <w:rFonts w:ascii="Times New Roman" w:hAnsi="Times New Roman"/>
          <w:sz w:val="16"/>
          <w:szCs w:val="16"/>
        </w:rPr>
        <w:t>о</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предоставлении</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адресов</w:t>
      </w:r>
      <w:r w:rsidRPr="00DB6063">
        <w:rPr>
          <w:rFonts w:ascii="Times New Roman" w:hAnsi="Times New Roman"/>
          <w:spacing w:val="1"/>
          <w:sz w:val="16"/>
          <w:szCs w:val="16"/>
        </w:rPr>
        <w:t xml:space="preserve"> </w:t>
      </w:r>
      <w:r w:rsidRPr="00DB6063">
        <w:rPr>
          <w:rFonts w:ascii="Times New Roman" w:hAnsi="Times New Roman"/>
          <w:sz w:val="16"/>
          <w:szCs w:val="16"/>
        </w:rPr>
        <w:t>многофункциональных</w:t>
      </w:r>
      <w:r w:rsidRPr="00DB6063">
        <w:rPr>
          <w:rFonts w:ascii="Times New Roman" w:hAnsi="Times New Roman"/>
          <w:spacing w:val="1"/>
          <w:sz w:val="16"/>
          <w:szCs w:val="16"/>
        </w:rPr>
        <w:t xml:space="preserve"> </w:t>
      </w:r>
      <w:r w:rsidRPr="00DB6063">
        <w:rPr>
          <w:rFonts w:ascii="Times New Roman" w:hAnsi="Times New Roman"/>
          <w:sz w:val="16"/>
          <w:szCs w:val="16"/>
        </w:rPr>
        <w:t>центров,</w:t>
      </w:r>
      <w:r w:rsidRPr="00DB6063">
        <w:rPr>
          <w:rFonts w:ascii="Times New Roman" w:hAnsi="Times New Roman"/>
          <w:spacing w:val="1"/>
          <w:sz w:val="16"/>
          <w:szCs w:val="16"/>
        </w:rPr>
        <w:t xml:space="preserve"> </w:t>
      </w:r>
      <w:r w:rsidRPr="00DB6063">
        <w:rPr>
          <w:rFonts w:ascii="Times New Roman" w:hAnsi="Times New Roman"/>
          <w:sz w:val="16"/>
          <w:szCs w:val="16"/>
        </w:rPr>
        <w:t>обращение</w:t>
      </w:r>
      <w:r w:rsidRPr="00DB6063">
        <w:rPr>
          <w:rFonts w:ascii="Times New Roman" w:hAnsi="Times New Roman"/>
          <w:spacing w:val="1"/>
          <w:sz w:val="16"/>
          <w:szCs w:val="16"/>
        </w:rPr>
        <w:t xml:space="preserve"> </w:t>
      </w:r>
      <w:r w:rsidRPr="00DB6063">
        <w:rPr>
          <w:rFonts w:ascii="Times New Roman" w:hAnsi="Times New Roman"/>
          <w:sz w:val="16"/>
          <w:szCs w:val="16"/>
        </w:rPr>
        <w:t>в</w:t>
      </w:r>
      <w:r w:rsidRPr="00DB6063">
        <w:rPr>
          <w:rFonts w:ascii="Times New Roman" w:hAnsi="Times New Roman"/>
          <w:spacing w:val="1"/>
          <w:sz w:val="16"/>
          <w:szCs w:val="16"/>
        </w:rPr>
        <w:t xml:space="preserve"> </w:t>
      </w:r>
      <w:r w:rsidRPr="00DB6063">
        <w:rPr>
          <w:rFonts w:ascii="Times New Roman" w:hAnsi="Times New Roman"/>
          <w:sz w:val="16"/>
          <w:szCs w:val="16"/>
        </w:rPr>
        <w:t>которые</w:t>
      </w:r>
      <w:r w:rsidRPr="00DB6063">
        <w:rPr>
          <w:rFonts w:ascii="Times New Roman" w:hAnsi="Times New Roman"/>
          <w:spacing w:val="1"/>
          <w:sz w:val="16"/>
          <w:szCs w:val="16"/>
        </w:rPr>
        <w:t xml:space="preserve"> </w:t>
      </w:r>
      <w:r w:rsidRPr="00DB6063">
        <w:rPr>
          <w:rFonts w:ascii="Times New Roman" w:hAnsi="Times New Roman"/>
          <w:sz w:val="16"/>
          <w:szCs w:val="16"/>
        </w:rPr>
        <w:t>необходимо</w:t>
      </w:r>
      <w:r w:rsidRPr="00DB6063">
        <w:rPr>
          <w:rFonts w:ascii="Times New Roman" w:hAnsi="Times New Roman"/>
          <w:spacing w:val="1"/>
          <w:sz w:val="16"/>
          <w:szCs w:val="16"/>
        </w:rPr>
        <w:t xml:space="preserve"> </w:t>
      </w:r>
      <w:r w:rsidRPr="00DB6063">
        <w:rPr>
          <w:rFonts w:ascii="Times New Roman" w:hAnsi="Times New Roman"/>
          <w:sz w:val="16"/>
          <w:szCs w:val="16"/>
        </w:rPr>
        <w:t>для</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документов,</w:t>
      </w:r>
      <w:r w:rsidRPr="00DB6063">
        <w:rPr>
          <w:rFonts w:ascii="Times New Roman" w:hAnsi="Times New Roman"/>
          <w:spacing w:val="1"/>
          <w:sz w:val="16"/>
          <w:szCs w:val="16"/>
        </w:rPr>
        <w:t xml:space="preserve"> </w:t>
      </w:r>
      <w:r w:rsidRPr="00DB6063">
        <w:rPr>
          <w:rFonts w:ascii="Times New Roman" w:hAnsi="Times New Roman"/>
          <w:sz w:val="16"/>
          <w:szCs w:val="16"/>
        </w:rPr>
        <w:t>необходимых</w:t>
      </w:r>
      <w:r w:rsidRPr="00DB6063">
        <w:rPr>
          <w:rFonts w:ascii="Times New Roman" w:hAnsi="Times New Roman"/>
          <w:spacing w:val="1"/>
          <w:sz w:val="16"/>
          <w:szCs w:val="16"/>
        </w:rPr>
        <w:t xml:space="preserve"> </w:t>
      </w:r>
      <w:r w:rsidRPr="00DB6063">
        <w:rPr>
          <w:rFonts w:ascii="Times New Roman" w:hAnsi="Times New Roman"/>
          <w:sz w:val="16"/>
          <w:szCs w:val="16"/>
        </w:rPr>
        <w:t>для</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услуг,</w:t>
      </w:r>
      <w:r w:rsidRPr="00DB6063">
        <w:rPr>
          <w:rFonts w:ascii="Times New Roman" w:hAnsi="Times New Roman"/>
          <w:spacing w:val="1"/>
          <w:sz w:val="16"/>
          <w:szCs w:val="16"/>
        </w:rPr>
        <w:t xml:space="preserve"> </w:t>
      </w:r>
      <w:r w:rsidRPr="00DB6063">
        <w:rPr>
          <w:rFonts w:ascii="Times New Roman" w:hAnsi="Times New Roman"/>
          <w:sz w:val="16"/>
          <w:szCs w:val="16"/>
        </w:rPr>
        <w:t>которые</w:t>
      </w:r>
      <w:r w:rsidRPr="00DB6063">
        <w:rPr>
          <w:rFonts w:ascii="Times New Roman" w:hAnsi="Times New Roman"/>
          <w:spacing w:val="1"/>
          <w:sz w:val="16"/>
          <w:szCs w:val="16"/>
        </w:rPr>
        <w:t xml:space="preserve"> </w:t>
      </w:r>
      <w:r w:rsidRPr="00DB6063">
        <w:rPr>
          <w:rFonts w:ascii="Times New Roman" w:hAnsi="Times New Roman"/>
          <w:sz w:val="16"/>
          <w:szCs w:val="16"/>
        </w:rPr>
        <w:t>являются</w:t>
      </w:r>
      <w:r w:rsidRPr="00DB6063">
        <w:rPr>
          <w:rFonts w:ascii="Times New Roman" w:hAnsi="Times New Roman"/>
          <w:spacing w:val="1"/>
          <w:sz w:val="16"/>
          <w:szCs w:val="16"/>
        </w:rPr>
        <w:t xml:space="preserve"> </w:t>
      </w:r>
      <w:r w:rsidRPr="00DB6063">
        <w:rPr>
          <w:rFonts w:ascii="Times New Roman" w:hAnsi="Times New Roman"/>
          <w:sz w:val="16"/>
          <w:szCs w:val="16"/>
        </w:rPr>
        <w:t>необходимыми</w:t>
      </w:r>
      <w:r w:rsidRPr="00DB6063">
        <w:rPr>
          <w:rFonts w:ascii="Times New Roman" w:hAnsi="Times New Roman"/>
          <w:spacing w:val="7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обязательными</w:t>
      </w:r>
      <w:r w:rsidRPr="00DB6063">
        <w:rPr>
          <w:rFonts w:ascii="Times New Roman" w:hAnsi="Times New Roman"/>
          <w:spacing w:val="-4"/>
          <w:sz w:val="16"/>
          <w:szCs w:val="16"/>
        </w:rPr>
        <w:t xml:space="preserve"> </w:t>
      </w:r>
      <w:r w:rsidRPr="00DB6063">
        <w:rPr>
          <w:rFonts w:ascii="Times New Roman" w:hAnsi="Times New Roman"/>
          <w:sz w:val="16"/>
          <w:szCs w:val="16"/>
        </w:rPr>
        <w:t>для</w:t>
      </w:r>
      <w:r w:rsidRPr="00DB6063">
        <w:rPr>
          <w:rFonts w:ascii="Times New Roman" w:hAnsi="Times New Roman"/>
          <w:spacing w:val="-4"/>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2"/>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p>
    <w:p w:rsidR="00DB6063" w:rsidRPr="00DB6063" w:rsidRDefault="00DB6063" w:rsidP="00DB6063">
      <w:pPr>
        <w:pStyle w:val="af1"/>
        <w:ind w:firstLine="567"/>
        <w:rPr>
          <w:rFonts w:ascii="Times New Roman" w:hAnsi="Times New Roman"/>
          <w:spacing w:val="1"/>
          <w:sz w:val="16"/>
          <w:szCs w:val="16"/>
        </w:rPr>
      </w:pPr>
      <w:r w:rsidRPr="00DB6063">
        <w:rPr>
          <w:rFonts w:ascii="Times New Roman" w:hAnsi="Times New Roman"/>
          <w:sz w:val="16"/>
          <w:szCs w:val="16"/>
        </w:rPr>
        <w:t>- порядка и сроков предоставления муниципальной услуги;</w:t>
      </w:r>
      <w:r w:rsidRPr="00DB6063">
        <w:rPr>
          <w:rFonts w:ascii="Times New Roman" w:hAnsi="Times New Roman"/>
          <w:spacing w:val="1"/>
          <w:sz w:val="16"/>
          <w:szCs w:val="16"/>
        </w:rPr>
        <w:t xml:space="preserve"> </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порядка</w:t>
      </w:r>
      <w:r w:rsidRPr="00DB6063">
        <w:rPr>
          <w:rFonts w:ascii="Times New Roman" w:hAnsi="Times New Roman"/>
          <w:spacing w:val="-1"/>
          <w:sz w:val="16"/>
          <w:szCs w:val="16"/>
        </w:rPr>
        <w:t xml:space="preserve"> </w:t>
      </w:r>
      <w:r w:rsidRPr="00DB6063">
        <w:rPr>
          <w:rFonts w:ascii="Times New Roman" w:hAnsi="Times New Roman"/>
          <w:sz w:val="16"/>
          <w:szCs w:val="16"/>
        </w:rPr>
        <w:t>получения</w:t>
      </w:r>
      <w:r w:rsidRPr="00DB6063">
        <w:rPr>
          <w:rFonts w:ascii="Times New Roman" w:hAnsi="Times New Roman"/>
          <w:spacing w:val="2"/>
          <w:sz w:val="16"/>
          <w:szCs w:val="16"/>
        </w:rPr>
        <w:t xml:space="preserve"> </w:t>
      </w:r>
      <w:r w:rsidRPr="00DB6063">
        <w:rPr>
          <w:rFonts w:ascii="Times New Roman" w:hAnsi="Times New Roman"/>
          <w:sz w:val="16"/>
          <w:szCs w:val="16"/>
        </w:rPr>
        <w:t>сведений</w:t>
      </w:r>
      <w:r w:rsidRPr="00DB6063">
        <w:rPr>
          <w:rFonts w:ascii="Times New Roman" w:hAnsi="Times New Roman"/>
          <w:spacing w:val="2"/>
          <w:sz w:val="16"/>
          <w:szCs w:val="16"/>
        </w:rPr>
        <w:t xml:space="preserve"> </w:t>
      </w:r>
      <w:r w:rsidRPr="00DB6063">
        <w:rPr>
          <w:rFonts w:ascii="Times New Roman" w:hAnsi="Times New Roman"/>
          <w:sz w:val="16"/>
          <w:szCs w:val="16"/>
        </w:rPr>
        <w:t>о</w:t>
      </w:r>
      <w:r w:rsidRPr="00DB6063">
        <w:rPr>
          <w:rFonts w:ascii="Times New Roman" w:hAnsi="Times New Roman"/>
          <w:spacing w:val="2"/>
          <w:sz w:val="16"/>
          <w:szCs w:val="16"/>
        </w:rPr>
        <w:t xml:space="preserve"> </w:t>
      </w:r>
      <w:r w:rsidRPr="00DB6063">
        <w:rPr>
          <w:rFonts w:ascii="Times New Roman" w:hAnsi="Times New Roman"/>
          <w:sz w:val="16"/>
          <w:szCs w:val="16"/>
        </w:rPr>
        <w:t>ходе</w:t>
      </w:r>
      <w:r w:rsidRPr="00DB6063">
        <w:rPr>
          <w:rFonts w:ascii="Times New Roman" w:hAnsi="Times New Roman"/>
          <w:spacing w:val="3"/>
          <w:sz w:val="16"/>
          <w:szCs w:val="16"/>
        </w:rPr>
        <w:t xml:space="preserve"> </w:t>
      </w:r>
      <w:r w:rsidRPr="00DB6063">
        <w:rPr>
          <w:rFonts w:ascii="Times New Roman" w:hAnsi="Times New Roman"/>
          <w:sz w:val="16"/>
          <w:szCs w:val="16"/>
        </w:rPr>
        <w:t>рассмотрения</w:t>
      </w:r>
      <w:r w:rsidRPr="00DB6063">
        <w:rPr>
          <w:rFonts w:ascii="Times New Roman" w:hAnsi="Times New Roman"/>
          <w:spacing w:val="3"/>
          <w:sz w:val="16"/>
          <w:szCs w:val="16"/>
        </w:rPr>
        <w:t xml:space="preserve"> </w:t>
      </w:r>
      <w:r w:rsidRPr="00DB6063">
        <w:rPr>
          <w:rFonts w:ascii="Times New Roman" w:hAnsi="Times New Roman"/>
          <w:sz w:val="16"/>
          <w:szCs w:val="16"/>
        </w:rPr>
        <w:t>заявления</w:t>
      </w:r>
      <w:r w:rsidRPr="00DB6063">
        <w:rPr>
          <w:rFonts w:ascii="Times New Roman" w:hAnsi="Times New Roman"/>
          <w:spacing w:val="1"/>
          <w:sz w:val="16"/>
          <w:szCs w:val="16"/>
        </w:rPr>
        <w:t xml:space="preserve"> </w:t>
      </w:r>
      <w:r w:rsidRPr="00DB6063">
        <w:rPr>
          <w:rFonts w:ascii="Times New Roman" w:hAnsi="Times New Roman"/>
          <w:sz w:val="16"/>
          <w:szCs w:val="16"/>
        </w:rPr>
        <w:t>о</w:t>
      </w:r>
      <w:r w:rsidRPr="00DB6063">
        <w:rPr>
          <w:rFonts w:ascii="Times New Roman" w:hAnsi="Times New Roman"/>
          <w:spacing w:val="3"/>
          <w:sz w:val="16"/>
          <w:szCs w:val="16"/>
        </w:rPr>
        <w:t xml:space="preserve"> </w:t>
      </w:r>
      <w:r w:rsidRPr="00DB6063">
        <w:rPr>
          <w:rFonts w:ascii="Times New Roman" w:hAnsi="Times New Roman"/>
          <w:sz w:val="16"/>
          <w:szCs w:val="16"/>
        </w:rPr>
        <w:t>предоставлении 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о</w:t>
      </w:r>
      <w:r w:rsidRPr="00DB6063">
        <w:rPr>
          <w:rFonts w:ascii="Times New Roman" w:hAnsi="Times New Roman"/>
          <w:spacing w:val="1"/>
          <w:sz w:val="16"/>
          <w:szCs w:val="16"/>
        </w:rPr>
        <w:t xml:space="preserve"> </w:t>
      </w:r>
      <w:r w:rsidRPr="00DB6063">
        <w:rPr>
          <w:rFonts w:ascii="Times New Roman" w:hAnsi="Times New Roman"/>
          <w:sz w:val="16"/>
          <w:szCs w:val="16"/>
        </w:rPr>
        <w:t>результатах</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67"/>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по</w:t>
      </w:r>
      <w:r w:rsidRPr="00DB6063">
        <w:rPr>
          <w:rFonts w:ascii="Times New Roman" w:hAnsi="Times New Roman"/>
          <w:spacing w:val="1"/>
          <w:sz w:val="16"/>
          <w:szCs w:val="16"/>
        </w:rPr>
        <w:t xml:space="preserve"> </w:t>
      </w:r>
      <w:r w:rsidRPr="00DB6063">
        <w:rPr>
          <w:rFonts w:ascii="Times New Roman" w:hAnsi="Times New Roman"/>
          <w:sz w:val="16"/>
          <w:szCs w:val="16"/>
        </w:rPr>
        <w:t>вопросам</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услуг,</w:t>
      </w:r>
      <w:r w:rsidRPr="00DB6063">
        <w:rPr>
          <w:rFonts w:ascii="Times New Roman" w:hAnsi="Times New Roman"/>
          <w:spacing w:val="1"/>
          <w:sz w:val="16"/>
          <w:szCs w:val="16"/>
        </w:rPr>
        <w:t xml:space="preserve"> </w:t>
      </w:r>
      <w:r w:rsidRPr="00DB6063">
        <w:rPr>
          <w:rFonts w:ascii="Times New Roman" w:hAnsi="Times New Roman"/>
          <w:sz w:val="16"/>
          <w:szCs w:val="16"/>
        </w:rPr>
        <w:t>которые</w:t>
      </w:r>
      <w:r w:rsidRPr="00DB6063">
        <w:rPr>
          <w:rFonts w:ascii="Times New Roman" w:hAnsi="Times New Roman"/>
          <w:spacing w:val="1"/>
          <w:sz w:val="16"/>
          <w:szCs w:val="16"/>
        </w:rPr>
        <w:t xml:space="preserve"> </w:t>
      </w:r>
      <w:r w:rsidRPr="00DB6063">
        <w:rPr>
          <w:rFonts w:ascii="Times New Roman" w:hAnsi="Times New Roman"/>
          <w:sz w:val="16"/>
          <w:szCs w:val="16"/>
        </w:rPr>
        <w:t>являются</w:t>
      </w:r>
      <w:r w:rsidRPr="00DB6063">
        <w:rPr>
          <w:rFonts w:ascii="Times New Roman" w:hAnsi="Times New Roman"/>
          <w:spacing w:val="1"/>
          <w:sz w:val="16"/>
          <w:szCs w:val="16"/>
        </w:rPr>
        <w:t xml:space="preserve"> </w:t>
      </w:r>
      <w:r w:rsidRPr="00DB6063">
        <w:rPr>
          <w:rFonts w:ascii="Times New Roman" w:hAnsi="Times New Roman"/>
          <w:sz w:val="16"/>
          <w:szCs w:val="16"/>
        </w:rPr>
        <w:t>необходимыми</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обязательными</w:t>
      </w:r>
      <w:r w:rsidRPr="00DB6063">
        <w:rPr>
          <w:rFonts w:ascii="Times New Roman" w:hAnsi="Times New Roman"/>
          <w:spacing w:val="-4"/>
          <w:sz w:val="16"/>
          <w:szCs w:val="16"/>
        </w:rPr>
        <w:t xml:space="preserve"> </w:t>
      </w:r>
      <w:r w:rsidRPr="00DB6063">
        <w:rPr>
          <w:rFonts w:ascii="Times New Roman" w:hAnsi="Times New Roman"/>
          <w:sz w:val="16"/>
          <w:szCs w:val="16"/>
        </w:rPr>
        <w:t>для</w:t>
      </w:r>
      <w:r w:rsidRPr="00DB6063">
        <w:rPr>
          <w:rFonts w:ascii="Times New Roman" w:hAnsi="Times New Roman"/>
          <w:spacing w:val="-4"/>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2"/>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порядка</w:t>
      </w:r>
      <w:r w:rsidRPr="00DB6063">
        <w:rPr>
          <w:rFonts w:ascii="Times New Roman" w:hAnsi="Times New Roman"/>
          <w:spacing w:val="1"/>
          <w:sz w:val="16"/>
          <w:szCs w:val="16"/>
        </w:rPr>
        <w:t xml:space="preserve"> </w:t>
      </w:r>
      <w:r w:rsidRPr="00DB6063">
        <w:rPr>
          <w:rFonts w:ascii="Times New Roman" w:hAnsi="Times New Roman"/>
          <w:sz w:val="16"/>
          <w:szCs w:val="16"/>
        </w:rPr>
        <w:t>досудебного</w:t>
      </w:r>
      <w:r w:rsidRPr="00DB6063">
        <w:rPr>
          <w:rFonts w:ascii="Times New Roman" w:hAnsi="Times New Roman"/>
          <w:spacing w:val="1"/>
          <w:sz w:val="16"/>
          <w:szCs w:val="16"/>
        </w:rPr>
        <w:t xml:space="preserve"> </w:t>
      </w:r>
      <w:r w:rsidRPr="00DB6063">
        <w:rPr>
          <w:rFonts w:ascii="Times New Roman" w:hAnsi="Times New Roman"/>
          <w:sz w:val="16"/>
          <w:szCs w:val="16"/>
        </w:rPr>
        <w:t>(внесудебного)</w:t>
      </w:r>
      <w:r w:rsidRPr="00DB6063">
        <w:rPr>
          <w:rFonts w:ascii="Times New Roman" w:hAnsi="Times New Roman"/>
          <w:spacing w:val="1"/>
          <w:sz w:val="16"/>
          <w:szCs w:val="16"/>
        </w:rPr>
        <w:t xml:space="preserve"> </w:t>
      </w:r>
      <w:r w:rsidRPr="00DB6063">
        <w:rPr>
          <w:rFonts w:ascii="Times New Roman" w:hAnsi="Times New Roman"/>
          <w:sz w:val="16"/>
          <w:szCs w:val="16"/>
        </w:rPr>
        <w:t>обжалования</w:t>
      </w:r>
      <w:r w:rsidRPr="00DB6063">
        <w:rPr>
          <w:rFonts w:ascii="Times New Roman" w:hAnsi="Times New Roman"/>
          <w:spacing w:val="1"/>
          <w:sz w:val="16"/>
          <w:szCs w:val="16"/>
        </w:rPr>
        <w:t xml:space="preserve"> </w:t>
      </w:r>
      <w:r w:rsidRPr="00DB6063">
        <w:rPr>
          <w:rFonts w:ascii="Times New Roman" w:hAnsi="Times New Roman"/>
          <w:sz w:val="16"/>
          <w:szCs w:val="16"/>
        </w:rPr>
        <w:t>действий</w:t>
      </w:r>
      <w:r w:rsidRPr="00DB6063">
        <w:rPr>
          <w:rFonts w:ascii="Times New Roman" w:hAnsi="Times New Roman"/>
          <w:spacing w:val="1"/>
          <w:sz w:val="16"/>
          <w:szCs w:val="16"/>
        </w:rPr>
        <w:t xml:space="preserve"> </w:t>
      </w:r>
      <w:r w:rsidRPr="00DB6063">
        <w:rPr>
          <w:rFonts w:ascii="Times New Roman" w:hAnsi="Times New Roman"/>
          <w:sz w:val="16"/>
          <w:szCs w:val="16"/>
        </w:rPr>
        <w:t>(бездействия)</w:t>
      </w:r>
      <w:r w:rsidRPr="00DB6063">
        <w:rPr>
          <w:rFonts w:ascii="Times New Roman" w:hAnsi="Times New Roman"/>
          <w:spacing w:val="1"/>
          <w:sz w:val="16"/>
          <w:szCs w:val="16"/>
        </w:rPr>
        <w:t xml:space="preserve"> </w:t>
      </w:r>
      <w:r w:rsidRPr="00DB6063">
        <w:rPr>
          <w:rFonts w:ascii="Times New Roman" w:hAnsi="Times New Roman"/>
          <w:sz w:val="16"/>
          <w:szCs w:val="16"/>
        </w:rPr>
        <w:t>должностных</w:t>
      </w:r>
      <w:r w:rsidRPr="00DB6063">
        <w:rPr>
          <w:rFonts w:ascii="Times New Roman" w:hAnsi="Times New Roman"/>
          <w:spacing w:val="1"/>
          <w:sz w:val="16"/>
          <w:szCs w:val="16"/>
        </w:rPr>
        <w:t xml:space="preserve"> </w:t>
      </w:r>
      <w:r w:rsidRPr="00DB6063">
        <w:rPr>
          <w:rFonts w:ascii="Times New Roman" w:hAnsi="Times New Roman"/>
          <w:sz w:val="16"/>
          <w:szCs w:val="16"/>
        </w:rPr>
        <w:t>лиц,</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принимаемых</w:t>
      </w:r>
      <w:r w:rsidRPr="00DB6063">
        <w:rPr>
          <w:rFonts w:ascii="Times New Roman" w:hAnsi="Times New Roman"/>
          <w:spacing w:val="1"/>
          <w:sz w:val="16"/>
          <w:szCs w:val="16"/>
        </w:rPr>
        <w:t xml:space="preserve"> </w:t>
      </w:r>
      <w:r w:rsidRPr="00DB6063">
        <w:rPr>
          <w:rFonts w:ascii="Times New Roman" w:hAnsi="Times New Roman"/>
          <w:sz w:val="16"/>
          <w:szCs w:val="16"/>
        </w:rPr>
        <w:t>ими</w:t>
      </w:r>
      <w:r w:rsidRPr="00DB6063">
        <w:rPr>
          <w:rFonts w:ascii="Times New Roman" w:hAnsi="Times New Roman"/>
          <w:spacing w:val="1"/>
          <w:sz w:val="16"/>
          <w:szCs w:val="16"/>
        </w:rPr>
        <w:t xml:space="preserve"> </w:t>
      </w:r>
      <w:r w:rsidRPr="00DB6063">
        <w:rPr>
          <w:rFonts w:ascii="Times New Roman" w:hAnsi="Times New Roman"/>
          <w:sz w:val="16"/>
          <w:szCs w:val="16"/>
        </w:rPr>
        <w:t>решений</w:t>
      </w:r>
      <w:r w:rsidRPr="00DB6063">
        <w:rPr>
          <w:rFonts w:ascii="Times New Roman" w:hAnsi="Times New Roman"/>
          <w:spacing w:val="1"/>
          <w:sz w:val="16"/>
          <w:szCs w:val="16"/>
        </w:rPr>
        <w:t xml:space="preserve"> </w:t>
      </w:r>
      <w:r w:rsidRPr="00DB6063">
        <w:rPr>
          <w:rFonts w:ascii="Times New Roman" w:hAnsi="Times New Roman"/>
          <w:sz w:val="16"/>
          <w:szCs w:val="16"/>
        </w:rPr>
        <w:t>при</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предоставлении</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 услуги.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Получение</w:t>
      </w:r>
      <w:r w:rsidRPr="00DB6063">
        <w:rPr>
          <w:rFonts w:ascii="Times New Roman" w:hAnsi="Times New Roman"/>
          <w:spacing w:val="1"/>
          <w:sz w:val="16"/>
          <w:szCs w:val="16"/>
        </w:rPr>
        <w:t xml:space="preserve"> </w:t>
      </w:r>
      <w:r w:rsidRPr="00DB6063">
        <w:rPr>
          <w:rFonts w:ascii="Times New Roman" w:hAnsi="Times New Roman"/>
          <w:sz w:val="16"/>
          <w:szCs w:val="16"/>
        </w:rPr>
        <w:t>информации</w:t>
      </w:r>
      <w:r w:rsidRPr="00DB6063">
        <w:rPr>
          <w:rFonts w:ascii="Times New Roman" w:hAnsi="Times New Roman"/>
          <w:spacing w:val="1"/>
          <w:sz w:val="16"/>
          <w:szCs w:val="16"/>
        </w:rPr>
        <w:t xml:space="preserve"> </w:t>
      </w:r>
      <w:r w:rsidRPr="00DB6063">
        <w:rPr>
          <w:rFonts w:ascii="Times New Roman" w:hAnsi="Times New Roman"/>
          <w:sz w:val="16"/>
          <w:szCs w:val="16"/>
        </w:rPr>
        <w:t>по</w:t>
      </w:r>
      <w:r w:rsidRPr="00DB6063">
        <w:rPr>
          <w:rFonts w:ascii="Times New Roman" w:hAnsi="Times New Roman"/>
          <w:spacing w:val="1"/>
          <w:sz w:val="16"/>
          <w:szCs w:val="16"/>
        </w:rPr>
        <w:t xml:space="preserve"> </w:t>
      </w:r>
      <w:r w:rsidRPr="00DB6063">
        <w:rPr>
          <w:rFonts w:ascii="Times New Roman" w:hAnsi="Times New Roman"/>
          <w:sz w:val="16"/>
          <w:szCs w:val="16"/>
        </w:rPr>
        <w:t>вопросам</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услуг,</w:t>
      </w:r>
      <w:r w:rsidRPr="00DB6063">
        <w:rPr>
          <w:rFonts w:ascii="Times New Roman" w:hAnsi="Times New Roman"/>
          <w:spacing w:val="1"/>
          <w:sz w:val="16"/>
          <w:szCs w:val="16"/>
        </w:rPr>
        <w:t xml:space="preserve"> </w:t>
      </w:r>
      <w:r w:rsidRPr="00DB6063">
        <w:rPr>
          <w:rFonts w:ascii="Times New Roman" w:hAnsi="Times New Roman"/>
          <w:sz w:val="16"/>
          <w:szCs w:val="16"/>
        </w:rPr>
        <w:t>которые</w:t>
      </w:r>
      <w:r w:rsidRPr="00DB6063">
        <w:rPr>
          <w:rFonts w:ascii="Times New Roman" w:hAnsi="Times New Roman"/>
          <w:spacing w:val="1"/>
          <w:sz w:val="16"/>
          <w:szCs w:val="16"/>
        </w:rPr>
        <w:t xml:space="preserve"> </w:t>
      </w:r>
      <w:r w:rsidRPr="00DB6063">
        <w:rPr>
          <w:rFonts w:ascii="Times New Roman" w:hAnsi="Times New Roman"/>
          <w:sz w:val="16"/>
          <w:szCs w:val="16"/>
        </w:rPr>
        <w:t>являются</w:t>
      </w:r>
      <w:r w:rsidRPr="00DB6063">
        <w:rPr>
          <w:rFonts w:ascii="Times New Roman" w:hAnsi="Times New Roman"/>
          <w:spacing w:val="1"/>
          <w:sz w:val="16"/>
          <w:szCs w:val="16"/>
        </w:rPr>
        <w:t xml:space="preserve"> </w:t>
      </w:r>
      <w:r w:rsidRPr="00DB6063">
        <w:rPr>
          <w:rFonts w:ascii="Times New Roman" w:hAnsi="Times New Roman"/>
          <w:sz w:val="16"/>
          <w:szCs w:val="16"/>
        </w:rPr>
        <w:t>необходимыми</w:t>
      </w:r>
      <w:r w:rsidRPr="00DB6063">
        <w:rPr>
          <w:rFonts w:ascii="Times New Roman" w:hAnsi="Times New Roman"/>
          <w:spacing w:val="7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обязательными</w:t>
      </w:r>
      <w:r w:rsidRPr="00DB6063">
        <w:rPr>
          <w:rFonts w:ascii="Times New Roman" w:hAnsi="Times New Roman"/>
          <w:spacing w:val="1"/>
          <w:sz w:val="16"/>
          <w:szCs w:val="16"/>
        </w:rPr>
        <w:t xml:space="preserve"> </w:t>
      </w:r>
      <w:r w:rsidRPr="00DB6063">
        <w:rPr>
          <w:rFonts w:ascii="Times New Roman" w:hAnsi="Times New Roman"/>
          <w:sz w:val="16"/>
          <w:szCs w:val="16"/>
        </w:rPr>
        <w:t>для</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осуществляется</w:t>
      </w:r>
      <w:r w:rsidRPr="00DB6063">
        <w:rPr>
          <w:rFonts w:ascii="Times New Roman" w:hAnsi="Times New Roman"/>
          <w:spacing w:val="-1"/>
          <w:sz w:val="16"/>
          <w:szCs w:val="16"/>
        </w:rPr>
        <w:t xml:space="preserve"> </w:t>
      </w:r>
      <w:r w:rsidRPr="00DB6063">
        <w:rPr>
          <w:rFonts w:ascii="Times New Roman" w:hAnsi="Times New Roman"/>
          <w:sz w:val="16"/>
          <w:szCs w:val="16"/>
        </w:rPr>
        <w:t>бесплатно.</w:t>
      </w:r>
    </w:p>
    <w:p w:rsidR="00DB6063" w:rsidRPr="00DB6063" w:rsidRDefault="00DB6063" w:rsidP="00DB6063">
      <w:pPr>
        <w:pStyle w:val="af8"/>
        <w:tabs>
          <w:tab w:val="left" w:pos="1382"/>
        </w:tabs>
        <w:ind w:left="0" w:firstLine="709"/>
        <w:jc w:val="both"/>
        <w:rPr>
          <w:rFonts w:ascii="Times New Roman" w:hAnsi="Times New Roman" w:cs="Times New Roman"/>
          <w:sz w:val="16"/>
          <w:szCs w:val="16"/>
        </w:rPr>
      </w:pPr>
      <w:r w:rsidRPr="00DB6063">
        <w:rPr>
          <w:rFonts w:ascii="Times New Roman" w:hAnsi="Times New Roman" w:cs="Times New Roman"/>
          <w:sz w:val="16"/>
          <w:szCs w:val="16"/>
        </w:rPr>
        <w:t>1.5. При устном обращении Заявителя (лично или по телефону) должностное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лицо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Уполномоченного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органа,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работник</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многофункционального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центра,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осуществляющий консультирование, подробно и в вежливой (корректной) форме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информирует</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обратившихся</w:t>
      </w:r>
      <w:r w:rsidRPr="00DB6063">
        <w:rPr>
          <w:rFonts w:ascii="Times New Roman" w:hAnsi="Times New Roman" w:cs="Times New Roman"/>
          <w:spacing w:val="-3"/>
          <w:sz w:val="16"/>
          <w:szCs w:val="16"/>
        </w:rPr>
        <w:t xml:space="preserve"> </w:t>
      </w:r>
      <w:r w:rsidRPr="00DB6063">
        <w:rPr>
          <w:rFonts w:ascii="Times New Roman" w:hAnsi="Times New Roman" w:cs="Times New Roman"/>
          <w:sz w:val="16"/>
          <w:szCs w:val="16"/>
        </w:rPr>
        <w:t>по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интересующим вопросам.</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Ответ</w:t>
      </w:r>
      <w:r w:rsidRPr="00DB6063">
        <w:rPr>
          <w:rFonts w:ascii="Times New Roman" w:hAnsi="Times New Roman"/>
          <w:spacing w:val="1"/>
          <w:sz w:val="16"/>
          <w:szCs w:val="16"/>
        </w:rPr>
        <w:t xml:space="preserve"> </w:t>
      </w:r>
      <w:r w:rsidRPr="00DB6063">
        <w:rPr>
          <w:rFonts w:ascii="Times New Roman" w:hAnsi="Times New Roman"/>
          <w:sz w:val="16"/>
          <w:szCs w:val="16"/>
        </w:rPr>
        <w:t>на</w:t>
      </w:r>
      <w:r w:rsidRPr="00DB6063">
        <w:rPr>
          <w:rFonts w:ascii="Times New Roman" w:hAnsi="Times New Roman"/>
          <w:spacing w:val="1"/>
          <w:sz w:val="16"/>
          <w:szCs w:val="16"/>
        </w:rPr>
        <w:t xml:space="preserve"> </w:t>
      </w:r>
      <w:r w:rsidRPr="00DB6063">
        <w:rPr>
          <w:rFonts w:ascii="Times New Roman" w:hAnsi="Times New Roman"/>
          <w:sz w:val="16"/>
          <w:szCs w:val="16"/>
        </w:rPr>
        <w:t>телефонный</w:t>
      </w:r>
      <w:r w:rsidRPr="00DB6063">
        <w:rPr>
          <w:rFonts w:ascii="Times New Roman" w:hAnsi="Times New Roman"/>
          <w:spacing w:val="1"/>
          <w:sz w:val="16"/>
          <w:szCs w:val="16"/>
        </w:rPr>
        <w:t xml:space="preserve"> </w:t>
      </w:r>
      <w:r w:rsidRPr="00DB6063">
        <w:rPr>
          <w:rFonts w:ascii="Times New Roman" w:hAnsi="Times New Roman"/>
          <w:sz w:val="16"/>
          <w:szCs w:val="16"/>
        </w:rPr>
        <w:t>звонок</w:t>
      </w:r>
      <w:r w:rsidRPr="00DB6063">
        <w:rPr>
          <w:rFonts w:ascii="Times New Roman" w:hAnsi="Times New Roman"/>
          <w:spacing w:val="1"/>
          <w:sz w:val="16"/>
          <w:szCs w:val="16"/>
        </w:rPr>
        <w:t xml:space="preserve"> </w:t>
      </w:r>
      <w:r w:rsidRPr="00DB6063">
        <w:rPr>
          <w:rFonts w:ascii="Times New Roman" w:hAnsi="Times New Roman"/>
          <w:sz w:val="16"/>
          <w:szCs w:val="16"/>
        </w:rPr>
        <w:t>должен</w:t>
      </w:r>
      <w:r w:rsidRPr="00DB6063">
        <w:rPr>
          <w:rFonts w:ascii="Times New Roman" w:hAnsi="Times New Roman"/>
          <w:spacing w:val="1"/>
          <w:sz w:val="16"/>
          <w:szCs w:val="16"/>
        </w:rPr>
        <w:t xml:space="preserve"> </w:t>
      </w:r>
      <w:r w:rsidRPr="00DB6063">
        <w:rPr>
          <w:rFonts w:ascii="Times New Roman" w:hAnsi="Times New Roman"/>
          <w:sz w:val="16"/>
          <w:szCs w:val="16"/>
        </w:rPr>
        <w:t>начинаться</w:t>
      </w:r>
      <w:r w:rsidRPr="00DB6063">
        <w:rPr>
          <w:rFonts w:ascii="Times New Roman" w:hAnsi="Times New Roman"/>
          <w:spacing w:val="1"/>
          <w:sz w:val="16"/>
          <w:szCs w:val="16"/>
        </w:rPr>
        <w:t xml:space="preserve"> </w:t>
      </w:r>
      <w:r w:rsidRPr="00DB6063">
        <w:rPr>
          <w:rFonts w:ascii="Times New Roman" w:hAnsi="Times New Roman"/>
          <w:sz w:val="16"/>
          <w:szCs w:val="16"/>
        </w:rPr>
        <w:t>с</w:t>
      </w:r>
      <w:r w:rsidRPr="00DB6063">
        <w:rPr>
          <w:rFonts w:ascii="Times New Roman" w:hAnsi="Times New Roman"/>
          <w:spacing w:val="1"/>
          <w:sz w:val="16"/>
          <w:szCs w:val="16"/>
        </w:rPr>
        <w:t xml:space="preserve"> </w:t>
      </w:r>
      <w:r w:rsidRPr="00DB6063">
        <w:rPr>
          <w:rFonts w:ascii="Times New Roman" w:hAnsi="Times New Roman"/>
          <w:sz w:val="16"/>
          <w:szCs w:val="16"/>
        </w:rPr>
        <w:t>информации</w:t>
      </w:r>
      <w:r w:rsidRPr="00DB6063">
        <w:rPr>
          <w:rFonts w:ascii="Times New Roman" w:hAnsi="Times New Roman"/>
          <w:spacing w:val="1"/>
          <w:sz w:val="16"/>
          <w:szCs w:val="16"/>
        </w:rPr>
        <w:t xml:space="preserve"> </w:t>
      </w:r>
      <w:r w:rsidRPr="00DB6063">
        <w:rPr>
          <w:rFonts w:ascii="Times New Roman" w:hAnsi="Times New Roman"/>
          <w:sz w:val="16"/>
          <w:szCs w:val="16"/>
        </w:rPr>
        <w:t>о</w:t>
      </w:r>
      <w:r w:rsidRPr="00DB6063">
        <w:rPr>
          <w:rFonts w:ascii="Times New Roman" w:hAnsi="Times New Roman"/>
          <w:spacing w:val="-67"/>
          <w:sz w:val="16"/>
          <w:szCs w:val="16"/>
        </w:rPr>
        <w:t xml:space="preserve"> </w:t>
      </w:r>
      <w:r w:rsidRPr="00DB6063">
        <w:rPr>
          <w:rFonts w:ascii="Times New Roman" w:hAnsi="Times New Roman"/>
          <w:sz w:val="16"/>
          <w:szCs w:val="16"/>
        </w:rPr>
        <w:t>наименовании органа,</w:t>
      </w:r>
      <w:r w:rsidRPr="00DB6063">
        <w:rPr>
          <w:rFonts w:ascii="Times New Roman" w:hAnsi="Times New Roman"/>
          <w:spacing w:val="1"/>
          <w:sz w:val="16"/>
          <w:szCs w:val="16"/>
        </w:rPr>
        <w:t xml:space="preserve"> </w:t>
      </w:r>
      <w:r w:rsidRPr="00DB6063">
        <w:rPr>
          <w:rFonts w:ascii="Times New Roman" w:hAnsi="Times New Roman"/>
          <w:sz w:val="16"/>
          <w:szCs w:val="16"/>
        </w:rPr>
        <w:t>в который</w:t>
      </w:r>
      <w:r w:rsidRPr="00DB6063">
        <w:rPr>
          <w:rFonts w:ascii="Times New Roman" w:hAnsi="Times New Roman"/>
          <w:spacing w:val="1"/>
          <w:sz w:val="16"/>
          <w:szCs w:val="16"/>
        </w:rPr>
        <w:t xml:space="preserve"> </w:t>
      </w:r>
      <w:r w:rsidRPr="00DB6063">
        <w:rPr>
          <w:rFonts w:ascii="Times New Roman" w:hAnsi="Times New Roman"/>
          <w:sz w:val="16"/>
          <w:szCs w:val="16"/>
        </w:rPr>
        <w:t>позвонил</w:t>
      </w:r>
      <w:r w:rsidRPr="00DB6063">
        <w:rPr>
          <w:rFonts w:ascii="Times New Roman" w:hAnsi="Times New Roman"/>
          <w:spacing w:val="1"/>
          <w:sz w:val="16"/>
          <w:szCs w:val="16"/>
        </w:rPr>
        <w:t xml:space="preserve"> </w:t>
      </w:r>
      <w:r w:rsidRPr="00DB6063">
        <w:rPr>
          <w:rFonts w:ascii="Times New Roman" w:hAnsi="Times New Roman"/>
          <w:sz w:val="16"/>
          <w:szCs w:val="16"/>
        </w:rPr>
        <w:t>Заявитель, фамилии,</w:t>
      </w:r>
      <w:r w:rsidRPr="00DB6063">
        <w:rPr>
          <w:rFonts w:ascii="Times New Roman" w:hAnsi="Times New Roman"/>
          <w:spacing w:val="1"/>
          <w:sz w:val="16"/>
          <w:szCs w:val="16"/>
        </w:rPr>
        <w:t xml:space="preserve"> </w:t>
      </w:r>
      <w:r w:rsidRPr="00DB6063">
        <w:rPr>
          <w:rFonts w:ascii="Times New Roman" w:hAnsi="Times New Roman"/>
          <w:sz w:val="16"/>
          <w:szCs w:val="16"/>
        </w:rPr>
        <w:t>имени, отчества</w:t>
      </w:r>
      <w:r w:rsidRPr="00DB6063">
        <w:rPr>
          <w:rFonts w:ascii="Times New Roman" w:hAnsi="Times New Roman"/>
          <w:spacing w:val="1"/>
          <w:sz w:val="16"/>
          <w:szCs w:val="16"/>
        </w:rPr>
        <w:t xml:space="preserve"> </w:t>
      </w:r>
      <w:r w:rsidRPr="00DB6063">
        <w:rPr>
          <w:rFonts w:ascii="Times New Roman" w:hAnsi="Times New Roman"/>
          <w:sz w:val="16"/>
          <w:szCs w:val="16"/>
        </w:rPr>
        <w:t>(последнее</w:t>
      </w:r>
      <w:r w:rsidRPr="00DB6063">
        <w:rPr>
          <w:rFonts w:ascii="Times New Roman" w:hAnsi="Times New Roman"/>
          <w:spacing w:val="1"/>
          <w:sz w:val="16"/>
          <w:szCs w:val="16"/>
        </w:rPr>
        <w:t xml:space="preserve"> </w:t>
      </w:r>
      <w:r w:rsidRPr="00DB6063">
        <w:rPr>
          <w:rFonts w:ascii="Times New Roman" w:hAnsi="Times New Roman"/>
          <w:sz w:val="16"/>
          <w:szCs w:val="16"/>
        </w:rPr>
        <w:t>–</w:t>
      </w:r>
      <w:r w:rsidRPr="00DB6063">
        <w:rPr>
          <w:rFonts w:ascii="Times New Roman" w:hAnsi="Times New Roman"/>
          <w:spacing w:val="1"/>
          <w:sz w:val="16"/>
          <w:szCs w:val="16"/>
        </w:rPr>
        <w:t xml:space="preserve"> </w:t>
      </w:r>
      <w:r w:rsidRPr="00DB6063">
        <w:rPr>
          <w:rFonts w:ascii="Times New Roman" w:hAnsi="Times New Roman"/>
          <w:sz w:val="16"/>
          <w:szCs w:val="16"/>
        </w:rPr>
        <w:t>при</w:t>
      </w:r>
      <w:r w:rsidRPr="00DB6063">
        <w:rPr>
          <w:rFonts w:ascii="Times New Roman" w:hAnsi="Times New Roman"/>
          <w:spacing w:val="1"/>
          <w:sz w:val="16"/>
          <w:szCs w:val="16"/>
        </w:rPr>
        <w:t xml:space="preserve"> </w:t>
      </w:r>
      <w:r w:rsidRPr="00DB6063">
        <w:rPr>
          <w:rFonts w:ascii="Times New Roman" w:hAnsi="Times New Roman"/>
          <w:sz w:val="16"/>
          <w:szCs w:val="16"/>
        </w:rPr>
        <w:t>наличии)</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должности</w:t>
      </w:r>
      <w:r w:rsidRPr="00DB6063">
        <w:rPr>
          <w:rFonts w:ascii="Times New Roman" w:hAnsi="Times New Roman"/>
          <w:spacing w:val="1"/>
          <w:sz w:val="16"/>
          <w:szCs w:val="16"/>
        </w:rPr>
        <w:t xml:space="preserve"> </w:t>
      </w:r>
      <w:r w:rsidRPr="00DB6063">
        <w:rPr>
          <w:rFonts w:ascii="Times New Roman" w:hAnsi="Times New Roman"/>
          <w:sz w:val="16"/>
          <w:szCs w:val="16"/>
        </w:rPr>
        <w:t>специалиста,</w:t>
      </w:r>
      <w:r w:rsidRPr="00DB6063">
        <w:rPr>
          <w:rFonts w:ascii="Times New Roman" w:hAnsi="Times New Roman"/>
          <w:spacing w:val="1"/>
          <w:sz w:val="16"/>
          <w:szCs w:val="16"/>
        </w:rPr>
        <w:t xml:space="preserve"> </w:t>
      </w:r>
      <w:r w:rsidRPr="00DB6063">
        <w:rPr>
          <w:rFonts w:ascii="Times New Roman" w:hAnsi="Times New Roman"/>
          <w:sz w:val="16"/>
          <w:szCs w:val="16"/>
        </w:rPr>
        <w:t>принявшего</w:t>
      </w:r>
      <w:r w:rsidRPr="00DB6063">
        <w:rPr>
          <w:rFonts w:ascii="Times New Roman" w:hAnsi="Times New Roman"/>
          <w:spacing w:val="1"/>
          <w:sz w:val="16"/>
          <w:szCs w:val="16"/>
        </w:rPr>
        <w:t xml:space="preserve"> </w:t>
      </w:r>
      <w:r w:rsidRPr="00DB6063">
        <w:rPr>
          <w:rFonts w:ascii="Times New Roman" w:hAnsi="Times New Roman"/>
          <w:sz w:val="16"/>
          <w:szCs w:val="16"/>
        </w:rPr>
        <w:t>телефонный</w:t>
      </w:r>
      <w:r w:rsidRPr="00DB6063">
        <w:rPr>
          <w:rFonts w:ascii="Times New Roman" w:hAnsi="Times New Roman"/>
          <w:spacing w:val="1"/>
          <w:sz w:val="16"/>
          <w:szCs w:val="16"/>
        </w:rPr>
        <w:t xml:space="preserve"> </w:t>
      </w:r>
      <w:r w:rsidRPr="00DB6063">
        <w:rPr>
          <w:rFonts w:ascii="Times New Roman" w:hAnsi="Times New Roman"/>
          <w:sz w:val="16"/>
          <w:szCs w:val="16"/>
        </w:rPr>
        <w:t>звонок.</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Если должностное лицо Уполномоченного органа не может самостоятельно</w:t>
      </w:r>
      <w:r w:rsidRPr="00DB6063">
        <w:rPr>
          <w:rFonts w:ascii="Times New Roman" w:hAnsi="Times New Roman"/>
          <w:spacing w:val="1"/>
          <w:sz w:val="16"/>
          <w:szCs w:val="16"/>
        </w:rPr>
        <w:t xml:space="preserve"> </w:t>
      </w:r>
      <w:r w:rsidRPr="00DB6063">
        <w:rPr>
          <w:rFonts w:ascii="Times New Roman" w:hAnsi="Times New Roman"/>
          <w:sz w:val="16"/>
          <w:szCs w:val="16"/>
        </w:rPr>
        <w:t>дать ответ, телефонный звонок должен быть переадресован (переведен) на другое</w:t>
      </w:r>
      <w:r w:rsidRPr="00DB6063">
        <w:rPr>
          <w:rFonts w:ascii="Times New Roman" w:hAnsi="Times New Roman"/>
          <w:spacing w:val="1"/>
          <w:sz w:val="16"/>
          <w:szCs w:val="16"/>
        </w:rPr>
        <w:t xml:space="preserve"> </w:t>
      </w:r>
      <w:r w:rsidRPr="00DB6063">
        <w:rPr>
          <w:rFonts w:ascii="Times New Roman" w:hAnsi="Times New Roman"/>
          <w:sz w:val="16"/>
          <w:szCs w:val="16"/>
        </w:rPr>
        <w:t>должностное лицо или же обратившемуся лицу должен быть сообщен телефонный</w:t>
      </w:r>
      <w:r w:rsidRPr="00DB6063">
        <w:rPr>
          <w:rFonts w:ascii="Times New Roman" w:hAnsi="Times New Roman"/>
          <w:spacing w:val="1"/>
          <w:sz w:val="16"/>
          <w:szCs w:val="16"/>
        </w:rPr>
        <w:t xml:space="preserve"> </w:t>
      </w:r>
      <w:r w:rsidRPr="00DB6063">
        <w:rPr>
          <w:rFonts w:ascii="Times New Roman" w:hAnsi="Times New Roman"/>
          <w:sz w:val="16"/>
          <w:szCs w:val="16"/>
        </w:rPr>
        <w:t>номер,</w:t>
      </w:r>
      <w:r w:rsidRPr="00DB6063">
        <w:rPr>
          <w:rFonts w:ascii="Times New Roman" w:hAnsi="Times New Roman"/>
          <w:spacing w:val="-1"/>
          <w:sz w:val="16"/>
          <w:szCs w:val="16"/>
        </w:rPr>
        <w:t xml:space="preserve"> </w:t>
      </w:r>
      <w:r w:rsidRPr="00DB6063">
        <w:rPr>
          <w:rFonts w:ascii="Times New Roman" w:hAnsi="Times New Roman"/>
          <w:sz w:val="16"/>
          <w:szCs w:val="16"/>
        </w:rPr>
        <w:t>по</w:t>
      </w:r>
      <w:r w:rsidRPr="00DB6063">
        <w:rPr>
          <w:rFonts w:ascii="Times New Roman" w:hAnsi="Times New Roman"/>
          <w:spacing w:val="1"/>
          <w:sz w:val="16"/>
          <w:szCs w:val="16"/>
        </w:rPr>
        <w:t xml:space="preserve"> </w:t>
      </w:r>
      <w:r w:rsidRPr="00DB6063">
        <w:rPr>
          <w:rFonts w:ascii="Times New Roman" w:hAnsi="Times New Roman"/>
          <w:sz w:val="16"/>
          <w:szCs w:val="16"/>
        </w:rPr>
        <w:t>которому</w:t>
      </w:r>
      <w:r w:rsidRPr="00DB6063">
        <w:rPr>
          <w:rFonts w:ascii="Times New Roman" w:hAnsi="Times New Roman"/>
          <w:spacing w:val="-5"/>
          <w:sz w:val="16"/>
          <w:szCs w:val="16"/>
        </w:rPr>
        <w:t xml:space="preserve"> </w:t>
      </w:r>
      <w:r w:rsidRPr="00DB6063">
        <w:rPr>
          <w:rFonts w:ascii="Times New Roman" w:hAnsi="Times New Roman"/>
          <w:sz w:val="16"/>
          <w:szCs w:val="16"/>
        </w:rPr>
        <w:t>можно</w:t>
      </w:r>
      <w:r w:rsidRPr="00DB6063">
        <w:rPr>
          <w:rFonts w:ascii="Times New Roman" w:hAnsi="Times New Roman"/>
          <w:spacing w:val="-1"/>
          <w:sz w:val="16"/>
          <w:szCs w:val="16"/>
        </w:rPr>
        <w:t xml:space="preserve"> </w:t>
      </w:r>
      <w:r w:rsidRPr="00DB6063">
        <w:rPr>
          <w:rFonts w:ascii="Times New Roman" w:hAnsi="Times New Roman"/>
          <w:sz w:val="16"/>
          <w:szCs w:val="16"/>
        </w:rPr>
        <w:t>будет получить</w:t>
      </w:r>
      <w:r w:rsidRPr="00DB6063">
        <w:rPr>
          <w:rFonts w:ascii="Times New Roman" w:hAnsi="Times New Roman"/>
          <w:spacing w:val="-3"/>
          <w:sz w:val="16"/>
          <w:szCs w:val="16"/>
        </w:rPr>
        <w:t xml:space="preserve"> </w:t>
      </w:r>
      <w:r w:rsidRPr="00DB6063">
        <w:rPr>
          <w:rFonts w:ascii="Times New Roman" w:hAnsi="Times New Roman"/>
          <w:sz w:val="16"/>
          <w:szCs w:val="16"/>
        </w:rPr>
        <w:t>необходимую</w:t>
      </w:r>
      <w:r w:rsidRPr="00DB6063">
        <w:rPr>
          <w:rFonts w:ascii="Times New Roman" w:hAnsi="Times New Roman"/>
          <w:spacing w:val="-2"/>
          <w:sz w:val="16"/>
          <w:szCs w:val="16"/>
        </w:rPr>
        <w:t xml:space="preserve"> </w:t>
      </w:r>
      <w:r w:rsidRPr="00DB6063">
        <w:rPr>
          <w:rFonts w:ascii="Times New Roman" w:hAnsi="Times New Roman"/>
          <w:sz w:val="16"/>
          <w:szCs w:val="16"/>
        </w:rPr>
        <w:t>информацию.</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Если</w:t>
      </w:r>
      <w:r w:rsidRPr="00DB6063">
        <w:rPr>
          <w:rFonts w:ascii="Times New Roman" w:hAnsi="Times New Roman"/>
          <w:spacing w:val="1"/>
          <w:sz w:val="16"/>
          <w:szCs w:val="16"/>
        </w:rPr>
        <w:t xml:space="preserve"> </w:t>
      </w:r>
      <w:r w:rsidRPr="00DB6063">
        <w:rPr>
          <w:rFonts w:ascii="Times New Roman" w:hAnsi="Times New Roman"/>
          <w:sz w:val="16"/>
          <w:szCs w:val="16"/>
        </w:rPr>
        <w:t>подготовка ответа</w:t>
      </w:r>
      <w:r w:rsidRPr="00DB6063">
        <w:rPr>
          <w:rFonts w:ascii="Times New Roman" w:hAnsi="Times New Roman"/>
          <w:spacing w:val="1"/>
          <w:sz w:val="16"/>
          <w:szCs w:val="16"/>
        </w:rPr>
        <w:t xml:space="preserve"> </w:t>
      </w:r>
      <w:r w:rsidRPr="00DB6063">
        <w:rPr>
          <w:rFonts w:ascii="Times New Roman" w:hAnsi="Times New Roman"/>
          <w:sz w:val="16"/>
          <w:szCs w:val="16"/>
        </w:rPr>
        <w:t>требует</w:t>
      </w:r>
      <w:r w:rsidRPr="00DB6063">
        <w:rPr>
          <w:rFonts w:ascii="Times New Roman" w:hAnsi="Times New Roman"/>
          <w:spacing w:val="1"/>
          <w:sz w:val="16"/>
          <w:szCs w:val="16"/>
        </w:rPr>
        <w:t xml:space="preserve"> </w:t>
      </w:r>
      <w:r w:rsidRPr="00DB6063">
        <w:rPr>
          <w:rFonts w:ascii="Times New Roman" w:hAnsi="Times New Roman"/>
          <w:sz w:val="16"/>
          <w:szCs w:val="16"/>
        </w:rPr>
        <w:t>продолжительного</w:t>
      </w:r>
      <w:r w:rsidRPr="00DB6063">
        <w:rPr>
          <w:rFonts w:ascii="Times New Roman" w:hAnsi="Times New Roman"/>
          <w:spacing w:val="1"/>
          <w:sz w:val="16"/>
          <w:szCs w:val="16"/>
        </w:rPr>
        <w:t xml:space="preserve"> </w:t>
      </w:r>
      <w:r w:rsidRPr="00DB6063">
        <w:rPr>
          <w:rFonts w:ascii="Times New Roman" w:hAnsi="Times New Roman"/>
          <w:sz w:val="16"/>
          <w:szCs w:val="16"/>
        </w:rPr>
        <w:t>времени, он</w:t>
      </w:r>
      <w:r w:rsidRPr="00DB6063">
        <w:rPr>
          <w:rFonts w:ascii="Times New Roman" w:hAnsi="Times New Roman"/>
          <w:spacing w:val="1"/>
          <w:sz w:val="16"/>
          <w:szCs w:val="16"/>
        </w:rPr>
        <w:t xml:space="preserve"> </w:t>
      </w:r>
      <w:r w:rsidRPr="00DB6063">
        <w:rPr>
          <w:rFonts w:ascii="Times New Roman" w:hAnsi="Times New Roman"/>
          <w:sz w:val="16"/>
          <w:szCs w:val="16"/>
        </w:rPr>
        <w:t>предлагает</w:t>
      </w:r>
      <w:r w:rsidRPr="00DB6063">
        <w:rPr>
          <w:rFonts w:ascii="Times New Roman" w:hAnsi="Times New Roman"/>
          <w:spacing w:val="1"/>
          <w:sz w:val="16"/>
          <w:szCs w:val="16"/>
        </w:rPr>
        <w:t xml:space="preserve"> </w:t>
      </w:r>
      <w:r w:rsidRPr="00DB6063">
        <w:rPr>
          <w:rFonts w:ascii="Times New Roman" w:hAnsi="Times New Roman"/>
          <w:sz w:val="16"/>
          <w:szCs w:val="16"/>
        </w:rPr>
        <w:t>Заявителю</w:t>
      </w:r>
      <w:r w:rsidRPr="00DB6063">
        <w:rPr>
          <w:rFonts w:ascii="Times New Roman" w:hAnsi="Times New Roman"/>
          <w:spacing w:val="-3"/>
          <w:sz w:val="16"/>
          <w:szCs w:val="16"/>
        </w:rPr>
        <w:t xml:space="preserve"> </w:t>
      </w:r>
      <w:r w:rsidRPr="00DB6063">
        <w:rPr>
          <w:rFonts w:ascii="Times New Roman" w:hAnsi="Times New Roman"/>
          <w:sz w:val="16"/>
          <w:szCs w:val="16"/>
        </w:rPr>
        <w:t>один из следующих</w:t>
      </w:r>
      <w:r w:rsidRPr="00DB6063">
        <w:rPr>
          <w:rFonts w:ascii="Times New Roman" w:hAnsi="Times New Roman"/>
          <w:spacing w:val="-1"/>
          <w:sz w:val="16"/>
          <w:szCs w:val="16"/>
        </w:rPr>
        <w:t xml:space="preserve"> </w:t>
      </w:r>
      <w:r w:rsidRPr="00DB6063">
        <w:rPr>
          <w:rFonts w:ascii="Times New Roman" w:hAnsi="Times New Roman"/>
          <w:sz w:val="16"/>
          <w:szCs w:val="16"/>
        </w:rPr>
        <w:t>вариантов</w:t>
      </w:r>
      <w:r w:rsidRPr="00DB6063">
        <w:rPr>
          <w:rFonts w:ascii="Times New Roman" w:hAnsi="Times New Roman"/>
          <w:spacing w:val="-2"/>
          <w:sz w:val="16"/>
          <w:szCs w:val="16"/>
        </w:rPr>
        <w:t xml:space="preserve"> </w:t>
      </w:r>
      <w:r w:rsidRPr="00DB6063">
        <w:rPr>
          <w:rFonts w:ascii="Times New Roman" w:hAnsi="Times New Roman"/>
          <w:sz w:val="16"/>
          <w:szCs w:val="16"/>
        </w:rPr>
        <w:t>дальнейших</w:t>
      </w:r>
      <w:r w:rsidRPr="00DB6063">
        <w:rPr>
          <w:rFonts w:ascii="Times New Roman" w:hAnsi="Times New Roman"/>
          <w:spacing w:val="1"/>
          <w:sz w:val="16"/>
          <w:szCs w:val="16"/>
        </w:rPr>
        <w:t xml:space="preserve"> </w:t>
      </w:r>
      <w:r w:rsidRPr="00DB6063">
        <w:rPr>
          <w:rFonts w:ascii="Times New Roman" w:hAnsi="Times New Roman"/>
          <w:sz w:val="16"/>
          <w:szCs w:val="16"/>
        </w:rPr>
        <w:t>действий:</w:t>
      </w:r>
    </w:p>
    <w:p w:rsidR="00DB6063" w:rsidRPr="00DB6063" w:rsidRDefault="00DB6063" w:rsidP="00DB6063">
      <w:pPr>
        <w:pStyle w:val="af1"/>
        <w:ind w:firstLine="567"/>
        <w:rPr>
          <w:rFonts w:ascii="Times New Roman" w:hAnsi="Times New Roman"/>
          <w:spacing w:val="-67"/>
          <w:sz w:val="16"/>
          <w:szCs w:val="16"/>
        </w:rPr>
      </w:pPr>
      <w:r w:rsidRPr="00DB6063">
        <w:rPr>
          <w:rFonts w:ascii="Times New Roman" w:hAnsi="Times New Roman"/>
          <w:sz w:val="16"/>
          <w:szCs w:val="16"/>
        </w:rPr>
        <w:t>- изложить обращение в письменной форме;</w:t>
      </w:r>
      <w:r w:rsidRPr="00DB6063">
        <w:rPr>
          <w:rFonts w:ascii="Times New Roman" w:hAnsi="Times New Roman"/>
          <w:spacing w:val="-67"/>
          <w:sz w:val="16"/>
          <w:szCs w:val="16"/>
        </w:rPr>
        <w:t xml:space="preserve"> </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pacing w:val="-67"/>
          <w:sz w:val="16"/>
          <w:szCs w:val="16"/>
        </w:rPr>
        <w:t xml:space="preserve">--    </w:t>
      </w:r>
      <w:r w:rsidRPr="00DB6063">
        <w:rPr>
          <w:rFonts w:ascii="Times New Roman" w:hAnsi="Times New Roman"/>
          <w:sz w:val="16"/>
          <w:szCs w:val="16"/>
        </w:rPr>
        <w:t>назначить</w:t>
      </w:r>
      <w:r w:rsidRPr="00DB6063">
        <w:rPr>
          <w:rFonts w:ascii="Times New Roman" w:hAnsi="Times New Roman"/>
          <w:spacing w:val="-6"/>
          <w:sz w:val="16"/>
          <w:szCs w:val="16"/>
        </w:rPr>
        <w:t xml:space="preserve"> </w:t>
      </w:r>
      <w:r w:rsidRPr="00DB6063">
        <w:rPr>
          <w:rFonts w:ascii="Times New Roman" w:hAnsi="Times New Roman"/>
          <w:sz w:val="16"/>
          <w:szCs w:val="16"/>
        </w:rPr>
        <w:t>другое</w:t>
      </w:r>
      <w:r w:rsidRPr="00DB6063">
        <w:rPr>
          <w:rFonts w:ascii="Times New Roman" w:hAnsi="Times New Roman"/>
          <w:spacing w:val="-1"/>
          <w:sz w:val="16"/>
          <w:szCs w:val="16"/>
        </w:rPr>
        <w:t xml:space="preserve"> </w:t>
      </w:r>
      <w:r w:rsidRPr="00DB6063">
        <w:rPr>
          <w:rFonts w:ascii="Times New Roman" w:hAnsi="Times New Roman"/>
          <w:sz w:val="16"/>
          <w:szCs w:val="16"/>
        </w:rPr>
        <w:t>время</w:t>
      </w:r>
      <w:r w:rsidRPr="00DB6063">
        <w:rPr>
          <w:rFonts w:ascii="Times New Roman" w:hAnsi="Times New Roman"/>
          <w:spacing w:val="-1"/>
          <w:sz w:val="16"/>
          <w:szCs w:val="16"/>
        </w:rPr>
        <w:t xml:space="preserve"> </w:t>
      </w:r>
      <w:r w:rsidRPr="00DB6063">
        <w:rPr>
          <w:rFonts w:ascii="Times New Roman" w:hAnsi="Times New Roman"/>
          <w:sz w:val="16"/>
          <w:szCs w:val="16"/>
        </w:rPr>
        <w:t>для</w:t>
      </w:r>
      <w:r w:rsidRPr="00DB6063">
        <w:rPr>
          <w:rFonts w:ascii="Times New Roman" w:hAnsi="Times New Roman"/>
          <w:spacing w:val="-2"/>
          <w:sz w:val="16"/>
          <w:szCs w:val="16"/>
        </w:rPr>
        <w:t xml:space="preserve"> </w:t>
      </w:r>
      <w:r w:rsidRPr="00DB6063">
        <w:rPr>
          <w:rFonts w:ascii="Times New Roman" w:hAnsi="Times New Roman"/>
          <w:sz w:val="16"/>
          <w:szCs w:val="16"/>
        </w:rPr>
        <w:t>консультаций.</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Должностное</w:t>
      </w:r>
      <w:r w:rsidRPr="00DB6063">
        <w:rPr>
          <w:rFonts w:ascii="Times New Roman" w:hAnsi="Times New Roman"/>
          <w:spacing w:val="1"/>
          <w:sz w:val="16"/>
          <w:szCs w:val="16"/>
        </w:rPr>
        <w:t xml:space="preserve"> </w:t>
      </w:r>
      <w:r w:rsidRPr="00DB6063">
        <w:rPr>
          <w:rFonts w:ascii="Times New Roman" w:hAnsi="Times New Roman"/>
          <w:sz w:val="16"/>
          <w:szCs w:val="16"/>
        </w:rPr>
        <w:t>лицо</w:t>
      </w:r>
      <w:r w:rsidRPr="00DB6063">
        <w:rPr>
          <w:rFonts w:ascii="Times New Roman" w:hAnsi="Times New Roman"/>
          <w:spacing w:val="1"/>
          <w:sz w:val="16"/>
          <w:szCs w:val="16"/>
        </w:rPr>
        <w:t xml:space="preserve"> </w:t>
      </w:r>
      <w:r w:rsidRPr="00DB6063">
        <w:rPr>
          <w:rFonts w:ascii="Times New Roman" w:hAnsi="Times New Roman"/>
          <w:sz w:val="16"/>
          <w:szCs w:val="16"/>
        </w:rPr>
        <w:t>Уполномоченного</w:t>
      </w:r>
      <w:r w:rsidRPr="00DB6063">
        <w:rPr>
          <w:rFonts w:ascii="Times New Roman" w:hAnsi="Times New Roman"/>
          <w:spacing w:val="1"/>
          <w:sz w:val="16"/>
          <w:szCs w:val="16"/>
        </w:rPr>
        <w:t xml:space="preserve"> </w:t>
      </w:r>
      <w:r w:rsidRPr="00DB6063">
        <w:rPr>
          <w:rFonts w:ascii="Times New Roman" w:hAnsi="Times New Roman"/>
          <w:sz w:val="16"/>
          <w:szCs w:val="16"/>
        </w:rPr>
        <w:t>органа</w:t>
      </w:r>
      <w:r w:rsidRPr="00DB6063">
        <w:rPr>
          <w:rFonts w:ascii="Times New Roman" w:hAnsi="Times New Roman"/>
          <w:spacing w:val="1"/>
          <w:sz w:val="16"/>
          <w:szCs w:val="16"/>
        </w:rPr>
        <w:t xml:space="preserve"> </w:t>
      </w:r>
      <w:r w:rsidRPr="00DB6063">
        <w:rPr>
          <w:rFonts w:ascii="Times New Roman" w:hAnsi="Times New Roman"/>
          <w:sz w:val="16"/>
          <w:szCs w:val="16"/>
        </w:rPr>
        <w:t>не</w:t>
      </w:r>
      <w:r w:rsidRPr="00DB6063">
        <w:rPr>
          <w:rFonts w:ascii="Times New Roman" w:hAnsi="Times New Roman"/>
          <w:spacing w:val="1"/>
          <w:sz w:val="16"/>
          <w:szCs w:val="16"/>
        </w:rPr>
        <w:t xml:space="preserve"> </w:t>
      </w:r>
      <w:r w:rsidRPr="00DB6063">
        <w:rPr>
          <w:rFonts w:ascii="Times New Roman" w:hAnsi="Times New Roman"/>
          <w:sz w:val="16"/>
          <w:szCs w:val="16"/>
        </w:rPr>
        <w:t>вправе</w:t>
      </w:r>
      <w:r w:rsidRPr="00DB6063">
        <w:rPr>
          <w:rFonts w:ascii="Times New Roman" w:hAnsi="Times New Roman"/>
          <w:spacing w:val="1"/>
          <w:sz w:val="16"/>
          <w:szCs w:val="16"/>
        </w:rPr>
        <w:t xml:space="preserve"> </w:t>
      </w:r>
      <w:r w:rsidRPr="00DB6063">
        <w:rPr>
          <w:rFonts w:ascii="Times New Roman" w:hAnsi="Times New Roman"/>
          <w:sz w:val="16"/>
          <w:szCs w:val="16"/>
        </w:rPr>
        <w:t>осуществлять</w:t>
      </w:r>
      <w:r w:rsidRPr="00DB6063">
        <w:rPr>
          <w:rFonts w:ascii="Times New Roman" w:hAnsi="Times New Roman"/>
          <w:spacing w:val="1"/>
          <w:sz w:val="16"/>
          <w:szCs w:val="16"/>
        </w:rPr>
        <w:t xml:space="preserve"> </w:t>
      </w:r>
      <w:r w:rsidRPr="00DB6063">
        <w:rPr>
          <w:rFonts w:ascii="Times New Roman" w:hAnsi="Times New Roman"/>
          <w:sz w:val="16"/>
          <w:szCs w:val="16"/>
        </w:rPr>
        <w:t>информирование,</w:t>
      </w:r>
      <w:r w:rsidRPr="00DB6063">
        <w:rPr>
          <w:rFonts w:ascii="Times New Roman" w:hAnsi="Times New Roman"/>
          <w:spacing w:val="1"/>
          <w:sz w:val="16"/>
          <w:szCs w:val="16"/>
        </w:rPr>
        <w:t xml:space="preserve"> </w:t>
      </w:r>
      <w:r w:rsidRPr="00DB6063">
        <w:rPr>
          <w:rFonts w:ascii="Times New Roman" w:hAnsi="Times New Roman"/>
          <w:sz w:val="16"/>
          <w:szCs w:val="16"/>
        </w:rPr>
        <w:t>выходящее</w:t>
      </w:r>
      <w:r w:rsidRPr="00DB6063">
        <w:rPr>
          <w:rFonts w:ascii="Times New Roman" w:hAnsi="Times New Roman"/>
          <w:spacing w:val="1"/>
          <w:sz w:val="16"/>
          <w:szCs w:val="16"/>
        </w:rPr>
        <w:t xml:space="preserve"> </w:t>
      </w:r>
      <w:r w:rsidRPr="00DB6063">
        <w:rPr>
          <w:rFonts w:ascii="Times New Roman" w:hAnsi="Times New Roman"/>
          <w:sz w:val="16"/>
          <w:szCs w:val="16"/>
        </w:rPr>
        <w:t>за</w:t>
      </w:r>
      <w:r w:rsidRPr="00DB6063">
        <w:rPr>
          <w:rFonts w:ascii="Times New Roman" w:hAnsi="Times New Roman"/>
          <w:spacing w:val="1"/>
          <w:sz w:val="16"/>
          <w:szCs w:val="16"/>
        </w:rPr>
        <w:t xml:space="preserve"> </w:t>
      </w:r>
      <w:r w:rsidRPr="00DB6063">
        <w:rPr>
          <w:rFonts w:ascii="Times New Roman" w:hAnsi="Times New Roman"/>
          <w:sz w:val="16"/>
          <w:szCs w:val="16"/>
        </w:rPr>
        <w:t>рамки</w:t>
      </w:r>
      <w:r w:rsidRPr="00DB6063">
        <w:rPr>
          <w:rFonts w:ascii="Times New Roman" w:hAnsi="Times New Roman"/>
          <w:spacing w:val="1"/>
          <w:sz w:val="16"/>
          <w:szCs w:val="16"/>
        </w:rPr>
        <w:t xml:space="preserve"> </w:t>
      </w:r>
      <w:r w:rsidRPr="00DB6063">
        <w:rPr>
          <w:rFonts w:ascii="Times New Roman" w:hAnsi="Times New Roman"/>
          <w:sz w:val="16"/>
          <w:szCs w:val="16"/>
        </w:rPr>
        <w:t>стандартных</w:t>
      </w:r>
      <w:r w:rsidRPr="00DB6063">
        <w:rPr>
          <w:rFonts w:ascii="Times New Roman" w:hAnsi="Times New Roman"/>
          <w:spacing w:val="1"/>
          <w:sz w:val="16"/>
          <w:szCs w:val="16"/>
        </w:rPr>
        <w:t xml:space="preserve"> </w:t>
      </w:r>
      <w:r w:rsidRPr="00DB6063">
        <w:rPr>
          <w:rFonts w:ascii="Times New Roman" w:hAnsi="Times New Roman"/>
          <w:sz w:val="16"/>
          <w:szCs w:val="16"/>
        </w:rPr>
        <w:t>процедур</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условий</w:t>
      </w:r>
      <w:r w:rsidRPr="00DB6063">
        <w:rPr>
          <w:rFonts w:ascii="Times New Roman" w:hAnsi="Times New Roman"/>
          <w:spacing w:val="-67"/>
          <w:sz w:val="16"/>
          <w:szCs w:val="16"/>
        </w:rPr>
        <w:t xml:space="preserve"> </w:t>
      </w:r>
      <w:r w:rsidRPr="00DB6063">
        <w:rPr>
          <w:rFonts w:ascii="Times New Roman" w:hAnsi="Times New Roman"/>
          <w:sz w:val="16"/>
          <w:szCs w:val="16"/>
        </w:rPr>
        <w:t>предоставления муниципальной услуги, и влияющее прямо или</w:t>
      </w:r>
      <w:r w:rsidRPr="00DB6063">
        <w:rPr>
          <w:rFonts w:ascii="Times New Roman" w:hAnsi="Times New Roman"/>
          <w:spacing w:val="1"/>
          <w:sz w:val="16"/>
          <w:szCs w:val="16"/>
        </w:rPr>
        <w:t xml:space="preserve"> </w:t>
      </w:r>
      <w:r w:rsidRPr="00DB6063">
        <w:rPr>
          <w:rFonts w:ascii="Times New Roman" w:hAnsi="Times New Roman"/>
          <w:sz w:val="16"/>
          <w:szCs w:val="16"/>
        </w:rPr>
        <w:t>косвенно</w:t>
      </w:r>
      <w:r w:rsidRPr="00DB6063">
        <w:rPr>
          <w:rFonts w:ascii="Times New Roman" w:hAnsi="Times New Roman"/>
          <w:spacing w:val="-1"/>
          <w:sz w:val="16"/>
          <w:szCs w:val="16"/>
        </w:rPr>
        <w:t xml:space="preserve"> </w:t>
      </w:r>
      <w:r w:rsidRPr="00DB6063">
        <w:rPr>
          <w:rFonts w:ascii="Times New Roman" w:hAnsi="Times New Roman"/>
          <w:sz w:val="16"/>
          <w:szCs w:val="16"/>
        </w:rPr>
        <w:t>на принимаемое</w:t>
      </w:r>
      <w:r w:rsidRPr="00DB6063">
        <w:rPr>
          <w:rFonts w:ascii="Times New Roman" w:hAnsi="Times New Roman"/>
          <w:spacing w:val="-3"/>
          <w:sz w:val="16"/>
          <w:szCs w:val="16"/>
        </w:rPr>
        <w:t xml:space="preserve"> </w:t>
      </w:r>
      <w:r w:rsidRPr="00DB6063">
        <w:rPr>
          <w:rFonts w:ascii="Times New Roman" w:hAnsi="Times New Roman"/>
          <w:sz w:val="16"/>
          <w:szCs w:val="16"/>
        </w:rPr>
        <w:t>решение.</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Продолжительность информирования по телефону не должна превышать 10</w:t>
      </w:r>
      <w:r w:rsidRPr="00DB6063">
        <w:rPr>
          <w:rFonts w:ascii="Times New Roman" w:hAnsi="Times New Roman"/>
          <w:spacing w:val="1"/>
          <w:sz w:val="16"/>
          <w:szCs w:val="16"/>
        </w:rPr>
        <w:t xml:space="preserve"> </w:t>
      </w:r>
      <w:r w:rsidRPr="00DB6063">
        <w:rPr>
          <w:rFonts w:ascii="Times New Roman" w:hAnsi="Times New Roman"/>
          <w:sz w:val="16"/>
          <w:szCs w:val="16"/>
        </w:rPr>
        <w:t>минут.</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Информирование</w:t>
      </w:r>
      <w:r w:rsidRPr="00DB6063">
        <w:rPr>
          <w:rFonts w:ascii="Times New Roman" w:hAnsi="Times New Roman"/>
          <w:spacing w:val="-4"/>
          <w:sz w:val="16"/>
          <w:szCs w:val="16"/>
        </w:rPr>
        <w:t xml:space="preserve"> </w:t>
      </w:r>
      <w:r w:rsidRPr="00DB6063">
        <w:rPr>
          <w:rFonts w:ascii="Times New Roman" w:hAnsi="Times New Roman"/>
          <w:sz w:val="16"/>
          <w:szCs w:val="16"/>
        </w:rPr>
        <w:t>осуществляется</w:t>
      </w:r>
      <w:r w:rsidRPr="00DB6063">
        <w:rPr>
          <w:rFonts w:ascii="Times New Roman" w:hAnsi="Times New Roman"/>
          <w:spacing w:val="-3"/>
          <w:sz w:val="16"/>
          <w:szCs w:val="16"/>
        </w:rPr>
        <w:t xml:space="preserve"> </w:t>
      </w:r>
      <w:r w:rsidRPr="00DB6063">
        <w:rPr>
          <w:rFonts w:ascii="Times New Roman" w:hAnsi="Times New Roman"/>
          <w:sz w:val="16"/>
          <w:szCs w:val="16"/>
        </w:rPr>
        <w:t>в</w:t>
      </w:r>
      <w:r w:rsidRPr="00DB6063">
        <w:rPr>
          <w:rFonts w:ascii="Times New Roman" w:hAnsi="Times New Roman"/>
          <w:spacing w:val="-3"/>
          <w:sz w:val="16"/>
          <w:szCs w:val="16"/>
        </w:rPr>
        <w:t xml:space="preserve"> </w:t>
      </w:r>
      <w:r w:rsidRPr="00DB6063">
        <w:rPr>
          <w:rFonts w:ascii="Times New Roman" w:hAnsi="Times New Roman"/>
          <w:sz w:val="16"/>
          <w:szCs w:val="16"/>
        </w:rPr>
        <w:t>соответствии</w:t>
      </w:r>
      <w:r w:rsidRPr="00DB6063">
        <w:rPr>
          <w:rFonts w:ascii="Times New Roman" w:hAnsi="Times New Roman"/>
          <w:spacing w:val="-1"/>
          <w:sz w:val="16"/>
          <w:szCs w:val="16"/>
        </w:rPr>
        <w:t xml:space="preserve"> </w:t>
      </w:r>
      <w:r w:rsidRPr="00DB6063">
        <w:rPr>
          <w:rFonts w:ascii="Times New Roman" w:hAnsi="Times New Roman"/>
          <w:sz w:val="16"/>
          <w:szCs w:val="16"/>
        </w:rPr>
        <w:t>с</w:t>
      </w:r>
      <w:r w:rsidRPr="00DB6063">
        <w:rPr>
          <w:rFonts w:ascii="Times New Roman" w:hAnsi="Times New Roman"/>
          <w:spacing w:val="-3"/>
          <w:sz w:val="16"/>
          <w:szCs w:val="16"/>
        </w:rPr>
        <w:t xml:space="preserve"> </w:t>
      </w:r>
      <w:r w:rsidRPr="00DB6063">
        <w:rPr>
          <w:rFonts w:ascii="Times New Roman" w:hAnsi="Times New Roman"/>
          <w:sz w:val="16"/>
          <w:szCs w:val="16"/>
        </w:rPr>
        <w:t>графиком</w:t>
      </w:r>
      <w:r w:rsidRPr="00DB6063">
        <w:rPr>
          <w:rFonts w:ascii="Times New Roman" w:hAnsi="Times New Roman"/>
          <w:spacing w:val="-3"/>
          <w:sz w:val="16"/>
          <w:szCs w:val="16"/>
        </w:rPr>
        <w:t xml:space="preserve"> </w:t>
      </w:r>
      <w:r w:rsidRPr="00DB6063">
        <w:rPr>
          <w:rFonts w:ascii="Times New Roman" w:hAnsi="Times New Roman"/>
          <w:sz w:val="16"/>
          <w:szCs w:val="16"/>
        </w:rPr>
        <w:t>приема</w:t>
      </w:r>
      <w:r w:rsidRPr="00DB6063">
        <w:rPr>
          <w:rFonts w:ascii="Times New Roman" w:hAnsi="Times New Roman"/>
          <w:spacing w:val="-3"/>
          <w:sz w:val="16"/>
          <w:szCs w:val="16"/>
        </w:rPr>
        <w:t xml:space="preserve"> </w:t>
      </w:r>
      <w:r w:rsidRPr="00DB6063">
        <w:rPr>
          <w:rFonts w:ascii="Times New Roman" w:hAnsi="Times New Roman"/>
          <w:sz w:val="16"/>
          <w:szCs w:val="16"/>
        </w:rPr>
        <w:t>граждан.</w:t>
      </w:r>
    </w:p>
    <w:p w:rsidR="00DB6063" w:rsidRPr="00DB6063" w:rsidRDefault="00DB6063" w:rsidP="00DB6063">
      <w:pPr>
        <w:pStyle w:val="af8"/>
        <w:widowControl w:val="0"/>
        <w:tabs>
          <w:tab w:val="left" w:pos="1358"/>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1.6. По письменному обращению должностное лицо Уполномоченного органа,</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ответственное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за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подробно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письменной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форме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разъясняет</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гражданину</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сведения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вопросам,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указанным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пункте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1.5.</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настоящего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административного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регламента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порядке,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установленном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Федеральным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законом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от</w:t>
      </w:r>
      <w:r w:rsidRPr="00DB6063">
        <w:rPr>
          <w:rFonts w:ascii="Times New Roman" w:hAnsi="Times New Roman" w:cs="Times New Roman"/>
          <w:spacing w:val="1"/>
          <w:sz w:val="16"/>
          <w:szCs w:val="16"/>
        </w:rPr>
        <w:t xml:space="preserve"> 02.05.2006 </w:t>
      </w:r>
      <w:r w:rsidRPr="00DB6063">
        <w:rPr>
          <w:rFonts w:ascii="Times New Roman" w:hAnsi="Times New Roman" w:cs="Times New Roman"/>
          <w:sz w:val="16"/>
          <w:szCs w:val="16"/>
        </w:rPr>
        <w:t>№</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59-ФЗ</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 порядке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рассмотрения обращений граждан Российской Федерации» (далее – Федеральный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закон №</w:t>
      </w:r>
      <w:r w:rsidRPr="00DB6063">
        <w:rPr>
          <w:rFonts w:ascii="Times New Roman" w:hAnsi="Times New Roman" w:cs="Times New Roman"/>
          <w:spacing w:val="-2"/>
          <w:sz w:val="16"/>
          <w:szCs w:val="16"/>
        </w:rPr>
        <w:t xml:space="preserve"> </w:t>
      </w:r>
      <w:r w:rsidRPr="00DB6063">
        <w:rPr>
          <w:rFonts w:ascii="Times New Roman" w:hAnsi="Times New Roman" w:cs="Times New Roman"/>
          <w:sz w:val="16"/>
          <w:szCs w:val="16"/>
        </w:rPr>
        <w:t>59-ФЗ).</w:t>
      </w:r>
    </w:p>
    <w:p w:rsidR="00DB6063" w:rsidRPr="00DB6063" w:rsidRDefault="00DB6063" w:rsidP="0070626C">
      <w:pPr>
        <w:pStyle w:val="af8"/>
        <w:widowControl w:val="0"/>
        <w:numPr>
          <w:ilvl w:val="1"/>
          <w:numId w:val="21"/>
        </w:numPr>
        <w:tabs>
          <w:tab w:val="left" w:pos="1490"/>
        </w:tabs>
        <w:autoSpaceDE w:val="0"/>
        <w:autoSpaceDN w:val="0"/>
        <w:spacing w:after="0" w:line="240" w:lineRule="auto"/>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ЕПГУ</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размещаются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сведения,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предусмотренные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Положением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федеральной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государственной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информационной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системе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«Федеральный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реестр</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государственных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(функций)»,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утвержденным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постановлением</w:t>
      </w:r>
      <w:r w:rsidRPr="00DB6063">
        <w:rPr>
          <w:rFonts w:ascii="Times New Roman" w:hAnsi="Times New Roman" w:cs="Times New Roman"/>
          <w:spacing w:val="10"/>
          <w:sz w:val="16"/>
          <w:szCs w:val="16"/>
        </w:rPr>
        <w:t xml:space="preserve"> </w:t>
      </w:r>
      <w:r w:rsidRPr="00DB6063">
        <w:rPr>
          <w:rFonts w:ascii="Times New Roman" w:hAnsi="Times New Roman" w:cs="Times New Roman"/>
          <w:sz w:val="16"/>
          <w:szCs w:val="16"/>
        </w:rPr>
        <w:t>Правительства</w:t>
      </w:r>
      <w:r w:rsidRPr="00DB6063">
        <w:rPr>
          <w:rFonts w:ascii="Times New Roman" w:hAnsi="Times New Roman" w:cs="Times New Roman"/>
          <w:spacing w:val="9"/>
          <w:sz w:val="16"/>
          <w:szCs w:val="16"/>
        </w:rPr>
        <w:t xml:space="preserve"> </w:t>
      </w:r>
      <w:r w:rsidRPr="00DB6063">
        <w:rPr>
          <w:rFonts w:ascii="Times New Roman" w:hAnsi="Times New Roman" w:cs="Times New Roman"/>
          <w:sz w:val="16"/>
          <w:szCs w:val="16"/>
        </w:rPr>
        <w:t>Российской</w:t>
      </w:r>
      <w:r w:rsidRPr="00DB6063">
        <w:rPr>
          <w:rFonts w:ascii="Times New Roman" w:hAnsi="Times New Roman" w:cs="Times New Roman"/>
          <w:spacing w:val="8"/>
          <w:sz w:val="16"/>
          <w:szCs w:val="16"/>
        </w:rPr>
        <w:t xml:space="preserve"> </w:t>
      </w:r>
      <w:r w:rsidRPr="00DB6063">
        <w:rPr>
          <w:rFonts w:ascii="Times New Roman" w:hAnsi="Times New Roman" w:cs="Times New Roman"/>
          <w:sz w:val="16"/>
          <w:szCs w:val="16"/>
        </w:rPr>
        <w:t>Федерации</w:t>
      </w:r>
      <w:r w:rsidRPr="00DB6063">
        <w:rPr>
          <w:rFonts w:ascii="Times New Roman" w:hAnsi="Times New Roman" w:cs="Times New Roman"/>
          <w:spacing w:val="8"/>
          <w:sz w:val="16"/>
          <w:szCs w:val="16"/>
        </w:rPr>
        <w:t xml:space="preserve"> </w:t>
      </w:r>
      <w:r w:rsidRPr="00DB6063">
        <w:rPr>
          <w:rFonts w:ascii="Times New Roman" w:hAnsi="Times New Roman" w:cs="Times New Roman"/>
          <w:sz w:val="16"/>
          <w:szCs w:val="16"/>
        </w:rPr>
        <w:t>от</w:t>
      </w:r>
      <w:r w:rsidRPr="00DB6063">
        <w:rPr>
          <w:rFonts w:ascii="Times New Roman" w:hAnsi="Times New Roman" w:cs="Times New Roman"/>
          <w:spacing w:val="6"/>
          <w:sz w:val="16"/>
          <w:szCs w:val="16"/>
        </w:rPr>
        <w:t xml:space="preserve"> </w:t>
      </w:r>
      <w:r w:rsidRPr="00DB6063">
        <w:rPr>
          <w:rFonts w:ascii="Times New Roman" w:hAnsi="Times New Roman" w:cs="Times New Roman"/>
          <w:sz w:val="16"/>
          <w:szCs w:val="16"/>
        </w:rPr>
        <w:t>24.10.2011 № 861.</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Доступ к информации о сроках и порядке предоставления 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осуществляется</w:t>
      </w:r>
      <w:r w:rsidRPr="00DB6063">
        <w:rPr>
          <w:rFonts w:ascii="Times New Roman" w:hAnsi="Times New Roman"/>
          <w:spacing w:val="1"/>
          <w:sz w:val="16"/>
          <w:szCs w:val="16"/>
        </w:rPr>
        <w:t xml:space="preserve"> </w:t>
      </w:r>
      <w:r w:rsidRPr="00DB6063">
        <w:rPr>
          <w:rFonts w:ascii="Times New Roman" w:hAnsi="Times New Roman"/>
          <w:sz w:val="16"/>
          <w:szCs w:val="16"/>
        </w:rPr>
        <w:t>без</w:t>
      </w:r>
      <w:r w:rsidRPr="00DB6063">
        <w:rPr>
          <w:rFonts w:ascii="Times New Roman" w:hAnsi="Times New Roman"/>
          <w:spacing w:val="1"/>
          <w:sz w:val="16"/>
          <w:szCs w:val="16"/>
        </w:rPr>
        <w:t xml:space="preserve"> </w:t>
      </w:r>
      <w:r w:rsidRPr="00DB6063">
        <w:rPr>
          <w:rFonts w:ascii="Times New Roman" w:hAnsi="Times New Roman"/>
          <w:sz w:val="16"/>
          <w:szCs w:val="16"/>
        </w:rPr>
        <w:t>выполнения</w:t>
      </w:r>
      <w:r w:rsidRPr="00DB6063">
        <w:rPr>
          <w:rFonts w:ascii="Times New Roman" w:hAnsi="Times New Roman"/>
          <w:spacing w:val="1"/>
          <w:sz w:val="16"/>
          <w:szCs w:val="16"/>
        </w:rPr>
        <w:t xml:space="preserve"> З</w:t>
      </w:r>
      <w:r w:rsidRPr="00DB6063">
        <w:rPr>
          <w:rFonts w:ascii="Times New Roman" w:hAnsi="Times New Roman"/>
          <w:sz w:val="16"/>
          <w:szCs w:val="16"/>
        </w:rPr>
        <w:t>аявителем</w:t>
      </w:r>
      <w:r w:rsidRPr="00DB6063">
        <w:rPr>
          <w:rFonts w:ascii="Times New Roman" w:hAnsi="Times New Roman"/>
          <w:spacing w:val="1"/>
          <w:sz w:val="16"/>
          <w:szCs w:val="16"/>
        </w:rPr>
        <w:t xml:space="preserve"> </w:t>
      </w:r>
      <w:r w:rsidRPr="00DB6063">
        <w:rPr>
          <w:rFonts w:ascii="Times New Roman" w:hAnsi="Times New Roman"/>
          <w:sz w:val="16"/>
          <w:szCs w:val="16"/>
        </w:rPr>
        <w:t>каких-либо</w:t>
      </w:r>
      <w:r w:rsidRPr="00DB6063">
        <w:rPr>
          <w:rFonts w:ascii="Times New Roman" w:hAnsi="Times New Roman"/>
          <w:spacing w:val="1"/>
          <w:sz w:val="16"/>
          <w:szCs w:val="16"/>
        </w:rPr>
        <w:t xml:space="preserve"> </w:t>
      </w:r>
      <w:r w:rsidRPr="00DB6063">
        <w:rPr>
          <w:rFonts w:ascii="Times New Roman" w:hAnsi="Times New Roman"/>
          <w:sz w:val="16"/>
          <w:szCs w:val="16"/>
        </w:rPr>
        <w:t>требований, в том числе без использования программного обеспечения, установка</w:t>
      </w:r>
      <w:r w:rsidRPr="00DB6063">
        <w:rPr>
          <w:rFonts w:ascii="Times New Roman" w:hAnsi="Times New Roman"/>
          <w:spacing w:val="1"/>
          <w:sz w:val="16"/>
          <w:szCs w:val="16"/>
        </w:rPr>
        <w:t xml:space="preserve"> </w:t>
      </w:r>
      <w:r w:rsidRPr="00DB6063">
        <w:rPr>
          <w:rFonts w:ascii="Times New Roman" w:hAnsi="Times New Roman"/>
          <w:sz w:val="16"/>
          <w:szCs w:val="16"/>
        </w:rPr>
        <w:t>которого на технические средства Заявителя требует заключения лицензионного или</w:t>
      </w:r>
      <w:r w:rsidRPr="00DB6063">
        <w:rPr>
          <w:rFonts w:ascii="Times New Roman" w:hAnsi="Times New Roman"/>
          <w:spacing w:val="-67"/>
          <w:sz w:val="16"/>
          <w:szCs w:val="16"/>
        </w:rPr>
        <w:t xml:space="preserve"> </w:t>
      </w:r>
      <w:r w:rsidRPr="00DB6063">
        <w:rPr>
          <w:rFonts w:ascii="Times New Roman" w:hAnsi="Times New Roman"/>
          <w:sz w:val="16"/>
          <w:szCs w:val="16"/>
        </w:rPr>
        <w:t>иного</w:t>
      </w:r>
      <w:r w:rsidRPr="00DB6063">
        <w:rPr>
          <w:rFonts w:ascii="Times New Roman" w:hAnsi="Times New Roman"/>
          <w:spacing w:val="1"/>
          <w:sz w:val="16"/>
          <w:szCs w:val="16"/>
        </w:rPr>
        <w:t xml:space="preserve"> </w:t>
      </w:r>
      <w:r w:rsidRPr="00DB6063">
        <w:rPr>
          <w:rFonts w:ascii="Times New Roman" w:hAnsi="Times New Roman"/>
          <w:sz w:val="16"/>
          <w:szCs w:val="16"/>
        </w:rPr>
        <w:t>соглашения</w:t>
      </w:r>
      <w:r w:rsidRPr="00DB6063">
        <w:rPr>
          <w:rFonts w:ascii="Times New Roman" w:hAnsi="Times New Roman"/>
          <w:spacing w:val="1"/>
          <w:sz w:val="16"/>
          <w:szCs w:val="16"/>
        </w:rPr>
        <w:t xml:space="preserve"> </w:t>
      </w:r>
      <w:r w:rsidRPr="00DB6063">
        <w:rPr>
          <w:rFonts w:ascii="Times New Roman" w:hAnsi="Times New Roman"/>
          <w:sz w:val="16"/>
          <w:szCs w:val="16"/>
        </w:rPr>
        <w:t>с</w:t>
      </w:r>
      <w:r w:rsidRPr="00DB6063">
        <w:rPr>
          <w:rFonts w:ascii="Times New Roman" w:hAnsi="Times New Roman"/>
          <w:spacing w:val="1"/>
          <w:sz w:val="16"/>
          <w:szCs w:val="16"/>
        </w:rPr>
        <w:t xml:space="preserve"> </w:t>
      </w:r>
      <w:r w:rsidRPr="00DB6063">
        <w:rPr>
          <w:rFonts w:ascii="Times New Roman" w:hAnsi="Times New Roman"/>
          <w:sz w:val="16"/>
          <w:szCs w:val="16"/>
        </w:rPr>
        <w:t>правообладателем</w:t>
      </w:r>
      <w:r w:rsidRPr="00DB6063">
        <w:rPr>
          <w:rFonts w:ascii="Times New Roman" w:hAnsi="Times New Roman"/>
          <w:spacing w:val="1"/>
          <w:sz w:val="16"/>
          <w:szCs w:val="16"/>
        </w:rPr>
        <w:t xml:space="preserve"> </w:t>
      </w:r>
      <w:r w:rsidRPr="00DB6063">
        <w:rPr>
          <w:rFonts w:ascii="Times New Roman" w:hAnsi="Times New Roman"/>
          <w:sz w:val="16"/>
          <w:szCs w:val="16"/>
        </w:rPr>
        <w:t>программного</w:t>
      </w:r>
      <w:r w:rsidRPr="00DB6063">
        <w:rPr>
          <w:rFonts w:ascii="Times New Roman" w:hAnsi="Times New Roman"/>
          <w:spacing w:val="1"/>
          <w:sz w:val="16"/>
          <w:szCs w:val="16"/>
        </w:rPr>
        <w:t xml:space="preserve"> </w:t>
      </w:r>
      <w:r w:rsidRPr="00DB6063">
        <w:rPr>
          <w:rFonts w:ascii="Times New Roman" w:hAnsi="Times New Roman"/>
          <w:sz w:val="16"/>
          <w:szCs w:val="16"/>
        </w:rPr>
        <w:t>обеспечения,</w:t>
      </w:r>
      <w:r w:rsidRPr="00DB6063">
        <w:rPr>
          <w:rFonts w:ascii="Times New Roman" w:hAnsi="Times New Roman"/>
          <w:spacing w:val="1"/>
          <w:sz w:val="16"/>
          <w:szCs w:val="16"/>
        </w:rPr>
        <w:t xml:space="preserve"> </w:t>
      </w:r>
      <w:r w:rsidRPr="00DB6063">
        <w:rPr>
          <w:rFonts w:ascii="Times New Roman" w:hAnsi="Times New Roman"/>
          <w:sz w:val="16"/>
          <w:szCs w:val="16"/>
        </w:rPr>
        <w:t>предусматривающего взимание платы, регистрацию или авторизацию заявителя или</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предоставление</w:t>
      </w:r>
      <w:r w:rsidRPr="00DB6063">
        <w:rPr>
          <w:rFonts w:ascii="Times New Roman" w:hAnsi="Times New Roman"/>
          <w:spacing w:val="-4"/>
          <w:sz w:val="16"/>
          <w:szCs w:val="16"/>
        </w:rPr>
        <w:t xml:space="preserve"> </w:t>
      </w:r>
      <w:r w:rsidRPr="00DB6063">
        <w:rPr>
          <w:rFonts w:ascii="Times New Roman" w:hAnsi="Times New Roman"/>
          <w:sz w:val="16"/>
          <w:szCs w:val="16"/>
        </w:rPr>
        <w:t>им</w:t>
      </w:r>
      <w:r w:rsidRPr="00DB6063">
        <w:rPr>
          <w:rFonts w:ascii="Times New Roman" w:hAnsi="Times New Roman"/>
          <w:spacing w:val="-3"/>
          <w:sz w:val="16"/>
          <w:szCs w:val="16"/>
        </w:rPr>
        <w:t xml:space="preserve"> </w:t>
      </w:r>
      <w:r w:rsidRPr="00DB6063">
        <w:rPr>
          <w:rFonts w:ascii="Times New Roman" w:hAnsi="Times New Roman"/>
          <w:sz w:val="16"/>
          <w:szCs w:val="16"/>
        </w:rPr>
        <w:t>персональных</w:t>
      </w:r>
      <w:r w:rsidRPr="00DB6063">
        <w:rPr>
          <w:rFonts w:ascii="Times New Roman" w:hAnsi="Times New Roman"/>
          <w:spacing w:val="-1"/>
          <w:sz w:val="16"/>
          <w:szCs w:val="16"/>
        </w:rPr>
        <w:t xml:space="preserve"> </w:t>
      </w:r>
      <w:r w:rsidRPr="00DB6063">
        <w:rPr>
          <w:rFonts w:ascii="Times New Roman" w:hAnsi="Times New Roman"/>
          <w:sz w:val="16"/>
          <w:szCs w:val="16"/>
        </w:rPr>
        <w:t>данных.</w:t>
      </w:r>
    </w:p>
    <w:p w:rsidR="00DB6063" w:rsidRPr="00DB6063" w:rsidRDefault="00DB6063" w:rsidP="00DB6063">
      <w:pPr>
        <w:pStyle w:val="af8"/>
        <w:widowControl w:val="0"/>
        <w:tabs>
          <w:tab w:val="left" w:pos="1425"/>
        </w:tabs>
        <w:autoSpaceDE w:val="0"/>
        <w:autoSpaceDN w:val="0"/>
        <w:ind w:left="0" w:firstLine="567"/>
        <w:contextualSpacing w:val="0"/>
        <w:jc w:val="both"/>
        <w:rPr>
          <w:rFonts w:ascii="Times New Roman" w:hAnsi="Times New Roman" w:cs="Times New Roman"/>
          <w:sz w:val="16"/>
          <w:szCs w:val="16"/>
        </w:rPr>
      </w:pPr>
      <w:r w:rsidRPr="00DB6063">
        <w:rPr>
          <w:rFonts w:ascii="Times New Roman" w:hAnsi="Times New Roman" w:cs="Times New Roman"/>
          <w:sz w:val="16"/>
          <w:szCs w:val="16"/>
        </w:rPr>
        <w:t>1.8. 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официальном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сайте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Уполномоченного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органа,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стендах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местах</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w:t>
      </w:r>
      <w:r w:rsidRPr="00DB6063">
        <w:rPr>
          <w:rFonts w:ascii="Times New Roman" w:hAnsi="Times New Roman" w:cs="Times New Roman"/>
          <w:spacing w:val="71"/>
          <w:sz w:val="16"/>
          <w:szCs w:val="16"/>
        </w:rPr>
        <w:t xml:space="preserve"> </w:t>
      </w:r>
      <w:r w:rsidRPr="00DB6063">
        <w:rPr>
          <w:rFonts w:ascii="Times New Roman" w:hAnsi="Times New Roman" w:cs="Times New Roman"/>
          <w:sz w:val="16"/>
          <w:szCs w:val="16"/>
        </w:rPr>
        <w:t>которые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являются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необходимыми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обязательными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для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многофункциональном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центре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размещается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следующая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справочная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информация:</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о</w:t>
      </w:r>
      <w:r w:rsidRPr="00DB6063">
        <w:rPr>
          <w:rFonts w:ascii="Times New Roman" w:hAnsi="Times New Roman"/>
          <w:spacing w:val="1"/>
          <w:sz w:val="16"/>
          <w:szCs w:val="16"/>
        </w:rPr>
        <w:t xml:space="preserve"> </w:t>
      </w:r>
      <w:r w:rsidRPr="00DB6063">
        <w:rPr>
          <w:rFonts w:ascii="Times New Roman" w:hAnsi="Times New Roman"/>
          <w:sz w:val="16"/>
          <w:szCs w:val="16"/>
        </w:rPr>
        <w:t>месте</w:t>
      </w:r>
      <w:r w:rsidRPr="00DB6063">
        <w:rPr>
          <w:rFonts w:ascii="Times New Roman" w:hAnsi="Times New Roman"/>
          <w:spacing w:val="1"/>
          <w:sz w:val="16"/>
          <w:szCs w:val="16"/>
        </w:rPr>
        <w:t xml:space="preserve"> </w:t>
      </w:r>
      <w:r w:rsidRPr="00DB6063">
        <w:rPr>
          <w:rFonts w:ascii="Times New Roman" w:hAnsi="Times New Roman"/>
          <w:sz w:val="16"/>
          <w:szCs w:val="16"/>
        </w:rPr>
        <w:t>нахождения</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графике</w:t>
      </w:r>
      <w:r w:rsidRPr="00DB6063">
        <w:rPr>
          <w:rFonts w:ascii="Times New Roman" w:hAnsi="Times New Roman"/>
          <w:spacing w:val="1"/>
          <w:sz w:val="16"/>
          <w:szCs w:val="16"/>
        </w:rPr>
        <w:t xml:space="preserve"> </w:t>
      </w:r>
      <w:r w:rsidRPr="00DB6063">
        <w:rPr>
          <w:rFonts w:ascii="Times New Roman" w:hAnsi="Times New Roman"/>
          <w:sz w:val="16"/>
          <w:szCs w:val="16"/>
        </w:rPr>
        <w:t>работы</w:t>
      </w:r>
      <w:r w:rsidRPr="00DB6063">
        <w:rPr>
          <w:rFonts w:ascii="Times New Roman" w:hAnsi="Times New Roman"/>
          <w:spacing w:val="1"/>
          <w:sz w:val="16"/>
          <w:szCs w:val="16"/>
        </w:rPr>
        <w:t xml:space="preserve"> </w:t>
      </w:r>
      <w:r w:rsidRPr="00DB6063">
        <w:rPr>
          <w:rFonts w:ascii="Times New Roman" w:hAnsi="Times New Roman"/>
          <w:sz w:val="16"/>
          <w:szCs w:val="16"/>
        </w:rPr>
        <w:t>Уполномоченного</w:t>
      </w:r>
      <w:r w:rsidRPr="00DB6063">
        <w:rPr>
          <w:rFonts w:ascii="Times New Roman" w:hAnsi="Times New Roman"/>
          <w:spacing w:val="1"/>
          <w:sz w:val="16"/>
          <w:szCs w:val="16"/>
        </w:rPr>
        <w:t xml:space="preserve"> </w:t>
      </w:r>
      <w:r w:rsidRPr="00DB6063">
        <w:rPr>
          <w:rFonts w:ascii="Times New Roman" w:hAnsi="Times New Roman"/>
          <w:sz w:val="16"/>
          <w:szCs w:val="16"/>
        </w:rPr>
        <w:t>органа</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его</w:t>
      </w:r>
      <w:r w:rsidRPr="00DB6063">
        <w:rPr>
          <w:rFonts w:ascii="Times New Roman" w:hAnsi="Times New Roman"/>
          <w:spacing w:val="1"/>
          <w:sz w:val="16"/>
          <w:szCs w:val="16"/>
        </w:rPr>
        <w:t xml:space="preserve"> </w:t>
      </w:r>
      <w:r w:rsidRPr="00DB6063">
        <w:rPr>
          <w:rFonts w:ascii="Times New Roman" w:hAnsi="Times New Roman"/>
          <w:sz w:val="16"/>
          <w:szCs w:val="16"/>
        </w:rPr>
        <w:t>структурных</w:t>
      </w:r>
      <w:r w:rsidRPr="00DB6063">
        <w:rPr>
          <w:rFonts w:ascii="Times New Roman" w:hAnsi="Times New Roman"/>
          <w:spacing w:val="1"/>
          <w:sz w:val="16"/>
          <w:szCs w:val="16"/>
        </w:rPr>
        <w:t xml:space="preserve"> </w:t>
      </w:r>
      <w:r w:rsidRPr="00DB6063">
        <w:rPr>
          <w:rFonts w:ascii="Times New Roman" w:hAnsi="Times New Roman"/>
          <w:sz w:val="16"/>
          <w:szCs w:val="16"/>
        </w:rPr>
        <w:t>подразделений,</w:t>
      </w:r>
      <w:r w:rsidRPr="00DB6063">
        <w:rPr>
          <w:rFonts w:ascii="Times New Roman" w:hAnsi="Times New Roman"/>
          <w:spacing w:val="1"/>
          <w:sz w:val="16"/>
          <w:szCs w:val="16"/>
        </w:rPr>
        <w:t xml:space="preserve"> </w:t>
      </w:r>
      <w:r w:rsidRPr="00DB6063">
        <w:rPr>
          <w:rFonts w:ascii="Times New Roman" w:hAnsi="Times New Roman"/>
          <w:sz w:val="16"/>
          <w:szCs w:val="16"/>
        </w:rPr>
        <w:t>ответственных</w:t>
      </w:r>
      <w:r w:rsidRPr="00DB6063">
        <w:rPr>
          <w:rFonts w:ascii="Times New Roman" w:hAnsi="Times New Roman"/>
          <w:spacing w:val="1"/>
          <w:sz w:val="16"/>
          <w:szCs w:val="16"/>
        </w:rPr>
        <w:t xml:space="preserve"> </w:t>
      </w:r>
      <w:r w:rsidRPr="00DB6063">
        <w:rPr>
          <w:rFonts w:ascii="Times New Roman" w:hAnsi="Times New Roman"/>
          <w:sz w:val="16"/>
          <w:szCs w:val="16"/>
        </w:rPr>
        <w:t>за</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предоставление</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а</w:t>
      </w:r>
      <w:r w:rsidRPr="00DB6063">
        <w:rPr>
          <w:rFonts w:ascii="Times New Roman" w:hAnsi="Times New Roman"/>
          <w:spacing w:val="-1"/>
          <w:sz w:val="16"/>
          <w:szCs w:val="16"/>
        </w:rPr>
        <w:t xml:space="preserve"> </w:t>
      </w:r>
      <w:r w:rsidRPr="00DB6063">
        <w:rPr>
          <w:rFonts w:ascii="Times New Roman" w:hAnsi="Times New Roman"/>
          <w:sz w:val="16"/>
          <w:szCs w:val="16"/>
        </w:rPr>
        <w:t>также многофункциональных</w:t>
      </w:r>
      <w:r w:rsidRPr="00DB6063">
        <w:rPr>
          <w:rFonts w:ascii="Times New Roman" w:hAnsi="Times New Roman"/>
          <w:spacing w:val="-1"/>
          <w:sz w:val="16"/>
          <w:szCs w:val="16"/>
        </w:rPr>
        <w:t xml:space="preserve"> </w:t>
      </w:r>
      <w:r w:rsidRPr="00DB6063">
        <w:rPr>
          <w:rFonts w:ascii="Times New Roman" w:hAnsi="Times New Roman"/>
          <w:sz w:val="16"/>
          <w:szCs w:val="16"/>
        </w:rPr>
        <w:t>центров;</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lastRenderedPageBreak/>
        <w:t>- справочные телефоны структурных подразделений Уполномоченного органа,</w:t>
      </w:r>
      <w:r w:rsidRPr="00DB6063">
        <w:rPr>
          <w:rFonts w:ascii="Times New Roman" w:hAnsi="Times New Roman"/>
          <w:spacing w:val="1"/>
          <w:sz w:val="16"/>
          <w:szCs w:val="16"/>
        </w:rPr>
        <w:t xml:space="preserve"> </w:t>
      </w:r>
      <w:r w:rsidRPr="00DB6063">
        <w:rPr>
          <w:rFonts w:ascii="Times New Roman" w:hAnsi="Times New Roman"/>
          <w:sz w:val="16"/>
          <w:szCs w:val="16"/>
        </w:rPr>
        <w:t>ответственных за предоставление муниципальной услуги, в том</w:t>
      </w:r>
      <w:r w:rsidRPr="00DB6063">
        <w:rPr>
          <w:rFonts w:ascii="Times New Roman" w:hAnsi="Times New Roman"/>
          <w:spacing w:val="1"/>
          <w:sz w:val="16"/>
          <w:szCs w:val="16"/>
        </w:rPr>
        <w:t xml:space="preserve"> </w:t>
      </w:r>
      <w:r w:rsidRPr="00DB6063">
        <w:rPr>
          <w:rFonts w:ascii="Times New Roman" w:hAnsi="Times New Roman"/>
          <w:sz w:val="16"/>
          <w:szCs w:val="16"/>
        </w:rPr>
        <w:t>числе</w:t>
      </w:r>
      <w:r w:rsidRPr="00DB6063">
        <w:rPr>
          <w:rFonts w:ascii="Times New Roman" w:hAnsi="Times New Roman"/>
          <w:spacing w:val="-2"/>
          <w:sz w:val="16"/>
          <w:szCs w:val="16"/>
        </w:rPr>
        <w:t xml:space="preserve"> </w:t>
      </w:r>
      <w:r w:rsidRPr="00DB6063">
        <w:rPr>
          <w:rFonts w:ascii="Times New Roman" w:hAnsi="Times New Roman"/>
          <w:sz w:val="16"/>
          <w:szCs w:val="16"/>
        </w:rPr>
        <w:t>номер</w:t>
      </w:r>
      <w:r w:rsidRPr="00DB6063">
        <w:rPr>
          <w:rFonts w:ascii="Times New Roman" w:hAnsi="Times New Roman"/>
          <w:spacing w:val="1"/>
          <w:sz w:val="16"/>
          <w:szCs w:val="16"/>
        </w:rPr>
        <w:t xml:space="preserve"> </w:t>
      </w:r>
      <w:r w:rsidRPr="00DB6063">
        <w:rPr>
          <w:rFonts w:ascii="Times New Roman" w:hAnsi="Times New Roman"/>
          <w:sz w:val="16"/>
          <w:szCs w:val="16"/>
        </w:rPr>
        <w:t>телефона-автоинформатора</w:t>
      </w:r>
      <w:r w:rsidRPr="00DB6063">
        <w:rPr>
          <w:rFonts w:ascii="Times New Roman" w:hAnsi="Times New Roman"/>
          <w:spacing w:val="-2"/>
          <w:sz w:val="16"/>
          <w:szCs w:val="16"/>
        </w:rPr>
        <w:t xml:space="preserve"> </w:t>
      </w:r>
      <w:r w:rsidRPr="00DB6063">
        <w:rPr>
          <w:rFonts w:ascii="Times New Roman" w:hAnsi="Times New Roman"/>
          <w:sz w:val="16"/>
          <w:szCs w:val="16"/>
        </w:rPr>
        <w:t>(при наличии);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адрес</w:t>
      </w:r>
      <w:r w:rsidRPr="00DB6063">
        <w:rPr>
          <w:rFonts w:ascii="Times New Roman" w:hAnsi="Times New Roman"/>
          <w:spacing w:val="1"/>
          <w:sz w:val="16"/>
          <w:szCs w:val="16"/>
        </w:rPr>
        <w:t xml:space="preserve"> </w:t>
      </w:r>
      <w:r w:rsidRPr="00DB6063">
        <w:rPr>
          <w:rFonts w:ascii="Times New Roman" w:hAnsi="Times New Roman"/>
          <w:sz w:val="16"/>
          <w:szCs w:val="16"/>
        </w:rPr>
        <w:t>официального</w:t>
      </w:r>
      <w:r w:rsidRPr="00DB6063">
        <w:rPr>
          <w:rFonts w:ascii="Times New Roman" w:hAnsi="Times New Roman"/>
          <w:spacing w:val="1"/>
          <w:sz w:val="16"/>
          <w:szCs w:val="16"/>
        </w:rPr>
        <w:t xml:space="preserve"> </w:t>
      </w:r>
      <w:r w:rsidRPr="00DB6063">
        <w:rPr>
          <w:rFonts w:ascii="Times New Roman" w:hAnsi="Times New Roman"/>
          <w:sz w:val="16"/>
          <w:szCs w:val="16"/>
        </w:rPr>
        <w:t>сайта,</w:t>
      </w:r>
      <w:r w:rsidRPr="00DB6063">
        <w:rPr>
          <w:rFonts w:ascii="Times New Roman" w:hAnsi="Times New Roman"/>
          <w:spacing w:val="1"/>
          <w:sz w:val="16"/>
          <w:szCs w:val="16"/>
        </w:rPr>
        <w:t xml:space="preserve"> </w:t>
      </w:r>
      <w:r w:rsidRPr="00DB6063">
        <w:rPr>
          <w:rFonts w:ascii="Times New Roman" w:hAnsi="Times New Roman"/>
          <w:sz w:val="16"/>
          <w:szCs w:val="16"/>
        </w:rPr>
        <w:t>а</w:t>
      </w:r>
      <w:r w:rsidRPr="00DB6063">
        <w:rPr>
          <w:rFonts w:ascii="Times New Roman" w:hAnsi="Times New Roman"/>
          <w:spacing w:val="1"/>
          <w:sz w:val="16"/>
          <w:szCs w:val="16"/>
        </w:rPr>
        <w:t xml:space="preserve"> </w:t>
      </w:r>
      <w:r w:rsidRPr="00DB6063">
        <w:rPr>
          <w:rFonts w:ascii="Times New Roman" w:hAnsi="Times New Roman"/>
          <w:sz w:val="16"/>
          <w:szCs w:val="16"/>
        </w:rPr>
        <w:t>также</w:t>
      </w:r>
      <w:r w:rsidRPr="00DB6063">
        <w:rPr>
          <w:rFonts w:ascii="Times New Roman" w:hAnsi="Times New Roman"/>
          <w:spacing w:val="1"/>
          <w:sz w:val="16"/>
          <w:szCs w:val="16"/>
        </w:rPr>
        <w:t xml:space="preserve"> </w:t>
      </w:r>
      <w:r w:rsidRPr="00DB6063">
        <w:rPr>
          <w:rFonts w:ascii="Times New Roman" w:hAnsi="Times New Roman"/>
          <w:sz w:val="16"/>
          <w:szCs w:val="16"/>
        </w:rPr>
        <w:t>электронной</w:t>
      </w:r>
      <w:r w:rsidRPr="00DB6063">
        <w:rPr>
          <w:rFonts w:ascii="Times New Roman" w:hAnsi="Times New Roman"/>
          <w:spacing w:val="1"/>
          <w:sz w:val="16"/>
          <w:szCs w:val="16"/>
        </w:rPr>
        <w:t xml:space="preserve"> </w:t>
      </w:r>
      <w:r w:rsidRPr="00DB6063">
        <w:rPr>
          <w:rFonts w:ascii="Times New Roman" w:hAnsi="Times New Roman"/>
          <w:sz w:val="16"/>
          <w:szCs w:val="16"/>
        </w:rPr>
        <w:t>почты</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(или)</w:t>
      </w:r>
      <w:r w:rsidRPr="00DB6063">
        <w:rPr>
          <w:rFonts w:ascii="Times New Roman" w:hAnsi="Times New Roman"/>
          <w:spacing w:val="70"/>
          <w:sz w:val="16"/>
          <w:szCs w:val="16"/>
        </w:rPr>
        <w:t xml:space="preserve"> </w:t>
      </w:r>
      <w:r w:rsidRPr="00DB6063">
        <w:rPr>
          <w:rFonts w:ascii="Times New Roman" w:hAnsi="Times New Roman"/>
          <w:sz w:val="16"/>
          <w:szCs w:val="16"/>
        </w:rPr>
        <w:t>формы</w:t>
      </w:r>
      <w:r w:rsidRPr="00DB6063">
        <w:rPr>
          <w:rFonts w:ascii="Times New Roman" w:hAnsi="Times New Roman"/>
          <w:spacing w:val="1"/>
          <w:sz w:val="16"/>
          <w:szCs w:val="16"/>
        </w:rPr>
        <w:t xml:space="preserve"> </w:t>
      </w:r>
      <w:r w:rsidRPr="00DB6063">
        <w:rPr>
          <w:rFonts w:ascii="Times New Roman" w:hAnsi="Times New Roman"/>
          <w:sz w:val="16"/>
          <w:szCs w:val="16"/>
        </w:rPr>
        <w:t>обратной</w:t>
      </w:r>
      <w:r w:rsidRPr="00DB6063">
        <w:rPr>
          <w:rFonts w:ascii="Times New Roman" w:hAnsi="Times New Roman"/>
          <w:spacing w:val="-1"/>
          <w:sz w:val="16"/>
          <w:szCs w:val="16"/>
        </w:rPr>
        <w:t xml:space="preserve"> </w:t>
      </w:r>
      <w:r w:rsidRPr="00DB6063">
        <w:rPr>
          <w:rFonts w:ascii="Times New Roman" w:hAnsi="Times New Roman"/>
          <w:sz w:val="16"/>
          <w:szCs w:val="16"/>
        </w:rPr>
        <w:t>связи</w:t>
      </w:r>
      <w:r w:rsidRPr="00DB6063">
        <w:rPr>
          <w:rFonts w:ascii="Times New Roman" w:hAnsi="Times New Roman"/>
          <w:spacing w:val="-1"/>
          <w:sz w:val="16"/>
          <w:szCs w:val="16"/>
        </w:rPr>
        <w:t xml:space="preserve"> </w:t>
      </w:r>
      <w:r w:rsidRPr="00DB6063">
        <w:rPr>
          <w:rFonts w:ascii="Times New Roman" w:hAnsi="Times New Roman"/>
          <w:sz w:val="16"/>
          <w:szCs w:val="16"/>
        </w:rPr>
        <w:t>Уполномоченного</w:t>
      </w:r>
      <w:r w:rsidRPr="00DB6063">
        <w:rPr>
          <w:rFonts w:ascii="Times New Roman" w:hAnsi="Times New Roman"/>
          <w:spacing w:val="1"/>
          <w:sz w:val="16"/>
          <w:szCs w:val="16"/>
        </w:rPr>
        <w:t xml:space="preserve"> </w:t>
      </w:r>
      <w:r w:rsidRPr="00DB6063">
        <w:rPr>
          <w:rFonts w:ascii="Times New Roman" w:hAnsi="Times New Roman"/>
          <w:sz w:val="16"/>
          <w:szCs w:val="16"/>
        </w:rPr>
        <w:t>органа</w:t>
      </w:r>
      <w:r w:rsidRPr="00DB6063">
        <w:rPr>
          <w:rFonts w:ascii="Times New Roman" w:hAnsi="Times New Roman"/>
          <w:spacing w:val="-1"/>
          <w:sz w:val="16"/>
          <w:szCs w:val="16"/>
        </w:rPr>
        <w:t xml:space="preserve"> </w:t>
      </w:r>
      <w:r w:rsidRPr="00DB6063">
        <w:rPr>
          <w:rFonts w:ascii="Times New Roman" w:hAnsi="Times New Roman"/>
          <w:sz w:val="16"/>
          <w:szCs w:val="16"/>
        </w:rPr>
        <w:t>в сети</w:t>
      </w:r>
      <w:r w:rsidRPr="00DB6063">
        <w:rPr>
          <w:rFonts w:ascii="Times New Roman" w:hAnsi="Times New Roman"/>
          <w:spacing w:val="-1"/>
          <w:sz w:val="16"/>
          <w:szCs w:val="16"/>
        </w:rPr>
        <w:t xml:space="preserve"> </w:t>
      </w:r>
      <w:r w:rsidRPr="00DB6063">
        <w:rPr>
          <w:rFonts w:ascii="Times New Roman" w:hAnsi="Times New Roman"/>
          <w:sz w:val="16"/>
          <w:szCs w:val="16"/>
        </w:rPr>
        <w:t>«Интернет».</w:t>
      </w:r>
    </w:p>
    <w:p w:rsidR="00DB6063" w:rsidRPr="00DB6063" w:rsidRDefault="00DB6063" w:rsidP="00DB6063">
      <w:pPr>
        <w:pStyle w:val="af8"/>
        <w:widowControl w:val="0"/>
        <w:tabs>
          <w:tab w:val="left" w:pos="1529"/>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1.9. В залах ожидания Уполномоченного органа размещаются нормативные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правовые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акты,</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регулирующие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порядок</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 услуги, в том числе административный регламент, которые по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требованию</w:t>
      </w:r>
      <w:r w:rsidRPr="00DB6063">
        <w:rPr>
          <w:rFonts w:ascii="Times New Roman" w:hAnsi="Times New Roman" w:cs="Times New Roman"/>
          <w:spacing w:val="-3"/>
          <w:sz w:val="16"/>
          <w:szCs w:val="16"/>
        </w:rPr>
        <w:t xml:space="preserve"> З</w:t>
      </w:r>
      <w:r w:rsidRPr="00DB6063">
        <w:rPr>
          <w:rFonts w:ascii="Times New Roman" w:hAnsi="Times New Roman" w:cs="Times New Roman"/>
          <w:sz w:val="16"/>
          <w:szCs w:val="16"/>
        </w:rPr>
        <w:t>аявителя предоставляются</w:t>
      </w:r>
      <w:r w:rsidRPr="00DB6063">
        <w:rPr>
          <w:rFonts w:ascii="Times New Roman" w:hAnsi="Times New Roman" w:cs="Times New Roman"/>
          <w:spacing w:val="-2"/>
          <w:sz w:val="16"/>
          <w:szCs w:val="16"/>
        </w:rPr>
        <w:t xml:space="preserve"> </w:t>
      </w:r>
      <w:r w:rsidRPr="00DB6063">
        <w:rPr>
          <w:rFonts w:ascii="Times New Roman" w:hAnsi="Times New Roman" w:cs="Times New Roman"/>
          <w:sz w:val="16"/>
          <w:szCs w:val="16"/>
        </w:rPr>
        <w:t>ему</w:t>
      </w:r>
      <w:r w:rsidRPr="00DB6063">
        <w:rPr>
          <w:rFonts w:ascii="Times New Roman" w:hAnsi="Times New Roman" w:cs="Times New Roman"/>
          <w:spacing w:val="-4"/>
          <w:sz w:val="16"/>
          <w:szCs w:val="16"/>
        </w:rPr>
        <w:t xml:space="preserve"> </w:t>
      </w:r>
      <w:r w:rsidRPr="00DB6063">
        <w:rPr>
          <w:rFonts w:ascii="Times New Roman" w:hAnsi="Times New Roman" w:cs="Times New Roman"/>
          <w:sz w:val="16"/>
          <w:szCs w:val="16"/>
        </w:rPr>
        <w:t>для ознакомления.</w:t>
      </w:r>
    </w:p>
    <w:p w:rsidR="00DB6063" w:rsidRPr="00DB6063" w:rsidRDefault="00DB6063" w:rsidP="00DB6063">
      <w:pPr>
        <w:pStyle w:val="af8"/>
        <w:widowControl w:val="0"/>
        <w:tabs>
          <w:tab w:val="left" w:pos="1581"/>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1.10. Размещение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порядке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информационных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стендах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помещении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многофункционального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центра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осуществляется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соответствии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соглашением о взаимодействии с</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учетом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требований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к</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информированию,</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установленных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административным</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регламентом.</w:t>
      </w:r>
    </w:p>
    <w:p w:rsidR="00DB6063" w:rsidRPr="00DB6063" w:rsidRDefault="00DB6063" w:rsidP="00DB6063">
      <w:pPr>
        <w:pStyle w:val="af8"/>
        <w:widowControl w:val="0"/>
        <w:tabs>
          <w:tab w:val="left" w:pos="1682"/>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1.11. Информация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ходе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рассмотрения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заявления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результатах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может</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быть</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получена</w:t>
      </w:r>
      <w:r w:rsidRPr="00DB6063">
        <w:rPr>
          <w:rFonts w:ascii="Times New Roman" w:hAnsi="Times New Roman" w:cs="Times New Roman"/>
          <w:spacing w:val="1"/>
          <w:sz w:val="16"/>
          <w:szCs w:val="16"/>
        </w:rPr>
        <w:t xml:space="preserve"> З</w:t>
      </w:r>
      <w:r w:rsidRPr="00DB6063">
        <w:rPr>
          <w:rFonts w:ascii="Times New Roman" w:hAnsi="Times New Roman" w:cs="Times New Roman"/>
          <w:sz w:val="16"/>
          <w:szCs w:val="16"/>
        </w:rPr>
        <w:t>аявителем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(его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представителем)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личном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кабинете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ЕПГУ,</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также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соответствующем структурном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подразделении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Уполномоченного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органа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обращении</w:t>
      </w:r>
      <w:r w:rsidRPr="00DB6063">
        <w:rPr>
          <w:rFonts w:ascii="Times New Roman" w:hAnsi="Times New Roman" w:cs="Times New Roman"/>
          <w:spacing w:val="1"/>
          <w:sz w:val="16"/>
          <w:szCs w:val="16"/>
        </w:rPr>
        <w:t xml:space="preserve"> З</w:t>
      </w:r>
      <w:r w:rsidRPr="00DB6063">
        <w:rPr>
          <w:rFonts w:ascii="Times New Roman" w:hAnsi="Times New Roman" w:cs="Times New Roman"/>
          <w:sz w:val="16"/>
          <w:szCs w:val="16"/>
        </w:rPr>
        <w:t>аявителя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лично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телефону,</w:t>
      </w:r>
      <w:r w:rsidRPr="00DB6063">
        <w:rPr>
          <w:rFonts w:ascii="Times New Roman" w:hAnsi="Times New Roman" w:cs="Times New Roman"/>
          <w:spacing w:val="-3"/>
          <w:sz w:val="16"/>
          <w:szCs w:val="16"/>
        </w:rPr>
        <w:t xml:space="preserve"> </w:t>
      </w:r>
      <w:r w:rsidRPr="00DB6063">
        <w:rPr>
          <w:rFonts w:ascii="Times New Roman" w:hAnsi="Times New Roman" w:cs="Times New Roman"/>
          <w:sz w:val="16"/>
          <w:szCs w:val="16"/>
        </w:rPr>
        <w:t>посредством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электронной почты.</w:t>
      </w:r>
    </w:p>
    <w:p w:rsidR="00DB6063" w:rsidRPr="00DB6063" w:rsidRDefault="00DB6063" w:rsidP="00DB6063">
      <w:pPr>
        <w:ind w:firstLine="567"/>
        <w:jc w:val="both"/>
        <w:rPr>
          <w:rFonts w:ascii="Times New Roman" w:hAnsi="Times New Roman" w:cs="Times New Roman"/>
          <w:sz w:val="16"/>
          <w:szCs w:val="16"/>
        </w:rPr>
      </w:pPr>
    </w:p>
    <w:p w:rsidR="00DB6063" w:rsidRPr="00DB6063" w:rsidRDefault="00DB6063" w:rsidP="00DB6063">
      <w:pPr>
        <w:autoSpaceDE w:val="0"/>
        <w:autoSpaceDN w:val="0"/>
        <w:adjustRightInd w:val="0"/>
        <w:ind w:firstLine="567"/>
        <w:jc w:val="center"/>
        <w:rPr>
          <w:rFonts w:ascii="Times New Roman" w:hAnsi="Times New Roman" w:cs="Times New Roman"/>
          <w:sz w:val="16"/>
          <w:szCs w:val="16"/>
        </w:rPr>
      </w:pPr>
      <w:r w:rsidRPr="00DB6063">
        <w:rPr>
          <w:rFonts w:ascii="Times New Roman" w:hAnsi="Times New Roman" w:cs="Times New Roman"/>
          <w:sz w:val="16"/>
          <w:szCs w:val="16"/>
        </w:rPr>
        <w:t>Требование предоставления заявителю</w:t>
      </w:r>
    </w:p>
    <w:p w:rsidR="00DB6063" w:rsidRPr="00DB6063" w:rsidRDefault="00DB6063" w:rsidP="00DB6063">
      <w:pPr>
        <w:autoSpaceDE w:val="0"/>
        <w:autoSpaceDN w:val="0"/>
        <w:adjustRightInd w:val="0"/>
        <w:ind w:firstLine="567"/>
        <w:jc w:val="center"/>
        <w:rPr>
          <w:rFonts w:ascii="Times New Roman" w:hAnsi="Times New Roman" w:cs="Times New Roman"/>
          <w:sz w:val="16"/>
          <w:szCs w:val="16"/>
        </w:rPr>
      </w:pPr>
      <w:r w:rsidRPr="00DB6063">
        <w:rPr>
          <w:rFonts w:ascii="Times New Roman" w:hAnsi="Times New Roman" w:cs="Times New Roman"/>
          <w:sz w:val="16"/>
          <w:szCs w:val="16"/>
        </w:rPr>
        <w:t>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w:t>
      </w:r>
    </w:p>
    <w:p w:rsidR="00DB6063" w:rsidRPr="00DB6063" w:rsidRDefault="00DB6063" w:rsidP="00DB6063">
      <w:pPr>
        <w:autoSpaceDE w:val="0"/>
        <w:autoSpaceDN w:val="0"/>
        <w:adjustRightInd w:val="0"/>
        <w:ind w:firstLine="567"/>
        <w:jc w:val="center"/>
        <w:rPr>
          <w:rFonts w:ascii="Times New Roman" w:hAnsi="Times New Roman" w:cs="Times New Roman"/>
          <w:sz w:val="16"/>
          <w:szCs w:val="16"/>
        </w:rPr>
      </w:pPr>
      <w:r w:rsidRPr="00DB6063">
        <w:rPr>
          <w:rFonts w:ascii="Times New Roman" w:hAnsi="Times New Roman" w:cs="Times New Roman"/>
          <w:sz w:val="16"/>
          <w:szCs w:val="16"/>
        </w:rPr>
        <w:t xml:space="preserve"> за предоставлением которого обратился заявитель.</w:t>
      </w:r>
    </w:p>
    <w:p w:rsidR="00DB6063" w:rsidRPr="00DB6063" w:rsidRDefault="00DB6063" w:rsidP="00DB6063">
      <w:pPr>
        <w:pStyle w:val="3"/>
        <w:spacing w:before="0"/>
        <w:ind w:firstLine="567"/>
        <w:jc w:val="center"/>
        <w:rPr>
          <w:rFonts w:ascii="Times New Roman" w:hAnsi="Times New Roman"/>
          <w:b w:val="0"/>
          <w:sz w:val="16"/>
          <w:szCs w:val="16"/>
        </w:rPr>
      </w:pPr>
    </w:p>
    <w:p w:rsidR="00DB6063" w:rsidRPr="00DB6063" w:rsidRDefault="00DB6063" w:rsidP="00DB6063">
      <w:pPr>
        <w:autoSpaceDE w:val="0"/>
        <w:autoSpaceDN w:val="0"/>
        <w:adjustRightInd w:val="0"/>
        <w:ind w:firstLine="567"/>
        <w:jc w:val="both"/>
        <w:rPr>
          <w:rFonts w:ascii="Times New Roman" w:hAnsi="Times New Roman" w:cs="Times New Roman"/>
          <w:sz w:val="16"/>
          <w:szCs w:val="16"/>
        </w:rPr>
      </w:pPr>
      <w:r w:rsidRPr="00DB6063">
        <w:rPr>
          <w:rFonts w:ascii="Times New Roman" w:hAnsi="Times New Roman" w:cs="Times New Roman"/>
          <w:sz w:val="16"/>
          <w:szCs w:val="16"/>
        </w:rPr>
        <w:t>1.12. Профилирование заявителей, обратившихся за предоставлением муниципальной услуги, не требуется.</w:t>
      </w:r>
    </w:p>
    <w:p w:rsidR="00DB6063" w:rsidRPr="00DB6063" w:rsidRDefault="00DB6063" w:rsidP="00DB6063">
      <w:pPr>
        <w:ind w:firstLine="567"/>
        <w:jc w:val="both"/>
        <w:rPr>
          <w:rFonts w:ascii="Times New Roman" w:hAnsi="Times New Roman" w:cs="Times New Roman"/>
          <w:sz w:val="16"/>
          <w:szCs w:val="16"/>
        </w:rPr>
      </w:pPr>
    </w:p>
    <w:p w:rsidR="00DB6063" w:rsidRPr="00DB6063" w:rsidRDefault="00DB6063" w:rsidP="00DB6063">
      <w:pPr>
        <w:pStyle w:val="3"/>
        <w:spacing w:before="0"/>
        <w:ind w:firstLine="567"/>
        <w:jc w:val="center"/>
        <w:rPr>
          <w:rFonts w:ascii="Times New Roman" w:hAnsi="Times New Roman"/>
          <w:b w:val="0"/>
          <w:sz w:val="16"/>
          <w:szCs w:val="16"/>
        </w:rPr>
      </w:pPr>
      <w:r w:rsidRPr="00DB6063">
        <w:rPr>
          <w:rFonts w:ascii="Times New Roman" w:hAnsi="Times New Roman"/>
          <w:b w:val="0"/>
          <w:sz w:val="16"/>
          <w:szCs w:val="16"/>
        </w:rPr>
        <w:t>II. Стандарт предоставления муниципальной услуги</w:t>
      </w:r>
    </w:p>
    <w:p w:rsidR="00DB6063" w:rsidRPr="00DB6063" w:rsidRDefault="00DB6063" w:rsidP="00DB6063">
      <w:pPr>
        <w:ind w:firstLine="567"/>
        <w:rPr>
          <w:rFonts w:ascii="Times New Roman" w:hAnsi="Times New Roman" w:cs="Times New Roman"/>
          <w:sz w:val="16"/>
          <w:szCs w:val="16"/>
        </w:rPr>
      </w:pPr>
    </w:p>
    <w:p w:rsidR="00DB6063" w:rsidRPr="00DB6063" w:rsidRDefault="00DB6063" w:rsidP="00DB6063">
      <w:pPr>
        <w:pStyle w:val="3"/>
        <w:spacing w:before="0"/>
        <w:ind w:firstLine="567"/>
        <w:jc w:val="center"/>
        <w:rPr>
          <w:rFonts w:ascii="Times New Roman" w:hAnsi="Times New Roman"/>
          <w:b w:val="0"/>
          <w:sz w:val="16"/>
          <w:szCs w:val="16"/>
        </w:rPr>
      </w:pPr>
      <w:r w:rsidRPr="00DB6063">
        <w:rPr>
          <w:rFonts w:ascii="Times New Roman" w:hAnsi="Times New Roman"/>
          <w:b w:val="0"/>
          <w:sz w:val="16"/>
          <w:szCs w:val="16"/>
        </w:rPr>
        <w:t>Наименование муниципальной услуги</w:t>
      </w:r>
    </w:p>
    <w:p w:rsidR="00DB6063" w:rsidRPr="00DB6063" w:rsidRDefault="00DB6063" w:rsidP="00DB6063">
      <w:pPr>
        <w:ind w:firstLine="567"/>
        <w:rPr>
          <w:rFonts w:ascii="Times New Roman" w:hAnsi="Times New Roman" w:cs="Times New Roman"/>
          <w:sz w:val="16"/>
          <w:szCs w:val="16"/>
        </w:rPr>
      </w:pPr>
    </w:p>
    <w:p w:rsidR="00DB6063" w:rsidRPr="00DB6063" w:rsidRDefault="00DB6063" w:rsidP="00DB6063">
      <w:pPr>
        <w:autoSpaceDE w:val="0"/>
        <w:autoSpaceDN w:val="0"/>
        <w:adjustRightInd w:val="0"/>
        <w:ind w:firstLine="567"/>
        <w:jc w:val="both"/>
        <w:rPr>
          <w:rFonts w:ascii="Times New Roman" w:hAnsi="Times New Roman" w:cs="Times New Roman"/>
          <w:sz w:val="16"/>
          <w:szCs w:val="16"/>
        </w:rPr>
      </w:pPr>
      <w:r w:rsidRPr="00DB6063">
        <w:rPr>
          <w:rFonts w:ascii="Times New Roman" w:hAnsi="Times New Roman" w:cs="Times New Roman"/>
          <w:sz w:val="16"/>
          <w:szCs w:val="16"/>
        </w:rPr>
        <w:t>2.1. Наименование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DB6063" w:rsidRPr="00DB6063" w:rsidRDefault="00DB6063" w:rsidP="00DB6063">
      <w:pPr>
        <w:pStyle w:val="3"/>
        <w:spacing w:before="0"/>
        <w:ind w:firstLine="567"/>
        <w:rPr>
          <w:rFonts w:ascii="Times New Roman" w:hAnsi="Times New Roman"/>
          <w:b w:val="0"/>
          <w:sz w:val="16"/>
          <w:szCs w:val="16"/>
        </w:rPr>
      </w:pPr>
    </w:p>
    <w:p w:rsidR="00DB6063" w:rsidRPr="00DB6063" w:rsidRDefault="00DB6063" w:rsidP="00DB6063">
      <w:pPr>
        <w:pStyle w:val="3"/>
        <w:spacing w:before="0"/>
        <w:ind w:firstLine="567"/>
        <w:jc w:val="center"/>
        <w:rPr>
          <w:rFonts w:ascii="Times New Roman" w:hAnsi="Times New Roman"/>
          <w:b w:val="0"/>
          <w:sz w:val="16"/>
          <w:szCs w:val="16"/>
        </w:rPr>
      </w:pPr>
      <w:r w:rsidRPr="00DB6063">
        <w:rPr>
          <w:rFonts w:ascii="Times New Roman" w:hAnsi="Times New Roman"/>
          <w:b w:val="0"/>
          <w:sz w:val="16"/>
          <w:szCs w:val="16"/>
        </w:rPr>
        <w:t xml:space="preserve"> Наименование органа, предоставляющего муниципальную услугу</w:t>
      </w:r>
    </w:p>
    <w:p w:rsidR="00DB6063" w:rsidRPr="00DB6063" w:rsidRDefault="00DB6063" w:rsidP="00DB6063">
      <w:pPr>
        <w:ind w:firstLine="567"/>
        <w:rPr>
          <w:rFonts w:ascii="Times New Roman" w:hAnsi="Times New Roman" w:cs="Times New Roman"/>
          <w:sz w:val="16"/>
          <w:szCs w:val="16"/>
        </w:rPr>
      </w:pPr>
    </w:p>
    <w:p w:rsidR="00DB6063" w:rsidRPr="00DB6063" w:rsidRDefault="00DB6063" w:rsidP="00DB6063">
      <w:pPr>
        <w:pStyle w:val="af"/>
        <w:spacing w:before="0" w:beforeAutospacing="0" w:after="0" w:afterAutospacing="0"/>
        <w:ind w:firstLine="709"/>
        <w:jc w:val="both"/>
        <w:rPr>
          <w:sz w:val="16"/>
          <w:szCs w:val="16"/>
        </w:rPr>
      </w:pPr>
      <w:r w:rsidRPr="00DB6063">
        <w:rPr>
          <w:sz w:val="16"/>
          <w:szCs w:val="16"/>
        </w:rPr>
        <w:t>2.2. Муниципальная услуга предоставляется Уполномоченным органом - администрацией муниципального образования Николаевский сельсовет Саракташского района Оренбургской области.</w:t>
      </w:r>
    </w:p>
    <w:p w:rsidR="00DB6063" w:rsidRPr="00DB6063" w:rsidRDefault="00DB6063" w:rsidP="00DB6063">
      <w:pPr>
        <w:pStyle w:val="af"/>
        <w:spacing w:before="0" w:beforeAutospacing="0" w:after="0" w:afterAutospacing="0"/>
        <w:ind w:firstLine="709"/>
        <w:jc w:val="both"/>
        <w:rPr>
          <w:sz w:val="16"/>
          <w:szCs w:val="16"/>
        </w:rPr>
      </w:pPr>
      <w:r w:rsidRPr="00DB6063">
        <w:rPr>
          <w:sz w:val="16"/>
          <w:szCs w:val="16"/>
        </w:rPr>
        <w:t>2.2.1. У Уполномоченного органа при предоставлении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 отсутствует необходимость во взаимодействии с иными органами и организациями, их структурными подразделениями.</w:t>
      </w:r>
    </w:p>
    <w:p w:rsidR="00DB6063" w:rsidRPr="00DB6063" w:rsidRDefault="00DB6063" w:rsidP="00DB6063">
      <w:pPr>
        <w:pStyle w:val="af"/>
        <w:spacing w:before="0" w:beforeAutospacing="0" w:after="0" w:afterAutospacing="0"/>
        <w:ind w:firstLine="709"/>
        <w:jc w:val="both"/>
        <w:rPr>
          <w:sz w:val="16"/>
          <w:szCs w:val="16"/>
        </w:rPr>
      </w:pPr>
      <w:r w:rsidRPr="00DB6063">
        <w:rPr>
          <w:sz w:val="16"/>
          <w:szCs w:val="16"/>
        </w:rPr>
        <w:t>2.2.2. При предоставлении муниципальной услуги уполномоченный орган</w:t>
      </w:r>
      <w:r w:rsidRPr="00DB6063">
        <w:rPr>
          <w:bCs/>
          <w:sz w:val="16"/>
          <w:szCs w:val="16"/>
        </w:rPr>
        <w:t xml:space="preserve">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w:t>
      </w:r>
      <w:r w:rsidRPr="00DB6063">
        <w:rPr>
          <w:sz w:val="16"/>
          <w:szCs w:val="16"/>
        </w:rPr>
        <w:t>в иные государственные органы, органы местного самоуправления, организации, если иное не предусмотрено законом.</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2.2.3. МФЦ (при наличии соглашения о взаимодействии) предоставлена возможность принятия решений об отказе в приеме заявления и документов и (или) информации, необходимых для предоставления муниципальной услуги.</w:t>
      </w:r>
    </w:p>
    <w:p w:rsidR="00DB6063" w:rsidRPr="00DB6063" w:rsidRDefault="00DB6063" w:rsidP="00DB6063">
      <w:pPr>
        <w:pStyle w:val="af"/>
        <w:spacing w:before="0" w:beforeAutospacing="0" w:after="0" w:afterAutospacing="0"/>
        <w:ind w:firstLine="709"/>
        <w:jc w:val="both"/>
        <w:rPr>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Результат предоставления муниципальной услуги</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2.3. Результатом предоставления муниципальной услуги является письменный ответ на заявление, оформленный на бланке администрации муниципального образования Николаевский сельсовет Саракташского района Оренбургской области, в текстовой или табличной форме и содержащий полную и достоверную информацию, либо уведомление об отказе в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2.3.1. Муниципальная услуга предоставляется в электронном виде с использованием государственной информационной системы – ГИС (наименование) (при наличии). Формирование реестровой записи в качестве результата предоставления муниципальной услуги не предусмотрено.</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 2.3.2. Заявителю в качестве результата предоставления услуги обеспечивается по его выбору возможность получения через Портал:</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в случае подачи заявления в электронной форме через ЕПГУ:</w:t>
      </w:r>
    </w:p>
    <w:p w:rsidR="00DB6063" w:rsidRPr="00DB6063" w:rsidRDefault="00DB6063" w:rsidP="00DB6063">
      <w:pPr>
        <w:tabs>
          <w:tab w:val="left" w:pos="709"/>
          <w:tab w:val="left" w:pos="851"/>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электронного документа, подписанного уполномоченным должностным лицом с использованием квалифицированной электронной подписи;</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документа на бумажном носителе в многофункциональном центре, направленного органом (организацией), подтверждающего содержание электронного документа.</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в случае подачи заявления через многофункциональный центр (при наличии соглашения о взаимодействии):</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электронного документа, подписанного уполномоченным должностным лицом с использованием квалифицированной электронной подписи;</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 документа на бумажном носителе в многофункциональном центре, направленного органом (организацией), подтверждающего содержание электронного документа. </w:t>
      </w:r>
    </w:p>
    <w:p w:rsidR="00DB6063" w:rsidRPr="00DB6063" w:rsidRDefault="00DB6063" w:rsidP="00DB6063">
      <w:pPr>
        <w:pStyle w:val="3"/>
        <w:spacing w:before="0"/>
        <w:ind w:firstLine="709"/>
        <w:jc w:val="center"/>
        <w:rPr>
          <w:rFonts w:ascii="Times New Roman" w:hAnsi="Times New Roman"/>
          <w:b w:val="0"/>
          <w:sz w:val="16"/>
          <w:szCs w:val="16"/>
        </w:rPr>
      </w:pPr>
      <w:r w:rsidRPr="00DB6063">
        <w:rPr>
          <w:rFonts w:ascii="Times New Roman" w:hAnsi="Times New Roman"/>
          <w:b w:val="0"/>
          <w:sz w:val="16"/>
          <w:szCs w:val="16"/>
        </w:rPr>
        <w:t>Срок предоставления муниципальной услуги</w:t>
      </w:r>
    </w:p>
    <w:p w:rsidR="00DB6063" w:rsidRPr="00DB6063" w:rsidRDefault="00DB6063" w:rsidP="00DB6063">
      <w:pPr>
        <w:ind w:firstLine="709"/>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2.4. Максимальный срок предоставления муниципальной услуги, который исчисляется со дня регистрации заявления заявителя, не должен превышать 10 рабочих дней.</w:t>
      </w:r>
    </w:p>
    <w:p w:rsidR="00DB6063" w:rsidRPr="00DB6063" w:rsidRDefault="00DB6063" w:rsidP="00DB6063">
      <w:pPr>
        <w:pStyle w:val="3"/>
        <w:spacing w:before="0"/>
        <w:ind w:firstLine="709"/>
        <w:jc w:val="center"/>
        <w:rPr>
          <w:rFonts w:ascii="Times New Roman" w:hAnsi="Times New Roman"/>
          <w:b w:val="0"/>
          <w:sz w:val="16"/>
          <w:szCs w:val="16"/>
        </w:rPr>
      </w:pPr>
      <w:r w:rsidRPr="00DB6063">
        <w:rPr>
          <w:rFonts w:ascii="Times New Roman" w:hAnsi="Times New Roman"/>
          <w:b w:val="0"/>
          <w:sz w:val="16"/>
          <w:szCs w:val="16"/>
        </w:rPr>
        <w:t>Правовые основания для предоставления муниципальной услуги</w:t>
      </w:r>
    </w:p>
    <w:p w:rsidR="00DB6063" w:rsidRPr="00DB6063" w:rsidRDefault="00DB6063" w:rsidP="00DB6063">
      <w:pPr>
        <w:ind w:firstLine="709"/>
        <w:rPr>
          <w:rFonts w:ascii="Times New Roman" w:hAnsi="Times New Roman" w:cs="Times New Roman"/>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муниципального образования Николаевский сельсовет Саракташского района Оренбургской области, в федеральной государственной информационной системе «Федеральный реестр государственных и муниципальных услуг (функций)» и на ЕПГУ.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Исчерпывающий перечень документов, необходимых для предоставления муниципальной услуги</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pStyle w:val="ConsPlusNormal"/>
        <w:tabs>
          <w:tab w:val="left" w:pos="709"/>
        </w:tabs>
        <w:ind w:firstLine="709"/>
        <w:jc w:val="both"/>
        <w:rPr>
          <w:rFonts w:ascii="Times New Roman" w:hAnsi="Times New Roman" w:cs="Times New Roman"/>
          <w:sz w:val="16"/>
          <w:szCs w:val="16"/>
        </w:rPr>
      </w:pPr>
      <w:r w:rsidRPr="00DB6063">
        <w:rPr>
          <w:rFonts w:ascii="Times New Roman" w:hAnsi="Times New Roman" w:cs="Times New Roman"/>
          <w:sz w:val="16"/>
          <w:szCs w:val="16"/>
        </w:rPr>
        <w:t>2.6. Исчерпывающий перечень документов, необходимых и обязательных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1) </w:t>
      </w:r>
      <w:hyperlink r:id="rId37" w:history="1">
        <w:r w:rsidRPr="00DB6063">
          <w:rPr>
            <w:rFonts w:ascii="Times New Roman" w:hAnsi="Times New Roman" w:cs="Times New Roman"/>
            <w:sz w:val="16"/>
            <w:szCs w:val="16"/>
          </w:rPr>
          <w:t>заявлени</w:t>
        </w:r>
      </w:hyperlink>
      <w:r w:rsidRPr="00DB6063">
        <w:rPr>
          <w:rFonts w:ascii="Times New Roman" w:hAnsi="Times New Roman" w:cs="Times New Roman"/>
          <w:sz w:val="16"/>
          <w:szCs w:val="16"/>
        </w:rPr>
        <w:t>е о предоставлении информации об объектах, сдаваемых в аренду (Приложение № 1);</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заявлении также указывается один из способов направления результата предоставления муниципальной услуги: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форме электронного документа в личном кабинете на ЕПГУ;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на бумажном носителе в многофункциональном центре.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2) паспорт гражданина Российской Федерации заявителя, представителя заявителя предоставляется в случаях обращения без использования ЕПГУ.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 паспорт гражданина Российской Федерации представителя заявителя предоставляется в случаях обращения представителя заявителя без использования ЕПГУ. </w:t>
      </w:r>
    </w:p>
    <w:p w:rsidR="00DB6063" w:rsidRPr="00DB6063" w:rsidRDefault="00DB6063" w:rsidP="00DB6063">
      <w:pPr>
        <w:pStyle w:val="ConsPlusNormal"/>
        <w:suppressAutoHyphens/>
        <w:ind w:firstLine="709"/>
        <w:jc w:val="both"/>
        <w:rPr>
          <w:rFonts w:ascii="Times New Roman" w:eastAsia="Calibri" w:hAnsi="Times New Roman" w:cs="Times New Roman"/>
          <w:sz w:val="16"/>
          <w:szCs w:val="16"/>
        </w:rPr>
      </w:pPr>
      <w:r w:rsidRPr="00DB6063">
        <w:rPr>
          <w:rFonts w:ascii="Times New Roman" w:hAnsi="Times New Roman" w:cs="Times New Roman"/>
          <w:sz w:val="16"/>
          <w:szCs w:val="16"/>
        </w:rPr>
        <w:t xml:space="preserve">2.6.1. Уполномоченный орган не вправе требовать от заявителя </w:t>
      </w:r>
      <w:r w:rsidRPr="00DB6063">
        <w:rPr>
          <w:rFonts w:ascii="Times New Roman" w:eastAsia="Calibri"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DB6063" w:rsidRPr="00DB6063" w:rsidRDefault="00DB6063" w:rsidP="00DB6063">
      <w:pPr>
        <w:pStyle w:val="ConsPlusNormal"/>
        <w:tabs>
          <w:tab w:val="left" w:pos="709"/>
        </w:tabs>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2.6.2. Для предоставления муниципальной услуги у Уполномоченного органа отсутствует необходимость уточнения сведений в иных органах и организациях.</w:t>
      </w:r>
    </w:p>
    <w:p w:rsidR="00DB6063" w:rsidRPr="00DB6063" w:rsidRDefault="00DB6063" w:rsidP="00DB6063">
      <w:pPr>
        <w:pStyle w:val="ConsPlusNormal"/>
        <w:tabs>
          <w:tab w:val="left" w:pos="709"/>
        </w:tabs>
        <w:ind w:firstLine="709"/>
        <w:jc w:val="both"/>
        <w:rPr>
          <w:rFonts w:ascii="Times New Roman" w:hAnsi="Times New Roman" w:cs="Times New Roman"/>
          <w:sz w:val="16"/>
          <w:szCs w:val="16"/>
        </w:rPr>
      </w:pPr>
    </w:p>
    <w:p w:rsidR="00DB6063" w:rsidRPr="00DB6063" w:rsidRDefault="00DB6063" w:rsidP="00DB6063">
      <w:pPr>
        <w:pStyle w:val="ConsPlusNormal"/>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Исчерпывающий перечень оснований для отказа в приеме документов, необходимых для предоставления муниципальной услуги </w:t>
      </w:r>
    </w:p>
    <w:p w:rsidR="00DB6063" w:rsidRPr="00DB6063" w:rsidRDefault="00DB6063" w:rsidP="00DB6063">
      <w:pPr>
        <w:pStyle w:val="ConsPlusNormal"/>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2.7. Исчерпывающий перечень оснований для отказа в приеме документов, необходимых для получения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представление неполного перечня обязательных к предъявлению документов, документов, имеющих подчистки, приписки, зачеркнутые слова и иные неоговоренные исправления или исполненных карандашом, а также отсутствия в документах необходимых сведений, подписей, печатей;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муниципальную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представленные документы или сведения утратили силу на момент обращения за муниципальной услугой;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подача заявления от имени заявителя не уполномоченным на то лицом;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неполное заполнение полей в форме заявления, в том числе в интерактивной форме заявления на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подача заявления о предоставлении муниципальной услуги и документов, необходимых для предоставления услуги, в электронной форме с нарушением установленных требований;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 заявление и иные документы в электронной форме подписаны с использованием электронной подписи с нарушением требований, установленных Федеральным </w:t>
      </w:r>
      <w:hyperlink r:id="rId38" w:history="1">
        <w:r w:rsidRPr="00DB6063">
          <w:rPr>
            <w:rFonts w:ascii="Times New Roman" w:hAnsi="Times New Roman" w:cs="Times New Roman"/>
            <w:sz w:val="16"/>
            <w:szCs w:val="16"/>
          </w:rPr>
          <w:t>законом</w:t>
        </w:r>
      </w:hyperlink>
      <w:r w:rsidRPr="00DB6063">
        <w:rPr>
          <w:rFonts w:ascii="Times New Roman" w:hAnsi="Times New Roman" w:cs="Times New Roman"/>
          <w:sz w:val="16"/>
          <w:szCs w:val="16"/>
        </w:rPr>
        <w:t xml:space="preserve"> от 06.04.2011 № 63-ФЗ «Об электронной подписи».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2.7.1 В случае подачи заявления в электронной форме с использованием ЕПГУ решение об отказе в приеме документов, необходимых для предоставления муниципальной услуги, подписывается с использованием усиленной квалифицированной ЭП и направляется в "личный кабинет" заявителя на ЕПГУ не позднее 1 рабочего дня с даты поступления заявления в Уполномоченный орган.</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2.7.2. Решение об отказе в приеме документов по заявлению, поданному в электронной форме с использованием ЕПГУ, формируется автоматически в случае неполного заполнения обязательных полей в форме интерактивного заявления.</w:t>
      </w:r>
    </w:p>
    <w:p w:rsidR="00DB6063" w:rsidRPr="00DB6063" w:rsidRDefault="00DB6063" w:rsidP="00DB6063">
      <w:pPr>
        <w:autoSpaceDE w:val="0"/>
        <w:autoSpaceDN w:val="0"/>
        <w:adjustRightInd w:val="0"/>
        <w:ind w:firstLine="709"/>
        <w:jc w:val="center"/>
        <w:outlineLvl w:val="2"/>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sz w:val="16"/>
          <w:szCs w:val="16"/>
        </w:rPr>
      </w:pPr>
      <w:r w:rsidRPr="00DB6063">
        <w:rPr>
          <w:rFonts w:ascii="Times New Roman" w:hAnsi="Times New Roman" w:cs="Times New Roman"/>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DB6063" w:rsidRPr="00DB6063" w:rsidRDefault="00DB6063" w:rsidP="00DB6063">
      <w:pPr>
        <w:autoSpaceDE w:val="0"/>
        <w:autoSpaceDN w:val="0"/>
        <w:adjustRightInd w:val="0"/>
        <w:ind w:firstLine="709"/>
        <w:jc w:val="center"/>
        <w:outlineLvl w:val="2"/>
        <w:rPr>
          <w:rFonts w:ascii="Times New Roman" w:hAnsi="Times New Roman" w:cs="Times New Roman"/>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2.8. Основания для приостановления предоставления муниципальной услуги отсутствуют.</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2.9 Основаниями для отказа в предоставлении муниципальной услуги являются: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непредставление заявителем документов, необходимых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наличие недостоверных сведений в документах, направленных заявителем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2.9.1. Решение об отказе в предоставлении муниципальной услуги (приложение № 2) по заявлению, поданному в электронной форме с использованием ЕПГУ, с указанием причин отказа направляется в "личный кабинет" заявителя на ЕПГУ в день принятия решения об отказе в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2.9.2. Решение об отказе в предоставлении муниципальной услуги по заявлению, поданному на бумажном носителе через МФЦ, направляется заявителю способом, указанном в заявлении.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2.9.3. После устранения причин, послуживших основанием для отказа в предоставлении муниципальной услуги, заявитель вправе обратиться повторно.</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Размер платы, взимаемой с заявителя при предоставлении муниципальной услуги, и способы ее взимания</w:t>
      </w:r>
    </w:p>
    <w:p w:rsidR="00DB6063" w:rsidRPr="00DB6063" w:rsidRDefault="00DB6063" w:rsidP="00DB6063">
      <w:pPr>
        <w:autoSpaceDE w:val="0"/>
        <w:autoSpaceDN w:val="0"/>
        <w:adjustRightInd w:val="0"/>
        <w:ind w:firstLine="709"/>
        <w:jc w:val="both"/>
        <w:outlineLvl w:val="2"/>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2.10. Муниципальная услуга по предоставлению информации об объектах недвижимого имущества, находящихся в муниципальной собственности и предназначенных для сдачи в аренду, предоставляется бесплатно.</w:t>
      </w:r>
    </w:p>
    <w:p w:rsidR="00DB6063" w:rsidRPr="00DB6063" w:rsidRDefault="00DB6063" w:rsidP="00DB6063">
      <w:pPr>
        <w:pStyle w:val="ConsPlusNormal"/>
        <w:ind w:firstLine="709"/>
        <w:jc w:val="both"/>
        <w:rPr>
          <w:rStyle w:val="blk"/>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многофункциональном центре составляет не более 15 минут. </w:t>
      </w:r>
    </w:p>
    <w:p w:rsidR="00DB6063" w:rsidRPr="00DB6063" w:rsidRDefault="00DB6063" w:rsidP="00DB6063">
      <w:pPr>
        <w:autoSpaceDE w:val="0"/>
        <w:autoSpaceDN w:val="0"/>
        <w:adjustRightInd w:val="0"/>
        <w:ind w:firstLine="709"/>
        <w:jc w:val="both"/>
        <w:outlineLvl w:val="2"/>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 xml:space="preserve">Срок регистрации заявления заявителя о </w:t>
      </w: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предоставлении муниципальной услуги</w:t>
      </w: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2.12. Регистрация заявления о предоставлении муниципальной услуги осуществляется не позднее рабочего дня, следующего за днем его поступления в Уполномоченный орган.</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Уполномоченный орган обеспечивает прием документов, необходимых для предоставления муниципальной услуги, поданных с использованием ЕПГУ и МФЦ,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если заявление о предоставлении муниципальной услуги подано в электронной форме посредством ЕПГУ, МФЦ Уполномоченный орган регистрирует его не позднее рабочего дня, следующего за днем подачи заявления, и направляет заявителю электронное сообщение о принятии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поступления заявления в выходные или праздничные дни регистрация заявления осуществляется в первый рабочий день, следующий за выходным или праздничным днем.</w:t>
      </w:r>
    </w:p>
    <w:p w:rsidR="00DB6063" w:rsidRPr="00DB6063" w:rsidRDefault="00DB6063" w:rsidP="00DB6063">
      <w:pPr>
        <w:pStyle w:val="ConsPlusNormal"/>
        <w:ind w:firstLine="709"/>
        <w:jc w:val="both"/>
        <w:rPr>
          <w:rStyle w:val="blk"/>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Требования к помещениям, в которых предоставляется муниципальная услуга</w:t>
      </w:r>
    </w:p>
    <w:p w:rsidR="00DB6063" w:rsidRPr="00DB6063" w:rsidRDefault="00DB6063" w:rsidP="00DB6063">
      <w:pPr>
        <w:autoSpaceDE w:val="0"/>
        <w:autoSpaceDN w:val="0"/>
        <w:adjustRightInd w:val="0"/>
        <w:ind w:firstLine="709"/>
        <w:jc w:val="both"/>
        <w:outlineLvl w:val="0"/>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 Прием заявителей должен осуществляться в специально выделенном для этих целей помещении.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Помещения, в которых осуществляется прием заявителей, должны находиться в зоне пешеходной доступности к основным транспортным магистралям.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2.13.1. Помещения для приема заявителей должны быть оборудованы информационными стендами с образцами заполнения заявления и перечнем документов, необходимых для предоставления муниципальной услуги, табличками с указанием номера кабинета (окна), фамилии, имени, отчества и должности специалиста, принимающего заявление и документы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2.13.2. Для ожидания заявителями приема, заполнения необходимых для получения муниципальной услуги документов должны иметься места, оборудованные стульями, столами (стойками).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2.13.3. Места для заполнения документов обеспечиваются образцами заполнения документов, бланками документов и канцелярскими принадлежностями (писчая бумага, ручка).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2.13.4. Места предоставления муниципальной услуги должны быть:</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обеспечены доступными местами общественного пользования (туалеты) и хранения верхней одежды заявителей.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2.13.5.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к средствам связи и информации;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сопровождение инвалидов, имеющих стойкие расстройства функции зрения и самостоятельного передвижения, и оказание им помощи;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3) надлежащее размещение оборудования и носителей информации, необходимых для обеспечения беспрепятственного доступа инвалидов к муниципальной услуге с учетом ограничений их жизнедеятельности;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6) оказание специалистами, предоставляющими муниципальную услугу, помощи инвалидам в преодолении барьеров, мешающих получению ими услуг наравне с другими лицами.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tabs>
          <w:tab w:val="left" w:pos="709"/>
        </w:tabs>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Показатели доступности и качества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2.14. К показателям доступности предоставления муниципальной услуги относятся: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возможность подачи заявления о предоставлении муниципальной услуги дистанционно в электронной форме с помощью портала государственных услуг;</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наличие исчерпывающей информации о порядке и сроках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обеспечена возможность получения информации о ходе предоставления муниципальной услуги в электронной форме;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граждан.</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2.14.1. К показателям качества предоставления муниципальной услуги относятся: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возможность подачи заявления на получение муниципальной услуги и документов к нему в электронной форме;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дублирование необходимой для лиц с ограниченными возможностями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информирование заявителей о способах подачи заявления и сроках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обеспечен допуск сурдопереводчика и тифлосурдопереводчика;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обеспечен доступ собаки-проводника на объекты (здания, помещения), в которых предоставляется муниципальная услуга;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наличие беспрепятственного доступа к объекту (зданию, помещению) лиц с ограниченными возможностями, в котором предоставляется муниципальная услуга;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лицам с ограниченными возможностями оказывается помощь в преодолении барьеров, мешающих получению ими муниципальной услуги наравне с другими лицами;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отсутствие обоснованных жалоб на действие (бездействие) должностных лиц и их отношение к заявителям;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своевременное предоставление муниципальной услуги (отсутствие нарушений сроков предоставления муниципальной услуги).</w:t>
      </w:r>
    </w:p>
    <w:p w:rsidR="00DB6063" w:rsidRPr="00DB6063" w:rsidRDefault="00DB6063" w:rsidP="00DB6063">
      <w:pPr>
        <w:autoSpaceDE w:val="0"/>
        <w:autoSpaceDN w:val="0"/>
        <w:adjustRightInd w:val="0"/>
        <w:ind w:firstLine="709"/>
        <w:jc w:val="center"/>
        <w:outlineLvl w:val="2"/>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sz w:val="16"/>
          <w:szCs w:val="16"/>
        </w:rPr>
      </w:pPr>
      <w:r w:rsidRPr="00DB6063">
        <w:rPr>
          <w:rFonts w:ascii="Times New Roman" w:hAnsi="Times New Roman" w:cs="Times New Roman"/>
          <w:sz w:val="16"/>
          <w:szCs w:val="16"/>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 Дополнительные услуги, которые являются необходимыми и обязательными для предоставления муниципальной услуги, отсутствуют.</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 через МФЦ (по Соглашению о взаимодействии);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через ЕПГУ, с применением усиленной квалифицированной ЭП.</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2.15.2. Особенности предоставления муниципальной услуги в МФЦ.</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Предоставление муниципальной услуги в МФЦ не предусматривается по экстерриториальному принципу. Подача заявления, документов, информации, необходимых для получения муниципальной услуги, предоставляемой Уполномоченным органом, выдача результата муниципальной услуги осуществляется в МФЦ по месту нахождения интересуемого заявителя имущества.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Основанием для начала предоставления муниципальной услуги является личное обращение заявителя (его представителя) с комплектом документов, необходимых для получения соответствующей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Порядок выполнения МФЦ следующих административных процедур (действий) (в случае, если муниципальной услуга предоставляется посредством обращения заявителя в МФЦ):</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информирование заявителей о порядке предоставления муниципальной услуги в МФЦ,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прием заявлений заявителей о предоставлении муниципальной услуги и иных документов, необходимых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Специалист МФЦ, осуществляющий прием документов: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а) устанавливает личность заявителя, в том числе проверяет основной документ, удостоверяющий личность гражданина Российской Федерации, проверяет полномочия заявителя;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б) проверяет наличие всех необходимых документов исходя из соответствующего перечня документов, утвержденных настоящим административным регламентом и необходимых для оказания соответствующей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в случае представления неполного комплекта документов и их несоответствия отказывает в их приеме и указывает на перечень документов, необходимых для предоставления муниципальной услуги, который заявитель должен представить самостоятельно;</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г) проверяет соответствие представленных документов установленным требованиям;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д) сличает представленные экземпляры оригиналов документов с их копиями (в том числе нотариально удостоверенными). Если представленные копии документов нотариально не заверены, специалист МФЦ, сличив копии документов с их подлинными экземплярами, заверяет своей подписью с указанием фамилии и инициалов и ставит штамп "копия верна" (если данное административное действие предусмотрено соглашением о взаимодействии);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е) распечатывает бланк заявления и предлагает заявителю собственноручно заполнить его;</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ж) проверяет полноту оформления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з) принимает заявление;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Уполномоченным органом.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Специалист МФЦ, осуществляющий выдачу документов: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а) устанавливает личность заявителя;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б) знакомит с перечнем и содержанием выдаваемых документов;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выдает заявителю результат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Если за получением результата муниципальной услуги обращается уполномоченное лицо, не указанное в расписке, специалист МФЦ делает копию документа, подтверждающего его полномочия, и скрепляет ее с распиской;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г) вводит информацию в автоматизированную информационную систему МФЦ о фактической дате выдачи запрашиваемых документов или мотивированного отказа заявителю;</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д) подписывает и заверяет печатью на бумажном носителе экземпляр электронного документа или выписки из соответствующих информационных систем министерства.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Выдача документов, в том числе своевременно не полученных заявителем, осуществляется в соответствии с условиями соглашения о взаимодействии.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2.15.3. Особенности предоставления муниципальной услуги в электронной форме.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случае направления заявлений и документов в электронной форме с использованием ЕПГУ заявление и документы должны быть подписаны электронной подписью в соответствии с требованиями Федерального </w:t>
      </w:r>
      <w:hyperlink r:id="rId39" w:history="1">
        <w:r w:rsidRPr="00DB6063">
          <w:rPr>
            <w:rFonts w:ascii="Times New Roman" w:hAnsi="Times New Roman" w:cs="Times New Roman"/>
            <w:sz w:val="16"/>
            <w:szCs w:val="16"/>
          </w:rPr>
          <w:t>закона</w:t>
        </w:r>
      </w:hyperlink>
      <w:r w:rsidRPr="00DB6063">
        <w:rPr>
          <w:rFonts w:ascii="Times New Roman" w:hAnsi="Times New Roman" w:cs="Times New Roman"/>
          <w:sz w:val="16"/>
          <w:szCs w:val="16"/>
        </w:rPr>
        <w:t xml:space="preserve"> от 06.04.2011 № 63-ФЗ «Об электронной подписи».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При направлении заявления и прилагаемых к нему документов в электронной форме через ЕПГУ применяется специализированное программное обеспечение, предусматривающее заполнение электронных форм, без необходимости дополнительной подачи заявления заявителя в какой-либо иной форме, а также прикрепление к заявлениям электронных копий документов.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Заявление, направляемое непосредственно от физического лица, заполняется по форме, представленной на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Форматно-логическая проверка сформированного в электронной форме заявления заявителя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При формировании заявления заявителя в электронной форме заявителю обеспечиваются: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возможность копирования и сохранения документов, необходимых для предоставления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возможность печати на бумажном носителе копии электронной формы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возможность вернуться на любой из этапов заполнения электронной формы заявления без потери ранее введенной информации;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возможность доступа заявителя на ЕПГУ к ранее поданным им заявлениям в течение не менее 1 года, а также частично сформированных заявлений - в течение не менее 3 месяцев.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2.15.4. Требования к электронным документам, представляемым заявителем для получения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а) прилагаемые к заявлению электронные документы представляются в одном из следующих форматов - pdf, jpg, png.</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когда документ состоит из нескольких файлов или документы имеют открепленные ЭП (файл формата sig), их необходимо направлять в виде электронного архива формата zip;</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б) в целях представления электронных документов сканирование документов на бумажном носителе осуществляется: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непосредственно с оригинала документа в масштабе 1:1 (не допускается сканирование с копий) с разрешением 300 dpi;</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 черно-белом режиме при отсутствии в документе графических изображений;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 режиме полной цветопередачи при наличии в документе цветных графических изображений либо цветного текста;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 режиме "оттенки серого" при наличии в документе изображений, отличных от цветного изображения;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документы в электронном виде могут быть подписаны квалифицированной ЭП;</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г) наименования электронных документов должны соответствовать наименованиям документов на бумажном носителе.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За представление недостоверных или неполных сведений заявитель несет ответственность в соответствии с законодательством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При обращении заявителя в электронной форме через ЕПГУ по заявлениям, указанным в </w:t>
      </w:r>
      <w:hyperlink r:id="rId40" w:history="1">
        <w:r w:rsidRPr="00DB6063">
          <w:rPr>
            <w:rFonts w:ascii="Times New Roman" w:hAnsi="Times New Roman" w:cs="Times New Roman"/>
            <w:sz w:val="16"/>
            <w:szCs w:val="16"/>
          </w:rPr>
          <w:t>подпункте 2.6.</w:t>
        </w:r>
      </w:hyperlink>
      <w:r w:rsidRPr="00DB6063">
        <w:rPr>
          <w:rFonts w:ascii="Times New Roman" w:hAnsi="Times New Roman" w:cs="Times New Roman"/>
          <w:sz w:val="16"/>
          <w:szCs w:val="16"/>
        </w:rPr>
        <w:t xml:space="preserve"> настоящего административного регламента, заявитель обязан указать способ получения результата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виде электронного документа, подписанного уполномоченным должностным лицом с использованием квалифицированной электронной подписи (посредством направления в личный кабинет интернет-портала www.gosuslugi.ru);</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в виде документа на бумажном носителе в МФЦ.</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2.15.5. Для заявителя обеспечивается возможность осуществлять, с использованием ЕПГУ, получение сведений о ходе выполнения заявления о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Сведения о ходе и результате выполнения заявления о предоставлении муниципальной услуги в электронном виде заявителю представляются в виде уведомления в личном кабинете заявителя на ЕПГУ.</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lang w:val="en-US"/>
        </w:rPr>
        <w:t>III</w:t>
      </w:r>
      <w:r w:rsidRPr="00DB6063">
        <w:rPr>
          <w:rFonts w:ascii="Times New Roman" w:hAnsi="Times New Roman" w:cs="Times New Roman"/>
          <w:sz w:val="16"/>
          <w:szCs w:val="16"/>
        </w:rPr>
        <w:t>. Состав, последовательность и сроки выполнения административных процедур</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pStyle w:val="ConsPlusTitle"/>
        <w:shd w:val="clear" w:color="auto" w:fill="FFFFFF"/>
        <w:ind w:firstLine="709"/>
        <w:jc w:val="center"/>
        <w:outlineLvl w:val="2"/>
        <w:rPr>
          <w:rFonts w:ascii="Times New Roman" w:hAnsi="Times New Roman" w:cs="Times New Roman"/>
          <w:b w:val="0"/>
          <w:sz w:val="16"/>
          <w:szCs w:val="16"/>
        </w:rPr>
      </w:pPr>
      <w:r w:rsidRPr="00DB6063">
        <w:rPr>
          <w:rStyle w:val="afc"/>
          <w:rFonts w:ascii="Times New Roman" w:hAnsi="Times New Roman" w:cs="Times New Roman"/>
          <w:color w:val="000000"/>
          <w:sz w:val="16"/>
          <w:szCs w:val="16"/>
        </w:rPr>
        <w:t>Пе</w:t>
      </w:r>
      <w:r w:rsidRPr="00DB6063">
        <w:rPr>
          <w:rFonts w:ascii="Times New Roman" w:hAnsi="Times New Roman" w:cs="Times New Roman"/>
          <w:b w:val="0"/>
          <w:sz w:val="16"/>
          <w:szCs w:val="16"/>
        </w:rPr>
        <w:t>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а также порядок оставления заявления</w:t>
      </w:r>
      <w:r w:rsidRPr="00DB6063">
        <w:rPr>
          <w:rFonts w:ascii="Times New Roman" w:hAnsi="Times New Roman" w:cs="Times New Roman"/>
          <w:sz w:val="16"/>
          <w:szCs w:val="16"/>
        </w:rPr>
        <w:t xml:space="preserve"> </w:t>
      </w:r>
      <w:r w:rsidRPr="00DB6063">
        <w:rPr>
          <w:rFonts w:ascii="Times New Roman" w:hAnsi="Times New Roman" w:cs="Times New Roman"/>
          <w:b w:val="0"/>
          <w:sz w:val="16"/>
          <w:szCs w:val="16"/>
        </w:rPr>
        <w:t>заявителя о предоставлении муниципальной услуги без рассмотрения (при необходимости)</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Исчерпывающий перечень административных процедур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при исполнении муниципальной услуги</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3.1. Предоставление муниципальной услуги включает в себя следующие административные процедуры: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1) прием заявления и документов, необходимых для предоставления муниципальной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2) рассмотрение документов и сведений;</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3) принятие решения о предоставлении (об отказе в предоставлении) муниципальной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4) выдача результата предоставления муниципальной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5) исправление допущенных опечаток и ошибок в выданных в результате предоставления муниципальной услуги документах, выдача дубликата документа, выданного по результатам предоставления муниципальной услуги.</w:t>
      </w: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Описание административной процедуры профилирования заявителя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3.2. Профилирование заявителя не требуется.</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Описание административных процедур предоставления муниципальной услуги</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Прием заявления и документов, необходимых для предоставления муниципальной услуги</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tabs>
          <w:tab w:val="left" w:pos="567"/>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 Основанием для начала административной процедуры является поступление заявления о предоставлении муниципальной услуги с приложенными документами.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Направление заявителем или его представителем заявления о предоставлении муниципальной услуги и документов, указанных в </w:t>
      </w:r>
      <w:hyperlink r:id="rId41" w:history="1">
        <w:r w:rsidRPr="00DB6063">
          <w:rPr>
            <w:rFonts w:ascii="Times New Roman" w:hAnsi="Times New Roman" w:cs="Times New Roman"/>
            <w:sz w:val="16"/>
            <w:szCs w:val="16"/>
          </w:rPr>
          <w:t>пункте 2.6.</w:t>
        </w:r>
      </w:hyperlink>
      <w:r w:rsidRPr="00DB6063">
        <w:rPr>
          <w:rFonts w:ascii="Times New Roman" w:hAnsi="Times New Roman" w:cs="Times New Roman"/>
          <w:sz w:val="16"/>
          <w:szCs w:val="16"/>
        </w:rPr>
        <w:t xml:space="preserve"> административного регламента, осуществляется через МФЦ или через ЕПГУ. Заявление в МФЦ не может быть подано экстерриториально.</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3.3.1. При поступлении заявления через МФЦ специалист, ответственный за прием и регистрацию документов: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а) устанавливает предмет обращения;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б) проверяет полномочия лица, обратившегося с заявлением;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2" w:history="1">
        <w:r w:rsidRPr="00DB6063">
          <w:rPr>
            <w:rFonts w:ascii="Times New Roman" w:hAnsi="Times New Roman" w:cs="Times New Roman"/>
            <w:sz w:val="16"/>
            <w:szCs w:val="16"/>
          </w:rPr>
          <w:t>пунктом 2.6.</w:t>
        </w:r>
      </w:hyperlink>
      <w:r w:rsidRPr="00DB6063">
        <w:rPr>
          <w:rFonts w:ascii="Times New Roman" w:hAnsi="Times New Roman" w:cs="Times New Roman"/>
          <w:sz w:val="16"/>
          <w:szCs w:val="16"/>
        </w:rPr>
        <w:t xml:space="preserve"> настоящего административного регламента;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г) регистрирует заявление и представленные документы под индивидуальным порядковым номером в день их поступления;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д) передача заявления и документов в Уполномоченный орган.</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Уведомление о приеме документов (или уведомление об отказе в приеме документов с возвращаемыми документами) направляется заявителю не позднее дня подачи заявления и документов в МФЦ.</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3.3.2. При поступлении заявления через ЕПГУ уведомление о приеме документов (или уведомление об отказе в приеме документов) формируется и направляется заявителю через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Способами установления личности (идентификации) являются: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при подаче заявления посредством ЕПГУ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при подаче заявления в МФЦ (по Соглашению о взаимодействии) - документ, удостоверяющий личность.</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Заявителю может быть отказано в приеме заявления и документов при наличии оснований, указанных в </w:t>
      </w:r>
      <w:hyperlink r:id="rId43" w:history="1">
        <w:r w:rsidRPr="00DB6063">
          <w:rPr>
            <w:rFonts w:ascii="Times New Roman" w:hAnsi="Times New Roman" w:cs="Times New Roman"/>
            <w:sz w:val="16"/>
            <w:szCs w:val="16"/>
          </w:rPr>
          <w:t>пункте 2.7</w:t>
        </w:r>
      </w:hyperlink>
      <w:r w:rsidRPr="00DB6063">
        <w:rPr>
          <w:rFonts w:ascii="Times New Roman" w:hAnsi="Times New Roman" w:cs="Times New Roman"/>
          <w:sz w:val="16"/>
          <w:szCs w:val="16"/>
        </w:rPr>
        <w:t>. настоящего административного регламента. Решение об отказе в приеме документов в течение 1 рабочего дня со дня принятия направляется заявителю указанным в его заявлении способом.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3.3.3. Критерием принятия решения о приеме документов либо решения об отказе в приеме документов является корректность заявления и полнота прилагаемых к нему документов, а также отсутствие (наличие) оснований для отказа в приеме документов, предусмотренных </w:t>
      </w:r>
      <w:hyperlink r:id="rId44" w:history="1">
        <w:r w:rsidRPr="00DB6063">
          <w:rPr>
            <w:rFonts w:ascii="Times New Roman" w:hAnsi="Times New Roman" w:cs="Times New Roman"/>
            <w:sz w:val="16"/>
            <w:szCs w:val="16"/>
          </w:rPr>
          <w:t>пунктом 2.7</w:t>
        </w:r>
      </w:hyperlink>
      <w:r w:rsidRPr="00DB6063">
        <w:rPr>
          <w:rFonts w:ascii="Times New Roman" w:hAnsi="Times New Roman" w:cs="Times New Roman"/>
          <w:sz w:val="16"/>
          <w:szCs w:val="16"/>
        </w:rPr>
        <w:t>. настоящего административного регламента.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3.3.4. Максимальный срок исполнения административной процедуры составляет 1 рабочий день со дня поступления заявления и документов, необходимых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3.3.5. Результатом административной процедуры является: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прием и регистрация в Уполномоченной органе заявления и документов, необходимых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отказ в приеме документов с указанием причин отказа.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3.3.6. Результат административной процедуры фиксируется в электронном журнале уполномоченным специалистом Уполномоченного органа, ответственным за прием и регистрацию документов.</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Рассмотрение документов и сведений</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3.4. Основанием для начала административной процедуры является наличие у ответственного должностного лица документов, необходимых для оказания услуги.</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3.4.1. Ответственное должностное лицо рассматривает, анализирует поступившие документы.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Ответственное должностное лицо вправе по телефону задать Заявителю вопросы по заявлению, представленным документам, уточнить срок предоставления недостающих документов;</w:t>
      </w:r>
    </w:p>
    <w:p w:rsidR="00DB6063" w:rsidRPr="00DB6063" w:rsidRDefault="00DB6063" w:rsidP="00DB6063">
      <w:pPr>
        <w:pStyle w:val="ConsPlusNormal"/>
        <w:tabs>
          <w:tab w:val="left" w:pos="709"/>
        </w:tabs>
        <w:ind w:firstLine="709"/>
        <w:jc w:val="both"/>
        <w:rPr>
          <w:rFonts w:ascii="Times New Roman" w:hAnsi="Times New Roman" w:cs="Times New Roman"/>
          <w:sz w:val="16"/>
          <w:szCs w:val="16"/>
        </w:rPr>
      </w:pPr>
      <w:r w:rsidRPr="00DB6063">
        <w:rPr>
          <w:rFonts w:ascii="Times New Roman" w:hAnsi="Times New Roman" w:cs="Times New Roman"/>
          <w:sz w:val="16"/>
          <w:szCs w:val="16"/>
        </w:rPr>
        <w:t>3.4.2. Максимальный срок выполнения административной процедуры составляет 2 рабочих дня.</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Принятие решения о предоставлении (об отказе в предоставлении) муниципальной услуги</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3.5. Критерием принятия решения об отказе в предоставлении муниципальной услуги является наличие оснований, указанных в п. 2.9. административного регламента</w:t>
      </w:r>
      <w:r w:rsidRPr="00DB6063">
        <w:rPr>
          <w:rStyle w:val="blk"/>
          <w:rFonts w:ascii="Times New Roman" w:hAnsi="Times New Roman" w:cs="Times New Roman"/>
          <w:sz w:val="16"/>
          <w:szCs w:val="16"/>
        </w:rPr>
        <w:t>;</w:t>
      </w:r>
    </w:p>
    <w:p w:rsidR="00DB6063" w:rsidRPr="00DB6063" w:rsidRDefault="00DB6063" w:rsidP="00DB6063">
      <w:pPr>
        <w:tabs>
          <w:tab w:val="left" w:pos="540"/>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3.5.1. Ответственное должностное лицо готовит проект решения об отказе в предоставлении муниципальной услуги Заявителю (по форме согласно приложению № 2 к настоящему административному регламенту), с указанием причин такого отказа, за подписью уполномоченного должностного лица Уполномоченного органа; </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3.5.2. Результатом выполнения административной процедуры является проект решения Уполномоченного органа об отказе в предоставлении муниципальной услуги. </w:t>
      </w:r>
    </w:p>
    <w:p w:rsidR="00DB6063" w:rsidRPr="00DB6063" w:rsidRDefault="00DB6063" w:rsidP="00DB6063">
      <w:pPr>
        <w:pStyle w:val="ConsPlusNormal"/>
        <w:tabs>
          <w:tab w:val="left" w:pos="709"/>
        </w:tabs>
        <w:ind w:firstLine="709"/>
        <w:jc w:val="both"/>
        <w:rPr>
          <w:rFonts w:ascii="Times New Roman" w:hAnsi="Times New Roman" w:cs="Times New Roman"/>
          <w:sz w:val="16"/>
          <w:szCs w:val="16"/>
        </w:rPr>
      </w:pPr>
      <w:r w:rsidRPr="00DB6063">
        <w:rPr>
          <w:rFonts w:ascii="Times New Roman" w:hAnsi="Times New Roman" w:cs="Times New Roman"/>
          <w:sz w:val="16"/>
          <w:szCs w:val="16"/>
        </w:rPr>
        <w:t>3.5.3. Максимальный срок выполнения административной процедуры составляет 5 рабочих дней.</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3.5.4. Критерием принятия решения о предоставлении муниципальной услуги является предоставление Заявителем документов, указанных в </w:t>
      </w:r>
      <w:hyperlink r:id="rId45" w:history="1">
        <w:r w:rsidRPr="00DB6063">
          <w:rPr>
            <w:rFonts w:ascii="Times New Roman" w:hAnsi="Times New Roman" w:cs="Times New Roman"/>
            <w:sz w:val="16"/>
            <w:szCs w:val="16"/>
          </w:rPr>
          <w:t>пункте 2.</w:t>
        </w:r>
      </w:hyperlink>
      <w:r w:rsidRPr="00DB6063">
        <w:rPr>
          <w:rFonts w:ascii="Times New Roman" w:hAnsi="Times New Roman" w:cs="Times New Roman"/>
          <w:sz w:val="16"/>
          <w:szCs w:val="16"/>
        </w:rPr>
        <w:t>6. административного регламента в полном объеме, соответствующих требованиям законодательства Российской Федерации, Оренбургской области и административного регламента</w:t>
      </w:r>
      <w:r w:rsidRPr="00DB6063">
        <w:rPr>
          <w:rStyle w:val="blk"/>
          <w:rFonts w:ascii="Times New Roman" w:hAnsi="Times New Roman" w:cs="Times New Roman"/>
          <w:sz w:val="16"/>
          <w:szCs w:val="16"/>
        </w:rPr>
        <w:t>;</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3.5.5. Ответственное должностное лицо рассматривает поступившие документы, проводит анализ и экспертизу представленных документов. </w:t>
      </w:r>
    </w:p>
    <w:p w:rsidR="00DB6063" w:rsidRPr="00DB6063" w:rsidRDefault="00DB6063" w:rsidP="00DB6063">
      <w:pPr>
        <w:tabs>
          <w:tab w:val="left" w:pos="540"/>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3.5.6. Результатом выполнения административной процедуры является решение Уполномоченного органа о предоставлении муниципальной услуги, в форме электронного документа, подписанного усиленной электронной подписью. </w:t>
      </w:r>
    </w:p>
    <w:p w:rsidR="00DB6063" w:rsidRPr="00DB6063" w:rsidRDefault="00DB6063" w:rsidP="00DB6063">
      <w:pPr>
        <w:tabs>
          <w:tab w:val="left" w:pos="540"/>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3.5.7. Максимальный срок административной процедуры 6 рабочих дней.</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Выдача результата предоставления муниципальной услуги</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3.6. Основанием для начала выполнения настоящей административной процедуры (действия) являются подписание соответствующим должностным лицом уведомлений, предусмотренных </w:t>
      </w:r>
      <w:hyperlink r:id="rId46" w:history="1">
        <w:r w:rsidRPr="00DB6063">
          <w:rPr>
            <w:rFonts w:ascii="Times New Roman" w:hAnsi="Times New Roman" w:cs="Times New Roman"/>
            <w:sz w:val="16"/>
            <w:szCs w:val="16"/>
          </w:rPr>
          <w:t>пунктами 3.5.2.</w:t>
        </w:r>
      </w:hyperlink>
      <w:r w:rsidRPr="00DB6063">
        <w:rPr>
          <w:rFonts w:ascii="Times New Roman" w:hAnsi="Times New Roman" w:cs="Times New Roman"/>
          <w:sz w:val="16"/>
          <w:szCs w:val="16"/>
        </w:rPr>
        <w:t xml:space="preserve"> и 3.5.6. настоящего административного регламента, и их регистрация в соответствии с порядком по делопроизводству.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3.6.1. Ответственный исполнитель направляет уведомление о предоставлении муниципальной услуги либо уведомление об отказе в предоставлении муниципальной услуги заявителю выбранным им способом, в день подписания и регистрации результата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Ответственный исполнитель направляет результат предоставления муниципальной услуги в МФЦ или в личный кабинет заявителя на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Результат предоставления муниципальной услуги не может быть предоставлен через МФЦ экстерриториально.</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3.6.2. Результатом настоящей административной процедуры (действия) является выдача (направление) заявителю результата предоставления муниципальной услуги в соответствии с </w:t>
      </w:r>
      <w:hyperlink r:id="rId47" w:history="1">
        <w:r w:rsidRPr="00DB6063">
          <w:rPr>
            <w:rFonts w:ascii="Times New Roman" w:hAnsi="Times New Roman" w:cs="Times New Roman"/>
            <w:sz w:val="16"/>
            <w:szCs w:val="16"/>
          </w:rPr>
          <w:t>пунктом 3.6.5.</w:t>
        </w:r>
      </w:hyperlink>
      <w:r w:rsidRPr="00DB6063">
        <w:rPr>
          <w:rFonts w:ascii="Times New Roman" w:hAnsi="Times New Roman" w:cs="Times New Roman"/>
          <w:sz w:val="16"/>
          <w:szCs w:val="16"/>
        </w:rPr>
        <w:t xml:space="preserve"> настоящего административного регламента.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3.6.3. Фиксация результата настоящей административной процедуры (действия) осуществляется в соответствии с порядком делопроизводства.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3.6.4. Максимальный срок выполнения настоящей административной процедуры (действия) не должен превышать одного рабочего дня.</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3.6.5. Заявителю в качестве результата предоставления муниципальной услуги обеспечивается возможность получения документа: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Исправление допущенных опечаток и ошибок в выданных в результате предоставления муниципальной услуги документах  </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 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Уполномоченный орган путем подачи в МФЦ или через ЕПГУ заявления об исправлении допущенных опечаток и ошибок в выданных в результате предоставления муниципальной услуги документах.</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3.7.1. Основанием для начала процедуры является поступление в Уполномоченный орган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3.7.2. Прием и регистрация заявления об исправлении опечаток и (или) ошибок осуществляется в соответствии с </w:t>
      </w:r>
      <w:hyperlink r:id="rId48" w:history="1">
        <w:r w:rsidRPr="00DB6063">
          <w:rPr>
            <w:rFonts w:ascii="Times New Roman" w:hAnsi="Times New Roman" w:cs="Times New Roman"/>
            <w:sz w:val="16"/>
            <w:szCs w:val="16"/>
          </w:rPr>
          <w:t>пунктом 3.3</w:t>
        </w:r>
      </w:hyperlink>
      <w:r w:rsidRPr="00DB6063">
        <w:rPr>
          <w:rFonts w:ascii="Times New Roman" w:hAnsi="Times New Roman" w:cs="Times New Roman"/>
          <w:sz w:val="16"/>
          <w:szCs w:val="16"/>
        </w:rPr>
        <w:t xml:space="preserve"> настоящего административного регламента.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3.7.3. Заявление рассматривается уполномоченным лицом Уполномоченного органа, ответственным за принятие решения о предоставлении муниципальной услуги, в течение 1 рабочего дня.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3.7.4. По результатам рассмотрения заявления об исправлении опечаток и (или) ошибок уполномоченное лицо Уполномоченного органа, ответственное за принятие решения о предоставлении муниципальной услуги, в течение 1 рабочего дня со дня регистрации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3.7.5. Исправление опечаток и (или) ошибок, допущенных в документах, выданных в результате предоставления муниципальной услуги, осуществляется уполномоченным лицом Уполномоченного органа, ответственным за принятие решения о предоставлении муниципальной услуги, в течение 2 рабочих дней со дня регистрации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3.7.6. При исправлении опечаток и (или) ошибок, допущенных в документах, выданных в результате предоставления муниципальной услуги, не допускается: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изменение содержания документов, являющихся результатом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3.7.7. 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3.7.8. Максимальный срок исполнения административной процедуры составляет не более 2 рабочих дней со дня регистрации заявления об исправлении опечаток и (или) ошибок.</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3.7.9. Результатом процедуры является: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исправленные документы, являющиеся результатом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3.7.10. Фиксация результата настоящей административной процедуры (действия) осуществляется в соответствии с порядком делопроизводства.</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3.7.11. Заявителю в качестве результата обеспечивается возможность получения документа, указанного в п. 3.7.9.: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pStyle w:val="af"/>
        <w:spacing w:before="0" w:beforeAutospacing="0" w:after="0" w:afterAutospacing="0"/>
        <w:ind w:firstLine="709"/>
        <w:jc w:val="center"/>
        <w:rPr>
          <w:sz w:val="16"/>
          <w:szCs w:val="16"/>
        </w:rPr>
      </w:pPr>
      <w:r w:rsidRPr="00DB6063">
        <w:rPr>
          <w:sz w:val="16"/>
          <w:szCs w:val="16"/>
        </w:rPr>
        <w:t>IV. Формы контроля за исполнением административного регламента</w:t>
      </w:r>
    </w:p>
    <w:p w:rsidR="00DB6063" w:rsidRPr="00DB6063" w:rsidRDefault="00DB6063" w:rsidP="00DB6063">
      <w:pPr>
        <w:pStyle w:val="af"/>
        <w:spacing w:before="0" w:beforeAutospacing="0" w:after="0" w:afterAutospacing="0"/>
        <w:ind w:firstLine="709"/>
        <w:jc w:val="center"/>
        <w:rPr>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Порядок осуществления текущего контроля</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за соблюдением и исполнением ответственными должностными</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лицами положений регламента и иных нормативных правовых</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актов, устанавливающих требования к предоставлению</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муниципальной услуги, а также принятием ими решений</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4.1. Текущий контроль за соблюдением последовательности действий, определенных административными процедурами, и принятием решений осуществляется уполномоченными должностными лицами Уполномоченного органа, ответственными за предоставление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4.1.1. Текущий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Порядок и периодичность осуществления плановых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и внеплановых проверок полноты и качества предоставления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муниципальной услуги, в том числе порядок и формы контроля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за полнотой и качеством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4.2. Проверки контроля за полнотой и качеством предоставления муниципальной услуги могут быть плановыми или внеплановыми. Порядок и периодичность осуществления плановых проверок устанавливаются Уполномоченным органом. Внеплановая проверка может проводиться по конкретному обращению заявителя.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4.2.1.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 Уполномоченного органа.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4.2.2. В ходе проведения проверок проверяются исполнение положений настоящего административного регламента, иных нормативных правовых актов, регулирующих предоставление муниципальной услуги, соблюдение сроков предоставления муниципальной услуги, а также полнота, объективность и всесторонность осуществления административных процедур в рамках предоставляемой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4.2.3. Результаты проверок оформляются в виде справки, в которой отмечаются недостатки и предложения по их устранению.</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Ответственность должностных лиц Уполномоченного органа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за решения и действия (бездействие), принимаемые (осуществляемые)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ими в ходе предоставления муниципальной услуги</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4.3.1. Должностные лица,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DB6063" w:rsidRPr="00DB6063" w:rsidRDefault="00DB6063" w:rsidP="00DB6063">
      <w:pPr>
        <w:autoSpaceDE w:val="0"/>
        <w:autoSpaceDN w:val="0"/>
        <w:adjustRightInd w:val="0"/>
        <w:ind w:firstLine="709"/>
        <w:jc w:val="both"/>
        <w:outlineLvl w:val="0"/>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Положения, характеризующие требования к порядку и формам </w:t>
      </w: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контроля за предоставлением муниципальной услуги, </w:t>
      </w: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в том числе со стороны граждан, их объединений и организаций</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4.4.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посредством открытости деятельности органа, предоставляющего муниципальную услугу, получения гражданами, их объединениями и организациями актуальной, полной и достоверной информации о </w:t>
      </w:r>
      <w:r w:rsidRPr="00DB6063">
        <w:rPr>
          <w:rFonts w:ascii="Times New Roman" w:hAnsi="Times New Roman" w:cs="Times New Roman"/>
          <w:sz w:val="16"/>
          <w:szCs w:val="16"/>
        </w:rPr>
        <w:lastRenderedPageBreak/>
        <w:t>порядке предоставления муниципальной услуги и обеспечения возможности досудебного (внесудебного) рассмотрения жалоб. Граждане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регламента, сроков и последовательности действий (административных процедур), предусмотренных настоящим административным регламентом.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4.4.1. Контроль за ходом предоставления муниципальной услуги может осуществляться путем получения необходимой информации лично во время приема, по телефону, по письменному обращению, по электронной почте, через сайт Уполномоченного органа, через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widowControl w:val="0"/>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lang w:val="en-US"/>
        </w:rPr>
        <w:t>V</w:t>
      </w:r>
      <w:r w:rsidRPr="00DB6063">
        <w:rPr>
          <w:rFonts w:ascii="Times New Roman" w:hAnsi="Times New Roman" w:cs="Times New Roman"/>
          <w:bCs/>
          <w:sz w:val="16"/>
          <w:szCs w:val="1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DB6063" w:rsidRPr="00DB6063" w:rsidRDefault="00DB6063" w:rsidP="00DB6063">
      <w:pPr>
        <w:widowControl w:val="0"/>
        <w:autoSpaceDE w:val="0"/>
        <w:autoSpaceDN w:val="0"/>
        <w:adjustRightInd w:val="0"/>
        <w:ind w:firstLine="709"/>
        <w:jc w:val="center"/>
        <w:outlineLvl w:val="0"/>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Способы информирования заявителя о его праве подать жалобу</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на решения и (или) действия (бездействие) органа,</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предоставляющего муниципальную услугу, МФЦ, организаций,</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а также их должностных лиц, муниципальных служащих,</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работников при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5.1. Заявитель имеет право на досудебное (внесудебное) обжалование решений и действий (бездействия), принятых (осуществляемых) Уполномоченным органом, предоставляющим муниципальную услугу, должностным лицом органа, предоставляющего муниципальную услугу, либо муниципальным служащим, МФЦ, работником МФЦ, а также организациями, предусмотренными </w:t>
      </w:r>
      <w:hyperlink r:id="rId49"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или их работниками в ходе предоставления муниципальной услуги (далее - досудебное (внесудебное) обжалование).</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МФЦ, а также организации, предусмотренной </w:t>
      </w:r>
      <w:hyperlink r:id="rId50"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в ЕПГУ.</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Формы и способы подачи заявителями жалобы на решения</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и (или) действия (бездействие) органа, предоставляющего</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муниципальную услугу, МФЦ, организаций, а также</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их должностных лиц, муниципальных служащих,</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работников при предоставлении муниципальной услуги.</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Предмет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5.2. Предметом досудебного (внесудебного) обжалования заявителем решений и действий (бездействия)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w:t>
      </w:r>
      <w:hyperlink r:id="rId51"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1) нарушение срока регистрации заявления о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2) нарушение срока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3)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lastRenderedPageBreak/>
        <w:t>4)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 у заявителя;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7) отказ Уполномоченного органа, специалиста Уполномоченного органа, предоставляющего муниципальной услугу,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8) нарушение срока или порядка выдачи документов по результатам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w:t>
      </w:r>
      <w:r w:rsidRPr="00DB6063">
        <w:rPr>
          <w:rFonts w:ascii="Times New Roman" w:hAnsi="Times New Roman" w:cs="Times New Roman"/>
          <w:sz w:val="16"/>
          <w:szCs w:val="16"/>
        </w:rPr>
        <w:t xml:space="preserve">муниципальной </w:t>
      </w:r>
      <w:r w:rsidRPr="00DB6063">
        <w:rPr>
          <w:rFonts w:ascii="Times New Roman" w:hAnsi="Times New Roman" w:cs="Times New Roman"/>
          <w:bCs/>
          <w:sz w:val="16"/>
          <w:szCs w:val="16"/>
        </w:rPr>
        <w:t xml:space="preserve">услуги, за исключением случаев, предусмотренных </w:t>
      </w:r>
      <w:hyperlink r:id="rId52" w:history="1">
        <w:r w:rsidRPr="00DB6063">
          <w:rPr>
            <w:rFonts w:ascii="Times New Roman" w:hAnsi="Times New Roman" w:cs="Times New Roman"/>
            <w:bCs/>
            <w:sz w:val="16"/>
            <w:szCs w:val="16"/>
          </w:rPr>
          <w:t>пунктом 4 части 1 статьи 7</w:t>
        </w:r>
      </w:hyperlink>
      <w:r w:rsidRPr="00DB6063">
        <w:rPr>
          <w:rFonts w:ascii="Times New Roman" w:hAnsi="Times New Roman" w:cs="Times New Roman"/>
          <w:bCs/>
          <w:sz w:val="16"/>
          <w:szCs w:val="16"/>
        </w:rPr>
        <w:t xml:space="preserve"> Федерального закона от 27.07.2010 № 210-ФЗ.</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Органы местного самоуправления, организации и уполномоченные</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на рассмотрение жалобы лица, которым может быть направлена</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жалоба заявителя в досудебном (внесудебном) порядке</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5.3. Жалоба на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подается заявителем в Уполномоченный орган, МФЦ (по Соглашению о взаимодействии) либо в орган, являющийся учредителем МФЦ.</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В случае обжалования действий (бездействия) специалиста Уполномоченного органа, предоставляющего муниципальную услугу, либо муниципального служащего жалоба подается на имя главы муниципального образования Николаевский сельсовет Саракташского района Оренбургской области.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Жалобы на решения и действия (бездействие) работника МФЦ подаются руководителю МФЦ. Жалобы на решения и действия (бездействие) руководителя МФЦ подаются учредителю МФЦ.</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Порядок подачи и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5.4.1. Жалоба на решения и действия (бездействие) специалиста Уполномоченного органа, предоставляющего муниципальную услугу, либо муниципального служащего может быть направлена через МФЦ, с использованием сети Интернет, официального сайта муниципального образования Николаевский сельсовет Саракташского района Оренбургской области, ЕПГУ, а также может быть принята при личном приеме заявителя.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bookmarkStart w:id="11" w:name="Par41"/>
      <w:bookmarkEnd w:id="11"/>
      <w:r w:rsidRPr="00DB6063">
        <w:rPr>
          <w:rFonts w:ascii="Times New Roman" w:hAnsi="Times New Roman" w:cs="Times New Roman"/>
          <w:bCs/>
          <w:sz w:val="16"/>
          <w:szCs w:val="16"/>
        </w:rPr>
        <w:t xml:space="preserve">5.4.2. Заявителю обеспечивается возможность направления жалобы на решения и действия (бездействие) специалиста Уполномоченного органа, предоставляющего муниципальную услугу, либо муниципального служащего в соответствии со </w:t>
      </w:r>
      <w:hyperlink r:id="rId53" w:history="1">
        <w:r w:rsidRPr="00DB6063">
          <w:rPr>
            <w:rFonts w:ascii="Times New Roman" w:hAnsi="Times New Roman" w:cs="Times New Roman"/>
            <w:bCs/>
            <w:sz w:val="16"/>
            <w:szCs w:val="16"/>
          </w:rPr>
          <w:t>статьей 11.2</w:t>
        </w:r>
      </w:hyperlink>
      <w:r w:rsidRPr="00DB6063">
        <w:rPr>
          <w:rFonts w:ascii="Times New Roman" w:hAnsi="Times New Roman" w:cs="Times New Roman"/>
          <w:bCs/>
          <w:sz w:val="16"/>
          <w:szCs w:val="16"/>
        </w:rPr>
        <w:t xml:space="preserve"> Федерального закона от 27.07.2010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государственными и муниципальными служащими с использованием сети Интернет (далее - система досудебного обжалования).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lastRenderedPageBreak/>
        <w:t>5.4.3. Жалоба на решения и действия (бездействие) МФЦ, работника МФЦ может быть направлена с использованием информационно-телекоммуникационной сети "Интернет", официального сайта МФЦ, федеральной государственной информационной системы ЕПГУ, а также может быть принята при личном приеме заявителя.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5.4.4. Жалоба на решения и действия (бездействие) организаций, предусмотренных </w:t>
      </w:r>
      <w:hyperlink r:id="rId54"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а также их работников может быть направлена с использованием сети Интернет, официальных сайтов этих организаций, федеральной государственной информационной системы ЕПГУ, а также может быть принята при личном приеме заявителя.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5.4.5. 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5.4.6. Жалоба должна содержать:</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 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организаций, предусмотренных </w:t>
      </w:r>
      <w:hyperlink r:id="rId55"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их руководителей и (или) работников, решения и действия (бездействие) которых обжалуются;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посредством системы досудебного обжалования);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 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w:t>
      </w:r>
      <w:hyperlink r:id="rId56"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их работников;</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 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w:t>
      </w:r>
      <w:hyperlink r:id="rId57"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их работников. Заявителем могут быть представлены документы (при наличии), подтверждающие доводы заявителя, либо их копии.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Сроки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5.5. Жалоба, поступившая в Уполномоченный орган, МФЦ, учредителю МФЦ, в организации, предусмотренные </w:t>
      </w:r>
      <w:hyperlink r:id="rId58"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либо вышестоящий орган (при его наличии), подлежит рассмотрению в течение 15 рабочих дней со дня ее регистрации, а в случае обжалования отказа Уполномоченного органа, МФЦ, организаций, предусмотренных </w:t>
      </w:r>
      <w:hyperlink r:id="rId59"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Перечень оснований для приостановления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5.6. Основания для приостановления рассмотрения жалобы отсутствуют.</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Результат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5.7. По результатам рассмотрения жалобы принимается одно из следующих решений:</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в удовлетворении жалобы отказывается.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lastRenderedPageBreak/>
        <w:t>5.7.1. Уполномоченный орган оставляет жалобу без ответа в следующих случаях:</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1)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5.7.2.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5.7.3. В случае признания жалобы подлежащей удовлетворению в ответе заявителю дается информация о действиях Уполномоченного органа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5.7.4.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Порядок информирования заявителя</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о результатах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5.8. 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5.8.1. В случае если жалоба была направлена в электронном виде с использованием сети Интернет, ответ заявителю направляется в электронном виде посредством использования сети Интернет.</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5.8.2. В случае если жалоба была направлена способом, указанным в </w:t>
      </w:r>
      <w:hyperlink w:anchor="Par41" w:history="1">
        <w:r w:rsidRPr="00DB6063">
          <w:rPr>
            <w:rFonts w:ascii="Times New Roman" w:hAnsi="Times New Roman" w:cs="Times New Roman"/>
            <w:bCs/>
            <w:sz w:val="16"/>
            <w:szCs w:val="16"/>
          </w:rPr>
          <w:t>пункте 5.4.2</w:t>
        </w:r>
      </w:hyperlink>
      <w:r w:rsidRPr="00DB6063">
        <w:rPr>
          <w:rFonts w:ascii="Times New Roman" w:hAnsi="Times New Roman" w:cs="Times New Roman"/>
          <w:bCs/>
          <w:sz w:val="16"/>
          <w:szCs w:val="16"/>
        </w:rPr>
        <w:t xml:space="preserve"> настоящего административного регламента, ответ заявителю направляется посредством системы досудебного обжалования.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Порядок обжалования решения по жалобе</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5.9. Заявители имеют право обжаловать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w:t>
      </w:r>
      <w:hyperlink r:id="rId60"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или их работников в суд в порядке и сроки, установленные законодательством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Право заявителя на получение информации и документов,</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необходимых для обоснования и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5.10. Заявители имеют право обратиться в Уполномоченный орган, МФЦ, а также организацию, предусмотренную </w:t>
      </w:r>
      <w:hyperlink r:id="rId61"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за получением информации и документов, необходимых для обоснования и рассмотрения жалобы, с использованием сети Интернет, официального сайта муниципального образования Николаевский сельсовет Саракташского района Оренбургской области, предоставляющего муниципальную услугу, официального сайта МФЦ, ЕПГУ, а также при личном приеме заявителя.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br w:type="page"/>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lastRenderedPageBreak/>
        <w:t>Приложение № 1</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к Административному регламенту</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предоставления муниципальной услуги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«Предоставление информации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об объектах недвижимого имущества,</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 xml:space="preserve"> находящихся в муниципальной собственности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 xml:space="preserve"> и предназначенных для сдачи в аренду»</w:t>
      </w:r>
    </w:p>
    <w:p w:rsidR="00DB6063" w:rsidRPr="00DB6063" w:rsidRDefault="00DB6063" w:rsidP="00DB6063">
      <w:pPr>
        <w:ind w:right="60"/>
        <w:jc w:val="right"/>
        <w:rPr>
          <w:rFonts w:ascii="Times New Roman" w:hAnsi="Times New Roman" w:cs="Times New Roman"/>
          <w:bCs/>
          <w:sz w:val="16"/>
          <w:szCs w:val="16"/>
        </w:rPr>
      </w:pPr>
    </w:p>
    <w:p w:rsidR="00DB6063" w:rsidRPr="00DB6063" w:rsidRDefault="00DB6063" w:rsidP="00DB6063">
      <w:pPr>
        <w:autoSpaceDE w:val="0"/>
        <w:autoSpaceDN w:val="0"/>
        <w:adjustRightInd w:val="0"/>
        <w:ind w:left="5670" w:right="283"/>
        <w:jc w:val="both"/>
        <w:rPr>
          <w:rFonts w:ascii="Times New Roman" w:hAnsi="Times New Roman" w:cs="Times New Roman"/>
          <w:sz w:val="16"/>
          <w:szCs w:val="16"/>
        </w:rPr>
      </w:pPr>
      <w:r w:rsidRPr="00DB6063">
        <w:rPr>
          <w:rFonts w:ascii="Times New Roman" w:hAnsi="Times New Roman" w:cs="Times New Roman"/>
          <w:sz w:val="16"/>
          <w:szCs w:val="16"/>
        </w:rPr>
        <w:t>Сведения о заявителе</w:t>
      </w:r>
    </w:p>
    <w:p w:rsidR="00DB6063" w:rsidRPr="00DB6063" w:rsidRDefault="00DB6063" w:rsidP="00DB6063">
      <w:pPr>
        <w:autoSpaceDE w:val="0"/>
        <w:autoSpaceDN w:val="0"/>
        <w:adjustRightInd w:val="0"/>
        <w:ind w:left="5670" w:right="283"/>
        <w:jc w:val="both"/>
        <w:rPr>
          <w:rFonts w:ascii="Times New Roman" w:hAnsi="Times New Roman" w:cs="Times New Roman"/>
          <w:sz w:val="16"/>
          <w:szCs w:val="16"/>
        </w:rPr>
      </w:pPr>
      <w:r w:rsidRPr="00DB6063">
        <w:rPr>
          <w:rFonts w:ascii="Times New Roman" w:hAnsi="Times New Roman" w:cs="Times New Roman"/>
          <w:sz w:val="16"/>
          <w:szCs w:val="16"/>
        </w:rPr>
        <w:t>____________________________</w:t>
      </w:r>
    </w:p>
    <w:p w:rsidR="00DB6063" w:rsidRPr="00DB6063" w:rsidRDefault="00DB6063" w:rsidP="00DB6063">
      <w:pPr>
        <w:autoSpaceDE w:val="0"/>
        <w:autoSpaceDN w:val="0"/>
        <w:adjustRightInd w:val="0"/>
        <w:ind w:left="5670" w:right="283"/>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(Ф.И.О./наименование юридического лица)</w:t>
      </w:r>
    </w:p>
    <w:p w:rsidR="00DB6063" w:rsidRPr="00DB6063" w:rsidRDefault="00DB6063" w:rsidP="00DB6063">
      <w:pPr>
        <w:autoSpaceDE w:val="0"/>
        <w:autoSpaceDN w:val="0"/>
        <w:adjustRightInd w:val="0"/>
        <w:ind w:left="5670" w:right="283"/>
        <w:jc w:val="both"/>
        <w:rPr>
          <w:rFonts w:ascii="Times New Roman" w:hAnsi="Times New Roman" w:cs="Times New Roman"/>
          <w:sz w:val="16"/>
          <w:szCs w:val="16"/>
        </w:rPr>
      </w:pP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p>
    <w:p w:rsidR="00DB6063" w:rsidRPr="00DB6063" w:rsidRDefault="00DB6063" w:rsidP="00DB6063">
      <w:pPr>
        <w:autoSpaceDE w:val="0"/>
        <w:autoSpaceDN w:val="0"/>
        <w:adjustRightInd w:val="0"/>
        <w:ind w:left="851" w:right="283"/>
        <w:jc w:val="center"/>
        <w:rPr>
          <w:rFonts w:ascii="Times New Roman" w:hAnsi="Times New Roman" w:cs="Times New Roman"/>
          <w:sz w:val="16"/>
          <w:szCs w:val="16"/>
        </w:rPr>
      </w:pPr>
      <w:r w:rsidRPr="00DB6063">
        <w:rPr>
          <w:rFonts w:ascii="Times New Roman" w:hAnsi="Times New Roman" w:cs="Times New Roman"/>
          <w:sz w:val="16"/>
          <w:szCs w:val="16"/>
        </w:rPr>
        <w:t>ЗАЯВЛЕНИЕ</w:t>
      </w:r>
    </w:p>
    <w:p w:rsidR="00DB6063" w:rsidRPr="00DB6063" w:rsidRDefault="00DB6063" w:rsidP="00DB6063">
      <w:pPr>
        <w:autoSpaceDE w:val="0"/>
        <w:autoSpaceDN w:val="0"/>
        <w:adjustRightInd w:val="0"/>
        <w:ind w:left="851" w:right="283"/>
        <w:jc w:val="center"/>
        <w:rPr>
          <w:rFonts w:ascii="Times New Roman" w:hAnsi="Times New Roman" w:cs="Times New Roman"/>
          <w:sz w:val="16"/>
          <w:szCs w:val="16"/>
        </w:rPr>
      </w:pPr>
      <w:r w:rsidRPr="00DB6063">
        <w:rPr>
          <w:rFonts w:ascii="Times New Roman" w:hAnsi="Times New Roman" w:cs="Times New Roman"/>
          <w:sz w:val="16"/>
          <w:szCs w:val="16"/>
        </w:rPr>
        <w:t xml:space="preserve">НА ПРЕДОСТАВЛЕНИЕ ИНФОРМАЦИИ ОБ ОБЪЕКТАХ НЕДВИЖИМОГО ИМУЩЕСТВА, НАХОДЯЩИХСЯ В МУНИЦИПАЛЬНОЙ СОБСТВЕННОСТИ_________________________________________________ </w:t>
      </w:r>
    </w:p>
    <w:p w:rsidR="00DB6063" w:rsidRPr="00DB6063" w:rsidRDefault="00DB6063" w:rsidP="00DB6063">
      <w:pPr>
        <w:autoSpaceDE w:val="0"/>
        <w:autoSpaceDN w:val="0"/>
        <w:adjustRightInd w:val="0"/>
        <w:ind w:left="851" w:right="283"/>
        <w:jc w:val="center"/>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(наименование муниципального образования)</w:t>
      </w:r>
    </w:p>
    <w:p w:rsidR="00DB6063" w:rsidRPr="00DB6063" w:rsidRDefault="00DB6063" w:rsidP="00DB6063">
      <w:pPr>
        <w:autoSpaceDE w:val="0"/>
        <w:autoSpaceDN w:val="0"/>
        <w:adjustRightInd w:val="0"/>
        <w:ind w:left="851" w:right="283"/>
        <w:jc w:val="center"/>
        <w:rPr>
          <w:rFonts w:ascii="Times New Roman" w:hAnsi="Times New Roman" w:cs="Times New Roman"/>
          <w:sz w:val="16"/>
          <w:szCs w:val="16"/>
        </w:rPr>
      </w:pPr>
      <w:r w:rsidRPr="00DB6063">
        <w:rPr>
          <w:rFonts w:ascii="Times New Roman" w:hAnsi="Times New Roman" w:cs="Times New Roman"/>
          <w:sz w:val="16"/>
          <w:szCs w:val="16"/>
        </w:rPr>
        <w:t>И ПРЕДНАЗНАЧЕННЫХ ДЛЯ СДАЧИ В АРЕНДУ</w:t>
      </w:r>
    </w:p>
    <w:p w:rsidR="00DB6063" w:rsidRPr="00DB6063" w:rsidRDefault="00DB6063" w:rsidP="00DB6063">
      <w:pPr>
        <w:autoSpaceDE w:val="0"/>
        <w:autoSpaceDN w:val="0"/>
        <w:adjustRightInd w:val="0"/>
        <w:ind w:right="283"/>
        <w:rPr>
          <w:rFonts w:ascii="Times New Roman" w:hAnsi="Times New Roman" w:cs="Times New Roman"/>
          <w:sz w:val="16"/>
          <w:szCs w:val="16"/>
        </w:rPr>
      </w:pPr>
    </w:p>
    <w:p w:rsidR="00DB6063" w:rsidRPr="00DB6063" w:rsidRDefault="00DB6063" w:rsidP="00DB6063">
      <w:pPr>
        <w:autoSpaceDE w:val="0"/>
        <w:autoSpaceDN w:val="0"/>
        <w:adjustRightInd w:val="0"/>
        <w:ind w:right="283" w:firstLine="709"/>
        <w:jc w:val="both"/>
        <w:rPr>
          <w:rFonts w:ascii="Times New Roman" w:hAnsi="Times New Roman" w:cs="Times New Roman"/>
          <w:sz w:val="16"/>
          <w:szCs w:val="16"/>
        </w:rPr>
      </w:pPr>
      <w:r w:rsidRPr="00DB6063">
        <w:rPr>
          <w:rFonts w:ascii="Times New Roman" w:hAnsi="Times New Roman" w:cs="Times New Roman"/>
          <w:sz w:val="16"/>
          <w:szCs w:val="16"/>
        </w:rPr>
        <w:t>Прошу предоставить информацию об объектах недвижимого имущества, находящихся в муниципальной собственности и предназначенных для сдачи в аренду.</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ab/>
        <w:t>Запрашиваемая информация необходима для ___________________________________________________________________________</w:t>
      </w:r>
    </w:p>
    <w:p w:rsidR="00DB6063" w:rsidRPr="00DB6063" w:rsidRDefault="00DB6063" w:rsidP="00DB6063">
      <w:pPr>
        <w:autoSpaceDE w:val="0"/>
        <w:autoSpaceDN w:val="0"/>
        <w:adjustRightInd w:val="0"/>
        <w:ind w:right="283"/>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(цель получения)</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______________________________________________</w:t>
      </w:r>
    </w:p>
    <w:p w:rsidR="00DB6063" w:rsidRPr="00DB6063" w:rsidRDefault="00DB6063" w:rsidP="00DB6063">
      <w:pPr>
        <w:autoSpaceDE w:val="0"/>
        <w:autoSpaceDN w:val="0"/>
        <w:adjustRightInd w:val="0"/>
        <w:ind w:right="283"/>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(подпись заявителя, уполномоченного представителя)</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Копии документов, необходимых для предоставления муниципальной услуги, прилагаются:</w:t>
      </w:r>
    </w:p>
    <w:p w:rsidR="00DB6063" w:rsidRPr="00DB6063" w:rsidRDefault="00DB6063" w:rsidP="00DB6063">
      <w:pPr>
        <w:rPr>
          <w:rFonts w:ascii="Times New Roman" w:hAnsi="Times New Roman" w:cs="Times New Roman"/>
          <w:sz w:val="16"/>
          <w:szCs w:val="16"/>
        </w:rPr>
      </w:pPr>
      <w:r w:rsidRPr="00DB6063">
        <w:rPr>
          <w:rFonts w:ascii="Times New Roman" w:hAnsi="Times New Roman" w:cs="Times New Roman"/>
          <w:sz w:val="16"/>
          <w:szCs w:val="16"/>
        </w:rPr>
        <w:t>1.________________________________________________________________________</w:t>
      </w:r>
    </w:p>
    <w:p w:rsidR="00DB6063" w:rsidRPr="00DB6063" w:rsidRDefault="00DB6063" w:rsidP="00DB6063">
      <w:pPr>
        <w:rPr>
          <w:rFonts w:ascii="Times New Roman" w:hAnsi="Times New Roman" w:cs="Times New Roman"/>
          <w:sz w:val="16"/>
          <w:szCs w:val="16"/>
        </w:rPr>
      </w:pPr>
      <w:r w:rsidRPr="00DB6063">
        <w:rPr>
          <w:rFonts w:ascii="Times New Roman" w:hAnsi="Times New Roman" w:cs="Times New Roman"/>
          <w:sz w:val="16"/>
          <w:szCs w:val="16"/>
        </w:rPr>
        <w:t>2.________________________________________________________________________</w:t>
      </w:r>
    </w:p>
    <w:p w:rsidR="00DB6063" w:rsidRPr="00DB6063" w:rsidRDefault="00DB6063" w:rsidP="00DB6063">
      <w:pPr>
        <w:pStyle w:val="ConsPlusNonformat"/>
        <w:ind w:right="283"/>
        <w:rPr>
          <w:rFonts w:ascii="Times New Roman" w:hAnsi="Times New Roman" w:cs="Times New Roman"/>
          <w:sz w:val="16"/>
          <w:szCs w:val="16"/>
        </w:rPr>
      </w:pPr>
    </w:p>
    <w:p w:rsidR="00DB6063" w:rsidRPr="00DB6063" w:rsidRDefault="00DB6063" w:rsidP="00DB6063">
      <w:pPr>
        <w:pStyle w:val="ConsPlusNonformat"/>
        <w:ind w:right="283"/>
        <w:rPr>
          <w:rFonts w:ascii="Times New Roman" w:hAnsi="Times New Roman" w:cs="Times New Roman"/>
          <w:sz w:val="16"/>
          <w:szCs w:val="16"/>
        </w:rPr>
      </w:pPr>
      <w:r w:rsidRPr="00DB6063">
        <w:rPr>
          <w:rFonts w:ascii="Times New Roman" w:hAnsi="Times New Roman" w:cs="Times New Roman"/>
          <w:sz w:val="16"/>
          <w:szCs w:val="16"/>
        </w:rPr>
        <w:t xml:space="preserve"> «__» ____________ 20__ г.</w:t>
      </w:r>
    </w:p>
    <w:p w:rsidR="00DB6063" w:rsidRPr="00DB6063" w:rsidRDefault="00DB6063" w:rsidP="00DB6063">
      <w:pPr>
        <w:pStyle w:val="ConsPlusNonformat"/>
        <w:ind w:right="283"/>
        <w:rPr>
          <w:rFonts w:ascii="Times New Roman" w:hAnsi="Times New Roman" w:cs="Times New Roman"/>
          <w:sz w:val="16"/>
          <w:szCs w:val="16"/>
        </w:rPr>
      </w:pP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3.  Результат услуги прошу предоставить мне в виде:</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(отметьте только один вариант)</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        │    электронного документа, подписанного уполномоченным должностным</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lastRenderedPageBreak/>
        <w:t>лицом с использованием квалифицированной электронной подписи (посредством</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направления в личный кабинет интернет-портала www.gosuslugi.ru);</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        │ документа на бумажном носителе в МФЦ.</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4. В целях регистрации и (или) дальнейшего информирования о ходе исполнения услуги (получения результата услуги) прошу:</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(отметьте только один вариант)</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        │ произвести регистрацию на интернет-портале www.gosuslugi.ru (в ЕСИА);</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        │ восстановить доступ на интернет-портале </w:t>
      </w:r>
      <w:hyperlink r:id="rId62" w:history="1">
        <w:r w:rsidRPr="00DB6063">
          <w:rPr>
            <w:rStyle w:val="af7"/>
            <w:rFonts w:ascii="Times New Roman" w:hAnsi="Times New Roman" w:cs="Times New Roman"/>
            <w:sz w:val="16"/>
            <w:szCs w:val="16"/>
          </w:rPr>
          <w:t>www.gosuslugi.ru</w:t>
        </w:r>
      </w:hyperlink>
      <w:r w:rsidRPr="00DB6063">
        <w:rPr>
          <w:rFonts w:ascii="Times New Roman" w:hAnsi="Times New Roman" w:cs="Times New Roman"/>
          <w:sz w:val="16"/>
          <w:szCs w:val="16"/>
        </w:rPr>
        <w:t xml:space="preserve"> (в ЕСИА);</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rPr>
          <w:rFonts w:ascii="Times New Roman" w:hAnsi="Times New Roman" w:cs="Times New Roman"/>
          <w:sz w:val="16"/>
          <w:szCs w:val="16"/>
        </w:rPr>
      </w:pP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        │ подтвердить регистрацию учетной записи на интернет-портале www.gosuslugi.ru (в </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    ЕСИА).</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tabs>
          <w:tab w:val="left" w:pos="0"/>
        </w:tabs>
        <w:ind w:right="992"/>
        <w:jc w:val="both"/>
        <w:rPr>
          <w:rFonts w:ascii="Times New Roman" w:hAnsi="Times New Roman" w:cs="Times New Roman"/>
          <w:sz w:val="16"/>
          <w:szCs w:val="16"/>
        </w:rPr>
      </w:pPr>
      <w:r w:rsidRPr="00DB6063">
        <w:rPr>
          <w:rFonts w:ascii="Times New Roman" w:hAnsi="Times New Roman" w:cs="Times New Roman"/>
          <w:sz w:val="16"/>
          <w:szCs w:val="16"/>
        </w:rPr>
        <w:tab/>
        <w:t>В целях регистрации и дальнейшего информирования о ходе исполнения услуги (получения результата услуги) указывается следующая информация:</w:t>
      </w:r>
    </w:p>
    <w:p w:rsidR="00DB6063" w:rsidRPr="00DB6063" w:rsidRDefault="00DB6063" w:rsidP="00DB6063">
      <w:pPr>
        <w:ind w:left="708" w:right="-1"/>
        <w:jc w:val="both"/>
        <w:rPr>
          <w:rFonts w:ascii="Times New Roman" w:hAnsi="Times New Roman" w:cs="Times New Roman"/>
          <w:sz w:val="16"/>
          <w:szCs w:val="16"/>
        </w:rPr>
      </w:pPr>
      <w:r w:rsidRPr="00DB6063">
        <w:rPr>
          <w:rFonts w:ascii="Times New Roman" w:hAnsi="Times New Roman" w:cs="Times New Roman"/>
          <w:sz w:val="16"/>
          <w:szCs w:val="16"/>
        </w:rPr>
        <w:t xml:space="preserve">СНИЛС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ind w:left="708" w:right="-1"/>
        <w:jc w:val="both"/>
        <w:rPr>
          <w:rFonts w:ascii="Times New Roman" w:hAnsi="Times New Roman" w:cs="Times New Roman"/>
          <w:sz w:val="16"/>
          <w:szCs w:val="16"/>
        </w:rPr>
      </w:pPr>
      <w:r w:rsidRPr="00DB6063">
        <w:rPr>
          <w:rFonts w:ascii="Times New Roman" w:hAnsi="Times New Roman" w:cs="Times New Roman"/>
          <w:sz w:val="16"/>
          <w:szCs w:val="16"/>
        </w:rPr>
        <w:t xml:space="preserve">номер мобильного телефона в федеральном формате: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ind w:left="708" w:right="-1"/>
        <w:jc w:val="both"/>
        <w:rPr>
          <w:rFonts w:ascii="Times New Roman" w:hAnsi="Times New Roman" w:cs="Times New Roman"/>
          <w:sz w:val="16"/>
          <w:szCs w:val="16"/>
        </w:rPr>
      </w:pPr>
      <w:r w:rsidRPr="00DB6063">
        <w:rPr>
          <w:rFonts w:ascii="Times New Roman" w:hAnsi="Times New Roman" w:cs="Times New Roman"/>
          <w:sz w:val="16"/>
          <w:szCs w:val="16"/>
          <w:lang w:val="en-US"/>
        </w:rPr>
        <w:t>e</w:t>
      </w:r>
      <w:r w:rsidRPr="00DB6063">
        <w:rPr>
          <w:rFonts w:ascii="Times New Roman" w:hAnsi="Times New Roman" w:cs="Times New Roman"/>
          <w:sz w:val="16"/>
          <w:szCs w:val="16"/>
        </w:rPr>
        <w:t>-</w:t>
      </w:r>
      <w:r w:rsidRPr="00DB6063">
        <w:rPr>
          <w:rFonts w:ascii="Times New Roman" w:hAnsi="Times New Roman" w:cs="Times New Roman"/>
          <w:sz w:val="16"/>
          <w:szCs w:val="16"/>
          <w:lang w:val="en-US"/>
        </w:rPr>
        <w:t>mail</w:t>
      </w:r>
      <w:r w:rsidRPr="00DB6063">
        <w:rPr>
          <w:rFonts w:ascii="Times New Roman" w:hAnsi="Times New Roman" w:cs="Times New Roman"/>
          <w:sz w:val="16"/>
          <w:szCs w:val="16"/>
        </w:rPr>
        <w:t xml:space="preserve"> _________________________ (если имеется)</w:t>
      </w:r>
    </w:p>
    <w:p w:rsidR="00DB6063" w:rsidRPr="00DB6063" w:rsidRDefault="00DB6063" w:rsidP="00DB6063">
      <w:pPr>
        <w:ind w:left="708" w:right="-1"/>
        <w:jc w:val="both"/>
        <w:rPr>
          <w:rFonts w:ascii="Times New Roman" w:hAnsi="Times New Roman" w:cs="Times New Roman"/>
          <w:sz w:val="16"/>
          <w:szCs w:val="16"/>
        </w:rPr>
      </w:pPr>
      <w:r w:rsidRPr="00DB6063">
        <w:rPr>
          <w:rFonts w:ascii="Times New Roman" w:hAnsi="Times New Roman" w:cs="Times New Roman"/>
          <w:sz w:val="16"/>
          <w:szCs w:val="16"/>
        </w:rPr>
        <w:t>гражданство - Российская Федерация/ _________________________________</w:t>
      </w:r>
    </w:p>
    <w:p w:rsidR="00DB6063" w:rsidRPr="00DB6063" w:rsidRDefault="00DB6063" w:rsidP="00DB6063">
      <w:pPr>
        <w:ind w:left="708" w:right="-1"/>
        <w:jc w:val="both"/>
        <w:rPr>
          <w:rFonts w:ascii="Times New Roman" w:hAnsi="Times New Roman" w:cs="Times New Roman"/>
          <w:sz w:val="16"/>
          <w:szCs w:val="16"/>
          <w:u w:val="single"/>
        </w:rPr>
      </w:pPr>
      <w:r w:rsidRPr="00DB6063">
        <w:rPr>
          <w:rFonts w:ascii="Times New Roman" w:hAnsi="Times New Roman" w:cs="Times New Roman"/>
          <w:sz w:val="16"/>
          <w:szCs w:val="16"/>
        </w:rPr>
        <w:t xml:space="preserve"> </w:t>
      </w:r>
      <w:r w:rsidRPr="00DB6063">
        <w:rPr>
          <w:rFonts w:ascii="Times New Roman" w:hAnsi="Times New Roman" w:cs="Times New Roman"/>
          <w:sz w:val="16"/>
          <w:szCs w:val="16"/>
        </w:rPr>
        <w:tab/>
      </w:r>
      <w:r w:rsidRPr="00DB6063">
        <w:rPr>
          <w:rFonts w:ascii="Times New Roman" w:hAnsi="Times New Roman" w:cs="Times New Roman"/>
          <w:sz w:val="16"/>
          <w:szCs w:val="16"/>
        </w:rPr>
        <w:tab/>
      </w:r>
      <w:r w:rsidRPr="00DB6063">
        <w:rPr>
          <w:rFonts w:ascii="Times New Roman" w:hAnsi="Times New Roman" w:cs="Times New Roman"/>
          <w:sz w:val="16"/>
          <w:szCs w:val="16"/>
        </w:rPr>
        <w:tab/>
      </w:r>
      <w:r w:rsidRPr="00DB6063">
        <w:rPr>
          <w:rFonts w:ascii="Times New Roman" w:hAnsi="Times New Roman" w:cs="Times New Roman"/>
          <w:sz w:val="16"/>
          <w:szCs w:val="16"/>
        </w:rPr>
        <w:tab/>
      </w:r>
      <w:r w:rsidRPr="00DB6063">
        <w:rPr>
          <w:rFonts w:ascii="Times New Roman" w:hAnsi="Times New Roman" w:cs="Times New Roman"/>
          <w:sz w:val="16"/>
          <w:szCs w:val="16"/>
        </w:rPr>
        <w:tab/>
        <w:t>(</w:t>
      </w:r>
      <w:r w:rsidRPr="00DB6063">
        <w:rPr>
          <w:rFonts w:ascii="Times New Roman" w:hAnsi="Times New Roman" w:cs="Times New Roman"/>
          <w:sz w:val="16"/>
          <w:szCs w:val="16"/>
          <w:u w:val="single"/>
        </w:rPr>
        <w:t>наименование иностранного государства)</w:t>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276"/>
        <w:rPr>
          <w:rFonts w:ascii="Times New Roman" w:hAnsi="Times New Roman" w:cs="Times New Roman"/>
          <w:sz w:val="16"/>
          <w:szCs w:val="16"/>
        </w:rPr>
      </w:pPr>
      <w:r w:rsidRPr="00DB6063">
        <w:rPr>
          <w:rFonts w:ascii="Times New Roman" w:hAnsi="Times New Roman" w:cs="Times New Roman"/>
          <w:sz w:val="16"/>
          <w:szCs w:val="16"/>
        </w:rPr>
        <w:t xml:space="preserve">В случае, если документ, удостоверяющий личность - паспорт гражданина Российской Федерации: серия, номер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 xml:space="preserve">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кем выдан - _________________________________________________________</w:t>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 xml:space="preserve">дата выдачи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 xml:space="preserve">код подразделения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ind w:left="708" w:right="-1"/>
        <w:jc w:val="both"/>
        <w:rPr>
          <w:rFonts w:ascii="Times New Roman" w:hAnsi="Times New Roman" w:cs="Times New Roman"/>
          <w:sz w:val="16"/>
          <w:szCs w:val="16"/>
        </w:rPr>
      </w:pPr>
      <w:r w:rsidRPr="00DB6063">
        <w:rPr>
          <w:rFonts w:ascii="Times New Roman" w:hAnsi="Times New Roman" w:cs="Times New Roman"/>
          <w:sz w:val="16"/>
          <w:szCs w:val="16"/>
        </w:rPr>
        <w:t xml:space="preserve">дата рождения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место рождения - ______________________________________________________</w:t>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276"/>
        <w:rPr>
          <w:rFonts w:ascii="Times New Roman" w:hAnsi="Times New Roman" w:cs="Times New Roman"/>
          <w:sz w:val="16"/>
          <w:szCs w:val="16"/>
        </w:rPr>
      </w:pPr>
      <w:r w:rsidRPr="00DB6063">
        <w:rPr>
          <w:rFonts w:ascii="Times New Roman" w:hAnsi="Times New Roman" w:cs="Times New Roman"/>
          <w:sz w:val="16"/>
          <w:szCs w:val="16"/>
        </w:rPr>
        <w:t>В случае, если документ, удостоверяющий личность - паспорт гражданина иностранного государства:</w:t>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 xml:space="preserve">дата выдачи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 xml:space="preserve">дата окончания срока действия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ind w:right="425"/>
        <w:jc w:val="both"/>
        <w:rPr>
          <w:rFonts w:ascii="Times New Roman" w:hAnsi="Times New Roman" w:cs="Times New Roman"/>
          <w:sz w:val="16"/>
          <w:szCs w:val="16"/>
        </w:rPr>
      </w:pPr>
    </w:p>
    <w:p w:rsidR="00DB6063" w:rsidRPr="00DB6063" w:rsidRDefault="00DB6063" w:rsidP="00DB6063">
      <w:pPr>
        <w:autoSpaceDE w:val="0"/>
        <w:autoSpaceDN w:val="0"/>
        <w:adjustRightInd w:val="0"/>
        <w:ind w:right="425"/>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Подтверждаю свое согласие на обработку, хранение и передачу моих персональных данных в соответствии с Федеральным </w:t>
      </w:r>
      <w:hyperlink r:id="rId63" w:history="1">
        <w:r w:rsidRPr="00DB6063">
          <w:rPr>
            <w:rFonts w:ascii="Times New Roman" w:hAnsi="Times New Roman" w:cs="Times New Roman"/>
            <w:sz w:val="16"/>
            <w:szCs w:val="16"/>
          </w:rPr>
          <w:t>законом</w:t>
        </w:r>
      </w:hyperlink>
      <w:r w:rsidRPr="00DB6063">
        <w:rPr>
          <w:rFonts w:ascii="Times New Roman" w:hAnsi="Times New Roman" w:cs="Times New Roman"/>
          <w:sz w:val="16"/>
          <w:szCs w:val="16"/>
        </w:rPr>
        <w:t xml:space="preserve"> от 27.07.2006 № 152-ФЗ "О персональных данных" Уполномоченному органу (наименование) в целях принятия решения по настоящему заявлению и предоставления муниципальной услуги по уведомительной регистрации соглашений, заключенных на территориальном уровне социального партнерства.</w:t>
      </w:r>
    </w:p>
    <w:p w:rsidR="00DB6063" w:rsidRPr="00DB6063" w:rsidRDefault="00DB6063" w:rsidP="00DB6063">
      <w:pPr>
        <w:autoSpaceDE w:val="0"/>
        <w:autoSpaceDN w:val="0"/>
        <w:adjustRightInd w:val="0"/>
        <w:ind w:right="425"/>
        <w:jc w:val="both"/>
        <w:rPr>
          <w:rFonts w:ascii="Times New Roman" w:hAnsi="Times New Roman" w:cs="Times New Roman"/>
          <w:sz w:val="16"/>
          <w:szCs w:val="16"/>
        </w:rPr>
      </w:pP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_____________________      _________________      _________________________</w:t>
      </w:r>
    </w:p>
    <w:p w:rsidR="00DB6063" w:rsidRPr="00DB6063" w:rsidRDefault="00DB6063" w:rsidP="00DB6063">
      <w:pPr>
        <w:autoSpaceDE w:val="0"/>
        <w:autoSpaceDN w:val="0"/>
        <w:adjustRightInd w:val="0"/>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(должность заявителя)                                             (подпись)                                                   (фамилия, имя, отчество)</w:t>
      </w:r>
    </w:p>
    <w:p w:rsidR="00DB6063" w:rsidRPr="00DB6063" w:rsidRDefault="00DB6063" w:rsidP="00DB6063">
      <w:pPr>
        <w:pStyle w:val="ConsPlusNonformat"/>
        <w:ind w:right="-1"/>
        <w:rPr>
          <w:rFonts w:ascii="Times New Roman" w:hAnsi="Times New Roman" w:cs="Times New Roman"/>
          <w:sz w:val="16"/>
          <w:szCs w:val="16"/>
        </w:rPr>
      </w:pP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br w:type="page"/>
      </w:r>
      <w:r w:rsidRPr="00DB6063">
        <w:rPr>
          <w:rFonts w:ascii="Times New Roman" w:hAnsi="Times New Roman" w:cs="Times New Roman"/>
          <w:sz w:val="16"/>
          <w:szCs w:val="16"/>
        </w:rPr>
        <w:lastRenderedPageBreak/>
        <w:t>Приложение № 2</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к Административному регламенту</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предоставления муниципальной услуги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«Предоставление информации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об объектах недвижимого имущества,</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 xml:space="preserve"> находящихся в муниципальной собственности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 xml:space="preserve"> и предназначенных для сдачи в аренду»</w:t>
      </w:r>
    </w:p>
    <w:p w:rsidR="00DB6063" w:rsidRPr="00DB6063" w:rsidRDefault="00DB6063" w:rsidP="00DB6063">
      <w:pPr>
        <w:pStyle w:val="ConsPlusNonformat"/>
        <w:ind w:right="-1"/>
        <w:rPr>
          <w:rFonts w:ascii="Times New Roman" w:hAnsi="Times New Roman" w:cs="Times New Roman"/>
          <w:sz w:val="16"/>
          <w:szCs w:val="16"/>
        </w:rPr>
      </w:pPr>
    </w:p>
    <w:p w:rsidR="00DB6063" w:rsidRPr="00DB6063" w:rsidRDefault="00DB6063" w:rsidP="00DB6063">
      <w:pPr>
        <w:autoSpaceDE w:val="0"/>
        <w:autoSpaceDN w:val="0"/>
        <w:adjustRightInd w:val="0"/>
        <w:ind w:right="425"/>
        <w:jc w:val="both"/>
        <w:rPr>
          <w:rFonts w:ascii="Times New Roman" w:hAnsi="Times New Roman" w:cs="Times New Roman"/>
          <w:sz w:val="16"/>
          <w:szCs w:val="16"/>
        </w:rPr>
      </w:pPr>
      <w:r w:rsidRPr="00DB6063">
        <w:rPr>
          <w:rFonts w:ascii="Times New Roman" w:hAnsi="Times New Roman" w:cs="Times New Roman"/>
          <w:sz w:val="16"/>
          <w:szCs w:val="16"/>
        </w:rPr>
        <w:t>Бланк</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 xml:space="preserve">администрации муниципального </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образования Николаевский сельсовет</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 xml:space="preserve">Саракташского района </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Оренбургской области/</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уполномоченного органа</w:t>
      </w: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p>
    <w:p w:rsidR="00DB6063" w:rsidRPr="00DB6063" w:rsidRDefault="00DB6063" w:rsidP="00DB6063">
      <w:pPr>
        <w:autoSpaceDE w:val="0"/>
        <w:autoSpaceDN w:val="0"/>
        <w:adjustRightInd w:val="0"/>
        <w:ind w:right="850"/>
        <w:jc w:val="center"/>
        <w:rPr>
          <w:rFonts w:ascii="Times New Roman" w:hAnsi="Times New Roman" w:cs="Times New Roman"/>
          <w:sz w:val="16"/>
          <w:szCs w:val="16"/>
        </w:rPr>
      </w:pPr>
      <w:r w:rsidRPr="00DB6063">
        <w:rPr>
          <w:rFonts w:ascii="Times New Roman" w:hAnsi="Times New Roman" w:cs="Times New Roman"/>
          <w:sz w:val="16"/>
          <w:szCs w:val="16"/>
        </w:rPr>
        <w:t>УВЕДОМЛЕНИЕ ОБ ОТКАЗЕ №</w:t>
      </w:r>
    </w:p>
    <w:p w:rsidR="00DB6063" w:rsidRPr="00DB6063" w:rsidRDefault="00DB6063" w:rsidP="00DB6063">
      <w:pPr>
        <w:autoSpaceDE w:val="0"/>
        <w:autoSpaceDN w:val="0"/>
        <w:adjustRightInd w:val="0"/>
        <w:ind w:right="850"/>
        <w:jc w:val="center"/>
        <w:rPr>
          <w:rFonts w:ascii="Times New Roman" w:hAnsi="Times New Roman" w:cs="Times New Roman"/>
          <w:sz w:val="16"/>
          <w:szCs w:val="16"/>
        </w:rPr>
      </w:pPr>
      <w:r w:rsidRPr="00DB6063">
        <w:rPr>
          <w:rFonts w:ascii="Times New Roman" w:hAnsi="Times New Roman" w:cs="Times New Roman"/>
          <w:sz w:val="16"/>
          <w:szCs w:val="16"/>
        </w:rPr>
        <w:t>В ПРЕДОСТАВЛЕНИИ ИНФОРМАЦИИ ОБ ОБЪЕКТАХ НЕДВИЖИМОГО ИМУЩЕСТВА, НАХОДЯЩИХСЯ В МУНИЦИПАЛЬНОЙ СОБСТВЕННОСТИ___________________________________________________</w:t>
      </w:r>
    </w:p>
    <w:p w:rsidR="00DB6063" w:rsidRPr="00DB6063" w:rsidRDefault="00DB6063" w:rsidP="00DB6063">
      <w:pPr>
        <w:autoSpaceDE w:val="0"/>
        <w:autoSpaceDN w:val="0"/>
        <w:adjustRightInd w:val="0"/>
        <w:ind w:right="850"/>
        <w:jc w:val="center"/>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(наименование муниципального образования)</w:t>
      </w:r>
    </w:p>
    <w:p w:rsidR="00DB6063" w:rsidRPr="00DB6063" w:rsidRDefault="00DB6063" w:rsidP="00DB6063">
      <w:pPr>
        <w:autoSpaceDE w:val="0"/>
        <w:autoSpaceDN w:val="0"/>
        <w:adjustRightInd w:val="0"/>
        <w:ind w:right="850"/>
        <w:jc w:val="center"/>
        <w:rPr>
          <w:rFonts w:ascii="Times New Roman" w:hAnsi="Times New Roman" w:cs="Times New Roman"/>
          <w:sz w:val="16"/>
          <w:szCs w:val="16"/>
        </w:rPr>
      </w:pPr>
      <w:r w:rsidRPr="00DB6063">
        <w:rPr>
          <w:rFonts w:ascii="Times New Roman" w:hAnsi="Times New Roman" w:cs="Times New Roman"/>
          <w:sz w:val="16"/>
          <w:szCs w:val="16"/>
        </w:rPr>
        <w:t xml:space="preserve"> И ПРЕДНАЗНАЧЕННЫХ ДЛЯ СДАЧИ В АРЕНДУ </w:t>
      </w:r>
    </w:p>
    <w:p w:rsidR="00DB6063" w:rsidRPr="00DB6063" w:rsidRDefault="00DB6063" w:rsidP="00DB6063">
      <w:pPr>
        <w:autoSpaceDE w:val="0"/>
        <w:autoSpaceDN w:val="0"/>
        <w:adjustRightInd w:val="0"/>
        <w:ind w:right="850"/>
        <w:jc w:val="center"/>
        <w:rPr>
          <w:rFonts w:ascii="Times New Roman" w:hAnsi="Times New Roman" w:cs="Times New Roman"/>
          <w:sz w:val="16"/>
          <w:szCs w:val="16"/>
        </w:rPr>
      </w:pPr>
      <w:r w:rsidRPr="00DB6063">
        <w:rPr>
          <w:rFonts w:ascii="Times New Roman" w:hAnsi="Times New Roman" w:cs="Times New Roman"/>
          <w:sz w:val="16"/>
          <w:szCs w:val="16"/>
        </w:rPr>
        <w:t>(дата подготовки)</w:t>
      </w:r>
    </w:p>
    <w:p w:rsidR="00DB6063" w:rsidRPr="00DB6063" w:rsidRDefault="00DB6063" w:rsidP="00DB6063">
      <w:pPr>
        <w:autoSpaceDE w:val="0"/>
        <w:autoSpaceDN w:val="0"/>
        <w:adjustRightInd w:val="0"/>
        <w:ind w:right="850"/>
        <w:jc w:val="center"/>
        <w:rPr>
          <w:rFonts w:ascii="Times New Roman" w:hAnsi="Times New Roman" w:cs="Times New Roman"/>
          <w:sz w:val="16"/>
          <w:szCs w:val="16"/>
        </w:rPr>
      </w:pPr>
    </w:p>
    <w:p w:rsidR="00DB6063" w:rsidRPr="00DB6063" w:rsidRDefault="00DB6063" w:rsidP="00DB6063">
      <w:pPr>
        <w:autoSpaceDE w:val="0"/>
        <w:autoSpaceDN w:val="0"/>
        <w:adjustRightInd w:val="0"/>
        <w:ind w:right="850" w:firstLine="708"/>
        <w:jc w:val="both"/>
        <w:rPr>
          <w:rFonts w:ascii="Times New Roman" w:hAnsi="Times New Roman" w:cs="Times New Roman"/>
          <w:sz w:val="16"/>
          <w:szCs w:val="16"/>
        </w:rPr>
      </w:pPr>
      <w:r w:rsidRPr="00DB6063">
        <w:rPr>
          <w:rFonts w:ascii="Times New Roman" w:hAnsi="Times New Roman" w:cs="Times New Roman"/>
          <w:sz w:val="16"/>
          <w:szCs w:val="16"/>
        </w:rPr>
        <w:t>На ваше заявление сообщаем, что предоставить информацию об объектах недвижимого имущества, находящихся в муниципальной собственности и предназначенных для сдачи в аренду, не представляется возможным, в связи с тем, что: ______________________________________________________________________</w:t>
      </w: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r w:rsidRPr="00DB6063">
        <w:rPr>
          <w:rFonts w:ascii="Times New Roman" w:hAnsi="Times New Roman" w:cs="Times New Roman"/>
          <w:sz w:val="16"/>
          <w:szCs w:val="16"/>
        </w:rPr>
        <w:t>______________________________________________________________________</w:t>
      </w:r>
    </w:p>
    <w:p w:rsidR="00DB6063" w:rsidRPr="00DB6063" w:rsidRDefault="00DB6063" w:rsidP="00DB6063">
      <w:pPr>
        <w:autoSpaceDE w:val="0"/>
        <w:autoSpaceDN w:val="0"/>
        <w:adjustRightInd w:val="0"/>
        <w:ind w:right="850"/>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(информационная справка)</w:t>
      </w: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r w:rsidRPr="00DB6063">
        <w:rPr>
          <w:rFonts w:ascii="Times New Roman" w:hAnsi="Times New Roman" w:cs="Times New Roman"/>
          <w:sz w:val="16"/>
          <w:szCs w:val="16"/>
        </w:rPr>
        <w:t>____________________________  ________________  ________________________</w:t>
      </w:r>
    </w:p>
    <w:p w:rsidR="00DB6063" w:rsidRPr="00DB6063" w:rsidRDefault="00DB6063" w:rsidP="00DB6063">
      <w:pPr>
        <w:autoSpaceDE w:val="0"/>
        <w:autoSpaceDN w:val="0"/>
        <w:adjustRightInd w:val="0"/>
        <w:ind w:right="850"/>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(наименование должности)       </w:t>
      </w:r>
      <w:r w:rsidRPr="00DB6063">
        <w:rPr>
          <w:rFonts w:ascii="Times New Roman" w:hAnsi="Times New Roman" w:cs="Times New Roman"/>
          <w:sz w:val="16"/>
          <w:szCs w:val="16"/>
          <w:vertAlign w:val="subscript"/>
        </w:rPr>
        <w:tab/>
      </w:r>
      <w:r w:rsidRPr="00DB6063">
        <w:rPr>
          <w:rFonts w:ascii="Times New Roman" w:hAnsi="Times New Roman" w:cs="Times New Roman"/>
          <w:sz w:val="16"/>
          <w:szCs w:val="16"/>
          <w:vertAlign w:val="subscript"/>
        </w:rPr>
        <w:tab/>
      </w:r>
      <w:r w:rsidRPr="00DB6063">
        <w:rPr>
          <w:rFonts w:ascii="Times New Roman" w:hAnsi="Times New Roman" w:cs="Times New Roman"/>
          <w:sz w:val="16"/>
          <w:szCs w:val="16"/>
          <w:vertAlign w:val="subscript"/>
        </w:rPr>
        <w:tab/>
        <w:t xml:space="preserve"> (подпись)       </w:t>
      </w:r>
      <w:r w:rsidRPr="00DB6063">
        <w:rPr>
          <w:rFonts w:ascii="Times New Roman" w:hAnsi="Times New Roman" w:cs="Times New Roman"/>
          <w:sz w:val="16"/>
          <w:szCs w:val="16"/>
          <w:vertAlign w:val="subscript"/>
        </w:rPr>
        <w:tab/>
        <w:t xml:space="preserve"> (инициалы, фамилия)</w:t>
      </w: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r w:rsidRPr="00DB6063">
        <w:rPr>
          <w:rFonts w:ascii="Times New Roman" w:hAnsi="Times New Roman" w:cs="Times New Roman"/>
          <w:sz w:val="16"/>
          <w:szCs w:val="16"/>
        </w:rPr>
        <w:t>М.П.</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ЭЦП</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Ф.И.О. исполнителя</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Телефон</w:t>
      </w:r>
    </w:p>
    <w:p w:rsidR="00DB6063" w:rsidRPr="00A35F3D" w:rsidRDefault="00DB6063" w:rsidP="00DB6063">
      <w:pPr>
        <w:jc w:val="center"/>
        <w:rPr>
          <w:bCs/>
        </w:rPr>
      </w:pPr>
    </w:p>
    <w:p w:rsidR="00E6746B" w:rsidRPr="00E6746B" w:rsidRDefault="00E6746B" w:rsidP="00E6746B">
      <w:pPr>
        <w:rPr>
          <w:rFonts w:ascii="Times New Roman" w:hAnsi="Times New Roman" w:cs="Times New Roman"/>
          <w:sz w:val="16"/>
          <w:szCs w:val="16"/>
        </w:rPr>
      </w:pPr>
    </w:p>
    <w:p w:rsidR="00E6746B" w:rsidRPr="00E6746B" w:rsidRDefault="00E6746B" w:rsidP="00E6746B">
      <w:pPr>
        <w:tabs>
          <w:tab w:val="left" w:pos="6840"/>
        </w:tabs>
        <w:ind w:left="5670"/>
        <w:rPr>
          <w:rFonts w:ascii="Times New Roman" w:hAnsi="Times New Roman" w:cs="Times New Roman"/>
          <w:sz w:val="16"/>
          <w:szCs w:val="16"/>
        </w:rPr>
      </w:pP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E6746B" w:rsidRPr="00E6746B" w:rsidTr="00E6746B">
        <w:trPr>
          <w:trHeight w:val="1142"/>
          <w:jc w:val="center"/>
        </w:trPr>
        <w:tc>
          <w:tcPr>
            <w:tcW w:w="3321" w:type="dxa"/>
          </w:tcPr>
          <w:p w:rsidR="00E6746B" w:rsidRPr="00E6746B" w:rsidRDefault="00E6746B" w:rsidP="00E6746B">
            <w:pPr>
              <w:widowControl w:val="0"/>
              <w:autoSpaceDE w:val="0"/>
              <w:autoSpaceDN w:val="0"/>
              <w:adjustRightInd w:val="0"/>
              <w:ind w:right="-142"/>
              <w:jc w:val="center"/>
              <w:rPr>
                <w:rFonts w:ascii="Times New Roman" w:hAnsi="Times New Roman" w:cs="Times New Roman"/>
                <w:b/>
                <w:sz w:val="16"/>
                <w:szCs w:val="16"/>
              </w:rPr>
            </w:pPr>
          </w:p>
        </w:tc>
        <w:tc>
          <w:tcPr>
            <w:tcW w:w="2977" w:type="dxa"/>
          </w:tcPr>
          <w:p w:rsidR="00E6746B" w:rsidRPr="00E6746B" w:rsidRDefault="00E6746B" w:rsidP="00E6746B">
            <w:pPr>
              <w:widowControl w:val="0"/>
              <w:autoSpaceDE w:val="0"/>
              <w:autoSpaceDN w:val="0"/>
              <w:adjustRightInd w:val="0"/>
              <w:ind w:right="-142"/>
              <w:jc w:val="center"/>
              <w:rPr>
                <w:rFonts w:ascii="Times New Roman" w:hAnsi="Times New Roman" w:cs="Times New Roman"/>
                <w:b/>
                <w:sz w:val="16"/>
                <w:szCs w:val="16"/>
              </w:rPr>
            </w:pPr>
            <w:r w:rsidRPr="00E6746B">
              <w:rPr>
                <w:rFonts w:ascii="Times New Roman" w:hAnsi="Times New Roman" w:cs="Times New Roman"/>
                <w:b/>
                <w:noProof/>
                <w:sz w:val="16"/>
                <w:szCs w:val="16"/>
              </w:rPr>
              <w:drawing>
                <wp:inline distT="0" distB="0" distL="0" distR="0">
                  <wp:extent cx="419100" cy="666750"/>
                  <wp:effectExtent l="19050" t="0" r="0" b="0"/>
                  <wp:docPr id="5"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E6746B" w:rsidRPr="00E6746B" w:rsidRDefault="00E6746B" w:rsidP="00E6746B">
            <w:pPr>
              <w:ind w:right="-142"/>
              <w:jc w:val="center"/>
              <w:rPr>
                <w:rFonts w:ascii="Times New Roman" w:hAnsi="Times New Roman" w:cs="Times New Roman"/>
                <w:b/>
                <w:sz w:val="16"/>
                <w:szCs w:val="16"/>
              </w:rPr>
            </w:pPr>
          </w:p>
        </w:tc>
      </w:tr>
    </w:tbl>
    <w:p w:rsidR="00E6746B" w:rsidRPr="00E6746B" w:rsidRDefault="00E6746B" w:rsidP="00E6746B">
      <w:pPr>
        <w:pStyle w:val="a9"/>
        <w:jc w:val="center"/>
        <w:rPr>
          <w:rFonts w:ascii="Times New Roman" w:hAnsi="Times New Roman"/>
          <w:b/>
          <w:sz w:val="16"/>
          <w:szCs w:val="16"/>
        </w:rPr>
      </w:pPr>
      <w:r w:rsidRPr="00E6746B">
        <w:rPr>
          <w:rFonts w:ascii="Times New Roman" w:hAnsi="Times New Roman"/>
          <w:b/>
          <w:sz w:val="16"/>
          <w:szCs w:val="16"/>
        </w:rPr>
        <w:t>АДМИНИСТРАЦИЯ НИКОЛАЕВСКОГО СЕЛЬСОВЕТА</w:t>
      </w:r>
    </w:p>
    <w:p w:rsidR="00E6746B" w:rsidRPr="00E6746B" w:rsidRDefault="00E6746B" w:rsidP="00E6746B">
      <w:pPr>
        <w:pStyle w:val="a9"/>
        <w:jc w:val="center"/>
        <w:rPr>
          <w:rFonts w:ascii="Times New Roman" w:hAnsi="Times New Roman"/>
          <w:b/>
          <w:sz w:val="16"/>
          <w:szCs w:val="16"/>
          <w:lang w:eastAsia="zh-CN"/>
        </w:rPr>
      </w:pPr>
      <w:r w:rsidRPr="00E6746B">
        <w:rPr>
          <w:rFonts w:ascii="Times New Roman" w:hAnsi="Times New Roman"/>
          <w:b/>
          <w:sz w:val="16"/>
          <w:szCs w:val="16"/>
        </w:rPr>
        <w:t>САРАКТАШСКОГО РАЙОНА ОРЕНБУРГСКОЙ ОБЛАСТИ</w:t>
      </w:r>
    </w:p>
    <w:p w:rsidR="00E6746B" w:rsidRPr="00E6746B" w:rsidRDefault="00E6746B" w:rsidP="00E6746B">
      <w:pPr>
        <w:jc w:val="center"/>
        <w:rPr>
          <w:rFonts w:ascii="Times New Roman" w:hAnsi="Times New Roman" w:cs="Times New Roman"/>
          <w:b/>
          <w:sz w:val="16"/>
          <w:szCs w:val="16"/>
        </w:rPr>
      </w:pPr>
      <w:r w:rsidRPr="00E6746B">
        <w:rPr>
          <w:rFonts w:ascii="Times New Roman" w:hAnsi="Times New Roman" w:cs="Times New Roman"/>
          <w:b/>
          <w:sz w:val="16"/>
          <w:szCs w:val="16"/>
        </w:rPr>
        <w:t>П О С Т А Н О В Л Е Н И Е</w:t>
      </w:r>
    </w:p>
    <w:p w:rsidR="00E6746B" w:rsidRPr="00E6746B" w:rsidRDefault="00E6746B" w:rsidP="00E6746B">
      <w:pPr>
        <w:pBdr>
          <w:bottom w:val="single" w:sz="18" w:space="1" w:color="auto"/>
        </w:pBdr>
        <w:ind w:right="-284"/>
        <w:jc w:val="center"/>
        <w:rPr>
          <w:rFonts w:ascii="Times New Roman" w:hAnsi="Times New Roman" w:cs="Times New Roman"/>
          <w:sz w:val="16"/>
          <w:szCs w:val="16"/>
        </w:rPr>
      </w:pPr>
      <w:r w:rsidRPr="00E6746B">
        <w:rPr>
          <w:rFonts w:ascii="Times New Roman" w:hAnsi="Times New Roman" w:cs="Times New Roman"/>
          <w:b/>
          <w:sz w:val="16"/>
          <w:szCs w:val="16"/>
        </w:rPr>
        <w:t>_________________________________________________________________________________________________________</w:t>
      </w:r>
    </w:p>
    <w:p w:rsidR="00E6746B" w:rsidRPr="00E6746B" w:rsidRDefault="00E6746B" w:rsidP="00E6746B">
      <w:pPr>
        <w:pStyle w:val="ab"/>
        <w:tabs>
          <w:tab w:val="left" w:pos="708"/>
        </w:tabs>
        <w:ind w:right="-142"/>
        <w:jc w:val="center"/>
        <w:rPr>
          <w:rFonts w:ascii="Times New Roman" w:hAnsi="Times New Roman" w:cs="Times New Roman"/>
          <w:sz w:val="16"/>
          <w:szCs w:val="16"/>
        </w:rPr>
      </w:pPr>
      <w:r w:rsidRPr="00E6746B">
        <w:rPr>
          <w:rFonts w:ascii="Times New Roman" w:hAnsi="Times New Roman" w:cs="Times New Roman"/>
          <w:color w:val="000000" w:themeColor="text1"/>
          <w:sz w:val="16"/>
          <w:szCs w:val="16"/>
        </w:rPr>
        <w:t>12.07.2023 года</w:t>
      </w:r>
      <w:r w:rsidRPr="00E6746B">
        <w:rPr>
          <w:rFonts w:ascii="Times New Roman" w:hAnsi="Times New Roman" w:cs="Times New Roman"/>
          <w:sz w:val="16"/>
          <w:szCs w:val="16"/>
        </w:rPr>
        <w:t xml:space="preserve">                      с. Николаевка</w:t>
      </w:r>
      <w:r w:rsidRPr="00E6746B">
        <w:rPr>
          <w:rFonts w:ascii="Times New Roman" w:hAnsi="Times New Roman" w:cs="Times New Roman"/>
          <w:sz w:val="16"/>
          <w:szCs w:val="16"/>
        </w:rPr>
        <w:tab/>
        <w:t xml:space="preserve">                                             № 36-п</w:t>
      </w:r>
    </w:p>
    <w:p w:rsidR="00E6746B" w:rsidRPr="00E6746B" w:rsidRDefault="00E6746B" w:rsidP="00E6746B">
      <w:pPr>
        <w:spacing w:after="0" w:line="240" w:lineRule="auto"/>
        <w:jc w:val="center"/>
        <w:rPr>
          <w:rFonts w:ascii="Times New Roman" w:eastAsia="Times New Roman" w:hAnsi="Times New Roman" w:cs="Times New Roman"/>
          <w:sz w:val="16"/>
          <w:szCs w:val="16"/>
        </w:rPr>
      </w:pPr>
    </w:p>
    <w:p w:rsidR="00E6746B" w:rsidRPr="00E6746B" w:rsidRDefault="00E6746B" w:rsidP="00E6746B">
      <w:pPr>
        <w:spacing w:after="0" w:line="240" w:lineRule="auto"/>
        <w:jc w:val="center"/>
        <w:rPr>
          <w:rFonts w:ascii="Times New Roman" w:eastAsia="Times New Roman" w:hAnsi="Times New Roman" w:cs="Times New Roman"/>
          <w:sz w:val="16"/>
          <w:szCs w:val="16"/>
        </w:rPr>
      </w:pPr>
    </w:p>
    <w:p w:rsidR="00E6746B" w:rsidRPr="00E6746B" w:rsidRDefault="00E6746B" w:rsidP="00E6746B">
      <w:pPr>
        <w:tabs>
          <w:tab w:val="left" w:pos="1310"/>
        </w:tabs>
        <w:spacing w:after="0" w:line="240" w:lineRule="auto"/>
        <w:jc w:val="center"/>
        <w:rPr>
          <w:rFonts w:ascii="Times New Roman" w:eastAsia="Times New Roman" w:hAnsi="Times New Roman" w:cs="Times New Roman"/>
          <w:sz w:val="16"/>
          <w:szCs w:val="16"/>
        </w:rPr>
      </w:pPr>
      <w:r w:rsidRPr="00E6746B">
        <w:rPr>
          <w:rFonts w:ascii="Times New Roman" w:eastAsia="Times New Roman" w:hAnsi="Times New Roman" w:cs="Times New Roman"/>
          <w:bCs/>
          <w:sz w:val="16"/>
          <w:szCs w:val="16"/>
        </w:rPr>
        <w:t xml:space="preserve">Об утверждении </w:t>
      </w:r>
      <w:r w:rsidRPr="00E6746B">
        <w:rPr>
          <w:rFonts w:ascii="Times New Roman" w:eastAsia="Times New Roman" w:hAnsi="Times New Roman" w:cs="Times New Roman"/>
          <w:sz w:val="16"/>
          <w:szCs w:val="16"/>
        </w:rPr>
        <w:t>Административного регламента</w:t>
      </w:r>
    </w:p>
    <w:p w:rsidR="00E6746B" w:rsidRPr="00E6746B" w:rsidRDefault="00E6746B" w:rsidP="00E6746B">
      <w:pPr>
        <w:tabs>
          <w:tab w:val="left" w:pos="182"/>
        </w:tabs>
        <w:spacing w:after="0" w:line="240" w:lineRule="auto"/>
        <w:ind w:right="-1"/>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предоставления муниципальной услуги «</w:t>
      </w:r>
      <w:r w:rsidRPr="00E6746B">
        <w:rPr>
          <w:rFonts w:ascii="Times New Roman" w:hAnsi="Times New Roman" w:cs="Times New Roman"/>
          <w:sz w:val="16"/>
          <w:szCs w:val="16"/>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E6746B">
        <w:rPr>
          <w:rFonts w:ascii="Times New Roman" w:eastAsia="Times New Roman" w:hAnsi="Times New Roman" w:cs="Times New Roman"/>
          <w:sz w:val="16"/>
          <w:szCs w:val="16"/>
        </w:rPr>
        <w:t>»</w:t>
      </w:r>
    </w:p>
    <w:p w:rsidR="00E6746B" w:rsidRPr="00E6746B" w:rsidRDefault="00E6746B" w:rsidP="00E6746B">
      <w:pPr>
        <w:tabs>
          <w:tab w:val="left" w:pos="182"/>
        </w:tabs>
        <w:spacing w:after="0" w:line="240" w:lineRule="auto"/>
        <w:ind w:right="-1"/>
        <w:jc w:val="center"/>
        <w:rPr>
          <w:rFonts w:ascii="Times New Roman" w:eastAsia="Times New Roman" w:hAnsi="Times New Roman" w:cs="Times New Roman"/>
          <w:sz w:val="16"/>
          <w:szCs w:val="16"/>
        </w:rPr>
      </w:pPr>
    </w:p>
    <w:p w:rsidR="00E6746B" w:rsidRPr="00E6746B" w:rsidRDefault="00E6746B" w:rsidP="00E6746B">
      <w:pPr>
        <w:tabs>
          <w:tab w:val="left" w:pos="182"/>
        </w:tabs>
        <w:spacing w:after="0" w:line="240" w:lineRule="auto"/>
        <w:ind w:right="-1"/>
        <w:jc w:val="center"/>
        <w:rPr>
          <w:rFonts w:ascii="Times New Roman" w:eastAsia="Times New Roman" w:hAnsi="Times New Roman" w:cs="Times New Roman"/>
          <w:sz w:val="16"/>
          <w:szCs w:val="16"/>
        </w:rPr>
      </w:pPr>
    </w:p>
    <w:p w:rsidR="00E6746B" w:rsidRPr="00E6746B" w:rsidRDefault="00E6746B" w:rsidP="00E6746B">
      <w:pPr>
        <w:shd w:val="clear" w:color="auto" w:fill="FFFFFF"/>
        <w:spacing w:after="0" w:line="240" w:lineRule="auto"/>
        <w:ind w:firstLine="540"/>
        <w:jc w:val="both"/>
        <w:rPr>
          <w:rFonts w:ascii="Times New Roman" w:eastAsia="Times New Roman" w:hAnsi="Times New Roman" w:cs="Times New Roman"/>
          <w:color w:val="000000"/>
          <w:sz w:val="16"/>
          <w:szCs w:val="16"/>
        </w:rPr>
      </w:pPr>
      <w:r w:rsidRPr="00E6746B">
        <w:rPr>
          <w:rFonts w:ascii="Times New Roman" w:eastAsia="Times New Roman" w:hAnsi="Times New Roman" w:cs="Times New Roman"/>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w:t>
      </w:r>
      <w:r w:rsidRPr="00E6746B">
        <w:rPr>
          <w:rFonts w:ascii="Times New Roman" w:eastAsia="Times New Roman" w:hAnsi="Times New Roman" w:cs="Times New Roman"/>
          <w:color w:val="000000"/>
          <w:sz w:val="16"/>
          <w:szCs w:val="16"/>
        </w:rPr>
        <w:t xml:space="preserve">Уставом муниципального образования Николаевский сельсовет Саракташского района Оренбургской области </w:t>
      </w:r>
    </w:p>
    <w:p w:rsidR="00E6746B" w:rsidRPr="00E6746B" w:rsidRDefault="00E6746B" w:rsidP="00E6746B">
      <w:pPr>
        <w:shd w:val="clear" w:color="auto" w:fill="FFFFFF"/>
        <w:spacing w:after="0" w:line="240" w:lineRule="auto"/>
        <w:ind w:firstLine="540"/>
        <w:jc w:val="both"/>
        <w:rPr>
          <w:rFonts w:ascii="Times New Roman" w:eastAsia="Times New Roman" w:hAnsi="Times New Roman" w:cs="Times New Roman"/>
          <w:color w:val="000000"/>
          <w:sz w:val="16"/>
          <w:szCs w:val="16"/>
        </w:rPr>
      </w:pP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color w:val="000000"/>
          <w:sz w:val="16"/>
          <w:szCs w:val="16"/>
        </w:rPr>
        <w:t>1. Утвердить административный регламент предоставления муниципальной услуги</w:t>
      </w:r>
      <w:r w:rsidRPr="00E6746B">
        <w:rPr>
          <w:rFonts w:ascii="Times New Roman" w:eastAsia="Times New Roman" w:hAnsi="Times New Roman" w:cs="Times New Roman"/>
          <w:sz w:val="16"/>
          <w:szCs w:val="16"/>
        </w:rPr>
        <w:t xml:space="preserve"> «</w:t>
      </w:r>
      <w:r w:rsidRPr="00E6746B">
        <w:rPr>
          <w:rFonts w:ascii="Times New Roman" w:hAnsi="Times New Roman" w:cs="Times New Roman"/>
          <w:sz w:val="16"/>
          <w:szCs w:val="16"/>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E6746B">
        <w:rPr>
          <w:rFonts w:ascii="Times New Roman" w:eastAsia="Times New Roman" w:hAnsi="Times New Roman" w:cs="Times New Roman"/>
          <w:sz w:val="16"/>
          <w:szCs w:val="16"/>
        </w:rPr>
        <w:t xml:space="preserve">» согласно приложения. </w:t>
      </w: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p>
    <w:p w:rsidR="00E6746B" w:rsidRPr="00E6746B" w:rsidRDefault="00E6746B" w:rsidP="00E6746B">
      <w:pPr>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color w:val="000000" w:themeColor="text1"/>
          <w:sz w:val="16"/>
          <w:szCs w:val="16"/>
        </w:rPr>
        <w:t>2.</w:t>
      </w:r>
      <w:r w:rsidRPr="00E6746B">
        <w:rPr>
          <w:rFonts w:ascii="Times New Roman" w:eastAsia="Times New Roman" w:hAnsi="Times New Roman" w:cs="Times New Roman"/>
          <w:color w:val="FF0000"/>
          <w:sz w:val="16"/>
          <w:szCs w:val="16"/>
        </w:rPr>
        <w:t xml:space="preserve"> </w:t>
      </w:r>
      <w:r w:rsidRPr="00E6746B">
        <w:rPr>
          <w:rStyle w:val="FontStyle13"/>
          <w:rFonts w:cs="Times New Roman"/>
          <w:sz w:val="16"/>
          <w:szCs w:val="16"/>
        </w:rPr>
        <w:t xml:space="preserve">Настоящее постановление вступает в силу после дня его обнародования и подлежит </w:t>
      </w:r>
      <w:r w:rsidRPr="00E6746B">
        <w:rPr>
          <w:rFonts w:ascii="Times New Roman" w:hAnsi="Times New Roman" w:cs="Times New Roman"/>
          <w:sz w:val="16"/>
          <w:szCs w:val="16"/>
        </w:rPr>
        <w:t>размещению на официальном</w:t>
      </w:r>
      <w:r w:rsidRPr="00E6746B">
        <w:rPr>
          <w:rStyle w:val="FontStyle13"/>
          <w:rFonts w:cs="Times New Roman"/>
          <w:sz w:val="16"/>
          <w:szCs w:val="16"/>
        </w:rPr>
        <w:t xml:space="preserve"> сайте </w:t>
      </w:r>
      <w:r w:rsidRPr="00E6746B">
        <w:rPr>
          <w:rFonts w:ascii="Times New Roman" w:hAnsi="Times New Roman" w:cs="Times New Roman"/>
          <w:sz w:val="16"/>
          <w:szCs w:val="16"/>
        </w:rPr>
        <w:t xml:space="preserve">Николаевского  </w:t>
      </w:r>
      <w:r w:rsidRPr="00E6746B">
        <w:rPr>
          <w:rStyle w:val="FontStyle13"/>
          <w:rFonts w:cs="Times New Roman"/>
          <w:sz w:val="16"/>
          <w:szCs w:val="16"/>
        </w:rPr>
        <w:t>сельсовета Саракташского района Оренбургской области</w:t>
      </w:r>
      <w:r w:rsidRPr="00E6746B">
        <w:rPr>
          <w:rFonts w:ascii="Times New Roman" w:eastAsia="Times New Roman" w:hAnsi="Times New Roman" w:cs="Times New Roman"/>
          <w:sz w:val="16"/>
          <w:szCs w:val="16"/>
        </w:rPr>
        <w:t xml:space="preserve">  в сети Интернет, в Информационном бюллетене «Николаевского  сельсовет». </w:t>
      </w:r>
    </w:p>
    <w:p w:rsidR="00E6746B" w:rsidRPr="00E6746B" w:rsidRDefault="00E6746B" w:rsidP="00E6746B">
      <w:pPr>
        <w:spacing w:after="0" w:line="240" w:lineRule="auto"/>
        <w:ind w:firstLine="709"/>
        <w:jc w:val="both"/>
        <w:rPr>
          <w:rFonts w:ascii="Times New Roman" w:eastAsia="Times New Roman" w:hAnsi="Times New Roman" w:cs="Times New Roman"/>
          <w:sz w:val="16"/>
          <w:szCs w:val="16"/>
        </w:rPr>
      </w:pP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 Контроль за исполнением постановления оставляю за собой. </w:t>
      </w: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p>
    <w:p w:rsidR="00E6746B" w:rsidRPr="00E6746B" w:rsidRDefault="00E6746B" w:rsidP="00E6746B">
      <w:pPr>
        <w:shd w:val="clear" w:color="auto" w:fill="FFFFFF"/>
        <w:spacing w:after="0" w:line="240" w:lineRule="auto"/>
        <w:ind w:firstLine="709"/>
        <w:jc w:val="both"/>
        <w:rPr>
          <w:rFonts w:ascii="Times New Roman" w:eastAsia="Times New Roman" w:hAnsi="Times New Roman" w:cs="Times New Roman"/>
          <w:sz w:val="16"/>
          <w:szCs w:val="16"/>
        </w:rPr>
      </w:pPr>
    </w:p>
    <w:p w:rsidR="00E6746B" w:rsidRPr="00E6746B" w:rsidRDefault="00E6746B" w:rsidP="00E6746B">
      <w:pPr>
        <w:suppressAutoHyphens/>
        <w:spacing w:after="0" w:line="240" w:lineRule="auto"/>
        <w:jc w:val="both"/>
        <w:rPr>
          <w:rFonts w:ascii="Times New Roman" w:eastAsia="Times New Roman" w:hAnsi="Times New Roman" w:cs="Times New Roman"/>
          <w:sz w:val="16"/>
          <w:szCs w:val="16"/>
          <w:lang w:eastAsia="ar-SA"/>
        </w:rPr>
      </w:pPr>
      <w:r w:rsidRPr="00E6746B">
        <w:rPr>
          <w:rFonts w:ascii="Times New Roman" w:eastAsia="Times New Roman" w:hAnsi="Times New Roman" w:cs="Times New Roman"/>
          <w:sz w:val="16"/>
          <w:szCs w:val="16"/>
          <w:lang w:eastAsia="ar-SA"/>
        </w:rPr>
        <w:t>Глава муниципального образования</w:t>
      </w:r>
      <w:r w:rsidRPr="00E6746B">
        <w:rPr>
          <w:rFonts w:ascii="Times New Roman" w:eastAsia="Times New Roman" w:hAnsi="Times New Roman" w:cs="Times New Roman"/>
          <w:sz w:val="16"/>
          <w:szCs w:val="16"/>
          <w:lang w:eastAsia="ar-SA"/>
        </w:rPr>
        <w:tab/>
      </w:r>
      <w:r w:rsidRPr="00E6746B">
        <w:rPr>
          <w:rFonts w:ascii="Times New Roman" w:eastAsia="Times New Roman" w:hAnsi="Times New Roman" w:cs="Times New Roman"/>
          <w:sz w:val="16"/>
          <w:szCs w:val="16"/>
          <w:lang w:eastAsia="ar-SA"/>
        </w:rPr>
        <w:tab/>
        <w:t xml:space="preserve">                Т.В.Калмыкова </w:t>
      </w: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color w:val="333333"/>
          <w:sz w:val="16"/>
          <w:szCs w:val="16"/>
          <w:lang w:eastAsia="ar-SA"/>
        </w:rPr>
      </w:pPr>
    </w:p>
    <w:p w:rsidR="00E6746B" w:rsidRPr="00E6746B" w:rsidRDefault="00E6746B" w:rsidP="00E6746B">
      <w:pPr>
        <w:spacing w:after="0" w:line="240" w:lineRule="auto"/>
        <w:jc w:val="both"/>
        <w:rPr>
          <w:rFonts w:ascii="Times New Roman" w:eastAsia="Times New Roman" w:hAnsi="Times New Roman" w:cs="Times New Roman"/>
          <w:sz w:val="16"/>
          <w:szCs w:val="16"/>
        </w:rPr>
      </w:pPr>
      <w:r w:rsidRPr="00E6746B">
        <w:rPr>
          <w:rFonts w:ascii="Times New Roman" w:eastAsia="Times New Roman" w:hAnsi="Times New Roman" w:cs="Times New Roman"/>
          <w:color w:val="333333"/>
          <w:sz w:val="16"/>
          <w:szCs w:val="16"/>
          <w:lang w:eastAsia="ar-SA"/>
        </w:rPr>
        <w:t>Разослано:</w:t>
      </w:r>
      <w:r w:rsidRPr="00E6746B">
        <w:rPr>
          <w:rFonts w:ascii="Times New Roman" w:eastAsia="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«Николаевского  сельсовет», в дело</w:t>
      </w:r>
    </w:p>
    <w:p w:rsidR="00E6746B" w:rsidRPr="00E6746B" w:rsidRDefault="00E6746B" w:rsidP="00E6746B">
      <w:pPr>
        <w:rPr>
          <w:rFonts w:ascii="Times New Roman" w:hAnsi="Times New Roman" w:cs="Times New Roman"/>
          <w:sz w:val="16"/>
          <w:szCs w:val="16"/>
        </w:rPr>
      </w:pPr>
      <w:r w:rsidRPr="00E6746B">
        <w:rPr>
          <w:rFonts w:ascii="Times New Roman" w:eastAsia="Times New Roman" w:hAnsi="Times New Roman" w:cs="Times New Roman"/>
          <w:sz w:val="16"/>
          <w:szCs w:val="16"/>
        </w:rPr>
        <w:br w:type="page"/>
      </w:r>
    </w:p>
    <w:p w:rsidR="00E6746B" w:rsidRPr="00E6746B" w:rsidRDefault="00E6746B" w:rsidP="00E6746B">
      <w:pPr>
        <w:spacing w:after="0" w:line="240" w:lineRule="auto"/>
        <w:jc w:val="right"/>
        <w:rPr>
          <w:rFonts w:ascii="Times New Roman" w:eastAsia="Times New Roman" w:hAnsi="Times New Roman" w:cs="Times New Roman"/>
          <w:b/>
          <w:bCs/>
          <w:sz w:val="16"/>
          <w:szCs w:val="16"/>
        </w:rPr>
      </w:pPr>
      <w:r w:rsidRPr="00E6746B">
        <w:rPr>
          <w:rFonts w:ascii="Times New Roman" w:eastAsia="Times New Roman" w:hAnsi="Times New Roman" w:cs="Times New Roman"/>
          <w:sz w:val="16"/>
          <w:szCs w:val="16"/>
        </w:rPr>
        <w:lastRenderedPageBreak/>
        <w:t>Приложение</w:t>
      </w:r>
    </w:p>
    <w:p w:rsidR="00E6746B" w:rsidRPr="00E6746B" w:rsidRDefault="00E6746B" w:rsidP="00E6746B">
      <w:pPr>
        <w:spacing w:after="0" w:line="240" w:lineRule="auto"/>
        <w:ind w:left="284" w:right="14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 постановлению администрации</w:t>
      </w:r>
    </w:p>
    <w:p w:rsidR="00E6746B" w:rsidRPr="00E6746B" w:rsidRDefault="00E6746B" w:rsidP="00E6746B">
      <w:pPr>
        <w:spacing w:after="0" w:line="240" w:lineRule="auto"/>
        <w:ind w:left="284" w:right="14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Николаевского сельсовета</w:t>
      </w:r>
    </w:p>
    <w:p w:rsidR="00E6746B" w:rsidRPr="00E6746B" w:rsidRDefault="00E6746B" w:rsidP="00E6746B">
      <w:pPr>
        <w:spacing w:after="0" w:line="240" w:lineRule="auto"/>
        <w:ind w:left="284" w:right="14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Саракташского района</w:t>
      </w:r>
    </w:p>
    <w:p w:rsidR="00E6746B" w:rsidRPr="00E6746B" w:rsidRDefault="00E6746B" w:rsidP="00E6746B">
      <w:pPr>
        <w:spacing w:after="0" w:line="240" w:lineRule="auto"/>
        <w:ind w:left="284" w:right="140"/>
        <w:jc w:val="right"/>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от 12.07.2023 № 36-п</w:t>
      </w:r>
    </w:p>
    <w:p w:rsidR="00E6746B" w:rsidRPr="00E6746B" w:rsidRDefault="00E6746B" w:rsidP="00E6746B">
      <w:pPr>
        <w:pStyle w:val="a9"/>
        <w:jc w:val="both"/>
        <w:rPr>
          <w:rFonts w:ascii="Times New Roman" w:hAnsi="Times New Roman"/>
          <w:b/>
          <w:i/>
          <w:sz w:val="16"/>
          <w:szCs w:val="16"/>
        </w:rPr>
      </w:pPr>
    </w:p>
    <w:p w:rsidR="00E6746B" w:rsidRPr="00E6746B" w:rsidRDefault="00E6746B" w:rsidP="00E6746B">
      <w:pPr>
        <w:widowControl w:val="0"/>
        <w:autoSpaceDE w:val="0"/>
        <w:autoSpaceDN w:val="0"/>
        <w:spacing w:after="0" w:line="240" w:lineRule="auto"/>
        <w:ind w:left="521" w:right="499" w:firstLine="46"/>
        <w:jc w:val="center"/>
        <w:outlineLvl w:val="0"/>
        <w:rPr>
          <w:rFonts w:ascii="Times New Roman" w:eastAsia="Times New Roman" w:hAnsi="Times New Roman" w:cs="Times New Roman"/>
          <w:bCs/>
          <w:sz w:val="16"/>
          <w:szCs w:val="16"/>
          <w:lang w:eastAsia="en-US"/>
        </w:rPr>
      </w:pPr>
      <w:r w:rsidRPr="00E6746B">
        <w:rPr>
          <w:rFonts w:ascii="Times New Roman" w:eastAsia="Times New Roman" w:hAnsi="Times New Roman" w:cs="Times New Roman"/>
          <w:bCs/>
          <w:sz w:val="16"/>
          <w:szCs w:val="16"/>
          <w:lang w:eastAsia="en-US"/>
        </w:rPr>
        <w:t>Административный регламент</w:t>
      </w:r>
    </w:p>
    <w:p w:rsidR="00E6746B" w:rsidRPr="00E6746B" w:rsidRDefault="00E6746B" w:rsidP="00E6746B">
      <w:pPr>
        <w:widowControl w:val="0"/>
        <w:autoSpaceDE w:val="0"/>
        <w:autoSpaceDN w:val="0"/>
        <w:spacing w:after="0" w:line="240" w:lineRule="auto"/>
        <w:ind w:left="521" w:right="499" w:firstLine="46"/>
        <w:jc w:val="center"/>
        <w:outlineLvl w:val="0"/>
        <w:rPr>
          <w:rFonts w:ascii="Times New Roman" w:eastAsia="Times New Roman" w:hAnsi="Times New Roman" w:cs="Times New Roman"/>
          <w:bCs/>
          <w:i/>
          <w:sz w:val="16"/>
          <w:szCs w:val="16"/>
          <w:lang w:eastAsia="en-US"/>
        </w:rPr>
      </w:pPr>
      <w:r w:rsidRPr="00E6746B">
        <w:rPr>
          <w:rFonts w:ascii="Times New Roman" w:eastAsia="Times New Roman" w:hAnsi="Times New Roman" w:cs="Times New Roman"/>
          <w:bCs/>
          <w:sz w:val="16"/>
          <w:szCs w:val="16"/>
          <w:lang w:eastAsia="en-US"/>
        </w:rPr>
        <w:t>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E6746B" w:rsidRPr="00E6746B" w:rsidRDefault="00E6746B" w:rsidP="00E6746B">
      <w:pPr>
        <w:widowControl w:val="0"/>
        <w:autoSpaceDE w:val="0"/>
        <w:autoSpaceDN w:val="0"/>
        <w:spacing w:before="4" w:after="0" w:line="240" w:lineRule="auto"/>
        <w:ind w:right="74"/>
        <w:jc w:val="center"/>
        <w:rPr>
          <w:rFonts w:ascii="Times New Roman" w:eastAsia="Times New Roman" w:hAnsi="Times New Roman" w:cs="Times New Roman"/>
          <w:b/>
          <w:i/>
          <w:sz w:val="16"/>
          <w:szCs w:val="16"/>
          <w:lang w:eastAsia="en-US"/>
        </w:rPr>
      </w:pPr>
    </w:p>
    <w:p w:rsidR="00E6746B" w:rsidRPr="00E6746B" w:rsidRDefault="00E6746B" w:rsidP="0070626C">
      <w:pPr>
        <w:widowControl w:val="0"/>
        <w:numPr>
          <w:ilvl w:val="4"/>
          <w:numId w:val="19"/>
        </w:numPr>
        <w:autoSpaceDE w:val="0"/>
        <w:autoSpaceDN w:val="0"/>
        <w:spacing w:after="0" w:line="240" w:lineRule="auto"/>
        <w:ind w:left="851" w:right="74" w:hanging="721"/>
        <w:jc w:val="center"/>
        <w:outlineLvl w:val="0"/>
        <w:rPr>
          <w:rFonts w:ascii="Times New Roman" w:eastAsia="Times New Roman" w:hAnsi="Times New Roman" w:cs="Times New Roman"/>
          <w:bCs/>
          <w:sz w:val="16"/>
          <w:szCs w:val="16"/>
          <w:lang w:eastAsia="en-US"/>
        </w:rPr>
      </w:pPr>
      <w:r w:rsidRPr="00E6746B">
        <w:rPr>
          <w:rFonts w:ascii="Times New Roman" w:eastAsia="Times New Roman" w:hAnsi="Times New Roman" w:cs="Times New Roman"/>
          <w:bCs/>
          <w:sz w:val="16"/>
          <w:szCs w:val="16"/>
          <w:lang w:eastAsia="en-US"/>
        </w:rPr>
        <w:t>Общие положения</w:t>
      </w:r>
    </w:p>
    <w:p w:rsidR="00E6746B" w:rsidRPr="00E6746B" w:rsidRDefault="00E6746B" w:rsidP="00E6746B">
      <w:pPr>
        <w:widowControl w:val="0"/>
        <w:tabs>
          <w:tab w:val="left" w:pos="4717"/>
          <w:tab w:val="left" w:pos="4718"/>
        </w:tabs>
        <w:autoSpaceDE w:val="0"/>
        <w:autoSpaceDN w:val="0"/>
        <w:spacing w:after="0" w:line="240" w:lineRule="auto"/>
        <w:ind w:left="223" w:right="74"/>
        <w:jc w:val="both"/>
        <w:outlineLvl w:val="0"/>
        <w:rPr>
          <w:rFonts w:ascii="Times New Roman" w:eastAsia="Times New Roman" w:hAnsi="Times New Roman" w:cs="Times New Roman"/>
          <w:bCs/>
          <w:sz w:val="16"/>
          <w:szCs w:val="16"/>
          <w:lang w:eastAsia="en-US"/>
        </w:rPr>
      </w:pPr>
    </w:p>
    <w:p w:rsidR="00E6746B" w:rsidRPr="00E6746B" w:rsidRDefault="00E6746B" w:rsidP="00E6746B">
      <w:pPr>
        <w:widowControl w:val="0"/>
        <w:autoSpaceDE w:val="0"/>
        <w:autoSpaceDN w:val="0"/>
        <w:adjustRightInd w:val="0"/>
        <w:spacing w:after="0" w:line="240" w:lineRule="auto"/>
        <w:ind w:right="445"/>
        <w:jc w:val="center"/>
        <w:outlineLvl w:val="0"/>
        <w:rPr>
          <w:rFonts w:ascii="Times New Roman" w:eastAsia="Times New Roman" w:hAnsi="Times New Roman" w:cs="Times New Roman"/>
          <w:bCs/>
          <w:color w:val="26282F"/>
          <w:sz w:val="16"/>
          <w:szCs w:val="16"/>
        </w:rPr>
      </w:pPr>
      <w:bookmarkStart w:id="12" w:name="sub_411"/>
      <w:r w:rsidRPr="00E6746B">
        <w:rPr>
          <w:rFonts w:ascii="Times New Roman" w:eastAsia="Times New Roman" w:hAnsi="Times New Roman" w:cs="Times New Roman"/>
          <w:bCs/>
          <w:color w:val="26282F"/>
          <w:sz w:val="16"/>
          <w:szCs w:val="16"/>
        </w:rPr>
        <w:t>Предмет регулирования административного регламента</w:t>
      </w:r>
    </w:p>
    <w:bookmarkEnd w:id="12"/>
    <w:p w:rsidR="00E6746B" w:rsidRPr="00E6746B" w:rsidRDefault="00E6746B" w:rsidP="00E6746B">
      <w:pPr>
        <w:widowControl w:val="0"/>
        <w:autoSpaceDE w:val="0"/>
        <w:autoSpaceDN w:val="0"/>
        <w:adjustRightInd w:val="0"/>
        <w:spacing w:after="0" w:line="240" w:lineRule="auto"/>
        <w:ind w:right="445" w:firstLine="720"/>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bookmarkStart w:id="13" w:name="sub_4001"/>
      <w:r w:rsidRPr="00E6746B">
        <w:rPr>
          <w:rFonts w:ascii="Times New Roman" w:eastAsia="Times New Roman" w:hAnsi="Times New Roman" w:cs="Times New Roman"/>
          <w:sz w:val="16"/>
          <w:szCs w:val="16"/>
        </w:rPr>
        <w:t>1. Административный регламент предоставления муниципальной услуги (далее – Административный регламент)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bookmarkEnd w:id="13"/>
      <w:r w:rsidRPr="00E6746B">
        <w:rPr>
          <w:rFonts w:ascii="Times New Roman" w:eastAsia="Times New Roman" w:hAnsi="Times New Roman" w:cs="Times New Roman"/>
          <w:sz w:val="16"/>
          <w:szCs w:val="16"/>
        </w:rPr>
        <w:t xml:space="preserve"> (далее – муниципальная услуга) устанавливает порядок и стандарт предоставления муниципальной услуги, в том числе определяет сроки и последовательность административных процедур (действий) органа местного самоуправления администрации муниципального образования Николаевского  сельсовет Саракташского района  Оренбургской области, осуществляемых по запросу физического или юридического лица, либо его уполномоченного представителя (далее – заявитель), в пределах полномочий, установленных нормативными правовыми актами Российской Федерации, в соответствии с требованиями главы 6.4. Градостроительного кодекса Российской Федерации (далее – ГрК РФ), Федерального закона от 27.07.2010 № 210-ФЗ «Об организации предоставления государственных и муниципальных услуг» (далее – Федеральный закон № 210-ФЗ).</w:t>
      </w:r>
    </w:p>
    <w:p w:rsidR="00E6746B" w:rsidRPr="00E6746B" w:rsidRDefault="00E6746B" w:rsidP="00E6746B">
      <w:pPr>
        <w:widowControl w:val="0"/>
        <w:tabs>
          <w:tab w:val="left" w:pos="4717"/>
          <w:tab w:val="left" w:pos="4718"/>
        </w:tabs>
        <w:autoSpaceDE w:val="0"/>
        <w:autoSpaceDN w:val="0"/>
        <w:spacing w:after="0" w:line="240" w:lineRule="auto"/>
        <w:ind w:right="445" w:firstLine="709"/>
        <w:jc w:val="both"/>
        <w:outlineLvl w:val="0"/>
        <w:rPr>
          <w:rFonts w:ascii="Times New Roman" w:eastAsia="Times New Roman" w:hAnsi="Times New Roman" w:cs="Times New Roman"/>
          <w:b/>
          <w:bCs/>
          <w:sz w:val="16"/>
          <w:szCs w:val="16"/>
          <w:lang w:eastAsia="en-US"/>
        </w:rPr>
      </w:pPr>
    </w:p>
    <w:p w:rsidR="00E6746B" w:rsidRPr="00E6746B" w:rsidRDefault="00E6746B" w:rsidP="00E6746B">
      <w:pPr>
        <w:widowControl w:val="0"/>
        <w:autoSpaceDE w:val="0"/>
        <w:autoSpaceDN w:val="0"/>
        <w:adjustRightInd w:val="0"/>
        <w:spacing w:after="0" w:line="240" w:lineRule="auto"/>
        <w:ind w:right="445" w:firstLine="709"/>
        <w:jc w:val="center"/>
        <w:outlineLvl w:val="0"/>
        <w:rPr>
          <w:rFonts w:ascii="Times New Roman" w:eastAsia="Times New Roman" w:hAnsi="Times New Roman" w:cs="Times New Roman"/>
          <w:bCs/>
          <w:color w:val="26282F"/>
          <w:sz w:val="16"/>
          <w:szCs w:val="16"/>
        </w:rPr>
      </w:pPr>
      <w:bookmarkStart w:id="14" w:name="sub_412"/>
      <w:r w:rsidRPr="00E6746B">
        <w:rPr>
          <w:rFonts w:ascii="Times New Roman" w:eastAsia="Times New Roman" w:hAnsi="Times New Roman" w:cs="Times New Roman"/>
          <w:bCs/>
          <w:color w:val="26282F"/>
          <w:sz w:val="16"/>
          <w:szCs w:val="16"/>
        </w:rPr>
        <w:t>Круг заявителей</w:t>
      </w:r>
      <w:bookmarkEnd w:id="14"/>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right="445" w:firstLine="709"/>
        <w:jc w:val="both"/>
        <w:rPr>
          <w:rFonts w:ascii="Times New Roman" w:eastAsia="Times New Roman" w:hAnsi="Times New Roman" w:cs="Times New Roman"/>
          <w:sz w:val="16"/>
          <w:szCs w:val="16"/>
        </w:rPr>
      </w:pPr>
      <w:bookmarkStart w:id="15" w:name="sub_4002"/>
      <w:r w:rsidRPr="00E6746B">
        <w:rPr>
          <w:rFonts w:ascii="Times New Roman" w:eastAsia="Times New Roman" w:hAnsi="Times New Roman" w:cs="Times New Roman"/>
          <w:sz w:val="16"/>
          <w:szCs w:val="16"/>
        </w:rPr>
        <w:t>2. Заявителями являются физические или (и) юридические лица, являющиеся застройщиками, обратившиеся в орган местного самоуправления/организацию с заявлением о предоставлении муниципальной услуги.</w:t>
      </w:r>
    </w:p>
    <w:p w:rsidR="00E6746B" w:rsidRPr="00E6746B" w:rsidRDefault="00E6746B" w:rsidP="00E6746B">
      <w:pPr>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E6746B" w:rsidRPr="00E6746B" w:rsidRDefault="00E6746B" w:rsidP="00E6746B">
      <w:pPr>
        <w:autoSpaceDE w:val="0"/>
        <w:autoSpaceDN w:val="0"/>
        <w:adjustRightInd w:val="0"/>
        <w:spacing w:after="0" w:line="240" w:lineRule="auto"/>
        <w:ind w:right="445" w:firstLine="426"/>
        <w:jc w:val="both"/>
        <w:rPr>
          <w:rFonts w:ascii="Times New Roman" w:eastAsia="Times New Roman" w:hAnsi="Times New Roman" w:cs="Times New Roman"/>
          <w:sz w:val="16"/>
          <w:szCs w:val="16"/>
        </w:rPr>
      </w:pPr>
    </w:p>
    <w:bookmarkEnd w:id="15"/>
    <w:p w:rsidR="00E6746B" w:rsidRPr="00E6746B" w:rsidRDefault="00E6746B" w:rsidP="00E6746B">
      <w:pPr>
        <w:widowControl w:val="0"/>
        <w:autoSpaceDE w:val="0"/>
        <w:autoSpaceDN w:val="0"/>
        <w:spacing w:after="0" w:line="240" w:lineRule="auto"/>
        <w:ind w:left="1134" w:right="994"/>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E6746B" w:rsidRPr="00E6746B" w:rsidRDefault="00E6746B" w:rsidP="00E6746B">
      <w:pPr>
        <w:widowControl w:val="0"/>
        <w:autoSpaceDE w:val="0"/>
        <w:autoSpaceDN w:val="0"/>
        <w:spacing w:after="0" w:line="240" w:lineRule="auto"/>
        <w:ind w:right="445" w:firstLine="426"/>
        <w:jc w:val="both"/>
        <w:outlineLvl w:val="2"/>
        <w:rPr>
          <w:rFonts w:ascii="Times New Roman" w:eastAsia="Times New Roman" w:hAnsi="Times New Roman" w:cs="Times New Roman"/>
          <w:b/>
          <w:sz w:val="16"/>
          <w:szCs w:val="16"/>
        </w:rPr>
      </w:pPr>
    </w:p>
    <w:p w:rsidR="00E6746B" w:rsidRPr="00E6746B" w:rsidRDefault="00E6746B" w:rsidP="00E6746B">
      <w:pPr>
        <w:widowControl w:val="0"/>
        <w:autoSpaceDE w:val="0"/>
        <w:autoSpaceDN w:val="0"/>
        <w:spacing w:after="0" w:line="240" w:lineRule="auto"/>
        <w:ind w:right="442"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 Муниципальная услуга предоставляется заявителю в соответствии с вариантом предоставления муниципальной услуги.</w:t>
      </w:r>
    </w:p>
    <w:p w:rsidR="00E6746B" w:rsidRPr="00E6746B" w:rsidRDefault="00E6746B" w:rsidP="00E6746B">
      <w:pPr>
        <w:widowControl w:val="0"/>
        <w:autoSpaceDE w:val="0"/>
        <w:autoSpaceDN w:val="0"/>
        <w:spacing w:after="0" w:line="240" w:lineRule="auto"/>
        <w:ind w:right="442"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3.1. Вариант предоставления муниципальной услуги определяется исходя из установленных в соответствии с Приложением № 1 к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 </w:t>
      </w:r>
    </w:p>
    <w:p w:rsidR="00E6746B" w:rsidRPr="00E6746B" w:rsidRDefault="00E6746B" w:rsidP="00E6746B">
      <w:pPr>
        <w:widowControl w:val="0"/>
        <w:autoSpaceDE w:val="0"/>
        <w:autoSpaceDN w:val="0"/>
        <w:spacing w:after="0" w:line="240" w:lineRule="auto"/>
        <w:ind w:right="442"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3.2. Признаки заявителя определяются путем профилирования, осуществляемого в соответствии с настоящим Административным регламентом.</w:t>
      </w:r>
    </w:p>
    <w:p w:rsidR="00E6746B" w:rsidRPr="00E6746B" w:rsidRDefault="00E6746B" w:rsidP="00E6746B">
      <w:pPr>
        <w:widowControl w:val="0"/>
        <w:autoSpaceDE w:val="0"/>
        <w:autoSpaceDN w:val="0"/>
        <w:spacing w:after="0" w:line="240" w:lineRule="auto"/>
        <w:ind w:right="442"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 При предоставлении муниципальной услуги в электронной форме при подаче заявления через Единый портал государственных и муниципальных услуг (функций) Оренбургской области (www.gosuslugi.ru) (далее - Портал) заявителю обеспечиваются:</w:t>
      </w:r>
    </w:p>
    <w:p w:rsidR="00E6746B" w:rsidRPr="00E6746B" w:rsidRDefault="00E6746B" w:rsidP="00E6746B">
      <w:pPr>
        <w:widowControl w:val="0"/>
        <w:autoSpaceDE w:val="0"/>
        <w:autoSpaceDN w:val="0"/>
        <w:spacing w:after="0" w:line="240" w:lineRule="auto"/>
        <w:ind w:right="442"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получение информации о порядке и сроках предоставления муниципальной услуги;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запись на прием в МФЦ для подачи запроса о предоставлении услуги (при наличии технической возможности) (далее - запрос);</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формирование запроса; </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прием и регистрация органом местного самоуправления запросам иных документов, необходимых для предоставления услуги;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получение результата предоставления услуги;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получение сведений о ходе выполнения запроса;</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осуществление оценки качества предоставления услуги;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многофункционального центра, организаций, осуществляющих функции по предоставлению государственных и муниципальных услуг, а также их должностных лиц, государственных и муниципальных служащих, работников;</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rsidR="00E6746B" w:rsidRPr="00E6746B" w:rsidRDefault="00E6746B" w:rsidP="00E6746B">
      <w:pPr>
        <w:widowControl w:val="0"/>
        <w:autoSpaceDE w:val="0"/>
        <w:autoSpaceDN w:val="0"/>
        <w:adjustRightInd w:val="0"/>
        <w:spacing w:after="0" w:line="240" w:lineRule="auto"/>
        <w:ind w:right="445" w:firstLine="42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предъявление заявителю варианта предоставления государственной услуги, предусмотренного административным регламентом предоставления государственной услуги.</w:t>
      </w:r>
    </w:p>
    <w:p w:rsidR="00E6746B" w:rsidRPr="00E6746B" w:rsidRDefault="00E6746B" w:rsidP="00E6746B">
      <w:pPr>
        <w:widowControl w:val="0"/>
        <w:autoSpaceDE w:val="0"/>
        <w:autoSpaceDN w:val="0"/>
        <w:adjustRightInd w:val="0"/>
        <w:spacing w:after="0" w:line="240" w:lineRule="auto"/>
        <w:ind w:right="445" w:firstLine="42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Уведомление о завершении действий, предусмотренных настоящим пунктом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w:t>
      </w:r>
    </w:p>
    <w:p w:rsidR="00E6746B" w:rsidRPr="00E6746B" w:rsidRDefault="00E6746B" w:rsidP="00E6746B">
      <w:pPr>
        <w:widowControl w:val="0"/>
        <w:autoSpaceDE w:val="0"/>
        <w:autoSpaceDN w:val="0"/>
        <w:adjustRightInd w:val="0"/>
        <w:spacing w:after="0" w:line="240" w:lineRule="auto"/>
        <w:ind w:right="445" w:firstLine="426"/>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ind w:right="445" w:firstLine="426"/>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 При направлении уведомления о планируемом сносе объекта капитального строительства в электронной форме через Портал применяется специализированное программное обеспечение, предусматривающее заполнение электронных форм в соответствии с вариантом предоставления муниципальной услуги.</w:t>
      </w:r>
    </w:p>
    <w:p w:rsidR="00E6746B" w:rsidRPr="00E6746B" w:rsidRDefault="00E6746B" w:rsidP="00E6746B">
      <w:pPr>
        <w:widowControl w:val="0"/>
        <w:autoSpaceDE w:val="0"/>
        <w:autoSpaceDN w:val="0"/>
        <w:adjustRightInd w:val="0"/>
        <w:spacing w:after="0" w:line="240" w:lineRule="auto"/>
        <w:ind w:right="445" w:firstLine="426"/>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ind w:right="442" w:firstLine="425"/>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6.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w:t>
      </w:r>
      <w:r w:rsidRPr="00E6746B">
        <w:rPr>
          <w:rFonts w:ascii="Times New Roman" w:eastAsia="Times New Roman" w:hAnsi="Times New Roman" w:cs="Times New Roman"/>
          <w:sz w:val="16"/>
          <w:szCs w:val="16"/>
        </w:rPr>
        <w:lastRenderedPageBreak/>
        <w:t>предоставления муниципальных услуг, утвержденный в порядке, установленном законодательством Российской  Федерации.</w:t>
      </w:r>
    </w:p>
    <w:p w:rsidR="00E6746B" w:rsidRPr="00E6746B" w:rsidRDefault="00E6746B" w:rsidP="00E6746B">
      <w:pPr>
        <w:widowControl w:val="0"/>
        <w:autoSpaceDE w:val="0"/>
        <w:autoSpaceDN w:val="0"/>
        <w:spacing w:before="6" w:after="0" w:line="240" w:lineRule="auto"/>
        <w:ind w:right="445"/>
        <w:jc w:val="both"/>
        <w:rPr>
          <w:rFonts w:ascii="Times New Roman" w:eastAsia="Times New Roman" w:hAnsi="Times New Roman" w:cs="Times New Roman"/>
          <w:b/>
          <w:sz w:val="16"/>
          <w:szCs w:val="16"/>
          <w:lang w:eastAsia="en-US"/>
        </w:rPr>
      </w:pPr>
    </w:p>
    <w:p w:rsidR="00E6746B" w:rsidRPr="00E6746B" w:rsidRDefault="00E6746B" w:rsidP="00E6746B">
      <w:pPr>
        <w:widowControl w:val="0"/>
        <w:autoSpaceDE w:val="0"/>
        <w:autoSpaceDN w:val="0"/>
        <w:spacing w:before="6" w:after="0" w:line="240" w:lineRule="auto"/>
        <w:ind w:right="445"/>
        <w:jc w:val="center"/>
        <w:rPr>
          <w:rFonts w:ascii="Times New Roman" w:eastAsia="Times New Roman" w:hAnsi="Times New Roman" w:cs="Times New Roman"/>
          <w:bCs/>
          <w:sz w:val="16"/>
          <w:szCs w:val="16"/>
          <w:lang w:eastAsia="en-US"/>
        </w:rPr>
      </w:pPr>
      <w:bookmarkStart w:id="16" w:name="sub_402"/>
      <w:r w:rsidRPr="00E6746B">
        <w:rPr>
          <w:rFonts w:ascii="Times New Roman" w:eastAsia="Times New Roman" w:hAnsi="Times New Roman" w:cs="Times New Roman"/>
          <w:bCs/>
          <w:sz w:val="16"/>
          <w:szCs w:val="16"/>
          <w:lang w:eastAsia="en-US"/>
        </w:rPr>
        <w:t>II. Стандарт предоставления муниципальной услуги</w:t>
      </w:r>
      <w:bookmarkEnd w:id="16"/>
    </w:p>
    <w:p w:rsidR="00E6746B" w:rsidRPr="00E6746B" w:rsidRDefault="00E6746B" w:rsidP="00E6746B">
      <w:pPr>
        <w:widowControl w:val="0"/>
        <w:autoSpaceDE w:val="0"/>
        <w:autoSpaceDN w:val="0"/>
        <w:spacing w:before="6" w:after="0" w:line="240" w:lineRule="auto"/>
        <w:ind w:right="445"/>
        <w:jc w:val="center"/>
        <w:rPr>
          <w:rFonts w:ascii="Times New Roman" w:eastAsia="Times New Roman" w:hAnsi="Times New Roman" w:cs="Times New Roman"/>
          <w:bCs/>
          <w:sz w:val="16"/>
          <w:szCs w:val="16"/>
          <w:lang w:eastAsia="en-US"/>
        </w:rPr>
      </w:pPr>
      <w:bookmarkStart w:id="17" w:name="sub_421"/>
      <w:r w:rsidRPr="00E6746B">
        <w:rPr>
          <w:rFonts w:ascii="Times New Roman" w:eastAsia="Times New Roman" w:hAnsi="Times New Roman" w:cs="Times New Roman"/>
          <w:bCs/>
          <w:sz w:val="16"/>
          <w:szCs w:val="16"/>
          <w:lang w:eastAsia="en-US"/>
        </w:rPr>
        <w:t>Наименование муниципальной услуги</w:t>
      </w:r>
      <w:bookmarkEnd w:id="17"/>
    </w:p>
    <w:p w:rsidR="00E6746B" w:rsidRPr="00E6746B" w:rsidRDefault="00E6746B" w:rsidP="00E6746B">
      <w:pPr>
        <w:widowControl w:val="0"/>
        <w:autoSpaceDE w:val="0"/>
        <w:autoSpaceDN w:val="0"/>
        <w:spacing w:before="6" w:after="0" w:line="240" w:lineRule="auto"/>
        <w:ind w:right="445"/>
        <w:jc w:val="both"/>
        <w:rPr>
          <w:rFonts w:ascii="Times New Roman" w:eastAsia="Times New Roman" w:hAnsi="Times New Roman" w:cs="Times New Roman"/>
          <w:b/>
          <w:bCs/>
          <w:sz w:val="16"/>
          <w:szCs w:val="16"/>
          <w:lang w:eastAsia="en-US"/>
        </w:rPr>
      </w:pP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bookmarkStart w:id="18" w:name="sub_4009"/>
      <w:r w:rsidRPr="00E6746B">
        <w:rPr>
          <w:rFonts w:ascii="Times New Roman" w:eastAsia="Times New Roman" w:hAnsi="Times New Roman" w:cs="Times New Roman"/>
          <w:sz w:val="16"/>
          <w:szCs w:val="16"/>
        </w:rPr>
        <w:t xml:space="preserve">7. Наименование муниципальной услуги: </w:t>
      </w:r>
      <w:bookmarkEnd w:id="18"/>
      <w:r w:rsidRPr="00E6746B">
        <w:rPr>
          <w:rFonts w:ascii="Times New Roman" w:eastAsia="Times New Roman" w:hAnsi="Times New Roman" w:cs="Times New Roman"/>
          <w:sz w:val="16"/>
          <w:szCs w:val="16"/>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8. Муниципальная услуга носит заявительный порядок обращения.</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b/>
          <w:bCs/>
          <w:sz w:val="16"/>
          <w:szCs w:val="16"/>
          <w:lang w:eastAsia="en-US"/>
        </w:rPr>
      </w:pPr>
    </w:p>
    <w:p w:rsidR="00E6746B" w:rsidRPr="00E6746B" w:rsidRDefault="00E6746B" w:rsidP="00E6746B">
      <w:pPr>
        <w:widowControl w:val="0"/>
        <w:autoSpaceDE w:val="0"/>
        <w:autoSpaceDN w:val="0"/>
        <w:adjustRightInd w:val="0"/>
        <w:spacing w:after="0" w:line="240" w:lineRule="auto"/>
        <w:ind w:right="445"/>
        <w:jc w:val="center"/>
        <w:outlineLvl w:val="0"/>
        <w:rPr>
          <w:rFonts w:ascii="Times New Roman" w:eastAsia="Times New Roman" w:hAnsi="Times New Roman" w:cs="Times New Roman"/>
          <w:bCs/>
          <w:color w:val="26282F"/>
          <w:sz w:val="16"/>
          <w:szCs w:val="16"/>
        </w:rPr>
      </w:pPr>
      <w:bookmarkStart w:id="19" w:name="sub_422"/>
      <w:r w:rsidRPr="00E6746B">
        <w:rPr>
          <w:rFonts w:ascii="Times New Roman" w:eastAsia="Times New Roman" w:hAnsi="Times New Roman" w:cs="Times New Roman"/>
          <w:bCs/>
          <w:color w:val="26282F"/>
          <w:sz w:val="16"/>
          <w:szCs w:val="16"/>
        </w:rPr>
        <w:t>Наименование органа, предоставляющего муниципальную услугу</w:t>
      </w:r>
    </w:p>
    <w:p w:rsidR="00E6746B" w:rsidRPr="00E6746B" w:rsidRDefault="00E6746B" w:rsidP="00E6746B">
      <w:pPr>
        <w:widowControl w:val="0"/>
        <w:autoSpaceDE w:val="0"/>
        <w:autoSpaceDN w:val="0"/>
        <w:adjustRightInd w:val="0"/>
        <w:spacing w:after="0" w:line="240" w:lineRule="auto"/>
        <w:ind w:right="445" w:firstLine="720"/>
        <w:jc w:val="both"/>
        <w:rPr>
          <w:rFonts w:ascii="Times New Roman" w:eastAsia="Times New Roman" w:hAnsi="Times New Roman" w:cs="Times New Roman"/>
          <w:sz w:val="16"/>
          <w:szCs w:val="16"/>
        </w:rPr>
      </w:pPr>
    </w:p>
    <w:p w:rsidR="00E6746B" w:rsidRPr="00E6746B" w:rsidRDefault="00E6746B" w:rsidP="00E6746B">
      <w:pPr>
        <w:pStyle w:val="af"/>
        <w:spacing w:before="0" w:beforeAutospacing="0" w:after="0"/>
        <w:jc w:val="both"/>
        <w:rPr>
          <w:color w:val="000000"/>
          <w:sz w:val="16"/>
          <w:szCs w:val="16"/>
        </w:rPr>
      </w:pPr>
      <w:bookmarkStart w:id="20" w:name="sub_4011"/>
      <w:bookmarkEnd w:id="19"/>
      <w:r w:rsidRPr="00E6746B">
        <w:rPr>
          <w:sz w:val="16"/>
          <w:szCs w:val="16"/>
        </w:rPr>
        <w:t>9. Муниципальная услуга</w:t>
      </w:r>
      <w:bookmarkEnd w:id="20"/>
      <w:r w:rsidRPr="00E6746B">
        <w:rPr>
          <w:sz w:val="16"/>
          <w:szCs w:val="16"/>
        </w:rPr>
        <w:t xml:space="preserve"> предоставляется органом местного самоуправления администрации муниципального образования Николаевского  сельсовет Саракташского района  Оренбургской области, </w:t>
      </w:r>
      <w:r w:rsidRPr="00E6746B">
        <w:rPr>
          <w:color w:val="000000"/>
          <w:sz w:val="16"/>
          <w:szCs w:val="16"/>
          <w:lang w:eastAsia="en-US"/>
        </w:rPr>
        <w:t>почтовый адрес Оренбургская область, Саракташский район, с.Николаевка , ул. Парковая, д 18;  е-mail:</w:t>
      </w:r>
      <w:r w:rsidRPr="00E6746B">
        <w:rPr>
          <w:sz w:val="16"/>
          <w:szCs w:val="16"/>
        </w:rPr>
        <w:t xml:space="preserve"> </w:t>
      </w:r>
      <w:hyperlink r:id="rId64" w:history="1">
        <w:r w:rsidRPr="00E6746B">
          <w:rPr>
            <w:rStyle w:val="af7"/>
            <w:sz w:val="16"/>
            <w:szCs w:val="16"/>
            <w:lang w:val="en-US"/>
          </w:rPr>
          <w:t>dsn</w:t>
        </w:r>
        <w:r w:rsidRPr="00E6746B">
          <w:rPr>
            <w:rStyle w:val="af7"/>
            <w:sz w:val="16"/>
            <w:szCs w:val="16"/>
          </w:rPr>
          <w:t>-</w:t>
        </w:r>
        <w:r w:rsidRPr="00E6746B">
          <w:rPr>
            <w:rStyle w:val="af7"/>
            <w:sz w:val="16"/>
            <w:szCs w:val="16"/>
            <w:lang w:val="en-US"/>
          </w:rPr>
          <w:t>nikol</w:t>
        </w:r>
        <w:r w:rsidRPr="00E6746B">
          <w:rPr>
            <w:rStyle w:val="af7"/>
            <w:sz w:val="16"/>
            <w:szCs w:val="16"/>
          </w:rPr>
          <w:t>@</w:t>
        </w:r>
        <w:r w:rsidRPr="00E6746B">
          <w:rPr>
            <w:rStyle w:val="af7"/>
            <w:sz w:val="16"/>
            <w:szCs w:val="16"/>
            <w:lang w:val="en-US"/>
          </w:rPr>
          <w:t>yandex</w:t>
        </w:r>
        <w:r w:rsidRPr="00E6746B">
          <w:rPr>
            <w:rStyle w:val="af7"/>
            <w:sz w:val="16"/>
            <w:szCs w:val="16"/>
          </w:rPr>
          <w:t>.</w:t>
        </w:r>
        <w:r w:rsidRPr="00E6746B">
          <w:rPr>
            <w:rStyle w:val="af7"/>
            <w:sz w:val="16"/>
            <w:szCs w:val="16"/>
            <w:lang w:val="en-US"/>
          </w:rPr>
          <w:t>ru</w:t>
        </w:r>
      </w:hyperlink>
      <w:r w:rsidRPr="00E6746B">
        <w:rPr>
          <w:color w:val="000000"/>
          <w:sz w:val="16"/>
          <w:szCs w:val="16"/>
          <w:lang w:eastAsia="en-US"/>
        </w:rPr>
        <w:t xml:space="preserve">, время работы: понедельник – пятница с 9.00 до 17.00, обеденный перерыв с  13.00 до 14.00, телефон: 8 (35333)24144. </w:t>
      </w:r>
      <w:r w:rsidRPr="00E6746B">
        <w:rPr>
          <w:sz w:val="16"/>
          <w:szCs w:val="16"/>
        </w:rPr>
        <w:t>Информация о месте нахождения, графике работы, контактных телефонах, указываются на официальном сайте муниципального образования в сети «Интернет»:</w:t>
      </w:r>
      <w:r w:rsidRPr="00E6746B">
        <w:rPr>
          <w:color w:val="000000"/>
          <w:sz w:val="16"/>
          <w:szCs w:val="16"/>
        </w:rPr>
        <w:t xml:space="preserve"> http://nikolaevkaadm.ru/</w:t>
      </w:r>
      <w:r w:rsidRPr="00E6746B">
        <w:rPr>
          <w:color w:val="000000" w:themeColor="text1"/>
          <w:sz w:val="16"/>
          <w:szCs w:val="16"/>
        </w:rPr>
        <w:t>).</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bookmarkStart w:id="21" w:name="sub_4012"/>
      <w:r w:rsidRPr="00E6746B">
        <w:rPr>
          <w:rFonts w:ascii="Times New Roman" w:eastAsia="Times New Roman" w:hAnsi="Times New Roman" w:cs="Times New Roman"/>
          <w:sz w:val="16"/>
          <w:szCs w:val="16"/>
        </w:rPr>
        <w:t xml:space="preserve">10. 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 </w:t>
      </w:r>
    </w:p>
    <w:p w:rsidR="00E6746B" w:rsidRPr="00E6746B" w:rsidRDefault="00E6746B" w:rsidP="00E6746B">
      <w:pPr>
        <w:widowControl w:val="0"/>
        <w:autoSpaceDE w:val="0"/>
        <w:autoSpaceDN w:val="0"/>
        <w:spacing w:after="0" w:line="240" w:lineRule="auto"/>
        <w:ind w:right="358"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Возможность /невозможность принятия МФЦ решения об отказе в приеме запроса и (выбрать нужный вариант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МФЦ).</w:t>
      </w:r>
    </w:p>
    <w:bookmarkEnd w:id="21"/>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11.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официальном сайте органа местного самоуправления:</w:t>
      </w:r>
      <w:r w:rsidRPr="00E6746B">
        <w:rPr>
          <w:rFonts w:ascii="Times New Roman" w:hAnsi="Times New Roman" w:cs="Times New Roman"/>
          <w:sz w:val="16"/>
          <w:szCs w:val="16"/>
        </w:rPr>
        <w:t xml:space="preserve"> </w:t>
      </w:r>
      <w:hyperlink r:id="rId65" w:history="1">
        <w:r w:rsidRPr="00E6746B">
          <w:rPr>
            <w:rStyle w:val="af7"/>
            <w:rFonts w:ascii="Times New Roman" w:eastAsia="Times New Roman" w:hAnsi="Times New Roman" w:cs="Times New Roman"/>
            <w:color w:val="000000" w:themeColor="text1"/>
            <w:sz w:val="16"/>
            <w:szCs w:val="16"/>
            <w:lang w:val="en-US"/>
          </w:rPr>
          <w:t>http</w:t>
        </w:r>
        <w:r w:rsidRPr="00E6746B">
          <w:rPr>
            <w:rStyle w:val="af7"/>
            <w:rFonts w:ascii="Times New Roman" w:eastAsia="Times New Roman" w:hAnsi="Times New Roman" w:cs="Times New Roman"/>
            <w:color w:val="000000" w:themeColor="text1"/>
            <w:sz w:val="16"/>
            <w:szCs w:val="16"/>
          </w:rPr>
          <w:t>://</w:t>
        </w:r>
        <w:r w:rsidRPr="00E6746B">
          <w:rPr>
            <w:rStyle w:val="af7"/>
            <w:rFonts w:ascii="Times New Roman" w:eastAsia="Times New Roman" w:hAnsi="Times New Roman" w:cs="Times New Roman"/>
            <w:color w:val="000000" w:themeColor="text1"/>
            <w:sz w:val="16"/>
            <w:szCs w:val="16"/>
            <w:lang w:val="en-US"/>
          </w:rPr>
          <w:t>www</w:t>
        </w:r>
        <w:r w:rsidRPr="00E6746B">
          <w:rPr>
            <w:rStyle w:val="af7"/>
            <w:rFonts w:ascii="Times New Roman" w:eastAsia="Times New Roman" w:hAnsi="Times New Roman" w:cs="Times New Roman"/>
            <w:color w:val="000000" w:themeColor="text1"/>
            <w:sz w:val="16"/>
            <w:szCs w:val="16"/>
          </w:rPr>
          <w:t>.</w:t>
        </w:r>
        <w:r w:rsidRPr="00E6746B">
          <w:rPr>
            <w:rStyle w:val="af7"/>
            <w:rFonts w:ascii="Times New Roman" w:eastAsia="Times New Roman" w:hAnsi="Times New Roman" w:cs="Times New Roman"/>
            <w:color w:val="000000" w:themeColor="text1"/>
            <w:sz w:val="16"/>
            <w:szCs w:val="16"/>
            <w:lang w:val="en-US"/>
          </w:rPr>
          <w:t>admkairovka</w:t>
        </w:r>
        <w:r w:rsidRPr="00E6746B">
          <w:rPr>
            <w:rStyle w:val="af7"/>
            <w:rFonts w:ascii="Times New Roman" w:eastAsia="Times New Roman" w:hAnsi="Times New Roman" w:cs="Times New Roman"/>
            <w:color w:val="000000" w:themeColor="text1"/>
            <w:sz w:val="16"/>
            <w:szCs w:val="16"/>
          </w:rPr>
          <w:t>.</w:t>
        </w:r>
        <w:r w:rsidRPr="00E6746B">
          <w:rPr>
            <w:rStyle w:val="af7"/>
            <w:rFonts w:ascii="Times New Roman" w:eastAsia="Times New Roman" w:hAnsi="Times New Roman" w:cs="Times New Roman"/>
            <w:color w:val="000000" w:themeColor="text1"/>
            <w:sz w:val="16"/>
            <w:szCs w:val="16"/>
            <w:lang w:val="en-US"/>
          </w:rPr>
          <w:t>ru</w:t>
        </w:r>
      </w:hyperlink>
      <w:r w:rsidRPr="00E6746B">
        <w:rPr>
          <w:rFonts w:ascii="Times New Roman" w:eastAsia="Times New Roman" w:hAnsi="Times New Roman" w:cs="Times New Roman"/>
          <w:sz w:val="16"/>
          <w:szCs w:val="16"/>
        </w:rPr>
        <w:t xml:space="preserve">, в Реестре государственных (муниципальных) услуг (функций) Оренбургской области (далее - Реестр), а также в электронной форме через Единый портал государственных и муниципальных услуг (функций) Оренбургской области (www.gosuslugi.ru) (далее - Портал). </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Справочная информация о местонахождении, графике работы, контактных телефонах многофункциональных центров предоставления государственных и муниципальных услуг (далее - МФЦ), участвующих в предоставлении муниципальной услуги (при наличии соглашений о взаимодействии, заключенных между МФЦ и органом  местного самоуправления (далее - соглашение о взаимодействии), органов исполнительной власти Оренбургской области, органов местного самоуправления, организаций, участвующих в предоставлении  муниципальной услуги, указывается на официальном сайте, информационных стендах в местах, предназначенных для предоставления  муниципальной  услуги, а также в электронной форме через Портал.</w:t>
      </w:r>
    </w:p>
    <w:p w:rsidR="00E6746B" w:rsidRPr="00E6746B" w:rsidRDefault="00E6746B" w:rsidP="00E6746B">
      <w:pPr>
        <w:widowControl w:val="0"/>
        <w:autoSpaceDE w:val="0"/>
        <w:autoSpaceDN w:val="0"/>
        <w:adjustRightInd w:val="0"/>
        <w:spacing w:after="0" w:line="240" w:lineRule="auto"/>
        <w:ind w:right="445" w:firstLine="567"/>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ind w:right="445" w:firstLine="567"/>
        <w:jc w:val="both"/>
        <w:outlineLvl w:val="0"/>
        <w:rPr>
          <w:rFonts w:ascii="Times New Roman" w:eastAsia="Times New Roman" w:hAnsi="Times New Roman" w:cs="Times New Roman"/>
          <w:bCs/>
          <w:color w:val="26282F"/>
          <w:sz w:val="16"/>
          <w:szCs w:val="16"/>
        </w:rPr>
      </w:pPr>
      <w:r w:rsidRPr="00E6746B">
        <w:rPr>
          <w:rFonts w:ascii="Times New Roman" w:eastAsia="Times New Roman" w:hAnsi="Times New Roman" w:cs="Times New Roman"/>
          <w:bCs/>
          <w:color w:val="26282F"/>
          <w:sz w:val="16"/>
          <w:szCs w:val="16"/>
        </w:rPr>
        <w:t>Результат предоставления муниципальной услуги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p>
    <w:p w:rsidR="00E6746B" w:rsidRPr="00E6746B" w:rsidRDefault="00E6746B" w:rsidP="00E6746B">
      <w:pPr>
        <w:widowControl w:val="0"/>
        <w:tabs>
          <w:tab w:val="left" w:pos="709"/>
        </w:tabs>
        <w:autoSpaceDE w:val="0"/>
        <w:autoSpaceDN w:val="0"/>
        <w:adjustRightInd w:val="0"/>
        <w:spacing w:after="0" w:line="240" w:lineRule="auto"/>
        <w:ind w:right="445" w:firstLine="709"/>
        <w:jc w:val="both"/>
        <w:rPr>
          <w:rFonts w:ascii="Times New Roman" w:eastAsia="Times New Roman" w:hAnsi="Times New Roman" w:cs="Times New Roman"/>
          <w:sz w:val="16"/>
          <w:szCs w:val="16"/>
        </w:rPr>
      </w:pPr>
      <w:bookmarkStart w:id="22" w:name="sub_4014"/>
      <w:r w:rsidRPr="00E6746B">
        <w:rPr>
          <w:rFonts w:ascii="Times New Roman" w:eastAsia="Times New Roman" w:hAnsi="Times New Roman" w:cs="Times New Roman"/>
          <w:sz w:val="16"/>
          <w:szCs w:val="16"/>
        </w:rPr>
        <w:t xml:space="preserve">12. </w:t>
      </w:r>
      <w:r w:rsidRPr="00E6746B">
        <w:rPr>
          <w:rFonts w:ascii="Times New Roman" w:eastAsia="Times New Roman" w:hAnsi="Times New Roman" w:cs="Times New Roman"/>
          <w:sz w:val="16"/>
          <w:szCs w:val="16"/>
          <w:lang w:eastAsia="en-US"/>
        </w:rPr>
        <w:t>Результатом предоставления муниципальной услуги является размещение уведомления в информационной системе обеспечения градостроительной деятельности.</w:t>
      </w:r>
    </w:p>
    <w:p w:rsidR="00E6746B" w:rsidRPr="00E6746B" w:rsidRDefault="00E6746B" w:rsidP="00E6746B">
      <w:pPr>
        <w:widowControl w:val="0"/>
        <w:tabs>
          <w:tab w:val="left" w:pos="851"/>
        </w:tabs>
        <w:autoSpaceDE w:val="0"/>
        <w:autoSpaceDN w:val="0"/>
        <w:spacing w:after="0" w:line="240" w:lineRule="auto"/>
        <w:ind w:left="217" w:right="445" w:firstLine="492"/>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12.1. В случае обращения за услугой «Направление уведомления о планируемом сносе объекта капитального строительства:</w:t>
      </w:r>
    </w:p>
    <w:p w:rsidR="00E6746B" w:rsidRPr="00E6746B" w:rsidRDefault="00E6746B" w:rsidP="0070626C">
      <w:pPr>
        <w:widowControl w:val="0"/>
        <w:numPr>
          <w:ilvl w:val="0"/>
          <w:numId w:val="18"/>
        </w:numPr>
        <w:tabs>
          <w:tab w:val="left" w:pos="851"/>
          <w:tab w:val="left" w:pos="1134"/>
          <w:tab w:val="left" w:pos="1276"/>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 извещение о приеме уведомления о планируемом сносе объекта капитального строительства;</w:t>
      </w:r>
    </w:p>
    <w:p w:rsidR="00E6746B" w:rsidRPr="00E6746B" w:rsidRDefault="00E6746B" w:rsidP="0070626C">
      <w:pPr>
        <w:widowControl w:val="0"/>
        <w:numPr>
          <w:ilvl w:val="0"/>
          <w:numId w:val="18"/>
        </w:numPr>
        <w:tabs>
          <w:tab w:val="left" w:pos="851"/>
          <w:tab w:val="left" w:pos="1134"/>
          <w:tab w:val="left" w:pos="1276"/>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 отказ в предоставлении услуги.</w:t>
      </w:r>
    </w:p>
    <w:p w:rsidR="00E6746B" w:rsidRPr="00E6746B" w:rsidRDefault="00E6746B" w:rsidP="00E6746B">
      <w:pPr>
        <w:widowControl w:val="0"/>
        <w:tabs>
          <w:tab w:val="left" w:pos="851"/>
          <w:tab w:val="left" w:pos="1134"/>
          <w:tab w:val="left" w:pos="1276"/>
        </w:tabs>
        <w:autoSpaceDE w:val="0"/>
        <w:autoSpaceDN w:val="0"/>
        <w:spacing w:after="0" w:line="240" w:lineRule="auto"/>
        <w:ind w:left="217"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12.2. В случае обращения за услугой «Направление уведомления о завершении сноса объекта капитального строительства»:</w:t>
      </w:r>
    </w:p>
    <w:p w:rsidR="00E6746B" w:rsidRPr="00E6746B" w:rsidRDefault="00E6746B" w:rsidP="0070626C">
      <w:pPr>
        <w:widowControl w:val="0"/>
        <w:numPr>
          <w:ilvl w:val="0"/>
          <w:numId w:val="17"/>
        </w:numPr>
        <w:tabs>
          <w:tab w:val="left" w:pos="851"/>
          <w:tab w:val="left" w:pos="1134"/>
          <w:tab w:val="left" w:pos="1276"/>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 извещение о приеме уведомления о завершении сноса объекта капитального строительства;</w:t>
      </w:r>
    </w:p>
    <w:p w:rsidR="00E6746B" w:rsidRPr="00E6746B" w:rsidRDefault="00E6746B" w:rsidP="0070626C">
      <w:pPr>
        <w:widowControl w:val="0"/>
        <w:numPr>
          <w:ilvl w:val="0"/>
          <w:numId w:val="17"/>
        </w:numPr>
        <w:tabs>
          <w:tab w:val="left" w:pos="851"/>
          <w:tab w:val="left" w:pos="1134"/>
          <w:tab w:val="left" w:pos="1276"/>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 отказ в предоставлении услуги.</w:t>
      </w:r>
    </w:p>
    <w:p w:rsidR="00E6746B" w:rsidRPr="00E6746B" w:rsidRDefault="00E6746B" w:rsidP="00E6746B">
      <w:pPr>
        <w:widowControl w:val="0"/>
        <w:tabs>
          <w:tab w:val="left" w:pos="709"/>
          <w:tab w:val="left" w:pos="1134"/>
          <w:tab w:val="left" w:pos="1276"/>
        </w:tabs>
        <w:autoSpaceDE w:val="0"/>
        <w:autoSpaceDN w:val="0"/>
        <w:adjustRightInd w:val="0"/>
        <w:spacing w:after="0" w:line="240" w:lineRule="auto"/>
        <w:ind w:right="445" w:firstLine="709"/>
        <w:jc w:val="both"/>
        <w:rPr>
          <w:rFonts w:ascii="Times New Roman" w:eastAsia="Times New Roman" w:hAnsi="Times New Roman" w:cs="Times New Roman"/>
          <w:spacing w:val="31"/>
          <w:sz w:val="16"/>
          <w:szCs w:val="16"/>
          <w:lang w:eastAsia="en-US"/>
        </w:rPr>
      </w:pPr>
      <w:r w:rsidRPr="00E6746B">
        <w:rPr>
          <w:rFonts w:ascii="Times New Roman" w:eastAsia="Times New Roman" w:hAnsi="Times New Roman" w:cs="Times New Roman"/>
          <w:sz w:val="16"/>
          <w:szCs w:val="16"/>
        </w:rPr>
        <w:t xml:space="preserve">13. </w:t>
      </w:r>
      <w:bookmarkEnd w:id="22"/>
      <w:r w:rsidRPr="00E6746B">
        <w:rPr>
          <w:rFonts w:ascii="Times New Roman" w:eastAsia="Times New Roman" w:hAnsi="Times New Roman" w:cs="Times New Roman"/>
          <w:sz w:val="16"/>
          <w:szCs w:val="16"/>
          <w:lang w:eastAsia="en-US"/>
        </w:rPr>
        <w:t>Формы уведомлений о сносе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6746B" w:rsidRPr="00E6746B" w:rsidRDefault="00E6746B" w:rsidP="00E6746B">
      <w:pPr>
        <w:widowControl w:val="0"/>
        <w:tabs>
          <w:tab w:val="left" w:pos="709"/>
          <w:tab w:val="left" w:pos="1134"/>
          <w:tab w:val="left" w:pos="1276"/>
        </w:tabs>
        <w:autoSpaceDE w:val="0"/>
        <w:autoSpaceDN w:val="0"/>
        <w:adjustRightInd w:val="0"/>
        <w:spacing w:after="0" w:line="240" w:lineRule="auto"/>
        <w:ind w:right="445" w:firstLine="709"/>
        <w:jc w:val="both"/>
        <w:rPr>
          <w:rFonts w:ascii="Times New Roman" w:eastAsia="Times New Roman" w:hAnsi="Times New Roman" w:cs="Times New Roman"/>
          <w:i/>
          <w:sz w:val="16"/>
          <w:szCs w:val="16"/>
        </w:rPr>
      </w:pPr>
      <w:r w:rsidRPr="00E6746B">
        <w:rPr>
          <w:rFonts w:ascii="Times New Roman" w:eastAsia="Times New Roman" w:hAnsi="Times New Roman" w:cs="Times New Roman"/>
          <w:sz w:val="16"/>
          <w:szCs w:val="16"/>
        </w:rPr>
        <w:t>13.1. Фиксирование факта получения заявителем результата предоставления государственной (муниципальной) услуги осуществляется в ЕПГУ</w:t>
      </w:r>
      <w:r w:rsidRPr="00E6746B">
        <w:rPr>
          <w:rFonts w:ascii="Times New Roman" w:eastAsia="Times New Roman" w:hAnsi="Times New Roman" w:cs="Times New Roman"/>
          <w:i/>
          <w:sz w:val="16"/>
          <w:szCs w:val="16"/>
        </w:rPr>
        <w:t>.</w:t>
      </w:r>
    </w:p>
    <w:p w:rsidR="00E6746B" w:rsidRPr="00E6746B" w:rsidRDefault="00E6746B" w:rsidP="00E6746B">
      <w:pPr>
        <w:widowControl w:val="0"/>
        <w:tabs>
          <w:tab w:val="left" w:pos="709"/>
          <w:tab w:val="left" w:pos="1134"/>
          <w:tab w:val="left" w:pos="1276"/>
        </w:tabs>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13.2.Заявителю в качестве результата предоставления муниципальной услуги обеспечивается по его выбору возможность получения:</w:t>
      </w:r>
    </w:p>
    <w:p w:rsidR="00E6746B" w:rsidRPr="00E6746B" w:rsidRDefault="00E6746B" w:rsidP="00E6746B">
      <w:pPr>
        <w:widowControl w:val="0"/>
        <w:tabs>
          <w:tab w:val="left" w:pos="709"/>
          <w:tab w:val="left" w:pos="1134"/>
          <w:tab w:val="left" w:pos="1276"/>
        </w:tabs>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E6746B" w:rsidRPr="00E6746B" w:rsidRDefault="00E6746B" w:rsidP="00E6746B">
      <w:pPr>
        <w:widowControl w:val="0"/>
        <w:tabs>
          <w:tab w:val="left" w:pos="709"/>
          <w:tab w:val="left" w:pos="1134"/>
          <w:tab w:val="left" w:pos="1276"/>
        </w:tabs>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б) документа на бумажном носителе, подтверждающего содержание электронного документа, направленного органом (организацией), в органе местного самоуправления или в МФЦ. </w:t>
      </w:r>
    </w:p>
    <w:p w:rsidR="00E6746B" w:rsidRPr="00E6746B" w:rsidRDefault="00E6746B" w:rsidP="00E6746B">
      <w:pPr>
        <w:widowControl w:val="0"/>
        <w:tabs>
          <w:tab w:val="left" w:pos="709"/>
          <w:tab w:val="left" w:pos="1134"/>
          <w:tab w:val="left" w:pos="1276"/>
        </w:tabs>
        <w:autoSpaceDE w:val="0"/>
        <w:autoSpaceDN w:val="0"/>
        <w:adjustRightInd w:val="0"/>
        <w:spacing w:after="0" w:line="240" w:lineRule="auto"/>
        <w:ind w:right="445" w:firstLine="709"/>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right="445" w:firstLine="567"/>
        <w:jc w:val="center"/>
        <w:outlineLvl w:val="0"/>
        <w:rPr>
          <w:rFonts w:ascii="Times New Roman" w:eastAsia="Times New Roman" w:hAnsi="Times New Roman" w:cs="Times New Roman"/>
          <w:bCs/>
          <w:sz w:val="16"/>
          <w:szCs w:val="16"/>
          <w:lang w:eastAsia="en-US"/>
        </w:rPr>
      </w:pPr>
      <w:bookmarkStart w:id="23" w:name="sub_424"/>
      <w:r w:rsidRPr="00E6746B">
        <w:rPr>
          <w:rFonts w:ascii="Times New Roman" w:eastAsia="Times New Roman" w:hAnsi="Times New Roman" w:cs="Times New Roman"/>
          <w:bCs/>
          <w:sz w:val="16"/>
          <w:szCs w:val="16"/>
          <w:lang w:eastAsia="en-US"/>
        </w:rPr>
        <w:t>Срок предоставления муниципальной услуги</w:t>
      </w:r>
      <w:bookmarkEnd w:id="23"/>
    </w:p>
    <w:p w:rsidR="00E6746B" w:rsidRPr="00E6746B" w:rsidRDefault="00E6746B" w:rsidP="00E6746B">
      <w:pPr>
        <w:widowControl w:val="0"/>
        <w:autoSpaceDE w:val="0"/>
        <w:autoSpaceDN w:val="0"/>
        <w:spacing w:after="0" w:line="240" w:lineRule="auto"/>
        <w:ind w:right="445" w:firstLine="567"/>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after="0" w:line="240" w:lineRule="auto"/>
        <w:ind w:right="445" w:firstLine="567"/>
        <w:jc w:val="both"/>
        <w:rPr>
          <w:rFonts w:ascii="Times New Roman" w:eastAsia="Times New Roman" w:hAnsi="Times New Roman" w:cs="Times New Roman"/>
          <w:sz w:val="16"/>
          <w:szCs w:val="16"/>
          <w:lang w:eastAsia="en-US"/>
        </w:rPr>
      </w:pPr>
      <w:bookmarkStart w:id="24" w:name="sub_4015"/>
      <w:r w:rsidRPr="00E6746B">
        <w:rPr>
          <w:rFonts w:ascii="Times New Roman" w:eastAsia="Times New Roman" w:hAnsi="Times New Roman" w:cs="Times New Roman"/>
          <w:sz w:val="16"/>
          <w:szCs w:val="16"/>
          <w:lang w:eastAsia="en-US"/>
        </w:rPr>
        <w:t>14. Срок предоставления муниципальной услуги составляет не более семи рабочих дней со дня поступления уведомления о сносе, уведомления о завершении сноса в Уполномоченный орган.</w:t>
      </w:r>
    </w:p>
    <w:bookmarkEnd w:id="24"/>
    <w:p w:rsidR="00E6746B" w:rsidRPr="00E6746B" w:rsidRDefault="00E6746B" w:rsidP="00E6746B">
      <w:pPr>
        <w:widowControl w:val="0"/>
        <w:autoSpaceDE w:val="0"/>
        <w:autoSpaceDN w:val="0"/>
        <w:spacing w:after="0" w:line="240" w:lineRule="auto"/>
        <w:ind w:right="445" w:firstLine="567"/>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15. В случае представления уведомления о сносе, уведомления о завершении сноса через МФЦ срок, указанный в пункте 14 исчисляется со дня передачи МФЦ уведомления и документов, указанных в пункте 20 Административного регламента, в орган местного самоуправления.</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after="0" w:line="240" w:lineRule="auto"/>
        <w:ind w:right="445"/>
        <w:jc w:val="center"/>
        <w:outlineLvl w:val="0"/>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Правовые основания для предоставления муниципальной услуги</w:t>
      </w:r>
    </w:p>
    <w:p w:rsidR="00E6746B" w:rsidRPr="00E6746B" w:rsidRDefault="00E6746B" w:rsidP="00E6746B">
      <w:pPr>
        <w:widowControl w:val="0"/>
        <w:autoSpaceDE w:val="0"/>
        <w:autoSpaceDN w:val="0"/>
        <w:spacing w:after="0" w:line="240" w:lineRule="auto"/>
        <w:ind w:right="445"/>
        <w:jc w:val="both"/>
        <w:rPr>
          <w:rFonts w:ascii="Times New Roman" w:eastAsia="Times New Roman" w:hAnsi="Times New Roman" w:cs="Times New Roman"/>
          <w:b/>
          <w:sz w:val="16"/>
          <w:szCs w:val="16"/>
          <w:lang w:eastAsia="en-US"/>
        </w:rPr>
      </w:pPr>
    </w:p>
    <w:p w:rsidR="00E6746B" w:rsidRPr="00E6746B" w:rsidRDefault="00E6746B" w:rsidP="00E6746B">
      <w:pPr>
        <w:widowControl w:val="0"/>
        <w:autoSpaceDE w:val="0"/>
        <w:autoSpaceDN w:val="0"/>
        <w:spacing w:after="0" w:line="240" w:lineRule="auto"/>
        <w:ind w:right="445" w:firstLine="567"/>
        <w:jc w:val="both"/>
        <w:rPr>
          <w:rFonts w:ascii="Times New Roman" w:eastAsia="Times New Roman" w:hAnsi="Times New Roman" w:cs="Times New Roman"/>
          <w:bCs/>
          <w:sz w:val="16"/>
          <w:szCs w:val="16"/>
        </w:rPr>
      </w:pPr>
      <w:r w:rsidRPr="00E6746B">
        <w:rPr>
          <w:rFonts w:ascii="Times New Roman" w:eastAsia="Times New Roman" w:hAnsi="Times New Roman" w:cs="Times New Roman"/>
          <w:sz w:val="16"/>
          <w:szCs w:val="16"/>
          <w:lang w:eastAsia="en-US"/>
        </w:rPr>
        <w:t xml:space="preserve">16. </w:t>
      </w:r>
      <w:bookmarkStart w:id="25" w:name="sub_426"/>
      <w:r w:rsidRPr="00E6746B">
        <w:rPr>
          <w:rFonts w:ascii="Times New Roman" w:eastAsia="Times New Roman" w:hAnsi="Times New Roman" w:cs="Times New Roman"/>
          <w:bCs/>
          <w:sz w:val="16"/>
          <w:szCs w:val="1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w:t>
      </w:r>
      <w:r w:rsidRPr="00E6746B">
        <w:rPr>
          <w:rFonts w:ascii="Times New Roman" w:eastAsia="Times New Roman" w:hAnsi="Times New Roman" w:cs="Times New Roman"/>
          <w:sz w:val="16"/>
          <w:szCs w:val="16"/>
        </w:rPr>
        <w:t xml:space="preserve">на официальном сайте уполномоченного органа </w:t>
      </w:r>
      <w:r w:rsidRPr="00E6746B">
        <w:rPr>
          <w:rFonts w:ascii="Times New Roman" w:eastAsia="Calibri" w:hAnsi="Times New Roman" w:cs="Times New Roman"/>
          <w:sz w:val="16"/>
          <w:szCs w:val="16"/>
          <w:lang w:eastAsia="en-US"/>
        </w:rPr>
        <w:t>местного самоуправления</w:t>
      </w:r>
      <w:r w:rsidRPr="00E6746B">
        <w:rPr>
          <w:rFonts w:ascii="Times New Roman" w:hAnsi="Times New Roman" w:cs="Times New Roman"/>
          <w:sz w:val="16"/>
          <w:szCs w:val="16"/>
        </w:rPr>
        <w:t xml:space="preserve"> (</w:t>
      </w:r>
      <w:hyperlink r:id="rId66" w:history="1">
        <w:r w:rsidRPr="00E6746B">
          <w:rPr>
            <w:rStyle w:val="af7"/>
            <w:rFonts w:ascii="Times New Roman" w:eastAsia="Times New Roman" w:hAnsi="Times New Roman" w:cs="Times New Roman"/>
            <w:color w:val="000000" w:themeColor="text1"/>
            <w:sz w:val="16"/>
            <w:szCs w:val="16"/>
            <w:lang w:val="en-US"/>
          </w:rPr>
          <w:t>http</w:t>
        </w:r>
        <w:r w:rsidRPr="00E6746B">
          <w:rPr>
            <w:rStyle w:val="af7"/>
            <w:rFonts w:ascii="Times New Roman" w:eastAsia="Times New Roman" w:hAnsi="Times New Roman" w:cs="Times New Roman"/>
            <w:color w:val="000000" w:themeColor="text1"/>
            <w:sz w:val="16"/>
            <w:szCs w:val="16"/>
          </w:rPr>
          <w:t>://</w:t>
        </w:r>
        <w:r w:rsidRPr="00E6746B">
          <w:rPr>
            <w:rStyle w:val="af7"/>
            <w:rFonts w:ascii="Times New Roman" w:eastAsia="Times New Roman" w:hAnsi="Times New Roman" w:cs="Times New Roman"/>
            <w:color w:val="000000" w:themeColor="text1"/>
            <w:sz w:val="16"/>
            <w:szCs w:val="16"/>
            <w:lang w:val="en-US"/>
          </w:rPr>
          <w:t>www</w:t>
        </w:r>
        <w:r w:rsidRPr="00E6746B">
          <w:rPr>
            <w:rStyle w:val="af7"/>
            <w:rFonts w:ascii="Times New Roman" w:eastAsia="Times New Roman" w:hAnsi="Times New Roman" w:cs="Times New Roman"/>
            <w:color w:val="000000" w:themeColor="text1"/>
            <w:sz w:val="16"/>
            <w:szCs w:val="16"/>
          </w:rPr>
          <w:t>.</w:t>
        </w:r>
        <w:r w:rsidRPr="00E6746B">
          <w:rPr>
            <w:rStyle w:val="af7"/>
            <w:rFonts w:ascii="Times New Roman" w:eastAsia="Times New Roman" w:hAnsi="Times New Roman" w:cs="Times New Roman"/>
            <w:color w:val="000000" w:themeColor="text1"/>
            <w:sz w:val="16"/>
            <w:szCs w:val="16"/>
            <w:lang w:val="en-US"/>
          </w:rPr>
          <w:t>admkairovka</w:t>
        </w:r>
        <w:r w:rsidRPr="00E6746B">
          <w:rPr>
            <w:rStyle w:val="af7"/>
            <w:rFonts w:ascii="Times New Roman" w:eastAsia="Times New Roman" w:hAnsi="Times New Roman" w:cs="Times New Roman"/>
            <w:color w:val="000000" w:themeColor="text1"/>
            <w:sz w:val="16"/>
            <w:szCs w:val="16"/>
          </w:rPr>
          <w:t>.</w:t>
        </w:r>
        <w:r w:rsidRPr="00E6746B">
          <w:rPr>
            <w:rStyle w:val="af7"/>
            <w:rFonts w:ascii="Times New Roman" w:eastAsia="Times New Roman" w:hAnsi="Times New Roman" w:cs="Times New Roman"/>
            <w:color w:val="000000" w:themeColor="text1"/>
            <w:sz w:val="16"/>
            <w:szCs w:val="16"/>
            <w:lang w:val="en-US"/>
          </w:rPr>
          <w:t>ru</w:t>
        </w:r>
      </w:hyperlink>
      <w:r w:rsidRPr="00E6746B">
        <w:rPr>
          <w:rFonts w:ascii="Times New Roman" w:hAnsi="Times New Roman" w:cs="Times New Roman"/>
          <w:sz w:val="16"/>
          <w:szCs w:val="16"/>
        </w:rPr>
        <w:t>)</w:t>
      </w:r>
      <w:hyperlink r:id="rId67" w:history="1"/>
      <w:r w:rsidRPr="00E6746B">
        <w:rPr>
          <w:rFonts w:ascii="Times New Roman" w:eastAsia="Times New Roman" w:hAnsi="Times New Roman" w:cs="Times New Roman"/>
          <w:bCs/>
          <w:sz w:val="16"/>
          <w:szCs w:val="16"/>
        </w:rPr>
        <w:t>.</w:t>
      </w:r>
    </w:p>
    <w:p w:rsidR="00E6746B" w:rsidRPr="00E6746B" w:rsidRDefault="00E6746B" w:rsidP="00E6746B">
      <w:pPr>
        <w:widowControl w:val="0"/>
        <w:autoSpaceDE w:val="0"/>
        <w:autoSpaceDN w:val="0"/>
        <w:spacing w:after="0" w:line="240" w:lineRule="auto"/>
        <w:ind w:right="445" w:firstLine="567"/>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 муниципальных служащих, работников размещаются на официальном сайте уполномоченного органа </w:t>
      </w:r>
      <w:r w:rsidRPr="00E6746B">
        <w:rPr>
          <w:rFonts w:ascii="Times New Roman" w:eastAsia="Calibri" w:hAnsi="Times New Roman" w:cs="Times New Roman"/>
          <w:sz w:val="16"/>
          <w:szCs w:val="16"/>
          <w:lang w:eastAsia="en-US"/>
        </w:rPr>
        <w:t>местного самоуправления (</w:t>
      </w:r>
      <w:hyperlink r:id="rId68" w:history="1">
        <w:r w:rsidRPr="00E6746B">
          <w:rPr>
            <w:rStyle w:val="af7"/>
            <w:rFonts w:ascii="Times New Roman" w:eastAsia="Times New Roman" w:hAnsi="Times New Roman" w:cs="Times New Roman"/>
            <w:color w:val="000000" w:themeColor="text1"/>
            <w:sz w:val="16"/>
            <w:szCs w:val="16"/>
            <w:lang w:val="en-US"/>
          </w:rPr>
          <w:t>http</w:t>
        </w:r>
        <w:r w:rsidRPr="00E6746B">
          <w:rPr>
            <w:rStyle w:val="af7"/>
            <w:rFonts w:ascii="Times New Roman" w:eastAsia="Times New Roman" w:hAnsi="Times New Roman" w:cs="Times New Roman"/>
            <w:color w:val="000000" w:themeColor="text1"/>
            <w:sz w:val="16"/>
            <w:szCs w:val="16"/>
          </w:rPr>
          <w:t>://</w:t>
        </w:r>
        <w:r w:rsidRPr="00E6746B">
          <w:rPr>
            <w:rStyle w:val="af7"/>
            <w:rFonts w:ascii="Times New Roman" w:eastAsia="Times New Roman" w:hAnsi="Times New Roman" w:cs="Times New Roman"/>
            <w:color w:val="000000" w:themeColor="text1"/>
            <w:sz w:val="16"/>
            <w:szCs w:val="16"/>
            <w:lang w:val="en-US"/>
          </w:rPr>
          <w:t>www</w:t>
        </w:r>
        <w:r w:rsidRPr="00E6746B">
          <w:rPr>
            <w:rStyle w:val="af7"/>
            <w:rFonts w:ascii="Times New Roman" w:eastAsia="Times New Roman" w:hAnsi="Times New Roman" w:cs="Times New Roman"/>
            <w:color w:val="000000" w:themeColor="text1"/>
            <w:sz w:val="16"/>
            <w:szCs w:val="16"/>
          </w:rPr>
          <w:t>.</w:t>
        </w:r>
        <w:r w:rsidRPr="00E6746B">
          <w:rPr>
            <w:rStyle w:val="af7"/>
            <w:rFonts w:ascii="Times New Roman" w:eastAsia="Times New Roman" w:hAnsi="Times New Roman" w:cs="Times New Roman"/>
            <w:color w:val="000000" w:themeColor="text1"/>
            <w:sz w:val="16"/>
            <w:szCs w:val="16"/>
            <w:lang w:val="en-US"/>
          </w:rPr>
          <w:t>admkairovka</w:t>
        </w:r>
        <w:r w:rsidRPr="00E6746B">
          <w:rPr>
            <w:rStyle w:val="af7"/>
            <w:rFonts w:ascii="Times New Roman" w:eastAsia="Times New Roman" w:hAnsi="Times New Roman" w:cs="Times New Roman"/>
            <w:color w:val="000000" w:themeColor="text1"/>
            <w:sz w:val="16"/>
            <w:szCs w:val="16"/>
          </w:rPr>
          <w:t>.</w:t>
        </w:r>
        <w:r w:rsidRPr="00E6746B">
          <w:rPr>
            <w:rStyle w:val="af7"/>
            <w:rFonts w:ascii="Times New Roman" w:eastAsia="Times New Roman" w:hAnsi="Times New Roman" w:cs="Times New Roman"/>
            <w:color w:val="000000" w:themeColor="text1"/>
            <w:sz w:val="16"/>
            <w:szCs w:val="16"/>
            <w:lang w:val="en-US"/>
          </w:rPr>
          <w:t>ru</w:t>
        </w:r>
      </w:hyperlink>
      <w:r w:rsidRPr="00E6746B">
        <w:rPr>
          <w:rFonts w:ascii="Times New Roman" w:eastAsia="Times New Roman" w:hAnsi="Times New Roman" w:cs="Times New Roman"/>
          <w:sz w:val="16"/>
          <w:szCs w:val="16"/>
        </w:rPr>
        <w:t>)</w:t>
      </w:r>
      <w:r w:rsidRPr="00E6746B">
        <w:rPr>
          <w:rFonts w:ascii="Times New Roman" w:eastAsia="Calibri" w:hAnsi="Times New Roman" w:cs="Times New Roman"/>
          <w:sz w:val="16"/>
          <w:szCs w:val="16"/>
          <w:lang w:eastAsia="en-US"/>
        </w:rPr>
        <w:t xml:space="preserve">, </w:t>
      </w:r>
      <w:r w:rsidRPr="00E6746B">
        <w:rPr>
          <w:rFonts w:ascii="Times New Roman" w:eastAsia="Times New Roman" w:hAnsi="Times New Roman" w:cs="Times New Roman"/>
          <w:sz w:val="16"/>
          <w:szCs w:val="16"/>
        </w:rPr>
        <w:t xml:space="preserve">организации в </w:t>
      </w:r>
      <w:r w:rsidRPr="00E6746B">
        <w:rPr>
          <w:rFonts w:ascii="Times New Roman" w:eastAsia="Times New Roman" w:hAnsi="Times New Roman" w:cs="Times New Roman"/>
          <w:sz w:val="16"/>
          <w:szCs w:val="16"/>
        </w:rPr>
        <w:lastRenderedPageBreak/>
        <w:t>информационно-телекоммуникационной сети «Интернет», а также</w:t>
      </w:r>
      <w:r w:rsidRPr="00E6746B">
        <w:rPr>
          <w:rFonts w:ascii="Times New Roman" w:eastAsia="Times New Roman" w:hAnsi="Times New Roman" w:cs="Times New Roman"/>
          <w:bCs/>
          <w:sz w:val="16"/>
          <w:szCs w:val="16"/>
        </w:rPr>
        <w:t xml:space="preserve"> на Портале.</w:t>
      </w:r>
    </w:p>
    <w:p w:rsidR="00E6746B" w:rsidRPr="00E6746B" w:rsidRDefault="00E6746B" w:rsidP="00E6746B">
      <w:pPr>
        <w:widowControl w:val="0"/>
        <w:autoSpaceDE w:val="0"/>
        <w:autoSpaceDN w:val="0"/>
        <w:spacing w:after="0" w:line="240" w:lineRule="auto"/>
        <w:ind w:right="445"/>
        <w:jc w:val="both"/>
        <w:rPr>
          <w:rFonts w:ascii="Times New Roman" w:eastAsia="Times New Roman" w:hAnsi="Times New Roman" w:cs="Times New Roman"/>
          <w:b/>
          <w:sz w:val="16"/>
          <w:szCs w:val="16"/>
          <w:lang w:eastAsia="en-US"/>
        </w:rPr>
      </w:pPr>
    </w:p>
    <w:bookmarkEnd w:id="25"/>
    <w:p w:rsidR="00E6746B" w:rsidRPr="00E6746B" w:rsidRDefault="00E6746B" w:rsidP="00E6746B">
      <w:pPr>
        <w:autoSpaceDE w:val="0"/>
        <w:autoSpaceDN w:val="0"/>
        <w:spacing w:after="0" w:line="240" w:lineRule="auto"/>
        <w:ind w:right="445"/>
        <w:jc w:val="center"/>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Исчерпывающий перечень документов, необходимых</w:t>
      </w:r>
    </w:p>
    <w:p w:rsidR="00E6746B" w:rsidRPr="00E6746B" w:rsidRDefault="00E6746B" w:rsidP="00E6746B">
      <w:pPr>
        <w:autoSpaceDE w:val="0"/>
        <w:autoSpaceDN w:val="0"/>
        <w:spacing w:after="0" w:line="240" w:lineRule="auto"/>
        <w:ind w:right="445"/>
        <w:jc w:val="center"/>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для предоставления муниципальной услуги</w:t>
      </w:r>
    </w:p>
    <w:p w:rsidR="00E6746B" w:rsidRPr="00E6746B" w:rsidRDefault="00E6746B" w:rsidP="00E6746B">
      <w:pPr>
        <w:autoSpaceDE w:val="0"/>
        <w:autoSpaceDN w:val="0"/>
        <w:spacing w:after="0" w:line="240" w:lineRule="auto"/>
        <w:ind w:right="445"/>
        <w:jc w:val="center"/>
        <w:rPr>
          <w:rFonts w:ascii="Times New Roman" w:eastAsia="Times New Roman" w:hAnsi="Times New Roman" w:cs="Times New Roman"/>
          <w:b/>
          <w:sz w:val="16"/>
          <w:szCs w:val="16"/>
          <w:lang w:eastAsia="en-US"/>
        </w:rPr>
      </w:pP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17. Уведомление о планируемом сносе и прилагаемые к нему документы, указанные в пункте 20 Административного регламента, не позднее чем за семь рабочих дней до начала выполнения работ по сносу объекта капитального строительства заявитель вправе представить следующими способами:</w:t>
      </w:r>
    </w:p>
    <w:p w:rsidR="00E6746B" w:rsidRPr="00E6746B" w:rsidRDefault="00E6746B" w:rsidP="00E6746B">
      <w:pPr>
        <w:widowControl w:val="0"/>
        <w:tabs>
          <w:tab w:val="left" w:pos="709"/>
          <w:tab w:val="left" w:pos="1276"/>
        </w:tabs>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 посредством личного обращения в орган местного самоуправления;</w:t>
      </w:r>
    </w:p>
    <w:p w:rsidR="00E6746B" w:rsidRPr="00E6746B" w:rsidRDefault="00E6746B" w:rsidP="00E6746B">
      <w:pPr>
        <w:widowControl w:val="0"/>
        <w:tabs>
          <w:tab w:val="left" w:pos="709"/>
          <w:tab w:val="left" w:pos="1276"/>
        </w:tabs>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 через МФЦ (при наличии соглашения о взаимодействии);</w:t>
      </w:r>
      <w:r w:rsidRPr="00E6746B">
        <w:rPr>
          <w:rFonts w:ascii="Times New Roman" w:eastAsia="Times New Roman" w:hAnsi="Times New Roman" w:cs="Times New Roman"/>
          <w:sz w:val="16"/>
          <w:szCs w:val="16"/>
          <w:lang w:eastAsia="en-US"/>
        </w:rPr>
        <w:tab/>
      </w:r>
    </w:p>
    <w:p w:rsidR="00E6746B" w:rsidRPr="00E6746B" w:rsidRDefault="00E6746B" w:rsidP="00E6746B">
      <w:pPr>
        <w:widowControl w:val="0"/>
        <w:tabs>
          <w:tab w:val="left" w:pos="709"/>
          <w:tab w:val="left" w:pos="1276"/>
        </w:tabs>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 посредством почтового отправления уведомления;</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 в электронном виде через Портал;</w:t>
      </w:r>
    </w:p>
    <w:p w:rsidR="00E6746B" w:rsidRPr="00E6746B" w:rsidRDefault="00E6746B" w:rsidP="00E6746B">
      <w:pPr>
        <w:widowControl w:val="0"/>
        <w:tabs>
          <w:tab w:val="left" w:pos="1134"/>
        </w:tabs>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5)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18. Уведомление должно содержать следующие сведения:</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 фамилия, имя, отчество (при наличии), место жительства  застройщика, реквизиты документа, удостоверяющего личность (для физического лица);</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 кадастровый номер земельного участка (при наличии), адрес или описание местоположения земельного участка;</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 сведения о праве застройщика на земельный участок, а также сведения о наличии прав иных лиц на земельный участок (при наличии таких лиц);</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7) почтовый адрес и (или) адрес электронной почты для связи с застройщиком или техническим заказчиком.</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19. В случае подачи уведомления о планируемом строительстве через Портал заявителю необходимо пройти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6746B" w:rsidRPr="00E6746B" w:rsidRDefault="00E6746B" w:rsidP="00E6746B">
      <w:pPr>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20.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которые заявитель должен представить самостоятельно.</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20.1. К уведомлению о планируемом сносе объекта капитального строительства прилагаются следующие документы:</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 уведомление о сносе по форме согласно приложению № 1.1 к Административному регламенту (если предоставление муниципальной услуги осуществляется в электронном виде через Портал, уведомление о сносе заполняется по форме, представленной на Портале, и отдельно заявителем не представляется);</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 документ, удостоверяющий личность заявителя или представителя заявителя, в случае представления уведомления;</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E6746B" w:rsidRPr="00E6746B" w:rsidRDefault="00E6746B" w:rsidP="00E6746B">
      <w:pPr>
        <w:widowControl w:val="0"/>
        <w:autoSpaceDE w:val="0"/>
        <w:autoSpaceDN w:val="0"/>
        <w:spacing w:before="6" w:after="0" w:line="240" w:lineRule="auto"/>
        <w:ind w:right="445" w:firstLine="709"/>
        <w:jc w:val="both"/>
        <w:rPr>
          <w:rFonts w:ascii="Times New Roman" w:eastAsia="Calibri"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4) </w:t>
      </w:r>
      <w:r w:rsidRPr="00E6746B">
        <w:rPr>
          <w:rFonts w:ascii="Times New Roman" w:eastAsia="Calibri" w:hAnsi="Times New Roman" w:cs="Times New Roman"/>
          <w:sz w:val="16"/>
          <w:szCs w:val="16"/>
          <w:lang w:eastAsia="en-US"/>
        </w:rPr>
        <w:t xml:space="preserve">результаты и материалы обследования объекта капитального строительства (за исключением объектов, указанных в </w:t>
      </w:r>
      <w:hyperlink r:id="rId69" w:history="1">
        <w:r w:rsidRPr="00E6746B">
          <w:rPr>
            <w:rFonts w:ascii="Times New Roman" w:eastAsia="Calibri" w:hAnsi="Times New Roman" w:cs="Times New Roman"/>
            <w:sz w:val="16"/>
            <w:szCs w:val="16"/>
            <w:lang w:eastAsia="en-US"/>
          </w:rPr>
          <w:t>пунктах 1</w:t>
        </w:r>
      </w:hyperlink>
      <w:r w:rsidRPr="00E6746B">
        <w:rPr>
          <w:rFonts w:ascii="Times New Roman" w:eastAsia="Calibri" w:hAnsi="Times New Roman" w:cs="Times New Roman"/>
          <w:sz w:val="16"/>
          <w:szCs w:val="16"/>
          <w:lang w:eastAsia="en-US"/>
        </w:rPr>
        <w:t xml:space="preserve"> - </w:t>
      </w:r>
      <w:hyperlink r:id="rId70" w:history="1">
        <w:r w:rsidRPr="00E6746B">
          <w:rPr>
            <w:rFonts w:ascii="Times New Roman" w:eastAsia="Calibri" w:hAnsi="Times New Roman" w:cs="Times New Roman"/>
            <w:sz w:val="16"/>
            <w:szCs w:val="16"/>
            <w:lang w:eastAsia="en-US"/>
          </w:rPr>
          <w:t>3 части 17 статьи 51</w:t>
        </w:r>
      </w:hyperlink>
      <w:r w:rsidRPr="00E6746B">
        <w:rPr>
          <w:rFonts w:ascii="Times New Roman" w:eastAsia="Calibri" w:hAnsi="Times New Roman" w:cs="Times New Roman"/>
          <w:sz w:val="16"/>
          <w:szCs w:val="16"/>
          <w:lang w:eastAsia="en-US"/>
        </w:rPr>
        <w:t>ГрК РФ);</w:t>
      </w:r>
    </w:p>
    <w:p w:rsidR="00E6746B" w:rsidRPr="00E6746B" w:rsidRDefault="00E6746B" w:rsidP="00E6746B">
      <w:pPr>
        <w:widowControl w:val="0"/>
        <w:autoSpaceDE w:val="0"/>
        <w:autoSpaceDN w:val="0"/>
        <w:spacing w:before="6" w:after="0" w:line="240" w:lineRule="auto"/>
        <w:ind w:right="445" w:firstLine="709"/>
        <w:jc w:val="both"/>
        <w:rPr>
          <w:rFonts w:ascii="Times New Roman" w:eastAsia="Calibri"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5) </w:t>
      </w:r>
      <w:r w:rsidRPr="00E6746B">
        <w:rPr>
          <w:rFonts w:ascii="Times New Roman" w:eastAsia="Calibri" w:hAnsi="Times New Roman" w:cs="Times New Roman"/>
          <w:sz w:val="16"/>
          <w:szCs w:val="16"/>
          <w:lang w:eastAsia="en-US"/>
        </w:rPr>
        <w:t xml:space="preserve">проект организации работ по сносу объекта капитального строительства </w:t>
      </w:r>
      <w:r w:rsidRPr="00E6746B">
        <w:rPr>
          <w:rFonts w:ascii="Times New Roman" w:eastAsia="Calibri" w:hAnsi="Times New Roman" w:cs="Times New Roman"/>
          <w:sz w:val="16"/>
          <w:szCs w:val="16"/>
          <w:lang w:eastAsia="en-US"/>
        </w:rPr>
        <w:br/>
        <w:t xml:space="preserve">(за исключением объектов, указанных в </w:t>
      </w:r>
      <w:hyperlink r:id="rId71" w:history="1">
        <w:r w:rsidRPr="00E6746B">
          <w:rPr>
            <w:rFonts w:ascii="Times New Roman" w:eastAsia="Calibri" w:hAnsi="Times New Roman" w:cs="Times New Roman"/>
            <w:sz w:val="16"/>
            <w:szCs w:val="16"/>
            <w:lang w:eastAsia="en-US"/>
          </w:rPr>
          <w:t>пунктах 1</w:t>
        </w:r>
      </w:hyperlink>
      <w:r w:rsidRPr="00E6746B">
        <w:rPr>
          <w:rFonts w:ascii="Times New Roman" w:eastAsia="Calibri" w:hAnsi="Times New Roman" w:cs="Times New Roman"/>
          <w:sz w:val="16"/>
          <w:szCs w:val="16"/>
          <w:lang w:eastAsia="en-US"/>
        </w:rPr>
        <w:t xml:space="preserve"> - </w:t>
      </w:r>
      <w:hyperlink r:id="rId72" w:history="1">
        <w:r w:rsidRPr="00E6746B">
          <w:rPr>
            <w:rFonts w:ascii="Times New Roman" w:eastAsia="Calibri" w:hAnsi="Times New Roman" w:cs="Times New Roman"/>
            <w:sz w:val="16"/>
            <w:szCs w:val="16"/>
            <w:lang w:eastAsia="en-US"/>
          </w:rPr>
          <w:t>3 части 17 статьи 51</w:t>
        </w:r>
      </w:hyperlink>
      <w:r w:rsidRPr="00E6746B">
        <w:rPr>
          <w:rFonts w:ascii="Times New Roman" w:eastAsia="Calibri" w:hAnsi="Times New Roman" w:cs="Times New Roman"/>
          <w:sz w:val="16"/>
          <w:szCs w:val="16"/>
          <w:lang w:eastAsia="en-US"/>
        </w:rPr>
        <w:t>ГрК РФ).</w:t>
      </w:r>
    </w:p>
    <w:p w:rsidR="00E6746B" w:rsidRPr="00E6746B" w:rsidRDefault="00E6746B" w:rsidP="00E6746B">
      <w:pPr>
        <w:widowControl w:val="0"/>
        <w:autoSpaceDE w:val="0"/>
        <w:autoSpaceDN w:val="0"/>
        <w:spacing w:before="6" w:after="0" w:line="240" w:lineRule="auto"/>
        <w:ind w:left="217"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20.2. Застройщик или технический заказчик не позднее семи рабочих дней после завершения сноса объекта капитального строительства предоставляет одним из способов, указанных в пункте 18 Административного регламента, к уведомлению о завершении сноса объекта капитального строительства прилагается следующие документы:</w:t>
      </w:r>
    </w:p>
    <w:p w:rsidR="00E6746B" w:rsidRPr="00E6746B" w:rsidRDefault="00E6746B" w:rsidP="00E6746B">
      <w:pPr>
        <w:widowControl w:val="0"/>
        <w:autoSpaceDE w:val="0"/>
        <w:autoSpaceDN w:val="0"/>
        <w:spacing w:before="6" w:after="0" w:line="240" w:lineRule="auto"/>
        <w:ind w:left="217"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 уведомление о сносе по форме согласно приложению № 2 к Административному регламенту (если предоставление муниципальной услуги осуществляется в электронном виде через Портал, уведомление о сносе заполняется по форме, представленной на Портале, и отдельно заявителем не представляется);</w:t>
      </w:r>
    </w:p>
    <w:p w:rsidR="00E6746B" w:rsidRPr="00E6746B" w:rsidRDefault="00E6746B" w:rsidP="00E6746B">
      <w:pPr>
        <w:widowControl w:val="0"/>
        <w:autoSpaceDE w:val="0"/>
        <w:autoSpaceDN w:val="0"/>
        <w:spacing w:before="6" w:after="0" w:line="240" w:lineRule="auto"/>
        <w:ind w:left="217"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 документ, удостоверяющий личность заявителя или представителя заявителя, в случае представления уведомления;</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 документ, подтверждающий полномочия представителя застройщика, в случае, если уведомление о завершения сноса направлено представителем застройщика;</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21. Перечень документов, необходимых для получения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по собственной инициативе:</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 правоустанавливающие документы (в случае направления уведомлений по объектам недвижимости, права на которые зарегистрированы в Едином государственном реестре недвижимости).</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 решение суда или органа местного самоуправления о сносе объекта капитального строительства.</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22. Если документы (их копии или сведения, содержащиеся в них), указанные в настоящем пункте, не представляются заявителем самостоятельно, они запрашиваются уполномоченными должностными лицами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23. За предоставление недостоверных или неполных сведений заявитель несет ответственность в соответствии с законодательством Российской Федерации.</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Исчерпывающий перечень оснований для отказа в приеме</w:t>
      </w:r>
    </w:p>
    <w:p w:rsidR="00E6746B" w:rsidRPr="00E6746B" w:rsidRDefault="00E6746B" w:rsidP="00E6746B">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документов, необходимых для предоставления муниципальной услуги</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b/>
          <w:sz w:val="16"/>
          <w:szCs w:val="16"/>
          <w:lang w:eastAsia="en-US"/>
        </w:rPr>
      </w:pP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24. Основанием для отказа в приеме документов, необходимых для предоставления муниципальной услуги, в том числе через Портал, являются:</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 уведомление о сносе, уведомление о завершении сноса представлено в орган местного самоуправления, в полномочия которых не входит предоставление услуги;</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5) уведомление о сносе, уведомление о завершении сноса и документы, указанные в пункте 20 Административного регламента, представлены в электронной форме с нарушением требований, установленных пунктом 44 Административного регламента;</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6)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E6746B" w:rsidRPr="00E6746B" w:rsidRDefault="00E6746B" w:rsidP="00E6746B">
      <w:pPr>
        <w:widowControl w:val="0"/>
        <w:tabs>
          <w:tab w:val="left" w:pos="1134"/>
        </w:tabs>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7) неполное заполнение полей в форме уведомления, в том числе в интерактивной форме уведомления на ЕПГУ;</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8) представление неполного комплекта документов, необходимых для предоставления услуги.</w:t>
      </w:r>
    </w:p>
    <w:p w:rsidR="00E6746B" w:rsidRPr="00E6746B" w:rsidRDefault="00E6746B" w:rsidP="0070626C">
      <w:pPr>
        <w:widowControl w:val="0"/>
        <w:numPr>
          <w:ilvl w:val="0"/>
          <w:numId w:val="20"/>
        </w:numPr>
        <w:tabs>
          <w:tab w:val="left" w:pos="1134"/>
        </w:tabs>
        <w:autoSpaceDE w:val="0"/>
        <w:autoSpaceDN w:val="0"/>
        <w:spacing w:after="0" w:line="240" w:lineRule="auto"/>
        <w:ind w:left="0"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В случае наличия оснований в приеме документов, необходимых для предоставления муниципальной услуги, орган местного самоуправления принимает решение об отказе в приеме документов. (в случае подачи уведомления в электронном виде решение оформляется по форме, представленной на Портале).</w:t>
      </w:r>
    </w:p>
    <w:p w:rsidR="00E6746B" w:rsidRPr="00E6746B" w:rsidRDefault="00E6746B" w:rsidP="0070626C">
      <w:pPr>
        <w:widowControl w:val="0"/>
        <w:numPr>
          <w:ilvl w:val="0"/>
          <w:numId w:val="20"/>
        </w:numPr>
        <w:tabs>
          <w:tab w:val="left" w:pos="1134"/>
        </w:tabs>
        <w:autoSpaceDE w:val="0"/>
        <w:autoSpaceDN w:val="0"/>
        <w:spacing w:before="6" w:after="0" w:line="240" w:lineRule="auto"/>
        <w:ind w:left="0"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Отказ в приеме документов, указанных в пункте 20 Административного регламента, не препятствует повторному обращению заявителя в Уполномоченный орган за получением услуги.</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after="0" w:line="240" w:lineRule="auto"/>
        <w:ind w:right="445" w:firstLine="709"/>
        <w:jc w:val="center"/>
        <w:outlineLvl w:val="0"/>
        <w:rPr>
          <w:rFonts w:ascii="Times New Roman" w:eastAsia="Times New Roman" w:hAnsi="Times New Roman" w:cs="Times New Roman"/>
          <w:bCs/>
          <w:sz w:val="16"/>
          <w:szCs w:val="16"/>
          <w:lang w:eastAsia="en-US"/>
        </w:rPr>
      </w:pPr>
      <w:bookmarkStart w:id="26" w:name="sub_428"/>
      <w:r w:rsidRPr="00E6746B">
        <w:rPr>
          <w:rFonts w:ascii="Times New Roman" w:eastAsia="Times New Roman" w:hAnsi="Times New Roman" w:cs="Times New Roman"/>
          <w:bCs/>
          <w:sz w:val="16"/>
          <w:szCs w:val="16"/>
          <w:lang w:eastAsia="en-US"/>
        </w:rPr>
        <w:t>Исчерпывающий перечень оснований для приостановления предоставления муниципальной услуги или отказа в предоставлении муниципальной услуги</w:t>
      </w:r>
    </w:p>
    <w:bookmarkEnd w:id="26"/>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27" w:name="sub_4026"/>
      <w:r w:rsidRPr="00E6746B">
        <w:rPr>
          <w:rFonts w:ascii="Times New Roman" w:eastAsia="Times New Roman" w:hAnsi="Times New Roman" w:cs="Times New Roman"/>
          <w:sz w:val="16"/>
          <w:szCs w:val="16"/>
          <w:lang w:eastAsia="en-US"/>
        </w:rPr>
        <w:t>27. Основания для приостановления в предоставлении муниципальной услуги отсутствуют.</w:t>
      </w:r>
      <w:bookmarkEnd w:id="27"/>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28. Основаниями для отказа в предоставлении муниципальной услуги.</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28.1. В случае обращения за услугой «Направление уведомления о планируемом сносе объекта капитального строительства»:</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w:t>
      </w:r>
      <w:r w:rsidRPr="00E6746B">
        <w:rPr>
          <w:rFonts w:ascii="Times New Roman" w:eastAsia="Times New Roman" w:hAnsi="Times New Roman" w:cs="Times New Roman"/>
          <w:sz w:val="16"/>
          <w:szCs w:val="16"/>
          <w:lang w:eastAsia="en-US"/>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w:t>
      </w:r>
      <w:r w:rsidRPr="00E6746B">
        <w:rPr>
          <w:rFonts w:ascii="Times New Roman" w:eastAsia="Times New Roman" w:hAnsi="Times New Roman" w:cs="Times New Roman"/>
          <w:sz w:val="16"/>
          <w:szCs w:val="16"/>
          <w:lang w:eastAsia="en-US"/>
        </w:rPr>
        <w:tab/>
        <w:t>отсутствие документов (сведений), предусмотренных нормативными правовыми актами Российской Федерации;</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w:t>
      </w:r>
      <w:r w:rsidRPr="00E6746B">
        <w:rPr>
          <w:rFonts w:ascii="Times New Roman" w:eastAsia="Times New Roman" w:hAnsi="Times New Roman" w:cs="Times New Roman"/>
          <w:sz w:val="16"/>
          <w:szCs w:val="16"/>
          <w:lang w:eastAsia="en-US"/>
        </w:rPr>
        <w:tab/>
        <w:t>заявитель не является правообладателем объекта капитального строительства;</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w:t>
      </w:r>
      <w:r w:rsidRPr="00E6746B">
        <w:rPr>
          <w:rFonts w:ascii="Times New Roman" w:eastAsia="Times New Roman" w:hAnsi="Times New Roman" w:cs="Times New Roman"/>
          <w:sz w:val="16"/>
          <w:szCs w:val="16"/>
          <w:lang w:eastAsia="en-US"/>
        </w:rPr>
        <w:tab/>
        <w:t>уведомление о сносе содержит сведения об объекте, который не является объектом капитального строительства.</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28.2. В случае обращения за услугой «Направление уведомления о завершении сноса объекта капитального строительства»:</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w:t>
      </w:r>
      <w:r w:rsidRPr="00E6746B">
        <w:rPr>
          <w:rFonts w:ascii="Times New Roman" w:eastAsia="Times New Roman" w:hAnsi="Times New Roman" w:cs="Times New Roman"/>
          <w:sz w:val="16"/>
          <w:szCs w:val="16"/>
          <w:lang w:eastAsia="en-US"/>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w:t>
      </w:r>
      <w:r w:rsidRPr="00E6746B">
        <w:rPr>
          <w:rFonts w:ascii="Times New Roman" w:eastAsia="Times New Roman" w:hAnsi="Times New Roman" w:cs="Times New Roman"/>
          <w:sz w:val="16"/>
          <w:szCs w:val="16"/>
          <w:lang w:eastAsia="en-US"/>
        </w:rPr>
        <w:tab/>
        <w:t>отсутствие документов (сведений), предусмотренных нормативными правовыми актами Российской Федерации».</w:t>
      </w:r>
    </w:p>
    <w:p w:rsidR="00E6746B" w:rsidRPr="00E6746B" w:rsidRDefault="00E6746B" w:rsidP="00E6746B">
      <w:pPr>
        <w:widowControl w:val="0"/>
        <w:autoSpaceDE w:val="0"/>
        <w:autoSpaceDN w:val="0"/>
        <w:spacing w:after="0" w:line="240" w:lineRule="auto"/>
        <w:ind w:right="445" w:firstLine="426"/>
        <w:jc w:val="both"/>
        <w:rPr>
          <w:rFonts w:ascii="Times New Roman" w:eastAsia="Times New Roman" w:hAnsi="Times New Roman" w:cs="Times New Roman"/>
          <w:sz w:val="16"/>
          <w:szCs w:val="16"/>
          <w:lang w:eastAsia="en-US"/>
        </w:rPr>
      </w:pPr>
    </w:p>
    <w:p w:rsidR="00E6746B" w:rsidRPr="00E6746B" w:rsidRDefault="00E6746B" w:rsidP="00E6746B">
      <w:pPr>
        <w:widowControl w:val="0"/>
        <w:spacing w:after="0" w:line="240" w:lineRule="auto"/>
        <w:ind w:right="445" w:firstLine="709"/>
        <w:jc w:val="center"/>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Размер платы, взимаемой с заявителя при предоставлении муниципальной услуги, и способы ее взимания</w:t>
      </w:r>
    </w:p>
    <w:p w:rsidR="00E6746B" w:rsidRPr="00E6746B" w:rsidRDefault="00E6746B" w:rsidP="00E6746B">
      <w:pPr>
        <w:widowControl w:val="0"/>
        <w:spacing w:after="0" w:line="240" w:lineRule="auto"/>
        <w:ind w:right="445" w:firstLine="709"/>
        <w:jc w:val="both"/>
        <w:rPr>
          <w:rFonts w:ascii="Times New Roman" w:eastAsia="Times New Roman" w:hAnsi="Times New Roman" w:cs="Times New Roman"/>
          <w:b/>
          <w:sz w:val="16"/>
          <w:szCs w:val="16"/>
          <w:lang w:eastAsia="en-US"/>
        </w:rPr>
      </w:pP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29. Муниципальная услуга предоставляется без взимания платы.</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after="0" w:line="240" w:lineRule="auto"/>
        <w:ind w:right="445" w:firstLine="709"/>
        <w:jc w:val="center"/>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b/>
          <w:sz w:val="16"/>
          <w:szCs w:val="16"/>
          <w:lang w:eastAsia="en-US"/>
        </w:rPr>
      </w:pP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30. Максимальный срок ожидания в очереди при подаче уведомления и документов, необходимых для предоставления муниципальной услуги или получения результата предоставления муниципальной услуги, составляет 15 минут.</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31. Предварительная запись на прием в МФЦ (при наличии соглашения о взаимодействии) для подачи запроса заявителя может осуществляться с использованием центра телефонного обслуживания, через официальный сайт МФЦ и Портал (при наличии технической возможности), при этом заявителю обеспечивается возможность:</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 1) ознакомления с режимом работы МФЦ, а также с доступными для записи на прием датами и интервалами времени приема;</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 2) записи в любые свободные для приема дату и время в пределах установленного в МФЦ графика приема заявителей.</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При осуществлении записи на прием с использованием Портала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Запись на прием может осуществляться посредством информационной системы МФЦ, которая обеспечивает возможность интеграции с Порталом.</w:t>
      </w:r>
    </w:p>
    <w:p w:rsidR="00E6746B" w:rsidRPr="00E6746B" w:rsidRDefault="00E6746B" w:rsidP="00E6746B">
      <w:pPr>
        <w:widowControl w:val="0"/>
        <w:autoSpaceDE w:val="0"/>
        <w:autoSpaceDN w:val="0"/>
        <w:spacing w:after="0" w:line="240" w:lineRule="auto"/>
        <w:ind w:right="445" w:firstLine="567"/>
        <w:jc w:val="both"/>
        <w:rPr>
          <w:rFonts w:ascii="Times New Roman" w:eastAsia="Times New Roman" w:hAnsi="Times New Roman" w:cs="Times New Roman"/>
          <w:b/>
          <w:sz w:val="16"/>
          <w:szCs w:val="16"/>
          <w:lang w:eastAsia="en-US"/>
        </w:rPr>
      </w:pPr>
    </w:p>
    <w:p w:rsidR="00E6746B" w:rsidRPr="00E6746B" w:rsidRDefault="00E6746B" w:rsidP="00E6746B">
      <w:pPr>
        <w:widowControl w:val="0"/>
        <w:autoSpaceDE w:val="0"/>
        <w:autoSpaceDN w:val="0"/>
        <w:spacing w:after="0" w:line="240" w:lineRule="auto"/>
        <w:ind w:right="445" w:firstLine="567"/>
        <w:jc w:val="center"/>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Срок регистрации запроса заявителя о предоставлении муниципальной услуги</w:t>
      </w:r>
    </w:p>
    <w:p w:rsidR="00E6746B" w:rsidRPr="00E6746B" w:rsidRDefault="00E6746B" w:rsidP="00E6746B">
      <w:pPr>
        <w:widowControl w:val="0"/>
        <w:autoSpaceDE w:val="0"/>
        <w:autoSpaceDN w:val="0"/>
        <w:spacing w:after="0" w:line="240" w:lineRule="auto"/>
        <w:ind w:right="445" w:firstLine="567"/>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28" w:name="sub_4029"/>
      <w:r w:rsidRPr="00E6746B">
        <w:rPr>
          <w:rFonts w:ascii="Times New Roman" w:eastAsia="Times New Roman" w:hAnsi="Times New Roman" w:cs="Times New Roman"/>
          <w:sz w:val="16"/>
          <w:szCs w:val="16"/>
          <w:lang w:eastAsia="en-US"/>
        </w:rPr>
        <w:t>32. Регистрация уведомления о планируемом сносе, уведомления о завершении сноса, осуществляется в течение 1-го рабочего дня со дня его поступления в орган местного самоуправления в порядке, определенном инструкцией по делопроизводству.</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В случае поступления заявления о предоставлении муниципальной услуги посредством Портала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bookmarkEnd w:id="28"/>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Орган местного самоуправления обеспечивает прием документов</w:t>
      </w:r>
      <w:hyperlink r:id="rId73" w:history="1">
        <w:r w:rsidRPr="00E6746B">
          <w:rPr>
            <w:rFonts w:ascii="Times New Roman" w:eastAsia="Times New Roman" w:hAnsi="Times New Roman" w:cs="Times New Roman"/>
            <w:color w:val="106BBE"/>
            <w:sz w:val="16"/>
            <w:szCs w:val="16"/>
            <w:lang w:eastAsia="en-US"/>
          </w:rPr>
          <w:t>,</w:t>
        </w:r>
      </w:hyperlink>
      <w:r w:rsidRPr="00E6746B">
        <w:rPr>
          <w:rFonts w:ascii="Times New Roman" w:eastAsia="Times New Roman" w:hAnsi="Times New Roman" w:cs="Times New Roman"/>
          <w:sz w:val="16"/>
          <w:szCs w:val="16"/>
          <w:lang w:eastAsia="en-US"/>
        </w:rPr>
        <w:t xml:space="preserve">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w:t>
      </w:r>
      <w:r w:rsidRPr="00E6746B">
        <w:rPr>
          <w:rFonts w:ascii="Times New Roman" w:eastAsia="Times New Roman" w:hAnsi="Times New Roman" w:cs="Times New Roman"/>
          <w:sz w:val="16"/>
          <w:szCs w:val="16"/>
          <w:lang w:eastAsia="en-US"/>
        </w:rPr>
        <w:lastRenderedPageBreak/>
        <w:t>документов на бумажном носителе, если иное не установлено законодательством Российской Федерации.</w:t>
      </w:r>
    </w:p>
    <w:p w:rsidR="00E6746B" w:rsidRPr="00E6746B" w:rsidRDefault="00E6746B" w:rsidP="00E6746B">
      <w:pPr>
        <w:widowControl w:val="0"/>
        <w:autoSpaceDE w:val="0"/>
        <w:autoSpaceDN w:val="0"/>
        <w:spacing w:after="0" w:line="240" w:lineRule="auto"/>
        <w:ind w:right="445" w:firstLine="567"/>
        <w:jc w:val="both"/>
        <w:rPr>
          <w:rFonts w:ascii="Times New Roman" w:eastAsia="Times New Roman" w:hAnsi="Times New Roman" w:cs="Times New Roman"/>
          <w:sz w:val="16"/>
          <w:szCs w:val="16"/>
          <w:lang w:eastAsia="en-US"/>
        </w:rPr>
      </w:pPr>
    </w:p>
    <w:p w:rsidR="00E6746B" w:rsidRPr="00E6746B" w:rsidRDefault="00E6746B" w:rsidP="00E6746B">
      <w:pPr>
        <w:autoSpaceDE w:val="0"/>
        <w:autoSpaceDN w:val="0"/>
        <w:spacing w:after="0" w:line="240" w:lineRule="auto"/>
        <w:ind w:right="445" w:firstLine="567"/>
        <w:jc w:val="center"/>
        <w:rPr>
          <w:rFonts w:ascii="Times New Roman" w:eastAsia="Times New Roman" w:hAnsi="Times New Roman" w:cs="Times New Roman"/>
          <w:bCs/>
          <w:color w:val="26282F"/>
          <w:sz w:val="16"/>
          <w:szCs w:val="16"/>
          <w:lang w:eastAsia="en-US"/>
        </w:rPr>
      </w:pPr>
      <w:r w:rsidRPr="00E6746B">
        <w:rPr>
          <w:rFonts w:ascii="Times New Roman" w:eastAsia="Times New Roman" w:hAnsi="Times New Roman" w:cs="Times New Roman"/>
          <w:bCs/>
          <w:color w:val="26282F"/>
          <w:sz w:val="16"/>
          <w:szCs w:val="16"/>
          <w:lang w:eastAsia="en-US"/>
        </w:rPr>
        <w:t>Требования к помещениям, в которых предоставляются муниципальные услуги</w:t>
      </w:r>
    </w:p>
    <w:p w:rsidR="00E6746B" w:rsidRPr="00E6746B" w:rsidRDefault="00E6746B" w:rsidP="00E6746B">
      <w:pPr>
        <w:widowControl w:val="0"/>
        <w:autoSpaceDE w:val="0"/>
        <w:autoSpaceDN w:val="0"/>
        <w:spacing w:after="0" w:line="240" w:lineRule="auto"/>
        <w:ind w:right="445" w:firstLine="567"/>
        <w:jc w:val="both"/>
        <w:rPr>
          <w:rFonts w:ascii="Times New Roman" w:eastAsia="Times New Roman" w:hAnsi="Times New Roman" w:cs="Times New Roman"/>
          <w:sz w:val="16"/>
          <w:szCs w:val="16"/>
          <w:lang w:eastAsia="en-US"/>
        </w:rPr>
      </w:pPr>
      <w:bookmarkStart w:id="29" w:name="sub_4030"/>
    </w:p>
    <w:bookmarkEnd w:id="29"/>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33. Прием заявителей должен осуществляться в специально выделенном для этих целей помещении.</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Помещения, в которых осуществляется прием заявителей, должны находиться в зоне пешеходной доступности к основным транспортным магистралям.</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bookmarkStart w:id="30" w:name="sub_4031"/>
      <w:r w:rsidRPr="00E6746B">
        <w:rPr>
          <w:rFonts w:ascii="Times New Roman" w:eastAsia="Times New Roman" w:hAnsi="Times New Roman" w:cs="Times New Roman"/>
          <w:sz w:val="16"/>
          <w:szCs w:val="16"/>
          <w:lang w:eastAsia="en-US"/>
        </w:rPr>
        <w:t>Помещения для приема заявителей должны быть оборудованы табличками с указанием номера кабинета, фамилии, имени, отчества и должности государственного служащего, осуществляющего предоставление государственной услуги, режима работы.</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bookmarkStart w:id="31" w:name="sub_4032"/>
      <w:bookmarkEnd w:id="30"/>
      <w:r w:rsidRPr="00E6746B">
        <w:rPr>
          <w:rFonts w:ascii="Times New Roman" w:eastAsia="Times New Roman" w:hAnsi="Times New Roman" w:cs="Times New Roman"/>
          <w:sz w:val="16"/>
          <w:szCs w:val="16"/>
          <w:lang w:eastAsia="en-US"/>
        </w:rPr>
        <w:t>Для ожидания заявителями приема, заполнения необходимых для получения государственной услуги документов должны иметься места, оборудованные стульями, столами (стойками).</w:t>
      </w:r>
    </w:p>
    <w:p w:rsidR="00E6746B" w:rsidRPr="00E6746B" w:rsidRDefault="00E6746B" w:rsidP="00E6746B">
      <w:pPr>
        <w:widowControl w:val="0"/>
        <w:autoSpaceDE w:val="0"/>
        <w:autoSpaceDN w:val="0"/>
        <w:spacing w:after="0" w:line="240" w:lineRule="auto"/>
        <w:ind w:right="499" w:firstLine="709"/>
        <w:jc w:val="both"/>
        <w:textAlignment w:val="baseline"/>
        <w:rPr>
          <w:rFonts w:ascii="Times New Roman" w:eastAsia="Times New Roman" w:hAnsi="Times New Roman" w:cs="Times New Roman"/>
          <w:sz w:val="16"/>
          <w:szCs w:val="16"/>
          <w:lang w:eastAsia="en-US"/>
        </w:rPr>
      </w:pPr>
      <w:bookmarkStart w:id="32" w:name="sub_4033"/>
      <w:bookmarkEnd w:id="31"/>
      <w:r w:rsidRPr="00E6746B">
        <w:rPr>
          <w:rFonts w:ascii="Times New Roman" w:eastAsia="Times New Roman" w:hAnsi="Times New Roman" w:cs="Times New Roman"/>
          <w:sz w:val="16"/>
          <w:szCs w:val="16"/>
          <w:lang w:eastAsia="en-US"/>
        </w:rPr>
        <w:t xml:space="preserve">34. Места для заполнения </w:t>
      </w:r>
      <w:bookmarkStart w:id="33" w:name="sub_4034"/>
      <w:bookmarkEnd w:id="32"/>
      <w:r w:rsidRPr="00E6746B">
        <w:rPr>
          <w:rFonts w:ascii="Times New Roman" w:eastAsia="Times New Roman" w:hAnsi="Times New Roman" w:cs="Times New Roman"/>
          <w:sz w:val="16"/>
          <w:szCs w:val="16"/>
          <w:lang w:eastAsia="en-US"/>
        </w:rPr>
        <w:t>запроса о предоставлении муниципальной услуги обеспечиваются информационными стендами с образцами их заполнения и перечнем документов и (или) информации, необходимые для предоставления муниципальной услуги, бланками запросов и канцелярскими принадлежностями (писчая бумага, ручка).</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Места предоставления муниципальной услуги должны быть:</w:t>
      </w:r>
    </w:p>
    <w:bookmarkEnd w:id="33"/>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обеспечены доступными местами общественного пользования (туалеты) и хранения верхней одежды заявителей.</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bookmarkStart w:id="34" w:name="sub_4035"/>
      <w:r w:rsidRPr="00E6746B">
        <w:rPr>
          <w:rFonts w:ascii="Times New Roman" w:eastAsia="Times New Roman" w:hAnsi="Times New Roman" w:cs="Times New Roman"/>
          <w:sz w:val="16"/>
          <w:szCs w:val="16"/>
          <w:lang w:eastAsia="en-US"/>
        </w:rPr>
        <w:t>35.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bookmarkStart w:id="35" w:name="sub_4351"/>
      <w:bookmarkEnd w:id="34"/>
      <w:r w:rsidRPr="00E6746B">
        <w:rPr>
          <w:rFonts w:ascii="Times New Roman" w:eastAsia="Times New Roman" w:hAnsi="Times New Roman" w:cs="Times New Roman"/>
          <w:sz w:val="16"/>
          <w:szCs w:val="16"/>
          <w:lang w:eastAsia="en-US"/>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к средствам связи и информации;</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bookmarkStart w:id="36" w:name="sub_4352"/>
      <w:bookmarkEnd w:id="35"/>
      <w:r w:rsidRPr="00E6746B">
        <w:rPr>
          <w:rFonts w:ascii="Times New Roman" w:eastAsia="Times New Roman" w:hAnsi="Times New Roman" w:cs="Times New Roman"/>
          <w:sz w:val="16"/>
          <w:szCs w:val="16"/>
          <w:lang w:eastAsia="en-US"/>
        </w:rPr>
        <w:t>2) сопровождение инвалидов, имеющих стойкие расстройства функции зрения и самостоятельного передвижения, и оказание им помощи;</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bookmarkStart w:id="37" w:name="sub_4353"/>
      <w:bookmarkEnd w:id="36"/>
      <w:r w:rsidRPr="00E6746B">
        <w:rPr>
          <w:rFonts w:ascii="Times New Roman" w:eastAsia="Times New Roman" w:hAnsi="Times New Roman" w:cs="Times New Roman"/>
          <w:sz w:val="16"/>
          <w:szCs w:val="16"/>
          <w:lang w:eastAsia="en-US"/>
        </w:rPr>
        <w:t>3) надлежащее размещение оборудования и носителей информации, необходимых для обеспечения беспрепятственного доступа инвалидов к государственной услуге с учетом ограничений их жизнедеятельности;</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bookmarkStart w:id="38" w:name="sub_4354"/>
      <w:bookmarkEnd w:id="37"/>
      <w:r w:rsidRPr="00E6746B">
        <w:rPr>
          <w:rFonts w:ascii="Times New Roman" w:eastAsia="Times New Roman" w:hAnsi="Times New Roman" w:cs="Times New Roman"/>
          <w:sz w:val="16"/>
          <w:szCs w:val="16"/>
          <w:lang w:eastAsia="en-US"/>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bookmarkStart w:id="39" w:name="sub_4355"/>
      <w:bookmarkEnd w:id="38"/>
      <w:r w:rsidRPr="00E6746B">
        <w:rPr>
          <w:rFonts w:ascii="Times New Roman" w:eastAsia="Times New Roman" w:hAnsi="Times New Roman" w:cs="Times New Roman"/>
          <w:sz w:val="16"/>
          <w:szCs w:val="16"/>
          <w:lang w:eastAsia="en-US"/>
        </w:rPr>
        <w:t>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bookmarkStart w:id="40" w:name="sub_4356"/>
      <w:bookmarkEnd w:id="39"/>
      <w:r w:rsidRPr="00E6746B">
        <w:rPr>
          <w:rFonts w:ascii="Times New Roman" w:eastAsia="Times New Roman" w:hAnsi="Times New Roman" w:cs="Times New Roman"/>
          <w:sz w:val="16"/>
          <w:szCs w:val="16"/>
          <w:lang w:eastAsia="en-US"/>
        </w:rPr>
        <w:t>6) оказание специалистами, предоставляющими муниципальную услугу, помощи инвалидам в преодолении барьеров, мешающих получению ими услуг наравне с другими лицами.</w:t>
      </w:r>
      <w:bookmarkEnd w:id="40"/>
      <w:r w:rsidRPr="00E6746B">
        <w:rPr>
          <w:rFonts w:ascii="Times New Roman" w:eastAsia="Times New Roman" w:hAnsi="Times New Roman" w:cs="Times New Roman"/>
          <w:sz w:val="16"/>
          <w:szCs w:val="16"/>
          <w:lang w:eastAsia="en-US"/>
        </w:rPr>
        <w:t xml:space="preserve"> </w:t>
      </w:r>
    </w:p>
    <w:p w:rsidR="00E6746B" w:rsidRPr="00E6746B" w:rsidRDefault="00E6746B" w:rsidP="00E6746B">
      <w:pPr>
        <w:widowControl w:val="0"/>
        <w:autoSpaceDE w:val="0"/>
        <w:autoSpaceDN w:val="0"/>
        <w:spacing w:after="0" w:line="240" w:lineRule="auto"/>
        <w:ind w:right="445" w:firstLine="709"/>
        <w:jc w:val="both"/>
        <w:textAlignment w:val="baseline"/>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after="0" w:line="240" w:lineRule="auto"/>
        <w:ind w:right="445" w:firstLine="567"/>
        <w:jc w:val="both"/>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Показатели доступности и качества муниципальной услуги</w:t>
      </w:r>
    </w:p>
    <w:p w:rsidR="00E6746B" w:rsidRPr="00E6746B" w:rsidRDefault="00E6746B" w:rsidP="00E6746B">
      <w:pPr>
        <w:widowControl w:val="0"/>
        <w:autoSpaceDE w:val="0"/>
        <w:autoSpaceDN w:val="0"/>
        <w:spacing w:after="0" w:line="240" w:lineRule="auto"/>
        <w:ind w:right="445" w:firstLine="567"/>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41" w:name="sub_4036"/>
      <w:r w:rsidRPr="00E6746B">
        <w:rPr>
          <w:rFonts w:ascii="Times New Roman" w:eastAsia="Times New Roman" w:hAnsi="Times New Roman" w:cs="Times New Roman"/>
          <w:sz w:val="16"/>
          <w:szCs w:val="16"/>
          <w:lang w:eastAsia="en-US"/>
        </w:rPr>
        <w:t>36. Показателями доступности предоставления муниципальной услуги являются:</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42" w:name="sub_4361"/>
      <w:bookmarkEnd w:id="41"/>
      <w:r w:rsidRPr="00E6746B">
        <w:rPr>
          <w:rFonts w:ascii="Times New Roman" w:eastAsia="Times New Roman" w:hAnsi="Times New Roman" w:cs="Times New Roman"/>
          <w:sz w:val="16"/>
          <w:szCs w:val="16"/>
          <w:lang w:eastAsia="en-US"/>
        </w:rPr>
        <w:t xml:space="preserve">1) открытость, полнота и достоверность информации о порядке предоставления муниципальной услуги, в том числе в электронной форме, в сети Интернет, на Портале; </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43" w:name="sub_4362"/>
      <w:bookmarkEnd w:id="42"/>
      <w:r w:rsidRPr="00E6746B">
        <w:rPr>
          <w:rFonts w:ascii="Times New Roman" w:eastAsia="Times New Roman" w:hAnsi="Times New Roman" w:cs="Times New Roman"/>
          <w:sz w:val="16"/>
          <w:szCs w:val="16"/>
          <w:lang w:eastAsia="en-US"/>
        </w:rPr>
        <w:t xml:space="preserve">2) соблюдение стандарта предоставления муниципальной услуги; </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44" w:name="sub_4363"/>
      <w:bookmarkEnd w:id="43"/>
      <w:r w:rsidRPr="00E6746B">
        <w:rPr>
          <w:rFonts w:ascii="Times New Roman" w:eastAsia="Times New Roman" w:hAnsi="Times New Roman" w:cs="Times New Roman"/>
          <w:sz w:val="16"/>
          <w:szCs w:val="16"/>
          <w:lang w:eastAsia="en-US"/>
        </w:rPr>
        <w:t>3) предоставление возможности подачи уведомления о планируемом строительстве и документов через Портал;</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45" w:name="sub_4364"/>
      <w:bookmarkEnd w:id="44"/>
      <w:r w:rsidRPr="00E6746B">
        <w:rPr>
          <w:rFonts w:ascii="Times New Roman" w:eastAsia="Times New Roman" w:hAnsi="Times New Roman" w:cs="Times New Roman"/>
          <w:sz w:val="16"/>
          <w:szCs w:val="16"/>
          <w:lang w:eastAsia="en-US"/>
        </w:rPr>
        <w:t xml:space="preserve">4) предоставление возможности получения информации о ходе предоставления муниципальной услуги, в том числе через Портал, а также предоставления результата услуги в личный кабинет заявителя (при заполнении заявления через Портал). </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5) возможность получения муниципальной услуги в МФЦ.</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46" w:name="sub_4037"/>
      <w:bookmarkEnd w:id="45"/>
      <w:r w:rsidRPr="00E6746B">
        <w:rPr>
          <w:rFonts w:ascii="Times New Roman" w:eastAsia="Times New Roman" w:hAnsi="Times New Roman" w:cs="Times New Roman"/>
          <w:sz w:val="16"/>
          <w:szCs w:val="16"/>
          <w:lang w:eastAsia="en-US"/>
        </w:rPr>
        <w:t>37. Показателями качества предоставления муниципальной услуги являются:</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47" w:name="sub_4371"/>
      <w:bookmarkEnd w:id="46"/>
      <w:r w:rsidRPr="00E6746B">
        <w:rPr>
          <w:rFonts w:ascii="Times New Roman" w:eastAsia="Times New Roman" w:hAnsi="Times New Roman" w:cs="Times New Roman"/>
          <w:sz w:val="16"/>
          <w:szCs w:val="16"/>
          <w:lang w:eastAsia="en-US"/>
        </w:rPr>
        <w:t xml:space="preserve">1) отсутствие очередей при приеме (выдаче) документов; </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48" w:name="sub_4372"/>
      <w:bookmarkEnd w:id="47"/>
      <w:r w:rsidRPr="00E6746B">
        <w:rPr>
          <w:rFonts w:ascii="Times New Roman" w:eastAsia="Times New Roman" w:hAnsi="Times New Roman" w:cs="Times New Roman"/>
          <w:sz w:val="16"/>
          <w:szCs w:val="16"/>
          <w:lang w:eastAsia="en-US"/>
        </w:rPr>
        <w:t xml:space="preserve">2) отсутствие нарушений сроков предоставления муниципальной услуги; </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bookmarkStart w:id="49" w:name="sub_4373"/>
      <w:bookmarkEnd w:id="48"/>
      <w:r w:rsidRPr="00E6746B">
        <w:rPr>
          <w:rFonts w:ascii="Times New Roman" w:eastAsia="Times New Roman" w:hAnsi="Times New Roman" w:cs="Times New Roman"/>
          <w:sz w:val="16"/>
          <w:szCs w:val="16"/>
          <w:lang w:eastAsia="en-US"/>
        </w:rPr>
        <w:t xml:space="preserve">3) отсутствие обоснованных жалоб со стороны заявителей по результатам предоставления муниципальной услуги; </w:t>
      </w:r>
    </w:p>
    <w:bookmarkEnd w:id="49"/>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 компетентность уполномоченных должностных лиц органа местного самоуправления,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настоящим Административным регламентом.</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38. Количество взаимодействий заявителя с уполномоченными должностными лицами при предоставлении муниципальной услуги - 2, их общая продолжительность - 30 минут:</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при личном обращении заявителя с заявлением о предоставлении муниципальной услуги.</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при личном получении заявителем результата предоставления муниципальной услуги</w:t>
      </w:r>
    </w:p>
    <w:p w:rsidR="00E6746B" w:rsidRPr="00E6746B" w:rsidRDefault="00E6746B" w:rsidP="00E6746B">
      <w:pPr>
        <w:widowControl w:val="0"/>
        <w:autoSpaceDE w:val="0"/>
        <w:autoSpaceDN w:val="0"/>
        <w:spacing w:before="6" w:after="0" w:line="240" w:lineRule="auto"/>
        <w:ind w:right="445" w:firstLine="709"/>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before="6" w:after="0" w:line="240" w:lineRule="auto"/>
        <w:ind w:right="445" w:firstLine="709"/>
        <w:jc w:val="center"/>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Иные требования к предоставлению муниципальной услуги,</w:t>
      </w:r>
    </w:p>
    <w:p w:rsidR="00E6746B" w:rsidRPr="00E6746B" w:rsidRDefault="00E6746B" w:rsidP="00E6746B">
      <w:pPr>
        <w:widowControl w:val="0"/>
        <w:autoSpaceDE w:val="0"/>
        <w:autoSpaceDN w:val="0"/>
        <w:spacing w:before="6" w:after="0" w:line="240" w:lineRule="auto"/>
        <w:ind w:right="445" w:firstLine="709"/>
        <w:jc w:val="center"/>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E6746B" w:rsidRPr="00E6746B" w:rsidRDefault="00E6746B" w:rsidP="00E6746B">
      <w:pPr>
        <w:widowControl w:val="0"/>
        <w:autoSpaceDE w:val="0"/>
        <w:autoSpaceDN w:val="0"/>
        <w:spacing w:before="6" w:after="0" w:line="240" w:lineRule="auto"/>
        <w:ind w:right="445"/>
        <w:jc w:val="both"/>
        <w:rPr>
          <w:rFonts w:ascii="Times New Roman" w:eastAsia="Times New Roman" w:hAnsi="Times New Roman" w:cs="Times New Roman"/>
          <w:b/>
          <w:sz w:val="16"/>
          <w:szCs w:val="16"/>
          <w:lang w:eastAsia="en-US"/>
        </w:rPr>
      </w:pP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40. 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регламентом предоставления  муниципальной услуги может быть предусмотрено право заявителя - физического лица использовать простую электронную подпись при обращении в электронной форме за получением  муниципальной услуги при условии, что при выдаче ключа простой электронной подписи личность физического лица установлена при личном приеме.</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41. При направлении уведомления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 а также прикрепление к заявлениям электронных копий документов:</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1) уведомление, направляемое от физического лица, юридического лица либо индивидуального предпринимателя, </w:t>
      </w:r>
      <w:r w:rsidRPr="00E6746B">
        <w:rPr>
          <w:rFonts w:ascii="Times New Roman" w:eastAsia="Times New Roman" w:hAnsi="Times New Roman" w:cs="Times New Roman"/>
          <w:sz w:val="16"/>
          <w:szCs w:val="16"/>
        </w:rPr>
        <w:lastRenderedPageBreak/>
        <w:t>должно быть заполнено по форме, представленной на Портале.</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2) при обращении доверенного лица доверенность, подтверждающая правомочие на обращение за получением муниципальной услуги, выданная организацией, удостоверяется квалифицированной ЭП в формате открепленной подписи (файл формата sig), правомочного должностного лица организации, а доверенность, выданная физическим лицом, - квалифицированной ЭП нотариуса. Подача электронных заявлений через Портал доверенным лицом возможна только от имени физического лица. Подача заявлений от имени юридического лица возможна только под учетной записью руководителя организации, имеющего право подписи.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42. Форматно-логическая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43. При формировании запроса заявителя в электронной форме заявителю обеспечиваются:</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возможность копирования и сохранения документов, необходимых для предоставления услуги;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возможность печати на бумажном носителе копии электронной формы запроса;</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сохранение ранее введенных в электронную форму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запроса;</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заполнение полей электронной формы запроса до начала ввода сведений заявителем с использованием сведений, размещенных в ЕСИА, и сведений, опубликованных на Портале;</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возможность вернуться на любой из этапов заполнения электронной формы запроса без потери ранее введенной информации;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возможность доступа заявителя на Портале к ранее поданным им запросам в течение не менее одного года, а также частично сформированных запросов - в течение не менее 3 месяцев.</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rPr>
        <w:t xml:space="preserve">44. Требования к электронным документам, </w:t>
      </w:r>
      <w:r w:rsidRPr="00E6746B">
        <w:rPr>
          <w:rFonts w:ascii="Times New Roman" w:eastAsia="Times New Roman" w:hAnsi="Times New Roman" w:cs="Times New Roman"/>
          <w:sz w:val="16"/>
          <w:szCs w:val="16"/>
          <w:lang w:eastAsia="en-US"/>
        </w:rPr>
        <w:t>прилагаемым к уведомлению о сносе, уведомлению о завершении сноса, представляемые в электронной форме, направляются в следующих форматах:</w:t>
      </w:r>
    </w:p>
    <w:p w:rsidR="00E6746B" w:rsidRPr="00E6746B" w:rsidRDefault="00E6746B" w:rsidP="00E6746B">
      <w:pPr>
        <w:widowControl w:val="0"/>
        <w:autoSpaceDE w:val="0"/>
        <w:autoSpaceDN w:val="0"/>
        <w:spacing w:before="2"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а) xml-для документов ,в отношении которых утверждены формы и требования по формированию электронных документов в виде файлов в форма теx ml;</w:t>
      </w:r>
    </w:p>
    <w:p w:rsidR="00E6746B" w:rsidRPr="00E6746B" w:rsidRDefault="00E6746B" w:rsidP="00E6746B">
      <w:pPr>
        <w:widowControl w:val="0"/>
        <w:autoSpaceDE w:val="0"/>
        <w:autoSpaceDN w:val="0"/>
        <w:spacing w:after="0" w:line="242"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б) doc, docx, odt - для    документов с текстовым содержанием, не включающим формулы;</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В случае если оригиналы документов, прилагаемых к уведомлению о сносе, уведомлению о завершении сноса,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1:1)и всех аутентичных признаков подлинности (графической подписи лица, печати, углового штампа бланка), с использованием следующих режимов:</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"черно-белый"(при отсутствии  в документе графических изображений и(или) цветного текста);</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"оттенки серого" (при наличии в документе графических изображений, отличных от цветного графического изображения);</w:t>
      </w:r>
    </w:p>
    <w:p w:rsidR="00E6746B" w:rsidRPr="00E6746B" w:rsidRDefault="00E6746B" w:rsidP="00E6746B">
      <w:pPr>
        <w:widowControl w:val="0"/>
        <w:tabs>
          <w:tab w:val="left" w:pos="2543"/>
          <w:tab w:val="left" w:pos="3404"/>
          <w:tab w:val="left" w:pos="4725"/>
          <w:tab w:val="left" w:pos="6015"/>
          <w:tab w:val="left" w:pos="8317"/>
          <w:tab w:val="left" w:pos="9269"/>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"цветной" или "режим полной цветопередачи" (при </w:t>
      </w:r>
      <w:r w:rsidRPr="00E6746B">
        <w:rPr>
          <w:rFonts w:ascii="Times New Roman" w:eastAsia="Times New Roman" w:hAnsi="Times New Roman" w:cs="Times New Roman"/>
          <w:spacing w:val="-1"/>
          <w:sz w:val="16"/>
          <w:szCs w:val="16"/>
          <w:lang w:eastAsia="en-US"/>
        </w:rPr>
        <w:t xml:space="preserve">наличии  </w:t>
      </w:r>
      <w:r w:rsidRPr="00E6746B">
        <w:rPr>
          <w:rFonts w:ascii="Times New Roman" w:eastAsia="Times New Roman" w:hAnsi="Times New Roman" w:cs="Times New Roman"/>
          <w:sz w:val="16"/>
          <w:szCs w:val="16"/>
          <w:lang w:eastAsia="en-US"/>
        </w:rPr>
        <w:t>в документе цветных  графических изображений либо цветного текста).</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Количество файлов должно соответствовать количеству документов, каждый из которых содержит текстовую и (или) графическую информацию.</w:t>
      </w:r>
    </w:p>
    <w:p w:rsidR="00E6746B" w:rsidRPr="00E6746B" w:rsidRDefault="00E6746B" w:rsidP="00E6746B">
      <w:pPr>
        <w:widowControl w:val="0"/>
        <w:tabs>
          <w:tab w:val="left" w:pos="1689"/>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Документы, прилагаемые заявителем к уведомлению о сносе, уведомлению о завершении сноса, представляемые в электронной форме, должны обеспечивать возможность идентифицировать документ и количество листов в документе.</w:t>
      </w:r>
    </w:p>
    <w:p w:rsidR="00E6746B" w:rsidRPr="00E6746B" w:rsidRDefault="00E6746B" w:rsidP="00E6746B">
      <w:pPr>
        <w:widowControl w:val="0"/>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Документы, подлежащие представлению в форматах xls, xlsx или ods, формируются в виде отдельного документа, представляемого в электронной форме.</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45. Требования к предоставлению муниципальной услуги в МФЦ определяются соглашением о взаимодействии заключенным между Уполномоченным органом и многофункциональным центром (при наличии) в порядке, установленном законодательством.</w:t>
      </w:r>
    </w:p>
    <w:p w:rsidR="00E6746B" w:rsidRPr="00E6746B" w:rsidRDefault="00E6746B" w:rsidP="00E6746B">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adjustRightInd w:val="0"/>
        <w:spacing w:after="0" w:line="240" w:lineRule="auto"/>
        <w:ind w:right="445"/>
        <w:jc w:val="center"/>
        <w:outlineLvl w:val="0"/>
        <w:rPr>
          <w:rFonts w:ascii="Times New Roman" w:eastAsia="Times New Roman" w:hAnsi="Times New Roman" w:cs="Times New Roman"/>
          <w:bCs/>
          <w:color w:val="26282F"/>
          <w:sz w:val="16"/>
          <w:szCs w:val="16"/>
        </w:rPr>
      </w:pPr>
      <w:bookmarkStart w:id="50" w:name="sub_403"/>
      <w:r w:rsidRPr="00E6746B">
        <w:rPr>
          <w:rFonts w:ascii="Times New Roman" w:eastAsia="Times New Roman" w:hAnsi="Times New Roman" w:cs="Times New Roman"/>
          <w:bCs/>
          <w:color w:val="26282F"/>
          <w:sz w:val="16"/>
          <w:szCs w:val="16"/>
        </w:rPr>
        <w:t>III. Состав, последовательность и сроки выполнения</w:t>
      </w:r>
    </w:p>
    <w:p w:rsidR="00E6746B" w:rsidRPr="00E6746B" w:rsidRDefault="00E6746B" w:rsidP="00E6746B">
      <w:pPr>
        <w:widowControl w:val="0"/>
        <w:autoSpaceDE w:val="0"/>
        <w:autoSpaceDN w:val="0"/>
        <w:adjustRightInd w:val="0"/>
        <w:spacing w:after="0" w:line="240" w:lineRule="auto"/>
        <w:ind w:right="445"/>
        <w:jc w:val="center"/>
        <w:outlineLvl w:val="0"/>
        <w:rPr>
          <w:rFonts w:ascii="Times New Roman" w:eastAsia="Times New Roman" w:hAnsi="Times New Roman" w:cs="Times New Roman"/>
          <w:bCs/>
          <w:color w:val="26282F"/>
          <w:sz w:val="16"/>
          <w:szCs w:val="16"/>
        </w:rPr>
      </w:pPr>
      <w:r w:rsidRPr="00E6746B">
        <w:rPr>
          <w:rFonts w:ascii="Times New Roman" w:eastAsia="Times New Roman" w:hAnsi="Times New Roman" w:cs="Times New Roman"/>
          <w:bCs/>
          <w:color w:val="26282F"/>
          <w:sz w:val="16"/>
          <w:szCs w:val="16"/>
        </w:rPr>
        <w:t>административных процедур</w:t>
      </w:r>
      <w:bookmarkEnd w:id="50"/>
    </w:p>
    <w:p w:rsidR="00E6746B" w:rsidRPr="00E6746B" w:rsidRDefault="00E6746B" w:rsidP="00E6746B">
      <w:pPr>
        <w:widowControl w:val="0"/>
        <w:autoSpaceDE w:val="0"/>
        <w:autoSpaceDN w:val="0"/>
        <w:spacing w:after="0" w:line="240" w:lineRule="auto"/>
        <w:ind w:right="445"/>
        <w:jc w:val="both"/>
        <w:rPr>
          <w:rFonts w:ascii="Times New Roman" w:eastAsia="Times New Roman" w:hAnsi="Times New Roman" w:cs="Times New Roman"/>
          <w:sz w:val="16"/>
          <w:szCs w:val="16"/>
        </w:rPr>
      </w:pPr>
    </w:p>
    <w:p w:rsidR="00E6746B" w:rsidRPr="00E6746B" w:rsidRDefault="00E6746B" w:rsidP="00E6746B">
      <w:pPr>
        <w:widowControl w:val="0"/>
        <w:shd w:val="clear" w:color="auto" w:fill="FFFFFF"/>
        <w:autoSpaceDE w:val="0"/>
        <w:autoSpaceDN w:val="0"/>
        <w:spacing w:after="0" w:line="240" w:lineRule="auto"/>
        <w:ind w:left="567" w:right="445"/>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bCs/>
          <w:color w:val="000000"/>
          <w:sz w:val="16"/>
          <w:szCs w:val="16"/>
        </w:rPr>
        <w:t>Пе</w:t>
      </w:r>
      <w:r w:rsidRPr="00E6746B">
        <w:rPr>
          <w:rFonts w:ascii="Times New Roman" w:eastAsia="Times New Roman" w:hAnsi="Times New Roman" w:cs="Times New Roman"/>
          <w:sz w:val="16"/>
          <w:szCs w:val="16"/>
        </w:rPr>
        <w:t>речень вариантов предоставления муниципальной 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E6746B" w:rsidRPr="00E6746B" w:rsidRDefault="00E6746B" w:rsidP="00E6746B">
      <w:pPr>
        <w:widowControl w:val="0"/>
        <w:autoSpaceDE w:val="0"/>
        <w:autoSpaceDN w:val="0"/>
        <w:adjustRightInd w:val="0"/>
        <w:spacing w:after="0" w:line="240" w:lineRule="auto"/>
        <w:ind w:right="445" w:firstLine="720"/>
        <w:jc w:val="center"/>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46.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E6746B" w:rsidRPr="00E6746B" w:rsidRDefault="00E6746B" w:rsidP="00E6746B">
      <w:pPr>
        <w:widowControl w:val="0"/>
        <w:tabs>
          <w:tab w:val="left" w:pos="1417"/>
          <w:tab w:val="left" w:pos="9356"/>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 направление уведомления о планируемом сносе объекта капитального строительства;</w:t>
      </w:r>
    </w:p>
    <w:p w:rsidR="00E6746B" w:rsidRPr="00E6746B" w:rsidRDefault="00E6746B" w:rsidP="00E6746B">
      <w:pPr>
        <w:widowControl w:val="0"/>
        <w:tabs>
          <w:tab w:val="left" w:pos="1417"/>
          <w:tab w:val="left" w:pos="9356"/>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 направление уведомления о завершении сноса объекта капитального строительства.</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46.1.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для выдачи дубликата документа, выданного по результатам предоставления муниципальной услуги отсутствуют.</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46.2. Порядок оставления запроса заявителя о предоставлении муниципальной услуги без рассмотрения не предусмотрен.</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47. Предоставление муниципальной услуги включает в себя выполнение следующих административных процедур:</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1) прием запроса и документов и (или) информации, необходимых для предоставления муниципальной услуги;</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2) межведомственное информационное взаимодействие;</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3) принятие решения о предоставлении (об отказе в предоставлении) муниципальной услуги;</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 предоставления результата муниципальной услуги.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rPr>
        <w:t xml:space="preserve">48. </w:t>
      </w:r>
      <w:r w:rsidRPr="00E6746B">
        <w:rPr>
          <w:rFonts w:ascii="Times New Roman" w:eastAsia="Times New Roman" w:hAnsi="Times New Roman" w:cs="Times New Roman"/>
          <w:sz w:val="16"/>
          <w:szCs w:val="16"/>
          <w:lang w:eastAsia="en-US"/>
        </w:rPr>
        <w:t>В соответствии с выбранным вариантом предоставления услуги заявитель обращается в орган местного самоуправления одним из способов, указанным в пункте 17 Административного регламента.</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48.1. Заявитель представляет в орган местного самоуправления уведомление о планируемом сносе и документы, предусмотренные в пункте 20 Административного регламента. </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lastRenderedPageBreak/>
        <w:t>Регистрация уведомления о планируемом сносе осуществляется не позднее одного рабочего дня, следующего за днем его поступления.</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пункте 20.1 Административного регламента,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В случае непредставления документов, указанных в 20.1 Административного регламента, данный орган местного самоуправления запрашивает их у заявителя.</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48.2. Застройщик или технический заказчик не позднее семи рабочих дней после завершения сноса объекта капитального строительства подает в орган местного самоуправления любым способом, указанном в пункте 17 Административного регламента уведомление о завершении сноса объекта капитального строительства.</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Орган местного самоуправления регистрирует уведомление о завершении сноса объекта капитального строительства не позднее одного рабочего дня, следующего за днем его поступления,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49. Административные процедуры (действия), выполняемые МФЦ, описываются в соглашении о взаимодействии между органом местного самоуправления и МФЦ (при наличии).</w:t>
      </w:r>
    </w:p>
    <w:p w:rsidR="00E6746B" w:rsidRPr="00E6746B" w:rsidRDefault="00E6746B" w:rsidP="00E6746B">
      <w:pPr>
        <w:widowControl w:val="0"/>
        <w:tabs>
          <w:tab w:val="left" w:pos="1417"/>
        </w:tabs>
        <w:autoSpaceDE w:val="0"/>
        <w:autoSpaceDN w:val="0"/>
        <w:spacing w:after="0" w:line="240" w:lineRule="auto"/>
        <w:ind w:right="445" w:firstLine="567"/>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adjustRightInd w:val="0"/>
        <w:spacing w:after="0" w:line="240" w:lineRule="auto"/>
        <w:ind w:right="445" w:firstLine="72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Описание административной процедуры профилирования заявителя</w:t>
      </w:r>
    </w:p>
    <w:p w:rsidR="00E6746B" w:rsidRPr="00E6746B" w:rsidRDefault="00E6746B" w:rsidP="00E6746B">
      <w:pPr>
        <w:widowControl w:val="0"/>
        <w:autoSpaceDE w:val="0"/>
        <w:autoSpaceDN w:val="0"/>
        <w:adjustRightInd w:val="0"/>
        <w:spacing w:after="0" w:line="240" w:lineRule="auto"/>
        <w:ind w:right="445" w:firstLine="720"/>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ind w:right="445" w:firstLine="567"/>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50.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E6746B" w:rsidRPr="00E6746B" w:rsidRDefault="00E6746B" w:rsidP="00E6746B">
      <w:pPr>
        <w:widowControl w:val="0"/>
        <w:autoSpaceDE w:val="0"/>
        <w:autoSpaceDN w:val="0"/>
        <w:adjustRightInd w:val="0"/>
        <w:spacing w:after="0" w:line="240" w:lineRule="auto"/>
        <w:ind w:right="445" w:firstLine="567"/>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51. 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E6746B" w:rsidRPr="00E6746B" w:rsidRDefault="00E6746B" w:rsidP="00E6746B">
      <w:pPr>
        <w:widowControl w:val="0"/>
        <w:autoSpaceDE w:val="0"/>
        <w:autoSpaceDN w:val="0"/>
        <w:adjustRightInd w:val="0"/>
        <w:spacing w:after="0" w:line="240" w:lineRule="auto"/>
        <w:ind w:right="445" w:firstLine="567"/>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E6746B" w:rsidRPr="00E6746B" w:rsidRDefault="00E6746B" w:rsidP="00E6746B">
      <w:pPr>
        <w:widowControl w:val="0"/>
        <w:autoSpaceDE w:val="0"/>
        <w:autoSpaceDN w:val="0"/>
        <w:adjustRightInd w:val="0"/>
        <w:spacing w:after="0" w:line="240" w:lineRule="auto"/>
        <w:ind w:right="445" w:firstLine="567"/>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right="445"/>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Подразделы, содержащие описание вариантов предоставления</w:t>
      </w:r>
    </w:p>
    <w:p w:rsidR="00E6746B" w:rsidRPr="00E6746B" w:rsidRDefault="00E6746B" w:rsidP="00E6746B">
      <w:pPr>
        <w:widowControl w:val="0"/>
        <w:autoSpaceDE w:val="0"/>
        <w:autoSpaceDN w:val="0"/>
        <w:spacing w:after="0" w:line="240" w:lineRule="auto"/>
        <w:ind w:right="445"/>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муниципальной услуги</w:t>
      </w:r>
    </w:p>
    <w:p w:rsidR="00E6746B" w:rsidRPr="00E6746B" w:rsidRDefault="00E6746B" w:rsidP="00E6746B">
      <w:pPr>
        <w:widowControl w:val="0"/>
        <w:autoSpaceDE w:val="0"/>
        <w:autoSpaceDN w:val="0"/>
        <w:spacing w:after="0" w:line="240" w:lineRule="auto"/>
        <w:ind w:right="445"/>
        <w:jc w:val="center"/>
        <w:outlineLvl w:val="2"/>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right="445"/>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Прием запроса и документов и (или) информации,</w:t>
      </w:r>
    </w:p>
    <w:p w:rsidR="00E6746B" w:rsidRPr="00E6746B" w:rsidRDefault="00E6746B" w:rsidP="00E6746B">
      <w:pPr>
        <w:widowControl w:val="0"/>
        <w:autoSpaceDE w:val="0"/>
        <w:autoSpaceDN w:val="0"/>
        <w:adjustRightInd w:val="0"/>
        <w:spacing w:after="0" w:line="240" w:lineRule="auto"/>
        <w:ind w:right="445" w:firstLine="720"/>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необходимых для предоставления муниципальной услуги</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52. Основанием для начала административной процедуры является поступление к ответственному специалисту уведомления о планируемом сносе и документов, предусмотренных пунктом 20 Административного регламента. При поступлении уведомления в электронном виде через Портал ответственный специалист действует в соответствии с требованиями нормативных правовых актов. </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52.1. Уведомление должно содержать сведения, позволяющие идентифицировать заявителя (представителя заявителя), указанные в пункте 18 Административного регламента.</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lang w:eastAsia="en-US"/>
        </w:rPr>
        <w:t>52.2. Наличие электронных заявлений, поступивших посредством Портала в государственную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53. Перечень документов, необходимых для предоставления муниципальной услуги в соответствии с вариантом предоставления муниципальной услуги, указанный в пункте 20 Административного регламента, заявитель предоставляет способом, установленным в пункте 17 Административного регламента.</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54. 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54.1.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54.2. В случае подачи уведомления через Портал личность заявителя (представителя заявителя) устанавливается посредством прохождения идентификации и аутентификации в соответствии с нормативными правовыми актами Российской Федерации (в случае, если заявитель прошел авторизацию через ЕСИА предоставление документов, устанавливающих личность не требуется).</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55. Перечень оснований для принятия решения об отказе в приеме документов, необходимых для предоставления муниципальной услуги, указан в пункте 24 Административного регламента.</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Уполномоченное должностное лицо осуществляет проверку уведомления и документов на наличие указанных в пункте 24 Административного регламента оснований для отказа в приеме такого уведомления и документов.   </w:t>
      </w:r>
    </w:p>
    <w:p w:rsidR="00E6746B" w:rsidRPr="00E6746B" w:rsidRDefault="00E6746B" w:rsidP="00E6746B">
      <w:pPr>
        <w:widowControl w:val="0"/>
        <w:tabs>
          <w:tab w:val="left" w:pos="1417"/>
        </w:tabs>
        <w:autoSpaceDE w:val="0"/>
        <w:autoSpaceDN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При наличии указанных в пункте 24 Административного регламента оснований для отказа в приеме уведомления об окончании строительства уполномоченное должностное лицо принимает решение об отказе в приеме такого уведомления. </w:t>
      </w: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56. Муниципальная услуга не предоставляется по экстерриториальному принципу.</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 при наличии соглашения о взаимодействии.</w:t>
      </w:r>
    </w:p>
    <w:p w:rsidR="00E6746B" w:rsidRPr="00E6746B" w:rsidRDefault="00E6746B" w:rsidP="00E6746B">
      <w:pPr>
        <w:widowControl w:val="0"/>
        <w:autoSpaceDE w:val="0"/>
        <w:autoSpaceDN w:val="0"/>
        <w:adjustRightInd w:val="0"/>
        <w:spacing w:after="0" w:line="240" w:lineRule="auto"/>
        <w:ind w:right="445"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rPr>
        <w:t>57. Срок регистрации запроса о предоставлении муниципальной услуги и документов, необходимых для предоставления муниципальной услуги, в органе местного самоуправления осуществляется не позднее одного рабочего дня, следующего за днем его поступления.</w:t>
      </w:r>
    </w:p>
    <w:p w:rsidR="00E6746B" w:rsidRPr="00E6746B" w:rsidRDefault="00E6746B" w:rsidP="00E6746B">
      <w:pPr>
        <w:widowControl w:val="0"/>
        <w:tabs>
          <w:tab w:val="left" w:pos="1417"/>
        </w:tabs>
        <w:autoSpaceDE w:val="0"/>
        <w:autoSpaceDN w:val="0"/>
        <w:spacing w:after="0" w:line="240" w:lineRule="auto"/>
        <w:ind w:right="445" w:firstLine="567"/>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58. Время выполнения административной процедуры: </w:t>
      </w:r>
    </w:p>
    <w:p w:rsidR="00E6746B" w:rsidRPr="00E6746B" w:rsidRDefault="00E6746B" w:rsidP="00E6746B">
      <w:pPr>
        <w:widowControl w:val="0"/>
        <w:tabs>
          <w:tab w:val="left" w:pos="1417"/>
        </w:tabs>
        <w:autoSpaceDE w:val="0"/>
        <w:autoSpaceDN w:val="0"/>
        <w:spacing w:after="0" w:line="240" w:lineRule="auto"/>
        <w:ind w:right="445" w:firstLine="567"/>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в течение 1-ого рабочего дня со дня получения уведомления об окончании строительства;</w:t>
      </w:r>
    </w:p>
    <w:p w:rsidR="00E6746B" w:rsidRPr="00E6746B" w:rsidRDefault="00E6746B" w:rsidP="00E6746B">
      <w:pPr>
        <w:widowControl w:val="0"/>
        <w:tabs>
          <w:tab w:val="left" w:pos="1417"/>
        </w:tabs>
        <w:autoSpaceDE w:val="0"/>
        <w:autoSpaceDN w:val="0"/>
        <w:spacing w:after="0" w:line="240" w:lineRule="auto"/>
        <w:ind w:right="445" w:firstLine="567"/>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в течение 3-х рабочих дней со дня получения уведомления в случае принятия решения об отказе в приеме уведомления. </w:t>
      </w:r>
    </w:p>
    <w:p w:rsidR="00E6746B" w:rsidRPr="00E6746B" w:rsidRDefault="00E6746B" w:rsidP="00E6746B">
      <w:pPr>
        <w:widowControl w:val="0"/>
        <w:tabs>
          <w:tab w:val="left" w:pos="1417"/>
        </w:tabs>
        <w:autoSpaceDE w:val="0"/>
        <w:autoSpaceDN w:val="0"/>
        <w:spacing w:after="0" w:line="240" w:lineRule="auto"/>
        <w:ind w:right="445" w:firstLine="567"/>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59. Результатом выполнения административной процедуры является: </w:t>
      </w:r>
    </w:p>
    <w:p w:rsidR="00E6746B" w:rsidRPr="00E6746B" w:rsidRDefault="00E6746B" w:rsidP="00E6746B">
      <w:pPr>
        <w:widowControl w:val="0"/>
        <w:tabs>
          <w:tab w:val="left" w:pos="1417"/>
        </w:tabs>
        <w:autoSpaceDE w:val="0"/>
        <w:autoSpaceDN w:val="0"/>
        <w:spacing w:after="0" w:line="240" w:lineRule="auto"/>
        <w:ind w:right="445" w:firstLine="567"/>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регистрационная запись о дате принятия уведомления в журнале по форме, согласно приложению 3 Административного регламента;</w:t>
      </w:r>
    </w:p>
    <w:p w:rsidR="00E6746B" w:rsidRPr="00E6746B" w:rsidRDefault="00E6746B" w:rsidP="00E6746B">
      <w:pPr>
        <w:widowControl w:val="0"/>
        <w:tabs>
          <w:tab w:val="left" w:pos="1417"/>
        </w:tabs>
        <w:autoSpaceDE w:val="0"/>
        <w:autoSpaceDN w:val="0"/>
        <w:spacing w:after="0" w:line="240" w:lineRule="auto"/>
        <w:ind w:right="445" w:firstLine="567"/>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lang w:eastAsia="en-US"/>
        </w:rPr>
        <w:t xml:space="preserve">направление заявителю решения об отказе в приеме уведомления с указанием причин отказа и регистрационная запись о </w:t>
      </w:r>
      <w:r w:rsidRPr="00E6746B">
        <w:rPr>
          <w:rFonts w:ascii="Times New Roman" w:eastAsia="Times New Roman" w:hAnsi="Times New Roman" w:cs="Times New Roman"/>
          <w:sz w:val="16"/>
          <w:szCs w:val="16"/>
          <w:lang w:eastAsia="en-US"/>
        </w:rPr>
        <w:lastRenderedPageBreak/>
        <w:t xml:space="preserve">дате направления заявителю такого решения в журнале по форме, согласно приложению 3 Административного регламента.   </w:t>
      </w:r>
    </w:p>
    <w:p w:rsidR="00E6746B" w:rsidRPr="00E6746B" w:rsidRDefault="00E6746B" w:rsidP="00E6746B">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E6746B" w:rsidRPr="00E6746B" w:rsidRDefault="00E6746B" w:rsidP="00E6746B">
      <w:pPr>
        <w:widowControl w:val="0"/>
        <w:autoSpaceDE w:val="0"/>
        <w:autoSpaceDN w:val="0"/>
        <w:spacing w:after="0" w:line="240" w:lineRule="auto"/>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Межведомственное информационное взаимодействие</w:t>
      </w:r>
    </w:p>
    <w:p w:rsidR="00E6746B" w:rsidRPr="00E6746B" w:rsidRDefault="00E6746B" w:rsidP="00E6746B">
      <w:pPr>
        <w:widowControl w:val="0"/>
        <w:autoSpaceDE w:val="0"/>
        <w:autoSpaceDN w:val="0"/>
        <w:spacing w:after="0" w:line="240" w:lineRule="auto"/>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60.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w:t>
      </w:r>
      <w:hyperlink w:anchor="P176" w:history="1">
        <w:r w:rsidRPr="00E6746B">
          <w:rPr>
            <w:rFonts w:ascii="Times New Roman" w:eastAsia="Times New Roman" w:hAnsi="Times New Roman" w:cs="Times New Roman"/>
            <w:color w:val="000000" w:themeColor="text1"/>
            <w:sz w:val="16"/>
            <w:szCs w:val="16"/>
          </w:rPr>
          <w:t>пунктом 2</w:t>
        </w:r>
      </w:hyperlink>
      <w:r w:rsidRPr="00E6746B">
        <w:rPr>
          <w:rFonts w:ascii="Times New Roman" w:eastAsia="Times New Roman" w:hAnsi="Times New Roman" w:cs="Times New Roman"/>
          <w:color w:val="000000" w:themeColor="text1"/>
          <w:sz w:val="16"/>
          <w:szCs w:val="16"/>
        </w:rPr>
        <w:t xml:space="preserve">1 </w:t>
      </w:r>
      <w:r w:rsidRPr="00E6746B">
        <w:rPr>
          <w:rFonts w:ascii="Times New Roman" w:eastAsia="Times New Roman" w:hAnsi="Times New Roman" w:cs="Times New Roman"/>
          <w:sz w:val="16"/>
          <w:szCs w:val="16"/>
        </w:rPr>
        <w:t>Административного регламента.</w:t>
      </w: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61. Уполномоченное должностное лицо в течение 1-го рабочего дня со дня регистрации уведомления о планируемом сносе направляет запрос в соответствующие исполнительной власти, органы местного самоуправления, органы (организации)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их наличии)).</w:t>
      </w: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62. Время выполнения административной процедуры: в течение 1-го рабочего дня со дня получения уведомления о предоставлении муниципальной услуги.</w:t>
      </w: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63. Результатом выполнения административной процедуры является получение ответа на запрос в течение не более 3-х рабочих дней со дня его получения органом, предоставляющим информацию.</w:t>
      </w: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64. Непредставление (несвоевременное представление) по межведомственному запросу документов и информации не может являться основанием для отказа в предоставлении заявителю муниципальной услуги.</w:t>
      </w:r>
    </w:p>
    <w:p w:rsidR="00E6746B" w:rsidRPr="00E6746B" w:rsidRDefault="00E6746B" w:rsidP="00E6746B">
      <w:pPr>
        <w:widowControl w:val="0"/>
        <w:autoSpaceDE w:val="0"/>
        <w:autoSpaceDN w:val="0"/>
        <w:spacing w:after="0" w:line="240" w:lineRule="auto"/>
        <w:ind w:firstLine="539"/>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Принятие решения о предоставлении муниципальной услуги</w:t>
      </w:r>
    </w:p>
    <w:p w:rsidR="00E6746B" w:rsidRPr="00E6746B" w:rsidRDefault="00E6746B" w:rsidP="00E6746B">
      <w:pPr>
        <w:widowControl w:val="0"/>
        <w:autoSpaceDE w:val="0"/>
        <w:autoSpaceDN w:val="0"/>
        <w:spacing w:after="0" w:line="240" w:lineRule="auto"/>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(об отказе в предоставлении муниципальной услуги)</w:t>
      </w:r>
    </w:p>
    <w:p w:rsidR="00E6746B" w:rsidRPr="00E6746B" w:rsidRDefault="00E6746B" w:rsidP="00E6746B">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p>
    <w:p w:rsidR="00E6746B" w:rsidRPr="00E6746B" w:rsidRDefault="00E6746B" w:rsidP="00E6746B">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65. Основанием для начала административной процедуры является получение уполномоченным должностным лицом уведомления о планируемом сносе с прилагаемым пакетом документов и ответов на межведомственные запросы.</w:t>
      </w:r>
    </w:p>
    <w:p w:rsidR="00E6746B" w:rsidRPr="00E6746B" w:rsidRDefault="00E6746B" w:rsidP="00E6746B">
      <w:pPr>
        <w:widowControl w:val="0"/>
        <w:autoSpaceDE w:val="0"/>
        <w:autoSpaceDN w:val="0"/>
        <w:spacing w:after="0" w:line="240" w:lineRule="auto"/>
        <w:ind w:firstLine="567"/>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66. Уполномоченное должностное лицо проводит проверку в соответствии с частью 11 статьи 55.31 ГрК РФ и размещает уведомление и документы к нему в информационной системе обеспечения градостроительной деятельности.</w:t>
      </w:r>
    </w:p>
    <w:p w:rsidR="00E6746B" w:rsidRPr="00E6746B" w:rsidRDefault="00E6746B" w:rsidP="00E6746B">
      <w:pPr>
        <w:widowControl w:val="0"/>
        <w:autoSpaceDE w:val="0"/>
        <w:autoSpaceDN w:val="0"/>
        <w:spacing w:after="0" w:line="240" w:lineRule="auto"/>
        <w:ind w:firstLine="567"/>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67. Орган местного самоуправления, в который поступило уведомление о завершении сноса объекта капитального строительства, обеспечивает размещение этого уведомления в информационной системе обеспечения градостроительной деятельности.</w:t>
      </w:r>
    </w:p>
    <w:p w:rsidR="00E6746B" w:rsidRPr="00E6746B" w:rsidRDefault="00E6746B" w:rsidP="00E6746B">
      <w:pPr>
        <w:widowControl w:val="0"/>
        <w:autoSpaceDE w:val="0"/>
        <w:autoSpaceDN w:val="0"/>
        <w:spacing w:after="0" w:line="240" w:lineRule="auto"/>
        <w:ind w:firstLine="567"/>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firstLine="567"/>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Предоставление результата предоставления</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муниципальной услуги</w:t>
      </w:r>
    </w:p>
    <w:p w:rsidR="00E6746B" w:rsidRPr="00E6746B" w:rsidRDefault="00E6746B" w:rsidP="00E6746B">
      <w:pPr>
        <w:widowControl w:val="0"/>
        <w:autoSpaceDE w:val="0"/>
        <w:autoSpaceDN w:val="0"/>
        <w:adjustRightInd w:val="0"/>
        <w:spacing w:after="0" w:line="240" w:lineRule="auto"/>
        <w:ind w:firstLine="567"/>
        <w:jc w:val="center"/>
        <w:rPr>
          <w:rFonts w:ascii="Times New Roman" w:eastAsia="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bookmarkStart w:id="51" w:name="sub_4056"/>
      <w:r w:rsidRPr="00E6746B">
        <w:rPr>
          <w:rFonts w:ascii="Times New Roman" w:eastAsia="Times New Roman" w:hAnsi="Times New Roman" w:cs="Times New Roman"/>
          <w:sz w:val="16"/>
          <w:szCs w:val="16"/>
        </w:rPr>
        <w:t xml:space="preserve">68. </w:t>
      </w:r>
      <w:bookmarkStart w:id="52" w:name="sub_4057"/>
      <w:bookmarkEnd w:id="51"/>
      <w:r w:rsidRPr="00E6746B">
        <w:rPr>
          <w:rFonts w:ascii="Times New Roman" w:eastAsia="Times New Roman" w:hAnsi="Times New Roman" w:cs="Times New Roman"/>
          <w:sz w:val="16"/>
          <w:szCs w:val="16"/>
        </w:rPr>
        <w:t>Результатом административной процедуры является размещение уведомления о планируемом сносе, уведомления о завершении сноса и уведомление об этом органа регионального государственного строительного надзора.</w:t>
      </w:r>
    </w:p>
    <w:p w:rsidR="00E6746B" w:rsidRPr="00E6746B" w:rsidRDefault="00E6746B" w:rsidP="00E6746B">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69. В любое время с момента приёма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bookmarkEnd w:id="52"/>
    </w:p>
    <w:p w:rsidR="00E6746B" w:rsidRPr="00E6746B" w:rsidRDefault="00E6746B" w:rsidP="00E6746B">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70. В течение 7-ми рабочих дней со дня регистрации уведомления уполномоченное должностное лицо обеспечивает его размещение в государственной информационной системе обеспечения градостроительной деятельности, а также документов, указанных в </w:t>
      </w:r>
      <w:r w:rsidRPr="00E6746B">
        <w:rPr>
          <w:rFonts w:ascii="Times New Roman" w:eastAsia="Times New Roman" w:hAnsi="Times New Roman" w:cs="Times New Roman"/>
          <w:color w:val="000000" w:themeColor="text1"/>
          <w:sz w:val="16"/>
          <w:szCs w:val="16"/>
        </w:rPr>
        <w:t>части 10 статьи 55.31ГрК РФ</w:t>
      </w:r>
      <w:r w:rsidRPr="00E6746B">
        <w:rPr>
          <w:rFonts w:ascii="Times New Roman" w:eastAsia="Times New Roman" w:hAnsi="Times New Roman" w:cs="Times New Roman"/>
          <w:sz w:val="16"/>
          <w:szCs w:val="16"/>
        </w:rPr>
        <w:t>.</w:t>
      </w:r>
    </w:p>
    <w:p w:rsidR="00E6746B" w:rsidRPr="00E6746B" w:rsidRDefault="00E6746B" w:rsidP="00E6746B">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71. В течение 1-го рабочего дня со дня размещения уведомления о планируемом сносе и уведомления о завершении сноса, уполномоченные должностные лица вносят соответствующие данные в Журнал регистрации уведомлений по форме, согласно приложению № 3 к Административному регламенту, под отдельным порядковым номером.</w:t>
      </w:r>
    </w:p>
    <w:p w:rsidR="00E6746B" w:rsidRPr="00E6746B" w:rsidRDefault="00E6746B" w:rsidP="00E6746B">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71.1. Указать возможность/невозможность получения муниципальной услуги по экстерриториальному принципу.</w:t>
      </w:r>
    </w:p>
    <w:p w:rsidR="00E6746B" w:rsidRPr="00E6746B" w:rsidRDefault="00E6746B" w:rsidP="00E6746B">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before="120" w:after="0" w:line="240" w:lineRule="auto"/>
        <w:ind w:firstLine="539"/>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Получение дополнительных сведений от заявителя</w:t>
      </w: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72. Получение дополнительных сведений от заявителя не предусмотрено.</w:t>
      </w: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72.1. Запрещается требовать от заявителя:</w:t>
      </w: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муниципальной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w:t>
      </w:r>
    </w:p>
    <w:p w:rsidR="00E6746B" w:rsidRPr="00E6746B" w:rsidRDefault="00E6746B" w:rsidP="00E6746B">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w:t>
      </w:r>
    </w:p>
    <w:p w:rsidR="00E6746B" w:rsidRPr="00E6746B" w:rsidRDefault="00E6746B" w:rsidP="00E6746B">
      <w:pPr>
        <w:widowControl w:val="0"/>
        <w:spacing w:after="0" w:line="240" w:lineRule="auto"/>
        <w:jc w:val="both"/>
        <w:outlineLvl w:val="1"/>
        <w:rPr>
          <w:rFonts w:ascii="Times New Roman" w:eastAsia="Times New Roman" w:hAnsi="Times New Roman" w:cs="Times New Roman"/>
          <w:b/>
          <w:bCs/>
          <w:color w:val="26282F"/>
          <w:sz w:val="16"/>
          <w:szCs w:val="16"/>
        </w:rPr>
      </w:pPr>
    </w:p>
    <w:p w:rsidR="00E6746B" w:rsidRPr="00E6746B" w:rsidRDefault="00E6746B" w:rsidP="00E6746B">
      <w:pPr>
        <w:widowControl w:val="0"/>
        <w:spacing w:after="0" w:line="240" w:lineRule="auto"/>
        <w:jc w:val="center"/>
        <w:outlineLvl w:val="1"/>
        <w:rPr>
          <w:rFonts w:ascii="Times New Roman" w:eastAsia="Times New Roman" w:hAnsi="Times New Roman" w:cs="Times New Roman"/>
          <w:sz w:val="16"/>
          <w:szCs w:val="16"/>
        </w:rPr>
      </w:pPr>
      <w:r w:rsidRPr="00E6746B">
        <w:rPr>
          <w:rFonts w:ascii="Times New Roman" w:eastAsia="Times New Roman" w:hAnsi="Times New Roman" w:cs="Times New Roman"/>
          <w:bCs/>
          <w:color w:val="26282F"/>
          <w:sz w:val="16"/>
          <w:szCs w:val="16"/>
        </w:rPr>
        <w:t>IV.</w:t>
      </w:r>
      <w:r w:rsidRPr="00E6746B">
        <w:rPr>
          <w:rFonts w:ascii="Times New Roman" w:eastAsia="Times New Roman" w:hAnsi="Times New Roman" w:cs="Times New Roman"/>
          <w:sz w:val="16"/>
          <w:szCs w:val="16"/>
        </w:rPr>
        <w:t xml:space="preserve"> Формы контроля за предоставлением муниципальной услуги</w:t>
      </w:r>
    </w:p>
    <w:p w:rsidR="00E6746B" w:rsidRPr="00E6746B" w:rsidRDefault="00E6746B" w:rsidP="00E6746B">
      <w:pPr>
        <w:widowControl w:val="0"/>
        <w:spacing w:after="0" w:line="240" w:lineRule="auto"/>
        <w:jc w:val="center"/>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left="567"/>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6746B" w:rsidRPr="00E6746B" w:rsidRDefault="00E6746B" w:rsidP="00E6746B">
      <w:pPr>
        <w:widowControl w:val="0"/>
        <w:spacing w:after="0" w:line="240" w:lineRule="auto"/>
        <w:jc w:val="both"/>
        <w:rPr>
          <w:rFonts w:ascii="Times New Roman" w:eastAsia="Times New Roman" w:hAnsi="Times New Roman" w:cs="Times New Roman"/>
          <w:sz w:val="16"/>
          <w:szCs w:val="16"/>
        </w:rPr>
      </w:pPr>
    </w:p>
    <w:p w:rsidR="00E6746B" w:rsidRPr="00E6746B" w:rsidRDefault="00E6746B" w:rsidP="00E6746B">
      <w:pPr>
        <w:widowControl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73. Текущий контроль за соблюдением последовательности действий, определённых административными процедурами, и принятием решений осуществляется: уполномоченными должностными лицами органа местного самоуправления, ответственными за предоставление муниципальной услуги.</w:t>
      </w:r>
    </w:p>
    <w:p w:rsidR="00E6746B" w:rsidRPr="00E6746B" w:rsidRDefault="00E6746B" w:rsidP="00E6746B">
      <w:pPr>
        <w:widowControl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74. Текущий контроль осуществляется путём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 иных нормативных правовых актов Российской Федерации уполномоченными должностными лицами органа местного самоуправления.</w:t>
      </w:r>
    </w:p>
    <w:p w:rsidR="00E6746B" w:rsidRPr="00E6746B" w:rsidRDefault="00E6746B" w:rsidP="00E6746B">
      <w:pPr>
        <w:widowControl w:val="0"/>
        <w:spacing w:after="0" w:line="240" w:lineRule="auto"/>
        <w:ind w:firstLine="567"/>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firstLine="567"/>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Порядок и периодичность осуществления плановых</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и внеплановых проверок полноты и качества предоставления</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муниципальной услуги, в том числе порядок и формы</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контроля за полнотой и качеством предоставления муниципальной услуги</w:t>
      </w:r>
    </w:p>
    <w:p w:rsidR="00E6746B" w:rsidRPr="00E6746B" w:rsidRDefault="00E6746B" w:rsidP="00E6746B">
      <w:pPr>
        <w:widowControl w:val="0"/>
        <w:spacing w:after="0" w:line="240" w:lineRule="auto"/>
        <w:ind w:firstLine="567"/>
        <w:jc w:val="center"/>
        <w:rPr>
          <w:rFonts w:ascii="Times New Roman" w:eastAsia="Times New Roman" w:hAnsi="Times New Roman" w:cs="Times New Roman"/>
          <w:sz w:val="16"/>
          <w:szCs w:val="16"/>
        </w:rPr>
      </w:pPr>
    </w:p>
    <w:p w:rsidR="00E6746B" w:rsidRPr="00E6746B" w:rsidRDefault="00E6746B" w:rsidP="00E6746B">
      <w:pPr>
        <w:widowControl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75. Руководитель органа местного самоуправления организует контроль предоставления муниципальной услуги.</w:t>
      </w:r>
    </w:p>
    <w:p w:rsidR="00E6746B" w:rsidRPr="00E6746B" w:rsidRDefault="00E6746B" w:rsidP="00E6746B">
      <w:pPr>
        <w:widowControl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76.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подготовка ответов на обращения заявителей, содержащих жалобы на решения, действия (бездействия) специалистов.</w:t>
      </w:r>
    </w:p>
    <w:p w:rsidR="00E6746B" w:rsidRPr="00E6746B" w:rsidRDefault="00E6746B" w:rsidP="00E6746B">
      <w:pPr>
        <w:widowControl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77. 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может проводиться по конкретному обращению заявителя. Результаты проверок оформляются в виде справки, в которой отмечаются недостатки и предложения по их устранению.</w:t>
      </w:r>
    </w:p>
    <w:p w:rsidR="00E6746B" w:rsidRPr="00E6746B" w:rsidRDefault="00E6746B" w:rsidP="00E6746B">
      <w:pPr>
        <w:widowControl w:val="0"/>
        <w:spacing w:after="0" w:line="240" w:lineRule="auto"/>
        <w:ind w:firstLine="567"/>
        <w:jc w:val="both"/>
        <w:rPr>
          <w:rFonts w:ascii="Times New Roman" w:eastAsia="Times New Roman" w:hAnsi="Times New Roman" w:cs="Times New Roman"/>
          <w:sz w:val="16"/>
          <w:szCs w:val="16"/>
        </w:rPr>
      </w:pPr>
    </w:p>
    <w:p w:rsidR="00E6746B" w:rsidRPr="00E6746B" w:rsidRDefault="00E6746B" w:rsidP="00E6746B">
      <w:pPr>
        <w:widowControl w:val="0"/>
        <w:spacing w:after="0" w:line="240" w:lineRule="auto"/>
        <w:ind w:left="426" w:firstLine="567"/>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Ответственность уполномоченных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E6746B" w:rsidRPr="00E6746B" w:rsidRDefault="00E6746B" w:rsidP="00E6746B">
      <w:pPr>
        <w:widowControl w:val="0"/>
        <w:spacing w:after="0" w:line="240" w:lineRule="auto"/>
        <w:ind w:firstLine="567"/>
        <w:jc w:val="both"/>
        <w:rPr>
          <w:rFonts w:ascii="Times New Roman" w:eastAsia="Times New Roman" w:hAnsi="Times New Roman" w:cs="Times New Roman"/>
          <w:sz w:val="16"/>
          <w:szCs w:val="16"/>
        </w:rPr>
      </w:pPr>
    </w:p>
    <w:p w:rsidR="00E6746B" w:rsidRPr="00E6746B" w:rsidRDefault="00E6746B" w:rsidP="00E6746B">
      <w:pPr>
        <w:widowControl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78. 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 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w:t>
      </w:r>
    </w:p>
    <w:p w:rsidR="00E6746B" w:rsidRPr="00E6746B" w:rsidRDefault="00E6746B" w:rsidP="00E6746B">
      <w:pPr>
        <w:widowControl w:val="0"/>
        <w:spacing w:after="0" w:line="240" w:lineRule="auto"/>
        <w:ind w:firstLine="567"/>
        <w:jc w:val="both"/>
        <w:rPr>
          <w:rFonts w:ascii="Times New Roman" w:eastAsia="Times New Roman" w:hAnsi="Times New Roman" w:cs="Times New Roman"/>
          <w:sz w:val="16"/>
          <w:szCs w:val="16"/>
        </w:rPr>
      </w:pPr>
    </w:p>
    <w:p w:rsidR="00E6746B" w:rsidRPr="00E6746B" w:rsidRDefault="00E6746B" w:rsidP="00E6746B">
      <w:pPr>
        <w:widowControl w:val="0"/>
        <w:spacing w:after="0" w:line="240" w:lineRule="auto"/>
        <w:ind w:left="426" w:firstLine="567"/>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E6746B" w:rsidRPr="00E6746B" w:rsidRDefault="00E6746B" w:rsidP="00E6746B">
      <w:pPr>
        <w:widowControl w:val="0"/>
        <w:spacing w:after="0" w:line="240" w:lineRule="auto"/>
        <w:ind w:firstLine="567"/>
        <w:jc w:val="both"/>
        <w:rPr>
          <w:rFonts w:ascii="Times New Roman" w:eastAsia="Times New Roman" w:hAnsi="Times New Roman" w:cs="Times New Roman"/>
          <w:sz w:val="16"/>
          <w:szCs w:val="16"/>
        </w:rPr>
      </w:pPr>
    </w:p>
    <w:p w:rsidR="00E6746B" w:rsidRPr="00E6746B" w:rsidRDefault="00E6746B" w:rsidP="00E6746B">
      <w:pPr>
        <w:widowControl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79. Заявители имеют право осуществлять контроль соблюдения положений настоящего Административного регламента, сроков исполнения административных процедур в ходе рассмотрения их заявлений путём получения устной информации (по телефону) или письменных, в том числе в электронном виде, ответов на их запросы.</w:t>
      </w:r>
    </w:p>
    <w:p w:rsidR="00E6746B" w:rsidRPr="00E6746B" w:rsidRDefault="00E6746B" w:rsidP="00E6746B">
      <w:pPr>
        <w:widowControl w:val="0"/>
        <w:spacing w:after="0" w:line="240" w:lineRule="auto"/>
        <w:ind w:firstLine="567"/>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firstLine="567"/>
        <w:jc w:val="both"/>
        <w:outlineLvl w:val="1"/>
        <w:rPr>
          <w:rFonts w:ascii="Times New Roman" w:eastAsia="Times New Roman" w:hAnsi="Times New Roman" w:cs="Times New Roman"/>
          <w:b/>
          <w:sz w:val="16"/>
          <w:szCs w:val="16"/>
        </w:rPr>
      </w:pPr>
    </w:p>
    <w:p w:rsidR="00E6746B" w:rsidRPr="00E6746B" w:rsidRDefault="00E6746B" w:rsidP="00E6746B">
      <w:pPr>
        <w:widowControl w:val="0"/>
        <w:autoSpaceDE w:val="0"/>
        <w:autoSpaceDN w:val="0"/>
        <w:spacing w:after="0" w:line="240" w:lineRule="auto"/>
        <w:ind w:firstLine="567"/>
        <w:jc w:val="center"/>
        <w:outlineLvl w:val="1"/>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V. Досудебный (внесудебный) порядок обжалования решений</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и действий (бездействия) органа местного самоуправления,</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многофункционального центра организаций, осуществляющих</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функции по предоставлению муниципальных услуг, а также их должностных лиц, муниципальных служащих, работников</w:t>
      </w:r>
    </w:p>
    <w:p w:rsidR="00E6746B" w:rsidRPr="00E6746B" w:rsidRDefault="00E6746B" w:rsidP="00E6746B">
      <w:pPr>
        <w:autoSpaceDE w:val="0"/>
        <w:autoSpaceDN w:val="0"/>
        <w:adjustRightInd w:val="0"/>
        <w:spacing w:after="0" w:line="240" w:lineRule="auto"/>
        <w:ind w:firstLine="567"/>
        <w:jc w:val="both"/>
        <w:rPr>
          <w:rFonts w:ascii="Times New Roman" w:eastAsia="Times New Roman" w:hAnsi="Times New Roman" w:cs="Times New Roman"/>
          <w:b/>
          <w:sz w:val="16"/>
          <w:szCs w:val="16"/>
        </w:rPr>
      </w:pPr>
    </w:p>
    <w:p w:rsidR="00E6746B" w:rsidRPr="00E6746B" w:rsidRDefault="00E6746B" w:rsidP="00E6746B">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80. Информация, указанная в данном разделе, размещена на Портале.</w:t>
      </w:r>
    </w:p>
    <w:p w:rsidR="00E6746B" w:rsidRPr="00E6746B" w:rsidRDefault="00E6746B" w:rsidP="00E6746B">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firstLine="567"/>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Информация для заинтересованных лиц об их праве</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 досудебное (внесудебное) обжалование действий</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(бездействия) и (или) решений, принятых (осуществленных)</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в ходе предоставления муниципальной услуги</w:t>
      </w:r>
    </w:p>
    <w:p w:rsidR="00E6746B" w:rsidRPr="00E6746B" w:rsidRDefault="00E6746B" w:rsidP="00E6746B">
      <w:pPr>
        <w:autoSpaceDE w:val="0"/>
        <w:autoSpaceDN w:val="0"/>
        <w:adjustRightInd w:val="0"/>
        <w:spacing w:after="0" w:line="240" w:lineRule="auto"/>
        <w:ind w:firstLine="567"/>
        <w:jc w:val="center"/>
        <w:rPr>
          <w:rFonts w:ascii="Times New Roman" w:eastAsia="Times New Roman" w:hAnsi="Times New Roman" w:cs="Times New Roman"/>
          <w:sz w:val="16"/>
          <w:szCs w:val="16"/>
        </w:rPr>
      </w:pPr>
    </w:p>
    <w:p w:rsidR="00E6746B" w:rsidRPr="00E6746B" w:rsidRDefault="00E6746B" w:rsidP="00E6746B">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 xml:space="preserve">81.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 </w:t>
      </w:r>
    </w:p>
    <w:p w:rsidR="00E6746B" w:rsidRPr="00E6746B" w:rsidRDefault="00E6746B" w:rsidP="00E6746B">
      <w:pPr>
        <w:widowControl w:val="0"/>
        <w:autoSpaceDE w:val="0"/>
        <w:autoSpaceDN w:val="0"/>
        <w:adjustRightInd w:val="0"/>
        <w:spacing w:after="0" w:line="240" w:lineRule="auto"/>
        <w:ind w:firstLine="567"/>
        <w:jc w:val="both"/>
        <w:rPr>
          <w:rFonts w:ascii="Times New Roman" w:eastAsia="Times New Roman" w:hAnsi="Times New Roman" w:cs="Times New Roman"/>
          <w:b/>
          <w:sz w:val="16"/>
          <w:szCs w:val="16"/>
        </w:rPr>
      </w:pPr>
    </w:p>
    <w:p w:rsidR="00E6746B" w:rsidRPr="00E6746B" w:rsidRDefault="00E6746B" w:rsidP="00E6746B">
      <w:pPr>
        <w:widowControl w:val="0"/>
        <w:autoSpaceDE w:val="0"/>
        <w:autoSpaceDN w:val="0"/>
        <w:spacing w:after="0" w:line="240" w:lineRule="auto"/>
        <w:ind w:firstLine="567"/>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Органы государственной власти, органы местного</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самоуправления, организации и уполномоченные</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на рассмотрение жалобы лица, которым может быть направлена</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жалоба заявителя в досудебном (внесудебном) порядке</w:t>
      </w:r>
    </w:p>
    <w:p w:rsidR="00E6746B" w:rsidRPr="00E6746B" w:rsidRDefault="00E6746B" w:rsidP="00E6746B">
      <w:pPr>
        <w:widowControl w:val="0"/>
        <w:autoSpaceDE w:val="0"/>
        <w:autoSpaceDN w:val="0"/>
        <w:adjustRightInd w:val="0"/>
        <w:spacing w:after="0" w:line="240" w:lineRule="auto"/>
        <w:ind w:firstLine="567"/>
        <w:jc w:val="both"/>
        <w:rPr>
          <w:rFonts w:ascii="Times New Roman" w:eastAsia="Times New Roman" w:hAnsi="Times New Roman" w:cs="Times New Roman"/>
          <w:b/>
          <w:sz w:val="16"/>
          <w:szCs w:val="16"/>
        </w:rPr>
      </w:pPr>
    </w:p>
    <w:p w:rsidR="00E6746B" w:rsidRPr="00E6746B" w:rsidRDefault="00E6746B" w:rsidP="00E6746B">
      <w:pPr>
        <w:autoSpaceDE w:val="0"/>
        <w:autoSpaceDN w:val="0"/>
        <w:adjustRightInd w:val="0"/>
        <w:spacing w:after="0" w:line="240" w:lineRule="auto"/>
        <w:ind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rPr>
        <w:t xml:space="preserve">82. </w:t>
      </w:r>
      <w:r w:rsidRPr="00E6746B">
        <w:rPr>
          <w:rFonts w:ascii="Times New Roman" w:eastAsia="Times New Roman" w:hAnsi="Times New Roman" w:cs="Times New Roman"/>
          <w:sz w:val="16"/>
          <w:szCs w:val="16"/>
          <w:lang w:eastAsia="en-US"/>
        </w:rPr>
        <w:t>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E6746B" w:rsidRPr="00E6746B" w:rsidRDefault="00E6746B" w:rsidP="00E6746B">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lang w:eastAsia="en-US"/>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r w:rsidRPr="00E6746B">
        <w:rPr>
          <w:rFonts w:ascii="Times New Roman" w:eastAsia="Times New Roman" w:hAnsi="Times New Roman" w:cs="Times New Roman"/>
          <w:sz w:val="16"/>
          <w:szCs w:val="16"/>
        </w:rPr>
        <w:t xml:space="preserve">Жалобы на решения и действия (бездействие) МФЦ подаются учредителю МФЦ. </w:t>
      </w:r>
    </w:p>
    <w:p w:rsidR="00E6746B" w:rsidRPr="00E6746B" w:rsidRDefault="00E6746B" w:rsidP="00E6746B">
      <w:pPr>
        <w:widowControl w:val="0"/>
        <w:autoSpaceDE w:val="0"/>
        <w:autoSpaceDN w:val="0"/>
        <w:adjustRightInd w:val="0"/>
        <w:spacing w:after="0" w:line="240" w:lineRule="auto"/>
        <w:ind w:firstLine="567"/>
        <w:jc w:val="both"/>
        <w:rPr>
          <w:rFonts w:ascii="Times New Roman" w:eastAsia="Times New Roman" w:hAnsi="Times New Roman" w:cs="Times New Roman"/>
          <w:b/>
          <w:sz w:val="16"/>
          <w:szCs w:val="16"/>
        </w:rPr>
      </w:pPr>
    </w:p>
    <w:p w:rsidR="00E6746B" w:rsidRPr="00E6746B" w:rsidRDefault="00E6746B" w:rsidP="00E6746B">
      <w:pPr>
        <w:widowControl w:val="0"/>
        <w:autoSpaceDE w:val="0"/>
        <w:autoSpaceDN w:val="0"/>
        <w:spacing w:after="0" w:line="240" w:lineRule="auto"/>
        <w:ind w:firstLine="567"/>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Способы информирования заявителей о порядке подачи</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и рассмотрения жалобы, в том числе с использованием Портала</w:t>
      </w:r>
    </w:p>
    <w:p w:rsidR="00E6746B" w:rsidRPr="00E6746B" w:rsidRDefault="00E6746B" w:rsidP="00E6746B">
      <w:pPr>
        <w:widowControl w:val="0"/>
        <w:autoSpaceDE w:val="0"/>
        <w:autoSpaceDN w:val="0"/>
        <w:adjustRightInd w:val="0"/>
        <w:spacing w:after="0" w:line="240" w:lineRule="auto"/>
        <w:ind w:firstLine="567"/>
        <w:jc w:val="center"/>
        <w:rPr>
          <w:rFonts w:ascii="Times New Roman" w:eastAsia="Times New Roman" w:hAnsi="Times New Roman" w:cs="Times New Roman"/>
          <w:b/>
          <w:sz w:val="16"/>
          <w:szCs w:val="16"/>
        </w:rPr>
      </w:pPr>
    </w:p>
    <w:p w:rsidR="00E6746B" w:rsidRPr="00E6746B" w:rsidRDefault="00E6746B" w:rsidP="00E6746B">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83.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официальных сайтах органов местного самоуправления, предоставляющих муниципальные услуги, на Портале.</w:t>
      </w:r>
    </w:p>
    <w:p w:rsidR="00E6746B" w:rsidRPr="00E6746B" w:rsidRDefault="00E6746B" w:rsidP="00E6746B">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E6746B" w:rsidRPr="00E6746B" w:rsidRDefault="00E6746B" w:rsidP="00E6746B">
      <w:pPr>
        <w:widowControl w:val="0"/>
        <w:autoSpaceDE w:val="0"/>
        <w:autoSpaceDN w:val="0"/>
        <w:spacing w:after="0" w:line="240" w:lineRule="auto"/>
        <w:ind w:firstLine="567"/>
        <w:jc w:val="center"/>
        <w:outlineLvl w:val="2"/>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Перечень нормативных правовых актов, регулирующих порядок</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досудебного (внесудебного) обжалования решений и действий</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(бездействия) органа местного самоуправления</w:t>
      </w:r>
    </w:p>
    <w:p w:rsidR="00E6746B" w:rsidRPr="00E6746B" w:rsidRDefault="00E6746B" w:rsidP="00E6746B">
      <w:pPr>
        <w:widowControl w:val="0"/>
        <w:autoSpaceDE w:val="0"/>
        <w:autoSpaceDN w:val="0"/>
        <w:spacing w:after="0" w:line="240" w:lineRule="auto"/>
        <w:ind w:firstLine="567"/>
        <w:jc w:val="center"/>
        <w:rPr>
          <w:rFonts w:ascii="Times New Roman" w:eastAsia="Times New Roman" w:hAnsi="Times New Roman" w:cs="Times New Roman"/>
          <w:sz w:val="16"/>
          <w:szCs w:val="16"/>
        </w:rPr>
      </w:pPr>
      <w:r w:rsidRPr="00E6746B">
        <w:rPr>
          <w:rFonts w:ascii="Times New Roman" w:eastAsia="Times New Roman" w:hAnsi="Times New Roman" w:cs="Times New Roman"/>
          <w:sz w:val="16"/>
          <w:szCs w:val="16"/>
        </w:rPr>
        <w:t>Оренбургской области, а также его должностных лиц</w:t>
      </w:r>
    </w:p>
    <w:p w:rsidR="00E6746B" w:rsidRPr="00E6746B" w:rsidRDefault="00E6746B" w:rsidP="00E6746B">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E6746B" w:rsidRPr="00E6746B" w:rsidRDefault="00E6746B" w:rsidP="00E6746B">
      <w:pPr>
        <w:autoSpaceDE w:val="0"/>
        <w:autoSpaceDN w:val="0"/>
        <w:adjustRightInd w:val="0"/>
        <w:spacing w:after="0" w:line="240" w:lineRule="auto"/>
        <w:ind w:firstLine="709"/>
        <w:jc w:val="both"/>
        <w:rPr>
          <w:rFonts w:ascii="Times New Roman" w:eastAsia="Times New Roman" w:hAnsi="Times New Roman" w:cs="Times New Roman"/>
          <w:sz w:val="16"/>
          <w:szCs w:val="16"/>
          <w:lang w:eastAsia="en-US"/>
        </w:rPr>
      </w:pPr>
      <w:r w:rsidRPr="00E6746B">
        <w:rPr>
          <w:rFonts w:ascii="Times New Roman" w:eastAsia="Times New Roman" w:hAnsi="Times New Roman" w:cs="Times New Roman"/>
          <w:sz w:val="16"/>
          <w:szCs w:val="16"/>
        </w:rPr>
        <w:t xml:space="preserve">84. </w:t>
      </w:r>
      <w:r w:rsidRPr="00E6746B">
        <w:rPr>
          <w:rFonts w:ascii="Times New Roman" w:eastAsia="Times New Roman" w:hAnsi="Times New Roman" w:cs="Times New Roman"/>
          <w:sz w:val="16"/>
          <w:szCs w:val="16"/>
          <w:lang w:eastAsia="en-US"/>
        </w:rPr>
        <w:t xml:space="preserve">Федеральный </w:t>
      </w:r>
      <w:hyperlink r:id="rId74" w:history="1">
        <w:r w:rsidRPr="00E6746B">
          <w:rPr>
            <w:rFonts w:ascii="Times New Roman" w:eastAsia="Times New Roman" w:hAnsi="Times New Roman" w:cs="Times New Roman"/>
            <w:sz w:val="16"/>
            <w:szCs w:val="16"/>
            <w:lang w:eastAsia="en-US"/>
          </w:rPr>
          <w:t>закон</w:t>
        </w:r>
      </w:hyperlink>
      <w:r w:rsidRPr="00E6746B">
        <w:rPr>
          <w:rFonts w:ascii="Times New Roman" w:eastAsia="Times New Roman" w:hAnsi="Times New Roman" w:cs="Times New Roman"/>
          <w:sz w:val="16"/>
          <w:szCs w:val="16"/>
          <w:lang w:eastAsia="en-US"/>
        </w:rPr>
        <w:t xml:space="preserve"> от 27.07.2010 года № 210-ФЗ; </w:t>
      </w:r>
      <w:hyperlink r:id="rId75" w:anchor="/document/27537955/entry/0" w:history="1">
        <w:r w:rsidRPr="00E6746B">
          <w:rPr>
            <w:rFonts w:ascii="Times New Roman" w:eastAsia="Times New Roman" w:hAnsi="Times New Roman" w:cs="Times New Roman"/>
            <w:sz w:val="16"/>
            <w:szCs w:val="16"/>
            <w:lang w:eastAsia="en-US"/>
          </w:rPr>
          <w:t>постановление</w:t>
        </w:r>
      </w:hyperlink>
      <w:r w:rsidRPr="00E6746B">
        <w:rPr>
          <w:rFonts w:ascii="Times New Roman" w:eastAsia="Times New Roman" w:hAnsi="Times New Roman" w:cs="Times New Roman"/>
          <w:sz w:val="16"/>
          <w:szCs w:val="16"/>
          <w:lang w:eastAsia="en-US"/>
        </w:rPr>
        <w:t xml:space="preserve"> Правительства РФ от 16.08.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76" w:history="1">
        <w:r w:rsidRPr="00E6746B">
          <w:rPr>
            <w:rFonts w:ascii="Times New Roman" w:eastAsia="Times New Roman" w:hAnsi="Times New Roman" w:cs="Times New Roman"/>
            <w:sz w:val="16"/>
            <w:szCs w:val="16"/>
            <w:lang w:eastAsia="en-US"/>
          </w:rPr>
          <w:t>частью 1.1 статьи 16</w:t>
        </w:r>
      </w:hyperlink>
      <w:r w:rsidRPr="00E6746B">
        <w:rPr>
          <w:rFonts w:ascii="Times New Roman" w:eastAsia="Times New Roman" w:hAnsi="Times New Roman" w:cs="Times New Roman"/>
          <w:sz w:val="16"/>
          <w:szCs w:val="16"/>
          <w:lang w:eastAsia="en-US"/>
        </w:rP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E6746B" w:rsidRPr="00E6746B" w:rsidRDefault="00E6746B" w:rsidP="00E6746B">
      <w:pPr>
        <w:autoSpaceDE w:val="0"/>
        <w:autoSpaceDN w:val="0"/>
        <w:adjustRightInd w:val="0"/>
        <w:spacing w:after="0" w:line="240" w:lineRule="auto"/>
        <w:ind w:firstLine="567"/>
        <w:jc w:val="both"/>
        <w:rPr>
          <w:rFonts w:ascii="Times New Roman" w:eastAsia="Times New Roman" w:hAnsi="Times New Roman" w:cs="Times New Roman"/>
          <w:sz w:val="16"/>
          <w:szCs w:val="16"/>
          <w:lang w:eastAsia="en-US"/>
        </w:rPr>
      </w:pPr>
    </w:p>
    <w:p w:rsidR="00E6746B" w:rsidRPr="00E6746B" w:rsidRDefault="00E6746B" w:rsidP="00E6746B">
      <w:pPr>
        <w:rPr>
          <w:rFonts w:ascii="Times New Roman" w:hAnsi="Times New Roman" w:cs="Times New Roman"/>
          <w:b/>
          <w:sz w:val="16"/>
          <w:szCs w:val="16"/>
        </w:rPr>
      </w:pPr>
      <w:r w:rsidRPr="00E6746B">
        <w:rPr>
          <w:rFonts w:ascii="Times New Roman" w:hAnsi="Times New Roman" w:cs="Times New Roman"/>
          <w:b/>
          <w:sz w:val="16"/>
          <w:szCs w:val="16"/>
        </w:rPr>
        <w:br w:type="page"/>
      </w:r>
    </w:p>
    <w:p w:rsidR="00E6746B" w:rsidRPr="00E6746B" w:rsidRDefault="00E6746B" w:rsidP="00E6746B">
      <w:pPr>
        <w:adjustRightInd w:val="0"/>
        <w:spacing w:after="0" w:line="240" w:lineRule="auto"/>
        <w:ind w:right="74" w:firstLine="540"/>
        <w:jc w:val="right"/>
        <w:outlineLvl w:val="0"/>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lastRenderedPageBreak/>
        <w:t>Приложение № 1</w:t>
      </w:r>
    </w:p>
    <w:p w:rsidR="00E6746B" w:rsidRPr="00E6746B" w:rsidRDefault="00E6746B" w:rsidP="00E6746B">
      <w:pPr>
        <w:adjustRightInd w:val="0"/>
        <w:spacing w:after="0" w:line="240" w:lineRule="auto"/>
        <w:ind w:right="74" w:firstLine="540"/>
        <w:jc w:val="right"/>
        <w:outlineLvl w:val="0"/>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к Административному регламенту</w:t>
      </w:r>
    </w:p>
    <w:p w:rsidR="00E6746B" w:rsidRPr="00E6746B" w:rsidRDefault="00E6746B" w:rsidP="00E6746B">
      <w:pPr>
        <w:adjustRightInd w:val="0"/>
        <w:spacing w:after="0" w:line="240" w:lineRule="auto"/>
        <w:ind w:right="74" w:firstLine="540"/>
        <w:jc w:val="right"/>
        <w:outlineLvl w:val="0"/>
        <w:rPr>
          <w:rFonts w:ascii="Times New Roman" w:hAnsi="Times New Roman" w:cs="Times New Roman"/>
          <w:sz w:val="16"/>
          <w:szCs w:val="16"/>
        </w:rPr>
      </w:pPr>
      <w:r w:rsidRPr="00E6746B">
        <w:rPr>
          <w:rFonts w:ascii="Times New Roman" w:hAnsi="Times New Roman" w:cs="Times New Roman"/>
          <w:sz w:val="16"/>
          <w:szCs w:val="16"/>
        </w:rPr>
        <w:t>по предоставлению муниципальной услуги</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eastAsia="Times New Roman" w:hAnsi="Times New Roman" w:cs="Times New Roman"/>
          <w:sz w:val="16"/>
          <w:szCs w:val="16"/>
        </w:rPr>
        <w:t>«</w:t>
      </w:r>
      <w:r w:rsidRPr="00E6746B">
        <w:rPr>
          <w:rFonts w:ascii="Times New Roman" w:hAnsi="Times New Roman" w:cs="Times New Roman"/>
          <w:sz w:val="16"/>
          <w:szCs w:val="16"/>
        </w:rPr>
        <w:t>Направление уведомления о</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hAnsi="Times New Roman" w:cs="Times New Roman"/>
          <w:sz w:val="16"/>
          <w:szCs w:val="16"/>
        </w:rPr>
        <w:t>планируемом сносе объекта капитального</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hAnsi="Times New Roman" w:cs="Times New Roman"/>
          <w:sz w:val="16"/>
          <w:szCs w:val="16"/>
        </w:rPr>
        <w:t xml:space="preserve"> строительства и уведомления о завершении</w:t>
      </w:r>
    </w:p>
    <w:p w:rsidR="00E6746B" w:rsidRPr="00E6746B" w:rsidRDefault="00E6746B" w:rsidP="00E6746B">
      <w:pPr>
        <w:tabs>
          <w:tab w:val="left" w:pos="182"/>
        </w:tabs>
        <w:spacing w:after="0" w:line="240" w:lineRule="auto"/>
        <w:ind w:right="-1"/>
        <w:jc w:val="right"/>
        <w:rPr>
          <w:rFonts w:ascii="Times New Roman" w:eastAsia="Times New Roman" w:hAnsi="Times New Roman" w:cs="Times New Roman"/>
          <w:sz w:val="16"/>
          <w:szCs w:val="16"/>
        </w:rPr>
      </w:pPr>
      <w:r w:rsidRPr="00E6746B">
        <w:rPr>
          <w:rFonts w:ascii="Times New Roman" w:hAnsi="Times New Roman" w:cs="Times New Roman"/>
          <w:sz w:val="16"/>
          <w:szCs w:val="16"/>
        </w:rPr>
        <w:t xml:space="preserve"> сноса объекта капитального строительства</w:t>
      </w:r>
      <w:r w:rsidRPr="00E6746B">
        <w:rPr>
          <w:rFonts w:ascii="Times New Roman" w:eastAsia="Times New Roman" w:hAnsi="Times New Roman" w:cs="Times New Roman"/>
          <w:sz w:val="16"/>
          <w:szCs w:val="16"/>
        </w:rPr>
        <w:t>»</w:t>
      </w:r>
    </w:p>
    <w:p w:rsidR="00E6746B" w:rsidRPr="00E6746B" w:rsidRDefault="00E6746B" w:rsidP="00E6746B">
      <w:pPr>
        <w:spacing w:after="0" w:line="240" w:lineRule="auto"/>
        <w:rPr>
          <w:rFonts w:ascii="Times New Roman" w:hAnsi="Times New Roman" w:cs="Times New Roman"/>
          <w:b/>
          <w:sz w:val="16"/>
          <w:szCs w:val="16"/>
        </w:rPr>
      </w:pPr>
    </w:p>
    <w:p w:rsidR="00E6746B" w:rsidRPr="00E6746B" w:rsidRDefault="00E6746B" w:rsidP="00E6746B">
      <w:pPr>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Перечень</w:t>
      </w:r>
    </w:p>
    <w:p w:rsidR="00E6746B" w:rsidRPr="00E6746B" w:rsidRDefault="00E6746B" w:rsidP="00E6746B">
      <w:pPr>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признаков заявителей, а также комбинации значений признаков, каждая из которых соответствует одному варианту предоставления услуги</w:t>
      </w:r>
    </w:p>
    <w:p w:rsidR="00E6746B" w:rsidRPr="00E6746B" w:rsidRDefault="00E6746B" w:rsidP="00E6746B">
      <w:pPr>
        <w:adjustRightInd w:val="0"/>
        <w:spacing w:after="0" w:line="240" w:lineRule="auto"/>
        <w:jc w:val="both"/>
        <w:outlineLvl w:val="0"/>
        <w:rPr>
          <w:rFonts w:ascii="Times New Roman" w:hAnsi="Times New Roman" w:cs="Times New Roman"/>
          <w:sz w:val="16"/>
          <w:szCs w:val="16"/>
        </w:rPr>
      </w:pPr>
    </w:p>
    <w:tbl>
      <w:tblPr>
        <w:tblW w:w="9418" w:type="dxa"/>
        <w:tblLayout w:type="fixed"/>
        <w:tblCellMar>
          <w:top w:w="102" w:type="dxa"/>
          <w:left w:w="62" w:type="dxa"/>
          <w:bottom w:w="102" w:type="dxa"/>
          <w:right w:w="62" w:type="dxa"/>
        </w:tblCellMar>
        <w:tblLook w:val="04A0" w:firstRow="1" w:lastRow="0" w:firstColumn="1" w:lastColumn="0" w:noHBand="0" w:noVBand="1"/>
      </w:tblPr>
      <w:tblGrid>
        <w:gridCol w:w="1555"/>
        <w:gridCol w:w="7863"/>
      </w:tblGrid>
      <w:tr w:rsidR="00E6746B" w:rsidRPr="00E6746B" w:rsidTr="00E6746B">
        <w:tc>
          <w:tcPr>
            <w:tcW w:w="1555"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djustRightInd w:val="0"/>
              <w:spacing w:line="256" w:lineRule="auto"/>
              <w:jc w:val="center"/>
              <w:rPr>
                <w:rFonts w:ascii="Times New Roman" w:hAnsi="Times New Roman" w:cs="Times New Roman"/>
                <w:sz w:val="16"/>
                <w:szCs w:val="16"/>
              </w:rPr>
            </w:pPr>
            <w:r w:rsidRPr="00E6746B">
              <w:rPr>
                <w:rFonts w:ascii="Times New Roman" w:hAnsi="Times New Roman" w:cs="Times New Roman"/>
                <w:sz w:val="16"/>
                <w:szCs w:val="16"/>
              </w:rPr>
              <w:t>№ варианта</w:t>
            </w:r>
          </w:p>
        </w:tc>
        <w:tc>
          <w:tcPr>
            <w:tcW w:w="7863"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djustRightInd w:val="0"/>
              <w:spacing w:line="256" w:lineRule="auto"/>
              <w:jc w:val="center"/>
              <w:rPr>
                <w:rFonts w:ascii="Times New Roman" w:hAnsi="Times New Roman" w:cs="Times New Roman"/>
                <w:sz w:val="16"/>
                <w:szCs w:val="16"/>
              </w:rPr>
            </w:pPr>
            <w:r w:rsidRPr="00E6746B">
              <w:rPr>
                <w:rFonts w:ascii="Times New Roman" w:hAnsi="Times New Roman" w:cs="Times New Roman"/>
                <w:sz w:val="16"/>
                <w:szCs w:val="16"/>
              </w:rPr>
              <w:t>Перечень признаков заявителей, а также комбинации значений признаков, каждая из которых соответствует одному варианту предоставления услуги</w:t>
            </w:r>
          </w:p>
        </w:tc>
      </w:tr>
      <w:tr w:rsidR="00E6746B" w:rsidRPr="00E6746B" w:rsidTr="00E6746B">
        <w:tc>
          <w:tcPr>
            <w:tcW w:w="1555"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djustRightInd w:val="0"/>
              <w:spacing w:line="256" w:lineRule="auto"/>
              <w:jc w:val="center"/>
              <w:rPr>
                <w:rFonts w:ascii="Times New Roman" w:hAnsi="Times New Roman" w:cs="Times New Roman"/>
                <w:sz w:val="16"/>
                <w:szCs w:val="16"/>
              </w:rPr>
            </w:pPr>
            <w:r w:rsidRPr="00E6746B">
              <w:rPr>
                <w:rFonts w:ascii="Times New Roman" w:hAnsi="Times New Roman" w:cs="Times New Roman"/>
                <w:sz w:val="16"/>
                <w:szCs w:val="16"/>
              </w:rPr>
              <w:t>1</w:t>
            </w:r>
          </w:p>
        </w:tc>
        <w:tc>
          <w:tcPr>
            <w:tcW w:w="7863" w:type="dxa"/>
            <w:tcBorders>
              <w:top w:val="single" w:sz="4" w:space="0" w:color="auto"/>
              <w:left w:val="single" w:sz="4" w:space="0" w:color="auto"/>
              <w:bottom w:val="single" w:sz="4" w:space="0" w:color="auto"/>
              <w:right w:val="single" w:sz="4" w:space="0" w:color="auto"/>
            </w:tcBorders>
            <w:hideMark/>
          </w:tcPr>
          <w:p w:rsidR="00E6746B" w:rsidRPr="00E6746B" w:rsidRDefault="00E6746B" w:rsidP="00E6746B">
            <w:pPr>
              <w:adjustRightInd w:val="0"/>
              <w:ind w:right="74"/>
              <w:outlineLvl w:val="0"/>
              <w:rPr>
                <w:rFonts w:ascii="Times New Roman" w:hAnsi="Times New Roman" w:cs="Times New Roman"/>
                <w:sz w:val="16"/>
                <w:szCs w:val="16"/>
              </w:rPr>
            </w:pPr>
            <w:r w:rsidRPr="00E6746B">
              <w:rPr>
                <w:rFonts w:ascii="Times New Roman" w:hAnsi="Times New Roman" w:cs="Times New Roman"/>
                <w:sz w:val="16"/>
                <w:szCs w:val="16"/>
              </w:rPr>
              <w:t xml:space="preserve">Заявитель обратился с уведомлением </w:t>
            </w:r>
            <w:r w:rsidRPr="00E6746B">
              <w:rPr>
                <w:rFonts w:ascii="Times New Roman" w:eastAsiaTheme="minorHAnsi" w:hAnsi="Times New Roman" w:cs="Times New Roman"/>
                <w:sz w:val="16"/>
                <w:szCs w:val="16"/>
              </w:rPr>
              <w:t>о планируемом сносе объекта капитального строительства</w:t>
            </w:r>
          </w:p>
        </w:tc>
      </w:tr>
      <w:tr w:rsidR="00E6746B" w:rsidRPr="00E6746B" w:rsidTr="00E6746B">
        <w:tc>
          <w:tcPr>
            <w:tcW w:w="1555"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line="256" w:lineRule="auto"/>
              <w:jc w:val="center"/>
              <w:rPr>
                <w:rFonts w:ascii="Times New Roman" w:hAnsi="Times New Roman" w:cs="Times New Roman"/>
                <w:sz w:val="16"/>
                <w:szCs w:val="16"/>
              </w:rPr>
            </w:pPr>
            <w:r w:rsidRPr="00E6746B">
              <w:rPr>
                <w:rFonts w:ascii="Times New Roman" w:hAnsi="Times New Roman" w:cs="Times New Roman"/>
                <w:sz w:val="16"/>
                <w:szCs w:val="16"/>
              </w:rPr>
              <w:t>2</w:t>
            </w:r>
          </w:p>
        </w:tc>
        <w:tc>
          <w:tcPr>
            <w:tcW w:w="7863"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outlineLvl w:val="0"/>
              <w:rPr>
                <w:rFonts w:ascii="Times New Roman" w:hAnsi="Times New Roman" w:cs="Times New Roman"/>
                <w:sz w:val="16"/>
                <w:szCs w:val="16"/>
              </w:rPr>
            </w:pPr>
            <w:r w:rsidRPr="00E6746B">
              <w:rPr>
                <w:rFonts w:ascii="Times New Roman" w:hAnsi="Times New Roman" w:cs="Times New Roman"/>
                <w:sz w:val="16"/>
                <w:szCs w:val="16"/>
              </w:rPr>
              <w:t xml:space="preserve">Заявитель обратился с уведомлением </w:t>
            </w:r>
            <w:r w:rsidRPr="00E6746B">
              <w:rPr>
                <w:rFonts w:ascii="Times New Roman" w:eastAsiaTheme="minorHAnsi" w:hAnsi="Times New Roman" w:cs="Times New Roman"/>
                <w:sz w:val="16"/>
                <w:szCs w:val="16"/>
              </w:rPr>
              <w:t>о завершении сноса объекта капитального строительства</w:t>
            </w:r>
          </w:p>
        </w:tc>
      </w:tr>
    </w:tbl>
    <w:p w:rsidR="00E6746B" w:rsidRPr="00E6746B" w:rsidRDefault="00E6746B" w:rsidP="00E6746B">
      <w:pPr>
        <w:adjustRightInd w:val="0"/>
        <w:ind w:right="74" w:firstLine="540"/>
        <w:jc w:val="right"/>
        <w:outlineLvl w:val="0"/>
        <w:rPr>
          <w:rFonts w:ascii="Times New Roman" w:eastAsiaTheme="minorHAnsi" w:hAnsi="Times New Roman" w:cs="Times New Roman"/>
          <w:bCs/>
          <w:sz w:val="16"/>
          <w:szCs w:val="16"/>
        </w:rPr>
      </w:pPr>
    </w:p>
    <w:p w:rsidR="00E6746B" w:rsidRPr="00E6746B" w:rsidRDefault="00E6746B" w:rsidP="00E6746B">
      <w:pPr>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br w:type="page"/>
      </w:r>
    </w:p>
    <w:p w:rsidR="00E6746B" w:rsidRPr="00E6746B" w:rsidRDefault="00E6746B" w:rsidP="00E6746B">
      <w:pPr>
        <w:adjustRightInd w:val="0"/>
        <w:spacing w:after="0" w:line="240" w:lineRule="auto"/>
        <w:ind w:right="74" w:firstLine="540"/>
        <w:jc w:val="right"/>
        <w:outlineLvl w:val="0"/>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lastRenderedPageBreak/>
        <w:t>Приложение № 1.1</w:t>
      </w:r>
    </w:p>
    <w:p w:rsidR="00E6746B" w:rsidRPr="00E6746B" w:rsidRDefault="00E6746B" w:rsidP="00E6746B">
      <w:pPr>
        <w:adjustRightInd w:val="0"/>
        <w:spacing w:after="0" w:line="240" w:lineRule="auto"/>
        <w:ind w:right="74" w:firstLine="540"/>
        <w:jc w:val="right"/>
        <w:outlineLvl w:val="0"/>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к Административному регламенту</w:t>
      </w:r>
    </w:p>
    <w:p w:rsidR="00E6746B" w:rsidRPr="00E6746B" w:rsidRDefault="00E6746B" w:rsidP="00E6746B">
      <w:pPr>
        <w:adjustRightInd w:val="0"/>
        <w:spacing w:after="0" w:line="240" w:lineRule="auto"/>
        <w:ind w:right="74" w:firstLine="540"/>
        <w:jc w:val="right"/>
        <w:outlineLvl w:val="0"/>
        <w:rPr>
          <w:rFonts w:ascii="Times New Roman" w:hAnsi="Times New Roman" w:cs="Times New Roman"/>
          <w:sz w:val="16"/>
          <w:szCs w:val="16"/>
        </w:rPr>
      </w:pPr>
      <w:r w:rsidRPr="00E6746B">
        <w:rPr>
          <w:rFonts w:ascii="Times New Roman" w:hAnsi="Times New Roman" w:cs="Times New Roman"/>
          <w:sz w:val="16"/>
          <w:szCs w:val="16"/>
        </w:rPr>
        <w:t>по предоставлению муниципальной услуги</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eastAsia="Times New Roman" w:hAnsi="Times New Roman" w:cs="Times New Roman"/>
          <w:sz w:val="16"/>
          <w:szCs w:val="16"/>
        </w:rPr>
        <w:t>«</w:t>
      </w:r>
      <w:r w:rsidRPr="00E6746B">
        <w:rPr>
          <w:rFonts w:ascii="Times New Roman" w:hAnsi="Times New Roman" w:cs="Times New Roman"/>
          <w:sz w:val="16"/>
          <w:szCs w:val="16"/>
        </w:rPr>
        <w:t>Направление уведомления о</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hAnsi="Times New Roman" w:cs="Times New Roman"/>
          <w:sz w:val="16"/>
          <w:szCs w:val="16"/>
        </w:rPr>
        <w:t>планируемом сносе объекта капитального</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hAnsi="Times New Roman" w:cs="Times New Roman"/>
          <w:sz w:val="16"/>
          <w:szCs w:val="16"/>
        </w:rPr>
        <w:t xml:space="preserve"> строительства и уведомления о завершении</w:t>
      </w:r>
    </w:p>
    <w:p w:rsidR="00E6746B" w:rsidRPr="00E6746B" w:rsidRDefault="00E6746B" w:rsidP="00E6746B">
      <w:pPr>
        <w:tabs>
          <w:tab w:val="left" w:pos="182"/>
        </w:tabs>
        <w:spacing w:after="0" w:line="240" w:lineRule="auto"/>
        <w:ind w:right="-1"/>
        <w:jc w:val="right"/>
        <w:rPr>
          <w:rFonts w:ascii="Times New Roman" w:eastAsia="Times New Roman" w:hAnsi="Times New Roman" w:cs="Times New Roman"/>
          <w:sz w:val="16"/>
          <w:szCs w:val="16"/>
        </w:rPr>
      </w:pPr>
      <w:r w:rsidRPr="00E6746B">
        <w:rPr>
          <w:rFonts w:ascii="Times New Roman" w:hAnsi="Times New Roman" w:cs="Times New Roman"/>
          <w:sz w:val="16"/>
          <w:szCs w:val="16"/>
        </w:rPr>
        <w:t xml:space="preserve"> сноса объекта капитального строительства</w:t>
      </w:r>
      <w:r w:rsidRPr="00E6746B">
        <w:rPr>
          <w:rFonts w:ascii="Times New Roman" w:eastAsia="Times New Roman" w:hAnsi="Times New Roman" w:cs="Times New Roman"/>
          <w:sz w:val="16"/>
          <w:szCs w:val="16"/>
        </w:rPr>
        <w:t>»</w:t>
      </w:r>
    </w:p>
    <w:p w:rsidR="00E6746B" w:rsidRPr="00E6746B" w:rsidRDefault="00E6746B" w:rsidP="00E6746B">
      <w:pPr>
        <w:adjustRightInd w:val="0"/>
        <w:spacing w:after="0" w:line="240" w:lineRule="auto"/>
        <w:ind w:right="74"/>
        <w:jc w:val="center"/>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ind w:right="74"/>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 xml:space="preserve">Уведомление </w:t>
      </w:r>
    </w:p>
    <w:p w:rsidR="00E6746B" w:rsidRPr="00E6746B" w:rsidRDefault="00E6746B" w:rsidP="00E6746B">
      <w:pPr>
        <w:adjustRightInd w:val="0"/>
        <w:spacing w:after="0" w:line="240" w:lineRule="auto"/>
        <w:ind w:right="74"/>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о планируемом сносе объекта капитального строительства</w:t>
      </w:r>
    </w:p>
    <w:p w:rsidR="00E6746B" w:rsidRPr="00E6746B" w:rsidRDefault="00E6746B" w:rsidP="00E6746B">
      <w:pPr>
        <w:adjustRightInd w:val="0"/>
        <w:spacing w:after="0" w:line="240" w:lineRule="auto"/>
        <w:ind w:right="74"/>
        <w:jc w:val="both"/>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jc w:val="right"/>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 _________ 20__ г.</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____________________________________________________________________________________________________________________________________</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(наименование органа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органа местного самоуправления муниципального района)</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1. Сведения о застройщике, техническом заказчике</w:t>
      </w:r>
    </w:p>
    <w:p w:rsidR="00E6746B" w:rsidRPr="00E6746B" w:rsidRDefault="00E6746B" w:rsidP="00E6746B">
      <w:pPr>
        <w:adjustRightInd w:val="0"/>
        <w:spacing w:after="0" w:line="240" w:lineRule="auto"/>
        <w:jc w:val="center"/>
        <w:rPr>
          <w:rFonts w:ascii="Times New Roman" w:eastAsiaTheme="minorHAnsi" w:hAnsi="Times New Roman" w:cs="Times New Roman"/>
          <w:b/>
          <w:bCs/>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6"/>
        <w:gridCol w:w="4099"/>
        <w:gridCol w:w="4709"/>
      </w:tblGrid>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1.1.</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Сведения о физическом лице, в случае если застройщиком является физическое лицо:</w:t>
            </w:r>
          </w:p>
        </w:tc>
        <w:tc>
          <w:tcPr>
            <w:tcW w:w="470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1.1.1.</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Фамилия, имя, отчество (при наличии)</w:t>
            </w:r>
          </w:p>
        </w:tc>
        <w:tc>
          <w:tcPr>
            <w:tcW w:w="470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ind w:left="1029" w:hanging="1029"/>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1.1.2.</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Место жительства</w:t>
            </w:r>
          </w:p>
        </w:tc>
        <w:tc>
          <w:tcPr>
            <w:tcW w:w="470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1.1.3.</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Реквизиты документа, удостоверяющего личность</w:t>
            </w:r>
          </w:p>
        </w:tc>
        <w:tc>
          <w:tcPr>
            <w:tcW w:w="470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1.2.</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Сведения о юридическом лице, в случае если застройщиком или техническим заказчиком является юридическое лицо:</w:t>
            </w:r>
          </w:p>
        </w:tc>
        <w:tc>
          <w:tcPr>
            <w:tcW w:w="470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1.2.1.</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Наименование</w:t>
            </w:r>
          </w:p>
        </w:tc>
        <w:tc>
          <w:tcPr>
            <w:tcW w:w="470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1.2.2.</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Место нахождения</w:t>
            </w:r>
          </w:p>
        </w:tc>
        <w:tc>
          <w:tcPr>
            <w:tcW w:w="470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1.2.3.</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70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1.2.4.</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Идентификационный номер налогоплательщика, за исключением случая, если заявителем является иностранное юридическое лицо</w:t>
            </w:r>
          </w:p>
        </w:tc>
        <w:tc>
          <w:tcPr>
            <w:tcW w:w="470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bl>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2. Сведения о земельном участке</w:t>
      </w:r>
    </w:p>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6"/>
        <w:gridCol w:w="4099"/>
        <w:gridCol w:w="4851"/>
      </w:tblGrid>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2.1.</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Кадастровый номер земельного участка (при наличии)</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2.2.</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Адрес или описание местоположения земельного участка</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2.3.</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Сведения о праве застройщика на земельный участок (правоустанавливающие документы)</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2.4.</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Сведения о наличии прав иных лиц на земельный участок (при наличии таких лиц)</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bl>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3. Сведения об объекте капитального строительства, подлежащем сносу</w:t>
      </w:r>
    </w:p>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6"/>
        <w:gridCol w:w="4099"/>
        <w:gridCol w:w="4851"/>
      </w:tblGrid>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3.1.</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Кадастровый номер объекта капитального строительства (при наличии)</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3.2.</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Сведения о праве застройщика на объект капитального строительства (правоустанавливающие документы)</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3.3.</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Сведения о наличии прав иных лиц на объект капитального строительства (при наличии таких лиц)</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3.4.</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 xml:space="preserve">Сведения о решении суда или органа местного </w:t>
            </w:r>
            <w:r w:rsidRPr="00E6746B">
              <w:rPr>
                <w:rFonts w:ascii="Times New Roman" w:eastAsiaTheme="minorHAnsi" w:hAnsi="Times New Roman" w:cs="Times New Roman"/>
                <w:bCs/>
                <w:sz w:val="16"/>
                <w:szCs w:val="16"/>
              </w:rPr>
              <w:lastRenderedPageBreak/>
              <w:t>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p>
        </w:tc>
      </w:tr>
    </w:tbl>
    <w:p w:rsidR="00E6746B" w:rsidRPr="00E6746B" w:rsidRDefault="00E6746B" w:rsidP="00E6746B">
      <w:pPr>
        <w:adjustRightInd w:val="0"/>
        <w:spacing w:after="0" w:line="240" w:lineRule="auto"/>
        <w:ind w:firstLine="540"/>
        <w:jc w:val="both"/>
        <w:rPr>
          <w:rFonts w:ascii="Times New Roman" w:eastAsiaTheme="minorHAnsi" w:hAnsi="Times New Roman" w:cs="Times New Roman"/>
          <w:b/>
          <w:bCs/>
          <w:sz w:val="16"/>
          <w:szCs w:val="16"/>
        </w:rPr>
      </w:pP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Почтовый адрес и (или) адрес электронной почты для связи:_____________________________________________________________</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__________________________________________________________________</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Настоящим уведомлением я __________________________________________________________________</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(фамилия, имя, отчество (при наличии)</w:t>
      </w:r>
    </w:p>
    <w:p w:rsidR="00E6746B" w:rsidRPr="00E6746B" w:rsidRDefault="00E6746B" w:rsidP="00E6746B">
      <w:pPr>
        <w:adjustRightInd w:val="0"/>
        <w:spacing w:after="0" w:line="240" w:lineRule="auto"/>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даю согласие на обработку персональных данных (в случае если застройщиком является  физическое лицо).</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__________________________  ___________  __________________________</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   (должность, в случае, если                       (подпись)                  (расшифровка подписи)</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  застройщиком или техническим</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заказчиком является юридическое</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             лицо)</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М.П.</w:t>
      </w:r>
    </w:p>
    <w:p w:rsidR="00E6746B" w:rsidRPr="00E6746B" w:rsidRDefault="00E6746B" w:rsidP="00E6746B">
      <w:pPr>
        <w:adjustRightInd w:val="0"/>
        <w:spacing w:after="0" w:line="240" w:lineRule="auto"/>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(при наличии)</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К настоящему уведомлению прилагаются: __________________________________________________________________</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_________________________________________________________________</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__________________________________________________________________</w:t>
      </w: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 xml:space="preserve">(документы в соответствии с </w:t>
      </w:r>
      <w:hyperlink r:id="rId77" w:history="1">
        <w:r w:rsidRPr="00E6746B">
          <w:rPr>
            <w:rFonts w:ascii="Times New Roman" w:eastAsiaTheme="minorHAnsi" w:hAnsi="Times New Roman" w:cs="Times New Roman"/>
            <w:color w:val="000000" w:themeColor="text1"/>
            <w:sz w:val="16"/>
            <w:szCs w:val="16"/>
          </w:rPr>
          <w:t>частью 10 статьи 55.31</w:t>
        </w:r>
      </w:hyperlink>
      <w:r w:rsidRPr="00E6746B">
        <w:rPr>
          <w:rFonts w:ascii="Times New Roman" w:eastAsiaTheme="minorHAnsi" w:hAnsi="Times New Roman" w:cs="Times New Roman"/>
          <w:color w:val="000000" w:themeColor="text1"/>
          <w:sz w:val="16"/>
          <w:szCs w:val="16"/>
        </w:rPr>
        <w:t xml:space="preserve"> </w:t>
      </w:r>
      <w:r w:rsidRPr="00E6746B">
        <w:rPr>
          <w:rFonts w:ascii="Times New Roman" w:eastAsiaTheme="minorHAnsi" w:hAnsi="Times New Roman" w:cs="Times New Roman"/>
          <w:sz w:val="16"/>
          <w:szCs w:val="16"/>
        </w:rPr>
        <w:t>Градостроительного кодекса Российской Федерации (Собрание законодательства Российской Федерации, 2005 № 1, ст. 16; 2018,№ 32, ст. 5133, 513)</w:t>
      </w:r>
    </w:p>
    <w:p w:rsidR="00E6746B" w:rsidRPr="00E6746B" w:rsidRDefault="00E6746B" w:rsidP="00E6746B">
      <w:pPr>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br w:type="page"/>
      </w:r>
    </w:p>
    <w:p w:rsidR="00E6746B" w:rsidRPr="00E6746B" w:rsidRDefault="00E6746B" w:rsidP="00E6746B">
      <w:pPr>
        <w:adjustRightInd w:val="0"/>
        <w:spacing w:after="0" w:line="240" w:lineRule="auto"/>
        <w:jc w:val="right"/>
        <w:outlineLvl w:val="0"/>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lastRenderedPageBreak/>
        <w:t>Приложение № 2</w:t>
      </w:r>
    </w:p>
    <w:p w:rsidR="00E6746B" w:rsidRPr="00E6746B" w:rsidRDefault="00E6746B" w:rsidP="00E6746B">
      <w:pPr>
        <w:adjustRightInd w:val="0"/>
        <w:spacing w:after="0" w:line="240" w:lineRule="auto"/>
        <w:ind w:right="74" w:firstLine="540"/>
        <w:jc w:val="right"/>
        <w:outlineLvl w:val="0"/>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к Административному регламенту</w:t>
      </w:r>
    </w:p>
    <w:p w:rsidR="00E6746B" w:rsidRPr="00E6746B" w:rsidRDefault="00E6746B" w:rsidP="00E6746B">
      <w:pPr>
        <w:adjustRightInd w:val="0"/>
        <w:spacing w:after="0" w:line="240" w:lineRule="auto"/>
        <w:ind w:right="74" w:firstLine="540"/>
        <w:jc w:val="right"/>
        <w:outlineLvl w:val="0"/>
        <w:rPr>
          <w:rFonts w:ascii="Times New Roman" w:hAnsi="Times New Roman" w:cs="Times New Roman"/>
          <w:sz w:val="16"/>
          <w:szCs w:val="16"/>
        </w:rPr>
      </w:pPr>
      <w:r w:rsidRPr="00E6746B">
        <w:rPr>
          <w:rFonts w:ascii="Times New Roman" w:hAnsi="Times New Roman" w:cs="Times New Roman"/>
          <w:sz w:val="16"/>
          <w:szCs w:val="16"/>
        </w:rPr>
        <w:t>по предоставлению муниципальной услуги</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eastAsia="Times New Roman" w:hAnsi="Times New Roman" w:cs="Times New Roman"/>
          <w:sz w:val="16"/>
          <w:szCs w:val="16"/>
        </w:rPr>
        <w:t>«</w:t>
      </w:r>
      <w:r w:rsidRPr="00E6746B">
        <w:rPr>
          <w:rFonts w:ascii="Times New Roman" w:hAnsi="Times New Roman" w:cs="Times New Roman"/>
          <w:sz w:val="16"/>
          <w:szCs w:val="16"/>
        </w:rPr>
        <w:t>Направление уведомления о</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hAnsi="Times New Roman" w:cs="Times New Roman"/>
          <w:sz w:val="16"/>
          <w:szCs w:val="16"/>
        </w:rPr>
        <w:t>планируемом сносе объекта капитального</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hAnsi="Times New Roman" w:cs="Times New Roman"/>
          <w:sz w:val="16"/>
          <w:szCs w:val="16"/>
        </w:rPr>
        <w:t xml:space="preserve"> строительства и уведомления о завершении</w:t>
      </w:r>
    </w:p>
    <w:p w:rsidR="00E6746B" w:rsidRPr="00E6746B" w:rsidRDefault="00E6746B" w:rsidP="00E6746B">
      <w:pPr>
        <w:tabs>
          <w:tab w:val="left" w:pos="182"/>
        </w:tabs>
        <w:spacing w:after="0" w:line="240" w:lineRule="auto"/>
        <w:ind w:right="-1"/>
        <w:jc w:val="right"/>
        <w:rPr>
          <w:rFonts w:ascii="Times New Roman" w:eastAsia="Times New Roman" w:hAnsi="Times New Roman" w:cs="Times New Roman"/>
          <w:sz w:val="16"/>
          <w:szCs w:val="16"/>
        </w:rPr>
      </w:pPr>
      <w:r w:rsidRPr="00E6746B">
        <w:rPr>
          <w:rFonts w:ascii="Times New Roman" w:hAnsi="Times New Roman" w:cs="Times New Roman"/>
          <w:sz w:val="16"/>
          <w:szCs w:val="16"/>
        </w:rPr>
        <w:t xml:space="preserve"> сноса объекта капитального строительства</w:t>
      </w:r>
      <w:r w:rsidRPr="00E6746B">
        <w:rPr>
          <w:rFonts w:ascii="Times New Roman" w:eastAsia="Times New Roman" w:hAnsi="Times New Roman" w:cs="Times New Roman"/>
          <w:sz w:val="16"/>
          <w:szCs w:val="16"/>
        </w:rPr>
        <w:t>»</w:t>
      </w:r>
    </w:p>
    <w:p w:rsidR="00E6746B" w:rsidRPr="00E6746B" w:rsidRDefault="00E6746B" w:rsidP="00E6746B">
      <w:pPr>
        <w:adjustRightInd w:val="0"/>
        <w:spacing w:after="0" w:line="240" w:lineRule="auto"/>
        <w:ind w:firstLine="540"/>
        <w:jc w:val="center"/>
        <w:rPr>
          <w:rFonts w:ascii="Times New Roman" w:eastAsiaTheme="minorHAnsi" w:hAnsi="Times New Roman" w:cs="Times New Roman"/>
          <w:b/>
          <w:bCs/>
          <w:sz w:val="16"/>
          <w:szCs w:val="16"/>
        </w:rPr>
      </w:pP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 xml:space="preserve">Уведомление </w:t>
      </w: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о завершении сноса объекта капитального строительства</w:t>
      </w: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 _________ 20__ г.</w:t>
      </w: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__________________________________________________________________</w:t>
      </w: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__________________________________________________________________</w:t>
      </w:r>
    </w:p>
    <w:p w:rsidR="00E6746B" w:rsidRPr="00E6746B" w:rsidRDefault="00E6746B" w:rsidP="00E6746B">
      <w:pPr>
        <w:pStyle w:val="a9"/>
        <w:jc w:val="center"/>
        <w:rPr>
          <w:rFonts w:ascii="Times New Roman" w:hAnsi="Times New Roman"/>
          <w:sz w:val="16"/>
          <w:szCs w:val="16"/>
        </w:rPr>
      </w:pPr>
      <w:r w:rsidRPr="00E6746B">
        <w:rPr>
          <w:rFonts w:ascii="Times New Roman" w:hAnsi="Times New Roman"/>
          <w:sz w:val="16"/>
          <w:szCs w:val="16"/>
        </w:rPr>
        <w:t>(наименование органа местного самоуправления поселения, городского округа</w:t>
      </w:r>
    </w:p>
    <w:p w:rsidR="00E6746B" w:rsidRPr="00E6746B" w:rsidRDefault="00E6746B" w:rsidP="00E6746B">
      <w:pPr>
        <w:pStyle w:val="a9"/>
        <w:jc w:val="center"/>
        <w:rPr>
          <w:rFonts w:ascii="Times New Roman" w:hAnsi="Times New Roman"/>
          <w:sz w:val="16"/>
          <w:szCs w:val="16"/>
        </w:rPr>
      </w:pPr>
      <w:r w:rsidRPr="00E6746B">
        <w:rPr>
          <w:rFonts w:ascii="Times New Roman" w:hAnsi="Times New Roman"/>
          <w:sz w:val="16"/>
          <w:szCs w:val="16"/>
        </w:rPr>
        <w:t>по месту нахождения земельного участка, на котором располагался снесенный</w:t>
      </w:r>
    </w:p>
    <w:p w:rsidR="00E6746B" w:rsidRPr="00E6746B" w:rsidRDefault="00E6746B" w:rsidP="00E6746B">
      <w:pPr>
        <w:pStyle w:val="a9"/>
        <w:jc w:val="center"/>
        <w:rPr>
          <w:rFonts w:ascii="Times New Roman" w:hAnsi="Times New Roman"/>
          <w:sz w:val="16"/>
          <w:szCs w:val="16"/>
        </w:rPr>
      </w:pPr>
      <w:r w:rsidRPr="00E6746B">
        <w:rPr>
          <w:rFonts w:ascii="Times New Roman" w:hAnsi="Times New Roman"/>
          <w:sz w:val="16"/>
          <w:szCs w:val="16"/>
        </w:rPr>
        <w:t>объект капитального строительства, или в случае, если такой земельный</w:t>
      </w:r>
    </w:p>
    <w:p w:rsidR="00E6746B" w:rsidRPr="00E6746B" w:rsidRDefault="00E6746B" w:rsidP="00E6746B">
      <w:pPr>
        <w:pStyle w:val="a9"/>
        <w:jc w:val="center"/>
        <w:rPr>
          <w:rFonts w:ascii="Times New Roman" w:hAnsi="Times New Roman"/>
          <w:sz w:val="16"/>
          <w:szCs w:val="16"/>
        </w:rPr>
      </w:pPr>
      <w:r w:rsidRPr="00E6746B">
        <w:rPr>
          <w:rFonts w:ascii="Times New Roman" w:hAnsi="Times New Roman"/>
          <w:sz w:val="16"/>
          <w:szCs w:val="16"/>
        </w:rPr>
        <w:t>участок находится на межселенной территории, - наименование органа</w:t>
      </w:r>
    </w:p>
    <w:p w:rsidR="00E6746B" w:rsidRPr="00E6746B" w:rsidRDefault="00E6746B" w:rsidP="00E6746B">
      <w:pPr>
        <w:pStyle w:val="a9"/>
        <w:jc w:val="center"/>
        <w:rPr>
          <w:rFonts w:ascii="Times New Roman" w:hAnsi="Times New Roman"/>
          <w:sz w:val="16"/>
          <w:szCs w:val="16"/>
        </w:rPr>
      </w:pPr>
      <w:r w:rsidRPr="00E6746B">
        <w:rPr>
          <w:rFonts w:ascii="Times New Roman" w:hAnsi="Times New Roman"/>
          <w:sz w:val="16"/>
          <w:szCs w:val="16"/>
        </w:rPr>
        <w:t>местного самоуправления муниципального района)</w:t>
      </w: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jc w:val="center"/>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1. Сведения о застройщике, техническом заказчике</w:t>
      </w:r>
    </w:p>
    <w:p w:rsidR="00E6746B" w:rsidRPr="00E6746B" w:rsidRDefault="00E6746B" w:rsidP="00E6746B">
      <w:pPr>
        <w:adjustRightInd w:val="0"/>
        <w:spacing w:after="0" w:line="240" w:lineRule="auto"/>
        <w:jc w:val="both"/>
        <w:rPr>
          <w:rFonts w:ascii="Times New Roman" w:eastAsiaTheme="minorHAnsi" w:hAnsi="Times New Roman" w:cs="Times New Roman"/>
          <w:b/>
          <w:bCs/>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6"/>
        <w:gridCol w:w="4099"/>
        <w:gridCol w:w="4851"/>
      </w:tblGrid>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1.1.</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Сведения о физическом лице, в случае если застройщиком является физическое лицо:</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1.1.1.</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Фамилия, имя, отчество (при наличии)</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1.1.2.</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Место жительства</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1.1.3.</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Реквизиты документа, удостоверяющего личность</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1.2.</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Сведения о юридическом лице, в случае если застройщиком или техническим заказчиком является юридическое лицо:</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1.2.1.</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Наименование</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1.2.2.</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Место нахождения</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1.2.3.</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1.2.4.</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Идентификационный номер налогоплательщика, за исключением случая, если заявителем является иностранное юридическое лицо</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bl>
    <w:p w:rsidR="00E6746B" w:rsidRPr="00E6746B" w:rsidRDefault="00E6746B" w:rsidP="00E6746B">
      <w:pPr>
        <w:adjustRightInd w:val="0"/>
        <w:spacing w:after="0" w:line="240" w:lineRule="auto"/>
        <w:jc w:val="center"/>
        <w:rPr>
          <w:rFonts w:ascii="Times New Roman" w:eastAsiaTheme="minorHAnsi" w:hAnsi="Times New Roman" w:cs="Times New Roman"/>
          <w:b/>
          <w:bCs/>
          <w:sz w:val="16"/>
          <w:szCs w:val="16"/>
        </w:rPr>
      </w:pP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2. Сведения о земельном участке</w:t>
      </w:r>
    </w:p>
    <w:p w:rsidR="00E6746B" w:rsidRPr="00E6746B" w:rsidRDefault="00E6746B" w:rsidP="00E6746B">
      <w:pPr>
        <w:adjustRightInd w:val="0"/>
        <w:spacing w:after="0" w:line="240" w:lineRule="auto"/>
        <w:ind w:firstLine="540"/>
        <w:jc w:val="both"/>
        <w:rPr>
          <w:rFonts w:ascii="Times New Roman" w:eastAsiaTheme="minorHAnsi" w:hAnsi="Times New Roman" w:cs="Times New Roman"/>
          <w:b/>
          <w:bCs/>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6"/>
        <w:gridCol w:w="4099"/>
        <w:gridCol w:w="4851"/>
      </w:tblGrid>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2.1.</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Кадастровый номер земельного участка (при наличии)</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rPr>
          <w:trHeight w:val="739"/>
        </w:trPr>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2.2.</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Адрес или описание местоположения земельного участка</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2.3.</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Сведения о праве застройщика на земельный участок (правоустанавливающие документы)</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r w:rsidR="00E6746B" w:rsidRPr="00E6746B" w:rsidTr="00E6746B">
        <w:tc>
          <w:tcPr>
            <w:tcW w:w="826"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2.4.</w:t>
            </w:r>
          </w:p>
        </w:tc>
        <w:tc>
          <w:tcPr>
            <w:tcW w:w="4099"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jc w:val="both"/>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Сведения о наличии прав иных лиц на земельный участок (при наличии таких лиц)</w:t>
            </w:r>
          </w:p>
        </w:tc>
        <w:tc>
          <w:tcPr>
            <w:tcW w:w="4851" w:type="dxa"/>
            <w:tcBorders>
              <w:top w:val="single" w:sz="4" w:space="0" w:color="auto"/>
              <w:left w:val="single" w:sz="4" w:space="0" w:color="auto"/>
              <w:bottom w:val="single" w:sz="4" w:space="0" w:color="auto"/>
              <w:right w:val="single" w:sz="4" w:space="0" w:color="auto"/>
            </w:tcBorders>
          </w:tcPr>
          <w:p w:rsidR="00E6746B" w:rsidRPr="00E6746B" w:rsidRDefault="00E6746B" w:rsidP="00E6746B">
            <w:pPr>
              <w:adjustRightInd w:val="0"/>
              <w:spacing w:after="0" w:line="240" w:lineRule="auto"/>
              <w:rPr>
                <w:rFonts w:ascii="Times New Roman" w:eastAsiaTheme="minorHAnsi" w:hAnsi="Times New Roman" w:cs="Times New Roman"/>
                <w:b/>
                <w:bCs/>
                <w:sz w:val="16"/>
                <w:szCs w:val="16"/>
              </w:rPr>
            </w:pPr>
          </w:p>
        </w:tc>
      </w:tr>
    </w:tbl>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Настоящим  уведомляю   о  сносе   объекта   капитального  строительства</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_________________________________________________, указанного в уведомлении</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(кадастровый номер объекта капитального строительства (при наличии)</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о планируемом сносе объекта капитального строительства от "_____" __________ 20_____ г.</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(дата направления)</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Почтовый адрес и (или) адрес электронной почты для связи: __________________________________________________________________</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__________________________________________________________________</w:t>
      </w:r>
    </w:p>
    <w:p w:rsidR="00E6746B" w:rsidRPr="00E6746B" w:rsidRDefault="00E6746B" w:rsidP="00E6746B">
      <w:pPr>
        <w:adjustRightInd w:val="0"/>
        <w:spacing w:after="0" w:line="240" w:lineRule="auto"/>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Настоящим уведомлением я _________________________________________________________</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(фамилия, имя, отчество (при наличии)</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lastRenderedPageBreak/>
        <w:t>даю согласие на обработку персональных данных (в случае если застройщиком является  физическое лицо).</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________________________  ___________  ____________________________</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 xml:space="preserve"> (должность, в случае, если застройщиком                     (подпись)      (расшифровка подписи) или техническим заказчиком является юридическое  лицо) </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 xml:space="preserve">    М.П.</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r w:rsidRPr="00E6746B">
        <w:rPr>
          <w:rFonts w:ascii="Times New Roman" w:eastAsiaTheme="minorHAnsi" w:hAnsi="Times New Roman" w:cs="Times New Roman"/>
          <w:sz w:val="16"/>
          <w:szCs w:val="16"/>
        </w:rPr>
        <w:t xml:space="preserve">    (при наличии) </w:t>
      </w:r>
    </w:p>
    <w:p w:rsidR="00E6746B" w:rsidRPr="00E6746B" w:rsidRDefault="00E6746B" w:rsidP="00E6746B">
      <w:pPr>
        <w:adjustRightInd w:val="0"/>
        <w:spacing w:after="0" w:line="240" w:lineRule="auto"/>
        <w:jc w:val="both"/>
        <w:outlineLvl w:val="0"/>
        <w:rPr>
          <w:rFonts w:ascii="Times New Roman" w:eastAsiaTheme="minorHAnsi" w:hAnsi="Times New Roman" w:cs="Times New Roman"/>
          <w:sz w:val="16"/>
          <w:szCs w:val="16"/>
        </w:rPr>
      </w:pPr>
    </w:p>
    <w:p w:rsidR="00E6746B" w:rsidRPr="00E6746B" w:rsidRDefault="00E6746B" w:rsidP="00E6746B">
      <w:pPr>
        <w:spacing w:line="242" w:lineRule="auto"/>
        <w:rPr>
          <w:rFonts w:ascii="Times New Roman" w:hAnsi="Times New Roman" w:cs="Times New Roman"/>
          <w:sz w:val="16"/>
          <w:szCs w:val="16"/>
        </w:rPr>
        <w:sectPr w:rsidR="00E6746B" w:rsidRPr="00E6746B" w:rsidSect="00E6746B">
          <w:headerReference w:type="default" r:id="rId78"/>
          <w:pgSz w:w="11910" w:h="16840"/>
          <w:pgMar w:top="1134" w:right="851" w:bottom="1134" w:left="1701" w:header="720" w:footer="720" w:gutter="0"/>
          <w:cols w:space="720"/>
          <w:titlePg/>
          <w:docGrid w:linePitch="299"/>
        </w:sectPr>
      </w:pPr>
    </w:p>
    <w:p w:rsidR="00E6746B" w:rsidRPr="00E6746B" w:rsidRDefault="00E6746B" w:rsidP="00E6746B">
      <w:pPr>
        <w:pStyle w:val="a9"/>
        <w:jc w:val="right"/>
        <w:rPr>
          <w:rFonts w:ascii="Times New Roman" w:hAnsi="Times New Roman"/>
          <w:sz w:val="16"/>
          <w:szCs w:val="16"/>
        </w:rPr>
      </w:pPr>
      <w:r w:rsidRPr="00E6746B">
        <w:rPr>
          <w:rFonts w:ascii="Times New Roman" w:hAnsi="Times New Roman"/>
          <w:sz w:val="16"/>
          <w:szCs w:val="16"/>
        </w:rPr>
        <w:lastRenderedPageBreak/>
        <w:t>Приложение № 3</w:t>
      </w:r>
    </w:p>
    <w:p w:rsidR="00E6746B" w:rsidRPr="00E6746B" w:rsidRDefault="00E6746B" w:rsidP="00E6746B">
      <w:pPr>
        <w:adjustRightInd w:val="0"/>
        <w:spacing w:after="0" w:line="240" w:lineRule="auto"/>
        <w:ind w:right="74" w:firstLine="540"/>
        <w:jc w:val="right"/>
        <w:outlineLvl w:val="0"/>
        <w:rPr>
          <w:rFonts w:ascii="Times New Roman" w:eastAsiaTheme="minorHAnsi" w:hAnsi="Times New Roman" w:cs="Times New Roman"/>
          <w:bCs/>
          <w:sz w:val="16"/>
          <w:szCs w:val="16"/>
        </w:rPr>
      </w:pPr>
      <w:r w:rsidRPr="00E6746B">
        <w:rPr>
          <w:rFonts w:ascii="Times New Roman" w:eastAsiaTheme="minorHAnsi" w:hAnsi="Times New Roman" w:cs="Times New Roman"/>
          <w:bCs/>
          <w:sz w:val="16"/>
          <w:szCs w:val="16"/>
        </w:rPr>
        <w:t>к Административному регламенту</w:t>
      </w:r>
    </w:p>
    <w:p w:rsidR="00E6746B" w:rsidRPr="00E6746B" w:rsidRDefault="00E6746B" w:rsidP="00E6746B">
      <w:pPr>
        <w:adjustRightInd w:val="0"/>
        <w:spacing w:after="0" w:line="240" w:lineRule="auto"/>
        <w:ind w:right="74" w:firstLine="540"/>
        <w:jc w:val="right"/>
        <w:outlineLvl w:val="0"/>
        <w:rPr>
          <w:rFonts w:ascii="Times New Roman" w:hAnsi="Times New Roman" w:cs="Times New Roman"/>
          <w:sz w:val="16"/>
          <w:szCs w:val="16"/>
        </w:rPr>
      </w:pPr>
      <w:r w:rsidRPr="00E6746B">
        <w:rPr>
          <w:rFonts w:ascii="Times New Roman" w:hAnsi="Times New Roman" w:cs="Times New Roman"/>
          <w:sz w:val="16"/>
          <w:szCs w:val="16"/>
        </w:rPr>
        <w:t>по предоставлению муниципальной услуги</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eastAsia="Times New Roman" w:hAnsi="Times New Roman" w:cs="Times New Roman"/>
          <w:sz w:val="16"/>
          <w:szCs w:val="16"/>
        </w:rPr>
        <w:t>«</w:t>
      </w:r>
      <w:r w:rsidRPr="00E6746B">
        <w:rPr>
          <w:rFonts w:ascii="Times New Roman" w:hAnsi="Times New Roman" w:cs="Times New Roman"/>
          <w:sz w:val="16"/>
          <w:szCs w:val="16"/>
        </w:rPr>
        <w:t>Направление уведомления о</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hAnsi="Times New Roman" w:cs="Times New Roman"/>
          <w:sz w:val="16"/>
          <w:szCs w:val="16"/>
        </w:rPr>
        <w:t>планируемом сносе объекта капитального</w:t>
      </w:r>
    </w:p>
    <w:p w:rsidR="00E6746B" w:rsidRPr="00E6746B" w:rsidRDefault="00E6746B" w:rsidP="00E6746B">
      <w:pPr>
        <w:tabs>
          <w:tab w:val="left" w:pos="182"/>
        </w:tabs>
        <w:spacing w:after="0" w:line="240" w:lineRule="auto"/>
        <w:ind w:right="-1"/>
        <w:jc w:val="right"/>
        <w:rPr>
          <w:rFonts w:ascii="Times New Roman" w:hAnsi="Times New Roman" w:cs="Times New Roman"/>
          <w:sz w:val="16"/>
          <w:szCs w:val="16"/>
        </w:rPr>
      </w:pPr>
      <w:r w:rsidRPr="00E6746B">
        <w:rPr>
          <w:rFonts w:ascii="Times New Roman" w:hAnsi="Times New Roman" w:cs="Times New Roman"/>
          <w:sz w:val="16"/>
          <w:szCs w:val="16"/>
        </w:rPr>
        <w:t xml:space="preserve"> строительства и уведомления о завершении</w:t>
      </w:r>
    </w:p>
    <w:p w:rsidR="00E6746B" w:rsidRPr="00E6746B" w:rsidRDefault="00E6746B" w:rsidP="00E6746B">
      <w:pPr>
        <w:tabs>
          <w:tab w:val="left" w:pos="182"/>
        </w:tabs>
        <w:spacing w:after="0" w:line="240" w:lineRule="auto"/>
        <w:ind w:right="-1"/>
        <w:jc w:val="right"/>
        <w:rPr>
          <w:rFonts w:ascii="Times New Roman" w:eastAsia="Times New Roman" w:hAnsi="Times New Roman" w:cs="Times New Roman"/>
          <w:sz w:val="16"/>
          <w:szCs w:val="16"/>
        </w:rPr>
      </w:pPr>
      <w:r w:rsidRPr="00E6746B">
        <w:rPr>
          <w:rFonts w:ascii="Times New Roman" w:hAnsi="Times New Roman" w:cs="Times New Roman"/>
          <w:sz w:val="16"/>
          <w:szCs w:val="16"/>
        </w:rPr>
        <w:t xml:space="preserve"> сноса объекта капитального строительства</w:t>
      </w:r>
      <w:r w:rsidRPr="00E6746B">
        <w:rPr>
          <w:rFonts w:ascii="Times New Roman" w:eastAsia="Times New Roman" w:hAnsi="Times New Roman" w:cs="Times New Roman"/>
          <w:sz w:val="16"/>
          <w:szCs w:val="16"/>
        </w:rPr>
        <w:t xml:space="preserve">» </w:t>
      </w:r>
    </w:p>
    <w:p w:rsidR="00E6746B" w:rsidRPr="00E6746B" w:rsidRDefault="00E6746B" w:rsidP="00E6746B">
      <w:pPr>
        <w:tabs>
          <w:tab w:val="left" w:pos="182"/>
        </w:tabs>
        <w:spacing w:after="0" w:line="240" w:lineRule="auto"/>
        <w:ind w:right="-1"/>
        <w:jc w:val="right"/>
        <w:rPr>
          <w:rFonts w:ascii="Times New Roman" w:eastAsia="Times New Roman" w:hAnsi="Times New Roman" w:cs="Times New Roman"/>
          <w:sz w:val="16"/>
          <w:szCs w:val="16"/>
        </w:rPr>
      </w:pPr>
    </w:p>
    <w:p w:rsidR="00E6746B" w:rsidRPr="00E6746B" w:rsidRDefault="00E6746B" w:rsidP="00E67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rPr>
      </w:pPr>
      <w:r w:rsidRPr="00E6746B">
        <w:rPr>
          <w:rFonts w:ascii="Times New Roman" w:hAnsi="Times New Roman" w:cs="Times New Roman"/>
          <w:sz w:val="16"/>
          <w:szCs w:val="16"/>
        </w:rPr>
        <w:t xml:space="preserve">Журнал регистрации уведомлений о планируемом строительстве, уведомлений о завершении сноса объекта капитального строительства  </w:t>
      </w:r>
    </w:p>
    <w:p w:rsidR="00E6746B" w:rsidRPr="00E6746B" w:rsidRDefault="00E6746B" w:rsidP="00E67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rPr>
      </w:pPr>
    </w:p>
    <w:tbl>
      <w:tblPr>
        <w:tblpPr w:leftFromText="180" w:rightFromText="180" w:vertAnchor="page" w:horzAnchor="margin" w:tblpXSpec="center" w:tblpY="5266"/>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559"/>
        <w:gridCol w:w="1417"/>
        <w:gridCol w:w="1843"/>
        <w:gridCol w:w="1701"/>
        <w:gridCol w:w="1701"/>
        <w:gridCol w:w="1985"/>
        <w:gridCol w:w="1984"/>
        <w:gridCol w:w="1559"/>
      </w:tblGrid>
      <w:tr w:rsidR="00E6746B" w:rsidRPr="00E6746B" w:rsidTr="00E6746B">
        <w:tc>
          <w:tcPr>
            <w:tcW w:w="534" w:type="dxa"/>
          </w:tcPr>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п/п</w:t>
            </w:r>
          </w:p>
        </w:tc>
        <w:tc>
          <w:tcPr>
            <w:tcW w:w="1559" w:type="dxa"/>
          </w:tcPr>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Дата представления заявителем документов (дата регистрации)</w:t>
            </w:r>
          </w:p>
        </w:tc>
        <w:tc>
          <w:tcPr>
            <w:tcW w:w="1417" w:type="dxa"/>
          </w:tcPr>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Наименование заявителя</w:t>
            </w:r>
          </w:p>
        </w:tc>
        <w:tc>
          <w:tcPr>
            <w:tcW w:w="1843" w:type="dxa"/>
          </w:tcPr>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Фамилия и инициалы  уполномоченного должностного лица, принявшего документы</w:t>
            </w:r>
          </w:p>
        </w:tc>
        <w:tc>
          <w:tcPr>
            <w:tcW w:w="1701" w:type="dxa"/>
          </w:tcPr>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 Наименование    поступившего уведомления</w:t>
            </w:r>
          </w:p>
        </w:tc>
        <w:tc>
          <w:tcPr>
            <w:tcW w:w="1701" w:type="dxa"/>
          </w:tcPr>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Дата, номер и название</w:t>
            </w:r>
          </w:p>
          <w:p w:rsidR="00E6746B" w:rsidRPr="00E6746B" w:rsidRDefault="00E6746B" w:rsidP="00E6746B">
            <w:pPr>
              <w:pStyle w:val="a9"/>
              <w:rPr>
                <w:rFonts w:ascii="Times New Roman" w:hAnsi="Times New Roman"/>
                <w:sz w:val="16"/>
                <w:szCs w:val="16"/>
                <w:u w:val="single"/>
              </w:rPr>
            </w:pPr>
            <w:r w:rsidRPr="00E6746B">
              <w:rPr>
                <w:rFonts w:ascii="Times New Roman" w:hAnsi="Times New Roman"/>
                <w:sz w:val="16"/>
                <w:szCs w:val="16"/>
              </w:rPr>
              <w:t xml:space="preserve">документа, являющегося результатом предоставления муниципальной услуги  </w:t>
            </w:r>
          </w:p>
          <w:p w:rsidR="00E6746B" w:rsidRPr="00E6746B" w:rsidRDefault="00E6746B" w:rsidP="00E6746B">
            <w:pPr>
              <w:pStyle w:val="a9"/>
              <w:rPr>
                <w:rFonts w:ascii="Times New Roman" w:hAnsi="Times New Roman"/>
                <w:sz w:val="16"/>
                <w:szCs w:val="16"/>
              </w:rPr>
            </w:pPr>
          </w:p>
        </w:tc>
        <w:tc>
          <w:tcPr>
            <w:tcW w:w="1985" w:type="dxa"/>
          </w:tcPr>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Дата получения заявителем </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(при личном получении)</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документа, являющегося результатом предоставления муниципальной </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услуги   </w:t>
            </w:r>
          </w:p>
          <w:p w:rsidR="00E6746B" w:rsidRPr="00E6746B" w:rsidRDefault="00E6746B" w:rsidP="00E6746B">
            <w:pPr>
              <w:pStyle w:val="a9"/>
              <w:rPr>
                <w:rFonts w:ascii="Times New Roman" w:hAnsi="Times New Roman"/>
                <w:sz w:val="16"/>
                <w:szCs w:val="16"/>
              </w:rPr>
            </w:pPr>
          </w:p>
        </w:tc>
        <w:tc>
          <w:tcPr>
            <w:tcW w:w="1984" w:type="dxa"/>
          </w:tcPr>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Подпись лица </w:t>
            </w:r>
          </w:p>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 xml:space="preserve">(при личном получении), получившего документ, являющийся результатом предоставления муниципальной услуги  </w:t>
            </w:r>
          </w:p>
          <w:p w:rsidR="00E6746B" w:rsidRPr="00E6746B" w:rsidRDefault="00E6746B" w:rsidP="00E6746B">
            <w:pPr>
              <w:pStyle w:val="a9"/>
              <w:rPr>
                <w:rFonts w:ascii="Times New Roman" w:hAnsi="Times New Roman"/>
                <w:sz w:val="16"/>
                <w:szCs w:val="16"/>
              </w:rPr>
            </w:pPr>
          </w:p>
        </w:tc>
        <w:tc>
          <w:tcPr>
            <w:tcW w:w="1559" w:type="dxa"/>
          </w:tcPr>
          <w:p w:rsidR="00E6746B" w:rsidRPr="00E6746B" w:rsidRDefault="00E6746B" w:rsidP="00E6746B">
            <w:pPr>
              <w:pStyle w:val="a9"/>
              <w:rPr>
                <w:rFonts w:ascii="Times New Roman" w:hAnsi="Times New Roman"/>
                <w:sz w:val="16"/>
                <w:szCs w:val="16"/>
              </w:rPr>
            </w:pPr>
            <w:r w:rsidRPr="00E6746B">
              <w:rPr>
                <w:rFonts w:ascii="Times New Roman" w:hAnsi="Times New Roman"/>
                <w:sz w:val="16"/>
                <w:szCs w:val="16"/>
              </w:rPr>
              <w:t>Примечание</w:t>
            </w:r>
          </w:p>
        </w:tc>
      </w:tr>
    </w:tbl>
    <w:p w:rsidR="00E6746B" w:rsidRPr="00E6746B" w:rsidRDefault="00E6746B" w:rsidP="00E67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p>
    <w:p w:rsidR="00E6746B" w:rsidRPr="00E6746B" w:rsidRDefault="00E6746B" w:rsidP="00E6746B">
      <w:pPr>
        <w:tabs>
          <w:tab w:val="left" w:pos="182"/>
        </w:tabs>
        <w:spacing w:after="0" w:line="240" w:lineRule="auto"/>
        <w:ind w:right="-1"/>
        <w:jc w:val="right"/>
        <w:rPr>
          <w:rFonts w:ascii="Times New Roman" w:eastAsia="Times New Roman" w:hAnsi="Times New Roman" w:cs="Times New Roman"/>
          <w:sz w:val="16"/>
          <w:szCs w:val="16"/>
        </w:rPr>
      </w:pPr>
    </w:p>
    <w:p w:rsidR="00E6746B" w:rsidRPr="00E6746B" w:rsidRDefault="00E6746B" w:rsidP="00E6746B">
      <w:pPr>
        <w:spacing w:line="242" w:lineRule="auto"/>
        <w:rPr>
          <w:rFonts w:ascii="Times New Roman" w:hAnsi="Times New Roman" w:cs="Times New Roman"/>
          <w:sz w:val="16"/>
          <w:szCs w:val="16"/>
        </w:rPr>
      </w:pPr>
      <w:r w:rsidRPr="00E6746B">
        <w:rPr>
          <w:rFonts w:ascii="Times New Roman" w:hAnsi="Times New Roman" w:cs="Times New Roman"/>
          <w:sz w:val="16"/>
          <w:szCs w:val="16"/>
        </w:rPr>
        <w:t xml:space="preserve"> </w:t>
      </w:r>
    </w:p>
    <w:p w:rsidR="00D93F07" w:rsidRDefault="00D93F07" w:rsidP="007137E5">
      <w:pPr>
        <w:pStyle w:val="af8"/>
        <w:ind w:left="1066"/>
        <w:jc w:val="both"/>
        <w:rPr>
          <w:rFonts w:ascii="Times New Roman" w:eastAsia="Times New Roman" w:hAnsi="Times New Roman" w:cs="Times New Roman"/>
          <w:b/>
          <w:bCs/>
          <w:sz w:val="28"/>
          <w:szCs w:val="32"/>
        </w:rPr>
      </w:pPr>
    </w:p>
    <w:p w:rsidR="00E6746B" w:rsidRDefault="00E6746B" w:rsidP="007137E5">
      <w:pPr>
        <w:pStyle w:val="af8"/>
        <w:ind w:left="1066"/>
        <w:jc w:val="both"/>
        <w:rPr>
          <w:rFonts w:ascii="Times New Roman" w:eastAsia="Times New Roman" w:hAnsi="Times New Roman" w:cs="Times New Roman"/>
          <w:b/>
          <w:bCs/>
          <w:sz w:val="28"/>
          <w:szCs w:val="32"/>
        </w:rPr>
      </w:pPr>
    </w:p>
    <w:p w:rsidR="00E6746B" w:rsidRDefault="00E6746B" w:rsidP="007137E5">
      <w:pPr>
        <w:pStyle w:val="af8"/>
        <w:ind w:left="1066"/>
        <w:jc w:val="both"/>
        <w:rPr>
          <w:rFonts w:ascii="Times New Roman" w:eastAsia="Times New Roman" w:hAnsi="Times New Roman" w:cs="Times New Roman"/>
          <w:b/>
          <w:bCs/>
          <w:sz w:val="28"/>
          <w:szCs w:val="32"/>
        </w:rPr>
      </w:pPr>
    </w:p>
    <w:p w:rsidR="00E6746B" w:rsidRDefault="00E6746B" w:rsidP="007137E5">
      <w:pPr>
        <w:pStyle w:val="af8"/>
        <w:ind w:left="1066"/>
        <w:jc w:val="both"/>
        <w:rPr>
          <w:rFonts w:ascii="Times New Roman" w:eastAsia="Times New Roman" w:hAnsi="Times New Roman" w:cs="Times New Roman"/>
          <w:b/>
          <w:bCs/>
          <w:sz w:val="28"/>
          <w:szCs w:val="32"/>
        </w:rPr>
      </w:pPr>
    </w:p>
    <w:p w:rsidR="00E6746B" w:rsidRDefault="00E6746B" w:rsidP="007137E5">
      <w:pPr>
        <w:pStyle w:val="af8"/>
        <w:ind w:left="1066"/>
        <w:jc w:val="both"/>
        <w:rPr>
          <w:rFonts w:ascii="Times New Roman" w:eastAsia="Times New Roman" w:hAnsi="Times New Roman" w:cs="Times New Roman"/>
          <w:b/>
          <w:bCs/>
          <w:sz w:val="28"/>
          <w:szCs w:val="32"/>
        </w:rPr>
      </w:pPr>
    </w:p>
    <w:p w:rsidR="00DB6063" w:rsidRDefault="00DB6063" w:rsidP="007137E5">
      <w:pPr>
        <w:pStyle w:val="af8"/>
        <w:ind w:left="1066"/>
        <w:jc w:val="both"/>
        <w:rPr>
          <w:rFonts w:ascii="Times New Roman" w:eastAsia="Times New Roman" w:hAnsi="Times New Roman" w:cs="Times New Roman"/>
          <w:b/>
          <w:bCs/>
          <w:sz w:val="28"/>
          <w:szCs w:val="32"/>
        </w:rPr>
        <w:sectPr w:rsidR="00DB6063" w:rsidSect="00DB6063">
          <w:pgSz w:w="16838" w:h="11906" w:orient="landscape"/>
          <w:pgMar w:top="1701" w:right="1134" w:bottom="851" w:left="1134" w:header="709" w:footer="0" w:gutter="0"/>
          <w:cols w:space="708"/>
          <w:titlePg/>
          <w:docGrid w:linePitch="360"/>
        </w:sectPr>
      </w:pP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DB6063" w:rsidRPr="00DB6063" w:rsidTr="00DB6063">
        <w:trPr>
          <w:trHeight w:val="1142"/>
          <w:jc w:val="center"/>
        </w:trPr>
        <w:tc>
          <w:tcPr>
            <w:tcW w:w="3321" w:type="dxa"/>
          </w:tcPr>
          <w:p w:rsidR="00DB6063" w:rsidRPr="00DB6063" w:rsidRDefault="00DB6063" w:rsidP="00DB6063">
            <w:pPr>
              <w:widowControl w:val="0"/>
              <w:autoSpaceDE w:val="0"/>
              <w:autoSpaceDN w:val="0"/>
              <w:adjustRightInd w:val="0"/>
              <w:ind w:right="-142"/>
              <w:jc w:val="center"/>
              <w:rPr>
                <w:rFonts w:ascii="Times New Roman" w:hAnsi="Times New Roman" w:cs="Times New Roman"/>
                <w:b/>
                <w:sz w:val="16"/>
                <w:szCs w:val="16"/>
              </w:rPr>
            </w:pPr>
          </w:p>
        </w:tc>
        <w:tc>
          <w:tcPr>
            <w:tcW w:w="2977" w:type="dxa"/>
          </w:tcPr>
          <w:p w:rsidR="00DB6063" w:rsidRPr="00DB6063" w:rsidRDefault="00DB6063" w:rsidP="00DB6063">
            <w:pPr>
              <w:widowControl w:val="0"/>
              <w:autoSpaceDE w:val="0"/>
              <w:autoSpaceDN w:val="0"/>
              <w:adjustRightInd w:val="0"/>
              <w:ind w:right="-142"/>
              <w:jc w:val="center"/>
              <w:rPr>
                <w:rFonts w:ascii="Times New Roman" w:hAnsi="Times New Roman" w:cs="Times New Roman"/>
                <w:b/>
                <w:sz w:val="16"/>
                <w:szCs w:val="16"/>
              </w:rPr>
            </w:pPr>
            <w:r w:rsidRPr="00DB6063">
              <w:rPr>
                <w:rFonts w:ascii="Times New Roman" w:hAnsi="Times New Roman" w:cs="Times New Roman"/>
                <w:b/>
                <w:noProof/>
                <w:sz w:val="16"/>
                <w:szCs w:val="16"/>
              </w:rPr>
              <w:drawing>
                <wp:inline distT="0" distB="0" distL="0" distR="0">
                  <wp:extent cx="419100" cy="666750"/>
                  <wp:effectExtent l="19050" t="0" r="0" b="0"/>
                  <wp:docPr id="7"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DB6063" w:rsidRPr="00DB6063" w:rsidRDefault="00DB6063" w:rsidP="00DB6063">
            <w:pPr>
              <w:ind w:right="-142"/>
              <w:jc w:val="center"/>
              <w:rPr>
                <w:rFonts w:ascii="Times New Roman" w:hAnsi="Times New Roman" w:cs="Times New Roman"/>
                <w:b/>
                <w:sz w:val="16"/>
                <w:szCs w:val="16"/>
              </w:rPr>
            </w:pPr>
          </w:p>
        </w:tc>
      </w:tr>
    </w:tbl>
    <w:p w:rsidR="00DB6063" w:rsidRPr="00DB6063" w:rsidRDefault="00DB6063" w:rsidP="00DB6063">
      <w:pPr>
        <w:pStyle w:val="a9"/>
        <w:jc w:val="center"/>
        <w:rPr>
          <w:rFonts w:ascii="Times New Roman" w:hAnsi="Times New Roman"/>
          <w:b/>
          <w:sz w:val="16"/>
          <w:szCs w:val="16"/>
        </w:rPr>
      </w:pPr>
      <w:r w:rsidRPr="00DB6063">
        <w:rPr>
          <w:rFonts w:ascii="Times New Roman" w:hAnsi="Times New Roman"/>
          <w:b/>
          <w:sz w:val="16"/>
          <w:szCs w:val="16"/>
        </w:rPr>
        <w:t>АДМИНИСТРАЦИЯ НИКОЛАЕВСКОГО СЕЛЬСОВЕТА</w:t>
      </w:r>
    </w:p>
    <w:p w:rsidR="00DB6063" w:rsidRPr="00DB6063" w:rsidRDefault="00DB6063" w:rsidP="00DB6063">
      <w:pPr>
        <w:pStyle w:val="a9"/>
        <w:jc w:val="center"/>
        <w:rPr>
          <w:rFonts w:ascii="Times New Roman" w:hAnsi="Times New Roman"/>
          <w:b/>
          <w:sz w:val="16"/>
          <w:szCs w:val="16"/>
          <w:lang w:eastAsia="zh-CN"/>
        </w:rPr>
      </w:pPr>
      <w:r w:rsidRPr="00DB6063">
        <w:rPr>
          <w:rFonts w:ascii="Times New Roman" w:hAnsi="Times New Roman"/>
          <w:b/>
          <w:sz w:val="16"/>
          <w:szCs w:val="16"/>
        </w:rPr>
        <w:t>САРАКТАШСКОГО РАЙОНА ОРЕНБУРГСКОЙ ОБЛАСТИ</w:t>
      </w:r>
    </w:p>
    <w:p w:rsidR="00DB6063" w:rsidRPr="00DB6063" w:rsidRDefault="00DB6063" w:rsidP="00DB6063">
      <w:pPr>
        <w:jc w:val="center"/>
        <w:rPr>
          <w:rFonts w:ascii="Times New Roman" w:hAnsi="Times New Roman" w:cs="Times New Roman"/>
          <w:b/>
          <w:sz w:val="16"/>
          <w:szCs w:val="16"/>
        </w:rPr>
      </w:pPr>
      <w:r w:rsidRPr="00DB6063">
        <w:rPr>
          <w:rFonts w:ascii="Times New Roman" w:hAnsi="Times New Roman" w:cs="Times New Roman"/>
          <w:b/>
          <w:sz w:val="16"/>
          <w:szCs w:val="16"/>
        </w:rPr>
        <w:t>П О С Т А Н О В Л Е Н И Е</w:t>
      </w:r>
    </w:p>
    <w:p w:rsidR="00DB6063" w:rsidRPr="00DB6063" w:rsidRDefault="00DB6063" w:rsidP="00DB6063">
      <w:pPr>
        <w:pBdr>
          <w:bottom w:val="single" w:sz="18" w:space="1" w:color="auto"/>
        </w:pBdr>
        <w:ind w:right="-284"/>
        <w:jc w:val="center"/>
        <w:rPr>
          <w:rFonts w:ascii="Times New Roman" w:hAnsi="Times New Roman" w:cs="Times New Roman"/>
          <w:sz w:val="16"/>
          <w:szCs w:val="16"/>
        </w:rPr>
      </w:pPr>
      <w:r w:rsidRPr="00DB6063">
        <w:rPr>
          <w:rFonts w:ascii="Times New Roman" w:hAnsi="Times New Roman" w:cs="Times New Roman"/>
          <w:b/>
          <w:sz w:val="16"/>
          <w:szCs w:val="16"/>
        </w:rPr>
        <w:t>_________________________________________________________________________________________________________</w:t>
      </w:r>
    </w:p>
    <w:p w:rsidR="00DB6063" w:rsidRPr="00DB6063" w:rsidRDefault="00DB6063" w:rsidP="00DB6063">
      <w:pPr>
        <w:pStyle w:val="ab"/>
        <w:tabs>
          <w:tab w:val="left" w:pos="708"/>
        </w:tabs>
        <w:ind w:right="-142"/>
        <w:jc w:val="center"/>
        <w:rPr>
          <w:rFonts w:ascii="Times New Roman" w:hAnsi="Times New Roman" w:cs="Times New Roman"/>
          <w:sz w:val="16"/>
          <w:szCs w:val="16"/>
        </w:rPr>
      </w:pPr>
      <w:r w:rsidRPr="00DB6063">
        <w:rPr>
          <w:rFonts w:ascii="Times New Roman" w:hAnsi="Times New Roman" w:cs="Times New Roman"/>
          <w:color w:val="000000" w:themeColor="text1"/>
          <w:sz w:val="16"/>
          <w:szCs w:val="16"/>
        </w:rPr>
        <w:t>12.07.2023 года</w:t>
      </w:r>
      <w:r w:rsidRPr="00DB6063">
        <w:rPr>
          <w:rFonts w:ascii="Times New Roman" w:hAnsi="Times New Roman" w:cs="Times New Roman"/>
          <w:sz w:val="16"/>
          <w:szCs w:val="16"/>
        </w:rPr>
        <w:t xml:space="preserve">                      с. Николаевка</w:t>
      </w:r>
      <w:r w:rsidRPr="00DB6063">
        <w:rPr>
          <w:rFonts w:ascii="Times New Roman" w:hAnsi="Times New Roman" w:cs="Times New Roman"/>
          <w:sz w:val="16"/>
          <w:szCs w:val="16"/>
        </w:rPr>
        <w:tab/>
        <w:t xml:space="preserve">                                             № 37-п</w:t>
      </w:r>
    </w:p>
    <w:p w:rsidR="00DB6063" w:rsidRPr="00DB6063" w:rsidRDefault="00DB6063" w:rsidP="00DB6063">
      <w:pPr>
        <w:jc w:val="center"/>
        <w:rPr>
          <w:rFonts w:ascii="Times New Roman" w:hAnsi="Times New Roman" w:cs="Times New Roman"/>
          <w:sz w:val="16"/>
          <w:szCs w:val="16"/>
        </w:rPr>
      </w:pPr>
    </w:p>
    <w:p w:rsidR="00DB6063" w:rsidRPr="00DB6063" w:rsidRDefault="00DB6063" w:rsidP="00DB6063">
      <w:pPr>
        <w:jc w:val="center"/>
        <w:rPr>
          <w:rFonts w:ascii="Times New Roman" w:hAnsi="Times New Roman" w:cs="Times New Roman"/>
          <w:sz w:val="16"/>
          <w:szCs w:val="16"/>
        </w:rPr>
      </w:pPr>
    </w:p>
    <w:p w:rsidR="00DB6063" w:rsidRPr="00DB6063" w:rsidRDefault="00DB6063" w:rsidP="00DB6063">
      <w:pPr>
        <w:tabs>
          <w:tab w:val="left" w:pos="1310"/>
        </w:tabs>
        <w:jc w:val="center"/>
        <w:rPr>
          <w:rFonts w:ascii="Times New Roman" w:hAnsi="Times New Roman" w:cs="Times New Roman"/>
          <w:sz w:val="16"/>
          <w:szCs w:val="16"/>
        </w:rPr>
      </w:pPr>
      <w:r w:rsidRPr="00DB6063">
        <w:rPr>
          <w:rFonts w:ascii="Times New Roman" w:hAnsi="Times New Roman" w:cs="Times New Roman"/>
          <w:bCs/>
          <w:sz w:val="16"/>
          <w:szCs w:val="16"/>
        </w:rPr>
        <w:t>Об утверждении а</w:t>
      </w:r>
      <w:r w:rsidRPr="00DB6063">
        <w:rPr>
          <w:rFonts w:ascii="Times New Roman" w:hAnsi="Times New Roman" w:cs="Times New Roman"/>
          <w:sz w:val="16"/>
          <w:szCs w:val="16"/>
        </w:rPr>
        <w:t>дминистративного регламента</w:t>
      </w:r>
    </w:p>
    <w:p w:rsidR="00DB6063" w:rsidRPr="00DB6063" w:rsidRDefault="00DB6063" w:rsidP="00DB6063">
      <w:pPr>
        <w:jc w:val="center"/>
        <w:rPr>
          <w:rFonts w:ascii="Times New Roman" w:hAnsi="Times New Roman" w:cs="Times New Roman"/>
          <w:sz w:val="16"/>
          <w:szCs w:val="16"/>
        </w:rPr>
      </w:pPr>
      <w:r w:rsidRPr="00DB6063">
        <w:rPr>
          <w:rFonts w:ascii="Times New Roman" w:eastAsia="Calibri" w:hAnsi="Times New Roman" w:cs="Times New Roman"/>
          <w:sz w:val="16"/>
          <w:szCs w:val="16"/>
          <w:lang w:eastAsia="en-US"/>
        </w:rPr>
        <w:t>предоставления муниципальной услуги «</w:t>
      </w:r>
      <w:r w:rsidRPr="00DB6063">
        <w:rPr>
          <w:rFonts w:ascii="Times New Roman" w:hAnsi="Times New Roman" w:cs="Times New Roman"/>
          <w:sz w:val="16"/>
          <w:szCs w:val="16"/>
        </w:rPr>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sz w:val="16"/>
          <w:szCs w:val="16"/>
        </w:rPr>
      </w:pP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sz w:val="16"/>
          <w:szCs w:val="16"/>
        </w:rPr>
      </w:pPr>
    </w:p>
    <w:p w:rsidR="00DB6063" w:rsidRPr="00DB6063" w:rsidRDefault="00DB6063" w:rsidP="00DB6063">
      <w:pPr>
        <w:shd w:val="clear" w:color="auto" w:fill="FFFFFF"/>
        <w:ind w:firstLine="540"/>
        <w:jc w:val="both"/>
        <w:rPr>
          <w:rFonts w:ascii="Times New Roman" w:hAnsi="Times New Roman" w:cs="Times New Roman"/>
          <w:color w:val="000000"/>
          <w:sz w:val="16"/>
          <w:szCs w:val="16"/>
        </w:rPr>
      </w:pPr>
      <w:r w:rsidRPr="00DB6063">
        <w:rPr>
          <w:rFonts w:ascii="Times New Roman" w:hAnsi="Times New Roman" w:cs="Times New Roman"/>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w:t>
      </w:r>
      <w:r w:rsidRPr="00DB6063">
        <w:rPr>
          <w:rFonts w:ascii="Times New Roman" w:hAnsi="Times New Roman" w:cs="Times New Roman"/>
          <w:color w:val="000000"/>
          <w:sz w:val="16"/>
          <w:szCs w:val="16"/>
        </w:rPr>
        <w:t xml:space="preserve">Уставом муниципального образования Николаевский сельсовет Саракташского района Оренбургской области </w:t>
      </w:r>
    </w:p>
    <w:p w:rsidR="00DB6063" w:rsidRPr="00DB6063" w:rsidRDefault="00DB6063" w:rsidP="00DB6063">
      <w:pPr>
        <w:shd w:val="clear" w:color="auto" w:fill="FFFFFF"/>
        <w:ind w:firstLine="540"/>
        <w:jc w:val="both"/>
        <w:rPr>
          <w:rFonts w:ascii="Times New Roman" w:hAnsi="Times New Roman" w:cs="Times New Roman"/>
          <w:color w:val="000000"/>
          <w:sz w:val="16"/>
          <w:szCs w:val="16"/>
        </w:rPr>
      </w:pPr>
    </w:p>
    <w:p w:rsidR="00DB6063" w:rsidRPr="00DB6063" w:rsidRDefault="00DB6063" w:rsidP="00DB6063">
      <w:pPr>
        <w:shd w:val="clear" w:color="auto" w:fill="FFFFFF"/>
        <w:ind w:firstLine="709"/>
        <w:jc w:val="both"/>
        <w:rPr>
          <w:rFonts w:ascii="Times New Roman" w:hAnsi="Times New Roman" w:cs="Times New Roman"/>
          <w:sz w:val="16"/>
          <w:szCs w:val="16"/>
        </w:rPr>
      </w:pPr>
      <w:r w:rsidRPr="00DB6063">
        <w:rPr>
          <w:rFonts w:ascii="Times New Roman" w:hAnsi="Times New Roman" w:cs="Times New Roman"/>
          <w:color w:val="000000"/>
          <w:sz w:val="16"/>
          <w:szCs w:val="16"/>
        </w:rPr>
        <w:t>1. Утвердить административный регламент предоставления муниципальной услуги</w:t>
      </w:r>
      <w:r w:rsidRPr="00DB6063">
        <w:rPr>
          <w:rFonts w:ascii="Times New Roman" w:hAnsi="Times New Roman" w:cs="Times New Roman"/>
          <w:sz w:val="16"/>
          <w:szCs w:val="16"/>
        </w:rPr>
        <w:t xml:space="preserve"> «Предоставление информации об объектах недвижимого имущества, находящихся в муниципальной собственности и предназначенных для сдачи в аренду» </w:t>
      </w:r>
      <w:r w:rsidRPr="00DB6063">
        <w:rPr>
          <w:rFonts w:ascii="Times New Roman" w:eastAsia="Calibri" w:hAnsi="Times New Roman" w:cs="Times New Roman"/>
          <w:sz w:val="16"/>
          <w:szCs w:val="16"/>
          <w:lang w:eastAsia="en-US"/>
        </w:rPr>
        <w:t>на территории муниципального образования Николаевский сельсовет Саракташского района Оренбургской</w:t>
      </w:r>
      <w:r w:rsidRPr="00DB6063">
        <w:rPr>
          <w:rFonts w:ascii="Times New Roman" w:hAnsi="Times New Roman" w:cs="Times New Roman"/>
          <w:sz w:val="16"/>
          <w:szCs w:val="16"/>
        </w:rPr>
        <w:t xml:space="preserve"> согласно приложению. </w:t>
      </w:r>
    </w:p>
    <w:p w:rsidR="00DB6063" w:rsidRPr="00DB6063" w:rsidRDefault="00DB6063" w:rsidP="00DB6063">
      <w:pPr>
        <w:shd w:val="clear" w:color="auto" w:fill="FFFFFF"/>
        <w:ind w:firstLine="709"/>
        <w:jc w:val="both"/>
        <w:rPr>
          <w:rFonts w:ascii="Times New Roman" w:hAnsi="Times New Roman" w:cs="Times New Roman"/>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color w:val="000000"/>
          <w:sz w:val="16"/>
          <w:szCs w:val="16"/>
        </w:rPr>
        <w:t>2.</w:t>
      </w:r>
      <w:r w:rsidRPr="00DB6063">
        <w:rPr>
          <w:rFonts w:ascii="Times New Roman" w:hAnsi="Times New Roman" w:cs="Times New Roman"/>
          <w:color w:val="FF0000"/>
          <w:sz w:val="16"/>
          <w:szCs w:val="16"/>
        </w:rPr>
        <w:t xml:space="preserve"> </w:t>
      </w:r>
      <w:r w:rsidRPr="00DB6063">
        <w:rPr>
          <w:rStyle w:val="FontStyle13"/>
          <w:rFonts w:cs="Times New Roman"/>
          <w:sz w:val="16"/>
          <w:szCs w:val="16"/>
        </w:rPr>
        <w:t xml:space="preserve">Настоящее постановление вступает в силу после дня его обнародования и подлежит </w:t>
      </w:r>
      <w:r w:rsidRPr="00DB6063">
        <w:rPr>
          <w:rFonts w:ascii="Times New Roman" w:hAnsi="Times New Roman" w:cs="Times New Roman"/>
          <w:sz w:val="16"/>
          <w:szCs w:val="16"/>
        </w:rPr>
        <w:t>размещению на официальном</w:t>
      </w:r>
      <w:r w:rsidRPr="00DB6063">
        <w:rPr>
          <w:rStyle w:val="FontStyle13"/>
          <w:rFonts w:cs="Times New Roman"/>
          <w:sz w:val="16"/>
          <w:szCs w:val="16"/>
        </w:rPr>
        <w:t xml:space="preserve"> сайте </w:t>
      </w:r>
      <w:r w:rsidRPr="00DB6063">
        <w:rPr>
          <w:rFonts w:ascii="Times New Roman" w:hAnsi="Times New Roman" w:cs="Times New Roman"/>
          <w:sz w:val="16"/>
          <w:szCs w:val="16"/>
        </w:rPr>
        <w:t xml:space="preserve">Николаевского </w:t>
      </w:r>
      <w:r w:rsidRPr="00DB6063">
        <w:rPr>
          <w:rStyle w:val="FontStyle13"/>
          <w:rFonts w:cs="Times New Roman"/>
          <w:sz w:val="16"/>
          <w:szCs w:val="16"/>
        </w:rPr>
        <w:t>сельсовета Саракташского района Оренбургской области</w:t>
      </w:r>
      <w:r w:rsidRPr="00DB6063">
        <w:rPr>
          <w:rFonts w:ascii="Times New Roman" w:hAnsi="Times New Roman" w:cs="Times New Roman"/>
          <w:sz w:val="16"/>
          <w:szCs w:val="16"/>
        </w:rPr>
        <w:t xml:space="preserve">  в сети Интернет, в Информационном бюллетене «Николаевский сельсовет». </w:t>
      </w:r>
    </w:p>
    <w:p w:rsidR="00DB6063" w:rsidRPr="00DB6063" w:rsidRDefault="00DB6063" w:rsidP="00DB6063">
      <w:pPr>
        <w:ind w:firstLine="709"/>
        <w:jc w:val="both"/>
        <w:rPr>
          <w:rFonts w:ascii="Times New Roman" w:hAnsi="Times New Roman" w:cs="Times New Roman"/>
          <w:color w:val="000000"/>
          <w:sz w:val="16"/>
          <w:szCs w:val="16"/>
        </w:rPr>
      </w:pPr>
    </w:p>
    <w:p w:rsidR="00DB6063" w:rsidRPr="00DB6063" w:rsidRDefault="00DB6063" w:rsidP="00DB6063">
      <w:pPr>
        <w:shd w:val="clear" w:color="auto" w:fill="FFFFFF"/>
        <w:ind w:firstLine="709"/>
        <w:jc w:val="both"/>
        <w:rPr>
          <w:rFonts w:ascii="Times New Roman" w:hAnsi="Times New Roman" w:cs="Times New Roman"/>
          <w:sz w:val="16"/>
          <w:szCs w:val="16"/>
        </w:rPr>
      </w:pPr>
      <w:r w:rsidRPr="00DB6063">
        <w:rPr>
          <w:rFonts w:ascii="Times New Roman" w:hAnsi="Times New Roman" w:cs="Times New Roman"/>
          <w:sz w:val="16"/>
          <w:szCs w:val="16"/>
        </w:rPr>
        <w:t>3. Контроль за исполнением постановления оставляю за собой.</w:t>
      </w:r>
    </w:p>
    <w:p w:rsidR="00DB6063" w:rsidRPr="00DB6063" w:rsidRDefault="00DB6063" w:rsidP="00DB6063">
      <w:pPr>
        <w:contextualSpacing/>
        <w:jc w:val="both"/>
        <w:rPr>
          <w:rFonts w:ascii="Times New Roman" w:hAnsi="Times New Roman" w:cs="Times New Roman"/>
          <w:sz w:val="16"/>
          <w:szCs w:val="16"/>
        </w:rPr>
      </w:pPr>
    </w:p>
    <w:p w:rsidR="00DB6063" w:rsidRPr="00DB6063" w:rsidRDefault="00DB6063" w:rsidP="00DB6063">
      <w:pPr>
        <w:contextualSpacing/>
        <w:jc w:val="both"/>
        <w:rPr>
          <w:rFonts w:ascii="Times New Roman" w:hAnsi="Times New Roman" w:cs="Times New Roman"/>
          <w:sz w:val="16"/>
          <w:szCs w:val="16"/>
        </w:rPr>
      </w:pPr>
    </w:p>
    <w:p w:rsidR="00DB6063" w:rsidRPr="00DB6063" w:rsidRDefault="00DB6063" w:rsidP="00DB6063">
      <w:pPr>
        <w:contextualSpacing/>
        <w:jc w:val="both"/>
        <w:rPr>
          <w:rFonts w:ascii="Times New Roman" w:hAnsi="Times New Roman" w:cs="Times New Roman"/>
          <w:sz w:val="16"/>
          <w:szCs w:val="16"/>
        </w:rPr>
      </w:pPr>
    </w:p>
    <w:p w:rsidR="00DB6063" w:rsidRPr="00DB6063" w:rsidRDefault="00DB6063" w:rsidP="00DB6063">
      <w:pPr>
        <w:suppressAutoHyphens/>
        <w:jc w:val="both"/>
        <w:rPr>
          <w:rFonts w:ascii="Times New Roman" w:hAnsi="Times New Roman" w:cs="Times New Roman"/>
          <w:sz w:val="16"/>
          <w:szCs w:val="16"/>
          <w:lang w:eastAsia="ar-SA"/>
        </w:rPr>
      </w:pPr>
      <w:r w:rsidRPr="00DB6063">
        <w:rPr>
          <w:rFonts w:ascii="Times New Roman" w:hAnsi="Times New Roman" w:cs="Times New Roman"/>
          <w:sz w:val="16"/>
          <w:szCs w:val="16"/>
          <w:lang w:eastAsia="ar-SA"/>
        </w:rPr>
        <w:t>Глава муниципального образования</w:t>
      </w:r>
    </w:p>
    <w:p w:rsidR="00DB6063" w:rsidRPr="00DB6063" w:rsidRDefault="00DB6063" w:rsidP="00DB6063">
      <w:pPr>
        <w:suppressAutoHyphens/>
        <w:jc w:val="both"/>
        <w:rPr>
          <w:rFonts w:ascii="Times New Roman" w:hAnsi="Times New Roman" w:cs="Times New Roman"/>
          <w:sz w:val="16"/>
          <w:szCs w:val="16"/>
          <w:lang w:eastAsia="ar-SA"/>
        </w:rPr>
      </w:pPr>
      <w:r w:rsidRPr="00DB6063">
        <w:rPr>
          <w:rFonts w:ascii="Times New Roman" w:hAnsi="Times New Roman" w:cs="Times New Roman"/>
          <w:sz w:val="16"/>
          <w:szCs w:val="16"/>
          <w:lang w:eastAsia="ar-SA"/>
        </w:rPr>
        <w:t xml:space="preserve">Николаевский сельсовет                 </w:t>
      </w:r>
      <w:r w:rsidRPr="00DB6063">
        <w:rPr>
          <w:rFonts w:ascii="Times New Roman" w:hAnsi="Times New Roman" w:cs="Times New Roman"/>
          <w:sz w:val="16"/>
          <w:szCs w:val="16"/>
          <w:lang w:eastAsia="ar-SA"/>
        </w:rPr>
        <w:tab/>
      </w:r>
      <w:r w:rsidRPr="00DB6063">
        <w:rPr>
          <w:rFonts w:ascii="Times New Roman" w:hAnsi="Times New Roman" w:cs="Times New Roman"/>
          <w:sz w:val="16"/>
          <w:szCs w:val="16"/>
          <w:lang w:eastAsia="ar-SA"/>
        </w:rPr>
        <w:tab/>
        <w:t xml:space="preserve">                          Т.В.Калмыкова </w:t>
      </w: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color w:val="333333"/>
          <w:sz w:val="16"/>
          <w:szCs w:val="16"/>
          <w:lang w:eastAsia="ar-SA"/>
        </w:rPr>
        <w:t>Разослано:</w:t>
      </w:r>
      <w:r w:rsidRPr="00DB6063">
        <w:rPr>
          <w:rFonts w:ascii="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w:t>
      </w:r>
    </w:p>
    <w:p w:rsidR="00DB6063" w:rsidRPr="00DB6063" w:rsidRDefault="00DB6063" w:rsidP="00DB6063">
      <w:pPr>
        <w:jc w:val="right"/>
        <w:rPr>
          <w:rFonts w:ascii="Times New Roman" w:hAnsi="Times New Roman" w:cs="Times New Roman"/>
          <w:b/>
          <w:bCs/>
          <w:sz w:val="16"/>
          <w:szCs w:val="16"/>
        </w:rPr>
      </w:pPr>
      <w:r w:rsidRPr="00DB6063">
        <w:rPr>
          <w:rFonts w:ascii="Times New Roman" w:hAnsi="Times New Roman" w:cs="Times New Roman"/>
          <w:sz w:val="16"/>
          <w:szCs w:val="16"/>
        </w:rPr>
        <w:br w:type="page"/>
      </w:r>
      <w:r w:rsidRPr="00DB6063">
        <w:rPr>
          <w:rFonts w:ascii="Times New Roman" w:hAnsi="Times New Roman" w:cs="Times New Roman"/>
          <w:sz w:val="16"/>
          <w:szCs w:val="16"/>
        </w:rPr>
        <w:lastRenderedPageBreak/>
        <w:t>Приложение</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к постановлению администрации</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Николаевского сельсовета</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Саракташского района</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Оренбургской области</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от 12.07.2023 № 37-п</w:t>
      </w: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sz w:val="16"/>
          <w:szCs w:val="16"/>
        </w:rPr>
      </w:pP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b/>
          <w:sz w:val="16"/>
          <w:szCs w:val="16"/>
        </w:rPr>
      </w:pPr>
      <w:r w:rsidRPr="00DB6063">
        <w:rPr>
          <w:rFonts w:ascii="Times New Roman" w:hAnsi="Times New Roman" w:cs="Times New Roman"/>
          <w:b/>
          <w:sz w:val="16"/>
          <w:szCs w:val="16"/>
        </w:rPr>
        <w:t xml:space="preserve">Административный регламент </w:t>
      </w: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b/>
          <w:sz w:val="16"/>
          <w:szCs w:val="16"/>
        </w:rPr>
      </w:pPr>
      <w:r w:rsidRPr="00DB6063">
        <w:rPr>
          <w:rFonts w:ascii="Times New Roman" w:hAnsi="Times New Roman" w:cs="Times New Roman"/>
          <w:b/>
          <w:sz w:val="16"/>
          <w:szCs w:val="16"/>
        </w:rPr>
        <w:t>предоставления типовой муниципальной услуги</w:t>
      </w:r>
    </w:p>
    <w:p w:rsidR="00DB6063" w:rsidRPr="00DB6063" w:rsidRDefault="00DB6063" w:rsidP="00DB6063">
      <w:pPr>
        <w:tabs>
          <w:tab w:val="left" w:pos="9540"/>
        </w:tabs>
        <w:autoSpaceDE w:val="0"/>
        <w:autoSpaceDN w:val="0"/>
        <w:adjustRightInd w:val="0"/>
        <w:ind w:firstLine="567"/>
        <w:jc w:val="center"/>
        <w:outlineLvl w:val="1"/>
        <w:rPr>
          <w:rFonts w:ascii="Times New Roman" w:hAnsi="Times New Roman" w:cs="Times New Roman"/>
          <w:b/>
          <w:sz w:val="16"/>
          <w:szCs w:val="16"/>
        </w:rPr>
      </w:pPr>
      <w:r w:rsidRPr="00DB6063">
        <w:rPr>
          <w:rFonts w:ascii="Times New Roman" w:hAnsi="Times New Roman" w:cs="Times New Roman"/>
          <w:b/>
          <w:sz w:val="16"/>
          <w:szCs w:val="16"/>
        </w:rPr>
        <w:t xml:space="preserve"> «Предоставление информации об объектах недвижимого имущества, находящихся в муниципальной собственности и предназначенных для сдачи в аренду» </w:t>
      </w:r>
      <w:r w:rsidRPr="00DB6063">
        <w:rPr>
          <w:rFonts w:ascii="Times New Roman" w:eastAsia="Calibri" w:hAnsi="Times New Roman" w:cs="Times New Roman"/>
          <w:b/>
          <w:sz w:val="16"/>
          <w:szCs w:val="16"/>
          <w:lang w:eastAsia="en-US"/>
        </w:rPr>
        <w:t>на территории муниципального образования Николаевский сельсовет Саракташского района Оренбургской</w:t>
      </w:r>
    </w:p>
    <w:p w:rsidR="00DB6063" w:rsidRPr="00DB6063" w:rsidRDefault="00DB6063" w:rsidP="00DB6063">
      <w:pPr>
        <w:tabs>
          <w:tab w:val="left" w:pos="9540"/>
        </w:tabs>
        <w:autoSpaceDE w:val="0"/>
        <w:autoSpaceDN w:val="0"/>
        <w:adjustRightInd w:val="0"/>
        <w:ind w:firstLine="567"/>
        <w:jc w:val="both"/>
        <w:rPr>
          <w:rFonts w:ascii="Times New Roman" w:hAnsi="Times New Roman" w:cs="Times New Roman"/>
          <w:sz w:val="16"/>
          <w:szCs w:val="16"/>
        </w:rPr>
      </w:pPr>
    </w:p>
    <w:p w:rsidR="00DB6063" w:rsidRPr="00DB6063" w:rsidRDefault="00DB6063" w:rsidP="00DB6063">
      <w:pPr>
        <w:autoSpaceDE w:val="0"/>
        <w:autoSpaceDN w:val="0"/>
        <w:adjustRightInd w:val="0"/>
        <w:ind w:firstLine="567"/>
        <w:jc w:val="center"/>
        <w:outlineLvl w:val="1"/>
        <w:rPr>
          <w:rFonts w:ascii="Times New Roman" w:hAnsi="Times New Roman" w:cs="Times New Roman"/>
          <w:sz w:val="16"/>
          <w:szCs w:val="16"/>
        </w:rPr>
      </w:pPr>
      <w:r w:rsidRPr="00DB6063">
        <w:rPr>
          <w:rFonts w:ascii="Times New Roman" w:hAnsi="Times New Roman" w:cs="Times New Roman"/>
          <w:sz w:val="16"/>
          <w:szCs w:val="16"/>
          <w:lang w:val="en-US"/>
        </w:rPr>
        <w:t>I</w:t>
      </w:r>
      <w:r w:rsidRPr="00DB6063">
        <w:rPr>
          <w:rFonts w:ascii="Times New Roman" w:hAnsi="Times New Roman" w:cs="Times New Roman"/>
          <w:sz w:val="16"/>
          <w:szCs w:val="16"/>
        </w:rPr>
        <w:t>. Общие положения</w:t>
      </w:r>
    </w:p>
    <w:p w:rsidR="00DB6063" w:rsidRPr="00DB6063" w:rsidRDefault="00DB6063" w:rsidP="00DB6063">
      <w:pPr>
        <w:autoSpaceDE w:val="0"/>
        <w:autoSpaceDN w:val="0"/>
        <w:adjustRightInd w:val="0"/>
        <w:ind w:firstLine="567"/>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567"/>
        <w:jc w:val="center"/>
        <w:outlineLvl w:val="1"/>
        <w:rPr>
          <w:rFonts w:ascii="Times New Roman" w:hAnsi="Times New Roman" w:cs="Times New Roman"/>
          <w:sz w:val="16"/>
          <w:szCs w:val="16"/>
        </w:rPr>
      </w:pPr>
      <w:r w:rsidRPr="00DB6063">
        <w:rPr>
          <w:rFonts w:ascii="Times New Roman" w:hAnsi="Times New Roman" w:cs="Times New Roman"/>
          <w:sz w:val="16"/>
          <w:szCs w:val="16"/>
        </w:rPr>
        <w:t>Предмет регулирования административного регламента</w:t>
      </w:r>
    </w:p>
    <w:p w:rsidR="00DB6063" w:rsidRPr="00DB6063" w:rsidRDefault="00DB6063" w:rsidP="00DB6063">
      <w:pPr>
        <w:autoSpaceDE w:val="0"/>
        <w:autoSpaceDN w:val="0"/>
        <w:adjustRightInd w:val="0"/>
        <w:ind w:firstLine="567"/>
        <w:jc w:val="both"/>
        <w:rPr>
          <w:rFonts w:ascii="Times New Roman" w:hAnsi="Times New Roman" w:cs="Times New Roman"/>
          <w:sz w:val="16"/>
          <w:szCs w:val="16"/>
        </w:rPr>
      </w:pPr>
    </w:p>
    <w:p w:rsidR="00DB6063" w:rsidRPr="00DB6063" w:rsidRDefault="00DB6063" w:rsidP="00DB6063">
      <w:pPr>
        <w:ind w:firstLine="708"/>
        <w:jc w:val="both"/>
        <w:rPr>
          <w:rFonts w:ascii="Times New Roman" w:eastAsia="Calibri" w:hAnsi="Times New Roman" w:cs="Times New Roman"/>
          <w:sz w:val="16"/>
          <w:szCs w:val="16"/>
          <w:lang w:eastAsia="en-US"/>
        </w:rPr>
      </w:pPr>
      <w:r w:rsidRPr="00DB6063">
        <w:rPr>
          <w:rFonts w:ascii="Times New Roman" w:hAnsi="Times New Roman" w:cs="Times New Roman"/>
          <w:sz w:val="16"/>
          <w:szCs w:val="16"/>
        </w:rPr>
        <w:t>1.1. Административный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регламент</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«Предоставление информации об объектах недвижимого имущества, находящихся в муниципальной собственности и предназначенных для сдачи в аренду» (далее – Административный регламент) устанавливает состав, последовательность и</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сроки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выполнения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административных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процедур</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(действий)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(или)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принятия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решений по предоставлению муниципальной услуги, осуществляемых по заявлению</w:t>
      </w:r>
      <w:r w:rsidRPr="00DB6063">
        <w:rPr>
          <w:rFonts w:ascii="Times New Roman" w:hAnsi="Times New Roman" w:cs="Times New Roman"/>
          <w:spacing w:val="1"/>
          <w:sz w:val="16"/>
          <w:szCs w:val="16"/>
        </w:rPr>
        <w:t xml:space="preserve"> юридического, </w:t>
      </w:r>
      <w:r w:rsidRPr="00DB6063">
        <w:rPr>
          <w:rFonts w:ascii="Times New Roman" w:hAnsi="Times New Roman" w:cs="Times New Roman"/>
          <w:sz w:val="16"/>
          <w:szCs w:val="16"/>
        </w:rPr>
        <w:t>физического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лица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либо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 xml:space="preserve">их представителей </w:t>
      </w:r>
      <w:r w:rsidRPr="00DB6063">
        <w:rPr>
          <w:rFonts w:ascii="Times New Roman" w:eastAsia="Calibri" w:hAnsi="Times New Roman" w:cs="Times New Roman"/>
          <w:sz w:val="16"/>
          <w:szCs w:val="16"/>
          <w:lang w:eastAsia="en-US"/>
        </w:rPr>
        <w:t xml:space="preserve">при осуществлении полномочий в муниципальной образовании Николаевский сельсовет  Саракташского района Оренбургской области.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1.2. Заявление и документы для получения муниципальной услуги по усмотрению заявителя могут быть представлены в орган </w:t>
      </w:r>
      <w:r w:rsidRPr="00DB6063">
        <w:rPr>
          <w:rFonts w:ascii="Times New Roman" w:eastAsia="Calibri" w:hAnsi="Times New Roman" w:cs="Times New Roman"/>
          <w:sz w:val="16"/>
          <w:szCs w:val="16"/>
          <w:lang w:eastAsia="en-US"/>
        </w:rPr>
        <w:t>местного самоуправления,</w:t>
      </w:r>
      <w:r w:rsidRPr="00DB6063">
        <w:rPr>
          <w:rFonts w:ascii="Times New Roman" w:hAnsi="Times New Roman" w:cs="Times New Roman"/>
          <w:sz w:val="16"/>
          <w:szCs w:val="16"/>
        </w:rPr>
        <w:t xml:space="preserve"> осуществляющий предоставление муниципальной услуги, в форме электронных документов посредством Федеральной государственной информационной системы «Единый портал государственных и муниципальных услуг (функций)» https://www.gosuslugi.ru (далее - ЕПГУ), в соответствии с </w:t>
      </w:r>
      <w:hyperlink r:id="rId79" w:history="1">
        <w:r w:rsidRPr="00DB6063">
          <w:rPr>
            <w:rFonts w:ascii="Times New Roman" w:hAnsi="Times New Roman" w:cs="Times New Roman"/>
            <w:sz w:val="16"/>
            <w:szCs w:val="16"/>
          </w:rPr>
          <w:t>частью 2 статьи 21</w:t>
        </w:r>
      </w:hyperlink>
      <w:r w:rsidRPr="00DB6063">
        <w:rPr>
          <w:rFonts w:ascii="Times New Roman" w:hAnsi="Times New Roman" w:cs="Times New Roman"/>
          <w:sz w:val="16"/>
          <w:szCs w:val="16"/>
        </w:rPr>
        <w:t xml:space="preserve"> Федерального закона от 27.07.2010 № 210-ФЗ или на бумажном носителе при личном обращении в государственное автономное учреждение Оренбургской области «Оренбургский областной многофункциональный центр предоставления государственных и муниципальных услуг» (далее – многофункциональный центр, МФЦ).</w:t>
      </w:r>
    </w:p>
    <w:p w:rsidR="00DB6063" w:rsidRPr="00DB6063" w:rsidRDefault="00DB6063" w:rsidP="00DB6063">
      <w:pPr>
        <w:autoSpaceDE w:val="0"/>
        <w:autoSpaceDN w:val="0"/>
        <w:adjustRightInd w:val="0"/>
        <w:ind w:firstLine="567"/>
        <w:jc w:val="both"/>
        <w:outlineLvl w:val="1"/>
        <w:rPr>
          <w:rFonts w:ascii="Times New Roman" w:hAnsi="Times New Roman" w:cs="Times New Roman"/>
          <w:sz w:val="16"/>
          <w:szCs w:val="16"/>
        </w:rPr>
      </w:pPr>
    </w:p>
    <w:p w:rsidR="00DB6063" w:rsidRPr="00DB6063" w:rsidRDefault="00DB6063" w:rsidP="00DB6063">
      <w:pPr>
        <w:autoSpaceDE w:val="0"/>
        <w:autoSpaceDN w:val="0"/>
        <w:adjustRightInd w:val="0"/>
        <w:ind w:firstLine="567"/>
        <w:jc w:val="center"/>
        <w:outlineLvl w:val="1"/>
        <w:rPr>
          <w:rFonts w:ascii="Times New Roman" w:hAnsi="Times New Roman" w:cs="Times New Roman"/>
          <w:sz w:val="16"/>
          <w:szCs w:val="16"/>
        </w:rPr>
      </w:pPr>
      <w:r w:rsidRPr="00DB6063">
        <w:rPr>
          <w:rFonts w:ascii="Times New Roman" w:hAnsi="Times New Roman" w:cs="Times New Roman"/>
          <w:sz w:val="16"/>
          <w:szCs w:val="16"/>
        </w:rPr>
        <w:t>Круг заявителей</w:t>
      </w:r>
    </w:p>
    <w:p w:rsidR="00DB6063" w:rsidRPr="00DB6063" w:rsidRDefault="00DB6063" w:rsidP="00DB6063">
      <w:pPr>
        <w:autoSpaceDE w:val="0"/>
        <w:autoSpaceDN w:val="0"/>
        <w:adjustRightInd w:val="0"/>
        <w:ind w:firstLine="567"/>
        <w:jc w:val="both"/>
        <w:outlineLvl w:val="1"/>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1.2. Заявителями о предоставлении муниципальной услуги являются граждане и юридические лица, заинтересованные в предоставлении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либо их уполномоченные представители.</w:t>
      </w:r>
    </w:p>
    <w:p w:rsidR="00DB6063" w:rsidRPr="00DB6063" w:rsidRDefault="00DB6063" w:rsidP="00DB6063">
      <w:pPr>
        <w:autoSpaceDE w:val="0"/>
        <w:autoSpaceDN w:val="0"/>
        <w:adjustRightInd w:val="0"/>
        <w:ind w:firstLine="567"/>
        <w:jc w:val="both"/>
        <w:outlineLvl w:val="1"/>
        <w:rPr>
          <w:rFonts w:ascii="Times New Roman" w:hAnsi="Times New Roman" w:cs="Times New Roman"/>
          <w:sz w:val="16"/>
          <w:szCs w:val="16"/>
        </w:rPr>
      </w:pPr>
    </w:p>
    <w:p w:rsidR="00DB6063" w:rsidRPr="00DB6063" w:rsidRDefault="00DB6063" w:rsidP="00DB6063">
      <w:pPr>
        <w:ind w:firstLine="567"/>
        <w:jc w:val="center"/>
        <w:rPr>
          <w:rFonts w:ascii="Times New Roman" w:hAnsi="Times New Roman" w:cs="Times New Roman"/>
          <w:sz w:val="16"/>
          <w:szCs w:val="16"/>
        </w:rPr>
      </w:pPr>
      <w:r w:rsidRPr="00DB6063">
        <w:rPr>
          <w:rFonts w:ascii="Times New Roman" w:hAnsi="Times New Roman" w:cs="Times New Roman"/>
          <w:sz w:val="16"/>
          <w:szCs w:val="16"/>
        </w:rPr>
        <w:t xml:space="preserve">Требования к порядку информирования о </w:t>
      </w:r>
    </w:p>
    <w:p w:rsidR="00DB6063" w:rsidRPr="00DB6063" w:rsidRDefault="00DB6063" w:rsidP="00DB6063">
      <w:pPr>
        <w:ind w:firstLine="567"/>
        <w:jc w:val="center"/>
        <w:rPr>
          <w:rFonts w:ascii="Times New Roman" w:hAnsi="Times New Roman" w:cs="Times New Roman"/>
          <w:sz w:val="16"/>
          <w:szCs w:val="16"/>
        </w:rPr>
      </w:pPr>
      <w:r w:rsidRPr="00DB6063">
        <w:rPr>
          <w:rFonts w:ascii="Times New Roman" w:hAnsi="Times New Roman" w:cs="Times New Roman"/>
          <w:sz w:val="16"/>
          <w:szCs w:val="16"/>
        </w:rPr>
        <w:t>предоставлении муниципальной услуги</w:t>
      </w:r>
    </w:p>
    <w:p w:rsidR="00DB6063" w:rsidRPr="00DB6063" w:rsidRDefault="00DB6063" w:rsidP="00DB6063">
      <w:pPr>
        <w:ind w:firstLine="567"/>
        <w:jc w:val="both"/>
        <w:rPr>
          <w:rFonts w:ascii="Times New Roman" w:hAnsi="Times New Roman" w:cs="Times New Roman"/>
          <w:sz w:val="16"/>
          <w:szCs w:val="16"/>
        </w:rPr>
      </w:pPr>
    </w:p>
    <w:p w:rsidR="00DB6063" w:rsidRPr="00DB6063" w:rsidRDefault="00DB6063" w:rsidP="00DB6063">
      <w:pPr>
        <w:pStyle w:val="af8"/>
        <w:tabs>
          <w:tab w:val="left" w:pos="1677"/>
        </w:tabs>
        <w:ind w:left="0" w:firstLine="709"/>
        <w:jc w:val="both"/>
        <w:rPr>
          <w:rFonts w:ascii="Times New Roman" w:hAnsi="Times New Roman" w:cs="Times New Roman"/>
          <w:sz w:val="16"/>
          <w:szCs w:val="16"/>
        </w:rPr>
      </w:pPr>
      <w:r w:rsidRPr="00DB6063">
        <w:rPr>
          <w:rFonts w:ascii="Times New Roman" w:hAnsi="Times New Roman" w:cs="Times New Roman"/>
          <w:sz w:val="16"/>
          <w:szCs w:val="16"/>
        </w:rPr>
        <w:t>1.3. Информирование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порядке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 осуществляется:</w:t>
      </w:r>
    </w:p>
    <w:p w:rsidR="00DB6063" w:rsidRPr="00DB6063" w:rsidRDefault="00DB6063" w:rsidP="00DB6063">
      <w:pPr>
        <w:pStyle w:val="af"/>
        <w:spacing w:before="0" w:beforeAutospacing="0" w:after="0"/>
        <w:jc w:val="both"/>
        <w:rPr>
          <w:sz w:val="16"/>
          <w:szCs w:val="16"/>
        </w:rPr>
      </w:pPr>
      <w:r w:rsidRPr="00DB6063">
        <w:rPr>
          <w:sz w:val="16"/>
          <w:szCs w:val="16"/>
        </w:rPr>
        <w:t xml:space="preserve">1) непосредственно при личном приеме заявителя в администрацию муниципального образования Николаевский сельсовет Саракташского района Оренбургской области, </w:t>
      </w:r>
      <w:r w:rsidRPr="00DB6063">
        <w:rPr>
          <w:color w:val="000000"/>
          <w:sz w:val="16"/>
          <w:szCs w:val="16"/>
          <w:lang w:eastAsia="en-US"/>
        </w:rPr>
        <w:t>почтовый адрес: Оренбургская область, Саракташский район, с.Николаевка , ул. Парковая, д 18;  е-mail:</w:t>
      </w:r>
      <w:r w:rsidRPr="00DB6063">
        <w:rPr>
          <w:sz w:val="16"/>
          <w:szCs w:val="16"/>
        </w:rPr>
        <w:t xml:space="preserve"> </w:t>
      </w:r>
      <w:hyperlink r:id="rId80" w:history="1">
        <w:r w:rsidRPr="00DB6063">
          <w:rPr>
            <w:rStyle w:val="af7"/>
            <w:sz w:val="16"/>
            <w:szCs w:val="16"/>
            <w:lang w:val="en-US"/>
          </w:rPr>
          <w:t>dsn</w:t>
        </w:r>
        <w:r w:rsidRPr="00DB6063">
          <w:rPr>
            <w:rStyle w:val="af7"/>
            <w:sz w:val="16"/>
            <w:szCs w:val="16"/>
          </w:rPr>
          <w:t>-</w:t>
        </w:r>
        <w:r w:rsidRPr="00DB6063">
          <w:rPr>
            <w:rStyle w:val="af7"/>
            <w:sz w:val="16"/>
            <w:szCs w:val="16"/>
            <w:lang w:val="en-US"/>
          </w:rPr>
          <w:t>nikol</w:t>
        </w:r>
        <w:r w:rsidRPr="00DB6063">
          <w:rPr>
            <w:rStyle w:val="af7"/>
            <w:sz w:val="16"/>
            <w:szCs w:val="16"/>
          </w:rPr>
          <w:t>@</w:t>
        </w:r>
        <w:r w:rsidRPr="00DB6063">
          <w:rPr>
            <w:rStyle w:val="af7"/>
            <w:sz w:val="16"/>
            <w:szCs w:val="16"/>
            <w:lang w:val="en-US"/>
          </w:rPr>
          <w:t>yandex</w:t>
        </w:r>
        <w:r w:rsidRPr="00DB6063">
          <w:rPr>
            <w:rStyle w:val="af7"/>
            <w:sz w:val="16"/>
            <w:szCs w:val="16"/>
          </w:rPr>
          <w:t>.</w:t>
        </w:r>
        <w:r w:rsidRPr="00DB6063">
          <w:rPr>
            <w:rStyle w:val="af7"/>
            <w:sz w:val="16"/>
            <w:szCs w:val="16"/>
            <w:lang w:val="en-US"/>
          </w:rPr>
          <w:t>ru</w:t>
        </w:r>
      </w:hyperlink>
      <w:r w:rsidRPr="00DB6063">
        <w:rPr>
          <w:color w:val="000000"/>
          <w:sz w:val="16"/>
          <w:szCs w:val="16"/>
          <w:lang w:eastAsia="en-US"/>
        </w:rPr>
        <w:t xml:space="preserve">, время работы: понедельник – пятница с 9.00 до 17.00, обеденный перерыв с  13.00 до </w:t>
      </w:r>
      <w:r w:rsidRPr="00DB6063">
        <w:rPr>
          <w:color w:val="000000"/>
          <w:sz w:val="16"/>
          <w:szCs w:val="16"/>
          <w:lang w:eastAsia="en-US"/>
        </w:rPr>
        <w:lastRenderedPageBreak/>
        <w:t xml:space="preserve">14.00, телефон: 8 (35333)24144. </w:t>
      </w:r>
      <w:r w:rsidRPr="00DB6063">
        <w:rPr>
          <w:sz w:val="16"/>
          <w:szCs w:val="16"/>
        </w:rPr>
        <w:t>Информация о месте нахождения, графике работы, контактных телефонах, указываются на официальном сайте муниципального образования в сети «Интернет»:</w:t>
      </w:r>
      <w:r w:rsidRPr="00DB6063">
        <w:rPr>
          <w:color w:val="000000"/>
          <w:sz w:val="16"/>
          <w:szCs w:val="16"/>
        </w:rPr>
        <w:t xml:space="preserve"> http://nikolaevkaadm.ru/</w:t>
      </w:r>
      <w:r w:rsidRPr="00DB6063">
        <w:rPr>
          <w:color w:val="000000" w:themeColor="text1"/>
          <w:sz w:val="16"/>
          <w:szCs w:val="16"/>
        </w:rPr>
        <w:t>).</w:t>
      </w:r>
      <w:r w:rsidRPr="00DB6063">
        <w:rPr>
          <w:color w:val="000000"/>
          <w:sz w:val="16"/>
          <w:szCs w:val="16"/>
          <w:lang w:eastAsia="en-US"/>
        </w:rPr>
        <w:t xml:space="preserve"> </w:t>
      </w:r>
      <w:r w:rsidRPr="00DB6063">
        <w:rPr>
          <w:sz w:val="16"/>
          <w:szCs w:val="16"/>
        </w:rPr>
        <w:t>(далее - Уполномоченный</w:t>
      </w:r>
      <w:r w:rsidRPr="00DB6063">
        <w:rPr>
          <w:spacing w:val="1"/>
          <w:sz w:val="16"/>
          <w:szCs w:val="16"/>
        </w:rPr>
        <w:t xml:space="preserve"> </w:t>
      </w:r>
      <w:r w:rsidRPr="00DB6063">
        <w:rPr>
          <w:sz w:val="16"/>
          <w:szCs w:val="16"/>
        </w:rPr>
        <w:t>орган)</w:t>
      </w:r>
      <w:r w:rsidRPr="00DB6063">
        <w:rPr>
          <w:spacing w:val="1"/>
          <w:sz w:val="16"/>
          <w:szCs w:val="16"/>
        </w:rPr>
        <w:t xml:space="preserve"> </w:t>
      </w:r>
      <w:r w:rsidRPr="00DB6063">
        <w:rPr>
          <w:sz w:val="16"/>
          <w:szCs w:val="16"/>
        </w:rPr>
        <w:t>или</w:t>
      </w:r>
      <w:r w:rsidRPr="00DB6063">
        <w:rPr>
          <w:spacing w:val="1"/>
          <w:sz w:val="16"/>
          <w:szCs w:val="16"/>
        </w:rPr>
        <w:t xml:space="preserve"> </w:t>
      </w:r>
      <w:r w:rsidRPr="00DB6063">
        <w:rPr>
          <w:sz w:val="16"/>
          <w:szCs w:val="16"/>
        </w:rPr>
        <w:t>МФЦ, участвующего в предоставлении муниципальной услуги (при наличии соглашения о взаимодействии, заключенного между многофункциональным центром и Уполномоченным органом (далее – соглашение о взаимодействии);</w:t>
      </w:r>
    </w:p>
    <w:p w:rsidR="00DB6063" w:rsidRPr="00DB6063" w:rsidRDefault="00DB6063" w:rsidP="00DB6063">
      <w:pPr>
        <w:pStyle w:val="af"/>
        <w:spacing w:before="0" w:beforeAutospacing="0" w:after="0"/>
        <w:jc w:val="both"/>
        <w:rPr>
          <w:sz w:val="16"/>
          <w:szCs w:val="16"/>
        </w:rPr>
      </w:pPr>
      <w:r w:rsidRPr="00DB6063">
        <w:rPr>
          <w:sz w:val="16"/>
          <w:szCs w:val="16"/>
        </w:rPr>
        <w:t xml:space="preserve">         2) по</w:t>
      </w:r>
      <w:r w:rsidRPr="00DB6063">
        <w:rPr>
          <w:spacing w:val="-2"/>
          <w:sz w:val="16"/>
          <w:szCs w:val="16"/>
        </w:rPr>
        <w:t xml:space="preserve"> </w:t>
      </w:r>
      <w:r w:rsidRPr="00DB6063">
        <w:rPr>
          <w:sz w:val="16"/>
          <w:szCs w:val="16"/>
        </w:rPr>
        <w:t>телефону</w:t>
      </w:r>
      <w:r w:rsidRPr="00DB6063">
        <w:rPr>
          <w:spacing w:val="-6"/>
          <w:sz w:val="16"/>
          <w:szCs w:val="16"/>
        </w:rPr>
        <w:t xml:space="preserve"> в </w:t>
      </w:r>
      <w:r w:rsidRPr="00DB6063">
        <w:rPr>
          <w:sz w:val="16"/>
          <w:szCs w:val="16"/>
        </w:rPr>
        <w:t>Уполномоченном</w:t>
      </w:r>
      <w:r w:rsidRPr="00DB6063">
        <w:rPr>
          <w:spacing w:val="-5"/>
          <w:sz w:val="16"/>
          <w:szCs w:val="16"/>
        </w:rPr>
        <w:t xml:space="preserve"> </w:t>
      </w:r>
      <w:r w:rsidRPr="00DB6063">
        <w:rPr>
          <w:sz w:val="16"/>
          <w:szCs w:val="16"/>
        </w:rPr>
        <w:t>органе</w:t>
      </w:r>
      <w:r w:rsidRPr="00DB6063">
        <w:rPr>
          <w:spacing w:val="-2"/>
          <w:sz w:val="16"/>
          <w:szCs w:val="16"/>
        </w:rPr>
        <w:t xml:space="preserve"> </w:t>
      </w:r>
      <w:r w:rsidRPr="00DB6063">
        <w:rPr>
          <w:color w:val="000000"/>
          <w:sz w:val="16"/>
          <w:szCs w:val="16"/>
          <w:lang w:eastAsia="en-US"/>
        </w:rPr>
        <w:t>8 (35333) 26418</w:t>
      </w:r>
      <w:r w:rsidRPr="00DB6063">
        <w:rPr>
          <w:spacing w:val="-2"/>
          <w:sz w:val="16"/>
          <w:szCs w:val="16"/>
        </w:rPr>
        <w:t xml:space="preserve"> </w:t>
      </w:r>
      <w:r w:rsidRPr="00DB6063">
        <w:rPr>
          <w:sz w:val="16"/>
          <w:szCs w:val="16"/>
        </w:rPr>
        <w:t>или</w:t>
      </w:r>
      <w:r w:rsidRPr="00DB6063">
        <w:rPr>
          <w:spacing w:val="-2"/>
          <w:sz w:val="16"/>
          <w:szCs w:val="16"/>
        </w:rPr>
        <w:t xml:space="preserve"> </w:t>
      </w:r>
      <w:r w:rsidRPr="00DB6063">
        <w:rPr>
          <w:sz w:val="16"/>
          <w:szCs w:val="16"/>
        </w:rPr>
        <w:t>многофункциональном</w:t>
      </w:r>
      <w:r w:rsidRPr="00DB6063">
        <w:rPr>
          <w:spacing w:val="-5"/>
          <w:sz w:val="16"/>
          <w:szCs w:val="16"/>
        </w:rPr>
        <w:t xml:space="preserve"> </w:t>
      </w:r>
      <w:r w:rsidRPr="00DB6063">
        <w:rPr>
          <w:sz w:val="16"/>
          <w:szCs w:val="16"/>
        </w:rPr>
        <w:t>центре;</w:t>
      </w:r>
    </w:p>
    <w:p w:rsidR="00DB6063" w:rsidRPr="00DB6063" w:rsidRDefault="00DB6063" w:rsidP="00DB6063">
      <w:pPr>
        <w:widowControl w:val="0"/>
        <w:tabs>
          <w:tab w:val="left" w:pos="1229"/>
        </w:tabs>
        <w:autoSpaceDE w:val="0"/>
        <w:autoSpaceDN w:val="0"/>
        <w:ind w:right="122" w:firstLine="709"/>
        <w:jc w:val="both"/>
        <w:rPr>
          <w:rFonts w:ascii="Times New Roman" w:hAnsi="Times New Roman" w:cs="Times New Roman"/>
          <w:sz w:val="16"/>
          <w:szCs w:val="16"/>
          <w:lang w:eastAsia="en-US"/>
        </w:rPr>
      </w:pPr>
      <w:r w:rsidRPr="00DB6063">
        <w:rPr>
          <w:rFonts w:ascii="Times New Roman" w:hAnsi="Times New Roman" w:cs="Times New Roman"/>
          <w:sz w:val="16"/>
          <w:szCs w:val="16"/>
          <w:lang w:eastAsia="en-US"/>
        </w:rPr>
        <w:t>3) письменно</w:t>
      </w:r>
      <w:r w:rsidRPr="00DB6063">
        <w:rPr>
          <w:rFonts w:ascii="Times New Roman" w:hAnsi="Times New Roman" w:cs="Times New Roman"/>
          <w:spacing w:val="59"/>
          <w:sz w:val="16"/>
          <w:szCs w:val="16"/>
          <w:lang w:eastAsia="en-US"/>
        </w:rPr>
        <w:t xml:space="preserve">, </w:t>
      </w:r>
      <w:r w:rsidRPr="00DB6063">
        <w:rPr>
          <w:rFonts w:ascii="Times New Roman" w:hAnsi="Times New Roman" w:cs="Times New Roman"/>
          <w:spacing w:val="58"/>
          <w:sz w:val="16"/>
          <w:szCs w:val="16"/>
          <w:lang w:eastAsia="en-US"/>
        </w:rPr>
        <w:t xml:space="preserve">в </w:t>
      </w:r>
      <w:r w:rsidRPr="00DB6063">
        <w:rPr>
          <w:rFonts w:ascii="Times New Roman" w:hAnsi="Times New Roman" w:cs="Times New Roman"/>
          <w:sz w:val="16"/>
          <w:szCs w:val="16"/>
          <w:lang w:eastAsia="en-US"/>
        </w:rPr>
        <w:t>то</w:t>
      </w:r>
      <w:r w:rsidRPr="00DB6063">
        <w:rPr>
          <w:rFonts w:ascii="Times New Roman" w:hAnsi="Times New Roman" w:cs="Times New Roman"/>
          <w:spacing w:val="58"/>
          <w:sz w:val="16"/>
          <w:szCs w:val="16"/>
          <w:lang w:eastAsia="en-US"/>
        </w:rPr>
        <w:t xml:space="preserve">м </w:t>
      </w:r>
      <w:r w:rsidRPr="00DB6063">
        <w:rPr>
          <w:rFonts w:ascii="Times New Roman" w:hAnsi="Times New Roman" w:cs="Times New Roman"/>
          <w:sz w:val="16"/>
          <w:szCs w:val="16"/>
          <w:lang w:eastAsia="en-US"/>
        </w:rPr>
        <w:t>числ</w:t>
      </w:r>
      <w:r w:rsidRPr="00DB6063">
        <w:rPr>
          <w:rFonts w:ascii="Times New Roman" w:hAnsi="Times New Roman" w:cs="Times New Roman"/>
          <w:spacing w:val="58"/>
          <w:sz w:val="16"/>
          <w:szCs w:val="16"/>
          <w:lang w:eastAsia="en-US"/>
        </w:rPr>
        <w:t xml:space="preserve">е </w:t>
      </w:r>
      <w:r w:rsidRPr="00DB6063">
        <w:rPr>
          <w:rFonts w:ascii="Times New Roman" w:hAnsi="Times New Roman" w:cs="Times New Roman"/>
          <w:sz w:val="16"/>
          <w:szCs w:val="16"/>
          <w:lang w:eastAsia="en-US"/>
        </w:rPr>
        <w:t>посредство</w:t>
      </w:r>
      <w:r w:rsidRPr="00DB6063">
        <w:rPr>
          <w:rFonts w:ascii="Times New Roman" w:hAnsi="Times New Roman" w:cs="Times New Roman"/>
          <w:spacing w:val="58"/>
          <w:sz w:val="16"/>
          <w:szCs w:val="16"/>
          <w:lang w:eastAsia="en-US"/>
        </w:rPr>
        <w:t xml:space="preserve">м </w:t>
      </w:r>
      <w:r w:rsidRPr="00DB6063">
        <w:rPr>
          <w:rFonts w:ascii="Times New Roman" w:hAnsi="Times New Roman" w:cs="Times New Roman"/>
          <w:sz w:val="16"/>
          <w:szCs w:val="16"/>
          <w:lang w:eastAsia="en-US"/>
        </w:rPr>
        <w:t>электронно</w:t>
      </w:r>
      <w:r w:rsidRPr="00DB6063">
        <w:rPr>
          <w:rFonts w:ascii="Times New Roman" w:hAnsi="Times New Roman" w:cs="Times New Roman"/>
          <w:spacing w:val="59"/>
          <w:sz w:val="16"/>
          <w:szCs w:val="16"/>
          <w:lang w:eastAsia="en-US"/>
        </w:rPr>
        <w:t xml:space="preserve">й </w:t>
      </w:r>
      <w:r w:rsidRPr="00DB6063">
        <w:rPr>
          <w:rFonts w:ascii="Times New Roman" w:hAnsi="Times New Roman" w:cs="Times New Roman"/>
          <w:sz w:val="16"/>
          <w:szCs w:val="16"/>
          <w:lang w:eastAsia="en-US"/>
        </w:rPr>
        <w:t>почты:</w:t>
      </w:r>
      <w:r w:rsidRPr="00DB6063">
        <w:rPr>
          <w:rFonts w:ascii="Times New Roman" w:hAnsi="Times New Roman" w:cs="Times New Roman"/>
          <w:sz w:val="16"/>
          <w:szCs w:val="16"/>
        </w:rPr>
        <w:t xml:space="preserve"> </w:t>
      </w:r>
      <w:hyperlink r:id="rId81" w:history="1">
        <w:r w:rsidRPr="00DB6063">
          <w:rPr>
            <w:rStyle w:val="af7"/>
            <w:rFonts w:ascii="Times New Roman" w:hAnsi="Times New Roman" w:cs="Times New Roman"/>
            <w:sz w:val="16"/>
            <w:szCs w:val="16"/>
            <w:lang w:val="en-US"/>
          </w:rPr>
          <w:t>dsn</w:t>
        </w:r>
        <w:r w:rsidRPr="00DB6063">
          <w:rPr>
            <w:rStyle w:val="af7"/>
            <w:rFonts w:ascii="Times New Roman" w:hAnsi="Times New Roman" w:cs="Times New Roman"/>
            <w:sz w:val="16"/>
            <w:szCs w:val="16"/>
          </w:rPr>
          <w:t>-</w:t>
        </w:r>
        <w:r w:rsidRPr="00DB6063">
          <w:rPr>
            <w:rStyle w:val="af7"/>
            <w:rFonts w:ascii="Times New Roman" w:hAnsi="Times New Roman" w:cs="Times New Roman"/>
            <w:sz w:val="16"/>
            <w:szCs w:val="16"/>
            <w:lang w:val="en-US"/>
          </w:rPr>
          <w:t>nikol</w:t>
        </w:r>
        <w:r w:rsidRPr="00DB6063">
          <w:rPr>
            <w:rStyle w:val="af7"/>
            <w:rFonts w:ascii="Times New Roman" w:hAnsi="Times New Roman" w:cs="Times New Roman"/>
            <w:sz w:val="16"/>
            <w:szCs w:val="16"/>
          </w:rPr>
          <w:t>@</w:t>
        </w:r>
        <w:r w:rsidRPr="00DB6063">
          <w:rPr>
            <w:rStyle w:val="af7"/>
            <w:rFonts w:ascii="Times New Roman" w:hAnsi="Times New Roman" w:cs="Times New Roman"/>
            <w:sz w:val="16"/>
            <w:szCs w:val="16"/>
            <w:lang w:val="en-US"/>
          </w:rPr>
          <w:t>yandex</w:t>
        </w:r>
        <w:r w:rsidRPr="00DB6063">
          <w:rPr>
            <w:rStyle w:val="af7"/>
            <w:rFonts w:ascii="Times New Roman" w:hAnsi="Times New Roman" w:cs="Times New Roman"/>
            <w:sz w:val="16"/>
            <w:szCs w:val="16"/>
          </w:rPr>
          <w:t>.</w:t>
        </w:r>
        <w:r w:rsidRPr="00DB6063">
          <w:rPr>
            <w:rStyle w:val="af7"/>
            <w:rFonts w:ascii="Times New Roman" w:hAnsi="Times New Roman" w:cs="Times New Roman"/>
            <w:sz w:val="16"/>
            <w:szCs w:val="16"/>
            <w:lang w:val="en-US"/>
          </w:rPr>
          <w:t>ru</w:t>
        </w:r>
      </w:hyperlink>
      <w:r w:rsidRPr="00DB6063">
        <w:rPr>
          <w:rFonts w:ascii="Times New Roman" w:hAnsi="Times New Roman" w:cs="Times New Roman"/>
          <w:color w:val="000000"/>
          <w:sz w:val="16"/>
          <w:szCs w:val="16"/>
          <w:lang w:eastAsia="en-US"/>
        </w:rPr>
        <w:t xml:space="preserve">, по </w:t>
      </w:r>
      <w:r w:rsidRPr="00DB6063">
        <w:rPr>
          <w:rFonts w:ascii="Times New Roman" w:hAnsi="Times New Roman" w:cs="Times New Roman"/>
          <w:sz w:val="16"/>
          <w:szCs w:val="16"/>
          <w:lang w:eastAsia="en-US"/>
        </w:rPr>
        <w:t>факсимильной</w:t>
      </w:r>
      <w:r w:rsidRPr="00DB6063">
        <w:rPr>
          <w:rFonts w:ascii="Times New Roman" w:hAnsi="Times New Roman" w:cs="Times New Roman"/>
          <w:spacing w:val="-67"/>
          <w:sz w:val="16"/>
          <w:szCs w:val="16"/>
          <w:lang w:eastAsia="en-US"/>
        </w:rPr>
        <w:t xml:space="preserve">     </w:t>
      </w:r>
      <w:r w:rsidRPr="00DB6063">
        <w:rPr>
          <w:rFonts w:ascii="Times New Roman" w:hAnsi="Times New Roman" w:cs="Times New Roman"/>
          <w:sz w:val="16"/>
          <w:szCs w:val="16"/>
          <w:lang w:eastAsia="en-US"/>
        </w:rPr>
        <w:t>связи;</w:t>
      </w:r>
      <w:r w:rsidRPr="00DB6063">
        <w:rPr>
          <w:rFonts w:ascii="Times New Roman" w:hAnsi="Times New Roman" w:cs="Times New Roman"/>
          <w:color w:val="000000"/>
          <w:sz w:val="16"/>
          <w:szCs w:val="16"/>
          <w:lang w:eastAsia="en-US"/>
        </w:rPr>
        <w:t xml:space="preserve"> 8 (35333) 26418;</w:t>
      </w:r>
    </w:p>
    <w:p w:rsidR="00DB6063" w:rsidRPr="00DB6063" w:rsidRDefault="00DB6063" w:rsidP="00DB6063">
      <w:pPr>
        <w:pStyle w:val="af8"/>
        <w:widowControl w:val="0"/>
        <w:tabs>
          <w:tab w:val="left" w:pos="1167"/>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4) посредством</w:t>
      </w:r>
      <w:r w:rsidRPr="00DB6063">
        <w:rPr>
          <w:rFonts w:ascii="Times New Roman" w:hAnsi="Times New Roman" w:cs="Times New Roman"/>
          <w:spacing w:val="-2"/>
          <w:sz w:val="16"/>
          <w:szCs w:val="16"/>
        </w:rPr>
        <w:t xml:space="preserve"> </w:t>
      </w:r>
      <w:r w:rsidRPr="00DB6063">
        <w:rPr>
          <w:rFonts w:ascii="Times New Roman" w:hAnsi="Times New Roman" w:cs="Times New Roman"/>
          <w:sz w:val="16"/>
          <w:szCs w:val="16"/>
        </w:rPr>
        <w:t>размещения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4"/>
          <w:sz w:val="16"/>
          <w:szCs w:val="16"/>
        </w:rPr>
        <w:t xml:space="preserve"> </w:t>
      </w:r>
      <w:r w:rsidRPr="00DB6063">
        <w:rPr>
          <w:rFonts w:ascii="Times New Roman" w:hAnsi="Times New Roman" w:cs="Times New Roman"/>
          <w:sz w:val="16"/>
          <w:szCs w:val="16"/>
        </w:rPr>
        <w:t>открытой</w:t>
      </w:r>
      <w:r w:rsidRPr="00DB6063">
        <w:rPr>
          <w:rFonts w:ascii="Times New Roman" w:hAnsi="Times New Roman" w:cs="Times New Roman"/>
          <w:spacing w:val="-4"/>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2"/>
          <w:sz w:val="16"/>
          <w:szCs w:val="16"/>
        </w:rPr>
        <w:t xml:space="preserve"> </w:t>
      </w:r>
      <w:r w:rsidRPr="00DB6063">
        <w:rPr>
          <w:rFonts w:ascii="Times New Roman" w:hAnsi="Times New Roman" w:cs="Times New Roman"/>
          <w:sz w:val="16"/>
          <w:szCs w:val="16"/>
        </w:rPr>
        <w:t>доступной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форме</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информации: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в</w:t>
      </w:r>
      <w:r w:rsidRPr="00DB6063">
        <w:rPr>
          <w:rFonts w:ascii="Times New Roman" w:hAnsi="Times New Roman"/>
          <w:spacing w:val="1"/>
          <w:sz w:val="16"/>
          <w:szCs w:val="16"/>
        </w:rPr>
        <w:t xml:space="preserve"> </w:t>
      </w:r>
      <w:r w:rsidRPr="00DB6063">
        <w:rPr>
          <w:rFonts w:ascii="Times New Roman" w:hAnsi="Times New Roman"/>
          <w:sz w:val="16"/>
          <w:szCs w:val="16"/>
        </w:rPr>
        <w:t>федеральной</w:t>
      </w:r>
      <w:r w:rsidRPr="00DB6063">
        <w:rPr>
          <w:rFonts w:ascii="Times New Roman" w:hAnsi="Times New Roman"/>
          <w:spacing w:val="1"/>
          <w:sz w:val="16"/>
          <w:szCs w:val="16"/>
        </w:rPr>
        <w:t xml:space="preserve"> </w:t>
      </w:r>
      <w:r w:rsidRPr="00DB6063">
        <w:rPr>
          <w:rFonts w:ascii="Times New Roman" w:hAnsi="Times New Roman"/>
          <w:sz w:val="16"/>
          <w:szCs w:val="16"/>
        </w:rPr>
        <w:t>государственной</w:t>
      </w:r>
      <w:r w:rsidRPr="00DB6063">
        <w:rPr>
          <w:rFonts w:ascii="Times New Roman" w:hAnsi="Times New Roman"/>
          <w:spacing w:val="1"/>
          <w:sz w:val="16"/>
          <w:szCs w:val="16"/>
        </w:rPr>
        <w:t xml:space="preserve"> </w:t>
      </w:r>
      <w:r w:rsidRPr="00DB6063">
        <w:rPr>
          <w:rFonts w:ascii="Times New Roman" w:hAnsi="Times New Roman"/>
          <w:sz w:val="16"/>
          <w:szCs w:val="16"/>
        </w:rPr>
        <w:t>информационной</w:t>
      </w:r>
      <w:r w:rsidRPr="00DB6063">
        <w:rPr>
          <w:rFonts w:ascii="Times New Roman" w:hAnsi="Times New Roman"/>
          <w:spacing w:val="1"/>
          <w:sz w:val="16"/>
          <w:szCs w:val="16"/>
        </w:rPr>
        <w:t xml:space="preserve"> </w:t>
      </w:r>
      <w:r w:rsidRPr="00DB6063">
        <w:rPr>
          <w:rFonts w:ascii="Times New Roman" w:hAnsi="Times New Roman"/>
          <w:sz w:val="16"/>
          <w:szCs w:val="16"/>
        </w:rPr>
        <w:t>системе</w:t>
      </w:r>
      <w:r w:rsidRPr="00DB6063">
        <w:rPr>
          <w:rFonts w:ascii="Times New Roman" w:hAnsi="Times New Roman"/>
          <w:spacing w:val="1"/>
          <w:sz w:val="16"/>
          <w:szCs w:val="16"/>
        </w:rPr>
        <w:t xml:space="preserve"> </w:t>
      </w:r>
      <w:r w:rsidRPr="00DB6063">
        <w:rPr>
          <w:rFonts w:ascii="Times New Roman" w:hAnsi="Times New Roman"/>
          <w:sz w:val="16"/>
          <w:szCs w:val="16"/>
        </w:rPr>
        <w:t>«Единый</w:t>
      </w:r>
      <w:r w:rsidRPr="00DB6063">
        <w:rPr>
          <w:rFonts w:ascii="Times New Roman" w:hAnsi="Times New Roman"/>
          <w:spacing w:val="1"/>
          <w:sz w:val="16"/>
          <w:szCs w:val="16"/>
        </w:rPr>
        <w:t xml:space="preserve"> </w:t>
      </w:r>
      <w:r w:rsidRPr="00DB6063">
        <w:rPr>
          <w:rFonts w:ascii="Times New Roman" w:hAnsi="Times New Roman"/>
          <w:sz w:val="16"/>
          <w:szCs w:val="16"/>
        </w:rPr>
        <w:t>портал</w:t>
      </w:r>
      <w:r w:rsidRPr="00DB6063">
        <w:rPr>
          <w:rFonts w:ascii="Times New Roman" w:hAnsi="Times New Roman"/>
          <w:spacing w:val="-67"/>
          <w:sz w:val="16"/>
          <w:szCs w:val="16"/>
        </w:rPr>
        <w:t xml:space="preserve"> </w:t>
      </w:r>
      <w:r w:rsidRPr="00DB6063">
        <w:rPr>
          <w:rFonts w:ascii="Times New Roman" w:hAnsi="Times New Roman"/>
          <w:sz w:val="16"/>
          <w:szCs w:val="16"/>
        </w:rPr>
        <w:t>государственных</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муниципальных</w:t>
      </w:r>
      <w:r w:rsidRPr="00DB6063">
        <w:rPr>
          <w:rFonts w:ascii="Times New Roman" w:hAnsi="Times New Roman"/>
          <w:spacing w:val="1"/>
          <w:sz w:val="16"/>
          <w:szCs w:val="16"/>
        </w:rPr>
        <w:t xml:space="preserve"> </w:t>
      </w:r>
      <w:r w:rsidRPr="00DB6063">
        <w:rPr>
          <w:rFonts w:ascii="Times New Roman" w:hAnsi="Times New Roman"/>
          <w:sz w:val="16"/>
          <w:szCs w:val="16"/>
        </w:rPr>
        <w:t>услуг</w:t>
      </w:r>
      <w:r w:rsidRPr="00DB6063">
        <w:rPr>
          <w:rFonts w:ascii="Times New Roman" w:hAnsi="Times New Roman"/>
          <w:spacing w:val="1"/>
          <w:sz w:val="16"/>
          <w:szCs w:val="16"/>
        </w:rPr>
        <w:t xml:space="preserve"> </w:t>
      </w:r>
      <w:r w:rsidRPr="00DB6063">
        <w:rPr>
          <w:rFonts w:ascii="Times New Roman" w:hAnsi="Times New Roman"/>
          <w:sz w:val="16"/>
          <w:szCs w:val="16"/>
        </w:rPr>
        <w:t xml:space="preserve">(функций)» </w:t>
      </w:r>
      <w:r w:rsidRPr="00DB6063">
        <w:rPr>
          <w:rFonts w:ascii="Times New Roman" w:eastAsia="SimSun" w:hAnsi="Times New Roman"/>
          <w:spacing w:val="1"/>
          <w:kern w:val="1"/>
          <w:sz w:val="16"/>
          <w:szCs w:val="16"/>
          <w:lang w:eastAsia="hi-IN" w:bidi="hi-IN"/>
        </w:rPr>
        <w:t>(</w:t>
      </w:r>
      <w:r w:rsidRPr="00DB6063">
        <w:rPr>
          <w:rFonts w:ascii="Times New Roman" w:eastAsia="SimSun" w:hAnsi="Times New Roman"/>
          <w:kern w:val="1"/>
          <w:sz w:val="16"/>
          <w:szCs w:val="16"/>
          <w:lang w:val="en-GB" w:eastAsia="hi-IN" w:bidi="hi-IN"/>
        </w:rPr>
        <w:t>https</w:t>
      </w:r>
      <w:r w:rsidRPr="00DB6063">
        <w:rPr>
          <w:rFonts w:ascii="Times New Roman" w:eastAsia="SimSun" w:hAnsi="Times New Roman"/>
          <w:kern w:val="1"/>
          <w:sz w:val="16"/>
          <w:szCs w:val="16"/>
          <w:lang w:eastAsia="hi-IN" w:bidi="hi-IN"/>
        </w:rPr>
        <w:t>://</w:t>
      </w:r>
      <w:hyperlink r:id="rId82">
        <w:r w:rsidRPr="00DB6063">
          <w:rPr>
            <w:rFonts w:ascii="Times New Roman" w:eastAsia="SimSun" w:hAnsi="Times New Roman"/>
            <w:kern w:val="1"/>
            <w:sz w:val="16"/>
            <w:szCs w:val="16"/>
            <w:lang w:val="en-GB" w:eastAsia="hi-IN" w:bidi="hi-IN"/>
          </w:rPr>
          <w:t>www</w:t>
        </w:r>
        <w:r w:rsidRPr="00DB6063">
          <w:rPr>
            <w:rFonts w:ascii="Times New Roman" w:eastAsia="SimSun" w:hAnsi="Times New Roman"/>
            <w:kern w:val="1"/>
            <w:sz w:val="16"/>
            <w:szCs w:val="16"/>
            <w:lang w:eastAsia="hi-IN" w:bidi="hi-IN"/>
          </w:rPr>
          <w:t>.</w:t>
        </w:r>
        <w:r w:rsidRPr="00DB6063">
          <w:rPr>
            <w:rFonts w:ascii="Times New Roman" w:eastAsia="SimSun" w:hAnsi="Times New Roman"/>
            <w:kern w:val="1"/>
            <w:sz w:val="16"/>
            <w:szCs w:val="16"/>
            <w:lang w:val="en-GB" w:eastAsia="hi-IN" w:bidi="hi-IN"/>
          </w:rPr>
          <w:t>gosuslugi</w:t>
        </w:r>
        <w:r w:rsidRPr="00DB6063">
          <w:rPr>
            <w:rFonts w:ascii="Times New Roman" w:eastAsia="SimSun" w:hAnsi="Times New Roman"/>
            <w:kern w:val="1"/>
            <w:sz w:val="16"/>
            <w:szCs w:val="16"/>
            <w:lang w:eastAsia="hi-IN" w:bidi="hi-IN"/>
          </w:rPr>
          <w:t>.</w:t>
        </w:r>
        <w:r w:rsidRPr="00DB6063">
          <w:rPr>
            <w:rFonts w:ascii="Times New Roman" w:eastAsia="SimSun" w:hAnsi="Times New Roman"/>
            <w:kern w:val="1"/>
            <w:sz w:val="16"/>
            <w:szCs w:val="16"/>
            <w:lang w:val="en-GB" w:eastAsia="hi-IN" w:bidi="hi-IN"/>
          </w:rPr>
          <w:t>ru</w:t>
        </w:r>
        <w:r w:rsidRPr="00DB6063">
          <w:rPr>
            <w:rFonts w:ascii="Times New Roman" w:eastAsia="SimSun" w:hAnsi="Times New Roman"/>
            <w:kern w:val="1"/>
            <w:sz w:val="16"/>
            <w:szCs w:val="16"/>
            <w:lang w:eastAsia="hi-IN" w:bidi="hi-IN"/>
          </w:rPr>
          <w:t>/)</w:t>
        </w:r>
      </w:hyperlink>
      <w:r w:rsidRPr="00DB6063">
        <w:rPr>
          <w:rFonts w:ascii="Times New Roman" w:eastAsia="SimSun" w:hAnsi="Times New Roman"/>
          <w:spacing w:val="1"/>
          <w:kern w:val="1"/>
          <w:sz w:val="16"/>
          <w:szCs w:val="16"/>
          <w:lang w:eastAsia="hi-IN" w:bidi="hi-IN"/>
        </w:rPr>
        <w:t xml:space="preserve"> </w:t>
      </w:r>
      <w:r w:rsidRPr="00DB6063">
        <w:rPr>
          <w:rFonts w:ascii="Times New Roman" w:eastAsia="SimSun" w:hAnsi="Times New Roman"/>
          <w:kern w:val="1"/>
          <w:sz w:val="16"/>
          <w:szCs w:val="16"/>
          <w:lang w:eastAsia="hi-IN" w:bidi="hi-IN"/>
        </w:rPr>
        <w:t>(далее</w:t>
      </w:r>
      <w:r w:rsidRPr="00DB6063">
        <w:rPr>
          <w:rFonts w:ascii="Times New Roman" w:eastAsia="SimSun" w:hAnsi="Times New Roman"/>
          <w:spacing w:val="-5"/>
          <w:kern w:val="1"/>
          <w:sz w:val="16"/>
          <w:szCs w:val="16"/>
          <w:lang w:eastAsia="hi-IN" w:bidi="hi-IN"/>
        </w:rPr>
        <w:t xml:space="preserve"> </w:t>
      </w:r>
      <w:r w:rsidRPr="00DB6063">
        <w:rPr>
          <w:rFonts w:ascii="Times New Roman" w:eastAsia="SimSun" w:hAnsi="Times New Roman"/>
          <w:kern w:val="1"/>
          <w:sz w:val="16"/>
          <w:szCs w:val="16"/>
          <w:lang w:eastAsia="hi-IN" w:bidi="hi-IN"/>
        </w:rPr>
        <w:t>– ЕПГУ);</w:t>
      </w:r>
    </w:p>
    <w:p w:rsidR="00DB6063" w:rsidRPr="00DB6063" w:rsidRDefault="00DB6063" w:rsidP="00DB6063">
      <w:pPr>
        <w:pStyle w:val="af8"/>
        <w:widowControl w:val="0"/>
        <w:tabs>
          <w:tab w:val="left" w:pos="1339"/>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 на официальном сайте Уполномоченного органа</w:t>
      </w:r>
      <w:r w:rsidRPr="00DB6063">
        <w:rPr>
          <w:rFonts w:ascii="Times New Roman" w:hAnsi="Times New Roman" w:cs="Times New Roman"/>
          <w:color w:val="000000"/>
          <w:sz w:val="16"/>
          <w:szCs w:val="16"/>
        </w:rPr>
        <w:t xml:space="preserve"> http://nikolaevkaadm.ru/</w:t>
      </w:r>
      <w:r w:rsidRPr="00DB6063">
        <w:rPr>
          <w:rFonts w:ascii="Times New Roman" w:hAnsi="Times New Roman" w:cs="Times New Roman"/>
          <w:sz w:val="16"/>
          <w:szCs w:val="16"/>
        </w:rPr>
        <w:t xml:space="preserve">); </w:t>
      </w:r>
    </w:p>
    <w:p w:rsidR="00DB6063" w:rsidRPr="00DB6063" w:rsidRDefault="00DB6063" w:rsidP="00DB6063">
      <w:pPr>
        <w:pStyle w:val="af8"/>
        <w:widowControl w:val="0"/>
        <w:tabs>
          <w:tab w:val="left" w:pos="1339"/>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5) посредством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размещения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информационных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стендах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Уполномоченного органа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или многофункционального</w:t>
      </w:r>
      <w:r w:rsidRPr="00DB6063">
        <w:rPr>
          <w:rFonts w:ascii="Times New Roman" w:hAnsi="Times New Roman" w:cs="Times New Roman"/>
          <w:spacing w:val="-3"/>
          <w:sz w:val="16"/>
          <w:szCs w:val="16"/>
        </w:rPr>
        <w:t xml:space="preserve"> </w:t>
      </w:r>
      <w:r w:rsidRPr="00DB6063">
        <w:rPr>
          <w:rFonts w:ascii="Times New Roman" w:hAnsi="Times New Roman" w:cs="Times New Roman"/>
          <w:sz w:val="16"/>
          <w:szCs w:val="16"/>
        </w:rPr>
        <w:t>центра.</w:t>
      </w:r>
    </w:p>
    <w:p w:rsidR="00DB6063" w:rsidRPr="00DB6063" w:rsidRDefault="00DB6063" w:rsidP="00DB6063">
      <w:pPr>
        <w:pStyle w:val="af8"/>
        <w:tabs>
          <w:tab w:val="left" w:pos="1354"/>
        </w:tabs>
        <w:ind w:left="0" w:firstLine="567"/>
        <w:rPr>
          <w:rFonts w:ascii="Times New Roman" w:hAnsi="Times New Roman" w:cs="Times New Roman"/>
          <w:sz w:val="16"/>
          <w:szCs w:val="16"/>
        </w:rPr>
      </w:pPr>
      <w:r w:rsidRPr="00DB6063">
        <w:rPr>
          <w:rFonts w:ascii="Times New Roman" w:hAnsi="Times New Roman" w:cs="Times New Roman"/>
          <w:sz w:val="16"/>
          <w:szCs w:val="16"/>
        </w:rPr>
        <w:t>1.4. Информирование</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осуществляется</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по</w:t>
      </w:r>
      <w:r w:rsidRPr="00DB6063">
        <w:rPr>
          <w:rFonts w:ascii="Times New Roman" w:hAnsi="Times New Roman" w:cs="Times New Roman"/>
          <w:spacing w:val="-4"/>
          <w:sz w:val="16"/>
          <w:szCs w:val="16"/>
        </w:rPr>
        <w:t xml:space="preserve"> </w:t>
      </w:r>
      <w:r w:rsidRPr="00DB6063">
        <w:rPr>
          <w:rFonts w:ascii="Times New Roman" w:hAnsi="Times New Roman" w:cs="Times New Roman"/>
          <w:sz w:val="16"/>
          <w:szCs w:val="16"/>
        </w:rPr>
        <w:t>вопросам,</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касающимся:</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способов</w:t>
      </w:r>
      <w:r w:rsidRPr="00DB6063">
        <w:rPr>
          <w:rFonts w:ascii="Times New Roman" w:hAnsi="Times New Roman"/>
          <w:spacing w:val="1"/>
          <w:sz w:val="16"/>
          <w:szCs w:val="16"/>
        </w:rPr>
        <w:t xml:space="preserve"> </w:t>
      </w:r>
      <w:r w:rsidRPr="00DB6063">
        <w:rPr>
          <w:rFonts w:ascii="Times New Roman" w:hAnsi="Times New Roman"/>
          <w:sz w:val="16"/>
          <w:szCs w:val="16"/>
        </w:rPr>
        <w:t>подачи</w:t>
      </w:r>
      <w:r w:rsidRPr="00DB6063">
        <w:rPr>
          <w:rFonts w:ascii="Times New Roman" w:hAnsi="Times New Roman"/>
          <w:spacing w:val="1"/>
          <w:sz w:val="16"/>
          <w:szCs w:val="16"/>
        </w:rPr>
        <w:t xml:space="preserve"> </w:t>
      </w:r>
      <w:r w:rsidRPr="00DB6063">
        <w:rPr>
          <w:rFonts w:ascii="Times New Roman" w:hAnsi="Times New Roman"/>
          <w:sz w:val="16"/>
          <w:szCs w:val="16"/>
        </w:rPr>
        <w:t>заявления</w:t>
      </w:r>
      <w:r w:rsidRPr="00DB6063">
        <w:rPr>
          <w:rFonts w:ascii="Times New Roman" w:hAnsi="Times New Roman"/>
          <w:spacing w:val="1"/>
          <w:sz w:val="16"/>
          <w:szCs w:val="16"/>
        </w:rPr>
        <w:t xml:space="preserve"> </w:t>
      </w:r>
      <w:r w:rsidRPr="00DB6063">
        <w:rPr>
          <w:rFonts w:ascii="Times New Roman" w:hAnsi="Times New Roman"/>
          <w:sz w:val="16"/>
          <w:szCs w:val="16"/>
        </w:rPr>
        <w:t>о</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предоставлении</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адресов</w:t>
      </w:r>
      <w:r w:rsidRPr="00DB6063">
        <w:rPr>
          <w:rFonts w:ascii="Times New Roman" w:hAnsi="Times New Roman"/>
          <w:spacing w:val="1"/>
          <w:sz w:val="16"/>
          <w:szCs w:val="16"/>
        </w:rPr>
        <w:t xml:space="preserve"> </w:t>
      </w:r>
      <w:r w:rsidRPr="00DB6063">
        <w:rPr>
          <w:rFonts w:ascii="Times New Roman" w:hAnsi="Times New Roman"/>
          <w:sz w:val="16"/>
          <w:szCs w:val="16"/>
        </w:rPr>
        <w:t>многофункциональных</w:t>
      </w:r>
      <w:r w:rsidRPr="00DB6063">
        <w:rPr>
          <w:rFonts w:ascii="Times New Roman" w:hAnsi="Times New Roman"/>
          <w:spacing w:val="1"/>
          <w:sz w:val="16"/>
          <w:szCs w:val="16"/>
        </w:rPr>
        <w:t xml:space="preserve"> </w:t>
      </w:r>
      <w:r w:rsidRPr="00DB6063">
        <w:rPr>
          <w:rFonts w:ascii="Times New Roman" w:hAnsi="Times New Roman"/>
          <w:sz w:val="16"/>
          <w:szCs w:val="16"/>
        </w:rPr>
        <w:t>центров,</w:t>
      </w:r>
      <w:r w:rsidRPr="00DB6063">
        <w:rPr>
          <w:rFonts w:ascii="Times New Roman" w:hAnsi="Times New Roman"/>
          <w:spacing w:val="1"/>
          <w:sz w:val="16"/>
          <w:szCs w:val="16"/>
        </w:rPr>
        <w:t xml:space="preserve"> </w:t>
      </w:r>
      <w:r w:rsidRPr="00DB6063">
        <w:rPr>
          <w:rFonts w:ascii="Times New Roman" w:hAnsi="Times New Roman"/>
          <w:sz w:val="16"/>
          <w:szCs w:val="16"/>
        </w:rPr>
        <w:t>обращение</w:t>
      </w:r>
      <w:r w:rsidRPr="00DB6063">
        <w:rPr>
          <w:rFonts w:ascii="Times New Roman" w:hAnsi="Times New Roman"/>
          <w:spacing w:val="1"/>
          <w:sz w:val="16"/>
          <w:szCs w:val="16"/>
        </w:rPr>
        <w:t xml:space="preserve"> </w:t>
      </w:r>
      <w:r w:rsidRPr="00DB6063">
        <w:rPr>
          <w:rFonts w:ascii="Times New Roman" w:hAnsi="Times New Roman"/>
          <w:sz w:val="16"/>
          <w:szCs w:val="16"/>
        </w:rPr>
        <w:t>в</w:t>
      </w:r>
      <w:r w:rsidRPr="00DB6063">
        <w:rPr>
          <w:rFonts w:ascii="Times New Roman" w:hAnsi="Times New Roman"/>
          <w:spacing w:val="1"/>
          <w:sz w:val="16"/>
          <w:szCs w:val="16"/>
        </w:rPr>
        <w:t xml:space="preserve"> </w:t>
      </w:r>
      <w:r w:rsidRPr="00DB6063">
        <w:rPr>
          <w:rFonts w:ascii="Times New Roman" w:hAnsi="Times New Roman"/>
          <w:sz w:val="16"/>
          <w:szCs w:val="16"/>
        </w:rPr>
        <w:t>которые</w:t>
      </w:r>
      <w:r w:rsidRPr="00DB6063">
        <w:rPr>
          <w:rFonts w:ascii="Times New Roman" w:hAnsi="Times New Roman"/>
          <w:spacing w:val="1"/>
          <w:sz w:val="16"/>
          <w:szCs w:val="16"/>
        </w:rPr>
        <w:t xml:space="preserve"> </w:t>
      </w:r>
      <w:r w:rsidRPr="00DB6063">
        <w:rPr>
          <w:rFonts w:ascii="Times New Roman" w:hAnsi="Times New Roman"/>
          <w:sz w:val="16"/>
          <w:szCs w:val="16"/>
        </w:rPr>
        <w:t>необходимо</w:t>
      </w:r>
      <w:r w:rsidRPr="00DB6063">
        <w:rPr>
          <w:rFonts w:ascii="Times New Roman" w:hAnsi="Times New Roman"/>
          <w:spacing w:val="1"/>
          <w:sz w:val="16"/>
          <w:szCs w:val="16"/>
        </w:rPr>
        <w:t xml:space="preserve"> </w:t>
      </w:r>
      <w:r w:rsidRPr="00DB6063">
        <w:rPr>
          <w:rFonts w:ascii="Times New Roman" w:hAnsi="Times New Roman"/>
          <w:sz w:val="16"/>
          <w:szCs w:val="16"/>
        </w:rPr>
        <w:t>для</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документов,</w:t>
      </w:r>
      <w:r w:rsidRPr="00DB6063">
        <w:rPr>
          <w:rFonts w:ascii="Times New Roman" w:hAnsi="Times New Roman"/>
          <w:spacing w:val="1"/>
          <w:sz w:val="16"/>
          <w:szCs w:val="16"/>
        </w:rPr>
        <w:t xml:space="preserve"> </w:t>
      </w:r>
      <w:r w:rsidRPr="00DB6063">
        <w:rPr>
          <w:rFonts w:ascii="Times New Roman" w:hAnsi="Times New Roman"/>
          <w:sz w:val="16"/>
          <w:szCs w:val="16"/>
        </w:rPr>
        <w:t>необходимых</w:t>
      </w:r>
      <w:r w:rsidRPr="00DB6063">
        <w:rPr>
          <w:rFonts w:ascii="Times New Roman" w:hAnsi="Times New Roman"/>
          <w:spacing w:val="1"/>
          <w:sz w:val="16"/>
          <w:szCs w:val="16"/>
        </w:rPr>
        <w:t xml:space="preserve"> </w:t>
      </w:r>
      <w:r w:rsidRPr="00DB6063">
        <w:rPr>
          <w:rFonts w:ascii="Times New Roman" w:hAnsi="Times New Roman"/>
          <w:sz w:val="16"/>
          <w:szCs w:val="16"/>
        </w:rPr>
        <w:t>для</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услуг,</w:t>
      </w:r>
      <w:r w:rsidRPr="00DB6063">
        <w:rPr>
          <w:rFonts w:ascii="Times New Roman" w:hAnsi="Times New Roman"/>
          <w:spacing w:val="1"/>
          <w:sz w:val="16"/>
          <w:szCs w:val="16"/>
        </w:rPr>
        <w:t xml:space="preserve"> </w:t>
      </w:r>
      <w:r w:rsidRPr="00DB6063">
        <w:rPr>
          <w:rFonts w:ascii="Times New Roman" w:hAnsi="Times New Roman"/>
          <w:sz w:val="16"/>
          <w:szCs w:val="16"/>
        </w:rPr>
        <w:t>которые</w:t>
      </w:r>
      <w:r w:rsidRPr="00DB6063">
        <w:rPr>
          <w:rFonts w:ascii="Times New Roman" w:hAnsi="Times New Roman"/>
          <w:spacing w:val="1"/>
          <w:sz w:val="16"/>
          <w:szCs w:val="16"/>
        </w:rPr>
        <w:t xml:space="preserve"> </w:t>
      </w:r>
      <w:r w:rsidRPr="00DB6063">
        <w:rPr>
          <w:rFonts w:ascii="Times New Roman" w:hAnsi="Times New Roman"/>
          <w:sz w:val="16"/>
          <w:szCs w:val="16"/>
        </w:rPr>
        <w:t>являются</w:t>
      </w:r>
      <w:r w:rsidRPr="00DB6063">
        <w:rPr>
          <w:rFonts w:ascii="Times New Roman" w:hAnsi="Times New Roman"/>
          <w:spacing w:val="1"/>
          <w:sz w:val="16"/>
          <w:szCs w:val="16"/>
        </w:rPr>
        <w:t xml:space="preserve"> </w:t>
      </w:r>
      <w:r w:rsidRPr="00DB6063">
        <w:rPr>
          <w:rFonts w:ascii="Times New Roman" w:hAnsi="Times New Roman"/>
          <w:sz w:val="16"/>
          <w:szCs w:val="16"/>
        </w:rPr>
        <w:t>необходимыми</w:t>
      </w:r>
      <w:r w:rsidRPr="00DB6063">
        <w:rPr>
          <w:rFonts w:ascii="Times New Roman" w:hAnsi="Times New Roman"/>
          <w:spacing w:val="7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обязательными</w:t>
      </w:r>
      <w:r w:rsidRPr="00DB6063">
        <w:rPr>
          <w:rFonts w:ascii="Times New Roman" w:hAnsi="Times New Roman"/>
          <w:spacing w:val="-4"/>
          <w:sz w:val="16"/>
          <w:szCs w:val="16"/>
        </w:rPr>
        <w:t xml:space="preserve"> </w:t>
      </w:r>
      <w:r w:rsidRPr="00DB6063">
        <w:rPr>
          <w:rFonts w:ascii="Times New Roman" w:hAnsi="Times New Roman"/>
          <w:sz w:val="16"/>
          <w:szCs w:val="16"/>
        </w:rPr>
        <w:t>для</w:t>
      </w:r>
      <w:r w:rsidRPr="00DB6063">
        <w:rPr>
          <w:rFonts w:ascii="Times New Roman" w:hAnsi="Times New Roman"/>
          <w:spacing w:val="-4"/>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2"/>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p>
    <w:p w:rsidR="00DB6063" w:rsidRPr="00DB6063" w:rsidRDefault="00DB6063" w:rsidP="00DB6063">
      <w:pPr>
        <w:pStyle w:val="af1"/>
        <w:ind w:firstLine="567"/>
        <w:rPr>
          <w:rFonts w:ascii="Times New Roman" w:hAnsi="Times New Roman"/>
          <w:spacing w:val="1"/>
          <w:sz w:val="16"/>
          <w:szCs w:val="16"/>
        </w:rPr>
      </w:pPr>
      <w:r w:rsidRPr="00DB6063">
        <w:rPr>
          <w:rFonts w:ascii="Times New Roman" w:hAnsi="Times New Roman"/>
          <w:sz w:val="16"/>
          <w:szCs w:val="16"/>
        </w:rPr>
        <w:t>- порядка и сроков предоставления муниципальной услуги;</w:t>
      </w:r>
      <w:r w:rsidRPr="00DB6063">
        <w:rPr>
          <w:rFonts w:ascii="Times New Roman" w:hAnsi="Times New Roman"/>
          <w:spacing w:val="1"/>
          <w:sz w:val="16"/>
          <w:szCs w:val="16"/>
        </w:rPr>
        <w:t xml:space="preserve"> </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порядка</w:t>
      </w:r>
      <w:r w:rsidRPr="00DB6063">
        <w:rPr>
          <w:rFonts w:ascii="Times New Roman" w:hAnsi="Times New Roman"/>
          <w:spacing w:val="-1"/>
          <w:sz w:val="16"/>
          <w:szCs w:val="16"/>
        </w:rPr>
        <w:t xml:space="preserve"> </w:t>
      </w:r>
      <w:r w:rsidRPr="00DB6063">
        <w:rPr>
          <w:rFonts w:ascii="Times New Roman" w:hAnsi="Times New Roman"/>
          <w:sz w:val="16"/>
          <w:szCs w:val="16"/>
        </w:rPr>
        <w:t>получения</w:t>
      </w:r>
      <w:r w:rsidRPr="00DB6063">
        <w:rPr>
          <w:rFonts w:ascii="Times New Roman" w:hAnsi="Times New Roman"/>
          <w:spacing w:val="2"/>
          <w:sz w:val="16"/>
          <w:szCs w:val="16"/>
        </w:rPr>
        <w:t xml:space="preserve"> </w:t>
      </w:r>
      <w:r w:rsidRPr="00DB6063">
        <w:rPr>
          <w:rFonts w:ascii="Times New Roman" w:hAnsi="Times New Roman"/>
          <w:sz w:val="16"/>
          <w:szCs w:val="16"/>
        </w:rPr>
        <w:t>сведений</w:t>
      </w:r>
      <w:r w:rsidRPr="00DB6063">
        <w:rPr>
          <w:rFonts w:ascii="Times New Roman" w:hAnsi="Times New Roman"/>
          <w:spacing w:val="2"/>
          <w:sz w:val="16"/>
          <w:szCs w:val="16"/>
        </w:rPr>
        <w:t xml:space="preserve"> </w:t>
      </w:r>
      <w:r w:rsidRPr="00DB6063">
        <w:rPr>
          <w:rFonts w:ascii="Times New Roman" w:hAnsi="Times New Roman"/>
          <w:sz w:val="16"/>
          <w:szCs w:val="16"/>
        </w:rPr>
        <w:t>о</w:t>
      </w:r>
      <w:r w:rsidRPr="00DB6063">
        <w:rPr>
          <w:rFonts w:ascii="Times New Roman" w:hAnsi="Times New Roman"/>
          <w:spacing w:val="2"/>
          <w:sz w:val="16"/>
          <w:szCs w:val="16"/>
        </w:rPr>
        <w:t xml:space="preserve"> </w:t>
      </w:r>
      <w:r w:rsidRPr="00DB6063">
        <w:rPr>
          <w:rFonts w:ascii="Times New Roman" w:hAnsi="Times New Roman"/>
          <w:sz w:val="16"/>
          <w:szCs w:val="16"/>
        </w:rPr>
        <w:t>ходе</w:t>
      </w:r>
      <w:r w:rsidRPr="00DB6063">
        <w:rPr>
          <w:rFonts w:ascii="Times New Roman" w:hAnsi="Times New Roman"/>
          <w:spacing w:val="3"/>
          <w:sz w:val="16"/>
          <w:szCs w:val="16"/>
        </w:rPr>
        <w:t xml:space="preserve"> </w:t>
      </w:r>
      <w:r w:rsidRPr="00DB6063">
        <w:rPr>
          <w:rFonts w:ascii="Times New Roman" w:hAnsi="Times New Roman"/>
          <w:sz w:val="16"/>
          <w:szCs w:val="16"/>
        </w:rPr>
        <w:t>рассмотрения</w:t>
      </w:r>
      <w:r w:rsidRPr="00DB6063">
        <w:rPr>
          <w:rFonts w:ascii="Times New Roman" w:hAnsi="Times New Roman"/>
          <w:spacing w:val="3"/>
          <w:sz w:val="16"/>
          <w:szCs w:val="16"/>
        </w:rPr>
        <w:t xml:space="preserve"> </w:t>
      </w:r>
      <w:r w:rsidRPr="00DB6063">
        <w:rPr>
          <w:rFonts w:ascii="Times New Roman" w:hAnsi="Times New Roman"/>
          <w:sz w:val="16"/>
          <w:szCs w:val="16"/>
        </w:rPr>
        <w:t>заявления</w:t>
      </w:r>
      <w:r w:rsidRPr="00DB6063">
        <w:rPr>
          <w:rFonts w:ascii="Times New Roman" w:hAnsi="Times New Roman"/>
          <w:spacing w:val="1"/>
          <w:sz w:val="16"/>
          <w:szCs w:val="16"/>
        </w:rPr>
        <w:t xml:space="preserve"> </w:t>
      </w:r>
      <w:r w:rsidRPr="00DB6063">
        <w:rPr>
          <w:rFonts w:ascii="Times New Roman" w:hAnsi="Times New Roman"/>
          <w:sz w:val="16"/>
          <w:szCs w:val="16"/>
        </w:rPr>
        <w:t>о</w:t>
      </w:r>
      <w:r w:rsidRPr="00DB6063">
        <w:rPr>
          <w:rFonts w:ascii="Times New Roman" w:hAnsi="Times New Roman"/>
          <w:spacing w:val="3"/>
          <w:sz w:val="16"/>
          <w:szCs w:val="16"/>
        </w:rPr>
        <w:t xml:space="preserve"> </w:t>
      </w:r>
      <w:r w:rsidRPr="00DB6063">
        <w:rPr>
          <w:rFonts w:ascii="Times New Roman" w:hAnsi="Times New Roman"/>
          <w:sz w:val="16"/>
          <w:szCs w:val="16"/>
        </w:rPr>
        <w:t>предоставлении 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о</w:t>
      </w:r>
      <w:r w:rsidRPr="00DB6063">
        <w:rPr>
          <w:rFonts w:ascii="Times New Roman" w:hAnsi="Times New Roman"/>
          <w:spacing w:val="1"/>
          <w:sz w:val="16"/>
          <w:szCs w:val="16"/>
        </w:rPr>
        <w:t xml:space="preserve"> </w:t>
      </w:r>
      <w:r w:rsidRPr="00DB6063">
        <w:rPr>
          <w:rFonts w:ascii="Times New Roman" w:hAnsi="Times New Roman"/>
          <w:sz w:val="16"/>
          <w:szCs w:val="16"/>
        </w:rPr>
        <w:t>результатах</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67"/>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по</w:t>
      </w:r>
      <w:r w:rsidRPr="00DB6063">
        <w:rPr>
          <w:rFonts w:ascii="Times New Roman" w:hAnsi="Times New Roman"/>
          <w:spacing w:val="1"/>
          <w:sz w:val="16"/>
          <w:szCs w:val="16"/>
        </w:rPr>
        <w:t xml:space="preserve"> </w:t>
      </w:r>
      <w:r w:rsidRPr="00DB6063">
        <w:rPr>
          <w:rFonts w:ascii="Times New Roman" w:hAnsi="Times New Roman"/>
          <w:sz w:val="16"/>
          <w:szCs w:val="16"/>
        </w:rPr>
        <w:t>вопросам</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услуг,</w:t>
      </w:r>
      <w:r w:rsidRPr="00DB6063">
        <w:rPr>
          <w:rFonts w:ascii="Times New Roman" w:hAnsi="Times New Roman"/>
          <w:spacing w:val="1"/>
          <w:sz w:val="16"/>
          <w:szCs w:val="16"/>
        </w:rPr>
        <w:t xml:space="preserve"> </w:t>
      </w:r>
      <w:r w:rsidRPr="00DB6063">
        <w:rPr>
          <w:rFonts w:ascii="Times New Roman" w:hAnsi="Times New Roman"/>
          <w:sz w:val="16"/>
          <w:szCs w:val="16"/>
        </w:rPr>
        <w:t>которые</w:t>
      </w:r>
      <w:r w:rsidRPr="00DB6063">
        <w:rPr>
          <w:rFonts w:ascii="Times New Roman" w:hAnsi="Times New Roman"/>
          <w:spacing w:val="1"/>
          <w:sz w:val="16"/>
          <w:szCs w:val="16"/>
        </w:rPr>
        <w:t xml:space="preserve"> </w:t>
      </w:r>
      <w:r w:rsidRPr="00DB6063">
        <w:rPr>
          <w:rFonts w:ascii="Times New Roman" w:hAnsi="Times New Roman"/>
          <w:sz w:val="16"/>
          <w:szCs w:val="16"/>
        </w:rPr>
        <w:t>являются</w:t>
      </w:r>
      <w:r w:rsidRPr="00DB6063">
        <w:rPr>
          <w:rFonts w:ascii="Times New Roman" w:hAnsi="Times New Roman"/>
          <w:spacing w:val="1"/>
          <w:sz w:val="16"/>
          <w:szCs w:val="16"/>
        </w:rPr>
        <w:t xml:space="preserve"> </w:t>
      </w:r>
      <w:r w:rsidRPr="00DB6063">
        <w:rPr>
          <w:rFonts w:ascii="Times New Roman" w:hAnsi="Times New Roman"/>
          <w:sz w:val="16"/>
          <w:szCs w:val="16"/>
        </w:rPr>
        <w:t>необходимыми</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обязательными</w:t>
      </w:r>
      <w:r w:rsidRPr="00DB6063">
        <w:rPr>
          <w:rFonts w:ascii="Times New Roman" w:hAnsi="Times New Roman"/>
          <w:spacing w:val="-4"/>
          <w:sz w:val="16"/>
          <w:szCs w:val="16"/>
        </w:rPr>
        <w:t xml:space="preserve"> </w:t>
      </w:r>
      <w:r w:rsidRPr="00DB6063">
        <w:rPr>
          <w:rFonts w:ascii="Times New Roman" w:hAnsi="Times New Roman"/>
          <w:sz w:val="16"/>
          <w:szCs w:val="16"/>
        </w:rPr>
        <w:t>для</w:t>
      </w:r>
      <w:r w:rsidRPr="00DB6063">
        <w:rPr>
          <w:rFonts w:ascii="Times New Roman" w:hAnsi="Times New Roman"/>
          <w:spacing w:val="-4"/>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2"/>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порядка</w:t>
      </w:r>
      <w:r w:rsidRPr="00DB6063">
        <w:rPr>
          <w:rFonts w:ascii="Times New Roman" w:hAnsi="Times New Roman"/>
          <w:spacing w:val="1"/>
          <w:sz w:val="16"/>
          <w:szCs w:val="16"/>
        </w:rPr>
        <w:t xml:space="preserve"> </w:t>
      </w:r>
      <w:r w:rsidRPr="00DB6063">
        <w:rPr>
          <w:rFonts w:ascii="Times New Roman" w:hAnsi="Times New Roman"/>
          <w:sz w:val="16"/>
          <w:szCs w:val="16"/>
        </w:rPr>
        <w:t>досудебного</w:t>
      </w:r>
      <w:r w:rsidRPr="00DB6063">
        <w:rPr>
          <w:rFonts w:ascii="Times New Roman" w:hAnsi="Times New Roman"/>
          <w:spacing w:val="1"/>
          <w:sz w:val="16"/>
          <w:szCs w:val="16"/>
        </w:rPr>
        <w:t xml:space="preserve"> </w:t>
      </w:r>
      <w:r w:rsidRPr="00DB6063">
        <w:rPr>
          <w:rFonts w:ascii="Times New Roman" w:hAnsi="Times New Roman"/>
          <w:sz w:val="16"/>
          <w:szCs w:val="16"/>
        </w:rPr>
        <w:t>(внесудебного)</w:t>
      </w:r>
      <w:r w:rsidRPr="00DB6063">
        <w:rPr>
          <w:rFonts w:ascii="Times New Roman" w:hAnsi="Times New Roman"/>
          <w:spacing w:val="1"/>
          <w:sz w:val="16"/>
          <w:szCs w:val="16"/>
        </w:rPr>
        <w:t xml:space="preserve"> </w:t>
      </w:r>
      <w:r w:rsidRPr="00DB6063">
        <w:rPr>
          <w:rFonts w:ascii="Times New Roman" w:hAnsi="Times New Roman"/>
          <w:sz w:val="16"/>
          <w:szCs w:val="16"/>
        </w:rPr>
        <w:t>обжалования</w:t>
      </w:r>
      <w:r w:rsidRPr="00DB6063">
        <w:rPr>
          <w:rFonts w:ascii="Times New Roman" w:hAnsi="Times New Roman"/>
          <w:spacing w:val="1"/>
          <w:sz w:val="16"/>
          <w:szCs w:val="16"/>
        </w:rPr>
        <w:t xml:space="preserve"> </w:t>
      </w:r>
      <w:r w:rsidRPr="00DB6063">
        <w:rPr>
          <w:rFonts w:ascii="Times New Roman" w:hAnsi="Times New Roman"/>
          <w:sz w:val="16"/>
          <w:szCs w:val="16"/>
        </w:rPr>
        <w:t>действий</w:t>
      </w:r>
      <w:r w:rsidRPr="00DB6063">
        <w:rPr>
          <w:rFonts w:ascii="Times New Roman" w:hAnsi="Times New Roman"/>
          <w:spacing w:val="1"/>
          <w:sz w:val="16"/>
          <w:szCs w:val="16"/>
        </w:rPr>
        <w:t xml:space="preserve"> </w:t>
      </w:r>
      <w:r w:rsidRPr="00DB6063">
        <w:rPr>
          <w:rFonts w:ascii="Times New Roman" w:hAnsi="Times New Roman"/>
          <w:sz w:val="16"/>
          <w:szCs w:val="16"/>
        </w:rPr>
        <w:t>(бездействия)</w:t>
      </w:r>
      <w:r w:rsidRPr="00DB6063">
        <w:rPr>
          <w:rFonts w:ascii="Times New Roman" w:hAnsi="Times New Roman"/>
          <w:spacing w:val="1"/>
          <w:sz w:val="16"/>
          <w:szCs w:val="16"/>
        </w:rPr>
        <w:t xml:space="preserve"> </w:t>
      </w:r>
      <w:r w:rsidRPr="00DB6063">
        <w:rPr>
          <w:rFonts w:ascii="Times New Roman" w:hAnsi="Times New Roman"/>
          <w:sz w:val="16"/>
          <w:szCs w:val="16"/>
        </w:rPr>
        <w:t>должностных</w:t>
      </w:r>
      <w:r w:rsidRPr="00DB6063">
        <w:rPr>
          <w:rFonts w:ascii="Times New Roman" w:hAnsi="Times New Roman"/>
          <w:spacing w:val="1"/>
          <w:sz w:val="16"/>
          <w:szCs w:val="16"/>
        </w:rPr>
        <w:t xml:space="preserve"> </w:t>
      </w:r>
      <w:r w:rsidRPr="00DB6063">
        <w:rPr>
          <w:rFonts w:ascii="Times New Roman" w:hAnsi="Times New Roman"/>
          <w:sz w:val="16"/>
          <w:szCs w:val="16"/>
        </w:rPr>
        <w:t>лиц,</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принимаемых</w:t>
      </w:r>
      <w:r w:rsidRPr="00DB6063">
        <w:rPr>
          <w:rFonts w:ascii="Times New Roman" w:hAnsi="Times New Roman"/>
          <w:spacing w:val="1"/>
          <w:sz w:val="16"/>
          <w:szCs w:val="16"/>
        </w:rPr>
        <w:t xml:space="preserve"> </w:t>
      </w:r>
      <w:r w:rsidRPr="00DB6063">
        <w:rPr>
          <w:rFonts w:ascii="Times New Roman" w:hAnsi="Times New Roman"/>
          <w:sz w:val="16"/>
          <w:szCs w:val="16"/>
        </w:rPr>
        <w:t>ими</w:t>
      </w:r>
      <w:r w:rsidRPr="00DB6063">
        <w:rPr>
          <w:rFonts w:ascii="Times New Roman" w:hAnsi="Times New Roman"/>
          <w:spacing w:val="1"/>
          <w:sz w:val="16"/>
          <w:szCs w:val="16"/>
        </w:rPr>
        <w:t xml:space="preserve"> </w:t>
      </w:r>
      <w:r w:rsidRPr="00DB6063">
        <w:rPr>
          <w:rFonts w:ascii="Times New Roman" w:hAnsi="Times New Roman"/>
          <w:sz w:val="16"/>
          <w:szCs w:val="16"/>
        </w:rPr>
        <w:t>решений</w:t>
      </w:r>
      <w:r w:rsidRPr="00DB6063">
        <w:rPr>
          <w:rFonts w:ascii="Times New Roman" w:hAnsi="Times New Roman"/>
          <w:spacing w:val="1"/>
          <w:sz w:val="16"/>
          <w:szCs w:val="16"/>
        </w:rPr>
        <w:t xml:space="preserve"> </w:t>
      </w:r>
      <w:r w:rsidRPr="00DB6063">
        <w:rPr>
          <w:rFonts w:ascii="Times New Roman" w:hAnsi="Times New Roman"/>
          <w:sz w:val="16"/>
          <w:szCs w:val="16"/>
        </w:rPr>
        <w:t>при</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предоставлении</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 услуги.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Получение</w:t>
      </w:r>
      <w:r w:rsidRPr="00DB6063">
        <w:rPr>
          <w:rFonts w:ascii="Times New Roman" w:hAnsi="Times New Roman"/>
          <w:spacing w:val="1"/>
          <w:sz w:val="16"/>
          <w:szCs w:val="16"/>
        </w:rPr>
        <w:t xml:space="preserve"> </w:t>
      </w:r>
      <w:r w:rsidRPr="00DB6063">
        <w:rPr>
          <w:rFonts w:ascii="Times New Roman" w:hAnsi="Times New Roman"/>
          <w:sz w:val="16"/>
          <w:szCs w:val="16"/>
        </w:rPr>
        <w:t>информации</w:t>
      </w:r>
      <w:r w:rsidRPr="00DB6063">
        <w:rPr>
          <w:rFonts w:ascii="Times New Roman" w:hAnsi="Times New Roman"/>
          <w:spacing w:val="1"/>
          <w:sz w:val="16"/>
          <w:szCs w:val="16"/>
        </w:rPr>
        <w:t xml:space="preserve"> </w:t>
      </w:r>
      <w:r w:rsidRPr="00DB6063">
        <w:rPr>
          <w:rFonts w:ascii="Times New Roman" w:hAnsi="Times New Roman"/>
          <w:sz w:val="16"/>
          <w:szCs w:val="16"/>
        </w:rPr>
        <w:t>по</w:t>
      </w:r>
      <w:r w:rsidRPr="00DB6063">
        <w:rPr>
          <w:rFonts w:ascii="Times New Roman" w:hAnsi="Times New Roman"/>
          <w:spacing w:val="1"/>
          <w:sz w:val="16"/>
          <w:szCs w:val="16"/>
        </w:rPr>
        <w:t xml:space="preserve"> </w:t>
      </w:r>
      <w:r w:rsidRPr="00DB6063">
        <w:rPr>
          <w:rFonts w:ascii="Times New Roman" w:hAnsi="Times New Roman"/>
          <w:sz w:val="16"/>
          <w:szCs w:val="16"/>
        </w:rPr>
        <w:t>вопросам</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услуг,</w:t>
      </w:r>
      <w:r w:rsidRPr="00DB6063">
        <w:rPr>
          <w:rFonts w:ascii="Times New Roman" w:hAnsi="Times New Roman"/>
          <w:spacing w:val="1"/>
          <w:sz w:val="16"/>
          <w:szCs w:val="16"/>
        </w:rPr>
        <w:t xml:space="preserve"> </w:t>
      </w:r>
      <w:r w:rsidRPr="00DB6063">
        <w:rPr>
          <w:rFonts w:ascii="Times New Roman" w:hAnsi="Times New Roman"/>
          <w:sz w:val="16"/>
          <w:szCs w:val="16"/>
        </w:rPr>
        <w:t>которые</w:t>
      </w:r>
      <w:r w:rsidRPr="00DB6063">
        <w:rPr>
          <w:rFonts w:ascii="Times New Roman" w:hAnsi="Times New Roman"/>
          <w:spacing w:val="1"/>
          <w:sz w:val="16"/>
          <w:szCs w:val="16"/>
        </w:rPr>
        <w:t xml:space="preserve"> </w:t>
      </w:r>
      <w:r w:rsidRPr="00DB6063">
        <w:rPr>
          <w:rFonts w:ascii="Times New Roman" w:hAnsi="Times New Roman"/>
          <w:sz w:val="16"/>
          <w:szCs w:val="16"/>
        </w:rPr>
        <w:t>являются</w:t>
      </w:r>
      <w:r w:rsidRPr="00DB6063">
        <w:rPr>
          <w:rFonts w:ascii="Times New Roman" w:hAnsi="Times New Roman"/>
          <w:spacing w:val="1"/>
          <w:sz w:val="16"/>
          <w:szCs w:val="16"/>
        </w:rPr>
        <w:t xml:space="preserve"> </w:t>
      </w:r>
      <w:r w:rsidRPr="00DB6063">
        <w:rPr>
          <w:rFonts w:ascii="Times New Roman" w:hAnsi="Times New Roman"/>
          <w:sz w:val="16"/>
          <w:szCs w:val="16"/>
        </w:rPr>
        <w:t>необходимыми</w:t>
      </w:r>
      <w:r w:rsidRPr="00DB6063">
        <w:rPr>
          <w:rFonts w:ascii="Times New Roman" w:hAnsi="Times New Roman"/>
          <w:spacing w:val="7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обязательными</w:t>
      </w:r>
      <w:r w:rsidRPr="00DB6063">
        <w:rPr>
          <w:rFonts w:ascii="Times New Roman" w:hAnsi="Times New Roman"/>
          <w:spacing w:val="1"/>
          <w:sz w:val="16"/>
          <w:szCs w:val="16"/>
        </w:rPr>
        <w:t xml:space="preserve"> </w:t>
      </w:r>
      <w:r w:rsidRPr="00DB6063">
        <w:rPr>
          <w:rFonts w:ascii="Times New Roman" w:hAnsi="Times New Roman"/>
          <w:sz w:val="16"/>
          <w:szCs w:val="16"/>
        </w:rPr>
        <w:t>для</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осуществляется</w:t>
      </w:r>
      <w:r w:rsidRPr="00DB6063">
        <w:rPr>
          <w:rFonts w:ascii="Times New Roman" w:hAnsi="Times New Roman"/>
          <w:spacing w:val="-1"/>
          <w:sz w:val="16"/>
          <w:szCs w:val="16"/>
        </w:rPr>
        <w:t xml:space="preserve"> </w:t>
      </w:r>
      <w:r w:rsidRPr="00DB6063">
        <w:rPr>
          <w:rFonts w:ascii="Times New Roman" w:hAnsi="Times New Roman"/>
          <w:sz w:val="16"/>
          <w:szCs w:val="16"/>
        </w:rPr>
        <w:t>бесплатно.</w:t>
      </w:r>
    </w:p>
    <w:p w:rsidR="00DB6063" w:rsidRPr="00DB6063" w:rsidRDefault="00DB6063" w:rsidP="00DB6063">
      <w:pPr>
        <w:pStyle w:val="af8"/>
        <w:tabs>
          <w:tab w:val="left" w:pos="1382"/>
        </w:tabs>
        <w:ind w:left="0" w:firstLine="709"/>
        <w:jc w:val="both"/>
        <w:rPr>
          <w:rFonts w:ascii="Times New Roman" w:hAnsi="Times New Roman" w:cs="Times New Roman"/>
          <w:sz w:val="16"/>
          <w:szCs w:val="16"/>
        </w:rPr>
      </w:pPr>
      <w:r w:rsidRPr="00DB6063">
        <w:rPr>
          <w:rFonts w:ascii="Times New Roman" w:hAnsi="Times New Roman" w:cs="Times New Roman"/>
          <w:sz w:val="16"/>
          <w:szCs w:val="16"/>
        </w:rPr>
        <w:t>1.5. При устном обращении Заявителя (лично или по телефону) должностное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лицо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Уполномоченного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органа,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работник</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многофункционального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центра,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осуществляющий консультирование, подробно и в вежливой (корректной) форме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информирует</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обратившихся</w:t>
      </w:r>
      <w:r w:rsidRPr="00DB6063">
        <w:rPr>
          <w:rFonts w:ascii="Times New Roman" w:hAnsi="Times New Roman" w:cs="Times New Roman"/>
          <w:spacing w:val="-3"/>
          <w:sz w:val="16"/>
          <w:szCs w:val="16"/>
        </w:rPr>
        <w:t xml:space="preserve"> </w:t>
      </w:r>
      <w:r w:rsidRPr="00DB6063">
        <w:rPr>
          <w:rFonts w:ascii="Times New Roman" w:hAnsi="Times New Roman" w:cs="Times New Roman"/>
          <w:sz w:val="16"/>
          <w:szCs w:val="16"/>
        </w:rPr>
        <w:t>по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интересующим вопросам.</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Ответ</w:t>
      </w:r>
      <w:r w:rsidRPr="00DB6063">
        <w:rPr>
          <w:rFonts w:ascii="Times New Roman" w:hAnsi="Times New Roman"/>
          <w:spacing w:val="1"/>
          <w:sz w:val="16"/>
          <w:szCs w:val="16"/>
        </w:rPr>
        <w:t xml:space="preserve"> </w:t>
      </w:r>
      <w:r w:rsidRPr="00DB6063">
        <w:rPr>
          <w:rFonts w:ascii="Times New Roman" w:hAnsi="Times New Roman"/>
          <w:sz w:val="16"/>
          <w:szCs w:val="16"/>
        </w:rPr>
        <w:t>на</w:t>
      </w:r>
      <w:r w:rsidRPr="00DB6063">
        <w:rPr>
          <w:rFonts w:ascii="Times New Roman" w:hAnsi="Times New Roman"/>
          <w:spacing w:val="1"/>
          <w:sz w:val="16"/>
          <w:szCs w:val="16"/>
        </w:rPr>
        <w:t xml:space="preserve"> </w:t>
      </w:r>
      <w:r w:rsidRPr="00DB6063">
        <w:rPr>
          <w:rFonts w:ascii="Times New Roman" w:hAnsi="Times New Roman"/>
          <w:sz w:val="16"/>
          <w:szCs w:val="16"/>
        </w:rPr>
        <w:t>телефонный</w:t>
      </w:r>
      <w:r w:rsidRPr="00DB6063">
        <w:rPr>
          <w:rFonts w:ascii="Times New Roman" w:hAnsi="Times New Roman"/>
          <w:spacing w:val="1"/>
          <w:sz w:val="16"/>
          <w:szCs w:val="16"/>
        </w:rPr>
        <w:t xml:space="preserve"> </w:t>
      </w:r>
      <w:r w:rsidRPr="00DB6063">
        <w:rPr>
          <w:rFonts w:ascii="Times New Roman" w:hAnsi="Times New Roman"/>
          <w:sz w:val="16"/>
          <w:szCs w:val="16"/>
        </w:rPr>
        <w:t>звонок</w:t>
      </w:r>
      <w:r w:rsidRPr="00DB6063">
        <w:rPr>
          <w:rFonts w:ascii="Times New Roman" w:hAnsi="Times New Roman"/>
          <w:spacing w:val="1"/>
          <w:sz w:val="16"/>
          <w:szCs w:val="16"/>
        </w:rPr>
        <w:t xml:space="preserve"> </w:t>
      </w:r>
      <w:r w:rsidRPr="00DB6063">
        <w:rPr>
          <w:rFonts w:ascii="Times New Roman" w:hAnsi="Times New Roman"/>
          <w:sz w:val="16"/>
          <w:szCs w:val="16"/>
        </w:rPr>
        <w:t>должен</w:t>
      </w:r>
      <w:r w:rsidRPr="00DB6063">
        <w:rPr>
          <w:rFonts w:ascii="Times New Roman" w:hAnsi="Times New Roman"/>
          <w:spacing w:val="1"/>
          <w:sz w:val="16"/>
          <w:szCs w:val="16"/>
        </w:rPr>
        <w:t xml:space="preserve"> </w:t>
      </w:r>
      <w:r w:rsidRPr="00DB6063">
        <w:rPr>
          <w:rFonts w:ascii="Times New Roman" w:hAnsi="Times New Roman"/>
          <w:sz w:val="16"/>
          <w:szCs w:val="16"/>
        </w:rPr>
        <w:t>начинаться</w:t>
      </w:r>
      <w:r w:rsidRPr="00DB6063">
        <w:rPr>
          <w:rFonts w:ascii="Times New Roman" w:hAnsi="Times New Roman"/>
          <w:spacing w:val="1"/>
          <w:sz w:val="16"/>
          <w:szCs w:val="16"/>
        </w:rPr>
        <w:t xml:space="preserve"> </w:t>
      </w:r>
      <w:r w:rsidRPr="00DB6063">
        <w:rPr>
          <w:rFonts w:ascii="Times New Roman" w:hAnsi="Times New Roman"/>
          <w:sz w:val="16"/>
          <w:szCs w:val="16"/>
        </w:rPr>
        <w:t>с</w:t>
      </w:r>
      <w:r w:rsidRPr="00DB6063">
        <w:rPr>
          <w:rFonts w:ascii="Times New Roman" w:hAnsi="Times New Roman"/>
          <w:spacing w:val="1"/>
          <w:sz w:val="16"/>
          <w:szCs w:val="16"/>
        </w:rPr>
        <w:t xml:space="preserve"> </w:t>
      </w:r>
      <w:r w:rsidRPr="00DB6063">
        <w:rPr>
          <w:rFonts w:ascii="Times New Roman" w:hAnsi="Times New Roman"/>
          <w:sz w:val="16"/>
          <w:szCs w:val="16"/>
        </w:rPr>
        <w:t>информации</w:t>
      </w:r>
      <w:r w:rsidRPr="00DB6063">
        <w:rPr>
          <w:rFonts w:ascii="Times New Roman" w:hAnsi="Times New Roman"/>
          <w:spacing w:val="1"/>
          <w:sz w:val="16"/>
          <w:szCs w:val="16"/>
        </w:rPr>
        <w:t xml:space="preserve"> </w:t>
      </w:r>
      <w:r w:rsidRPr="00DB6063">
        <w:rPr>
          <w:rFonts w:ascii="Times New Roman" w:hAnsi="Times New Roman"/>
          <w:sz w:val="16"/>
          <w:szCs w:val="16"/>
        </w:rPr>
        <w:t>о</w:t>
      </w:r>
      <w:r w:rsidRPr="00DB6063">
        <w:rPr>
          <w:rFonts w:ascii="Times New Roman" w:hAnsi="Times New Roman"/>
          <w:spacing w:val="-67"/>
          <w:sz w:val="16"/>
          <w:szCs w:val="16"/>
        </w:rPr>
        <w:t xml:space="preserve"> </w:t>
      </w:r>
      <w:r w:rsidRPr="00DB6063">
        <w:rPr>
          <w:rFonts w:ascii="Times New Roman" w:hAnsi="Times New Roman"/>
          <w:sz w:val="16"/>
          <w:szCs w:val="16"/>
        </w:rPr>
        <w:t>наименовании органа,</w:t>
      </w:r>
      <w:r w:rsidRPr="00DB6063">
        <w:rPr>
          <w:rFonts w:ascii="Times New Roman" w:hAnsi="Times New Roman"/>
          <w:spacing w:val="1"/>
          <w:sz w:val="16"/>
          <w:szCs w:val="16"/>
        </w:rPr>
        <w:t xml:space="preserve"> </w:t>
      </w:r>
      <w:r w:rsidRPr="00DB6063">
        <w:rPr>
          <w:rFonts w:ascii="Times New Roman" w:hAnsi="Times New Roman"/>
          <w:sz w:val="16"/>
          <w:szCs w:val="16"/>
        </w:rPr>
        <w:t>в который</w:t>
      </w:r>
      <w:r w:rsidRPr="00DB6063">
        <w:rPr>
          <w:rFonts w:ascii="Times New Roman" w:hAnsi="Times New Roman"/>
          <w:spacing w:val="1"/>
          <w:sz w:val="16"/>
          <w:szCs w:val="16"/>
        </w:rPr>
        <w:t xml:space="preserve"> </w:t>
      </w:r>
      <w:r w:rsidRPr="00DB6063">
        <w:rPr>
          <w:rFonts w:ascii="Times New Roman" w:hAnsi="Times New Roman"/>
          <w:sz w:val="16"/>
          <w:szCs w:val="16"/>
        </w:rPr>
        <w:t>позвонил</w:t>
      </w:r>
      <w:r w:rsidRPr="00DB6063">
        <w:rPr>
          <w:rFonts w:ascii="Times New Roman" w:hAnsi="Times New Roman"/>
          <w:spacing w:val="1"/>
          <w:sz w:val="16"/>
          <w:szCs w:val="16"/>
        </w:rPr>
        <w:t xml:space="preserve"> </w:t>
      </w:r>
      <w:r w:rsidRPr="00DB6063">
        <w:rPr>
          <w:rFonts w:ascii="Times New Roman" w:hAnsi="Times New Roman"/>
          <w:sz w:val="16"/>
          <w:szCs w:val="16"/>
        </w:rPr>
        <w:t>Заявитель, фамилии,</w:t>
      </w:r>
      <w:r w:rsidRPr="00DB6063">
        <w:rPr>
          <w:rFonts w:ascii="Times New Roman" w:hAnsi="Times New Roman"/>
          <w:spacing w:val="1"/>
          <w:sz w:val="16"/>
          <w:szCs w:val="16"/>
        </w:rPr>
        <w:t xml:space="preserve"> </w:t>
      </w:r>
      <w:r w:rsidRPr="00DB6063">
        <w:rPr>
          <w:rFonts w:ascii="Times New Roman" w:hAnsi="Times New Roman"/>
          <w:sz w:val="16"/>
          <w:szCs w:val="16"/>
        </w:rPr>
        <w:t>имени, отчества</w:t>
      </w:r>
      <w:r w:rsidRPr="00DB6063">
        <w:rPr>
          <w:rFonts w:ascii="Times New Roman" w:hAnsi="Times New Roman"/>
          <w:spacing w:val="1"/>
          <w:sz w:val="16"/>
          <w:szCs w:val="16"/>
        </w:rPr>
        <w:t xml:space="preserve"> </w:t>
      </w:r>
      <w:r w:rsidRPr="00DB6063">
        <w:rPr>
          <w:rFonts w:ascii="Times New Roman" w:hAnsi="Times New Roman"/>
          <w:sz w:val="16"/>
          <w:szCs w:val="16"/>
        </w:rPr>
        <w:t>(последнее</w:t>
      </w:r>
      <w:r w:rsidRPr="00DB6063">
        <w:rPr>
          <w:rFonts w:ascii="Times New Roman" w:hAnsi="Times New Roman"/>
          <w:spacing w:val="1"/>
          <w:sz w:val="16"/>
          <w:szCs w:val="16"/>
        </w:rPr>
        <w:t xml:space="preserve"> </w:t>
      </w:r>
      <w:r w:rsidRPr="00DB6063">
        <w:rPr>
          <w:rFonts w:ascii="Times New Roman" w:hAnsi="Times New Roman"/>
          <w:sz w:val="16"/>
          <w:szCs w:val="16"/>
        </w:rPr>
        <w:t>–</w:t>
      </w:r>
      <w:r w:rsidRPr="00DB6063">
        <w:rPr>
          <w:rFonts w:ascii="Times New Roman" w:hAnsi="Times New Roman"/>
          <w:spacing w:val="1"/>
          <w:sz w:val="16"/>
          <w:szCs w:val="16"/>
        </w:rPr>
        <w:t xml:space="preserve"> </w:t>
      </w:r>
      <w:r w:rsidRPr="00DB6063">
        <w:rPr>
          <w:rFonts w:ascii="Times New Roman" w:hAnsi="Times New Roman"/>
          <w:sz w:val="16"/>
          <w:szCs w:val="16"/>
        </w:rPr>
        <w:t>при</w:t>
      </w:r>
      <w:r w:rsidRPr="00DB6063">
        <w:rPr>
          <w:rFonts w:ascii="Times New Roman" w:hAnsi="Times New Roman"/>
          <w:spacing w:val="1"/>
          <w:sz w:val="16"/>
          <w:szCs w:val="16"/>
        </w:rPr>
        <w:t xml:space="preserve"> </w:t>
      </w:r>
      <w:r w:rsidRPr="00DB6063">
        <w:rPr>
          <w:rFonts w:ascii="Times New Roman" w:hAnsi="Times New Roman"/>
          <w:sz w:val="16"/>
          <w:szCs w:val="16"/>
        </w:rPr>
        <w:t>наличии)</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должности</w:t>
      </w:r>
      <w:r w:rsidRPr="00DB6063">
        <w:rPr>
          <w:rFonts w:ascii="Times New Roman" w:hAnsi="Times New Roman"/>
          <w:spacing w:val="1"/>
          <w:sz w:val="16"/>
          <w:szCs w:val="16"/>
        </w:rPr>
        <w:t xml:space="preserve"> </w:t>
      </w:r>
      <w:r w:rsidRPr="00DB6063">
        <w:rPr>
          <w:rFonts w:ascii="Times New Roman" w:hAnsi="Times New Roman"/>
          <w:sz w:val="16"/>
          <w:szCs w:val="16"/>
        </w:rPr>
        <w:t>специалиста,</w:t>
      </w:r>
      <w:r w:rsidRPr="00DB6063">
        <w:rPr>
          <w:rFonts w:ascii="Times New Roman" w:hAnsi="Times New Roman"/>
          <w:spacing w:val="1"/>
          <w:sz w:val="16"/>
          <w:szCs w:val="16"/>
        </w:rPr>
        <w:t xml:space="preserve"> </w:t>
      </w:r>
      <w:r w:rsidRPr="00DB6063">
        <w:rPr>
          <w:rFonts w:ascii="Times New Roman" w:hAnsi="Times New Roman"/>
          <w:sz w:val="16"/>
          <w:szCs w:val="16"/>
        </w:rPr>
        <w:t>принявшего</w:t>
      </w:r>
      <w:r w:rsidRPr="00DB6063">
        <w:rPr>
          <w:rFonts w:ascii="Times New Roman" w:hAnsi="Times New Roman"/>
          <w:spacing w:val="1"/>
          <w:sz w:val="16"/>
          <w:szCs w:val="16"/>
        </w:rPr>
        <w:t xml:space="preserve"> </w:t>
      </w:r>
      <w:r w:rsidRPr="00DB6063">
        <w:rPr>
          <w:rFonts w:ascii="Times New Roman" w:hAnsi="Times New Roman"/>
          <w:sz w:val="16"/>
          <w:szCs w:val="16"/>
        </w:rPr>
        <w:t>телефонный</w:t>
      </w:r>
      <w:r w:rsidRPr="00DB6063">
        <w:rPr>
          <w:rFonts w:ascii="Times New Roman" w:hAnsi="Times New Roman"/>
          <w:spacing w:val="1"/>
          <w:sz w:val="16"/>
          <w:szCs w:val="16"/>
        </w:rPr>
        <w:t xml:space="preserve"> </w:t>
      </w:r>
      <w:r w:rsidRPr="00DB6063">
        <w:rPr>
          <w:rFonts w:ascii="Times New Roman" w:hAnsi="Times New Roman"/>
          <w:sz w:val="16"/>
          <w:szCs w:val="16"/>
        </w:rPr>
        <w:t>звонок.</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Если должностное лицо Уполномоченного органа не может самостоятельно</w:t>
      </w:r>
      <w:r w:rsidRPr="00DB6063">
        <w:rPr>
          <w:rFonts w:ascii="Times New Roman" w:hAnsi="Times New Roman"/>
          <w:spacing w:val="1"/>
          <w:sz w:val="16"/>
          <w:szCs w:val="16"/>
        </w:rPr>
        <w:t xml:space="preserve"> </w:t>
      </w:r>
      <w:r w:rsidRPr="00DB6063">
        <w:rPr>
          <w:rFonts w:ascii="Times New Roman" w:hAnsi="Times New Roman"/>
          <w:sz w:val="16"/>
          <w:szCs w:val="16"/>
        </w:rPr>
        <w:t>дать ответ, телефонный звонок должен быть переадресован (переведен) на другое</w:t>
      </w:r>
      <w:r w:rsidRPr="00DB6063">
        <w:rPr>
          <w:rFonts w:ascii="Times New Roman" w:hAnsi="Times New Roman"/>
          <w:spacing w:val="1"/>
          <w:sz w:val="16"/>
          <w:szCs w:val="16"/>
        </w:rPr>
        <w:t xml:space="preserve"> </w:t>
      </w:r>
      <w:r w:rsidRPr="00DB6063">
        <w:rPr>
          <w:rFonts w:ascii="Times New Roman" w:hAnsi="Times New Roman"/>
          <w:sz w:val="16"/>
          <w:szCs w:val="16"/>
        </w:rPr>
        <w:t>должностное лицо или же обратившемуся лицу должен быть сообщен телефонный</w:t>
      </w:r>
      <w:r w:rsidRPr="00DB6063">
        <w:rPr>
          <w:rFonts w:ascii="Times New Roman" w:hAnsi="Times New Roman"/>
          <w:spacing w:val="1"/>
          <w:sz w:val="16"/>
          <w:szCs w:val="16"/>
        </w:rPr>
        <w:t xml:space="preserve"> </w:t>
      </w:r>
      <w:r w:rsidRPr="00DB6063">
        <w:rPr>
          <w:rFonts w:ascii="Times New Roman" w:hAnsi="Times New Roman"/>
          <w:sz w:val="16"/>
          <w:szCs w:val="16"/>
        </w:rPr>
        <w:t>номер,</w:t>
      </w:r>
      <w:r w:rsidRPr="00DB6063">
        <w:rPr>
          <w:rFonts w:ascii="Times New Roman" w:hAnsi="Times New Roman"/>
          <w:spacing w:val="-1"/>
          <w:sz w:val="16"/>
          <w:szCs w:val="16"/>
        </w:rPr>
        <w:t xml:space="preserve"> </w:t>
      </w:r>
      <w:r w:rsidRPr="00DB6063">
        <w:rPr>
          <w:rFonts w:ascii="Times New Roman" w:hAnsi="Times New Roman"/>
          <w:sz w:val="16"/>
          <w:szCs w:val="16"/>
        </w:rPr>
        <w:t>по</w:t>
      </w:r>
      <w:r w:rsidRPr="00DB6063">
        <w:rPr>
          <w:rFonts w:ascii="Times New Roman" w:hAnsi="Times New Roman"/>
          <w:spacing w:val="1"/>
          <w:sz w:val="16"/>
          <w:szCs w:val="16"/>
        </w:rPr>
        <w:t xml:space="preserve"> </w:t>
      </w:r>
      <w:r w:rsidRPr="00DB6063">
        <w:rPr>
          <w:rFonts w:ascii="Times New Roman" w:hAnsi="Times New Roman"/>
          <w:sz w:val="16"/>
          <w:szCs w:val="16"/>
        </w:rPr>
        <w:t>которому</w:t>
      </w:r>
      <w:r w:rsidRPr="00DB6063">
        <w:rPr>
          <w:rFonts w:ascii="Times New Roman" w:hAnsi="Times New Roman"/>
          <w:spacing w:val="-5"/>
          <w:sz w:val="16"/>
          <w:szCs w:val="16"/>
        </w:rPr>
        <w:t xml:space="preserve"> </w:t>
      </w:r>
      <w:r w:rsidRPr="00DB6063">
        <w:rPr>
          <w:rFonts w:ascii="Times New Roman" w:hAnsi="Times New Roman"/>
          <w:sz w:val="16"/>
          <w:szCs w:val="16"/>
        </w:rPr>
        <w:t>можно</w:t>
      </w:r>
      <w:r w:rsidRPr="00DB6063">
        <w:rPr>
          <w:rFonts w:ascii="Times New Roman" w:hAnsi="Times New Roman"/>
          <w:spacing w:val="-1"/>
          <w:sz w:val="16"/>
          <w:szCs w:val="16"/>
        </w:rPr>
        <w:t xml:space="preserve"> </w:t>
      </w:r>
      <w:r w:rsidRPr="00DB6063">
        <w:rPr>
          <w:rFonts w:ascii="Times New Roman" w:hAnsi="Times New Roman"/>
          <w:sz w:val="16"/>
          <w:szCs w:val="16"/>
        </w:rPr>
        <w:t>будет получить</w:t>
      </w:r>
      <w:r w:rsidRPr="00DB6063">
        <w:rPr>
          <w:rFonts w:ascii="Times New Roman" w:hAnsi="Times New Roman"/>
          <w:spacing w:val="-3"/>
          <w:sz w:val="16"/>
          <w:szCs w:val="16"/>
        </w:rPr>
        <w:t xml:space="preserve"> </w:t>
      </w:r>
      <w:r w:rsidRPr="00DB6063">
        <w:rPr>
          <w:rFonts w:ascii="Times New Roman" w:hAnsi="Times New Roman"/>
          <w:sz w:val="16"/>
          <w:szCs w:val="16"/>
        </w:rPr>
        <w:t>необходимую</w:t>
      </w:r>
      <w:r w:rsidRPr="00DB6063">
        <w:rPr>
          <w:rFonts w:ascii="Times New Roman" w:hAnsi="Times New Roman"/>
          <w:spacing w:val="-2"/>
          <w:sz w:val="16"/>
          <w:szCs w:val="16"/>
        </w:rPr>
        <w:t xml:space="preserve"> </w:t>
      </w:r>
      <w:r w:rsidRPr="00DB6063">
        <w:rPr>
          <w:rFonts w:ascii="Times New Roman" w:hAnsi="Times New Roman"/>
          <w:sz w:val="16"/>
          <w:szCs w:val="16"/>
        </w:rPr>
        <w:t>информацию.</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Если</w:t>
      </w:r>
      <w:r w:rsidRPr="00DB6063">
        <w:rPr>
          <w:rFonts w:ascii="Times New Roman" w:hAnsi="Times New Roman"/>
          <w:spacing w:val="1"/>
          <w:sz w:val="16"/>
          <w:szCs w:val="16"/>
        </w:rPr>
        <w:t xml:space="preserve"> </w:t>
      </w:r>
      <w:r w:rsidRPr="00DB6063">
        <w:rPr>
          <w:rFonts w:ascii="Times New Roman" w:hAnsi="Times New Roman"/>
          <w:sz w:val="16"/>
          <w:szCs w:val="16"/>
        </w:rPr>
        <w:t>подготовка ответа</w:t>
      </w:r>
      <w:r w:rsidRPr="00DB6063">
        <w:rPr>
          <w:rFonts w:ascii="Times New Roman" w:hAnsi="Times New Roman"/>
          <w:spacing w:val="1"/>
          <w:sz w:val="16"/>
          <w:szCs w:val="16"/>
        </w:rPr>
        <w:t xml:space="preserve"> </w:t>
      </w:r>
      <w:r w:rsidRPr="00DB6063">
        <w:rPr>
          <w:rFonts w:ascii="Times New Roman" w:hAnsi="Times New Roman"/>
          <w:sz w:val="16"/>
          <w:szCs w:val="16"/>
        </w:rPr>
        <w:t>требует</w:t>
      </w:r>
      <w:r w:rsidRPr="00DB6063">
        <w:rPr>
          <w:rFonts w:ascii="Times New Roman" w:hAnsi="Times New Roman"/>
          <w:spacing w:val="1"/>
          <w:sz w:val="16"/>
          <w:szCs w:val="16"/>
        </w:rPr>
        <w:t xml:space="preserve"> </w:t>
      </w:r>
      <w:r w:rsidRPr="00DB6063">
        <w:rPr>
          <w:rFonts w:ascii="Times New Roman" w:hAnsi="Times New Roman"/>
          <w:sz w:val="16"/>
          <w:szCs w:val="16"/>
        </w:rPr>
        <w:t>продолжительного</w:t>
      </w:r>
      <w:r w:rsidRPr="00DB6063">
        <w:rPr>
          <w:rFonts w:ascii="Times New Roman" w:hAnsi="Times New Roman"/>
          <w:spacing w:val="1"/>
          <w:sz w:val="16"/>
          <w:szCs w:val="16"/>
        </w:rPr>
        <w:t xml:space="preserve"> </w:t>
      </w:r>
      <w:r w:rsidRPr="00DB6063">
        <w:rPr>
          <w:rFonts w:ascii="Times New Roman" w:hAnsi="Times New Roman"/>
          <w:sz w:val="16"/>
          <w:szCs w:val="16"/>
        </w:rPr>
        <w:t>времени, он</w:t>
      </w:r>
      <w:r w:rsidRPr="00DB6063">
        <w:rPr>
          <w:rFonts w:ascii="Times New Roman" w:hAnsi="Times New Roman"/>
          <w:spacing w:val="1"/>
          <w:sz w:val="16"/>
          <w:szCs w:val="16"/>
        </w:rPr>
        <w:t xml:space="preserve"> </w:t>
      </w:r>
      <w:r w:rsidRPr="00DB6063">
        <w:rPr>
          <w:rFonts w:ascii="Times New Roman" w:hAnsi="Times New Roman"/>
          <w:sz w:val="16"/>
          <w:szCs w:val="16"/>
        </w:rPr>
        <w:t>предлагает</w:t>
      </w:r>
      <w:r w:rsidRPr="00DB6063">
        <w:rPr>
          <w:rFonts w:ascii="Times New Roman" w:hAnsi="Times New Roman"/>
          <w:spacing w:val="1"/>
          <w:sz w:val="16"/>
          <w:szCs w:val="16"/>
        </w:rPr>
        <w:t xml:space="preserve"> </w:t>
      </w:r>
      <w:r w:rsidRPr="00DB6063">
        <w:rPr>
          <w:rFonts w:ascii="Times New Roman" w:hAnsi="Times New Roman"/>
          <w:sz w:val="16"/>
          <w:szCs w:val="16"/>
        </w:rPr>
        <w:t>Заявителю</w:t>
      </w:r>
      <w:r w:rsidRPr="00DB6063">
        <w:rPr>
          <w:rFonts w:ascii="Times New Roman" w:hAnsi="Times New Roman"/>
          <w:spacing w:val="-3"/>
          <w:sz w:val="16"/>
          <w:szCs w:val="16"/>
        </w:rPr>
        <w:t xml:space="preserve"> </w:t>
      </w:r>
      <w:r w:rsidRPr="00DB6063">
        <w:rPr>
          <w:rFonts w:ascii="Times New Roman" w:hAnsi="Times New Roman"/>
          <w:sz w:val="16"/>
          <w:szCs w:val="16"/>
        </w:rPr>
        <w:t>один из следующих</w:t>
      </w:r>
      <w:r w:rsidRPr="00DB6063">
        <w:rPr>
          <w:rFonts w:ascii="Times New Roman" w:hAnsi="Times New Roman"/>
          <w:spacing w:val="-1"/>
          <w:sz w:val="16"/>
          <w:szCs w:val="16"/>
        </w:rPr>
        <w:t xml:space="preserve"> </w:t>
      </w:r>
      <w:r w:rsidRPr="00DB6063">
        <w:rPr>
          <w:rFonts w:ascii="Times New Roman" w:hAnsi="Times New Roman"/>
          <w:sz w:val="16"/>
          <w:szCs w:val="16"/>
        </w:rPr>
        <w:t>вариантов</w:t>
      </w:r>
      <w:r w:rsidRPr="00DB6063">
        <w:rPr>
          <w:rFonts w:ascii="Times New Roman" w:hAnsi="Times New Roman"/>
          <w:spacing w:val="-2"/>
          <w:sz w:val="16"/>
          <w:szCs w:val="16"/>
        </w:rPr>
        <w:t xml:space="preserve"> </w:t>
      </w:r>
      <w:r w:rsidRPr="00DB6063">
        <w:rPr>
          <w:rFonts w:ascii="Times New Roman" w:hAnsi="Times New Roman"/>
          <w:sz w:val="16"/>
          <w:szCs w:val="16"/>
        </w:rPr>
        <w:t>дальнейших</w:t>
      </w:r>
      <w:r w:rsidRPr="00DB6063">
        <w:rPr>
          <w:rFonts w:ascii="Times New Roman" w:hAnsi="Times New Roman"/>
          <w:spacing w:val="1"/>
          <w:sz w:val="16"/>
          <w:szCs w:val="16"/>
        </w:rPr>
        <w:t xml:space="preserve"> </w:t>
      </w:r>
      <w:r w:rsidRPr="00DB6063">
        <w:rPr>
          <w:rFonts w:ascii="Times New Roman" w:hAnsi="Times New Roman"/>
          <w:sz w:val="16"/>
          <w:szCs w:val="16"/>
        </w:rPr>
        <w:t>действий:</w:t>
      </w:r>
    </w:p>
    <w:p w:rsidR="00DB6063" w:rsidRPr="00DB6063" w:rsidRDefault="00DB6063" w:rsidP="00DB6063">
      <w:pPr>
        <w:pStyle w:val="af1"/>
        <w:ind w:firstLine="567"/>
        <w:rPr>
          <w:rFonts w:ascii="Times New Roman" w:hAnsi="Times New Roman"/>
          <w:spacing w:val="-67"/>
          <w:sz w:val="16"/>
          <w:szCs w:val="16"/>
        </w:rPr>
      </w:pPr>
      <w:r w:rsidRPr="00DB6063">
        <w:rPr>
          <w:rFonts w:ascii="Times New Roman" w:hAnsi="Times New Roman"/>
          <w:sz w:val="16"/>
          <w:szCs w:val="16"/>
        </w:rPr>
        <w:t>- изложить обращение в письменной форме;</w:t>
      </w:r>
      <w:r w:rsidRPr="00DB6063">
        <w:rPr>
          <w:rFonts w:ascii="Times New Roman" w:hAnsi="Times New Roman"/>
          <w:spacing w:val="-67"/>
          <w:sz w:val="16"/>
          <w:szCs w:val="16"/>
        </w:rPr>
        <w:t xml:space="preserve"> </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pacing w:val="-67"/>
          <w:sz w:val="16"/>
          <w:szCs w:val="16"/>
        </w:rPr>
        <w:t xml:space="preserve">--    </w:t>
      </w:r>
      <w:r w:rsidRPr="00DB6063">
        <w:rPr>
          <w:rFonts w:ascii="Times New Roman" w:hAnsi="Times New Roman"/>
          <w:sz w:val="16"/>
          <w:szCs w:val="16"/>
        </w:rPr>
        <w:t>назначить</w:t>
      </w:r>
      <w:r w:rsidRPr="00DB6063">
        <w:rPr>
          <w:rFonts w:ascii="Times New Roman" w:hAnsi="Times New Roman"/>
          <w:spacing w:val="-6"/>
          <w:sz w:val="16"/>
          <w:szCs w:val="16"/>
        </w:rPr>
        <w:t xml:space="preserve"> </w:t>
      </w:r>
      <w:r w:rsidRPr="00DB6063">
        <w:rPr>
          <w:rFonts w:ascii="Times New Roman" w:hAnsi="Times New Roman"/>
          <w:sz w:val="16"/>
          <w:szCs w:val="16"/>
        </w:rPr>
        <w:t>другое</w:t>
      </w:r>
      <w:r w:rsidRPr="00DB6063">
        <w:rPr>
          <w:rFonts w:ascii="Times New Roman" w:hAnsi="Times New Roman"/>
          <w:spacing w:val="-1"/>
          <w:sz w:val="16"/>
          <w:szCs w:val="16"/>
        </w:rPr>
        <w:t xml:space="preserve"> </w:t>
      </w:r>
      <w:r w:rsidRPr="00DB6063">
        <w:rPr>
          <w:rFonts w:ascii="Times New Roman" w:hAnsi="Times New Roman"/>
          <w:sz w:val="16"/>
          <w:szCs w:val="16"/>
        </w:rPr>
        <w:t>время</w:t>
      </w:r>
      <w:r w:rsidRPr="00DB6063">
        <w:rPr>
          <w:rFonts w:ascii="Times New Roman" w:hAnsi="Times New Roman"/>
          <w:spacing w:val="-1"/>
          <w:sz w:val="16"/>
          <w:szCs w:val="16"/>
        </w:rPr>
        <w:t xml:space="preserve"> </w:t>
      </w:r>
      <w:r w:rsidRPr="00DB6063">
        <w:rPr>
          <w:rFonts w:ascii="Times New Roman" w:hAnsi="Times New Roman"/>
          <w:sz w:val="16"/>
          <w:szCs w:val="16"/>
        </w:rPr>
        <w:t>для</w:t>
      </w:r>
      <w:r w:rsidRPr="00DB6063">
        <w:rPr>
          <w:rFonts w:ascii="Times New Roman" w:hAnsi="Times New Roman"/>
          <w:spacing w:val="-2"/>
          <w:sz w:val="16"/>
          <w:szCs w:val="16"/>
        </w:rPr>
        <w:t xml:space="preserve"> </w:t>
      </w:r>
      <w:r w:rsidRPr="00DB6063">
        <w:rPr>
          <w:rFonts w:ascii="Times New Roman" w:hAnsi="Times New Roman"/>
          <w:sz w:val="16"/>
          <w:szCs w:val="16"/>
        </w:rPr>
        <w:t>консультаций.</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Должностное</w:t>
      </w:r>
      <w:r w:rsidRPr="00DB6063">
        <w:rPr>
          <w:rFonts w:ascii="Times New Roman" w:hAnsi="Times New Roman"/>
          <w:spacing w:val="1"/>
          <w:sz w:val="16"/>
          <w:szCs w:val="16"/>
        </w:rPr>
        <w:t xml:space="preserve"> </w:t>
      </w:r>
      <w:r w:rsidRPr="00DB6063">
        <w:rPr>
          <w:rFonts w:ascii="Times New Roman" w:hAnsi="Times New Roman"/>
          <w:sz w:val="16"/>
          <w:szCs w:val="16"/>
        </w:rPr>
        <w:t>лицо</w:t>
      </w:r>
      <w:r w:rsidRPr="00DB6063">
        <w:rPr>
          <w:rFonts w:ascii="Times New Roman" w:hAnsi="Times New Roman"/>
          <w:spacing w:val="1"/>
          <w:sz w:val="16"/>
          <w:szCs w:val="16"/>
        </w:rPr>
        <w:t xml:space="preserve"> </w:t>
      </w:r>
      <w:r w:rsidRPr="00DB6063">
        <w:rPr>
          <w:rFonts w:ascii="Times New Roman" w:hAnsi="Times New Roman"/>
          <w:sz w:val="16"/>
          <w:szCs w:val="16"/>
        </w:rPr>
        <w:t>Уполномоченного</w:t>
      </w:r>
      <w:r w:rsidRPr="00DB6063">
        <w:rPr>
          <w:rFonts w:ascii="Times New Roman" w:hAnsi="Times New Roman"/>
          <w:spacing w:val="1"/>
          <w:sz w:val="16"/>
          <w:szCs w:val="16"/>
        </w:rPr>
        <w:t xml:space="preserve"> </w:t>
      </w:r>
      <w:r w:rsidRPr="00DB6063">
        <w:rPr>
          <w:rFonts w:ascii="Times New Roman" w:hAnsi="Times New Roman"/>
          <w:sz w:val="16"/>
          <w:szCs w:val="16"/>
        </w:rPr>
        <w:t>органа</w:t>
      </w:r>
      <w:r w:rsidRPr="00DB6063">
        <w:rPr>
          <w:rFonts w:ascii="Times New Roman" w:hAnsi="Times New Roman"/>
          <w:spacing w:val="1"/>
          <w:sz w:val="16"/>
          <w:szCs w:val="16"/>
        </w:rPr>
        <w:t xml:space="preserve"> </w:t>
      </w:r>
      <w:r w:rsidRPr="00DB6063">
        <w:rPr>
          <w:rFonts w:ascii="Times New Roman" w:hAnsi="Times New Roman"/>
          <w:sz w:val="16"/>
          <w:szCs w:val="16"/>
        </w:rPr>
        <w:t>не</w:t>
      </w:r>
      <w:r w:rsidRPr="00DB6063">
        <w:rPr>
          <w:rFonts w:ascii="Times New Roman" w:hAnsi="Times New Roman"/>
          <w:spacing w:val="1"/>
          <w:sz w:val="16"/>
          <w:szCs w:val="16"/>
        </w:rPr>
        <w:t xml:space="preserve"> </w:t>
      </w:r>
      <w:r w:rsidRPr="00DB6063">
        <w:rPr>
          <w:rFonts w:ascii="Times New Roman" w:hAnsi="Times New Roman"/>
          <w:sz w:val="16"/>
          <w:szCs w:val="16"/>
        </w:rPr>
        <w:t>вправе</w:t>
      </w:r>
      <w:r w:rsidRPr="00DB6063">
        <w:rPr>
          <w:rFonts w:ascii="Times New Roman" w:hAnsi="Times New Roman"/>
          <w:spacing w:val="1"/>
          <w:sz w:val="16"/>
          <w:szCs w:val="16"/>
        </w:rPr>
        <w:t xml:space="preserve"> </w:t>
      </w:r>
      <w:r w:rsidRPr="00DB6063">
        <w:rPr>
          <w:rFonts w:ascii="Times New Roman" w:hAnsi="Times New Roman"/>
          <w:sz w:val="16"/>
          <w:szCs w:val="16"/>
        </w:rPr>
        <w:t>осуществлять</w:t>
      </w:r>
      <w:r w:rsidRPr="00DB6063">
        <w:rPr>
          <w:rFonts w:ascii="Times New Roman" w:hAnsi="Times New Roman"/>
          <w:spacing w:val="1"/>
          <w:sz w:val="16"/>
          <w:szCs w:val="16"/>
        </w:rPr>
        <w:t xml:space="preserve"> </w:t>
      </w:r>
      <w:r w:rsidRPr="00DB6063">
        <w:rPr>
          <w:rFonts w:ascii="Times New Roman" w:hAnsi="Times New Roman"/>
          <w:sz w:val="16"/>
          <w:szCs w:val="16"/>
        </w:rPr>
        <w:t>информирование,</w:t>
      </w:r>
      <w:r w:rsidRPr="00DB6063">
        <w:rPr>
          <w:rFonts w:ascii="Times New Roman" w:hAnsi="Times New Roman"/>
          <w:spacing w:val="1"/>
          <w:sz w:val="16"/>
          <w:szCs w:val="16"/>
        </w:rPr>
        <w:t xml:space="preserve"> </w:t>
      </w:r>
      <w:r w:rsidRPr="00DB6063">
        <w:rPr>
          <w:rFonts w:ascii="Times New Roman" w:hAnsi="Times New Roman"/>
          <w:sz w:val="16"/>
          <w:szCs w:val="16"/>
        </w:rPr>
        <w:t>выходящее</w:t>
      </w:r>
      <w:r w:rsidRPr="00DB6063">
        <w:rPr>
          <w:rFonts w:ascii="Times New Roman" w:hAnsi="Times New Roman"/>
          <w:spacing w:val="1"/>
          <w:sz w:val="16"/>
          <w:szCs w:val="16"/>
        </w:rPr>
        <w:t xml:space="preserve"> </w:t>
      </w:r>
      <w:r w:rsidRPr="00DB6063">
        <w:rPr>
          <w:rFonts w:ascii="Times New Roman" w:hAnsi="Times New Roman"/>
          <w:sz w:val="16"/>
          <w:szCs w:val="16"/>
        </w:rPr>
        <w:t>за</w:t>
      </w:r>
      <w:r w:rsidRPr="00DB6063">
        <w:rPr>
          <w:rFonts w:ascii="Times New Roman" w:hAnsi="Times New Roman"/>
          <w:spacing w:val="1"/>
          <w:sz w:val="16"/>
          <w:szCs w:val="16"/>
        </w:rPr>
        <w:t xml:space="preserve"> </w:t>
      </w:r>
      <w:r w:rsidRPr="00DB6063">
        <w:rPr>
          <w:rFonts w:ascii="Times New Roman" w:hAnsi="Times New Roman"/>
          <w:sz w:val="16"/>
          <w:szCs w:val="16"/>
        </w:rPr>
        <w:t>рамки</w:t>
      </w:r>
      <w:r w:rsidRPr="00DB6063">
        <w:rPr>
          <w:rFonts w:ascii="Times New Roman" w:hAnsi="Times New Roman"/>
          <w:spacing w:val="1"/>
          <w:sz w:val="16"/>
          <w:szCs w:val="16"/>
        </w:rPr>
        <w:t xml:space="preserve"> </w:t>
      </w:r>
      <w:r w:rsidRPr="00DB6063">
        <w:rPr>
          <w:rFonts w:ascii="Times New Roman" w:hAnsi="Times New Roman"/>
          <w:sz w:val="16"/>
          <w:szCs w:val="16"/>
        </w:rPr>
        <w:t>стандартных</w:t>
      </w:r>
      <w:r w:rsidRPr="00DB6063">
        <w:rPr>
          <w:rFonts w:ascii="Times New Roman" w:hAnsi="Times New Roman"/>
          <w:spacing w:val="1"/>
          <w:sz w:val="16"/>
          <w:szCs w:val="16"/>
        </w:rPr>
        <w:t xml:space="preserve"> </w:t>
      </w:r>
      <w:r w:rsidRPr="00DB6063">
        <w:rPr>
          <w:rFonts w:ascii="Times New Roman" w:hAnsi="Times New Roman"/>
          <w:sz w:val="16"/>
          <w:szCs w:val="16"/>
        </w:rPr>
        <w:t>процедур</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условий</w:t>
      </w:r>
      <w:r w:rsidRPr="00DB6063">
        <w:rPr>
          <w:rFonts w:ascii="Times New Roman" w:hAnsi="Times New Roman"/>
          <w:spacing w:val="-67"/>
          <w:sz w:val="16"/>
          <w:szCs w:val="16"/>
        </w:rPr>
        <w:t xml:space="preserve"> </w:t>
      </w:r>
      <w:r w:rsidRPr="00DB6063">
        <w:rPr>
          <w:rFonts w:ascii="Times New Roman" w:hAnsi="Times New Roman"/>
          <w:sz w:val="16"/>
          <w:szCs w:val="16"/>
        </w:rPr>
        <w:t>предоставления муниципальной услуги, и влияющее прямо или</w:t>
      </w:r>
      <w:r w:rsidRPr="00DB6063">
        <w:rPr>
          <w:rFonts w:ascii="Times New Roman" w:hAnsi="Times New Roman"/>
          <w:spacing w:val="1"/>
          <w:sz w:val="16"/>
          <w:szCs w:val="16"/>
        </w:rPr>
        <w:t xml:space="preserve"> </w:t>
      </w:r>
      <w:r w:rsidRPr="00DB6063">
        <w:rPr>
          <w:rFonts w:ascii="Times New Roman" w:hAnsi="Times New Roman"/>
          <w:sz w:val="16"/>
          <w:szCs w:val="16"/>
        </w:rPr>
        <w:t>косвенно</w:t>
      </w:r>
      <w:r w:rsidRPr="00DB6063">
        <w:rPr>
          <w:rFonts w:ascii="Times New Roman" w:hAnsi="Times New Roman"/>
          <w:spacing w:val="-1"/>
          <w:sz w:val="16"/>
          <w:szCs w:val="16"/>
        </w:rPr>
        <w:t xml:space="preserve"> </w:t>
      </w:r>
      <w:r w:rsidRPr="00DB6063">
        <w:rPr>
          <w:rFonts w:ascii="Times New Roman" w:hAnsi="Times New Roman"/>
          <w:sz w:val="16"/>
          <w:szCs w:val="16"/>
        </w:rPr>
        <w:t>на принимаемое</w:t>
      </w:r>
      <w:r w:rsidRPr="00DB6063">
        <w:rPr>
          <w:rFonts w:ascii="Times New Roman" w:hAnsi="Times New Roman"/>
          <w:spacing w:val="-3"/>
          <w:sz w:val="16"/>
          <w:szCs w:val="16"/>
        </w:rPr>
        <w:t xml:space="preserve"> </w:t>
      </w:r>
      <w:r w:rsidRPr="00DB6063">
        <w:rPr>
          <w:rFonts w:ascii="Times New Roman" w:hAnsi="Times New Roman"/>
          <w:sz w:val="16"/>
          <w:szCs w:val="16"/>
        </w:rPr>
        <w:t>решение.</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Продолжительность информирования по телефону не должна превышать 10</w:t>
      </w:r>
      <w:r w:rsidRPr="00DB6063">
        <w:rPr>
          <w:rFonts w:ascii="Times New Roman" w:hAnsi="Times New Roman"/>
          <w:spacing w:val="1"/>
          <w:sz w:val="16"/>
          <w:szCs w:val="16"/>
        </w:rPr>
        <w:t xml:space="preserve"> </w:t>
      </w:r>
      <w:r w:rsidRPr="00DB6063">
        <w:rPr>
          <w:rFonts w:ascii="Times New Roman" w:hAnsi="Times New Roman"/>
          <w:sz w:val="16"/>
          <w:szCs w:val="16"/>
        </w:rPr>
        <w:t>минут.</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Информирование</w:t>
      </w:r>
      <w:r w:rsidRPr="00DB6063">
        <w:rPr>
          <w:rFonts w:ascii="Times New Roman" w:hAnsi="Times New Roman"/>
          <w:spacing w:val="-4"/>
          <w:sz w:val="16"/>
          <w:szCs w:val="16"/>
        </w:rPr>
        <w:t xml:space="preserve"> </w:t>
      </w:r>
      <w:r w:rsidRPr="00DB6063">
        <w:rPr>
          <w:rFonts w:ascii="Times New Roman" w:hAnsi="Times New Roman"/>
          <w:sz w:val="16"/>
          <w:szCs w:val="16"/>
        </w:rPr>
        <w:t>осуществляется</w:t>
      </w:r>
      <w:r w:rsidRPr="00DB6063">
        <w:rPr>
          <w:rFonts w:ascii="Times New Roman" w:hAnsi="Times New Roman"/>
          <w:spacing w:val="-3"/>
          <w:sz w:val="16"/>
          <w:szCs w:val="16"/>
        </w:rPr>
        <w:t xml:space="preserve"> </w:t>
      </w:r>
      <w:r w:rsidRPr="00DB6063">
        <w:rPr>
          <w:rFonts w:ascii="Times New Roman" w:hAnsi="Times New Roman"/>
          <w:sz w:val="16"/>
          <w:szCs w:val="16"/>
        </w:rPr>
        <w:t>в</w:t>
      </w:r>
      <w:r w:rsidRPr="00DB6063">
        <w:rPr>
          <w:rFonts w:ascii="Times New Roman" w:hAnsi="Times New Roman"/>
          <w:spacing w:val="-3"/>
          <w:sz w:val="16"/>
          <w:szCs w:val="16"/>
        </w:rPr>
        <w:t xml:space="preserve"> </w:t>
      </w:r>
      <w:r w:rsidRPr="00DB6063">
        <w:rPr>
          <w:rFonts w:ascii="Times New Roman" w:hAnsi="Times New Roman"/>
          <w:sz w:val="16"/>
          <w:szCs w:val="16"/>
        </w:rPr>
        <w:t>соответствии</w:t>
      </w:r>
      <w:r w:rsidRPr="00DB6063">
        <w:rPr>
          <w:rFonts w:ascii="Times New Roman" w:hAnsi="Times New Roman"/>
          <w:spacing w:val="-1"/>
          <w:sz w:val="16"/>
          <w:szCs w:val="16"/>
        </w:rPr>
        <w:t xml:space="preserve"> </w:t>
      </w:r>
      <w:r w:rsidRPr="00DB6063">
        <w:rPr>
          <w:rFonts w:ascii="Times New Roman" w:hAnsi="Times New Roman"/>
          <w:sz w:val="16"/>
          <w:szCs w:val="16"/>
        </w:rPr>
        <w:t>с</w:t>
      </w:r>
      <w:r w:rsidRPr="00DB6063">
        <w:rPr>
          <w:rFonts w:ascii="Times New Roman" w:hAnsi="Times New Roman"/>
          <w:spacing w:val="-3"/>
          <w:sz w:val="16"/>
          <w:szCs w:val="16"/>
        </w:rPr>
        <w:t xml:space="preserve"> </w:t>
      </w:r>
      <w:r w:rsidRPr="00DB6063">
        <w:rPr>
          <w:rFonts w:ascii="Times New Roman" w:hAnsi="Times New Roman"/>
          <w:sz w:val="16"/>
          <w:szCs w:val="16"/>
        </w:rPr>
        <w:t>графиком</w:t>
      </w:r>
      <w:r w:rsidRPr="00DB6063">
        <w:rPr>
          <w:rFonts w:ascii="Times New Roman" w:hAnsi="Times New Roman"/>
          <w:spacing w:val="-3"/>
          <w:sz w:val="16"/>
          <w:szCs w:val="16"/>
        </w:rPr>
        <w:t xml:space="preserve"> </w:t>
      </w:r>
      <w:r w:rsidRPr="00DB6063">
        <w:rPr>
          <w:rFonts w:ascii="Times New Roman" w:hAnsi="Times New Roman"/>
          <w:sz w:val="16"/>
          <w:szCs w:val="16"/>
        </w:rPr>
        <w:t>приема</w:t>
      </w:r>
      <w:r w:rsidRPr="00DB6063">
        <w:rPr>
          <w:rFonts w:ascii="Times New Roman" w:hAnsi="Times New Roman"/>
          <w:spacing w:val="-3"/>
          <w:sz w:val="16"/>
          <w:szCs w:val="16"/>
        </w:rPr>
        <w:t xml:space="preserve"> </w:t>
      </w:r>
      <w:r w:rsidRPr="00DB6063">
        <w:rPr>
          <w:rFonts w:ascii="Times New Roman" w:hAnsi="Times New Roman"/>
          <w:sz w:val="16"/>
          <w:szCs w:val="16"/>
        </w:rPr>
        <w:t>граждан.</w:t>
      </w:r>
    </w:p>
    <w:p w:rsidR="00DB6063" w:rsidRPr="00DB6063" w:rsidRDefault="00DB6063" w:rsidP="00DB6063">
      <w:pPr>
        <w:pStyle w:val="af8"/>
        <w:widowControl w:val="0"/>
        <w:tabs>
          <w:tab w:val="left" w:pos="1358"/>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1.6. По письменному обращению должностное лицо Уполномоченного органа,</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ответственное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за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подробно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письменной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форме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разъясняет</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гражданину</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сведения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вопросам,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указанным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пункте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1.5.</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настоящего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административного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регламента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порядке,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установленном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Федеральным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законом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от</w:t>
      </w:r>
      <w:r w:rsidRPr="00DB6063">
        <w:rPr>
          <w:rFonts w:ascii="Times New Roman" w:hAnsi="Times New Roman" w:cs="Times New Roman"/>
          <w:spacing w:val="1"/>
          <w:sz w:val="16"/>
          <w:szCs w:val="16"/>
        </w:rPr>
        <w:t xml:space="preserve"> 02.05.2006 </w:t>
      </w:r>
      <w:r w:rsidRPr="00DB6063">
        <w:rPr>
          <w:rFonts w:ascii="Times New Roman" w:hAnsi="Times New Roman" w:cs="Times New Roman"/>
          <w:sz w:val="16"/>
          <w:szCs w:val="16"/>
        </w:rPr>
        <w:t>№</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59-ФЗ</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 порядке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рассмотрения обращений граждан Российской Федерации» (далее – Федеральный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закон №</w:t>
      </w:r>
      <w:r w:rsidRPr="00DB6063">
        <w:rPr>
          <w:rFonts w:ascii="Times New Roman" w:hAnsi="Times New Roman" w:cs="Times New Roman"/>
          <w:spacing w:val="-2"/>
          <w:sz w:val="16"/>
          <w:szCs w:val="16"/>
        </w:rPr>
        <w:t xml:space="preserve"> </w:t>
      </w:r>
      <w:r w:rsidRPr="00DB6063">
        <w:rPr>
          <w:rFonts w:ascii="Times New Roman" w:hAnsi="Times New Roman" w:cs="Times New Roman"/>
          <w:sz w:val="16"/>
          <w:szCs w:val="16"/>
        </w:rPr>
        <w:t>59-ФЗ).</w:t>
      </w:r>
    </w:p>
    <w:p w:rsidR="00DB6063" w:rsidRPr="00DB6063" w:rsidRDefault="00DB6063" w:rsidP="0070626C">
      <w:pPr>
        <w:pStyle w:val="af8"/>
        <w:widowControl w:val="0"/>
        <w:numPr>
          <w:ilvl w:val="1"/>
          <w:numId w:val="21"/>
        </w:numPr>
        <w:tabs>
          <w:tab w:val="left" w:pos="1490"/>
        </w:tabs>
        <w:autoSpaceDE w:val="0"/>
        <w:autoSpaceDN w:val="0"/>
        <w:spacing w:after="0" w:line="240" w:lineRule="auto"/>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ЕПГУ</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размещаются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сведения,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предусмотренные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Положением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федеральной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государственной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информационной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системе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«Федеральный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реестр</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государственных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(функций)»,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утвержденным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постановлением</w:t>
      </w:r>
      <w:r w:rsidRPr="00DB6063">
        <w:rPr>
          <w:rFonts w:ascii="Times New Roman" w:hAnsi="Times New Roman" w:cs="Times New Roman"/>
          <w:spacing w:val="10"/>
          <w:sz w:val="16"/>
          <w:szCs w:val="16"/>
        </w:rPr>
        <w:t xml:space="preserve"> </w:t>
      </w:r>
      <w:r w:rsidRPr="00DB6063">
        <w:rPr>
          <w:rFonts w:ascii="Times New Roman" w:hAnsi="Times New Roman" w:cs="Times New Roman"/>
          <w:sz w:val="16"/>
          <w:szCs w:val="16"/>
        </w:rPr>
        <w:t>Правительства</w:t>
      </w:r>
      <w:r w:rsidRPr="00DB6063">
        <w:rPr>
          <w:rFonts w:ascii="Times New Roman" w:hAnsi="Times New Roman" w:cs="Times New Roman"/>
          <w:spacing w:val="9"/>
          <w:sz w:val="16"/>
          <w:szCs w:val="16"/>
        </w:rPr>
        <w:t xml:space="preserve"> </w:t>
      </w:r>
      <w:r w:rsidRPr="00DB6063">
        <w:rPr>
          <w:rFonts w:ascii="Times New Roman" w:hAnsi="Times New Roman" w:cs="Times New Roman"/>
          <w:sz w:val="16"/>
          <w:szCs w:val="16"/>
        </w:rPr>
        <w:t>Российской</w:t>
      </w:r>
      <w:r w:rsidRPr="00DB6063">
        <w:rPr>
          <w:rFonts w:ascii="Times New Roman" w:hAnsi="Times New Roman" w:cs="Times New Roman"/>
          <w:spacing w:val="8"/>
          <w:sz w:val="16"/>
          <w:szCs w:val="16"/>
        </w:rPr>
        <w:t xml:space="preserve"> </w:t>
      </w:r>
      <w:r w:rsidRPr="00DB6063">
        <w:rPr>
          <w:rFonts w:ascii="Times New Roman" w:hAnsi="Times New Roman" w:cs="Times New Roman"/>
          <w:sz w:val="16"/>
          <w:szCs w:val="16"/>
        </w:rPr>
        <w:t>Федерации</w:t>
      </w:r>
      <w:r w:rsidRPr="00DB6063">
        <w:rPr>
          <w:rFonts w:ascii="Times New Roman" w:hAnsi="Times New Roman" w:cs="Times New Roman"/>
          <w:spacing w:val="8"/>
          <w:sz w:val="16"/>
          <w:szCs w:val="16"/>
        </w:rPr>
        <w:t xml:space="preserve"> </w:t>
      </w:r>
      <w:r w:rsidRPr="00DB6063">
        <w:rPr>
          <w:rFonts w:ascii="Times New Roman" w:hAnsi="Times New Roman" w:cs="Times New Roman"/>
          <w:sz w:val="16"/>
          <w:szCs w:val="16"/>
        </w:rPr>
        <w:t>от</w:t>
      </w:r>
      <w:r w:rsidRPr="00DB6063">
        <w:rPr>
          <w:rFonts w:ascii="Times New Roman" w:hAnsi="Times New Roman" w:cs="Times New Roman"/>
          <w:spacing w:val="6"/>
          <w:sz w:val="16"/>
          <w:szCs w:val="16"/>
        </w:rPr>
        <w:t xml:space="preserve"> </w:t>
      </w:r>
      <w:r w:rsidRPr="00DB6063">
        <w:rPr>
          <w:rFonts w:ascii="Times New Roman" w:hAnsi="Times New Roman" w:cs="Times New Roman"/>
          <w:sz w:val="16"/>
          <w:szCs w:val="16"/>
        </w:rPr>
        <w:t>24.10.2011 № 861.</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Доступ к информации о сроках и порядке предоставления 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осуществляется</w:t>
      </w:r>
      <w:r w:rsidRPr="00DB6063">
        <w:rPr>
          <w:rFonts w:ascii="Times New Roman" w:hAnsi="Times New Roman"/>
          <w:spacing w:val="1"/>
          <w:sz w:val="16"/>
          <w:szCs w:val="16"/>
        </w:rPr>
        <w:t xml:space="preserve"> </w:t>
      </w:r>
      <w:r w:rsidRPr="00DB6063">
        <w:rPr>
          <w:rFonts w:ascii="Times New Roman" w:hAnsi="Times New Roman"/>
          <w:sz w:val="16"/>
          <w:szCs w:val="16"/>
        </w:rPr>
        <w:t>без</w:t>
      </w:r>
      <w:r w:rsidRPr="00DB6063">
        <w:rPr>
          <w:rFonts w:ascii="Times New Roman" w:hAnsi="Times New Roman"/>
          <w:spacing w:val="1"/>
          <w:sz w:val="16"/>
          <w:szCs w:val="16"/>
        </w:rPr>
        <w:t xml:space="preserve"> </w:t>
      </w:r>
      <w:r w:rsidRPr="00DB6063">
        <w:rPr>
          <w:rFonts w:ascii="Times New Roman" w:hAnsi="Times New Roman"/>
          <w:sz w:val="16"/>
          <w:szCs w:val="16"/>
        </w:rPr>
        <w:t>выполнения</w:t>
      </w:r>
      <w:r w:rsidRPr="00DB6063">
        <w:rPr>
          <w:rFonts w:ascii="Times New Roman" w:hAnsi="Times New Roman"/>
          <w:spacing w:val="1"/>
          <w:sz w:val="16"/>
          <w:szCs w:val="16"/>
        </w:rPr>
        <w:t xml:space="preserve"> З</w:t>
      </w:r>
      <w:r w:rsidRPr="00DB6063">
        <w:rPr>
          <w:rFonts w:ascii="Times New Roman" w:hAnsi="Times New Roman"/>
          <w:sz w:val="16"/>
          <w:szCs w:val="16"/>
        </w:rPr>
        <w:t>аявителем</w:t>
      </w:r>
      <w:r w:rsidRPr="00DB6063">
        <w:rPr>
          <w:rFonts w:ascii="Times New Roman" w:hAnsi="Times New Roman"/>
          <w:spacing w:val="1"/>
          <w:sz w:val="16"/>
          <w:szCs w:val="16"/>
        </w:rPr>
        <w:t xml:space="preserve"> </w:t>
      </w:r>
      <w:r w:rsidRPr="00DB6063">
        <w:rPr>
          <w:rFonts w:ascii="Times New Roman" w:hAnsi="Times New Roman"/>
          <w:sz w:val="16"/>
          <w:szCs w:val="16"/>
        </w:rPr>
        <w:t>каких-либо</w:t>
      </w:r>
      <w:r w:rsidRPr="00DB6063">
        <w:rPr>
          <w:rFonts w:ascii="Times New Roman" w:hAnsi="Times New Roman"/>
          <w:spacing w:val="1"/>
          <w:sz w:val="16"/>
          <w:szCs w:val="16"/>
        </w:rPr>
        <w:t xml:space="preserve"> </w:t>
      </w:r>
      <w:r w:rsidRPr="00DB6063">
        <w:rPr>
          <w:rFonts w:ascii="Times New Roman" w:hAnsi="Times New Roman"/>
          <w:sz w:val="16"/>
          <w:szCs w:val="16"/>
        </w:rPr>
        <w:t>требований, в том числе без использования программного обеспечения, установка</w:t>
      </w:r>
      <w:r w:rsidRPr="00DB6063">
        <w:rPr>
          <w:rFonts w:ascii="Times New Roman" w:hAnsi="Times New Roman"/>
          <w:spacing w:val="1"/>
          <w:sz w:val="16"/>
          <w:szCs w:val="16"/>
        </w:rPr>
        <w:t xml:space="preserve"> </w:t>
      </w:r>
      <w:r w:rsidRPr="00DB6063">
        <w:rPr>
          <w:rFonts w:ascii="Times New Roman" w:hAnsi="Times New Roman"/>
          <w:sz w:val="16"/>
          <w:szCs w:val="16"/>
        </w:rPr>
        <w:t xml:space="preserve">которого на технические средства </w:t>
      </w:r>
      <w:r w:rsidRPr="00DB6063">
        <w:rPr>
          <w:rFonts w:ascii="Times New Roman" w:hAnsi="Times New Roman"/>
          <w:sz w:val="16"/>
          <w:szCs w:val="16"/>
        </w:rPr>
        <w:lastRenderedPageBreak/>
        <w:t>Заявителя требует заключения лицензионного или</w:t>
      </w:r>
      <w:r w:rsidRPr="00DB6063">
        <w:rPr>
          <w:rFonts w:ascii="Times New Roman" w:hAnsi="Times New Roman"/>
          <w:spacing w:val="-67"/>
          <w:sz w:val="16"/>
          <w:szCs w:val="16"/>
        </w:rPr>
        <w:t xml:space="preserve"> </w:t>
      </w:r>
      <w:r w:rsidRPr="00DB6063">
        <w:rPr>
          <w:rFonts w:ascii="Times New Roman" w:hAnsi="Times New Roman"/>
          <w:sz w:val="16"/>
          <w:szCs w:val="16"/>
        </w:rPr>
        <w:t>иного</w:t>
      </w:r>
      <w:r w:rsidRPr="00DB6063">
        <w:rPr>
          <w:rFonts w:ascii="Times New Roman" w:hAnsi="Times New Roman"/>
          <w:spacing w:val="1"/>
          <w:sz w:val="16"/>
          <w:szCs w:val="16"/>
        </w:rPr>
        <w:t xml:space="preserve"> </w:t>
      </w:r>
      <w:r w:rsidRPr="00DB6063">
        <w:rPr>
          <w:rFonts w:ascii="Times New Roman" w:hAnsi="Times New Roman"/>
          <w:sz w:val="16"/>
          <w:szCs w:val="16"/>
        </w:rPr>
        <w:t>соглашения</w:t>
      </w:r>
      <w:r w:rsidRPr="00DB6063">
        <w:rPr>
          <w:rFonts w:ascii="Times New Roman" w:hAnsi="Times New Roman"/>
          <w:spacing w:val="1"/>
          <w:sz w:val="16"/>
          <w:szCs w:val="16"/>
        </w:rPr>
        <w:t xml:space="preserve"> </w:t>
      </w:r>
      <w:r w:rsidRPr="00DB6063">
        <w:rPr>
          <w:rFonts w:ascii="Times New Roman" w:hAnsi="Times New Roman"/>
          <w:sz w:val="16"/>
          <w:szCs w:val="16"/>
        </w:rPr>
        <w:t>с</w:t>
      </w:r>
      <w:r w:rsidRPr="00DB6063">
        <w:rPr>
          <w:rFonts w:ascii="Times New Roman" w:hAnsi="Times New Roman"/>
          <w:spacing w:val="1"/>
          <w:sz w:val="16"/>
          <w:szCs w:val="16"/>
        </w:rPr>
        <w:t xml:space="preserve"> </w:t>
      </w:r>
      <w:r w:rsidRPr="00DB6063">
        <w:rPr>
          <w:rFonts w:ascii="Times New Roman" w:hAnsi="Times New Roman"/>
          <w:sz w:val="16"/>
          <w:szCs w:val="16"/>
        </w:rPr>
        <w:t>правообладателем</w:t>
      </w:r>
      <w:r w:rsidRPr="00DB6063">
        <w:rPr>
          <w:rFonts w:ascii="Times New Roman" w:hAnsi="Times New Roman"/>
          <w:spacing w:val="1"/>
          <w:sz w:val="16"/>
          <w:szCs w:val="16"/>
        </w:rPr>
        <w:t xml:space="preserve"> </w:t>
      </w:r>
      <w:r w:rsidRPr="00DB6063">
        <w:rPr>
          <w:rFonts w:ascii="Times New Roman" w:hAnsi="Times New Roman"/>
          <w:sz w:val="16"/>
          <w:szCs w:val="16"/>
        </w:rPr>
        <w:t>программного</w:t>
      </w:r>
      <w:r w:rsidRPr="00DB6063">
        <w:rPr>
          <w:rFonts w:ascii="Times New Roman" w:hAnsi="Times New Roman"/>
          <w:spacing w:val="1"/>
          <w:sz w:val="16"/>
          <w:szCs w:val="16"/>
        </w:rPr>
        <w:t xml:space="preserve"> </w:t>
      </w:r>
      <w:r w:rsidRPr="00DB6063">
        <w:rPr>
          <w:rFonts w:ascii="Times New Roman" w:hAnsi="Times New Roman"/>
          <w:sz w:val="16"/>
          <w:szCs w:val="16"/>
        </w:rPr>
        <w:t>обеспечения,</w:t>
      </w:r>
      <w:r w:rsidRPr="00DB6063">
        <w:rPr>
          <w:rFonts w:ascii="Times New Roman" w:hAnsi="Times New Roman"/>
          <w:spacing w:val="1"/>
          <w:sz w:val="16"/>
          <w:szCs w:val="16"/>
        </w:rPr>
        <w:t xml:space="preserve"> </w:t>
      </w:r>
      <w:r w:rsidRPr="00DB6063">
        <w:rPr>
          <w:rFonts w:ascii="Times New Roman" w:hAnsi="Times New Roman"/>
          <w:sz w:val="16"/>
          <w:szCs w:val="16"/>
        </w:rPr>
        <w:t>предусматривающего взимание платы, регистрацию или авторизацию заявителя или</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предоставление</w:t>
      </w:r>
      <w:r w:rsidRPr="00DB6063">
        <w:rPr>
          <w:rFonts w:ascii="Times New Roman" w:hAnsi="Times New Roman"/>
          <w:spacing w:val="-4"/>
          <w:sz w:val="16"/>
          <w:szCs w:val="16"/>
        </w:rPr>
        <w:t xml:space="preserve"> </w:t>
      </w:r>
      <w:r w:rsidRPr="00DB6063">
        <w:rPr>
          <w:rFonts w:ascii="Times New Roman" w:hAnsi="Times New Roman"/>
          <w:sz w:val="16"/>
          <w:szCs w:val="16"/>
        </w:rPr>
        <w:t>им</w:t>
      </w:r>
      <w:r w:rsidRPr="00DB6063">
        <w:rPr>
          <w:rFonts w:ascii="Times New Roman" w:hAnsi="Times New Roman"/>
          <w:spacing w:val="-3"/>
          <w:sz w:val="16"/>
          <w:szCs w:val="16"/>
        </w:rPr>
        <w:t xml:space="preserve"> </w:t>
      </w:r>
      <w:r w:rsidRPr="00DB6063">
        <w:rPr>
          <w:rFonts w:ascii="Times New Roman" w:hAnsi="Times New Roman"/>
          <w:sz w:val="16"/>
          <w:szCs w:val="16"/>
        </w:rPr>
        <w:t>персональных</w:t>
      </w:r>
      <w:r w:rsidRPr="00DB6063">
        <w:rPr>
          <w:rFonts w:ascii="Times New Roman" w:hAnsi="Times New Roman"/>
          <w:spacing w:val="-1"/>
          <w:sz w:val="16"/>
          <w:szCs w:val="16"/>
        </w:rPr>
        <w:t xml:space="preserve"> </w:t>
      </w:r>
      <w:r w:rsidRPr="00DB6063">
        <w:rPr>
          <w:rFonts w:ascii="Times New Roman" w:hAnsi="Times New Roman"/>
          <w:sz w:val="16"/>
          <w:szCs w:val="16"/>
        </w:rPr>
        <w:t>данных.</w:t>
      </w:r>
    </w:p>
    <w:p w:rsidR="00DB6063" w:rsidRPr="00DB6063" w:rsidRDefault="00DB6063" w:rsidP="00DB6063">
      <w:pPr>
        <w:pStyle w:val="af8"/>
        <w:widowControl w:val="0"/>
        <w:tabs>
          <w:tab w:val="left" w:pos="1425"/>
        </w:tabs>
        <w:autoSpaceDE w:val="0"/>
        <w:autoSpaceDN w:val="0"/>
        <w:ind w:left="0" w:firstLine="567"/>
        <w:contextualSpacing w:val="0"/>
        <w:jc w:val="both"/>
        <w:rPr>
          <w:rFonts w:ascii="Times New Roman" w:hAnsi="Times New Roman" w:cs="Times New Roman"/>
          <w:sz w:val="16"/>
          <w:szCs w:val="16"/>
        </w:rPr>
      </w:pPr>
      <w:r w:rsidRPr="00DB6063">
        <w:rPr>
          <w:rFonts w:ascii="Times New Roman" w:hAnsi="Times New Roman" w:cs="Times New Roman"/>
          <w:sz w:val="16"/>
          <w:szCs w:val="16"/>
        </w:rPr>
        <w:t>1.8. 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официальном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сайте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Уполномоченного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органа,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стендах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местах</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w:t>
      </w:r>
      <w:r w:rsidRPr="00DB6063">
        <w:rPr>
          <w:rFonts w:ascii="Times New Roman" w:hAnsi="Times New Roman" w:cs="Times New Roman"/>
          <w:spacing w:val="71"/>
          <w:sz w:val="16"/>
          <w:szCs w:val="16"/>
        </w:rPr>
        <w:t xml:space="preserve"> </w:t>
      </w:r>
      <w:r w:rsidRPr="00DB6063">
        <w:rPr>
          <w:rFonts w:ascii="Times New Roman" w:hAnsi="Times New Roman" w:cs="Times New Roman"/>
          <w:sz w:val="16"/>
          <w:szCs w:val="16"/>
        </w:rPr>
        <w:t>которые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являются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необходимыми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обязательными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для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многофункциональном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центре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размещается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следующая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справочная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информация:</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о</w:t>
      </w:r>
      <w:r w:rsidRPr="00DB6063">
        <w:rPr>
          <w:rFonts w:ascii="Times New Roman" w:hAnsi="Times New Roman"/>
          <w:spacing w:val="1"/>
          <w:sz w:val="16"/>
          <w:szCs w:val="16"/>
        </w:rPr>
        <w:t xml:space="preserve"> </w:t>
      </w:r>
      <w:r w:rsidRPr="00DB6063">
        <w:rPr>
          <w:rFonts w:ascii="Times New Roman" w:hAnsi="Times New Roman"/>
          <w:sz w:val="16"/>
          <w:szCs w:val="16"/>
        </w:rPr>
        <w:t>месте</w:t>
      </w:r>
      <w:r w:rsidRPr="00DB6063">
        <w:rPr>
          <w:rFonts w:ascii="Times New Roman" w:hAnsi="Times New Roman"/>
          <w:spacing w:val="1"/>
          <w:sz w:val="16"/>
          <w:szCs w:val="16"/>
        </w:rPr>
        <w:t xml:space="preserve"> </w:t>
      </w:r>
      <w:r w:rsidRPr="00DB6063">
        <w:rPr>
          <w:rFonts w:ascii="Times New Roman" w:hAnsi="Times New Roman"/>
          <w:sz w:val="16"/>
          <w:szCs w:val="16"/>
        </w:rPr>
        <w:t>нахождения</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графике</w:t>
      </w:r>
      <w:r w:rsidRPr="00DB6063">
        <w:rPr>
          <w:rFonts w:ascii="Times New Roman" w:hAnsi="Times New Roman"/>
          <w:spacing w:val="1"/>
          <w:sz w:val="16"/>
          <w:szCs w:val="16"/>
        </w:rPr>
        <w:t xml:space="preserve"> </w:t>
      </w:r>
      <w:r w:rsidRPr="00DB6063">
        <w:rPr>
          <w:rFonts w:ascii="Times New Roman" w:hAnsi="Times New Roman"/>
          <w:sz w:val="16"/>
          <w:szCs w:val="16"/>
        </w:rPr>
        <w:t>работы</w:t>
      </w:r>
      <w:r w:rsidRPr="00DB6063">
        <w:rPr>
          <w:rFonts w:ascii="Times New Roman" w:hAnsi="Times New Roman"/>
          <w:spacing w:val="1"/>
          <w:sz w:val="16"/>
          <w:szCs w:val="16"/>
        </w:rPr>
        <w:t xml:space="preserve"> </w:t>
      </w:r>
      <w:r w:rsidRPr="00DB6063">
        <w:rPr>
          <w:rFonts w:ascii="Times New Roman" w:hAnsi="Times New Roman"/>
          <w:sz w:val="16"/>
          <w:szCs w:val="16"/>
        </w:rPr>
        <w:t>Уполномоченного</w:t>
      </w:r>
      <w:r w:rsidRPr="00DB6063">
        <w:rPr>
          <w:rFonts w:ascii="Times New Roman" w:hAnsi="Times New Roman"/>
          <w:spacing w:val="1"/>
          <w:sz w:val="16"/>
          <w:szCs w:val="16"/>
        </w:rPr>
        <w:t xml:space="preserve"> </w:t>
      </w:r>
      <w:r w:rsidRPr="00DB6063">
        <w:rPr>
          <w:rFonts w:ascii="Times New Roman" w:hAnsi="Times New Roman"/>
          <w:sz w:val="16"/>
          <w:szCs w:val="16"/>
        </w:rPr>
        <w:t>органа</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его</w:t>
      </w:r>
      <w:r w:rsidRPr="00DB6063">
        <w:rPr>
          <w:rFonts w:ascii="Times New Roman" w:hAnsi="Times New Roman"/>
          <w:spacing w:val="1"/>
          <w:sz w:val="16"/>
          <w:szCs w:val="16"/>
        </w:rPr>
        <w:t xml:space="preserve"> </w:t>
      </w:r>
      <w:r w:rsidRPr="00DB6063">
        <w:rPr>
          <w:rFonts w:ascii="Times New Roman" w:hAnsi="Times New Roman"/>
          <w:sz w:val="16"/>
          <w:szCs w:val="16"/>
        </w:rPr>
        <w:t>структурных</w:t>
      </w:r>
      <w:r w:rsidRPr="00DB6063">
        <w:rPr>
          <w:rFonts w:ascii="Times New Roman" w:hAnsi="Times New Roman"/>
          <w:spacing w:val="1"/>
          <w:sz w:val="16"/>
          <w:szCs w:val="16"/>
        </w:rPr>
        <w:t xml:space="preserve"> </w:t>
      </w:r>
      <w:r w:rsidRPr="00DB6063">
        <w:rPr>
          <w:rFonts w:ascii="Times New Roman" w:hAnsi="Times New Roman"/>
          <w:sz w:val="16"/>
          <w:szCs w:val="16"/>
        </w:rPr>
        <w:t>подразделений,</w:t>
      </w:r>
      <w:r w:rsidRPr="00DB6063">
        <w:rPr>
          <w:rFonts w:ascii="Times New Roman" w:hAnsi="Times New Roman"/>
          <w:spacing w:val="1"/>
          <w:sz w:val="16"/>
          <w:szCs w:val="16"/>
        </w:rPr>
        <w:t xml:space="preserve"> </w:t>
      </w:r>
      <w:r w:rsidRPr="00DB6063">
        <w:rPr>
          <w:rFonts w:ascii="Times New Roman" w:hAnsi="Times New Roman"/>
          <w:sz w:val="16"/>
          <w:szCs w:val="16"/>
        </w:rPr>
        <w:t>ответственных</w:t>
      </w:r>
      <w:r w:rsidRPr="00DB6063">
        <w:rPr>
          <w:rFonts w:ascii="Times New Roman" w:hAnsi="Times New Roman"/>
          <w:spacing w:val="1"/>
          <w:sz w:val="16"/>
          <w:szCs w:val="16"/>
        </w:rPr>
        <w:t xml:space="preserve"> </w:t>
      </w:r>
      <w:r w:rsidRPr="00DB6063">
        <w:rPr>
          <w:rFonts w:ascii="Times New Roman" w:hAnsi="Times New Roman"/>
          <w:sz w:val="16"/>
          <w:szCs w:val="16"/>
        </w:rPr>
        <w:t>за</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предоставление</w:t>
      </w:r>
      <w:r w:rsidRPr="00DB6063">
        <w:rPr>
          <w:rFonts w:ascii="Times New Roman" w:hAnsi="Times New Roman"/>
          <w:spacing w:val="1"/>
          <w:sz w:val="16"/>
          <w:szCs w:val="16"/>
        </w:rPr>
        <w:t xml:space="preserve"> </w:t>
      </w:r>
      <w:r w:rsidRPr="00DB6063">
        <w:rPr>
          <w:rFonts w:ascii="Times New Roman" w:hAnsi="Times New Roman"/>
          <w:sz w:val="16"/>
          <w:szCs w:val="16"/>
        </w:rPr>
        <w:t>муниципальной</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а</w:t>
      </w:r>
      <w:r w:rsidRPr="00DB6063">
        <w:rPr>
          <w:rFonts w:ascii="Times New Roman" w:hAnsi="Times New Roman"/>
          <w:spacing w:val="-1"/>
          <w:sz w:val="16"/>
          <w:szCs w:val="16"/>
        </w:rPr>
        <w:t xml:space="preserve"> </w:t>
      </w:r>
      <w:r w:rsidRPr="00DB6063">
        <w:rPr>
          <w:rFonts w:ascii="Times New Roman" w:hAnsi="Times New Roman"/>
          <w:sz w:val="16"/>
          <w:szCs w:val="16"/>
        </w:rPr>
        <w:t>также многофункциональных</w:t>
      </w:r>
      <w:r w:rsidRPr="00DB6063">
        <w:rPr>
          <w:rFonts w:ascii="Times New Roman" w:hAnsi="Times New Roman"/>
          <w:spacing w:val="-1"/>
          <w:sz w:val="16"/>
          <w:szCs w:val="16"/>
        </w:rPr>
        <w:t xml:space="preserve"> </w:t>
      </w:r>
      <w:r w:rsidRPr="00DB6063">
        <w:rPr>
          <w:rFonts w:ascii="Times New Roman" w:hAnsi="Times New Roman"/>
          <w:sz w:val="16"/>
          <w:szCs w:val="16"/>
        </w:rPr>
        <w:t>центров;</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справочные телефоны структурных подразделений Уполномоченного органа,</w:t>
      </w:r>
      <w:r w:rsidRPr="00DB6063">
        <w:rPr>
          <w:rFonts w:ascii="Times New Roman" w:hAnsi="Times New Roman"/>
          <w:spacing w:val="1"/>
          <w:sz w:val="16"/>
          <w:szCs w:val="16"/>
        </w:rPr>
        <w:t xml:space="preserve"> </w:t>
      </w:r>
      <w:r w:rsidRPr="00DB6063">
        <w:rPr>
          <w:rFonts w:ascii="Times New Roman" w:hAnsi="Times New Roman"/>
          <w:sz w:val="16"/>
          <w:szCs w:val="16"/>
        </w:rPr>
        <w:t>ответственных за предоставление муниципальной услуги, в том</w:t>
      </w:r>
      <w:r w:rsidRPr="00DB6063">
        <w:rPr>
          <w:rFonts w:ascii="Times New Roman" w:hAnsi="Times New Roman"/>
          <w:spacing w:val="1"/>
          <w:sz w:val="16"/>
          <w:szCs w:val="16"/>
        </w:rPr>
        <w:t xml:space="preserve"> </w:t>
      </w:r>
      <w:r w:rsidRPr="00DB6063">
        <w:rPr>
          <w:rFonts w:ascii="Times New Roman" w:hAnsi="Times New Roman"/>
          <w:sz w:val="16"/>
          <w:szCs w:val="16"/>
        </w:rPr>
        <w:t>числе</w:t>
      </w:r>
      <w:r w:rsidRPr="00DB6063">
        <w:rPr>
          <w:rFonts w:ascii="Times New Roman" w:hAnsi="Times New Roman"/>
          <w:spacing w:val="-2"/>
          <w:sz w:val="16"/>
          <w:szCs w:val="16"/>
        </w:rPr>
        <w:t xml:space="preserve"> </w:t>
      </w:r>
      <w:r w:rsidRPr="00DB6063">
        <w:rPr>
          <w:rFonts w:ascii="Times New Roman" w:hAnsi="Times New Roman"/>
          <w:sz w:val="16"/>
          <w:szCs w:val="16"/>
        </w:rPr>
        <w:t>номер</w:t>
      </w:r>
      <w:r w:rsidRPr="00DB6063">
        <w:rPr>
          <w:rFonts w:ascii="Times New Roman" w:hAnsi="Times New Roman"/>
          <w:spacing w:val="1"/>
          <w:sz w:val="16"/>
          <w:szCs w:val="16"/>
        </w:rPr>
        <w:t xml:space="preserve"> </w:t>
      </w:r>
      <w:r w:rsidRPr="00DB6063">
        <w:rPr>
          <w:rFonts w:ascii="Times New Roman" w:hAnsi="Times New Roman"/>
          <w:sz w:val="16"/>
          <w:szCs w:val="16"/>
        </w:rPr>
        <w:t>телефона-автоинформатора</w:t>
      </w:r>
      <w:r w:rsidRPr="00DB6063">
        <w:rPr>
          <w:rFonts w:ascii="Times New Roman" w:hAnsi="Times New Roman"/>
          <w:spacing w:val="-2"/>
          <w:sz w:val="16"/>
          <w:szCs w:val="16"/>
        </w:rPr>
        <w:t xml:space="preserve"> </w:t>
      </w:r>
      <w:r w:rsidRPr="00DB6063">
        <w:rPr>
          <w:rFonts w:ascii="Times New Roman" w:hAnsi="Times New Roman"/>
          <w:sz w:val="16"/>
          <w:szCs w:val="16"/>
        </w:rPr>
        <w:t>(при наличии);</w:t>
      </w:r>
    </w:p>
    <w:p w:rsidR="00DB6063" w:rsidRPr="00DB6063" w:rsidRDefault="00DB6063" w:rsidP="00DB6063">
      <w:pPr>
        <w:pStyle w:val="af1"/>
        <w:ind w:firstLine="567"/>
        <w:rPr>
          <w:rFonts w:ascii="Times New Roman" w:hAnsi="Times New Roman"/>
          <w:sz w:val="16"/>
          <w:szCs w:val="16"/>
        </w:rPr>
      </w:pPr>
      <w:r w:rsidRPr="00DB6063">
        <w:rPr>
          <w:rFonts w:ascii="Times New Roman" w:hAnsi="Times New Roman"/>
          <w:sz w:val="16"/>
          <w:szCs w:val="16"/>
        </w:rPr>
        <w:t>- адрес</w:t>
      </w:r>
      <w:r w:rsidRPr="00DB6063">
        <w:rPr>
          <w:rFonts w:ascii="Times New Roman" w:hAnsi="Times New Roman"/>
          <w:spacing w:val="1"/>
          <w:sz w:val="16"/>
          <w:szCs w:val="16"/>
        </w:rPr>
        <w:t xml:space="preserve"> </w:t>
      </w:r>
      <w:r w:rsidRPr="00DB6063">
        <w:rPr>
          <w:rFonts w:ascii="Times New Roman" w:hAnsi="Times New Roman"/>
          <w:sz w:val="16"/>
          <w:szCs w:val="16"/>
        </w:rPr>
        <w:t>официального</w:t>
      </w:r>
      <w:r w:rsidRPr="00DB6063">
        <w:rPr>
          <w:rFonts w:ascii="Times New Roman" w:hAnsi="Times New Roman"/>
          <w:spacing w:val="1"/>
          <w:sz w:val="16"/>
          <w:szCs w:val="16"/>
        </w:rPr>
        <w:t xml:space="preserve"> </w:t>
      </w:r>
      <w:r w:rsidRPr="00DB6063">
        <w:rPr>
          <w:rFonts w:ascii="Times New Roman" w:hAnsi="Times New Roman"/>
          <w:sz w:val="16"/>
          <w:szCs w:val="16"/>
        </w:rPr>
        <w:t>сайта,</w:t>
      </w:r>
      <w:r w:rsidRPr="00DB6063">
        <w:rPr>
          <w:rFonts w:ascii="Times New Roman" w:hAnsi="Times New Roman"/>
          <w:spacing w:val="1"/>
          <w:sz w:val="16"/>
          <w:szCs w:val="16"/>
        </w:rPr>
        <w:t xml:space="preserve"> </w:t>
      </w:r>
      <w:r w:rsidRPr="00DB6063">
        <w:rPr>
          <w:rFonts w:ascii="Times New Roman" w:hAnsi="Times New Roman"/>
          <w:sz w:val="16"/>
          <w:szCs w:val="16"/>
        </w:rPr>
        <w:t>а</w:t>
      </w:r>
      <w:r w:rsidRPr="00DB6063">
        <w:rPr>
          <w:rFonts w:ascii="Times New Roman" w:hAnsi="Times New Roman"/>
          <w:spacing w:val="1"/>
          <w:sz w:val="16"/>
          <w:szCs w:val="16"/>
        </w:rPr>
        <w:t xml:space="preserve"> </w:t>
      </w:r>
      <w:r w:rsidRPr="00DB6063">
        <w:rPr>
          <w:rFonts w:ascii="Times New Roman" w:hAnsi="Times New Roman"/>
          <w:sz w:val="16"/>
          <w:szCs w:val="16"/>
        </w:rPr>
        <w:t>также</w:t>
      </w:r>
      <w:r w:rsidRPr="00DB6063">
        <w:rPr>
          <w:rFonts w:ascii="Times New Roman" w:hAnsi="Times New Roman"/>
          <w:spacing w:val="1"/>
          <w:sz w:val="16"/>
          <w:szCs w:val="16"/>
        </w:rPr>
        <w:t xml:space="preserve"> </w:t>
      </w:r>
      <w:r w:rsidRPr="00DB6063">
        <w:rPr>
          <w:rFonts w:ascii="Times New Roman" w:hAnsi="Times New Roman"/>
          <w:sz w:val="16"/>
          <w:szCs w:val="16"/>
        </w:rPr>
        <w:t>электронной</w:t>
      </w:r>
      <w:r w:rsidRPr="00DB6063">
        <w:rPr>
          <w:rFonts w:ascii="Times New Roman" w:hAnsi="Times New Roman"/>
          <w:spacing w:val="1"/>
          <w:sz w:val="16"/>
          <w:szCs w:val="16"/>
        </w:rPr>
        <w:t xml:space="preserve"> </w:t>
      </w:r>
      <w:r w:rsidRPr="00DB6063">
        <w:rPr>
          <w:rFonts w:ascii="Times New Roman" w:hAnsi="Times New Roman"/>
          <w:sz w:val="16"/>
          <w:szCs w:val="16"/>
        </w:rPr>
        <w:t>почты</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(или)</w:t>
      </w:r>
      <w:r w:rsidRPr="00DB6063">
        <w:rPr>
          <w:rFonts w:ascii="Times New Roman" w:hAnsi="Times New Roman"/>
          <w:spacing w:val="70"/>
          <w:sz w:val="16"/>
          <w:szCs w:val="16"/>
        </w:rPr>
        <w:t xml:space="preserve"> </w:t>
      </w:r>
      <w:r w:rsidRPr="00DB6063">
        <w:rPr>
          <w:rFonts w:ascii="Times New Roman" w:hAnsi="Times New Roman"/>
          <w:sz w:val="16"/>
          <w:szCs w:val="16"/>
        </w:rPr>
        <w:t>формы</w:t>
      </w:r>
      <w:r w:rsidRPr="00DB6063">
        <w:rPr>
          <w:rFonts w:ascii="Times New Roman" w:hAnsi="Times New Roman"/>
          <w:spacing w:val="1"/>
          <w:sz w:val="16"/>
          <w:szCs w:val="16"/>
        </w:rPr>
        <w:t xml:space="preserve"> </w:t>
      </w:r>
      <w:r w:rsidRPr="00DB6063">
        <w:rPr>
          <w:rFonts w:ascii="Times New Roman" w:hAnsi="Times New Roman"/>
          <w:sz w:val="16"/>
          <w:szCs w:val="16"/>
        </w:rPr>
        <w:t>обратной</w:t>
      </w:r>
      <w:r w:rsidRPr="00DB6063">
        <w:rPr>
          <w:rFonts w:ascii="Times New Roman" w:hAnsi="Times New Roman"/>
          <w:spacing w:val="-1"/>
          <w:sz w:val="16"/>
          <w:szCs w:val="16"/>
        </w:rPr>
        <w:t xml:space="preserve"> </w:t>
      </w:r>
      <w:r w:rsidRPr="00DB6063">
        <w:rPr>
          <w:rFonts w:ascii="Times New Roman" w:hAnsi="Times New Roman"/>
          <w:sz w:val="16"/>
          <w:szCs w:val="16"/>
        </w:rPr>
        <w:t>связи</w:t>
      </w:r>
      <w:r w:rsidRPr="00DB6063">
        <w:rPr>
          <w:rFonts w:ascii="Times New Roman" w:hAnsi="Times New Roman"/>
          <w:spacing w:val="-1"/>
          <w:sz w:val="16"/>
          <w:szCs w:val="16"/>
        </w:rPr>
        <w:t xml:space="preserve"> </w:t>
      </w:r>
      <w:r w:rsidRPr="00DB6063">
        <w:rPr>
          <w:rFonts w:ascii="Times New Roman" w:hAnsi="Times New Roman"/>
          <w:sz w:val="16"/>
          <w:szCs w:val="16"/>
        </w:rPr>
        <w:t>Уполномоченного</w:t>
      </w:r>
      <w:r w:rsidRPr="00DB6063">
        <w:rPr>
          <w:rFonts w:ascii="Times New Roman" w:hAnsi="Times New Roman"/>
          <w:spacing w:val="1"/>
          <w:sz w:val="16"/>
          <w:szCs w:val="16"/>
        </w:rPr>
        <w:t xml:space="preserve"> </w:t>
      </w:r>
      <w:r w:rsidRPr="00DB6063">
        <w:rPr>
          <w:rFonts w:ascii="Times New Roman" w:hAnsi="Times New Roman"/>
          <w:sz w:val="16"/>
          <w:szCs w:val="16"/>
        </w:rPr>
        <w:t>органа</w:t>
      </w:r>
      <w:r w:rsidRPr="00DB6063">
        <w:rPr>
          <w:rFonts w:ascii="Times New Roman" w:hAnsi="Times New Roman"/>
          <w:spacing w:val="-1"/>
          <w:sz w:val="16"/>
          <w:szCs w:val="16"/>
        </w:rPr>
        <w:t xml:space="preserve"> </w:t>
      </w:r>
      <w:r w:rsidRPr="00DB6063">
        <w:rPr>
          <w:rFonts w:ascii="Times New Roman" w:hAnsi="Times New Roman"/>
          <w:sz w:val="16"/>
          <w:szCs w:val="16"/>
        </w:rPr>
        <w:t>в сети</w:t>
      </w:r>
      <w:r w:rsidRPr="00DB6063">
        <w:rPr>
          <w:rFonts w:ascii="Times New Roman" w:hAnsi="Times New Roman"/>
          <w:spacing w:val="-1"/>
          <w:sz w:val="16"/>
          <w:szCs w:val="16"/>
        </w:rPr>
        <w:t xml:space="preserve"> </w:t>
      </w:r>
      <w:r w:rsidRPr="00DB6063">
        <w:rPr>
          <w:rFonts w:ascii="Times New Roman" w:hAnsi="Times New Roman"/>
          <w:sz w:val="16"/>
          <w:szCs w:val="16"/>
        </w:rPr>
        <w:t>«Интернет».</w:t>
      </w:r>
    </w:p>
    <w:p w:rsidR="00DB6063" w:rsidRPr="00DB6063" w:rsidRDefault="00DB6063" w:rsidP="00DB6063">
      <w:pPr>
        <w:pStyle w:val="af8"/>
        <w:widowControl w:val="0"/>
        <w:tabs>
          <w:tab w:val="left" w:pos="1529"/>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1.9. В залах ожидания Уполномоченного органа размещаются нормативные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правовые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акты,</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регулирующие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порядок</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 услуги, в том числе административный регламент, которые по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требованию</w:t>
      </w:r>
      <w:r w:rsidRPr="00DB6063">
        <w:rPr>
          <w:rFonts w:ascii="Times New Roman" w:hAnsi="Times New Roman" w:cs="Times New Roman"/>
          <w:spacing w:val="-3"/>
          <w:sz w:val="16"/>
          <w:szCs w:val="16"/>
        </w:rPr>
        <w:t xml:space="preserve"> З</w:t>
      </w:r>
      <w:r w:rsidRPr="00DB6063">
        <w:rPr>
          <w:rFonts w:ascii="Times New Roman" w:hAnsi="Times New Roman" w:cs="Times New Roman"/>
          <w:sz w:val="16"/>
          <w:szCs w:val="16"/>
        </w:rPr>
        <w:t>аявителя предоставляются</w:t>
      </w:r>
      <w:r w:rsidRPr="00DB6063">
        <w:rPr>
          <w:rFonts w:ascii="Times New Roman" w:hAnsi="Times New Roman" w:cs="Times New Roman"/>
          <w:spacing w:val="-2"/>
          <w:sz w:val="16"/>
          <w:szCs w:val="16"/>
        </w:rPr>
        <w:t xml:space="preserve"> </w:t>
      </w:r>
      <w:r w:rsidRPr="00DB6063">
        <w:rPr>
          <w:rFonts w:ascii="Times New Roman" w:hAnsi="Times New Roman" w:cs="Times New Roman"/>
          <w:sz w:val="16"/>
          <w:szCs w:val="16"/>
        </w:rPr>
        <w:t>ему</w:t>
      </w:r>
      <w:r w:rsidRPr="00DB6063">
        <w:rPr>
          <w:rFonts w:ascii="Times New Roman" w:hAnsi="Times New Roman" w:cs="Times New Roman"/>
          <w:spacing w:val="-4"/>
          <w:sz w:val="16"/>
          <w:szCs w:val="16"/>
        </w:rPr>
        <w:t xml:space="preserve"> </w:t>
      </w:r>
      <w:r w:rsidRPr="00DB6063">
        <w:rPr>
          <w:rFonts w:ascii="Times New Roman" w:hAnsi="Times New Roman" w:cs="Times New Roman"/>
          <w:sz w:val="16"/>
          <w:szCs w:val="16"/>
        </w:rPr>
        <w:t>для ознакомления.</w:t>
      </w:r>
    </w:p>
    <w:p w:rsidR="00DB6063" w:rsidRPr="00DB6063" w:rsidRDefault="00DB6063" w:rsidP="00DB6063">
      <w:pPr>
        <w:pStyle w:val="af8"/>
        <w:widowControl w:val="0"/>
        <w:tabs>
          <w:tab w:val="left" w:pos="1581"/>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1.10. Размещение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порядке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информационных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стендах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помещении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многофункционального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центра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осуществляется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соответствии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соглашением о взаимодействии с</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учетом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требований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к</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информированию,</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установленных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административным</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регламентом.</w:t>
      </w:r>
    </w:p>
    <w:p w:rsidR="00DB6063" w:rsidRPr="00DB6063" w:rsidRDefault="00DB6063" w:rsidP="00DB6063">
      <w:pPr>
        <w:pStyle w:val="af8"/>
        <w:widowControl w:val="0"/>
        <w:tabs>
          <w:tab w:val="left" w:pos="1682"/>
        </w:tabs>
        <w:autoSpaceDE w:val="0"/>
        <w:autoSpaceDN w:val="0"/>
        <w:ind w:left="0"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1.11. Информация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ходе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рассмотрения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заявления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результатах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предоставления</w:t>
      </w:r>
      <w:r w:rsidRPr="00DB6063">
        <w:rPr>
          <w:rFonts w:ascii="Times New Roman" w:hAnsi="Times New Roman" w:cs="Times New Roman"/>
          <w:spacing w:val="-67"/>
          <w:sz w:val="16"/>
          <w:szCs w:val="16"/>
        </w:rPr>
        <w:t xml:space="preserve"> </w:t>
      </w:r>
      <w:r w:rsidRPr="00DB6063">
        <w:rPr>
          <w:rFonts w:ascii="Times New Roman" w:hAnsi="Times New Roman" w:cs="Times New Roman"/>
          <w:sz w:val="16"/>
          <w:szCs w:val="16"/>
        </w:rPr>
        <w:t>муниципальной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услуги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может</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быть</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получена</w:t>
      </w:r>
      <w:r w:rsidRPr="00DB6063">
        <w:rPr>
          <w:rFonts w:ascii="Times New Roman" w:hAnsi="Times New Roman" w:cs="Times New Roman"/>
          <w:spacing w:val="1"/>
          <w:sz w:val="16"/>
          <w:szCs w:val="16"/>
        </w:rPr>
        <w:t xml:space="preserve"> З</w:t>
      </w:r>
      <w:r w:rsidRPr="00DB6063">
        <w:rPr>
          <w:rFonts w:ascii="Times New Roman" w:hAnsi="Times New Roman" w:cs="Times New Roman"/>
          <w:sz w:val="16"/>
          <w:szCs w:val="16"/>
        </w:rPr>
        <w:t>аявителем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(его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представителем)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личном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кабинете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ЕПГУ,</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также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соответствующем структурном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подразделении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Уполномоченного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органа</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при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обращении</w:t>
      </w:r>
      <w:r w:rsidRPr="00DB6063">
        <w:rPr>
          <w:rFonts w:ascii="Times New Roman" w:hAnsi="Times New Roman" w:cs="Times New Roman"/>
          <w:spacing w:val="1"/>
          <w:sz w:val="16"/>
          <w:szCs w:val="16"/>
        </w:rPr>
        <w:t xml:space="preserve"> З</w:t>
      </w:r>
      <w:r w:rsidRPr="00DB6063">
        <w:rPr>
          <w:rFonts w:ascii="Times New Roman" w:hAnsi="Times New Roman" w:cs="Times New Roman"/>
          <w:sz w:val="16"/>
          <w:szCs w:val="16"/>
        </w:rPr>
        <w:t>аявителя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лично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телефону,</w:t>
      </w:r>
      <w:r w:rsidRPr="00DB6063">
        <w:rPr>
          <w:rFonts w:ascii="Times New Roman" w:hAnsi="Times New Roman" w:cs="Times New Roman"/>
          <w:spacing w:val="-3"/>
          <w:sz w:val="16"/>
          <w:szCs w:val="16"/>
        </w:rPr>
        <w:t xml:space="preserve"> </w:t>
      </w:r>
      <w:r w:rsidRPr="00DB6063">
        <w:rPr>
          <w:rFonts w:ascii="Times New Roman" w:hAnsi="Times New Roman" w:cs="Times New Roman"/>
          <w:sz w:val="16"/>
          <w:szCs w:val="16"/>
        </w:rPr>
        <w:t>посредством</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электронной почты.</w:t>
      </w:r>
    </w:p>
    <w:p w:rsidR="00DB6063" w:rsidRPr="00DB6063" w:rsidRDefault="00DB6063" w:rsidP="00DB6063">
      <w:pPr>
        <w:ind w:firstLine="567"/>
        <w:jc w:val="both"/>
        <w:rPr>
          <w:rFonts w:ascii="Times New Roman" w:hAnsi="Times New Roman" w:cs="Times New Roman"/>
          <w:sz w:val="16"/>
          <w:szCs w:val="16"/>
        </w:rPr>
      </w:pPr>
    </w:p>
    <w:p w:rsidR="00DB6063" w:rsidRPr="00DB6063" w:rsidRDefault="00DB6063" w:rsidP="00DB6063">
      <w:pPr>
        <w:autoSpaceDE w:val="0"/>
        <w:autoSpaceDN w:val="0"/>
        <w:adjustRightInd w:val="0"/>
        <w:ind w:firstLine="567"/>
        <w:jc w:val="center"/>
        <w:rPr>
          <w:rFonts w:ascii="Times New Roman" w:hAnsi="Times New Roman" w:cs="Times New Roman"/>
          <w:sz w:val="16"/>
          <w:szCs w:val="16"/>
        </w:rPr>
      </w:pPr>
      <w:r w:rsidRPr="00DB6063">
        <w:rPr>
          <w:rFonts w:ascii="Times New Roman" w:hAnsi="Times New Roman" w:cs="Times New Roman"/>
          <w:sz w:val="16"/>
          <w:szCs w:val="16"/>
        </w:rPr>
        <w:t>Требование предоставления заявителю</w:t>
      </w:r>
    </w:p>
    <w:p w:rsidR="00DB6063" w:rsidRPr="00DB6063" w:rsidRDefault="00DB6063" w:rsidP="00DB6063">
      <w:pPr>
        <w:autoSpaceDE w:val="0"/>
        <w:autoSpaceDN w:val="0"/>
        <w:adjustRightInd w:val="0"/>
        <w:ind w:firstLine="567"/>
        <w:jc w:val="center"/>
        <w:rPr>
          <w:rFonts w:ascii="Times New Roman" w:hAnsi="Times New Roman" w:cs="Times New Roman"/>
          <w:sz w:val="16"/>
          <w:szCs w:val="16"/>
        </w:rPr>
      </w:pPr>
      <w:r w:rsidRPr="00DB6063">
        <w:rPr>
          <w:rFonts w:ascii="Times New Roman" w:hAnsi="Times New Roman" w:cs="Times New Roman"/>
          <w:sz w:val="16"/>
          <w:szCs w:val="16"/>
        </w:rPr>
        <w:t>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w:t>
      </w:r>
    </w:p>
    <w:p w:rsidR="00DB6063" w:rsidRPr="00DB6063" w:rsidRDefault="00DB6063" w:rsidP="00DB6063">
      <w:pPr>
        <w:autoSpaceDE w:val="0"/>
        <w:autoSpaceDN w:val="0"/>
        <w:adjustRightInd w:val="0"/>
        <w:ind w:firstLine="567"/>
        <w:jc w:val="center"/>
        <w:rPr>
          <w:rFonts w:ascii="Times New Roman" w:hAnsi="Times New Roman" w:cs="Times New Roman"/>
          <w:sz w:val="16"/>
          <w:szCs w:val="16"/>
        </w:rPr>
      </w:pPr>
      <w:r w:rsidRPr="00DB6063">
        <w:rPr>
          <w:rFonts w:ascii="Times New Roman" w:hAnsi="Times New Roman" w:cs="Times New Roman"/>
          <w:sz w:val="16"/>
          <w:szCs w:val="16"/>
        </w:rPr>
        <w:t xml:space="preserve"> за предоставлением которого обратился заявитель.</w:t>
      </w:r>
    </w:p>
    <w:p w:rsidR="00DB6063" w:rsidRPr="00DB6063" w:rsidRDefault="00DB6063" w:rsidP="00DB6063">
      <w:pPr>
        <w:pStyle w:val="3"/>
        <w:spacing w:before="0"/>
        <w:ind w:firstLine="567"/>
        <w:jc w:val="center"/>
        <w:rPr>
          <w:rFonts w:ascii="Times New Roman" w:hAnsi="Times New Roman"/>
          <w:b w:val="0"/>
          <w:sz w:val="16"/>
          <w:szCs w:val="16"/>
        </w:rPr>
      </w:pPr>
    </w:p>
    <w:p w:rsidR="00DB6063" w:rsidRPr="00DB6063" w:rsidRDefault="00DB6063" w:rsidP="00DB6063">
      <w:pPr>
        <w:autoSpaceDE w:val="0"/>
        <w:autoSpaceDN w:val="0"/>
        <w:adjustRightInd w:val="0"/>
        <w:ind w:firstLine="567"/>
        <w:jc w:val="both"/>
        <w:rPr>
          <w:rFonts w:ascii="Times New Roman" w:hAnsi="Times New Roman" w:cs="Times New Roman"/>
          <w:sz w:val="16"/>
          <w:szCs w:val="16"/>
        </w:rPr>
      </w:pPr>
      <w:r w:rsidRPr="00DB6063">
        <w:rPr>
          <w:rFonts w:ascii="Times New Roman" w:hAnsi="Times New Roman" w:cs="Times New Roman"/>
          <w:sz w:val="16"/>
          <w:szCs w:val="16"/>
        </w:rPr>
        <w:t>1.12. Профилирование заявителей, обратившихся за предоставлением муниципальной услуги, не требуется.</w:t>
      </w:r>
    </w:p>
    <w:p w:rsidR="00DB6063" w:rsidRPr="00DB6063" w:rsidRDefault="00DB6063" w:rsidP="00DB6063">
      <w:pPr>
        <w:ind w:firstLine="567"/>
        <w:jc w:val="both"/>
        <w:rPr>
          <w:rFonts w:ascii="Times New Roman" w:hAnsi="Times New Roman" w:cs="Times New Roman"/>
          <w:sz w:val="16"/>
          <w:szCs w:val="16"/>
        </w:rPr>
      </w:pPr>
    </w:p>
    <w:p w:rsidR="00DB6063" w:rsidRPr="00DB6063" w:rsidRDefault="00DB6063" w:rsidP="00DB6063">
      <w:pPr>
        <w:pStyle w:val="3"/>
        <w:spacing w:before="0"/>
        <w:ind w:firstLine="567"/>
        <w:jc w:val="center"/>
        <w:rPr>
          <w:rFonts w:ascii="Times New Roman" w:hAnsi="Times New Roman"/>
          <w:b w:val="0"/>
          <w:sz w:val="16"/>
          <w:szCs w:val="16"/>
        </w:rPr>
      </w:pPr>
      <w:r w:rsidRPr="00DB6063">
        <w:rPr>
          <w:rFonts w:ascii="Times New Roman" w:hAnsi="Times New Roman"/>
          <w:b w:val="0"/>
          <w:sz w:val="16"/>
          <w:szCs w:val="16"/>
        </w:rPr>
        <w:t>II. Стандарт предоставления муниципальной услуги</w:t>
      </w:r>
    </w:p>
    <w:p w:rsidR="00DB6063" w:rsidRPr="00DB6063" w:rsidRDefault="00DB6063" w:rsidP="00DB6063">
      <w:pPr>
        <w:ind w:firstLine="567"/>
        <w:rPr>
          <w:rFonts w:ascii="Times New Roman" w:hAnsi="Times New Roman" w:cs="Times New Roman"/>
          <w:sz w:val="16"/>
          <w:szCs w:val="16"/>
        </w:rPr>
      </w:pPr>
    </w:p>
    <w:p w:rsidR="00DB6063" w:rsidRPr="00DB6063" w:rsidRDefault="00DB6063" w:rsidP="00DB6063">
      <w:pPr>
        <w:pStyle w:val="3"/>
        <w:spacing w:before="0"/>
        <w:ind w:firstLine="567"/>
        <w:jc w:val="center"/>
        <w:rPr>
          <w:rFonts w:ascii="Times New Roman" w:hAnsi="Times New Roman"/>
          <w:b w:val="0"/>
          <w:sz w:val="16"/>
          <w:szCs w:val="16"/>
        </w:rPr>
      </w:pPr>
      <w:r w:rsidRPr="00DB6063">
        <w:rPr>
          <w:rFonts w:ascii="Times New Roman" w:hAnsi="Times New Roman"/>
          <w:b w:val="0"/>
          <w:sz w:val="16"/>
          <w:szCs w:val="16"/>
        </w:rPr>
        <w:t>Наименование муниципальной услуги</w:t>
      </w:r>
    </w:p>
    <w:p w:rsidR="00DB6063" w:rsidRPr="00DB6063" w:rsidRDefault="00DB6063" w:rsidP="00DB6063">
      <w:pPr>
        <w:ind w:firstLine="567"/>
        <w:rPr>
          <w:rFonts w:ascii="Times New Roman" w:hAnsi="Times New Roman" w:cs="Times New Roman"/>
          <w:sz w:val="16"/>
          <w:szCs w:val="16"/>
        </w:rPr>
      </w:pPr>
    </w:p>
    <w:p w:rsidR="00DB6063" w:rsidRPr="00DB6063" w:rsidRDefault="00DB6063" w:rsidP="00DB6063">
      <w:pPr>
        <w:autoSpaceDE w:val="0"/>
        <w:autoSpaceDN w:val="0"/>
        <w:adjustRightInd w:val="0"/>
        <w:ind w:firstLine="567"/>
        <w:jc w:val="both"/>
        <w:rPr>
          <w:rFonts w:ascii="Times New Roman" w:hAnsi="Times New Roman" w:cs="Times New Roman"/>
          <w:sz w:val="16"/>
          <w:szCs w:val="16"/>
        </w:rPr>
      </w:pPr>
      <w:r w:rsidRPr="00DB6063">
        <w:rPr>
          <w:rFonts w:ascii="Times New Roman" w:hAnsi="Times New Roman" w:cs="Times New Roman"/>
          <w:sz w:val="16"/>
          <w:szCs w:val="16"/>
        </w:rPr>
        <w:t>2.1. Наименование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DB6063" w:rsidRPr="00DB6063" w:rsidRDefault="00DB6063" w:rsidP="00DB6063">
      <w:pPr>
        <w:pStyle w:val="3"/>
        <w:spacing w:before="0"/>
        <w:ind w:firstLine="567"/>
        <w:rPr>
          <w:rFonts w:ascii="Times New Roman" w:hAnsi="Times New Roman"/>
          <w:b w:val="0"/>
          <w:sz w:val="16"/>
          <w:szCs w:val="16"/>
        </w:rPr>
      </w:pPr>
    </w:p>
    <w:p w:rsidR="00DB6063" w:rsidRPr="00DB6063" w:rsidRDefault="00DB6063" w:rsidP="00DB6063">
      <w:pPr>
        <w:pStyle w:val="3"/>
        <w:spacing w:before="0"/>
        <w:ind w:firstLine="567"/>
        <w:jc w:val="center"/>
        <w:rPr>
          <w:rFonts w:ascii="Times New Roman" w:hAnsi="Times New Roman"/>
          <w:b w:val="0"/>
          <w:sz w:val="16"/>
          <w:szCs w:val="16"/>
        </w:rPr>
      </w:pPr>
      <w:r w:rsidRPr="00DB6063">
        <w:rPr>
          <w:rFonts w:ascii="Times New Roman" w:hAnsi="Times New Roman"/>
          <w:b w:val="0"/>
          <w:sz w:val="16"/>
          <w:szCs w:val="16"/>
        </w:rPr>
        <w:t xml:space="preserve"> Наименование органа, предоставляющего муниципальную услугу</w:t>
      </w:r>
    </w:p>
    <w:p w:rsidR="00DB6063" w:rsidRPr="00DB6063" w:rsidRDefault="00DB6063" w:rsidP="00DB6063">
      <w:pPr>
        <w:ind w:firstLine="567"/>
        <w:rPr>
          <w:rFonts w:ascii="Times New Roman" w:hAnsi="Times New Roman" w:cs="Times New Roman"/>
          <w:sz w:val="16"/>
          <w:szCs w:val="16"/>
        </w:rPr>
      </w:pPr>
    </w:p>
    <w:p w:rsidR="00DB6063" w:rsidRPr="00DB6063" w:rsidRDefault="00DB6063" w:rsidP="00DB6063">
      <w:pPr>
        <w:pStyle w:val="af"/>
        <w:spacing w:before="0" w:beforeAutospacing="0" w:after="0" w:afterAutospacing="0"/>
        <w:ind w:firstLine="709"/>
        <w:jc w:val="both"/>
        <w:rPr>
          <w:sz w:val="16"/>
          <w:szCs w:val="16"/>
        </w:rPr>
      </w:pPr>
      <w:r w:rsidRPr="00DB6063">
        <w:rPr>
          <w:sz w:val="16"/>
          <w:szCs w:val="16"/>
        </w:rPr>
        <w:t>2.2. Муниципальная услуга предоставляется Уполномоченным органом - администрацией муниципального образования Николаевский сельсовет Саракташского района Оренбургской области.</w:t>
      </w:r>
    </w:p>
    <w:p w:rsidR="00DB6063" w:rsidRPr="00DB6063" w:rsidRDefault="00DB6063" w:rsidP="00DB6063">
      <w:pPr>
        <w:pStyle w:val="af"/>
        <w:spacing w:before="0" w:beforeAutospacing="0" w:after="0" w:afterAutospacing="0"/>
        <w:ind w:firstLine="709"/>
        <w:jc w:val="both"/>
        <w:rPr>
          <w:sz w:val="16"/>
          <w:szCs w:val="16"/>
        </w:rPr>
      </w:pPr>
      <w:r w:rsidRPr="00DB6063">
        <w:rPr>
          <w:sz w:val="16"/>
          <w:szCs w:val="16"/>
        </w:rPr>
        <w:t>2.2.1. У Уполномоченного органа при предоставлении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 отсутствует необходимость во взаимодействии с иными органами и организациями, их структурными подразделениями.</w:t>
      </w:r>
    </w:p>
    <w:p w:rsidR="00DB6063" w:rsidRPr="00DB6063" w:rsidRDefault="00DB6063" w:rsidP="00DB6063">
      <w:pPr>
        <w:pStyle w:val="af"/>
        <w:spacing w:before="0" w:beforeAutospacing="0" w:after="0" w:afterAutospacing="0"/>
        <w:ind w:firstLine="709"/>
        <w:jc w:val="both"/>
        <w:rPr>
          <w:sz w:val="16"/>
          <w:szCs w:val="16"/>
        </w:rPr>
      </w:pPr>
      <w:r w:rsidRPr="00DB6063">
        <w:rPr>
          <w:sz w:val="16"/>
          <w:szCs w:val="16"/>
        </w:rPr>
        <w:t>2.2.2. При предоставлении муниципальной услуги уполномоченный орган</w:t>
      </w:r>
      <w:r w:rsidRPr="00DB6063">
        <w:rPr>
          <w:bCs/>
          <w:sz w:val="16"/>
          <w:szCs w:val="16"/>
        </w:rPr>
        <w:t xml:space="preserve">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w:t>
      </w:r>
      <w:r w:rsidRPr="00DB6063">
        <w:rPr>
          <w:sz w:val="16"/>
          <w:szCs w:val="16"/>
        </w:rPr>
        <w:t>в иные государственные органы, органы местного самоуправления, организации, если иное не предусмотрено законом.</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2.2.3. МФЦ (при наличии соглашения о взаимодействии) предоставлена возможность принятия решений об отказе в приеме заявления и документов и (или) информации, необходимых для предоставления муниципальной услуги.</w:t>
      </w:r>
    </w:p>
    <w:p w:rsidR="00DB6063" w:rsidRPr="00DB6063" w:rsidRDefault="00DB6063" w:rsidP="00DB6063">
      <w:pPr>
        <w:pStyle w:val="af"/>
        <w:spacing w:before="0" w:beforeAutospacing="0" w:after="0" w:afterAutospacing="0"/>
        <w:ind w:firstLine="709"/>
        <w:jc w:val="both"/>
        <w:rPr>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Результат предоставления муниципальной услуги</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2.3. Результатом предоставления муниципальной услуги является письменный ответ на заявление, оформленный на бланке администрации муниципального образования Николаевский сельсовет Саракташского района Оренбургской области, в текстовой или табличной форме и содержащий полную и достоверную информацию, либо уведомление об отказе в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2.3.1. Муниципальная услуга предоставляется в электронном виде с использованием государственной информационной системы – ГИС (наименование) (при наличии). Формирование реестровой записи в качестве результата предоставления муниципальной услуги не предусмотрено.</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 2.3.2. Заявителю в качестве результата предоставления услуги обеспечивается по его выбору возможность получения через Портал:</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в случае подачи заявления в электронной форме через ЕПГУ:</w:t>
      </w:r>
    </w:p>
    <w:p w:rsidR="00DB6063" w:rsidRPr="00DB6063" w:rsidRDefault="00DB6063" w:rsidP="00DB6063">
      <w:pPr>
        <w:tabs>
          <w:tab w:val="left" w:pos="709"/>
          <w:tab w:val="left" w:pos="851"/>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электронного документа, подписанного уполномоченным должностным лицом с использованием квалифицированной электронной подписи;</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документа на бумажном носителе в многофункциональном центре, направленного органом (организацией), подтверждающего содержание электронного документа.</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в случае подачи заявления через многофункциональный центр (при наличии соглашения о взаимодействии):</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электронного документа, подписанного уполномоченным должностным лицом с использованием квалифицированной электронной подписи;</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 документа на бумажном носителе в многофункциональном центре, направленного органом (организацией), подтверждающего содержание электронного документа. </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pStyle w:val="3"/>
        <w:spacing w:before="0"/>
        <w:ind w:firstLine="709"/>
        <w:jc w:val="center"/>
        <w:rPr>
          <w:rFonts w:ascii="Times New Roman" w:hAnsi="Times New Roman"/>
          <w:b w:val="0"/>
          <w:sz w:val="16"/>
          <w:szCs w:val="16"/>
        </w:rPr>
      </w:pPr>
      <w:r w:rsidRPr="00DB6063">
        <w:rPr>
          <w:rFonts w:ascii="Times New Roman" w:hAnsi="Times New Roman"/>
          <w:b w:val="0"/>
          <w:sz w:val="16"/>
          <w:szCs w:val="16"/>
        </w:rPr>
        <w:t>Срок предоставления муниципальной услуги</w:t>
      </w:r>
    </w:p>
    <w:p w:rsidR="00DB6063" w:rsidRPr="00DB6063" w:rsidRDefault="00DB6063" w:rsidP="00DB6063">
      <w:pPr>
        <w:ind w:firstLine="709"/>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2.4. Максимальный срок предоставления муниципальной услуги, который исчисляется со дня регистрации заявления заявителя, не должен превышать 10 рабочих дней.</w:t>
      </w:r>
    </w:p>
    <w:p w:rsidR="00DB6063" w:rsidRPr="00DB6063" w:rsidRDefault="00DB6063" w:rsidP="00DB6063">
      <w:pPr>
        <w:pStyle w:val="3"/>
        <w:spacing w:before="0"/>
        <w:ind w:firstLine="709"/>
        <w:jc w:val="center"/>
        <w:rPr>
          <w:rFonts w:ascii="Times New Roman" w:hAnsi="Times New Roman"/>
          <w:b w:val="0"/>
          <w:sz w:val="16"/>
          <w:szCs w:val="16"/>
        </w:rPr>
      </w:pPr>
    </w:p>
    <w:p w:rsidR="00DB6063" w:rsidRPr="00DB6063" w:rsidRDefault="00DB6063" w:rsidP="00DB6063">
      <w:pPr>
        <w:pStyle w:val="3"/>
        <w:spacing w:before="0"/>
        <w:ind w:firstLine="709"/>
        <w:jc w:val="center"/>
        <w:rPr>
          <w:rFonts w:ascii="Times New Roman" w:hAnsi="Times New Roman"/>
          <w:b w:val="0"/>
          <w:sz w:val="16"/>
          <w:szCs w:val="16"/>
        </w:rPr>
      </w:pPr>
      <w:r w:rsidRPr="00DB6063">
        <w:rPr>
          <w:rFonts w:ascii="Times New Roman" w:hAnsi="Times New Roman"/>
          <w:b w:val="0"/>
          <w:sz w:val="16"/>
          <w:szCs w:val="16"/>
        </w:rPr>
        <w:t>Правовые основания для предоставления муниципальной услуги</w:t>
      </w:r>
    </w:p>
    <w:p w:rsidR="00DB6063" w:rsidRPr="00DB6063" w:rsidRDefault="00DB6063" w:rsidP="00DB6063">
      <w:pPr>
        <w:ind w:firstLine="709"/>
        <w:rPr>
          <w:rFonts w:ascii="Times New Roman" w:hAnsi="Times New Roman" w:cs="Times New Roman"/>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муниципального образования Николаевский сельсовет Саракташского района Оренбургской области, в федеральной государственной информационной системе «Федеральный реестр государственных и муниципальных услуг (функций)» и на ЕПГУ.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Исчерпывающий перечень документов, необходимых для предоставления муниципальной услуги</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pStyle w:val="ConsPlusNormal"/>
        <w:tabs>
          <w:tab w:val="left" w:pos="709"/>
        </w:tabs>
        <w:ind w:firstLine="709"/>
        <w:jc w:val="both"/>
        <w:rPr>
          <w:rFonts w:ascii="Times New Roman" w:hAnsi="Times New Roman" w:cs="Times New Roman"/>
          <w:sz w:val="16"/>
          <w:szCs w:val="16"/>
        </w:rPr>
      </w:pPr>
      <w:r w:rsidRPr="00DB6063">
        <w:rPr>
          <w:rFonts w:ascii="Times New Roman" w:hAnsi="Times New Roman" w:cs="Times New Roman"/>
          <w:sz w:val="16"/>
          <w:szCs w:val="16"/>
        </w:rPr>
        <w:t>2.6. Исчерпывающий перечень документов, необходимых и обязательных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1) </w:t>
      </w:r>
      <w:hyperlink r:id="rId83" w:history="1">
        <w:r w:rsidRPr="00DB6063">
          <w:rPr>
            <w:rFonts w:ascii="Times New Roman" w:hAnsi="Times New Roman" w:cs="Times New Roman"/>
            <w:sz w:val="16"/>
            <w:szCs w:val="16"/>
          </w:rPr>
          <w:t>заявлени</w:t>
        </w:r>
      </w:hyperlink>
      <w:r w:rsidRPr="00DB6063">
        <w:rPr>
          <w:rFonts w:ascii="Times New Roman" w:hAnsi="Times New Roman" w:cs="Times New Roman"/>
          <w:sz w:val="16"/>
          <w:szCs w:val="16"/>
        </w:rPr>
        <w:t>е о предоставлении информации об объектах, сдаваемых в аренду (Приложение № 1);</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заявлении также указывается один из способов направления результата предоставления муниципальной услуги: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форме электронного документа в личном кабинете на ЕПГУ;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на бумажном носителе в многофункциональном центре.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2) паспорт гражданина Российской Федерации заявителя, представителя заявителя предоставляется в случаях обращения без использования ЕПГУ.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 паспорт гражданина Российской Федерации представителя заявителя предоставляется в случаях обращения представителя заявителя без использования ЕПГУ. </w:t>
      </w:r>
    </w:p>
    <w:p w:rsidR="00DB6063" w:rsidRPr="00DB6063" w:rsidRDefault="00DB6063" w:rsidP="00DB6063">
      <w:pPr>
        <w:pStyle w:val="ConsPlusNormal"/>
        <w:suppressAutoHyphens/>
        <w:ind w:firstLine="709"/>
        <w:jc w:val="both"/>
        <w:rPr>
          <w:rFonts w:ascii="Times New Roman" w:eastAsia="Calibri" w:hAnsi="Times New Roman" w:cs="Times New Roman"/>
          <w:sz w:val="16"/>
          <w:szCs w:val="16"/>
        </w:rPr>
      </w:pPr>
      <w:r w:rsidRPr="00DB6063">
        <w:rPr>
          <w:rFonts w:ascii="Times New Roman" w:hAnsi="Times New Roman" w:cs="Times New Roman"/>
          <w:sz w:val="16"/>
          <w:szCs w:val="16"/>
        </w:rPr>
        <w:t xml:space="preserve">2.6.1. Уполномоченный орган не вправе требовать от заявителя </w:t>
      </w:r>
      <w:r w:rsidRPr="00DB6063">
        <w:rPr>
          <w:rFonts w:ascii="Times New Roman" w:eastAsia="Calibri"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DB6063" w:rsidRPr="00DB6063" w:rsidRDefault="00DB6063" w:rsidP="00DB6063">
      <w:pPr>
        <w:pStyle w:val="ConsPlusNormal"/>
        <w:tabs>
          <w:tab w:val="left" w:pos="709"/>
        </w:tabs>
        <w:ind w:firstLine="709"/>
        <w:jc w:val="both"/>
        <w:rPr>
          <w:rFonts w:ascii="Times New Roman" w:hAnsi="Times New Roman" w:cs="Times New Roman"/>
          <w:sz w:val="16"/>
          <w:szCs w:val="16"/>
        </w:rPr>
      </w:pPr>
      <w:r w:rsidRPr="00DB6063">
        <w:rPr>
          <w:rFonts w:ascii="Times New Roman" w:hAnsi="Times New Roman" w:cs="Times New Roman"/>
          <w:sz w:val="16"/>
          <w:szCs w:val="16"/>
        </w:rPr>
        <w:t>2.6.2. Для предоставления муниципальной услуги у Уполномоченного органа отсутствует необходимость уточнения сведений в иных органах и организациях.</w:t>
      </w:r>
    </w:p>
    <w:p w:rsidR="00DB6063" w:rsidRPr="00DB6063" w:rsidRDefault="00DB6063" w:rsidP="00DB6063">
      <w:pPr>
        <w:pStyle w:val="ConsPlusNormal"/>
        <w:tabs>
          <w:tab w:val="left" w:pos="709"/>
        </w:tabs>
        <w:ind w:firstLine="709"/>
        <w:jc w:val="both"/>
        <w:rPr>
          <w:rFonts w:ascii="Times New Roman" w:hAnsi="Times New Roman" w:cs="Times New Roman"/>
          <w:sz w:val="16"/>
          <w:szCs w:val="16"/>
        </w:rPr>
      </w:pPr>
    </w:p>
    <w:p w:rsidR="00DB6063" w:rsidRPr="00DB6063" w:rsidRDefault="00DB6063" w:rsidP="00DB6063">
      <w:pPr>
        <w:pStyle w:val="ConsPlusNormal"/>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Исчерпывающий перечень оснований для отказа в приеме документов, необходимых для предоставления муниципальной услуги </w:t>
      </w:r>
    </w:p>
    <w:p w:rsidR="00DB6063" w:rsidRPr="00DB6063" w:rsidRDefault="00DB6063" w:rsidP="00DB6063">
      <w:pPr>
        <w:pStyle w:val="ConsPlusNormal"/>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2.7. Исчерпывающий перечень оснований для отказа в приеме документов, необходимых для получения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представление неполного перечня обязательных к предъявлению документов, документов, имеющих подчистки, приписки, зачеркнутые слова и иные неоговоренные исправления или исполненных карандашом, а также отсутствия в документах необходимых сведений, подписей, печатей;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муниципальную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представленные документы или сведения утратили силу на момент обращения за муниципальной услугой;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подача заявления от имени заявителя не уполномоченным на то лицом;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неполное заполнение полей в форме заявления, в том числе в интерактивной форме заявления на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подача заявления о предоставлении муниципальной услуги и документов, необходимых для предоставления услуги, в электронной форме с нарушением установленных требований;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 заявление и иные документы в электронной форме подписаны с использованием электронной подписи с нарушением требований, установленных Федеральным </w:t>
      </w:r>
      <w:hyperlink r:id="rId84" w:history="1">
        <w:r w:rsidRPr="00DB6063">
          <w:rPr>
            <w:rFonts w:ascii="Times New Roman" w:hAnsi="Times New Roman" w:cs="Times New Roman"/>
            <w:sz w:val="16"/>
            <w:szCs w:val="16"/>
          </w:rPr>
          <w:t>законом</w:t>
        </w:r>
      </w:hyperlink>
      <w:r w:rsidRPr="00DB6063">
        <w:rPr>
          <w:rFonts w:ascii="Times New Roman" w:hAnsi="Times New Roman" w:cs="Times New Roman"/>
          <w:sz w:val="16"/>
          <w:szCs w:val="16"/>
        </w:rPr>
        <w:t xml:space="preserve"> от 06.04.2011 № 63-ФЗ «Об электронной подписи».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2.7.1 В случае подачи заявления в электронной форме с использованием ЕПГУ решение об отказе в приеме документов, необходимых для предоставления муниципальной услуги, подписывается с использованием усиленной квалифицированной ЭП и направляется в "личный кабинет" заявителя на ЕПГУ не позднее 1 рабочего дня с даты поступления заявления в Уполномоченный орган.</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2.7.2. Решение об отказе в приеме документов по заявлению, поданному в электронной форме с использованием ЕПГУ, формируется автоматически в случае неполного заполнения обязательных полей в форме интерактивного заявления.</w:t>
      </w:r>
    </w:p>
    <w:p w:rsidR="00DB6063" w:rsidRPr="00DB6063" w:rsidRDefault="00DB6063" w:rsidP="00DB6063">
      <w:pPr>
        <w:autoSpaceDE w:val="0"/>
        <w:autoSpaceDN w:val="0"/>
        <w:adjustRightInd w:val="0"/>
        <w:ind w:firstLine="709"/>
        <w:jc w:val="center"/>
        <w:outlineLvl w:val="2"/>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sz w:val="16"/>
          <w:szCs w:val="16"/>
        </w:rPr>
      </w:pPr>
      <w:r w:rsidRPr="00DB6063">
        <w:rPr>
          <w:rFonts w:ascii="Times New Roman" w:hAnsi="Times New Roman" w:cs="Times New Roman"/>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DB6063" w:rsidRPr="00DB6063" w:rsidRDefault="00DB6063" w:rsidP="00DB6063">
      <w:pPr>
        <w:autoSpaceDE w:val="0"/>
        <w:autoSpaceDN w:val="0"/>
        <w:adjustRightInd w:val="0"/>
        <w:ind w:firstLine="709"/>
        <w:jc w:val="center"/>
        <w:outlineLvl w:val="2"/>
        <w:rPr>
          <w:rFonts w:ascii="Times New Roman" w:hAnsi="Times New Roman" w:cs="Times New Roman"/>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2.8. Основания для приостановления предоставления муниципальной услуги отсутствуют.</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2.9 Основаниями для отказа в предоставлении муниципальной услуги являются: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непредставление заявителем документов, необходимых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наличие недостоверных сведений в документах, направленных заявителем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2.9.1. Решение об отказе в предоставлении муниципальной услуги (приложение № 2) по заявлению, поданному в электронной форме с использованием ЕПГУ, с указанием причин отказа направляется в "личный кабинет" заявителя на ЕПГУ в день принятия решения об отказе в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2.9.2. Решение об отказе в предоставлении муниципальной услуги по заявлению, поданному на бумажном носителе через МФЦ, направляется заявителю способом, указанном в заявлении.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2.9.3. После устранения причин, послуживших основанием для отказа в предоставлении муниципальной услуги, заявитель вправе обратиться повторно.</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Размер платы, взимаемой с заявителя при предоставлении муниципальной услуги, и способы ее взимания</w:t>
      </w:r>
    </w:p>
    <w:p w:rsidR="00DB6063" w:rsidRPr="00DB6063" w:rsidRDefault="00DB6063" w:rsidP="00DB6063">
      <w:pPr>
        <w:autoSpaceDE w:val="0"/>
        <w:autoSpaceDN w:val="0"/>
        <w:adjustRightInd w:val="0"/>
        <w:ind w:firstLine="709"/>
        <w:jc w:val="both"/>
        <w:outlineLvl w:val="2"/>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2.10. Муниципальная услуга по предоставлению информации об объектах недвижимого имущества, находящихся в муниципальной собственности и предназначенных для сдачи в аренду, предоставляется бесплатно.</w:t>
      </w:r>
    </w:p>
    <w:p w:rsidR="00DB6063" w:rsidRPr="00DB6063" w:rsidRDefault="00DB6063" w:rsidP="00DB6063">
      <w:pPr>
        <w:pStyle w:val="ConsPlusNormal"/>
        <w:ind w:firstLine="709"/>
        <w:jc w:val="both"/>
        <w:rPr>
          <w:rStyle w:val="blk"/>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многофункциональном центре составляет не более 15 минут. </w:t>
      </w:r>
    </w:p>
    <w:p w:rsidR="00DB6063" w:rsidRPr="00DB6063" w:rsidRDefault="00DB6063" w:rsidP="00DB6063">
      <w:pPr>
        <w:autoSpaceDE w:val="0"/>
        <w:autoSpaceDN w:val="0"/>
        <w:adjustRightInd w:val="0"/>
        <w:ind w:firstLine="709"/>
        <w:jc w:val="both"/>
        <w:outlineLvl w:val="2"/>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 xml:space="preserve">Срок регистрации заявления заявителя о </w:t>
      </w: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предоставлении муниципальной услуги</w:t>
      </w: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2.12. Регистрация заявления о предоставлении муниципальной услуги осуществляется не позднее рабочего дня, следующего за днем его поступления в Уполномоченный орган.</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Уполномоченный орган обеспечивает прием документов, необходимых для предоставления муниципальной услуги, поданных с использованием ЕПГУ и МФЦ,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если заявление о предоставлении муниципальной услуги подано в электронной форме посредством ЕПГУ, МФЦ Уполномоченный орган регистрирует его не позднее рабочего дня, следующего за днем подачи заявления, и направляет заявителю электронное сообщение о принятии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поступления заявления в выходные или праздничные дни регистрация заявления осуществляется в первый рабочий день, следующий за выходным или праздничным днем.</w:t>
      </w:r>
    </w:p>
    <w:p w:rsidR="00DB6063" w:rsidRPr="00DB6063" w:rsidRDefault="00DB6063" w:rsidP="00DB6063">
      <w:pPr>
        <w:pStyle w:val="ConsPlusNormal"/>
        <w:ind w:firstLine="709"/>
        <w:jc w:val="both"/>
        <w:rPr>
          <w:rStyle w:val="blk"/>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Требования к помещениям, в которых предоставляется муниципальная услуга</w:t>
      </w:r>
    </w:p>
    <w:p w:rsidR="00DB6063" w:rsidRPr="00DB6063" w:rsidRDefault="00DB6063" w:rsidP="00DB6063">
      <w:pPr>
        <w:autoSpaceDE w:val="0"/>
        <w:autoSpaceDN w:val="0"/>
        <w:adjustRightInd w:val="0"/>
        <w:ind w:firstLine="709"/>
        <w:jc w:val="both"/>
        <w:outlineLvl w:val="0"/>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 Прием заявителей должен осуществляться в специально выделенном для этих целей помещении.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Помещения, в которых осуществляется прием заявителей, должны находиться в зоне пешеходной доступности к основным транспортным магистралям.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2.13.1. Помещения для приема заявителей должны быть оборудованы информационными стендами с образцами заполнения заявления и перечнем документов, необходимых для предоставления муниципальной услуги, табличками с указанием номера кабинета (окна), фамилии, имени, отчества и должности специалиста, принимающего заявление и документы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2.13.2. Для ожидания заявителями приема, заполнения необходимых для получения муниципальной услуги документов должны иметься места, оборудованные стульями, столами (стойками).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2.13.3. Места для заполнения документов обеспечиваются образцами заполнения документов, бланками документов и канцелярскими принадлежностями (писчая бумага, ручка).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2.13.4. Места предоставления муниципальной услуги должны быть:</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обеспечены доступными местами общественного пользования (туалеты) и хранения верхней одежды заявителей.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2.13.5.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к средствам связи и информации;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сопровождение инвалидов, имеющих стойкие расстройства функции зрения и самостоятельного передвижения, и оказание им помощи;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 надлежащее размещение оборудования и носителей информации, необходимых для обеспечения беспрепятственного доступа инвалидов к муниципальной услуге с учетом ограничений их жизнедеятельности;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6) оказание специалистами, предоставляющими муниципальную услугу, помощи инвалидам в преодолении барьеров, мешающих получению ими услуг наравне с другими лицами.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tabs>
          <w:tab w:val="left" w:pos="709"/>
        </w:tabs>
        <w:autoSpaceDE w:val="0"/>
        <w:autoSpaceDN w:val="0"/>
        <w:adjustRightInd w:val="0"/>
        <w:ind w:firstLine="709"/>
        <w:jc w:val="center"/>
        <w:outlineLvl w:val="2"/>
        <w:rPr>
          <w:rFonts w:ascii="Times New Roman" w:hAnsi="Times New Roman" w:cs="Times New Roman"/>
          <w:bCs/>
          <w:sz w:val="16"/>
          <w:szCs w:val="16"/>
        </w:rPr>
      </w:pPr>
      <w:r w:rsidRPr="00DB6063">
        <w:rPr>
          <w:rFonts w:ascii="Times New Roman" w:hAnsi="Times New Roman" w:cs="Times New Roman"/>
          <w:bCs/>
          <w:sz w:val="16"/>
          <w:szCs w:val="16"/>
        </w:rPr>
        <w:t>Показатели доступности и качества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2.14. К показателям доступности предоставления муниципальной услуги относятся: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возможность подачи заявления о предоставлении муниципальной услуги дистанционно в электронной форме с помощью портала государственных услуг;</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наличие исчерпывающей информации о порядке и сроках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обеспечена возможность получения информации о ходе предоставления муниципальной услуги в электронной форме;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граждан.</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2.14.1. К показателям качества предоставления муниципальной услуги относятся: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возможность подачи заявления на получение муниципальной услуги и документов к нему в электронной форме;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дублирование необходимой для лиц с ограниченными возможностями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информирование заявителей о способах подачи заявления и сроках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обеспечен допуск сурдопереводчика и тифлосурдопереводчика;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обеспечен доступ собаки-проводника на объекты (здания, помещения), в которых предоставляется муниципальная услуга;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наличие беспрепятственного доступа к объекту (зданию, помещению) лиц с ограниченными возможностями, в котором предоставляется муниципальная услуга;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лицам с ограниченными возможностями оказывается помощь в преодолении барьеров, мешающих получению ими муниципальной услуги наравне с другими лицами;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отсутствие обоснованных жалоб на действие (бездействие) должностных лиц и их отношение к заявителям;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своевременное предоставление муниципальной услуги (отсутствие нарушений сроков предоставления муниципальной услуги).</w:t>
      </w:r>
    </w:p>
    <w:p w:rsidR="00DB6063" w:rsidRPr="00DB6063" w:rsidRDefault="00DB6063" w:rsidP="00DB6063">
      <w:pPr>
        <w:autoSpaceDE w:val="0"/>
        <w:autoSpaceDN w:val="0"/>
        <w:adjustRightInd w:val="0"/>
        <w:ind w:firstLine="709"/>
        <w:jc w:val="center"/>
        <w:outlineLvl w:val="2"/>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outlineLvl w:val="2"/>
        <w:rPr>
          <w:rFonts w:ascii="Times New Roman" w:hAnsi="Times New Roman" w:cs="Times New Roman"/>
          <w:sz w:val="16"/>
          <w:szCs w:val="16"/>
        </w:rPr>
      </w:pPr>
      <w:r w:rsidRPr="00DB6063">
        <w:rPr>
          <w:rFonts w:ascii="Times New Roman" w:hAnsi="Times New Roman" w:cs="Times New Roman"/>
          <w:sz w:val="16"/>
          <w:szCs w:val="16"/>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B6063" w:rsidRPr="00DB6063" w:rsidRDefault="00DB6063" w:rsidP="00DB6063">
      <w:pPr>
        <w:autoSpaceDE w:val="0"/>
        <w:autoSpaceDN w:val="0"/>
        <w:adjustRightInd w:val="0"/>
        <w:ind w:firstLine="709"/>
        <w:jc w:val="center"/>
        <w:outlineLvl w:val="2"/>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 Дополнительные услуги, которые являются необходимыми и обязательными для предоставления муниципальной услуги, отсутствуют.</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через МФЦ (по Соглашению о взаимодействии);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через ЕПГУ, с применением усиленной квалифицированной ЭП.</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2.15.2. Особенности предоставления муниципальной услуги в МФЦ.</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Предоставление муниципальной услуги в МФЦ не предусматривается по экстерриториальному принципу. Подача заявления, документов, информации, необходимых для получения муниципальной услуги, предоставляемой Уполномоченным органом, выдача результата муниципальной услуги осуществляется в МФЦ по месту нахождения интересуемого заявителя имущества.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Основанием для начала предоставления муниципальной услуги является личное обращение заявителя (его представителя) с комплектом документов, необходимых для получения соответствующей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Порядок выполнения МФЦ следующих административных процедур (действий) (в случае, если муниципальной услуга предоставляется посредством обращения заявителя в МФЦ):</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информирование заявителей о порядке предоставления муниципальной услуги в МФЦ,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прием заявлений заявителей о предоставлении муниципальной услуги и иных документов, необходимых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Специалист МФЦ, осуществляющий прием документов: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а) устанавливает личность заявителя, в том числе проверяет основной документ, удостоверяющий личность гражданина Российской Федерации, проверяет полномочия заявителя;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б) проверяет наличие всех необходимых документов исходя из соответствующего перечня документов, утвержденных настоящим административным регламентом и необходимых для оказания соответствующей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в случае представления неполного комплекта документов и их несоответствия отказывает в их приеме и указывает на перечень документов, необходимых для предоставления муниципальной услуги, который заявитель должен представить самостоятельно;</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г) проверяет соответствие представленных документов установленным требованиям;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д) сличает представленные экземпляры оригиналов документов с их копиями (в том числе нотариально удостоверенными). Если представленные копии документов нотариально не заверены, специалист МФЦ, сличив копии документов с их подлинными экземплярами, заверяет своей подписью с указанием фамилии и инициалов и ставит штамп "копия верна" (если данное административное действие предусмотрено соглашением о взаимодействии);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е) распечатывает бланк заявления и предлагает заявителю собственноручно заполнить его;</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ж) проверяет полноту оформления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з) принимает заявление;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Уполномоченным органом.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Специалист МФЦ, осуществляющий выдачу документов: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а) устанавливает личность заявителя;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б) знакомит с перечнем и содержанием выдаваемых документов;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выдает заявителю результат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Если за получением результата муниципальной услуги обращается уполномоченное лицо, не указанное в расписке, специалист МФЦ делает копию документа, подтверждающего его полномочия, и скрепляет ее с распиской;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г) вводит информацию в автоматизированную информационную систему МФЦ о фактической дате выдачи запрашиваемых документов или мотивированного отказа заявителю;</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д) подписывает и заверяет печатью на бумажном носителе экземпляр электронного документа или выписки из соответствующих информационных систем министерства.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Выдача документов, в том числе своевременно не полученных заявителем, осуществляется в соответствии с условиями соглашения о взаимодействии.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2.15.3. Особенности предоставления муниципальной услуги в электронной форме.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случае направления заявлений и документов в электронной форме с использованием ЕПГУ заявление и документы должны быть подписаны электронной подписью в соответствии с требованиями Федерального </w:t>
      </w:r>
      <w:hyperlink r:id="rId85" w:history="1">
        <w:r w:rsidRPr="00DB6063">
          <w:rPr>
            <w:rFonts w:ascii="Times New Roman" w:hAnsi="Times New Roman" w:cs="Times New Roman"/>
            <w:sz w:val="16"/>
            <w:szCs w:val="16"/>
          </w:rPr>
          <w:t>закона</w:t>
        </w:r>
      </w:hyperlink>
      <w:r w:rsidRPr="00DB6063">
        <w:rPr>
          <w:rFonts w:ascii="Times New Roman" w:hAnsi="Times New Roman" w:cs="Times New Roman"/>
          <w:sz w:val="16"/>
          <w:szCs w:val="16"/>
        </w:rPr>
        <w:t xml:space="preserve"> от 06.04.2011 № 63-ФЗ «Об электронной подписи».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При направлении заявления и прилагаемых к нему документов в электронной форме через ЕПГУ применяется специализированное программное обеспечение, предусматривающее заполнение электронных форм, без необходимости дополнительной подачи заявления заявителя в какой-либо иной форме, а также прикрепление к заявлениям электронных копий документов.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Заявление, направляемое непосредственно от физического лица, заполняется по форме, представленной на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Форматно-логическая проверка сформированного в электронной форме заявления заявителя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При формировании заявления заявителя в электронной форме заявителю обеспечиваются: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возможность копирования и сохранения документов, необходимых для предоставления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возможность печати на бумажном носителе копии электронной формы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возможность вернуться на любой из этапов заполнения электронной формы заявления без потери ранее введенной информации;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возможность доступа заявителя на ЕПГУ к ранее поданным им заявлениям в течение не менее 1 года, а также частично сформированных заявлений - в течение не менее 3 месяцев.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2.15.4. Требования к электронным документам, представляемым заявителем для получения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а) прилагаемые к заявлению электронные документы представляются в одном из следующих форматов - pdf, jpg, png.</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когда документ состоит из нескольких файлов или документы имеют открепленные ЭП (файл формата sig), их необходимо направлять в виде электронного архива формата zip;</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б) в целях представления электронных документов сканирование документов на бумажном носителе осуществляется: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непосредственно с оригинала документа в масштабе 1:1 (не допускается сканирование с копий) с разрешением 300 dpi;</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 черно-белом режиме при отсутствии в документе графических изображений;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 режиме полной цветопередачи при наличии в документе цветных графических изображений либо цветного текста;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в режиме "оттенки серого" при наличии в документе изображений, отличных от цветного изображения;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документы в электронном виде могут быть подписаны квалифицированной ЭП;</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г) наименования электронных документов должны соответствовать наименованиям документов на бумажном носителе.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За представление недостоверных или неполных сведений заявитель несет ответственность в соответствии с законодательством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При обращении заявителя в электронной форме через ЕПГУ по заявлениям, указанным в </w:t>
      </w:r>
      <w:hyperlink r:id="rId86" w:history="1">
        <w:r w:rsidRPr="00DB6063">
          <w:rPr>
            <w:rFonts w:ascii="Times New Roman" w:hAnsi="Times New Roman" w:cs="Times New Roman"/>
            <w:sz w:val="16"/>
            <w:szCs w:val="16"/>
          </w:rPr>
          <w:t>подпункте 2.6.</w:t>
        </w:r>
      </w:hyperlink>
      <w:r w:rsidRPr="00DB6063">
        <w:rPr>
          <w:rFonts w:ascii="Times New Roman" w:hAnsi="Times New Roman" w:cs="Times New Roman"/>
          <w:sz w:val="16"/>
          <w:szCs w:val="16"/>
        </w:rPr>
        <w:t xml:space="preserve"> настоящего административного регламента, заявитель обязан указать способ получения результата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виде электронного документа, подписанного уполномоченным должностным лицом с использованием квалифицированной электронной подписи (посредством направления в личный кабинет интернет-портала www.gosuslugi.ru);</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в виде документа на бумажном носителе в МФЦ.</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2.15.5. Для заявителя обеспечивается возможность осуществлять, с использованием ЕПГУ, получение сведений о ходе выполнения заявления о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Сведения о ходе и результате выполнения заявления о предоставлении муниципальной услуги в электронном виде заявителю представляются в виде уведомления в личном кабинете заявителя на ЕПГУ.</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lang w:val="en-US"/>
        </w:rPr>
        <w:t>III</w:t>
      </w:r>
      <w:r w:rsidRPr="00DB6063">
        <w:rPr>
          <w:rFonts w:ascii="Times New Roman" w:hAnsi="Times New Roman" w:cs="Times New Roman"/>
          <w:sz w:val="16"/>
          <w:szCs w:val="16"/>
        </w:rPr>
        <w:t>. Состав, последовательность и сроки выполнения административных процедур</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pStyle w:val="ConsPlusTitle"/>
        <w:shd w:val="clear" w:color="auto" w:fill="FFFFFF"/>
        <w:ind w:firstLine="709"/>
        <w:jc w:val="center"/>
        <w:outlineLvl w:val="2"/>
        <w:rPr>
          <w:rFonts w:ascii="Times New Roman" w:hAnsi="Times New Roman" w:cs="Times New Roman"/>
          <w:b w:val="0"/>
          <w:sz w:val="16"/>
          <w:szCs w:val="16"/>
        </w:rPr>
      </w:pPr>
      <w:r w:rsidRPr="00DB6063">
        <w:rPr>
          <w:rStyle w:val="afc"/>
          <w:rFonts w:ascii="Times New Roman" w:hAnsi="Times New Roman" w:cs="Times New Roman"/>
          <w:color w:val="000000"/>
          <w:sz w:val="16"/>
          <w:szCs w:val="16"/>
        </w:rPr>
        <w:t>Пе</w:t>
      </w:r>
      <w:r w:rsidRPr="00DB6063">
        <w:rPr>
          <w:rFonts w:ascii="Times New Roman" w:hAnsi="Times New Roman" w:cs="Times New Roman"/>
          <w:b w:val="0"/>
          <w:sz w:val="16"/>
          <w:szCs w:val="16"/>
        </w:rPr>
        <w:t>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а также порядок оставления заявления</w:t>
      </w:r>
      <w:r w:rsidRPr="00DB6063">
        <w:rPr>
          <w:rFonts w:ascii="Times New Roman" w:hAnsi="Times New Roman" w:cs="Times New Roman"/>
          <w:sz w:val="16"/>
          <w:szCs w:val="16"/>
        </w:rPr>
        <w:t xml:space="preserve"> </w:t>
      </w:r>
      <w:r w:rsidRPr="00DB6063">
        <w:rPr>
          <w:rFonts w:ascii="Times New Roman" w:hAnsi="Times New Roman" w:cs="Times New Roman"/>
          <w:b w:val="0"/>
          <w:sz w:val="16"/>
          <w:szCs w:val="16"/>
        </w:rPr>
        <w:t>заявителя о предоставлении муниципальной услуги без рассмотрения (при необходимости)</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Исчерпывающий перечень административных процедур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при исполнении муниципальной услуги</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3.1. Предоставление муниципальной услуги включает в себя следующие административные процедуры: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1) прием заявления и документов, необходимых для предоставления муниципальной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2) рассмотрение документов и сведений;</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3) принятие решения о предоставлении (об отказе в предоставлении) муниципальной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4) выдача результата предоставления муниципальной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5) исправление допущенных опечаток и ошибок в выданных в результате предоставления муниципальной услуги документах, выдача дубликата документа, выданного по результатам предоставления муниципальной услуги.</w:t>
      </w: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Описание административной процедуры профилирования заявителя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3.2. Профилирование заявителя не требуется.</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Описание административных процедур предоставления муниципальной услуги</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Прием заявления и документов, необходимых для предоставления муниципальной услуги</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tabs>
          <w:tab w:val="left" w:pos="567"/>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 Основанием для начала административной процедуры является поступление заявления о предоставлении муниципальной услуги с приложенными документами.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Направление заявителем или его представителем заявления о предоставлении муниципальной услуги и документов, указанных в </w:t>
      </w:r>
      <w:hyperlink r:id="rId87" w:history="1">
        <w:r w:rsidRPr="00DB6063">
          <w:rPr>
            <w:rFonts w:ascii="Times New Roman" w:hAnsi="Times New Roman" w:cs="Times New Roman"/>
            <w:sz w:val="16"/>
            <w:szCs w:val="16"/>
          </w:rPr>
          <w:t>пункте 2.6.</w:t>
        </w:r>
      </w:hyperlink>
      <w:r w:rsidRPr="00DB6063">
        <w:rPr>
          <w:rFonts w:ascii="Times New Roman" w:hAnsi="Times New Roman" w:cs="Times New Roman"/>
          <w:sz w:val="16"/>
          <w:szCs w:val="16"/>
        </w:rPr>
        <w:t xml:space="preserve"> административного регламента, осуществляется через МФЦ или через ЕПГУ. Заявление в МФЦ не может быть подано экстерриториально.</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3.3.1. При поступлении заявления через МФЦ специалист, ответственный за прием и регистрацию документов:</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а) устанавливает предмет обращения;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б) проверяет полномочия лица, обратившегося с заявлением;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88" w:history="1">
        <w:r w:rsidRPr="00DB6063">
          <w:rPr>
            <w:rFonts w:ascii="Times New Roman" w:hAnsi="Times New Roman" w:cs="Times New Roman"/>
            <w:sz w:val="16"/>
            <w:szCs w:val="16"/>
          </w:rPr>
          <w:t>пунктом 2.6.</w:t>
        </w:r>
      </w:hyperlink>
      <w:r w:rsidRPr="00DB6063">
        <w:rPr>
          <w:rFonts w:ascii="Times New Roman" w:hAnsi="Times New Roman" w:cs="Times New Roman"/>
          <w:sz w:val="16"/>
          <w:szCs w:val="16"/>
        </w:rPr>
        <w:t xml:space="preserve"> настоящего административного регламента;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г) регистрирует заявление и представленные документы под индивидуальным порядковым номером в день их поступления;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д) передача заявления и документов в Уполномоченный орган.</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Уведомление о приеме документов (или уведомление об отказе в приеме документов с возвращаемыми документами) направляется заявителю не позднее дня подачи заявления и документов в МФЦ.</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3.3.2. При поступлении заявления через ЕПГУ уведомление о приеме документов (или уведомление об отказе в приеме документов) формируется и направляется заявителю через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Способами установления личности (идентификации) являются: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при подаче заявления посредством ЕПГУ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при подаче заявления в МФЦ (по Соглашению о взаимодействии) - документ, удостоверяющий личность.</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Заявителю может быть отказано в приеме заявления и документов при наличии оснований, указанных в </w:t>
      </w:r>
      <w:hyperlink r:id="rId89" w:history="1">
        <w:r w:rsidRPr="00DB6063">
          <w:rPr>
            <w:rFonts w:ascii="Times New Roman" w:hAnsi="Times New Roman" w:cs="Times New Roman"/>
            <w:sz w:val="16"/>
            <w:szCs w:val="16"/>
          </w:rPr>
          <w:t>пункте 2.7</w:t>
        </w:r>
      </w:hyperlink>
      <w:r w:rsidRPr="00DB6063">
        <w:rPr>
          <w:rFonts w:ascii="Times New Roman" w:hAnsi="Times New Roman" w:cs="Times New Roman"/>
          <w:sz w:val="16"/>
          <w:szCs w:val="16"/>
        </w:rPr>
        <w:t>. настоящего административного регламента. Решение об отказе в приеме документов в течение 1 рабочего дня со дня принятия направляется заявителю указанным в его заявлении способом.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3.3.3. Критерием принятия решения о приеме документов либо решения об отказе в приеме документов является корректность заявления и полнота прилагаемых к нему документов, а также отсутствие (наличие) оснований для отказа в приеме документов, предусмотренных </w:t>
      </w:r>
      <w:hyperlink r:id="rId90" w:history="1">
        <w:r w:rsidRPr="00DB6063">
          <w:rPr>
            <w:rFonts w:ascii="Times New Roman" w:hAnsi="Times New Roman" w:cs="Times New Roman"/>
            <w:sz w:val="16"/>
            <w:szCs w:val="16"/>
          </w:rPr>
          <w:t>пунктом 2.7</w:t>
        </w:r>
      </w:hyperlink>
      <w:r w:rsidRPr="00DB6063">
        <w:rPr>
          <w:rFonts w:ascii="Times New Roman" w:hAnsi="Times New Roman" w:cs="Times New Roman"/>
          <w:sz w:val="16"/>
          <w:szCs w:val="16"/>
        </w:rPr>
        <w:t>. настоящего административного регламента.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3.3.4. Максимальный срок исполнения административной процедуры составляет 1 рабочий день со дня поступления заявления и документов, необходимых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3.3.5. Результатом административной процедуры является: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прием и регистрация в Уполномоченной органе заявления и документов, необходимых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отказ в приеме документов с указанием причин отказа.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3.3.6. Результат административной процедуры фиксируется в электронном журнале уполномоченным специалистом Уполномоченного органа, ответственным за прием и регистрацию документов.</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Рассмотрение документов и сведений</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3.4. Основанием для начала административной процедуры является наличие у ответственного должностного лица документов, необходимых для оказания услуги.</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3.4.1. Ответственное должностное лицо рассматривает, анализирует поступившие документы. </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Ответственное должностное лицо вправе по телефону задать Заявителю вопросы по заявлению, представленным документам, уточнить срок предоставления недостающих документов;</w:t>
      </w:r>
    </w:p>
    <w:p w:rsidR="00DB6063" w:rsidRPr="00DB6063" w:rsidRDefault="00DB6063" w:rsidP="00DB6063">
      <w:pPr>
        <w:pStyle w:val="ConsPlusNormal"/>
        <w:tabs>
          <w:tab w:val="left" w:pos="709"/>
        </w:tabs>
        <w:ind w:firstLine="709"/>
        <w:jc w:val="both"/>
        <w:rPr>
          <w:rFonts w:ascii="Times New Roman" w:hAnsi="Times New Roman" w:cs="Times New Roman"/>
          <w:sz w:val="16"/>
          <w:szCs w:val="16"/>
        </w:rPr>
      </w:pPr>
      <w:r w:rsidRPr="00DB6063">
        <w:rPr>
          <w:rFonts w:ascii="Times New Roman" w:hAnsi="Times New Roman" w:cs="Times New Roman"/>
          <w:sz w:val="16"/>
          <w:szCs w:val="16"/>
        </w:rPr>
        <w:t>3.4.2. Максимальный срок выполнения административной процедуры составляет 2 рабочих дня.</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Принятие решения о предоставлении (об отказе в предоставлении) муниципальной услуги</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3.5. Критерием принятия решения об отказе в предоставлении муниципальной услуги является наличие оснований, указанных в п. 2.9. административного регламента</w:t>
      </w:r>
      <w:r w:rsidRPr="00DB6063">
        <w:rPr>
          <w:rStyle w:val="blk"/>
          <w:rFonts w:ascii="Times New Roman" w:hAnsi="Times New Roman" w:cs="Times New Roman"/>
          <w:sz w:val="16"/>
          <w:szCs w:val="16"/>
        </w:rPr>
        <w:t>;</w:t>
      </w:r>
    </w:p>
    <w:p w:rsidR="00DB6063" w:rsidRPr="00DB6063" w:rsidRDefault="00DB6063" w:rsidP="00DB6063">
      <w:pPr>
        <w:tabs>
          <w:tab w:val="left" w:pos="540"/>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3.5.1. Ответственное должностное лицо готовит проект решения об отказе в предоставлении муниципальной услуги Заявителю (по форме согласно приложению № 2 к настоящему административному регламенту), с указанием причин такого отказа, за подписью уполномоченного должностного лица Уполномоченного органа; </w:t>
      </w:r>
    </w:p>
    <w:p w:rsidR="00DB6063" w:rsidRPr="00DB6063" w:rsidRDefault="00DB6063" w:rsidP="00DB6063">
      <w:pPr>
        <w:tabs>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3.5.2. Результатом выполнения административной процедуры является проект решения Уполномоченного органа об отказе в предоставлении муниципальной услуги. </w:t>
      </w:r>
    </w:p>
    <w:p w:rsidR="00DB6063" w:rsidRPr="00DB6063" w:rsidRDefault="00DB6063" w:rsidP="00DB6063">
      <w:pPr>
        <w:pStyle w:val="ConsPlusNormal"/>
        <w:tabs>
          <w:tab w:val="left" w:pos="709"/>
        </w:tabs>
        <w:ind w:firstLine="709"/>
        <w:jc w:val="both"/>
        <w:rPr>
          <w:rFonts w:ascii="Times New Roman" w:hAnsi="Times New Roman" w:cs="Times New Roman"/>
          <w:sz w:val="16"/>
          <w:szCs w:val="16"/>
        </w:rPr>
      </w:pPr>
      <w:r w:rsidRPr="00DB6063">
        <w:rPr>
          <w:rFonts w:ascii="Times New Roman" w:hAnsi="Times New Roman" w:cs="Times New Roman"/>
          <w:sz w:val="16"/>
          <w:szCs w:val="16"/>
        </w:rPr>
        <w:t>3.5.3. Максимальный срок выполнения административной процедуры составляет 5 рабочих дней.</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3.5.4. Критерием принятия решения о предоставлении муниципальной услуги является предоставление Заявителем документов, указанных в </w:t>
      </w:r>
      <w:hyperlink r:id="rId91" w:history="1">
        <w:r w:rsidRPr="00DB6063">
          <w:rPr>
            <w:rFonts w:ascii="Times New Roman" w:hAnsi="Times New Roman" w:cs="Times New Roman"/>
            <w:sz w:val="16"/>
            <w:szCs w:val="16"/>
          </w:rPr>
          <w:t>пункте 2.</w:t>
        </w:r>
      </w:hyperlink>
      <w:r w:rsidRPr="00DB6063">
        <w:rPr>
          <w:rFonts w:ascii="Times New Roman" w:hAnsi="Times New Roman" w:cs="Times New Roman"/>
          <w:sz w:val="16"/>
          <w:szCs w:val="16"/>
        </w:rPr>
        <w:t>6. административного регламента в полном объеме, соответствующих требованиям законодательства Российской Федерации, Оренбургской области и административного регламента</w:t>
      </w:r>
      <w:r w:rsidRPr="00DB6063">
        <w:rPr>
          <w:rStyle w:val="blk"/>
          <w:rFonts w:ascii="Times New Roman" w:hAnsi="Times New Roman" w:cs="Times New Roman"/>
          <w:sz w:val="16"/>
          <w:szCs w:val="16"/>
        </w:rPr>
        <w:t>;</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3.5.5. Ответственное должностное лицо рассматривает поступившие документы, проводит анализ и экспертизу представленных документов. </w:t>
      </w:r>
    </w:p>
    <w:p w:rsidR="00DB6063" w:rsidRPr="00DB6063" w:rsidRDefault="00DB6063" w:rsidP="00DB6063">
      <w:pPr>
        <w:tabs>
          <w:tab w:val="left" w:pos="540"/>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3.5.6. Результатом выполнения административной процедуры является решение Уполномоченного органа о предоставлении муниципальной услуги, в форме электронного документа, подписанного усиленной электронной подписью. </w:t>
      </w:r>
    </w:p>
    <w:p w:rsidR="00DB6063" w:rsidRPr="00DB6063" w:rsidRDefault="00DB6063" w:rsidP="00DB6063">
      <w:pPr>
        <w:tabs>
          <w:tab w:val="left" w:pos="540"/>
          <w:tab w:val="left" w:pos="709"/>
        </w:tabs>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3.5.7. Максимальный срок административной процедуры 6 рабочих дней.</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Выдача результата предоставления муниципальной услуги</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3.6. Основанием для начала выполнения настоящей административной процедуры (действия) являются подписание соответствующим должностным лицом уведомлений, предусмотренных </w:t>
      </w:r>
      <w:hyperlink r:id="rId92" w:history="1">
        <w:r w:rsidRPr="00DB6063">
          <w:rPr>
            <w:rFonts w:ascii="Times New Roman" w:hAnsi="Times New Roman" w:cs="Times New Roman"/>
            <w:sz w:val="16"/>
            <w:szCs w:val="16"/>
          </w:rPr>
          <w:t>пунктами 3.5.2.</w:t>
        </w:r>
      </w:hyperlink>
      <w:r w:rsidRPr="00DB6063">
        <w:rPr>
          <w:rFonts w:ascii="Times New Roman" w:hAnsi="Times New Roman" w:cs="Times New Roman"/>
          <w:sz w:val="16"/>
          <w:szCs w:val="16"/>
        </w:rPr>
        <w:t xml:space="preserve"> и 3.5.6. настоящего административного регламента, и их регистрация в соответствии с порядком по делопроизводству.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3.6.1. Ответственный исполнитель направляет уведомление о предоставлении муниципальной услуги либо уведомление об отказе в предоставлении муниципальной услуги заявителю выбранным им способом, в день подписания и регистрации результата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Ответственный исполнитель направляет результат предоставления муниципальной услуги в МФЦ или в личный кабинет заявителя на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Результат предоставления муниципальной услуги не может быть предоставлен через МФЦ экстерриториально.</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3.6.2. Результатом настоящей административной процедуры (действия) является выдача (направление) заявителю результата предоставления муниципальной услуги в соответствии с </w:t>
      </w:r>
      <w:hyperlink r:id="rId93" w:history="1">
        <w:r w:rsidRPr="00DB6063">
          <w:rPr>
            <w:rFonts w:ascii="Times New Roman" w:hAnsi="Times New Roman" w:cs="Times New Roman"/>
            <w:sz w:val="16"/>
            <w:szCs w:val="16"/>
          </w:rPr>
          <w:t>пунктом 3.6.5.</w:t>
        </w:r>
      </w:hyperlink>
      <w:r w:rsidRPr="00DB6063">
        <w:rPr>
          <w:rFonts w:ascii="Times New Roman" w:hAnsi="Times New Roman" w:cs="Times New Roman"/>
          <w:sz w:val="16"/>
          <w:szCs w:val="16"/>
        </w:rPr>
        <w:t xml:space="preserve"> настоящего административного регламента.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3.6.3. Фиксация результата настоящей административной процедуры (действия) осуществляется в соответствии с порядком делопроизводства.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3.6.4. Максимальный срок выполнения настоящей административной процедуры (действия) не должен превышать одного рабочего дня.</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3.6.5. Заявителю в качестве результата предоставления муниципальной услуги обеспечивается возможность получения документа: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Исправление допущенных опечаток и ошибок в выданных в результате предоставления муниципальной услуги документах  </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3.7. 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Уполномоченный орган путем подачи в МФЦ или через ЕПГУ заявления об исправлении допущенных опечаток и ошибок в выданных в результате предоставления муниципальной услуги документах.</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3.7.1. Основанием для начала процедуры является поступление в Уполномоченный орган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3.7.2. Прием и регистрация заявления об исправлении опечаток и (или) ошибок осуществляется в соответствии с </w:t>
      </w:r>
      <w:hyperlink r:id="rId94" w:history="1">
        <w:r w:rsidRPr="00DB6063">
          <w:rPr>
            <w:rFonts w:ascii="Times New Roman" w:hAnsi="Times New Roman" w:cs="Times New Roman"/>
            <w:sz w:val="16"/>
            <w:szCs w:val="16"/>
          </w:rPr>
          <w:t>пунктом 3.3</w:t>
        </w:r>
      </w:hyperlink>
      <w:r w:rsidRPr="00DB6063">
        <w:rPr>
          <w:rFonts w:ascii="Times New Roman" w:hAnsi="Times New Roman" w:cs="Times New Roman"/>
          <w:sz w:val="16"/>
          <w:szCs w:val="16"/>
        </w:rPr>
        <w:t xml:space="preserve"> настоящего административного регламента.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3.7.3. Заявление рассматривается уполномоченным лицом Уполномоченного органа, ответственным за принятие решения о предоставлении муниципальной услуги, в течение 1 рабочего дня.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3.7.4. По результатам рассмотрения заявления об исправлении опечаток и (или) ошибок уполномоченное лицо Уполномоченного органа, ответственное за принятие решения о предоставлении муниципальной услуги, в течение 1 рабочего дня со дня регистрации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3.7.5. Исправление опечаток и (или) ошибок, допущенных в документах, выданных в результате предоставления муниципальной услуги, осуществляется уполномоченным лицом Уполномоченного органа, ответственным за принятие решения о предоставлении муниципальной услуги, в течение 2 рабочих дней со дня регистрации заявления.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3.7.6. При исправлении опечаток и (или) ошибок, допущенных в документах, выданных в результате предоставления муниципальной услуги, не допускается: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изменение содержания документов, являющихся результатом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3.7.7. 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3.7.8. Максимальный срок исполнения административной процедуры составляет не более 2 рабочих дней со дня регистрации заявления об исправлении опечаток и (или) ошибок.</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3.7.9. Результатом процедуры является: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исправленные документы, являющиеся результатом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3.7.10. Фиксация результата настоящей административной процедуры (действия) осуществляется в соответствии с порядком делопроизводства.</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3.7.11. Заявителю в качестве результата обеспечивается возможность получения документа, указанного в п. 3.7.9.: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pStyle w:val="af"/>
        <w:spacing w:before="0" w:beforeAutospacing="0" w:after="0" w:afterAutospacing="0"/>
        <w:ind w:firstLine="709"/>
        <w:jc w:val="center"/>
        <w:rPr>
          <w:sz w:val="16"/>
          <w:szCs w:val="16"/>
        </w:rPr>
      </w:pPr>
      <w:r w:rsidRPr="00DB6063">
        <w:rPr>
          <w:sz w:val="16"/>
          <w:szCs w:val="16"/>
        </w:rPr>
        <w:t>IV. Формы контроля за исполнением административного регламента</w:t>
      </w:r>
    </w:p>
    <w:p w:rsidR="00DB6063" w:rsidRPr="00DB6063" w:rsidRDefault="00DB6063" w:rsidP="00DB6063">
      <w:pPr>
        <w:pStyle w:val="af"/>
        <w:spacing w:before="0" w:beforeAutospacing="0" w:after="0" w:afterAutospacing="0"/>
        <w:ind w:firstLine="709"/>
        <w:jc w:val="center"/>
        <w:rPr>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Порядок осуществления текущего контроля</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lastRenderedPageBreak/>
        <w:t>за соблюдением и исполнением ответственными должностными</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лицами положений регламента и иных нормативных правовых</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актов, устанавливающих требования к предоставлению</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муниципальной услуги, а также принятием ими решений</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4.1. Текущий контроль за соблюдением последовательности действий, определенных административными процедурами, и принятием решений осуществляется уполномоченными должностными лицами Уполномоченного органа, ответственными за предоставление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4.1.1. Текущий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Порядок и периодичность осуществления плановых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и внеплановых проверок полноты и качества предоставления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муниципальной услуги, в том числе порядок и формы контроля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за полнотой и качеством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4.2. Проверки контроля за полнотой и качеством предоставления муниципальной услуги могут быть плановыми или внеплановыми. Порядок и периодичность осуществления плановых проверок устанавливаются Уполномоченным органом. Внеплановая проверка может проводиться по конкретному обращению заявителя.</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4.2.1.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 Уполномоченного органа.</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4.2.2. В ходе проведения проверок проверяются исполнение положений настоящего административного регламента, иных нормативных правовых актов, регулирующих предоставление муниципальной услуги, соблюдение сроков предоставления муниципальной услуги, а также полнота, объективность и всесторонность осуществления административных процедур в рамках предоставляемой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4.2.3. Результаты проверок оформляются в виде справки, в которой отмечаются недостатки и предложения по их устранению.</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Ответственность должностных лиц Уполномоченного органа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за решения и действия (бездействие), принимаемые (осуществляемые) </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r w:rsidRPr="00DB6063">
        <w:rPr>
          <w:rFonts w:ascii="Times New Roman" w:hAnsi="Times New Roman" w:cs="Times New Roman"/>
          <w:sz w:val="16"/>
          <w:szCs w:val="16"/>
        </w:rPr>
        <w:t>ими в ходе предоставления муниципальной услуги</w:t>
      </w:r>
    </w:p>
    <w:p w:rsidR="00DB6063" w:rsidRPr="00DB6063" w:rsidRDefault="00DB6063" w:rsidP="00DB6063">
      <w:pPr>
        <w:autoSpaceDE w:val="0"/>
        <w:autoSpaceDN w:val="0"/>
        <w:adjustRightInd w:val="0"/>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4.3.1. Должностные лица,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DB6063" w:rsidRPr="00DB6063" w:rsidRDefault="00DB6063" w:rsidP="00DB6063">
      <w:pPr>
        <w:autoSpaceDE w:val="0"/>
        <w:autoSpaceDN w:val="0"/>
        <w:adjustRightInd w:val="0"/>
        <w:ind w:firstLine="709"/>
        <w:jc w:val="both"/>
        <w:outlineLvl w:val="0"/>
        <w:rPr>
          <w:rFonts w:ascii="Times New Roman" w:hAnsi="Times New Roman" w:cs="Times New Roman"/>
          <w:sz w:val="16"/>
          <w:szCs w:val="16"/>
        </w:rPr>
      </w:pP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 xml:space="preserve">Положения, характеризующие требования к порядку и формам </w:t>
      </w: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lastRenderedPageBreak/>
        <w:t xml:space="preserve">контроля за предоставлением муниципальной услуги, </w:t>
      </w:r>
    </w:p>
    <w:p w:rsidR="00DB6063" w:rsidRPr="00DB6063" w:rsidRDefault="00DB6063" w:rsidP="00DB6063">
      <w:pPr>
        <w:ind w:firstLine="709"/>
        <w:jc w:val="center"/>
        <w:rPr>
          <w:rFonts w:ascii="Times New Roman" w:hAnsi="Times New Roman" w:cs="Times New Roman"/>
          <w:sz w:val="16"/>
          <w:szCs w:val="16"/>
        </w:rPr>
      </w:pPr>
      <w:r w:rsidRPr="00DB6063">
        <w:rPr>
          <w:rFonts w:ascii="Times New Roman" w:hAnsi="Times New Roman" w:cs="Times New Roman"/>
          <w:sz w:val="16"/>
          <w:szCs w:val="16"/>
        </w:rPr>
        <w:t>в том числе со стороны граждан, их объединений и организаций</w:t>
      </w:r>
    </w:p>
    <w:p w:rsidR="00DB6063" w:rsidRPr="00DB6063" w:rsidRDefault="00DB6063" w:rsidP="00DB6063">
      <w:pPr>
        <w:ind w:firstLine="709"/>
        <w:jc w:val="center"/>
        <w:rPr>
          <w:rFonts w:ascii="Times New Roman" w:hAnsi="Times New Roman" w:cs="Times New Roman"/>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4.4.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посредством открытости деятельности органа, предоставляющего муниципальную услугу,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 Граждане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регламента, сроков и последовательности действий (административных процедур), предусмотренных настоящим административным регламентом.</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4.4.1. Контроль за ходом предоставления муниципальной услуги может осуществляться путем получения необходимой информации лично во время приема, по телефону, по письменному обращению, по электронной почте, через сайт Уполномоченного органа, через ЕПГУ.</w:t>
      </w:r>
    </w:p>
    <w:p w:rsidR="00DB6063" w:rsidRPr="00DB6063" w:rsidRDefault="00DB6063" w:rsidP="00DB6063">
      <w:pPr>
        <w:autoSpaceDE w:val="0"/>
        <w:autoSpaceDN w:val="0"/>
        <w:adjustRightInd w:val="0"/>
        <w:ind w:firstLine="709"/>
        <w:jc w:val="both"/>
        <w:rPr>
          <w:rFonts w:ascii="Times New Roman" w:hAnsi="Times New Roman" w:cs="Times New Roman"/>
          <w:sz w:val="16"/>
          <w:szCs w:val="16"/>
        </w:rPr>
      </w:pPr>
    </w:p>
    <w:p w:rsidR="00DB6063" w:rsidRPr="00DB6063" w:rsidRDefault="00DB6063" w:rsidP="00DB6063">
      <w:pPr>
        <w:widowControl w:val="0"/>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lang w:val="en-US"/>
        </w:rPr>
        <w:t>V</w:t>
      </w:r>
      <w:r w:rsidRPr="00DB6063">
        <w:rPr>
          <w:rFonts w:ascii="Times New Roman" w:hAnsi="Times New Roman" w:cs="Times New Roman"/>
          <w:bCs/>
          <w:sz w:val="16"/>
          <w:szCs w:val="1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DB6063" w:rsidRPr="00DB6063" w:rsidRDefault="00DB6063" w:rsidP="00DB6063">
      <w:pPr>
        <w:widowControl w:val="0"/>
        <w:autoSpaceDE w:val="0"/>
        <w:autoSpaceDN w:val="0"/>
        <w:adjustRightInd w:val="0"/>
        <w:ind w:firstLine="709"/>
        <w:jc w:val="center"/>
        <w:outlineLvl w:val="0"/>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Способы информирования заявителя о его праве подать жалобу</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на решения и (или) действия (бездействие) органа,</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предоставляющего муниципальную услугу, МФЦ, организаций,</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а также их должностных лиц, муниципальных служащих,</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работников при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5.1. Заявитель имеет право на досудебное (внесудебное) обжалование решений и действий (бездействия), принятых (осуществляемых) Уполномоченным органом, предоставляющим муниципальную услугу, должностным лицом органа, предоставляющего муниципальную услугу, либо муниципальным служащим, МФЦ, работником МФЦ, а также организациями, предусмотренными </w:t>
      </w:r>
      <w:hyperlink r:id="rId95"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или их работниками в ходе предоставления муниципальной услуги (далее - досудебное (внесудебное) обжалование).</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МФЦ, а также организации, предусмотренной </w:t>
      </w:r>
      <w:hyperlink r:id="rId96"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в ЕПГУ.</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Формы и способы подачи заявителями жалобы на решения</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и (или) действия (бездействие) органа, предоставляющего</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муниципальную услугу, МФЦ, организаций, а также</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их должностных лиц, муниципальных служащих,</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работников при предоставлении муниципальной услуги.</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Предмет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5.2. Предметом досудебного (внесудебного) обжалования заявителем решений и действий (бездействия)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w:t>
      </w:r>
      <w:hyperlink r:id="rId97"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или их работников является </w:t>
      </w:r>
      <w:r w:rsidRPr="00DB6063">
        <w:rPr>
          <w:rFonts w:ascii="Times New Roman" w:hAnsi="Times New Roman" w:cs="Times New Roman"/>
          <w:bCs/>
          <w:sz w:val="16"/>
          <w:szCs w:val="16"/>
        </w:rPr>
        <w:lastRenderedPageBreak/>
        <w:t>конкретное решение или действие (бездействие), принятое или осуществленное ими в ходе предоставления муниципальной услуги, в том числе:</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1) нарушение срока регистрации заявления о предоставлении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2) нарушение срока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3)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для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4)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 у заявителя;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7) отказ Уполномоченного органа, специалиста Уполномоченного органа, предоставляющего муниципальной услугу,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8) нарушение срока или порядка выдачи документов по результатам предоставления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w:t>
      </w:r>
      <w:r w:rsidRPr="00DB6063">
        <w:rPr>
          <w:rFonts w:ascii="Times New Roman" w:hAnsi="Times New Roman" w:cs="Times New Roman"/>
          <w:sz w:val="16"/>
          <w:szCs w:val="16"/>
        </w:rPr>
        <w:t xml:space="preserve">муниципальной </w:t>
      </w:r>
      <w:r w:rsidRPr="00DB6063">
        <w:rPr>
          <w:rFonts w:ascii="Times New Roman" w:hAnsi="Times New Roman" w:cs="Times New Roman"/>
          <w:bCs/>
          <w:sz w:val="16"/>
          <w:szCs w:val="16"/>
        </w:rPr>
        <w:t xml:space="preserve">услуги, за исключением случаев, предусмотренных </w:t>
      </w:r>
      <w:hyperlink r:id="rId98" w:history="1">
        <w:r w:rsidRPr="00DB6063">
          <w:rPr>
            <w:rFonts w:ascii="Times New Roman" w:hAnsi="Times New Roman" w:cs="Times New Roman"/>
            <w:bCs/>
            <w:sz w:val="16"/>
            <w:szCs w:val="16"/>
          </w:rPr>
          <w:t>пунктом 4 части 1 статьи 7</w:t>
        </w:r>
      </w:hyperlink>
      <w:r w:rsidRPr="00DB6063">
        <w:rPr>
          <w:rFonts w:ascii="Times New Roman" w:hAnsi="Times New Roman" w:cs="Times New Roman"/>
          <w:bCs/>
          <w:sz w:val="16"/>
          <w:szCs w:val="16"/>
        </w:rPr>
        <w:t xml:space="preserve"> Федерального закона от 27.07.2010 № 210-ФЗ.</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Органы местного самоуправления, организации и уполномоченные</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на рассмотрение жалобы лица, которым может быть направлена</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жалоба заявителя в досудебном (внесудебном) порядке</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5.3. Жалоба на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подается заявителем в Уполномоченный орган, МФЦ (по Соглашению о взаимодействии) либо в орган, являющийся учредителем МФЦ.</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В случае обжалования действий (бездействия) специалиста Уполномоченного органа, предоставляющего муниципальную услугу, либо муниципального служащего жалоба подается на имя главы муниципального образования Николаевский сельсовет Саракташского района Оренбургской области.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Жалобы на решения и действия (бездействие) работника МФЦ подаются руководителю МФЦ. Жалобы на решения и действия (бездействие) руководителя МФЦ подаются учредителю МФЦ.</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Порядок подачи и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5.4.1. Жалоба на решения и действия (бездействие) специалиста Уполномоченного органа, предоставляющего муниципальную услугу, либо муниципального служащего может быть направлена через МФЦ, с использованием сети Интернет, </w:t>
      </w:r>
      <w:r w:rsidRPr="00DB6063">
        <w:rPr>
          <w:rFonts w:ascii="Times New Roman" w:hAnsi="Times New Roman" w:cs="Times New Roman"/>
          <w:bCs/>
          <w:sz w:val="16"/>
          <w:szCs w:val="16"/>
        </w:rPr>
        <w:lastRenderedPageBreak/>
        <w:t>официального сайта муниципального образования Николаевский сельсовет Саракташского района Оренбургской области, ЕПГУ, а также может быть принята при личном приеме заявителя.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5.4.2. Заявителю обеспечивается возможность направления жалобы на решения и действия (бездействие) специалиста Уполномоченного органа, предоставляющего муниципальную услугу, либо муниципального служащего в соответствии со </w:t>
      </w:r>
      <w:hyperlink r:id="rId99" w:history="1">
        <w:r w:rsidRPr="00DB6063">
          <w:rPr>
            <w:rFonts w:ascii="Times New Roman" w:hAnsi="Times New Roman" w:cs="Times New Roman"/>
            <w:bCs/>
            <w:sz w:val="16"/>
            <w:szCs w:val="16"/>
          </w:rPr>
          <w:t>статьей 11.2</w:t>
        </w:r>
      </w:hyperlink>
      <w:r w:rsidRPr="00DB6063">
        <w:rPr>
          <w:rFonts w:ascii="Times New Roman" w:hAnsi="Times New Roman" w:cs="Times New Roman"/>
          <w:bCs/>
          <w:sz w:val="16"/>
          <w:szCs w:val="16"/>
        </w:rPr>
        <w:t xml:space="preserve"> Федерального закона от 27.07.2010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государственными и муниципальными служащими с использованием сети Интернет (далее - система досудебного обжалования).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5.4.3. Жалоба на решения и действия (бездействие) МФЦ, работника МФЦ может быть направлена с использованием информационно-телекоммуникационной сети "Интернет", официального сайта МФЦ, федеральной государственной информационной системы ЕПГУ, а также может быть принята при личном приеме заявителя.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5.4.4. Жалоба на решения и действия (бездействие) организаций, предусмотренных </w:t>
      </w:r>
      <w:hyperlink r:id="rId100"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а также их работников может быть направлена с использованием сети Интернет, официальных сайтов этих организаций, федеральной государственной информационной системы ЕПГУ, а также может быть принята при личном приеме заявителя.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5.4.5. 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5.4.6. Жалоба должна содержать:</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 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организаций, предусмотренных </w:t>
      </w:r>
      <w:hyperlink r:id="rId101"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их руководителей и (или) работников, решения и действия (бездействие) которых обжалуются;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посредством системы досудебного обжалования);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 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w:t>
      </w:r>
      <w:hyperlink r:id="rId102"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их работников;</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 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w:t>
      </w:r>
      <w:hyperlink r:id="rId103"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их работников. Заявителем могут быть представлены документы (при наличии), подтверждающие доводы заявителя, либо их копии.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Сроки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5.5. Жалоба, поступившая в Уполномоченный орган, МФЦ, учредителю МФЦ, в организации, предусмотренные </w:t>
      </w:r>
      <w:hyperlink r:id="rId104"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либо вышестоящий орган (при его наличии), подлежит рассмотрению в течение 15 рабочих дней со дня ее регистрации, а в случае обжалования отказа Уполномоченного органа, МФЦ, организаций, предусмотренных </w:t>
      </w:r>
      <w:hyperlink r:id="rId105"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Перечень оснований для приостановления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5.6. Основания для приостановления рассмотрения жалобы отсутствуют.</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Результат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5.7. По результатам рассмотрения жалобы принимается одно из следующих решений:</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в удовлетворении жалобы отказывается.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5.7.1. Уполномоченный орган оставляет жалобу без ответа в следующих случаях:</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1)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5.7.2.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5.7.3. В случае признания жалобы подлежащей удовлетворению в ответе заявителю дается информация о действиях Уполномоченного органа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5.7.4.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Порядок информирования заявителя</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о результатах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5.8. 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5.8.1. В случае если жалоба была направлена в электронном виде с использованием сети Интернет, ответ заявителю направляется в электронном виде посредством использования сети Интернет.</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5.8.2. В случае если жалоба была направлена способом, указанным в </w:t>
      </w:r>
      <w:hyperlink w:anchor="Par41" w:history="1">
        <w:r w:rsidRPr="00DB6063">
          <w:rPr>
            <w:rFonts w:ascii="Times New Roman" w:hAnsi="Times New Roman" w:cs="Times New Roman"/>
            <w:bCs/>
            <w:sz w:val="16"/>
            <w:szCs w:val="16"/>
          </w:rPr>
          <w:t>пункте 5.4.2</w:t>
        </w:r>
      </w:hyperlink>
      <w:r w:rsidRPr="00DB6063">
        <w:rPr>
          <w:rFonts w:ascii="Times New Roman" w:hAnsi="Times New Roman" w:cs="Times New Roman"/>
          <w:bCs/>
          <w:sz w:val="16"/>
          <w:szCs w:val="16"/>
        </w:rPr>
        <w:t xml:space="preserve"> настоящего административного регламента, ответ заявителю направляется посредством системы досудебного обжалования.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Порядок обжалования решения по жалобе</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5.9. Заявители имеют право обжаловать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w:t>
      </w:r>
      <w:hyperlink r:id="rId106"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или их работников в суд в порядке и сроки, установленные законодательством Российской Федерации.</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center"/>
        <w:outlineLvl w:val="0"/>
        <w:rPr>
          <w:rFonts w:ascii="Times New Roman" w:hAnsi="Times New Roman" w:cs="Times New Roman"/>
          <w:bCs/>
          <w:sz w:val="16"/>
          <w:szCs w:val="16"/>
        </w:rPr>
      </w:pPr>
      <w:r w:rsidRPr="00DB6063">
        <w:rPr>
          <w:rFonts w:ascii="Times New Roman" w:hAnsi="Times New Roman" w:cs="Times New Roman"/>
          <w:bCs/>
          <w:sz w:val="16"/>
          <w:szCs w:val="16"/>
        </w:rPr>
        <w:t>Право заявителя на получение информации и документов,</w:t>
      </w:r>
    </w:p>
    <w:p w:rsidR="00DB6063" w:rsidRPr="00DB6063" w:rsidRDefault="00DB6063" w:rsidP="00DB6063">
      <w:pPr>
        <w:autoSpaceDE w:val="0"/>
        <w:autoSpaceDN w:val="0"/>
        <w:adjustRightInd w:val="0"/>
        <w:ind w:firstLine="709"/>
        <w:jc w:val="center"/>
        <w:rPr>
          <w:rFonts w:ascii="Times New Roman" w:hAnsi="Times New Roman" w:cs="Times New Roman"/>
          <w:bCs/>
          <w:sz w:val="16"/>
          <w:szCs w:val="16"/>
        </w:rPr>
      </w:pPr>
      <w:r w:rsidRPr="00DB6063">
        <w:rPr>
          <w:rFonts w:ascii="Times New Roman" w:hAnsi="Times New Roman" w:cs="Times New Roman"/>
          <w:bCs/>
          <w:sz w:val="16"/>
          <w:szCs w:val="16"/>
        </w:rPr>
        <w:t>необходимых для обоснования и рассмотрения жалобы</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lastRenderedPageBreak/>
        <w:t xml:space="preserve">5.10. Заявители имеют право обратиться в Уполномоченный орган, МФЦ, а также организацию, предусмотренную </w:t>
      </w:r>
      <w:hyperlink r:id="rId107" w:history="1">
        <w:r w:rsidRPr="00DB6063">
          <w:rPr>
            <w:rFonts w:ascii="Times New Roman" w:hAnsi="Times New Roman" w:cs="Times New Roman"/>
            <w:bCs/>
            <w:sz w:val="16"/>
            <w:szCs w:val="16"/>
          </w:rPr>
          <w:t>частью 1.1 статьи 16</w:t>
        </w:r>
      </w:hyperlink>
      <w:r w:rsidRPr="00DB6063">
        <w:rPr>
          <w:rFonts w:ascii="Times New Roman" w:hAnsi="Times New Roman" w:cs="Times New Roman"/>
          <w:bCs/>
          <w:sz w:val="16"/>
          <w:szCs w:val="16"/>
        </w:rPr>
        <w:t xml:space="preserve"> Федерального закона от 27.07.2010 № 210-ФЗ, за получением информации и документов, необходимых для обоснования и рассмотрения жалобы, с использованием сети Интернет, официального сайта муниципального образования Николаевский сельсовет Саракташского района Оренбургской области, предоставляющего муниципальную услугу, официального сайта МФЦ, ЕПГУ, а также при личном приеме заявителя.</w:t>
      </w:r>
    </w:p>
    <w:p w:rsidR="00DB6063" w:rsidRPr="00DB6063" w:rsidRDefault="00DB6063" w:rsidP="00DB6063">
      <w:pPr>
        <w:autoSpaceDE w:val="0"/>
        <w:autoSpaceDN w:val="0"/>
        <w:adjustRightInd w:val="0"/>
        <w:ind w:firstLine="709"/>
        <w:jc w:val="both"/>
        <w:rPr>
          <w:rFonts w:ascii="Times New Roman" w:hAnsi="Times New Roman" w:cs="Times New Roman"/>
          <w:bCs/>
          <w:sz w:val="16"/>
          <w:szCs w:val="16"/>
        </w:rPr>
      </w:pPr>
      <w:r w:rsidRPr="00DB6063">
        <w:rPr>
          <w:rFonts w:ascii="Times New Roman" w:hAnsi="Times New Roman" w:cs="Times New Roman"/>
          <w:bCs/>
          <w:sz w:val="16"/>
          <w:szCs w:val="16"/>
        </w:rPr>
        <w:br w:type="page"/>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lastRenderedPageBreak/>
        <w:t>Приложение № 1</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к Административному регламенту</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предоставления муниципальной услуги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«Предоставление информации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об объектах недвижимого имущества,</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 xml:space="preserve"> находящихся в муниципальной собственности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 xml:space="preserve"> и предназначенных для сдачи в аренду»</w:t>
      </w:r>
    </w:p>
    <w:p w:rsidR="00DB6063" w:rsidRPr="00DB6063" w:rsidRDefault="00DB6063" w:rsidP="00DB6063">
      <w:pPr>
        <w:ind w:right="60"/>
        <w:jc w:val="right"/>
        <w:rPr>
          <w:rFonts w:ascii="Times New Roman" w:hAnsi="Times New Roman" w:cs="Times New Roman"/>
          <w:bCs/>
          <w:sz w:val="16"/>
          <w:szCs w:val="16"/>
        </w:rPr>
      </w:pPr>
    </w:p>
    <w:p w:rsidR="00DB6063" w:rsidRPr="00DB6063" w:rsidRDefault="00DB6063" w:rsidP="00DB6063">
      <w:pPr>
        <w:autoSpaceDE w:val="0"/>
        <w:autoSpaceDN w:val="0"/>
        <w:adjustRightInd w:val="0"/>
        <w:ind w:left="5670" w:right="283"/>
        <w:jc w:val="both"/>
        <w:rPr>
          <w:rFonts w:ascii="Times New Roman" w:hAnsi="Times New Roman" w:cs="Times New Roman"/>
          <w:sz w:val="16"/>
          <w:szCs w:val="16"/>
        </w:rPr>
      </w:pPr>
      <w:r w:rsidRPr="00DB6063">
        <w:rPr>
          <w:rFonts w:ascii="Times New Roman" w:hAnsi="Times New Roman" w:cs="Times New Roman"/>
          <w:sz w:val="16"/>
          <w:szCs w:val="16"/>
        </w:rPr>
        <w:t>Сведения о заявителе</w:t>
      </w:r>
    </w:p>
    <w:p w:rsidR="00DB6063" w:rsidRPr="00DB6063" w:rsidRDefault="00DB6063" w:rsidP="00DB6063">
      <w:pPr>
        <w:autoSpaceDE w:val="0"/>
        <w:autoSpaceDN w:val="0"/>
        <w:adjustRightInd w:val="0"/>
        <w:ind w:left="5670" w:right="283"/>
        <w:jc w:val="both"/>
        <w:rPr>
          <w:rFonts w:ascii="Times New Roman" w:hAnsi="Times New Roman" w:cs="Times New Roman"/>
          <w:sz w:val="16"/>
          <w:szCs w:val="16"/>
        </w:rPr>
      </w:pPr>
      <w:r w:rsidRPr="00DB6063">
        <w:rPr>
          <w:rFonts w:ascii="Times New Roman" w:hAnsi="Times New Roman" w:cs="Times New Roman"/>
          <w:sz w:val="16"/>
          <w:szCs w:val="16"/>
        </w:rPr>
        <w:t>____________________________</w:t>
      </w:r>
    </w:p>
    <w:p w:rsidR="00DB6063" w:rsidRPr="00DB6063" w:rsidRDefault="00DB6063" w:rsidP="00DB6063">
      <w:pPr>
        <w:autoSpaceDE w:val="0"/>
        <w:autoSpaceDN w:val="0"/>
        <w:adjustRightInd w:val="0"/>
        <w:ind w:left="5670" w:right="283"/>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(Ф.И.О./наименование юридического лица)</w:t>
      </w:r>
    </w:p>
    <w:p w:rsidR="00DB6063" w:rsidRPr="00DB6063" w:rsidRDefault="00DB6063" w:rsidP="00DB6063">
      <w:pPr>
        <w:autoSpaceDE w:val="0"/>
        <w:autoSpaceDN w:val="0"/>
        <w:adjustRightInd w:val="0"/>
        <w:ind w:left="5670" w:right="283"/>
        <w:jc w:val="both"/>
        <w:rPr>
          <w:rFonts w:ascii="Times New Roman" w:hAnsi="Times New Roman" w:cs="Times New Roman"/>
          <w:sz w:val="16"/>
          <w:szCs w:val="16"/>
        </w:rPr>
      </w:pP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p>
    <w:p w:rsidR="00DB6063" w:rsidRPr="00DB6063" w:rsidRDefault="00DB6063" w:rsidP="00DB6063">
      <w:pPr>
        <w:autoSpaceDE w:val="0"/>
        <w:autoSpaceDN w:val="0"/>
        <w:adjustRightInd w:val="0"/>
        <w:ind w:left="851" w:right="283"/>
        <w:jc w:val="center"/>
        <w:rPr>
          <w:rFonts w:ascii="Times New Roman" w:hAnsi="Times New Roman" w:cs="Times New Roman"/>
          <w:sz w:val="16"/>
          <w:szCs w:val="16"/>
        </w:rPr>
      </w:pPr>
      <w:r w:rsidRPr="00DB6063">
        <w:rPr>
          <w:rFonts w:ascii="Times New Roman" w:hAnsi="Times New Roman" w:cs="Times New Roman"/>
          <w:sz w:val="16"/>
          <w:szCs w:val="16"/>
        </w:rPr>
        <w:t>ЗАЯВЛЕНИЕ</w:t>
      </w:r>
    </w:p>
    <w:p w:rsidR="00DB6063" w:rsidRPr="00DB6063" w:rsidRDefault="00DB6063" w:rsidP="00DB6063">
      <w:pPr>
        <w:autoSpaceDE w:val="0"/>
        <w:autoSpaceDN w:val="0"/>
        <w:adjustRightInd w:val="0"/>
        <w:ind w:left="851" w:right="283"/>
        <w:jc w:val="center"/>
        <w:rPr>
          <w:rFonts w:ascii="Times New Roman" w:hAnsi="Times New Roman" w:cs="Times New Roman"/>
          <w:sz w:val="16"/>
          <w:szCs w:val="16"/>
        </w:rPr>
      </w:pPr>
      <w:r w:rsidRPr="00DB6063">
        <w:rPr>
          <w:rFonts w:ascii="Times New Roman" w:hAnsi="Times New Roman" w:cs="Times New Roman"/>
          <w:sz w:val="16"/>
          <w:szCs w:val="16"/>
        </w:rPr>
        <w:t xml:space="preserve">НА ПРЕДОСТАВЛЕНИЕ ИНФОРМАЦИИ ОБ ОБЪЕКТАХ НЕДВИЖИМОГО ИМУЩЕСТВА, НАХОДЯЩИХСЯ В МУНИЦИПАЛЬНОЙ СОБСТВЕННОСТИ_________________________________________________ </w:t>
      </w:r>
    </w:p>
    <w:p w:rsidR="00DB6063" w:rsidRPr="00DB6063" w:rsidRDefault="00DB6063" w:rsidP="00DB6063">
      <w:pPr>
        <w:autoSpaceDE w:val="0"/>
        <w:autoSpaceDN w:val="0"/>
        <w:adjustRightInd w:val="0"/>
        <w:ind w:left="851" w:right="283"/>
        <w:jc w:val="center"/>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(наименование муниципального образования)</w:t>
      </w:r>
    </w:p>
    <w:p w:rsidR="00DB6063" w:rsidRPr="00DB6063" w:rsidRDefault="00DB6063" w:rsidP="00DB6063">
      <w:pPr>
        <w:autoSpaceDE w:val="0"/>
        <w:autoSpaceDN w:val="0"/>
        <w:adjustRightInd w:val="0"/>
        <w:ind w:left="851" w:right="283"/>
        <w:jc w:val="center"/>
        <w:rPr>
          <w:rFonts w:ascii="Times New Roman" w:hAnsi="Times New Roman" w:cs="Times New Roman"/>
          <w:sz w:val="16"/>
          <w:szCs w:val="16"/>
        </w:rPr>
      </w:pPr>
      <w:r w:rsidRPr="00DB6063">
        <w:rPr>
          <w:rFonts w:ascii="Times New Roman" w:hAnsi="Times New Roman" w:cs="Times New Roman"/>
          <w:sz w:val="16"/>
          <w:szCs w:val="16"/>
        </w:rPr>
        <w:t>И ПРЕДНАЗНАЧЕННЫХ ДЛЯ СДАЧИ В АРЕНДУ</w:t>
      </w:r>
    </w:p>
    <w:p w:rsidR="00DB6063" w:rsidRPr="00DB6063" w:rsidRDefault="00DB6063" w:rsidP="00DB6063">
      <w:pPr>
        <w:autoSpaceDE w:val="0"/>
        <w:autoSpaceDN w:val="0"/>
        <w:adjustRightInd w:val="0"/>
        <w:ind w:right="283"/>
        <w:rPr>
          <w:rFonts w:ascii="Times New Roman" w:hAnsi="Times New Roman" w:cs="Times New Roman"/>
          <w:sz w:val="16"/>
          <w:szCs w:val="16"/>
        </w:rPr>
      </w:pPr>
    </w:p>
    <w:p w:rsidR="00DB6063" w:rsidRPr="00DB6063" w:rsidRDefault="00DB6063" w:rsidP="00DB6063">
      <w:pPr>
        <w:autoSpaceDE w:val="0"/>
        <w:autoSpaceDN w:val="0"/>
        <w:adjustRightInd w:val="0"/>
        <w:ind w:right="283" w:firstLine="709"/>
        <w:jc w:val="both"/>
        <w:rPr>
          <w:rFonts w:ascii="Times New Roman" w:hAnsi="Times New Roman" w:cs="Times New Roman"/>
          <w:sz w:val="16"/>
          <w:szCs w:val="16"/>
        </w:rPr>
      </w:pPr>
      <w:r w:rsidRPr="00DB6063">
        <w:rPr>
          <w:rFonts w:ascii="Times New Roman" w:hAnsi="Times New Roman" w:cs="Times New Roman"/>
          <w:sz w:val="16"/>
          <w:szCs w:val="16"/>
        </w:rPr>
        <w:t>Прошу предоставить информацию об объектах недвижимого имущества, находящихся в муниципальной собственности и предназначенных для сдачи в аренду.</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ab/>
        <w:t>Запрашиваемая информация необходима для ___________________________________________________________________________</w:t>
      </w:r>
    </w:p>
    <w:p w:rsidR="00DB6063" w:rsidRPr="00DB6063" w:rsidRDefault="00DB6063" w:rsidP="00DB6063">
      <w:pPr>
        <w:autoSpaceDE w:val="0"/>
        <w:autoSpaceDN w:val="0"/>
        <w:adjustRightInd w:val="0"/>
        <w:ind w:right="283"/>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(цель получения)</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______________________________________________</w:t>
      </w:r>
    </w:p>
    <w:p w:rsidR="00DB6063" w:rsidRPr="00DB6063" w:rsidRDefault="00DB6063" w:rsidP="00DB6063">
      <w:pPr>
        <w:autoSpaceDE w:val="0"/>
        <w:autoSpaceDN w:val="0"/>
        <w:adjustRightInd w:val="0"/>
        <w:ind w:right="283"/>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(подпись заявителя, уполномоченного представителя)</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Копии документов, необходимых для предоставления муниципальной услуги, прилагаются:</w:t>
      </w:r>
    </w:p>
    <w:p w:rsidR="00DB6063" w:rsidRPr="00DB6063" w:rsidRDefault="00DB6063" w:rsidP="00DB6063">
      <w:pPr>
        <w:rPr>
          <w:rFonts w:ascii="Times New Roman" w:hAnsi="Times New Roman" w:cs="Times New Roman"/>
          <w:sz w:val="16"/>
          <w:szCs w:val="16"/>
        </w:rPr>
      </w:pPr>
      <w:r w:rsidRPr="00DB6063">
        <w:rPr>
          <w:rFonts w:ascii="Times New Roman" w:hAnsi="Times New Roman" w:cs="Times New Roman"/>
          <w:sz w:val="16"/>
          <w:szCs w:val="16"/>
        </w:rPr>
        <w:t>1.________________________________________________________________________</w:t>
      </w:r>
    </w:p>
    <w:p w:rsidR="00DB6063" w:rsidRPr="00DB6063" w:rsidRDefault="00DB6063" w:rsidP="00DB6063">
      <w:pPr>
        <w:rPr>
          <w:rFonts w:ascii="Times New Roman" w:hAnsi="Times New Roman" w:cs="Times New Roman"/>
          <w:sz w:val="16"/>
          <w:szCs w:val="16"/>
        </w:rPr>
      </w:pPr>
      <w:r w:rsidRPr="00DB6063">
        <w:rPr>
          <w:rFonts w:ascii="Times New Roman" w:hAnsi="Times New Roman" w:cs="Times New Roman"/>
          <w:sz w:val="16"/>
          <w:szCs w:val="16"/>
        </w:rPr>
        <w:t>2.________________________________________________________________________</w:t>
      </w:r>
    </w:p>
    <w:p w:rsidR="00DB6063" w:rsidRPr="00DB6063" w:rsidRDefault="00DB6063" w:rsidP="00DB6063">
      <w:pPr>
        <w:pStyle w:val="ConsPlusNonformat"/>
        <w:ind w:right="283"/>
        <w:rPr>
          <w:rFonts w:ascii="Times New Roman" w:hAnsi="Times New Roman" w:cs="Times New Roman"/>
          <w:sz w:val="16"/>
          <w:szCs w:val="16"/>
        </w:rPr>
      </w:pPr>
    </w:p>
    <w:p w:rsidR="00DB6063" w:rsidRPr="00DB6063" w:rsidRDefault="00DB6063" w:rsidP="00DB6063">
      <w:pPr>
        <w:pStyle w:val="ConsPlusNonformat"/>
        <w:ind w:right="283"/>
        <w:rPr>
          <w:rFonts w:ascii="Times New Roman" w:hAnsi="Times New Roman" w:cs="Times New Roman"/>
          <w:sz w:val="16"/>
          <w:szCs w:val="16"/>
        </w:rPr>
      </w:pPr>
      <w:r w:rsidRPr="00DB6063">
        <w:rPr>
          <w:rFonts w:ascii="Times New Roman" w:hAnsi="Times New Roman" w:cs="Times New Roman"/>
          <w:sz w:val="16"/>
          <w:szCs w:val="16"/>
        </w:rPr>
        <w:t xml:space="preserve"> «__» ____________ 20__ г.</w:t>
      </w:r>
    </w:p>
    <w:p w:rsidR="00DB6063" w:rsidRPr="00DB6063" w:rsidRDefault="00DB6063" w:rsidP="00DB6063">
      <w:pPr>
        <w:pStyle w:val="ConsPlusNonformat"/>
        <w:ind w:right="283"/>
        <w:rPr>
          <w:rFonts w:ascii="Times New Roman" w:hAnsi="Times New Roman" w:cs="Times New Roman"/>
          <w:sz w:val="16"/>
          <w:szCs w:val="16"/>
        </w:rPr>
      </w:pP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3.  Результат услуги прошу предоставить мне в виде:</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(отметьте только один вариант)</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        │    электронного документа, подписанного уполномоченным должностным</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lastRenderedPageBreak/>
        <w:t>лицом с использованием квалифицированной электронной подписи (посредством</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направления в личный кабинет интернет-портала www.gosuslugi.ru);</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        │ документа на бумажном носителе в МФЦ.</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4. В целях регистрации и (или) дальнейшего информирования о ходе исполнения услуги (получения результата услуги) прошу:</w:t>
      </w:r>
    </w:p>
    <w:p w:rsidR="00DB6063" w:rsidRPr="00DB6063" w:rsidRDefault="00DB6063" w:rsidP="00DB6063">
      <w:pPr>
        <w:autoSpaceDE w:val="0"/>
        <w:autoSpaceDN w:val="0"/>
        <w:adjustRightInd w:val="0"/>
        <w:ind w:right="283"/>
        <w:jc w:val="both"/>
        <w:rPr>
          <w:rFonts w:ascii="Times New Roman" w:hAnsi="Times New Roman" w:cs="Times New Roman"/>
          <w:sz w:val="16"/>
          <w:szCs w:val="16"/>
        </w:rPr>
      </w:pPr>
      <w:r w:rsidRPr="00DB6063">
        <w:rPr>
          <w:rFonts w:ascii="Times New Roman" w:hAnsi="Times New Roman" w:cs="Times New Roman"/>
          <w:sz w:val="16"/>
          <w:szCs w:val="16"/>
        </w:rPr>
        <w:t xml:space="preserve">    (отметьте только один вариант)</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        │ произвести регистрацию на интернет-портале www.gosuslugi.ru (в ЕСИА);</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        │ восстановить доступ на интернет-портале </w:t>
      </w:r>
      <w:hyperlink r:id="rId108" w:history="1">
        <w:r w:rsidRPr="00DB6063">
          <w:rPr>
            <w:rStyle w:val="af7"/>
            <w:rFonts w:ascii="Times New Roman" w:hAnsi="Times New Roman" w:cs="Times New Roman"/>
            <w:sz w:val="16"/>
            <w:szCs w:val="16"/>
          </w:rPr>
          <w:t>www.gosuslugi.ru</w:t>
        </w:r>
      </w:hyperlink>
      <w:r w:rsidRPr="00DB6063">
        <w:rPr>
          <w:rFonts w:ascii="Times New Roman" w:hAnsi="Times New Roman" w:cs="Times New Roman"/>
          <w:sz w:val="16"/>
          <w:szCs w:val="16"/>
        </w:rPr>
        <w:t xml:space="preserve"> (в ЕСИА);</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rPr>
          <w:rFonts w:ascii="Times New Roman" w:hAnsi="Times New Roman" w:cs="Times New Roman"/>
          <w:sz w:val="16"/>
          <w:szCs w:val="16"/>
        </w:rPr>
      </w:pP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        │ подтвердить регистрацию учетной записи на интернет-портале www.gosuslugi.ru (в </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    ЕСИА).</w:t>
      </w: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 xml:space="preserve">   </w:t>
      </w:r>
    </w:p>
    <w:p w:rsidR="00DB6063" w:rsidRPr="00DB6063" w:rsidRDefault="00DB6063" w:rsidP="00DB6063">
      <w:pPr>
        <w:tabs>
          <w:tab w:val="left" w:pos="0"/>
        </w:tabs>
        <w:ind w:right="992"/>
        <w:jc w:val="both"/>
        <w:rPr>
          <w:rFonts w:ascii="Times New Roman" w:hAnsi="Times New Roman" w:cs="Times New Roman"/>
          <w:sz w:val="16"/>
          <w:szCs w:val="16"/>
        </w:rPr>
      </w:pPr>
      <w:r w:rsidRPr="00DB6063">
        <w:rPr>
          <w:rFonts w:ascii="Times New Roman" w:hAnsi="Times New Roman" w:cs="Times New Roman"/>
          <w:sz w:val="16"/>
          <w:szCs w:val="16"/>
        </w:rPr>
        <w:tab/>
        <w:t>В целях регистрации и дальнейшего информирования о ходе исполнения услуги (получения результата услуги) указывается следующая информация:</w:t>
      </w:r>
    </w:p>
    <w:p w:rsidR="00DB6063" w:rsidRPr="00DB6063" w:rsidRDefault="00DB6063" w:rsidP="00DB6063">
      <w:pPr>
        <w:ind w:left="708" w:right="-1"/>
        <w:jc w:val="both"/>
        <w:rPr>
          <w:rFonts w:ascii="Times New Roman" w:hAnsi="Times New Roman" w:cs="Times New Roman"/>
          <w:sz w:val="16"/>
          <w:szCs w:val="16"/>
        </w:rPr>
      </w:pPr>
      <w:r w:rsidRPr="00DB6063">
        <w:rPr>
          <w:rFonts w:ascii="Times New Roman" w:hAnsi="Times New Roman" w:cs="Times New Roman"/>
          <w:sz w:val="16"/>
          <w:szCs w:val="16"/>
        </w:rPr>
        <w:t xml:space="preserve">СНИЛС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ind w:left="708" w:right="-1"/>
        <w:jc w:val="both"/>
        <w:rPr>
          <w:rFonts w:ascii="Times New Roman" w:hAnsi="Times New Roman" w:cs="Times New Roman"/>
          <w:sz w:val="16"/>
          <w:szCs w:val="16"/>
        </w:rPr>
      </w:pPr>
      <w:r w:rsidRPr="00DB6063">
        <w:rPr>
          <w:rFonts w:ascii="Times New Roman" w:hAnsi="Times New Roman" w:cs="Times New Roman"/>
          <w:sz w:val="16"/>
          <w:szCs w:val="16"/>
        </w:rPr>
        <w:t xml:space="preserve">номер мобильного телефона в федеральном формате: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ind w:left="708" w:right="-1"/>
        <w:jc w:val="both"/>
        <w:rPr>
          <w:rFonts w:ascii="Times New Roman" w:hAnsi="Times New Roman" w:cs="Times New Roman"/>
          <w:sz w:val="16"/>
          <w:szCs w:val="16"/>
        </w:rPr>
      </w:pPr>
      <w:r w:rsidRPr="00DB6063">
        <w:rPr>
          <w:rFonts w:ascii="Times New Roman" w:hAnsi="Times New Roman" w:cs="Times New Roman"/>
          <w:sz w:val="16"/>
          <w:szCs w:val="16"/>
          <w:lang w:val="en-US"/>
        </w:rPr>
        <w:t>e</w:t>
      </w:r>
      <w:r w:rsidRPr="00DB6063">
        <w:rPr>
          <w:rFonts w:ascii="Times New Roman" w:hAnsi="Times New Roman" w:cs="Times New Roman"/>
          <w:sz w:val="16"/>
          <w:szCs w:val="16"/>
        </w:rPr>
        <w:t>-</w:t>
      </w:r>
      <w:r w:rsidRPr="00DB6063">
        <w:rPr>
          <w:rFonts w:ascii="Times New Roman" w:hAnsi="Times New Roman" w:cs="Times New Roman"/>
          <w:sz w:val="16"/>
          <w:szCs w:val="16"/>
          <w:lang w:val="en-US"/>
        </w:rPr>
        <w:t>mail</w:t>
      </w:r>
      <w:r w:rsidRPr="00DB6063">
        <w:rPr>
          <w:rFonts w:ascii="Times New Roman" w:hAnsi="Times New Roman" w:cs="Times New Roman"/>
          <w:sz w:val="16"/>
          <w:szCs w:val="16"/>
        </w:rPr>
        <w:t xml:space="preserve"> _________________________ (если имеется)</w:t>
      </w:r>
    </w:p>
    <w:p w:rsidR="00DB6063" w:rsidRPr="00DB6063" w:rsidRDefault="00DB6063" w:rsidP="00DB6063">
      <w:pPr>
        <w:ind w:left="708" w:right="-1"/>
        <w:jc w:val="both"/>
        <w:rPr>
          <w:rFonts w:ascii="Times New Roman" w:hAnsi="Times New Roman" w:cs="Times New Roman"/>
          <w:sz w:val="16"/>
          <w:szCs w:val="16"/>
        </w:rPr>
      </w:pPr>
      <w:r w:rsidRPr="00DB6063">
        <w:rPr>
          <w:rFonts w:ascii="Times New Roman" w:hAnsi="Times New Roman" w:cs="Times New Roman"/>
          <w:sz w:val="16"/>
          <w:szCs w:val="16"/>
        </w:rPr>
        <w:t>гражданство - Российская Федерация/ _________________________________</w:t>
      </w:r>
    </w:p>
    <w:p w:rsidR="00DB6063" w:rsidRPr="00DB6063" w:rsidRDefault="00DB6063" w:rsidP="00DB6063">
      <w:pPr>
        <w:ind w:left="708" w:right="-1"/>
        <w:jc w:val="both"/>
        <w:rPr>
          <w:rFonts w:ascii="Times New Roman" w:hAnsi="Times New Roman" w:cs="Times New Roman"/>
          <w:sz w:val="16"/>
          <w:szCs w:val="16"/>
          <w:u w:val="single"/>
        </w:rPr>
      </w:pPr>
      <w:r w:rsidRPr="00DB6063">
        <w:rPr>
          <w:rFonts w:ascii="Times New Roman" w:hAnsi="Times New Roman" w:cs="Times New Roman"/>
          <w:sz w:val="16"/>
          <w:szCs w:val="16"/>
        </w:rPr>
        <w:t xml:space="preserve"> </w:t>
      </w:r>
      <w:r w:rsidRPr="00DB6063">
        <w:rPr>
          <w:rFonts w:ascii="Times New Roman" w:hAnsi="Times New Roman" w:cs="Times New Roman"/>
          <w:sz w:val="16"/>
          <w:szCs w:val="16"/>
        </w:rPr>
        <w:tab/>
      </w:r>
      <w:r w:rsidRPr="00DB6063">
        <w:rPr>
          <w:rFonts w:ascii="Times New Roman" w:hAnsi="Times New Roman" w:cs="Times New Roman"/>
          <w:sz w:val="16"/>
          <w:szCs w:val="16"/>
        </w:rPr>
        <w:tab/>
      </w:r>
      <w:r w:rsidRPr="00DB6063">
        <w:rPr>
          <w:rFonts w:ascii="Times New Roman" w:hAnsi="Times New Roman" w:cs="Times New Roman"/>
          <w:sz w:val="16"/>
          <w:szCs w:val="16"/>
        </w:rPr>
        <w:tab/>
      </w:r>
      <w:r w:rsidRPr="00DB6063">
        <w:rPr>
          <w:rFonts w:ascii="Times New Roman" w:hAnsi="Times New Roman" w:cs="Times New Roman"/>
          <w:sz w:val="16"/>
          <w:szCs w:val="16"/>
        </w:rPr>
        <w:tab/>
      </w:r>
      <w:r w:rsidRPr="00DB6063">
        <w:rPr>
          <w:rFonts w:ascii="Times New Roman" w:hAnsi="Times New Roman" w:cs="Times New Roman"/>
          <w:sz w:val="16"/>
          <w:szCs w:val="16"/>
        </w:rPr>
        <w:tab/>
        <w:t>(</w:t>
      </w:r>
      <w:r w:rsidRPr="00DB6063">
        <w:rPr>
          <w:rFonts w:ascii="Times New Roman" w:hAnsi="Times New Roman" w:cs="Times New Roman"/>
          <w:sz w:val="16"/>
          <w:szCs w:val="16"/>
          <w:u w:val="single"/>
        </w:rPr>
        <w:t>наименование иностранного государства)</w:t>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276"/>
        <w:rPr>
          <w:rFonts w:ascii="Times New Roman" w:hAnsi="Times New Roman" w:cs="Times New Roman"/>
          <w:sz w:val="16"/>
          <w:szCs w:val="16"/>
        </w:rPr>
      </w:pPr>
      <w:r w:rsidRPr="00DB6063">
        <w:rPr>
          <w:rFonts w:ascii="Times New Roman" w:hAnsi="Times New Roman" w:cs="Times New Roman"/>
          <w:sz w:val="16"/>
          <w:szCs w:val="16"/>
        </w:rPr>
        <w:t xml:space="preserve">В случае, если документ, удостоверяющий личность - паспорт гражданина Российской Федерации: серия, номер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 xml:space="preserve">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кем выдан - _________________________________________________________</w:t>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 xml:space="preserve">дата выдачи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 xml:space="preserve">код подразделения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ind w:left="708" w:right="-1"/>
        <w:jc w:val="both"/>
        <w:rPr>
          <w:rFonts w:ascii="Times New Roman" w:hAnsi="Times New Roman" w:cs="Times New Roman"/>
          <w:sz w:val="16"/>
          <w:szCs w:val="16"/>
        </w:rPr>
      </w:pPr>
      <w:r w:rsidRPr="00DB6063">
        <w:rPr>
          <w:rFonts w:ascii="Times New Roman" w:hAnsi="Times New Roman" w:cs="Times New Roman"/>
          <w:sz w:val="16"/>
          <w:szCs w:val="16"/>
        </w:rPr>
        <w:t xml:space="preserve">дата рождения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место рождения - ______________________________________________________</w:t>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276"/>
        <w:rPr>
          <w:rFonts w:ascii="Times New Roman" w:hAnsi="Times New Roman" w:cs="Times New Roman"/>
          <w:sz w:val="16"/>
          <w:szCs w:val="16"/>
        </w:rPr>
      </w:pPr>
      <w:r w:rsidRPr="00DB6063">
        <w:rPr>
          <w:rFonts w:ascii="Times New Roman" w:hAnsi="Times New Roman" w:cs="Times New Roman"/>
          <w:sz w:val="16"/>
          <w:szCs w:val="16"/>
        </w:rPr>
        <w:t>В случае, если документ, удостоверяющий личность - паспорт гражданина иностранного государства:</w:t>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 xml:space="preserve">дата выдачи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rPr>
          <w:rFonts w:ascii="Times New Roman" w:hAnsi="Times New Roman" w:cs="Times New Roman"/>
          <w:sz w:val="16"/>
          <w:szCs w:val="16"/>
        </w:rPr>
      </w:pPr>
      <w:r w:rsidRPr="00DB6063">
        <w:rPr>
          <w:rFonts w:ascii="Times New Roman" w:hAnsi="Times New Roman" w:cs="Times New Roman"/>
          <w:sz w:val="16"/>
          <w:szCs w:val="16"/>
        </w:rPr>
        <w:t xml:space="preserve">дата окончания срока действия - </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t>.</w:t>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r w:rsidRPr="00DB6063">
        <w:rPr>
          <w:rFonts w:ascii="Times New Roman" w:hAnsi="Times New Roman" w:cs="Times New Roman"/>
          <w:sz w:val="16"/>
          <w:szCs w:val="16"/>
        </w:rPr>
        <w:sym w:font="Wingdings 2" w:char="F030"/>
      </w:r>
    </w:p>
    <w:p w:rsidR="00DB6063" w:rsidRPr="00DB6063" w:rsidRDefault="00DB6063" w:rsidP="00DB6063">
      <w:pPr>
        <w:ind w:right="425"/>
        <w:jc w:val="both"/>
        <w:rPr>
          <w:rFonts w:ascii="Times New Roman" w:hAnsi="Times New Roman" w:cs="Times New Roman"/>
          <w:sz w:val="16"/>
          <w:szCs w:val="16"/>
        </w:rPr>
      </w:pPr>
    </w:p>
    <w:p w:rsidR="00DB6063" w:rsidRPr="00DB6063" w:rsidRDefault="00DB6063" w:rsidP="00DB6063">
      <w:pPr>
        <w:autoSpaceDE w:val="0"/>
        <w:autoSpaceDN w:val="0"/>
        <w:adjustRightInd w:val="0"/>
        <w:ind w:right="425"/>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Подтверждаю свое согласие на обработку, хранение и передачу моих персональных данных в соответствии с Федеральным </w:t>
      </w:r>
      <w:hyperlink r:id="rId109" w:history="1">
        <w:r w:rsidRPr="00DB6063">
          <w:rPr>
            <w:rFonts w:ascii="Times New Roman" w:hAnsi="Times New Roman" w:cs="Times New Roman"/>
            <w:sz w:val="16"/>
            <w:szCs w:val="16"/>
          </w:rPr>
          <w:t>законом</w:t>
        </w:r>
      </w:hyperlink>
      <w:r w:rsidRPr="00DB6063">
        <w:rPr>
          <w:rFonts w:ascii="Times New Roman" w:hAnsi="Times New Roman" w:cs="Times New Roman"/>
          <w:sz w:val="16"/>
          <w:szCs w:val="16"/>
        </w:rPr>
        <w:t xml:space="preserve"> от 27.07.2006 № 152-ФЗ "О персональных данных" Уполномоченному органу (наименование) в целях принятия решения по настоящему заявлению и предоставления муниципальной услуги по уведомительной регистрации соглашений, заключенных на территориальном уровне социального партнерства.</w:t>
      </w:r>
    </w:p>
    <w:p w:rsidR="00DB6063" w:rsidRPr="00DB6063" w:rsidRDefault="00DB6063" w:rsidP="00DB6063">
      <w:pPr>
        <w:autoSpaceDE w:val="0"/>
        <w:autoSpaceDN w:val="0"/>
        <w:adjustRightInd w:val="0"/>
        <w:ind w:right="425"/>
        <w:jc w:val="both"/>
        <w:rPr>
          <w:rFonts w:ascii="Times New Roman" w:hAnsi="Times New Roman" w:cs="Times New Roman"/>
          <w:sz w:val="16"/>
          <w:szCs w:val="16"/>
        </w:rPr>
      </w:pPr>
    </w:p>
    <w:p w:rsidR="00DB6063" w:rsidRPr="00DB6063" w:rsidRDefault="00DB6063" w:rsidP="00DB6063">
      <w:pPr>
        <w:autoSpaceDE w:val="0"/>
        <w:autoSpaceDN w:val="0"/>
        <w:adjustRightInd w:val="0"/>
        <w:jc w:val="both"/>
        <w:rPr>
          <w:rFonts w:ascii="Times New Roman" w:hAnsi="Times New Roman" w:cs="Times New Roman"/>
          <w:sz w:val="16"/>
          <w:szCs w:val="16"/>
        </w:rPr>
      </w:pPr>
      <w:r w:rsidRPr="00DB6063">
        <w:rPr>
          <w:rFonts w:ascii="Times New Roman" w:hAnsi="Times New Roman" w:cs="Times New Roman"/>
          <w:sz w:val="16"/>
          <w:szCs w:val="16"/>
        </w:rPr>
        <w:t>_____________________      _________________      _________________________</w:t>
      </w:r>
    </w:p>
    <w:p w:rsidR="00DB6063" w:rsidRPr="00DB6063" w:rsidRDefault="00DB6063" w:rsidP="00DB6063">
      <w:pPr>
        <w:autoSpaceDE w:val="0"/>
        <w:autoSpaceDN w:val="0"/>
        <w:adjustRightInd w:val="0"/>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(должность заявителя)                                             (подпись)                                                   (фамилия, имя, отчество)</w:t>
      </w:r>
    </w:p>
    <w:p w:rsidR="00DB6063" w:rsidRPr="00DB6063" w:rsidRDefault="00DB6063" w:rsidP="00DB6063">
      <w:pPr>
        <w:pStyle w:val="ConsPlusNonformat"/>
        <w:ind w:right="-1"/>
        <w:rPr>
          <w:rFonts w:ascii="Times New Roman" w:hAnsi="Times New Roman" w:cs="Times New Roman"/>
          <w:sz w:val="16"/>
          <w:szCs w:val="16"/>
        </w:rPr>
      </w:pP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br w:type="page"/>
      </w:r>
      <w:r w:rsidRPr="00DB6063">
        <w:rPr>
          <w:rFonts w:ascii="Times New Roman" w:hAnsi="Times New Roman" w:cs="Times New Roman"/>
          <w:sz w:val="16"/>
          <w:szCs w:val="16"/>
        </w:rPr>
        <w:lastRenderedPageBreak/>
        <w:t>Приложение № 2</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к Административному регламенту</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предоставления муниципальной услуги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«Предоставление информации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об объектах недвижимого имущества,</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 xml:space="preserve"> находящихся в муниципальной собственности</w:t>
      </w:r>
    </w:p>
    <w:p w:rsidR="00DB6063" w:rsidRPr="00DB6063" w:rsidRDefault="00DB6063" w:rsidP="00DB6063">
      <w:pPr>
        <w:ind w:right="60"/>
        <w:jc w:val="right"/>
        <w:rPr>
          <w:rFonts w:ascii="Times New Roman" w:hAnsi="Times New Roman" w:cs="Times New Roman"/>
          <w:sz w:val="16"/>
          <w:szCs w:val="16"/>
        </w:rPr>
      </w:pPr>
      <w:r w:rsidRPr="00DB6063">
        <w:rPr>
          <w:rFonts w:ascii="Times New Roman" w:hAnsi="Times New Roman" w:cs="Times New Roman"/>
          <w:sz w:val="16"/>
          <w:szCs w:val="16"/>
        </w:rPr>
        <w:t xml:space="preserve"> и предназначенных для сдачи в аренду»</w:t>
      </w:r>
    </w:p>
    <w:p w:rsidR="00DB6063" w:rsidRPr="00DB6063" w:rsidRDefault="00DB6063" w:rsidP="00DB6063">
      <w:pPr>
        <w:pStyle w:val="ConsPlusNonformat"/>
        <w:ind w:right="-1"/>
        <w:rPr>
          <w:rFonts w:ascii="Times New Roman" w:hAnsi="Times New Roman" w:cs="Times New Roman"/>
          <w:sz w:val="16"/>
          <w:szCs w:val="16"/>
        </w:rPr>
      </w:pPr>
    </w:p>
    <w:p w:rsidR="00DB6063" w:rsidRPr="00DB6063" w:rsidRDefault="00DB6063" w:rsidP="00DB6063">
      <w:pPr>
        <w:autoSpaceDE w:val="0"/>
        <w:autoSpaceDN w:val="0"/>
        <w:adjustRightInd w:val="0"/>
        <w:ind w:right="425"/>
        <w:jc w:val="both"/>
        <w:rPr>
          <w:rFonts w:ascii="Times New Roman" w:hAnsi="Times New Roman" w:cs="Times New Roman"/>
          <w:sz w:val="16"/>
          <w:szCs w:val="16"/>
        </w:rPr>
      </w:pPr>
      <w:r w:rsidRPr="00DB6063">
        <w:rPr>
          <w:rFonts w:ascii="Times New Roman" w:hAnsi="Times New Roman" w:cs="Times New Roman"/>
          <w:sz w:val="16"/>
          <w:szCs w:val="16"/>
        </w:rPr>
        <w:t>Бланк</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 xml:space="preserve">администрации муниципального </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образования Николаевский сельсовет</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 xml:space="preserve">Саракташского района </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Оренбургской области/</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уполномоченного органа</w:t>
      </w: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p>
    <w:p w:rsidR="00DB6063" w:rsidRPr="00DB6063" w:rsidRDefault="00DB6063" w:rsidP="00DB6063">
      <w:pPr>
        <w:autoSpaceDE w:val="0"/>
        <w:autoSpaceDN w:val="0"/>
        <w:adjustRightInd w:val="0"/>
        <w:ind w:right="850"/>
        <w:jc w:val="center"/>
        <w:rPr>
          <w:rFonts w:ascii="Times New Roman" w:hAnsi="Times New Roman" w:cs="Times New Roman"/>
          <w:sz w:val="16"/>
          <w:szCs w:val="16"/>
        </w:rPr>
      </w:pPr>
      <w:r w:rsidRPr="00DB6063">
        <w:rPr>
          <w:rFonts w:ascii="Times New Roman" w:hAnsi="Times New Roman" w:cs="Times New Roman"/>
          <w:sz w:val="16"/>
          <w:szCs w:val="16"/>
        </w:rPr>
        <w:t>УВЕДОМЛЕНИЕ ОБ ОТКАЗЕ №</w:t>
      </w:r>
    </w:p>
    <w:p w:rsidR="00DB6063" w:rsidRPr="00DB6063" w:rsidRDefault="00DB6063" w:rsidP="00DB6063">
      <w:pPr>
        <w:autoSpaceDE w:val="0"/>
        <w:autoSpaceDN w:val="0"/>
        <w:adjustRightInd w:val="0"/>
        <w:ind w:right="850"/>
        <w:jc w:val="center"/>
        <w:rPr>
          <w:rFonts w:ascii="Times New Roman" w:hAnsi="Times New Roman" w:cs="Times New Roman"/>
          <w:sz w:val="16"/>
          <w:szCs w:val="16"/>
        </w:rPr>
      </w:pPr>
      <w:r w:rsidRPr="00DB6063">
        <w:rPr>
          <w:rFonts w:ascii="Times New Roman" w:hAnsi="Times New Roman" w:cs="Times New Roman"/>
          <w:sz w:val="16"/>
          <w:szCs w:val="16"/>
        </w:rPr>
        <w:t>В ПРЕДОСТАВЛЕНИИ ИНФОРМАЦИИ ОБ ОБЪЕКТАХ НЕДВИЖИМОГО ИМУЩЕСТВА, НАХОДЯЩИХСЯ В МУНИЦИПАЛЬНОЙ СОБСТВЕННОСТИ___________________________________________________</w:t>
      </w:r>
    </w:p>
    <w:p w:rsidR="00DB6063" w:rsidRPr="00DB6063" w:rsidRDefault="00DB6063" w:rsidP="00DB6063">
      <w:pPr>
        <w:autoSpaceDE w:val="0"/>
        <w:autoSpaceDN w:val="0"/>
        <w:adjustRightInd w:val="0"/>
        <w:ind w:right="850"/>
        <w:jc w:val="center"/>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(наименование муниципального образования)</w:t>
      </w:r>
    </w:p>
    <w:p w:rsidR="00DB6063" w:rsidRPr="00DB6063" w:rsidRDefault="00DB6063" w:rsidP="00DB6063">
      <w:pPr>
        <w:autoSpaceDE w:val="0"/>
        <w:autoSpaceDN w:val="0"/>
        <w:adjustRightInd w:val="0"/>
        <w:ind w:right="850"/>
        <w:jc w:val="center"/>
        <w:rPr>
          <w:rFonts w:ascii="Times New Roman" w:hAnsi="Times New Roman" w:cs="Times New Roman"/>
          <w:sz w:val="16"/>
          <w:szCs w:val="16"/>
        </w:rPr>
      </w:pPr>
      <w:r w:rsidRPr="00DB6063">
        <w:rPr>
          <w:rFonts w:ascii="Times New Roman" w:hAnsi="Times New Roman" w:cs="Times New Roman"/>
          <w:sz w:val="16"/>
          <w:szCs w:val="16"/>
        </w:rPr>
        <w:t xml:space="preserve"> И ПРЕДНАЗНАЧЕННЫХ ДЛЯ СДАЧИ В АРЕНДУ </w:t>
      </w:r>
    </w:p>
    <w:p w:rsidR="00DB6063" w:rsidRPr="00DB6063" w:rsidRDefault="00DB6063" w:rsidP="00DB6063">
      <w:pPr>
        <w:autoSpaceDE w:val="0"/>
        <w:autoSpaceDN w:val="0"/>
        <w:adjustRightInd w:val="0"/>
        <w:ind w:right="850"/>
        <w:jc w:val="center"/>
        <w:rPr>
          <w:rFonts w:ascii="Times New Roman" w:hAnsi="Times New Roman" w:cs="Times New Roman"/>
          <w:sz w:val="16"/>
          <w:szCs w:val="16"/>
        </w:rPr>
      </w:pPr>
      <w:r w:rsidRPr="00DB6063">
        <w:rPr>
          <w:rFonts w:ascii="Times New Roman" w:hAnsi="Times New Roman" w:cs="Times New Roman"/>
          <w:sz w:val="16"/>
          <w:szCs w:val="16"/>
        </w:rPr>
        <w:t>(дата подготовки)</w:t>
      </w:r>
    </w:p>
    <w:p w:rsidR="00DB6063" w:rsidRPr="00DB6063" w:rsidRDefault="00DB6063" w:rsidP="00DB6063">
      <w:pPr>
        <w:autoSpaceDE w:val="0"/>
        <w:autoSpaceDN w:val="0"/>
        <w:adjustRightInd w:val="0"/>
        <w:ind w:right="850"/>
        <w:jc w:val="center"/>
        <w:rPr>
          <w:rFonts w:ascii="Times New Roman" w:hAnsi="Times New Roman" w:cs="Times New Roman"/>
          <w:sz w:val="16"/>
          <w:szCs w:val="16"/>
        </w:rPr>
      </w:pPr>
    </w:p>
    <w:p w:rsidR="00DB6063" w:rsidRPr="00DB6063" w:rsidRDefault="00DB6063" w:rsidP="00DB6063">
      <w:pPr>
        <w:autoSpaceDE w:val="0"/>
        <w:autoSpaceDN w:val="0"/>
        <w:adjustRightInd w:val="0"/>
        <w:ind w:right="850" w:firstLine="708"/>
        <w:jc w:val="both"/>
        <w:rPr>
          <w:rFonts w:ascii="Times New Roman" w:hAnsi="Times New Roman" w:cs="Times New Roman"/>
          <w:sz w:val="16"/>
          <w:szCs w:val="16"/>
        </w:rPr>
      </w:pPr>
      <w:r w:rsidRPr="00DB6063">
        <w:rPr>
          <w:rFonts w:ascii="Times New Roman" w:hAnsi="Times New Roman" w:cs="Times New Roman"/>
          <w:sz w:val="16"/>
          <w:szCs w:val="16"/>
        </w:rPr>
        <w:t>На ваше заявление сообщаем, что предоставить информацию об объектах недвижимого имущества, находящихся в муниципальной собственности и предназначенных для сдачи в аренду, не представляется возможным, в связи с тем, что: ______________________________________________________________________</w:t>
      </w: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r w:rsidRPr="00DB6063">
        <w:rPr>
          <w:rFonts w:ascii="Times New Roman" w:hAnsi="Times New Roman" w:cs="Times New Roman"/>
          <w:sz w:val="16"/>
          <w:szCs w:val="16"/>
        </w:rPr>
        <w:t>______________________________________________________________________</w:t>
      </w:r>
    </w:p>
    <w:p w:rsidR="00DB6063" w:rsidRPr="00DB6063" w:rsidRDefault="00DB6063" w:rsidP="00DB6063">
      <w:pPr>
        <w:autoSpaceDE w:val="0"/>
        <w:autoSpaceDN w:val="0"/>
        <w:adjustRightInd w:val="0"/>
        <w:ind w:right="850"/>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(информационная справка)</w:t>
      </w: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r w:rsidRPr="00DB6063">
        <w:rPr>
          <w:rFonts w:ascii="Times New Roman" w:hAnsi="Times New Roman" w:cs="Times New Roman"/>
          <w:sz w:val="16"/>
          <w:szCs w:val="16"/>
        </w:rPr>
        <w:t>____________________________  ________________  ________________________</w:t>
      </w:r>
    </w:p>
    <w:p w:rsidR="00DB6063" w:rsidRPr="00DB6063" w:rsidRDefault="00DB6063" w:rsidP="00DB6063">
      <w:pPr>
        <w:autoSpaceDE w:val="0"/>
        <w:autoSpaceDN w:val="0"/>
        <w:adjustRightInd w:val="0"/>
        <w:ind w:right="850"/>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(наименование должности)       </w:t>
      </w:r>
      <w:r w:rsidRPr="00DB6063">
        <w:rPr>
          <w:rFonts w:ascii="Times New Roman" w:hAnsi="Times New Roman" w:cs="Times New Roman"/>
          <w:sz w:val="16"/>
          <w:szCs w:val="16"/>
          <w:vertAlign w:val="subscript"/>
        </w:rPr>
        <w:tab/>
      </w:r>
      <w:r w:rsidRPr="00DB6063">
        <w:rPr>
          <w:rFonts w:ascii="Times New Roman" w:hAnsi="Times New Roman" w:cs="Times New Roman"/>
          <w:sz w:val="16"/>
          <w:szCs w:val="16"/>
          <w:vertAlign w:val="subscript"/>
        </w:rPr>
        <w:tab/>
      </w:r>
      <w:r w:rsidRPr="00DB6063">
        <w:rPr>
          <w:rFonts w:ascii="Times New Roman" w:hAnsi="Times New Roman" w:cs="Times New Roman"/>
          <w:sz w:val="16"/>
          <w:szCs w:val="16"/>
          <w:vertAlign w:val="subscript"/>
        </w:rPr>
        <w:tab/>
        <w:t xml:space="preserve"> (подпись)       </w:t>
      </w:r>
      <w:r w:rsidRPr="00DB6063">
        <w:rPr>
          <w:rFonts w:ascii="Times New Roman" w:hAnsi="Times New Roman" w:cs="Times New Roman"/>
          <w:sz w:val="16"/>
          <w:szCs w:val="16"/>
          <w:vertAlign w:val="subscript"/>
        </w:rPr>
        <w:tab/>
        <w:t xml:space="preserve"> (инициалы, фамилия)</w:t>
      </w: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p>
    <w:p w:rsidR="00DB6063" w:rsidRPr="00DB6063" w:rsidRDefault="00DB6063" w:rsidP="00DB6063">
      <w:pPr>
        <w:autoSpaceDE w:val="0"/>
        <w:autoSpaceDN w:val="0"/>
        <w:adjustRightInd w:val="0"/>
        <w:ind w:right="850"/>
        <w:jc w:val="both"/>
        <w:rPr>
          <w:rFonts w:ascii="Times New Roman" w:hAnsi="Times New Roman" w:cs="Times New Roman"/>
          <w:sz w:val="16"/>
          <w:szCs w:val="16"/>
        </w:rPr>
      </w:pPr>
      <w:r w:rsidRPr="00DB6063">
        <w:rPr>
          <w:rFonts w:ascii="Times New Roman" w:hAnsi="Times New Roman" w:cs="Times New Roman"/>
          <w:sz w:val="16"/>
          <w:szCs w:val="16"/>
        </w:rPr>
        <w:t>М.П.</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ЭЦП</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Ф.И.О. исполнителя</w:t>
      </w:r>
    </w:p>
    <w:p w:rsidR="00DB6063" w:rsidRPr="00DB6063" w:rsidRDefault="00DB6063" w:rsidP="00DB6063">
      <w:pPr>
        <w:autoSpaceDE w:val="0"/>
        <w:autoSpaceDN w:val="0"/>
        <w:adjustRightInd w:val="0"/>
        <w:ind w:right="-1"/>
        <w:jc w:val="both"/>
        <w:rPr>
          <w:rFonts w:ascii="Times New Roman" w:hAnsi="Times New Roman" w:cs="Times New Roman"/>
          <w:sz w:val="16"/>
          <w:szCs w:val="16"/>
        </w:rPr>
      </w:pPr>
      <w:r w:rsidRPr="00DB6063">
        <w:rPr>
          <w:rFonts w:ascii="Times New Roman" w:hAnsi="Times New Roman" w:cs="Times New Roman"/>
          <w:sz w:val="16"/>
          <w:szCs w:val="16"/>
        </w:rPr>
        <w:t>Телефон</w:t>
      </w:r>
    </w:p>
    <w:p w:rsidR="00DB6063" w:rsidRPr="00A35F3D" w:rsidRDefault="00DB6063" w:rsidP="00DB6063">
      <w:pPr>
        <w:jc w:val="center"/>
        <w:rPr>
          <w:bCs/>
        </w:rPr>
      </w:pP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DB6063" w:rsidRPr="00DB6063" w:rsidTr="00DB6063">
        <w:trPr>
          <w:trHeight w:val="1142"/>
          <w:jc w:val="center"/>
        </w:trPr>
        <w:tc>
          <w:tcPr>
            <w:tcW w:w="3321" w:type="dxa"/>
          </w:tcPr>
          <w:p w:rsidR="00DB6063" w:rsidRPr="00DB6063" w:rsidRDefault="00DB6063" w:rsidP="00DB6063">
            <w:pPr>
              <w:adjustRightInd w:val="0"/>
              <w:ind w:right="-142"/>
              <w:jc w:val="center"/>
              <w:rPr>
                <w:rFonts w:ascii="Times New Roman" w:hAnsi="Times New Roman" w:cs="Times New Roman"/>
                <w:b/>
                <w:sz w:val="16"/>
                <w:szCs w:val="16"/>
              </w:rPr>
            </w:pPr>
          </w:p>
        </w:tc>
        <w:tc>
          <w:tcPr>
            <w:tcW w:w="2977" w:type="dxa"/>
          </w:tcPr>
          <w:p w:rsidR="00DB6063" w:rsidRPr="00DB6063" w:rsidRDefault="00DB6063" w:rsidP="00DB6063">
            <w:pPr>
              <w:adjustRightInd w:val="0"/>
              <w:ind w:right="-142"/>
              <w:jc w:val="center"/>
              <w:rPr>
                <w:rFonts w:ascii="Times New Roman" w:hAnsi="Times New Roman" w:cs="Times New Roman"/>
                <w:b/>
                <w:sz w:val="16"/>
                <w:szCs w:val="16"/>
              </w:rPr>
            </w:pPr>
            <w:r w:rsidRPr="00DB6063">
              <w:rPr>
                <w:rFonts w:ascii="Times New Roman" w:hAnsi="Times New Roman" w:cs="Times New Roman"/>
                <w:b/>
                <w:noProof/>
                <w:sz w:val="16"/>
                <w:szCs w:val="16"/>
              </w:rPr>
              <w:drawing>
                <wp:inline distT="0" distB="0" distL="0" distR="0">
                  <wp:extent cx="419100" cy="666750"/>
                  <wp:effectExtent l="19050" t="0" r="0" b="0"/>
                  <wp:docPr id="11"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DB6063" w:rsidRPr="00DB6063" w:rsidRDefault="00DB6063" w:rsidP="00DB6063">
            <w:pPr>
              <w:ind w:right="-142"/>
              <w:jc w:val="center"/>
              <w:rPr>
                <w:rFonts w:ascii="Times New Roman" w:hAnsi="Times New Roman" w:cs="Times New Roman"/>
                <w:b/>
                <w:sz w:val="16"/>
                <w:szCs w:val="16"/>
              </w:rPr>
            </w:pPr>
          </w:p>
        </w:tc>
      </w:tr>
    </w:tbl>
    <w:p w:rsidR="00DB6063" w:rsidRPr="00DB6063" w:rsidRDefault="00DB6063" w:rsidP="00DB6063">
      <w:pPr>
        <w:pStyle w:val="a9"/>
        <w:jc w:val="center"/>
        <w:rPr>
          <w:rFonts w:ascii="Times New Roman" w:hAnsi="Times New Roman"/>
          <w:b/>
          <w:sz w:val="16"/>
          <w:szCs w:val="16"/>
        </w:rPr>
      </w:pPr>
      <w:r w:rsidRPr="00DB6063">
        <w:rPr>
          <w:rFonts w:ascii="Times New Roman" w:hAnsi="Times New Roman"/>
          <w:b/>
          <w:sz w:val="16"/>
          <w:szCs w:val="16"/>
        </w:rPr>
        <w:t>АДМИНИСТРАЦИЯ НИКОЛАЕВСКОГО СЕЛЬСОВЕТА</w:t>
      </w:r>
    </w:p>
    <w:p w:rsidR="00DB6063" w:rsidRPr="00DB6063" w:rsidRDefault="00DB6063" w:rsidP="00DB6063">
      <w:pPr>
        <w:pStyle w:val="a9"/>
        <w:jc w:val="center"/>
        <w:rPr>
          <w:rFonts w:ascii="Times New Roman" w:hAnsi="Times New Roman"/>
          <w:b/>
          <w:sz w:val="16"/>
          <w:szCs w:val="16"/>
          <w:lang w:eastAsia="zh-CN"/>
        </w:rPr>
      </w:pPr>
      <w:r w:rsidRPr="00DB6063">
        <w:rPr>
          <w:rFonts w:ascii="Times New Roman" w:hAnsi="Times New Roman"/>
          <w:b/>
          <w:sz w:val="16"/>
          <w:szCs w:val="16"/>
        </w:rPr>
        <w:t>САРАКТАШСКОГО РАЙОНА ОРЕНБУРГСКОЙ ОБЛАСТИ</w:t>
      </w:r>
    </w:p>
    <w:p w:rsidR="00DB6063" w:rsidRPr="00DB6063" w:rsidRDefault="00DB6063" w:rsidP="00DB6063">
      <w:pPr>
        <w:jc w:val="center"/>
        <w:rPr>
          <w:rFonts w:ascii="Times New Roman" w:hAnsi="Times New Roman" w:cs="Times New Roman"/>
          <w:b/>
          <w:sz w:val="16"/>
          <w:szCs w:val="16"/>
        </w:rPr>
      </w:pPr>
      <w:r w:rsidRPr="00DB6063">
        <w:rPr>
          <w:rFonts w:ascii="Times New Roman" w:hAnsi="Times New Roman" w:cs="Times New Roman"/>
          <w:b/>
          <w:sz w:val="16"/>
          <w:szCs w:val="16"/>
        </w:rPr>
        <w:t>П О С Т А Н О В Л Е Н И Е</w:t>
      </w:r>
    </w:p>
    <w:p w:rsidR="00DB6063" w:rsidRPr="00DB6063" w:rsidRDefault="00DB6063" w:rsidP="00DB6063">
      <w:pPr>
        <w:pBdr>
          <w:bottom w:val="single" w:sz="18" w:space="1" w:color="auto"/>
        </w:pBdr>
        <w:ind w:right="-284"/>
        <w:jc w:val="center"/>
        <w:rPr>
          <w:rFonts w:ascii="Times New Roman" w:hAnsi="Times New Roman" w:cs="Times New Roman"/>
          <w:sz w:val="16"/>
          <w:szCs w:val="16"/>
        </w:rPr>
      </w:pPr>
      <w:r w:rsidRPr="00DB6063">
        <w:rPr>
          <w:rFonts w:ascii="Times New Roman" w:hAnsi="Times New Roman" w:cs="Times New Roman"/>
          <w:b/>
          <w:sz w:val="16"/>
          <w:szCs w:val="16"/>
        </w:rPr>
        <w:t>_________________________________________________________________________________________________________</w:t>
      </w:r>
    </w:p>
    <w:p w:rsidR="00DB6063" w:rsidRPr="00DB6063" w:rsidRDefault="00DB6063" w:rsidP="00DB6063">
      <w:pPr>
        <w:pStyle w:val="ab"/>
        <w:tabs>
          <w:tab w:val="left" w:pos="708"/>
        </w:tabs>
        <w:ind w:right="-142"/>
        <w:jc w:val="center"/>
        <w:rPr>
          <w:rFonts w:ascii="Times New Roman" w:hAnsi="Times New Roman" w:cs="Times New Roman"/>
          <w:sz w:val="16"/>
          <w:szCs w:val="16"/>
        </w:rPr>
      </w:pPr>
      <w:r w:rsidRPr="00DB6063">
        <w:rPr>
          <w:rFonts w:ascii="Times New Roman" w:hAnsi="Times New Roman" w:cs="Times New Roman"/>
          <w:color w:val="000000" w:themeColor="text1"/>
          <w:sz w:val="16"/>
          <w:szCs w:val="16"/>
        </w:rPr>
        <w:t>12.07.2023 года</w:t>
      </w:r>
      <w:r w:rsidRPr="00DB6063">
        <w:rPr>
          <w:rFonts w:ascii="Times New Roman" w:hAnsi="Times New Roman" w:cs="Times New Roman"/>
          <w:sz w:val="16"/>
          <w:szCs w:val="16"/>
        </w:rPr>
        <w:t xml:space="preserve">                      с. Николаевка</w:t>
      </w:r>
      <w:r w:rsidRPr="00DB6063">
        <w:rPr>
          <w:rFonts w:ascii="Times New Roman" w:hAnsi="Times New Roman" w:cs="Times New Roman"/>
          <w:sz w:val="16"/>
          <w:szCs w:val="16"/>
        </w:rPr>
        <w:tab/>
        <w:t xml:space="preserve">                                             № 38-п</w:t>
      </w:r>
    </w:p>
    <w:p w:rsidR="00DB6063" w:rsidRPr="00DB6063" w:rsidRDefault="00DB6063" w:rsidP="00DB6063">
      <w:pPr>
        <w:jc w:val="center"/>
        <w:rPr>
          <w:rFonts w:ascii="Times New Roman" w:hAnsi="Times New Roman" w:cs="Times New Roman"/>
          <w:sz w:val="16"/>
          <w:szCs w:val="16"/>
        </w:rPr>
      </w:pPr>
    </w:p>
    <w:p w:rsidR="00DB6063" w:rsidRPr="00DB6063" w:rsidRDefault="00DB6063" w:rsidP="00DB6063">
      <w:pPr>
        <w:ind w:left="1134"/>
        <w:jc w:val="center"/>
        <w:rPr>
          <w:rFonts w:ascii="Times New Roman" w:hAnsi="Times New Roman" w:cs="Times New Roman"/>
          <w:sz w:val="16"/>
          <w:szCs w:val="16"/>
        </w:rPr>
      </w:pPr>
    </w:p>
    <w:p w:rsidR="00DB6063" w:rsidRPr="00DB6063" w:rsidRDefault="00DB6063" w:rsidP="00DB6063">
      <w:pPr>
        <w:tabs>
          <w:tab w:val="left" w:pos="1310"/>
        </w:tabs>
        <w:jc w:val="center"/>
        <w:rPr>
          <w:rFonts w:ascii="Times New Roman" w:hAnsi="Times New Roman" w:cs="Times New Roman"/>
          <w:sz w:val="16"/>
          <w:szCs w:val="16"/>
        </w:rPr>
      </w:pPr>
      <w:r w:rsidRPr="00DB6063">
        <w:rPr>
          <w:rFonts w:ascii="Times New Roman" w:hAnsi="Times New Roman" w:cs="Times New Roman"/>
          <w:bCs/>
          <w:sz w:val="16"/>
          <w:szCs w:val="16"/>
        </w:rPr>
        <w:t>Об утверждении а</w:t>
      </w:r>
      <w:r w:rsidRPr="00DB6063">
        <w:rPr>
          <w:rFonts w:ascii="Times New Roman" w:hAnsi="Times New Roman" w:cs="Times New Roman"/>
          <w:sz w:val="16"/>
          <w:szCs w:val="16"/>
        </w:rPr>
        <w:t>дминистративного регламента</w:t>
      </w:r>
    </w:p>
    <w:p w:rsidR="00DB6063" w:rsidRPr="00DB6063" w:rsidRDefault="00DB6063" w:rsidP="00DB6063">
      <w:pPr>
        <w:jc w:val="center"/>
        <w:rPr>
          <w:rFonts w:ascii="Times New Roman" w:hAnsi="Times New Roman" w:cs="Times New Roman"/>
          <w:sz w:val="16"/>
          <w:szCs w:val="16"/>
        </w:rPr>
      </w:pPr>
      <w:r w:rsidRPr="00DB6063">
        <w:rPr>
          <w:rFonts w:ascii="Times New Roman" w:eastAsia="Calibri" w:hAnsi="Times New Roman" w:cs="Times New Roman"/>
          <w:sz w:val="16"/>
          <w:szCs w:val="16"/>
        </w:rPr>
        <w:t>предоставления муниципальной услуги «Присвоение адреса объекту адресации, изменение и аннулирование такого адреса»</w:t>
      </w:r>
    </w:p>
    <w:p w:rsidR="00DB6063" w:rsidRPr="00DB6063" w:rsidRDefault="00DB6063" w:rsidP="00DB6063">
      <w:pPr>
        <w:tabs>
          <w:tab w:val="left" w:pos="182"/>
        </w:tabs>
        <w:ind w:right="-1"/>
        <w:jc w:val="both"/>
        <w:rPr>
          <w:rFonts w:ascii="Times New Roman" w:hAnsi="Times New Roman" w:cs="Times New Roman"/>
          <w:sz w:val="16"/>
          <w:szCs w:val="16"/>
        </w:rPr>
      </w:pPr>
    </w:p>
    <w:p w:rsidR="00DB6063" w:rsidRPr="00DB6063" w:rsidRDefault="00DB6063" w:rsidP="00DB6063">
      <w:pPr>
        <w:shd w:val="clear" w:color="auto" w:fill="FFFFFF"/>
        <w:ind w:firstLine="540"/>
        <w:jc w:val="both"/>
        <w:rPr>
          <w:rFonts w:ascii="Times New Roman" w:hAnsi="Times New Roman" w:cs="Times New Roman"/>
          <w:color w:val="000000"/>
          <w:sz w:val="16"/>
          <w:szCs w:val="16"/>
        </w:rPr>
      </w:pPr>
      <w:r w:rsidRPr="00DB6063">
        <w:rPr>
          <w:rFonts w:ascii="Times New Roman" w:hAnsi="Times New Roman" w:cs="Times New Roman"/>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w:t>
      </w:r>
      <w:r w:rsidRPr="00DB6063">
        <w:rPr>
          <w:rFonts w:ascii="Times New Roman" w:hAnsi="Times New Roman" w:cs="Times New Roman"/>
          <w:color w:val="000000"/>
          <w:sz w:val="16"/>
          <w:szCs w:val="16"/>
        </w:rPr>
        <w:t>Уставом муниципального образования Николаевский  сельсовет Саракташского района Оренбургской области</w:t>
      </w:r>
    </w:p>
    <w:p w:rsidR="00DB6063" w:rsidRPr="00DB6063" w:rsidRDefault="00DB6063" w:rsidP="00DB6063">
      <w:pPr>
        <w:shd w:val="clear" w:color="auto" w:fill="FFFFFF"/>
        <w:ind w:firstLine="709"/>
        <w:jc w:val="both"/>
        <w:rPr>
          <w:rFonts w:ascii="Times New Roman" w:hAnsi="Times New Roman" w:cs="Times New Roman"/>
          <w:sz w:val="16"/>
          <w:szCs w:val="16"/>
        </w:rPr>
      </w:pPr>
      <w:r w:rsidRPr="00DB6063">
        <w:rPr>
          <w:rFonts w:ascii="Times New Roman" w:hAnsi="Times New Roman" w:cs="Times New Roman"/>
          <w:color w:val="000000"/>
          <w:sz w:val="16"/>
          <w:szCs w:val="16"/>
        </w:rPr>
        <w:t>1. Утвердить административный регламент предоставления муниципальной услуги</w:t>
      </w:r>
      <w:r w:rsidRPr="00DB6063">
        <w:rPr>
          <w:rFonts w:ascii="Times New Roman" w:hAnsi="Times New Roman" w:cs="Times New Roman"/>
          <w:sz w:val="16"/>
          <w:szCs w:val="16"/>
        </w:rPr>
        <w:t xml:space="preserve"> «Присвоение адреса объекту адресации, изменение и аннулирование такого адреса» на территории муниципального образования Николаевский  сельсовет Саракташского района Оренбургской области» согласно приложению.</w:t>
      </w:r>
    </w:p>
    <w:p w:rsidR="00DB6063" w:rsidRPr="00DB6063" w:rsidRDefault="00DB6063" w:rsidP="00DB6063">
      <w:pPr>
        <w:shd w:val="clear" w:color="auto" w:fill="FFFFFF"/>
        <w:ind w:firstLine="709"/>
        <w:jc w:val="both"/>
        <w:rPr>
          <w:rFonts w:ascii="Times New Roman" w:hAnsi="Times New Roman" w:cs="Times New Roman"/>
          <w:sz w:val="16"/>
          <w:szCs w:val="16"/>
        </w:rPr>
      </w:pPr>
      <w:r w:rsidRPr="00DB6063">
        <w:rPr>
          <w:rFonts w:ascii="Times New Roman" w:hAnsi="Times New Roman" w:cs="Times New Roman"/>
          <w:sz w:val="16"/>
          <w:szCs w:val="16"/>
        </w:rPr>
        <w:t>2. Признать утратившими силу:</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2.1. Постановление администрации Николаевского  сельсовета Саракташского района от 22.06.2012 № 51-п «Об утверждении а</w:t>
      </w:r>
      <w:r w:rsidRPr="00DB6063">
        <w:rPr>
          <w:rFonts w:ascii="Times New Roman" w:hAnsi="Times New Roman" w:cs="Times New Roman"/>
          <w:bCs/>
          <w:sz w:val="16"/>
          <w:szCs w:val="16"/>
        </w:rPr>
        <w:t>дминистративного Регламента предоставления муниципальной услуги «</w:t>
      </w:r>
      <w:r w:rsidRPr="00DB6063">
        <w:rPr>
          <w:rFonts w:ascii="Times New Roman" w:hAnsi="Times New Roman" w:cs="Times New Roman"/>
          <w:sz w:val="16"/>
          <w:szCs w:val="16"/>
        </w:rPr>
        <w:t xml:space="preserve">Присвоение адреса объекту капитального строительства, земельному участку </w:t>
      </w:r>
      <w:r w:rsidRPr="00DB6063">
        <w:rPr>
          <w:rStyle w:val="1f7"/>
          <w:rFonts w:ascii="Times New Roman" w:hAnsi="Times New Roman" w:cs="Times New Roman"/>
          <w:sz w:val="16"/>
          <w:szCs w:val="16"/>
        </w:rPr>
        <w:t xml:space="preserve">на территории </w:t>
      </w:r>
      <w:r w:rsidRPr="00DB6063">
        <w:rPr>
          <w:rFonts w:ascii="Times New Roman" w:hAnsi="Times New Roman" w:cs="Times New Roman"/>
          <w:sz w:val="16"/>
          <w:szCs w:val="16"/>
        </w:rPr>
        <w:t>Николаевского  сельсовета»;</w:t>
      </w:r>
    </w:p>
    <w:p w:rsidR="00DB6063" w:rsidRPr="00DB6063" w:rsidRDefault="00DB6063" w:rsidP="00DB6063">
      <w:pPr>
        <w:pStyle w:val="a9"/>
        <w:ind w:firstLine="709"/>
        <w:jc w:val="both"/>
        <w:rPr>
          <w:rFonts w:ascii="Times New Roman" w:hAnsi="Times New Roman"/>
          <w:sz w:val="16"/>
          <w:szCs w:val="16"/>
        </w:rPr>
      </w:pPr>
      <w:r w:rsidRPr="00DB6063">
        <w:rPr>
          <w:rFonts w:ascii="Times New Roman" w:hAnsi="Times New Roman"/>
          <w:sz w:val="16"/>
          <w:szCs w:val="16"/>
        </w:rPr>
        <w:t xml:space="preserve">2.2. Постановление администрации Николаевского  сельсовета Саракташского района от 10.11.2017 № 56-п «О внесении изменений в Административный регламент предоставления муниципальной услуги  </w:t>
      </w:r>
      <w:r w:rsidRPr="00DB6063">
        <w:rPr>
          <w:rFonts w:ascii="Times New Roman" w:hAnsi="Times New Roman"/>
          <w:bCs/>
          <w:sz w:val="16"/>
          <w:szCs w:val="16"/>
        </w:rPr>
        <w:t>«</w:t>
      </w:r>
      <w:r w:rsidRPr="00DB6063">
        <w:rPr>
          <w:rFonts w:ascii="Times New Roman" w:hAnsi="Times New Roman"/>
          <w:sz w:val="16"/>
          <w:szCs w:val="16"/>
        </w:rPr>
        <w:t xml:space="preserve">Присвоение адреса объекту капитального строительства, земельному участку </w:t>
      </w:r>
      <w:r w:rsidRPr="00DB6063">
        <w:rPr>
          <w:rStyle w:val="1f7"/>
          <w:rFonts w:ascii="Times New Roman" w:hAnsi="Times New Roman"/>
          <w:color w:val="00000A"/>
          <w:sz w:val="16"/>
          <w:szCs w:val="16"/>
        </w:rPr>
        <w:t xml:space="preserve">на территории </w:t>
      </w:r>
      <w:r w:rsidRPr="00DB6063">
        <w:rPr>
          <w:rFonts w:ascii="Times New Roman" w:hAnsi="Times New Roman"/>
          <w:sz w:val="16"/>
          <w:szCs w:val="16"/>
        </w:rPr>
        <w:t>Николаевского  сельсовета»</w:t>
      </w:r>
    </w:p>
    <w:p w:rsidR="00DB6063" w:rsidRPr="00DB6063" w:rsidRDefault="00DB6063" w:rsidP="00DB6063">
      <w:pPr>
        <w:adjustRightInd w:val="0"/>
        <w:spacing w:before="24"/>
        <w:ind w:right="2" w:firstLine="709"/>
        <w:jc w:val="both"/>
        <w:rPr>
          <w:rFonts w:ascii="Times New Roman" w:hAnsi="Times New Roman" w:cs="Times New Roman"/>
          <w:color w:val="000000" w:themeColor="text1"/>
          <w:sz w:val="16"/>
          <w:szCs w:val="16"/>
        </w:rPr>
      </w:pPr>
      <w:r w:rsidRPr="00DB6063">
        <w:rPr>
          <w:rFonts w:ascii="Times New Roman" w:hAnsi="Times New Roman" w:cs="Times New Roman"/>
          <w:color w:val="000000" w:themeColor="text1"/>
          <w:sz w:val="16"/>
          <w:szCs w:val="16"/>
        </w:rPr>
        <w:t>3.</w:t>
      </w:r>
      <w:r w:rsidRPr="00DB6063">
        <w:rPr>
          <w:rFonts w:ascii="Times New Roman" w:hAnsi="Times New Roman" w:cs="Times New Roman"/>
          <w:color w:val="FF0000"/>
          <w:sz w:val="16"/>
          <w:szCs w:val="16"/>
        </w:rPr>
        <w:t xml:space="preserve"> </w:t>
      </w:r>
      <w:r w:rsidRPr="00DB6063">
        <w:rPr>
          <w:rStyle w:val="FontStyle13"/>
          <w:rFonts w:cs="Times New Roman"/>
          <w:sz w:val="16"/>
          <w:szCs w:val="16"/>
        </w:rPr>
        <w:t xml:space="preserve">Настоящее постановление вступает в силу после дня его обнародования и подлежит </w:t>
      </w:r>
      <w:r w:rsidRPr="00DB6063">
        <w:rPr>
          <w:rFonts w:ascii="Times New Roman" w:hAnsi="Times New Roman" w:cs="Times New Roman"/>
          <w:sz w:val="16"/>
          <w:szCs w:val="16"/>
        </w:rPr>
        <w:t>размещению на официальном</w:t>
      </w:r>
      <w:r w:rsidRPr="00DB6063">
        <w:rPr>
          <w:rStyle w:val="FontStyle13"/>
          <w:rFonts w:cs="Times New Roman"/>
          <w:sz w:val="16"/>
          <w:szCs w:val="16"/>
        </w:rPr>
        <w:t xml:space="preserve"> сайте </w:t>
      </w:r>
      <w:r w:rsidRPr="00DB6063">
        <w:rPr>
          <w:rFonts w:ascii="Times New Roman" w:hAnsi="Times New Roman" w:cs="Times New Roman"/>
          <w:sz w:val="16"/>
          <w:szCs w:val="16"/>
        </w:rPr>
        <w:t xml:space="preserve">Николаевского  </w:t>
      </w:r>
      <w:r w:rsidRPr="00DB6063">
        <w:rPr>
          <w:rStyle w:val="FontStyle13"/>
          <w:rFonts w:cs="Times New Roman"/>
          <w:sz w:val="16"/>
          <w:szCs w:val="16"/>
        </w:rPr>
        <w:t>сельсовета Саракташского района Оренбургской области</w:t>
      </w:r>
      <w:r w:rsidRPr="00DB6063">
        <w:rPr>
          <w:rFonts w:ascii="Times New Roman" w:hAnsi="Times New Roman" w:cs="Times New Roman"/>
          <w:sz w:val="16"/>
          <w:szCs w:val="16"/>
        </w:rPr>
        <w:t xml:space="preserve">  в сети Интернет, в Информационном бюллетене «Николаевский  сельсовет».</w:t>
      </w:r>
    </w:p>
    <w:p w:rsidR="00DB6063" w:rsidRPr="00DB6063" w:rsidRDefault="00DB6063" w:rsidP="00DB6063">
      <w:pPr>
        <w:shd w:val="clear" w:color="auto" w:fill="FFFFFF"/>
        <w:ind w:firstLine="709"/>
        <w:jc w:val="both"/>
        <w:rPr>
          <w:rFonts w:ascii="Times New Roman" w:hAnsi="Times New Roman" w:cs="Times New Roman"/>
          <w:sz w:val="16"/>
          <w:szCs w:val="16"/>
        </w:rPr>
      </w:pPr>
      <w:r w:rsidRPr="00DB6063">
        <w:rPr>
          <w:rFonts w:ascii="Times New Roman" w:hAnsi="Times New Roman" w:cs="Times New Roman"/>
          <w:sz w:val="16"/>
          <w:szCs w:val="16"/>
        </w:rPr>
        <w:t>4. Контроль за исполнением постановления оставляю за собой.</w:t>
      </w:r>
    </w:p>
    <w:p w:rsidR="00DB6063" w:rsidRPr="00DB6063" w:rsidRDefault="00DB6063" w:rsidP="00DB6063">
      <w:pPr>
        <w:contextualSpacing/>
        <w:jc w:val="both"/>
        <w:rPr>
          <w:rFonts w:ascii="Times New Roman" w:hAnsi="Times New Roman" w:cs="Times New Roman"/>
          <w:sz w:val="16"/>
          <w:szCs w:val="16"/>
        </w:rPr>
      </w:pPr>
    </w:p>
    <w:p w:rsidR="00DB6063" w:rsidRPr="00DB6063" w:rsidRDefault="00DB6063" w:rsidP="00DB6063">
      <w:pPr>
        <w:contextualSpacing/>
        <w:jc w:val="both"/>
        <w:rPr>
          <w:rFonts w:ascii="Times New Roman" w:hAnsi="Times New Roman" w:cs="Times New Roman"/>
          <w:sz w:val="16"/>
          <w:szCs w:val="16"/>
        </w:rPr>
      </w:pPr>
    </w:p>
    <w:p w:rsidR="00DB6063" w:rsidRPr="00DB6063" w:rsidRDefault="00DB6063" w:rsidP="00DB6063">
      <w:pPr>
        <w:contextualSpacing/>
        <w:jc w:val="both"/>
        <w:rPr>
          <w:rFonts w:ascii="Times New Roman" w:hAnsi="Times New Roman" w:cs="Times New Roman"/>
          <w:sz w:val="16"/>
          <w:szCs w:val="16"/>
        </w:rPr>
      </w:pPr>
    </w:p>
    <w:p w:rsidR="00DB6063" w:rsidRPr="00DB6063" w:rsidRDefault="00DB6063" w:rsidP="00DB6063">
      <w:pPr>
        <w:suppressAutoHyphens/>
        <w:jc w:val="both"/>
        <w:rPr>
          <w:rFonts w:ascii="Times New Roman" w:hAnsi="Times New Roman" w:cs="Times New Roman"/>
          <w:sz w:val="16"/>
          <w:szCs w:val="16"/>
          <w:lang w:eastAsia="ar-SA"/>
        </w:rPr>
      </w:pPr>
      <w:r w:rsidRPr="00DB6063">
        <w:rPr>
          <w:rFonts w:ascii="Times New Roman" w:hAnsi="Times New Roman" w:cs="Times New Roman"/>
          <w:sz w:val="16"/>
          <w:szCs w:val="16"/>
          <w:lang w:eastAsia="ar-SA"/>
        </w:rPr>
        <w:t>Глава муниципального образования</w:t>
      </w:r>
      <w:r w:rsidRPr="00DB6063">
        <w:rPr>
          <w:rFonts w:ascii="Times New Roman" w:hAnsi="Times New Roman" w:cs="Times New Roman"/>
          <w:sz w:val="16"/>
          <w:szCs w:val="16"/>
          <w:lang w:eastAsia="ar-SA"/>
        </w:rPr>
        <w:tab/>
        <w:t xml:space="preserve"> </w:t>
      </w:r>
    </w:p>
    <w:p w:rsidR="00DB6063" w:rsidRPr="00DB6063" w:rsidRDefault="00DB6063" w:rsidP="00DB6063">
      <w:pPr>
        <w:suppressAutoHyphens/>
        <w:jc w:val="both"/>
        <w:rPr>
          <w:rFonts w:ascii="Times New Roman" w:hAnsi="Times New Roman" w:cs="Times New Roman"/>
          <w:sz w:val="16"/>
          <w:szCs w:val="16"/>
          <w:lang w:eastAsia="ar-SA"/>
        </w:rPr>
      </w:pPr>
      <w:r w:rsidRPr="00DB6063">
        <w:rPr>
          <w:rFonts w:ascii="Times New Roman" w:hAnsi="Times New Roman" w:cs="Times New Roman"/>
          <w:sz w:val="16"/>
          <w:szCs w:val="16"/>
          <w:lang w:eastAsia="ar-SA"/>
        </w:rPr>
        <w:t xml:space="preserve">Николаевский сельсовет </w:t>
      </w:r>
      <w:r w:rsidRPr="00DB6063">
        <w:rPr>
          <w:rFonts w:ascii="Times New Roman" w:hAnsi="Times New Roman" w:cs="Times New Roman"/>
          <w:sz w:val="16"/>
          <w:szCs w:val="16"/>
          <w:lang w:eastAsia="ar-SA"/>
        </w:rPr>
        <w:tab/>
        <w:t xml:space="preserve">                                                      Т.В.Калмыкова </w:t>
      </w: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color w:val="333333"/>
          <w:sz w:val="16"/>
          <w:szCs w:val="16"/>
          <w:lang w:eastAsia="ar-SA"/>
        </w:rPr>
      </w:pPr>
    </w:p>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color w:val="333333"/>
          <w:sz w:val="16"/>
          <w:szCs w:val="16"/>
          <w:lang w:eastAsia="ar-SA"/>
        </w:rPr>
        <w:t>Разослано:</w:t>
      </w:r>
      <w:r w:rsidRPr="00DB6063">
        <w:rPr>
          <w:rFonts w:ascii="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w:t>
      </w:r>
    </w:p>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                                                                         </w:t>
      </w:r>
    </w:p>
    <w:p w:rsidR="00DB6063" w:rsidRPr="00DB6063" w:rsidRDefault="00DB6063" w:rsidP="00DB6063">
      <w:pPr>
        <w:jc w:val="right"/>
        <w:rPr>
          <w:rFonts w:ascii="Times New Roman" w:hAnsi="Times New Roman" w:cs="Times New Roman"/>
          <w:sz w:val="16"/>
          <w:szCs w:val="16"/>
        </w:rPr>
      </w:pPr>
      <w:r>
        <w:rPr>
          <w:rFonts w:ascii="Times New Roman" w:hAnsi="Times New Roman" w:cs="Times New Roman"/>
          <w:sz w:val="16"/>
          <w:szCs w:val="16"/>
        </w:rPr>
        <w:t xml:space="preserve"> </w:t>
      </w:r>
      <w:r w:rsidRPr="00DB6063">
        <w:rPr>
          <w:rFonts w:ascii="Times New Roman" w:hAnsi="Times New Roman" w:cs="Times New Roman"/>
          <w:sz w:val="16"/>
          <w:szCs w:val="16"/>
        </w:rPr>
        <w:t>Приложение</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к постановлению администрации</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Николаевского  сельсовета</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Саракташского района</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Оренбургской области</w:t>
      </w:r>
    </w:p>
    <w:p w:rsidR="00DB6063" w:rsidRPr="00DB6063" w:rsidRDefault="00DB6063" w:rsidP="00DB6063">
      <w:pPr>
        <w:ind w:left="284" w:right="-1"/>
        <w:jc w:val="right"/>
        <w:rPr>
          <w:rFonts w:ascii="Times New Roman" w:hAnsi="Times New Roman" w:cs="Times New Roman"/>
          <w:sz w:val="16"/>
          <w:szCs w:val="16"/>
        </w:rPr>
      </w:pPr>
      <w:r w:rsidRPr="00DB6063">
        <w:rPr>
          <w:rFonts w:ascii="Times New Roman" w:hAnsi="Times New Roman" w:cs="Times New Roman"/>
          <w:sz w:val="16"/>
          <w:szCs w:val="16"/>
        </w:rPr>
        <w:t>от 12.07.2023 № 38-п</w:t>
      </w:r>
    </w:p>
    <w:p w:rsidR="00DB6063" w:rsidRPr="00DB6063" w:rsidRDefault="00DB6063" w:rsidP="00DB6063">
      <w:pPr>
        <w:pStyle w:val="af1"/>
        <w:ind w:right="499"/>
        <w:jc w:val="both"/>
        <w:rPr>
          <w:rFonts w:ascii="Times New Roman" w:hAnsi="Times New Roman"/>
          <w:sz w:val="16"/>
          <w:szCs w:val="16"/>
        </w:rPr>
      </w:pPr>
    </w:p>
    <w:p w:rsidR="00DB6063" w:rsidRPr="00DB6063" w:rsidRDefault="00DB6063" w:rsidP="00DB6063">
      <w:pPr>
        <w:pStyle w:val="1"/>
        <w:ind w:right="499" w:firstLine="709"/>
        <w:rPr>
          <w:sz w:val="16"/>
          <w:szCs w:val="16"/>
        </w:rPr>
      </w:pPr>
      <w:r w:rsidRPr="00DB6063">
        <w:rPr>
          <w:sz w:val="16"/>
          <w:szCs w:val="16"/>
        </w:rPr>
        <w:t xml:space="preserve">Административный регламент </w:t>
      </w:r>
    </w:p>
    <w:p w:rsidR="00DB6063" w:rsidRPr="00DB6063" w:rsidRDefault="00DB6063" w:rsidP="00DB6063">
      <w:pPr>
        <w:pStyle w:val="1"/>
        <w:ind w:right="499" w:firstLine="709"/>
        <w:rPr>
          <w:i/>
          <w:sz w:val="16"/>
          <w:szCs w:val="16"/>
        </w:rPr>
      </w:pPr>
      <w:r w:rsidRPr="00DB6063">
        <w:rPr>
          <w:sz w:val="16"/>
          <w:szCs w:val="16"/>
        </w:rPr>
        <w:t xml:space="preserve">Предоставления муниципальной услуги «Присвоение адреса объекту адресации, изменение и аннулирование такого адреса» </w:t>
      </w:r>
      <w:r w:rsidRPr="00DB6063">
        <w:rPr>
          <w:rFonts w:eastAsia="Calibri"/>
          <w:sz w:val="16"/>
          <w:szCs w:val="16"/>
        </w:rPr>
        <w:t>на территории муниципального образования Николаевский  сельсовет Саракташского района Оренбургской</w:t>
      </w:r>
    </w:p>
    <w:p w:rsidR="00DB6063" w:rsidRPr="00DB6063" w:rsidRDefault="00DB6063" w:rsidP="00DB6063">
      <w:pPr>
        <w:pStyle w:val="1"/>
        <w:tabs>
          <w:tab w:val="left" w:pos="4395"/>
        </w:tabs>
        <w:ind w:left="709" w:right="74"/>
        <w:rPr>
          <w:b w:val="0"/>
          <w:sz w:val="16"/>
          <w:szCs w:val="16"/>
        </w:rPr>
      </w:pPr>
      <w:r w:rsidRPr="00DB6063">
        <w:rPr>
          <w:b w:val="0"/>
          <w:sz w:val="16"/>
          <w:szCs w:val="16"/>
        </w:rPr>
        <w:t>1. Общие положения</w:t>
      </w:r>
    </w:p>
    <w:p w:rsidR="00DB6063" w:rsidRPr="00DB6063" w:rsidRDefault="00DB6063" w:rsidP="00DB6063">
      <w:pPr>
        <w:pStyle w:val="1"/>
        <w:tabs>
          <w:tab w:val="left" w:pos="4717"/>
          <w:tab w:val="left" w:pos="4718"/>
        </w:tabs>
        <w:ind w:right="74" w:firstLine="709"/>
        <w:rPr>
          <w:b w:val="0"/>
          <w:sz w:val="16"/>
          <w:szCs w:val="16"/>
        </w:rPr>
      </w:pPr>
    </w:p>
    <w:p w:rsidR="00DB6063" w:rsidRPr="00DB6063" w:rsidRDefault="00DB6063" w:rsidP="00DB6063">
      <w:pPr>
        <w:adjustRightInd w:val="0"/>
        <w:ind w:right="445" w:firstLine="709"/>
        <w:jc w:val="both"/>
        <w:outlineLvl w:val="0"/>
        <w:rPr>
          <w:rFonts w:ascii="Times New Roman" w:hAnsi="Times New Roman" w:cs="Times New Roman"/>
          <w:bCs/>
          <w:color w:val="26282F"/>
          <w:sz w:val="16"/>
          <w:szCs w:val="16"/>
        </w:rPr>
      </w:pPr>
      <w:r w:rsidRPr="00DB6063">
        <w:rPr>
          <w:rFonts w:ascii="Times New Roman" w:hAnsi="Times New Roman" w:cs="Times New Roman"/>
          <w:bCs/>
          <w:color w:val="26282F"/>
          <w:sz w:val="16"/>
          <w:szCs w:val="16"/>
        </w:rPr>
        <w:t>Предмет регулирования административного регламента</w:t>
      </w:r>
    </w:p>
    <w:p w:rsidR="00DB6063" w:rsidRPr="00DB6063" w:rsidRDefault="00DB6063" w:rsidP="00DB6063">
      <w:pPr>
        <w:ind w:firstLine="708"/>
        <w:jc w:val="both"/>
        <w:rPr>
          <w:rFonts w:ascii="Times New Roman" w:eastAsia="Calibri" w:hAnsi="Times New Roman" w:cs="Times New Roman"/>
          <w:sz w:val="16"/>
          <w:szCs w:val="16"/>
        </w:rPr>
      </w:pPr>
      <w:r w:rsidRPr="00DB6063">
        <w:rPr>
          <w:rFonts w:ascii="Times New Roman" w:hAnsi="Times New Roman" w:cs="Times New Roman"/>
          <w:sz w:val="16"/>
          <w:szCs w:val="16"/>
        </w:rPr>
        <w:t xml:space="preserve">1. 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w:t>
      </w:r>
      <w:r w:rsidRPr="00DB6063">
        <w:rPr>
          <w:rFonts w:ascii="Times New Roman" w:eastAsia="Calibri" w:hAnsi="Times New Roman" w:cs="Times New Roman"/>
          <w:sz w:val="16"/>
          <w:szCs w:val="16"/>
        </w:rPr>
        <w:t xml:space="preserve">в муниципальной образовании Николаевский  сельсовет  Саракташского района Оренбургской области. </w:t>
      </w:r>
    </w:p>
    <w:p w:rsidR="00DB6063" w:rsidRPr="00DB6063" w:rsidRDefault="00DB6063" w:rsidP="00DB6063">
      <w:pPr>
        <w:adjustRightInd w:val="0"/>
        <w:ind w:right="445" w:firstLine="709"/>
        <w:jc w:val="both"/>
        <w:rPr>
          <w:rFonts w:ascii="Times New Roman" w:hAnsi="Times New Roman" w:cs="Times New Roman"/>
          <w:bCs/>
          <w:color w:val="26282F"/>
          <w:sz w:val="16"/>
          <w:szCs w:val="16"/>
        </w:rPr>
      </w:pPr>
      <w:r w:rsidRPr="00DB6063">
        <w:rPr>
          <w:rFonts w:ascii="Times New Roman" w:hAnsi="Times New Roman" w:cs="Times New Roman"/>
          <w:bCs/>
          <w:color w:val="26282F"/>
          <w:sz w:val="16"/>
          <w:szCs w:val="16"/>
        </w:rPr>
        <w:t>Круг заявителей</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 19 ноября 2014 г. № 1221 (далее соответственно — Правила, Заявитель):</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1)</w:t>
      </w:r>
      <w:r w:rsidRPr="00DB6063">
        <w:rPr>
          <w:rFonts w:ascii="Times New Roman" w:hAnsi="Times New Roman" w:cs="Times New Roman"/>
          <w:sz w:val="16"/>
          <w:szCs w:val="16"/>
        </w:rPr>
        <w:tab/>
        <w:t>собственники объекта адресации;</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2)</w:t>
      </w:r>
      <w:r w:rsidRPr="00DB6063">
        <w:rPr>
          <w:rFonts w:ascii="Times New Roman" w:hAnsi="Times New Roman" w:cs="Times New Roman"/>
          <w:sz w:val="16"/>
          <w:szCs w:val="16"/>
        </w:rPr>
        <w:tab/>
        <w:t>лица, обладающие одним из следующих вещных прав на объект адресации:</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право хозяйственного ведения;</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право оперативного управления;</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право пожизненно наследуемого владения;</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право постоянного (бессрочного) пользования;</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3)</w:t>
      </w:r>
      <w:r w:rsidRPr="00DB6063">
        <w:rPr>
          <w:rFonts w:ascii="Times New Roman" w:hAnsi="Times New Roman" w:cs="Times New Roman"/>
          <w:sz w:val="16"/>
          <w:szCs w:val="16"/>
        </w:rPr>
        <w:tab/>
        <w:t>представители Заявителя, действующие в силу полномочий, основанных на оформленной в установленном законодательством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территории (далее – представитель заявителя);</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4)</w:t>
      </w:r>
      <w:r w:rsidRPr="00DB6063">
        <w:rPr>
          <w:rFonts w:ascii="Times New Roman" w:hAnsi="Times New Roman" w:cs="Times New Roman"/>
          <w:sz w:val="16"/>
          <w:szCs w:val="16"/>
        </w:rPr>
        <w:tab/>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5)</w:t>
      </w:r>
      <w:r w:rsidRPr="00DB6063">
        <w:rPr>
          <w:rFonts w:ascii="Times New Roman" w:hAnsi="Times New Roman" w:cs="Times New Roman"/>
          <w:sz w:val="16"/>
          <w:szCs w:val="16"/>
        </w:rPr>
        <w:tab/>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6)</w:t>
      </w:r>
      <w:r w:rsidRPr="00DB6063">
        <w:rPr>
          <w:rFonts w:ascii="Times New Roman" w:hAnsi="Times New Roman" w:cs="Times New Roman"/>
          <w:sz w:val="16"/>
          <w:szCs w:val="16"/>
        </w:rPr>
        <w:tab/>
        <w:t>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DB6063" w:rsidRPr="00DB6063" w:rsidRDefault="00DB6063" w:rsidP="00DB6063">
      <w:pPr>
        <w:adjustRightInd w:val="0"/>
        <w:ind w:right="2" w:firstLine="709"/>
        <w:jc w:val="both"/>
        <w:rPr>
          <w:rFonts w:ascii="Times New Roman" w:hAnsi="Times New Roman" w:cs="Times New Roman"/>
          <w:sz w:val="16"/>
          <w:szCs w:val="16"/>
        </w:rPr>
      </w:pPr>
    </w:p>
    <w:p w:rsidR="00DB6063" w:rsidRPr="00DB6063" w:rsidRDefault="00DB6063" w:rsidP="00DB6063">
      <w:pPr>
        <w:pStyle w:val="ConsPlusTitle"/>
        <w:ind w:right="2" w:firstLine="709"/>
        <w:jc w:val="both"/>
        <w:outlineLvl w:val="2"/>
        <w:rPr>
          <w:rFonts w:ascii="Times New Roman" w:hAnsi="Times New Roman" w:cs="Times New Roman"/>
          <w:b w:val="0"/>
          <w:sz w:val="16"/>
          <w:szCs w:val="16"/>
        </w:rPr>
      </w:pPr>
      <w:r w:rsidRPr="00DB6063">
        <w:rPr>
          <w:rFonts w:ascii="Times New Roman" w:hAnsi="Times New Roman" w:cs="Times New Roman"/>
          <w:b w:val="0"/>
          <w:sz w:val="16"/>
          <w:szCs w:val="16"/>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DB6063" w:rsidRPr="00DB6063" w:rsidRDefault="00DB6063" w:rsidP="00DB6063">
      <w:pPr>
        <w:pStyle w:val="ConsPlusTitle"/>
        <w:ind w:right="2" w:firstLine="709"/>
        <w:jc w:val="both"/>
        <w:outlineLvl w:val="2"/>
        <w:rPr>
          <w:rFonts w:ascii="Times New Roman" w:hAnsi="Times New Roman" w:cs="Times New Roman"/>
          <w:sz w:val="16"/>
          <w:szCs w:val="16"/>
        </w:rPr>
      </w:pPr>
    </w:p>
    <w:p w:rsidR="00DB6063" w:rsidRPr="00DB6063" w:rsidRDefault="00DB6063" w:rsidP="00DB6063">
      <w:pPr>
        <w:ind w:right="2" w:firstLine="709"/>
        <w:jc w:val="both"/>
        <w:rPr>
          <w:rFonts w:ascii="Times New Roman" w:hAnsi="Times New Roman" w:cs="Times New Roman"/>
          <w:sz w:val="16"/>
          <w:szCs w:val="16"/>
        </w:rPr>
      </w:pPr>
      <w:r w:rsidRPr="00DB6063">
        <w:rPr>
          <w:rFonts w:ascii="Times New Roman" w:hAnsi="Times New Roman" w:cs="Times New Roman"/>
          <w:sz w:val="16"/>
          <w:szCs w:val="16"/>
        </w:rPr>
        <w:t>3. Муниципальная услуга предоставляется заявителю в соответствии с вариантом предоставления муниципальной услуги.</w:t>
      </w:r>
    </w:p>
    <w:p w:rsidR="00DB6063" w:rsidRPr="00DB6063" w:rsidRDefault="00DB6063" w:rsidP="00DB6063">
      <w:pPr>
        <w:ind w:right="2"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3.1. Предоставление Услуги осуществляется на основании заполненного и подписанного Заявителем заявления.</w:t>
      </w:r>
    </w:p>
    <w:p w:rsidR="00DB6063" w:rsidRPr="00DB6063" w:rsidRDefault="00DB6063" w:rsidP="00DB6063">
      <w:pPr>
        <w:ind w:right="2" w:firstLine="709"/>
        <w:jc w:val="both"/>
        <w:rPr>
          <w:rFonts w:ascii="Times New Roman" w:hAnsi="Times New Roman" w:cs="Times New Roman"/>
          <w:sz w:val="16"/>
          <w:szCs w:val="16"/>
        </w:rPr>
      </w:pPr>
      <w:r w:rsidRPr="00DB6063">
        <w:rPr>
          <w:rFonts w:ascii="Times New Roman" w:hAnsi="Times New Roman" w:cs="Times New Roman"/>
          <w:sz w:val="16"/>
          <w:szCs w:val="16"/>
        </w:rPr>
        <w:t>Форма заявления установлена приложением № 1 к приказу Министерства финансов Российской Федерации от 11 декабря 2014 г. № l46н. Справочно форма данного заявления приведена в Приложении № 2 к настоящему Регламенту.</w:t>
      </w:r>
    </w:p>
    <w:p w:rsidR="00DB6063" w:rsidRPr="00DB6063" w:rsidRDefault="00DB6063" w:rsidP="00DB6063">
      <w:pPr>
        <w:ind w:right="2" w:firstLine="709"/>
        <w:jc w:val="both"/>
        <w:rPr>
          <w:rFonts w:ascii="Times New Roman" w:hAnsi="Times New Roman" w:cs="Times New Roman"/>
          <w:sz w:val="16"/>
          <w:szCs w:val="16"/>
        </w:rPr>
      </w:pPr>
      <w:r w:rsidRPr="00DB6063">
        <w:rPr>
          <w:rFonts w:ascii="Times New Roman" w:hAnsi="Times New Roman" w:cs="Times New Roman"/>
          <w:sz w:val="16"/>
          <w:szCs w:val="16"/>
        </w:rPr>
        <w:t>3.2. Признаки заявителя определяются путем профилирования, осуществляемого в соответствии с настоящим Административным регламентом.</w:t>
      </w:r>
    </w:p>
    <w:p w:rsidR="00DB6063" w:rsidRPr="00DB6063" w:rsidRDefault="00DB6063" w:rsidP="00DB6063">
      <w:pPr>
        <w:ind w:right="2" w:firstLine="709"/>
        <w:jc w:val="both"/>
        <w:rPr>
          <w:rFonts w:ascii="Times New Roman" w:hAnsi="Times New Roman" w:cs="Times New Roman"/>
          <w:sz w:val="16"/>
          <w:szCs w:val="16"/>
        </w:rPr>
      </w:pPr>
      <w:r w:rsidRPr="00DB6063">
        <w:rPr>
          <w:rFonts w:ascii="Times New Roman" w:hAnsi="Times New Roman" w:cs="Times New Roman"/>
          <w:sz w:val="16"/>
          <w:szCs w:val="16"/>
        </w:rPr>
        <w:t>4. При предоставлении муниципальной услуги в электронной форме при подаче заявления через Единый портал государственных и муниципальных услуг (функций) Оренбургской области (www.gosuslugi.ru) (далее - Портал) заявителю обеспечиваются:</w:t>
      </w:r>
    </w:p>
    <w:p w:rsidR="00DB6063" w:rsidRPr="00DB6063" w:rsidRDefault="00DB6063" w:rsidP="00DB6063">
      <w:pPr>
        <w:ind w:right="2" w:firstLine="709"/>
        <w:jc w:val="both"/>
        <w:rPr>
          <w:rFonts w:ascii="Times New Roman" w:hAnsi="Times New Roman" w:cs="Times New Roman"/>
          <w:sz w:val="16"/>
          <w:szCs w:val="16"/>
        </w:rPr>
      </w:pPr>
      <w:r w:rsidRPr="00DB6063">
        <w:rPr>
          <w:rFonts w:ascii="Times New Roman" w:hAnsi="Times New Roman" w:cs="Times New Roman"/>
          <w:sz w:val="16"/>
          <w:szCs w:val="16"/>
        </w:rPr>
        <w:t>получение информации о сроках предоставления муниципальной услуги;</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формирование запроса; </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прием и регистрация органом местного самоуправления запроса и иных документов, необходимых для предоставления услуги;</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получение результата предоставления услуги;</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получение сведений о ходе выполнения запроса;</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осуществление оценки качества предоставления услуги;</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государственных и муниципальных служащих, работников;</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предъявление заявителю варианта предоставления муниципальной услуги, предусмотренного административным регламентом предоставления муниципальной услуги.</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Уведомление о завершении действий, предусмотренных настоящим пунктом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5.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
    <w:p w:rsidR="00DB6063" w:rsidRPr="00DB6063" w:rsidRDefault="00DB6063" w:rsidP="00DB6063">
      <w:pPr>
        <w:pStyle w:val="af1"/>
        <w:ind w:right="2" w:firstLine="709"/>
        <w:jc w:val="both"/>
        <w:rPr>
          <w:rFonts w:ascii="Times New Roman" w:hAnsi="Times New Roman"/>
          <w:bCs/>
          <w:sz w:val="16"/>
          <w:szCs w:val="16"/>
        </w:rPr>
      </w:pPr>
      <w:r w:rsidRPr="00DB6063">
        <w:rPr>
          <w:rFonts w:ascii="Times New Roman" w:hAnsi="Times New Roman"/>
          <w:bCs/>
          <w:sz w:val="16"/>
          <w:szCs w:val="16"/>
        </w:rPr>
        <w:t>II. Стандарт предоставления муниципальной услуги</w:t>
      </w:r>
    </w:p>
    <w:p w:rsidR="00DB6063" w:rsidRPr="00DB6063" w:rsidRDefault="00DB6063" w:rsidP="00DB6063">
      <w:pPr>
        <w:pStyle w:val="af1"/>
        <w:ind w:right="2" w:firstLine="709"/>
        <w:jc w:val="both"/>
        <w:rPr>
          <w:rFonts w:ascii="Times New Roman" w:hAnsi="Times New Roman"/>
          <w:bCs/>
          <w:sz w:val="16"/>
          <w:szCs w:val="16"/>
        </w:rPr>
      </w:pPr>
      <w:r w:rsidRPr="00DB6063">
        <w:rPr>
          <w:rFonts w:ascii="Times New Roman" w:hAnsi="Times New Roman"/>
          <w:bCs/>
          <w:sz w:val="16"/>
          <w:szCs w:val="16"/>
        </w:rPr>
        <w:t>Наименование муниципальной услуги</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6. Наименование муниципальной услуги: «Присвоение адреса объекту адресации, изменение и аннулирование такого адреса».</w:t>
      </w:r>
    </w:p>
    <w:p w:rsidR="00DB6063" w:rsidRPr="00DB6063" w:rsidRDefault="00DB6063" w:rsidP="00DB6063">
      <w:pPr>
        <w:adjustRightInd w:val="0"/>
        <w:ind w:right="2" w:firstLine="709"/>
        <w:jc w:val="both"/>
        <w:rPr>
          <w:rFonts w:ascii="Times New Roman" w:hAnsi="Times New Roman" w:cs="Times New Roman"/>
          <w:sz w:val="16"/>
          <w:szCs w:val="16"/>
        </w:rPr>
      </w:pPr>
      <w:r w:rsidRPr="00DB6063">
        <w:rPr>
          <w:rFonts w:ascii="Times New Roman" w:hAnsi="Times New Roman" w:cs="Times New Roman"/>
          <w:sz w:val="16"/>
          <w:szCs w:val="16"/>
        </w:rPr>
        <w:t>7. Муниципальная услуга носит заявительный порядок обращения.</w:t>
      </w:r>
    </w:p>
    <w:p w:rsidR="00DB6063" w:rsidRPr="00DB6063" w:rsidRDefault="00DB6063" w:rsidP="00DB6063">
      <w:pPr>
        <w:adjustRightInd w:val="0"/>
        <w:ind w:right="2" w:firstLine="709"/>
        <w:jc w:val="both"/>
        <w:outlineLvl w:val="0"/>
        <w:rPr>
          <w:rFonts w:ascii="Times New Roman" w:hAnsi="Times New Roman" w:cs="Times New Roman"/>
          <w:bCs/>
          <w:color w:val="26282F"/>
          <w:sz w:val="16"/>
          <w:szCs w:val="16"/>
        </w:rPr>
      </w:pPr>
      <w:r w:rsidRPr="00DB6063">
        <w:rPr>
          <w:rFonts w:ascii="Times New Roman" w:hAnsi="Times New Roman" w:cs="Times New Roman"/>
          <w:bCs/>
          <w:color w:val="26282F"/>
          <w:sz w:val="16"/>
          <w:szCs w:val="16"/>
        </w:rPr>
        <w:t>Наименование органа, предоставляющего муниципальную услугу</w:t>
      </w:r>
    </w:p>
    <w:p w:rsidR="00DB6063" w:rsidRPr="00DB6063" w:rsidRDefault="00DB6063" w:rsidP="00DB6063">
      <w:pPr>
        <w:adjustRightInd w:val="0"/>
        <w:ind w:right="445" w:firstLine="709"/>
        <w:jc w:val="both"/>
        <w:rPr>
          <w:rFonts w:ascii="Times New Roman" w:hAnsi="Times New Roman" w:cs="Times New Roman"/>
          <w:sz w:val="16"/>
          <w:szCs w:val="16"/>
        </w:rPr>
      </w:pPr>
    </w:p>
    <w:p w:rsidR="00DB6063" w:rsidRPr="00DB6063" w:rsidRDefault="00DB6063" w:rsidP="00DB6063">
      <w:pPr>
        <w:ind w:firstLine="709"/>
        <w:jc w:val="both"/>
        <w:rPr>
          <w:rFonts w:ascii="Times New Roman" w:hAnsi="Times New Roman" w:cs="Times New Roman"/>
          <w:b/>
          <w:sz w:val="16"/>
          <w:szCs w:val="16"/>
        </w:rPr>
      </w:pPr>
      <w:r w:rsidRPr="00DB6063">
        <w:rPr>
          <w:rFonts w:ascii="Times New Roman" w:hAnsi="Times New Roman" w:cs="Times New Roman"/>
          <w:sz w:val="16"/>
          <w:szCs w:val="16"/>
        </w:rPr>
        <w:t>8. Муниципальная услуга предоставляется представляется администрацией муниципального образования Николаевский  сельсовет Саракташского района Оренбургской области (далее – Уполномоченный орган)</w:t>
      </w:r>
      <w:r w:rsidRPr="00DB6063">
        <w:rPr>
          <w:rFonts w:ascii="Times New Roman" w:hAnsi="Times New Roman" w:cs="Times New Roman"/>
          <w:i/>
          <w:sz w:val="16"/>
          <w:szCs w:val="16"/>
        </w:rPr>
        <w:t>.</w:t>
      </w:r>
      <w:r w:rsidRPr="00DB6063">
        <w:rPr>
          <w:rFonts w:ascii="Times New Roman" w:hAnsi="Times New Roman" w:cs="Times New Roman"/>
          <w:b/>
          <w:sz w:val="16"/>
          <w:szCs w:val="16"/>
        </w:rPr>
        <w:t xml:space="preserve"> </w:t>
      </w:r>
      <w:r w:rsidRPr="00DB6063">
        <w:rPr>
          <w:rFonts w:ascii="Times New Roman" w:hAnsi="Times New Roman" w:cs="Times New Roman"/>
          <w:color w:val="000000"/>
          <w:sz w:val="16"/>
          <w:szCs w:val="16"/>
        </w:rPr>
        <w:t>Оренбургская область, Саракташский район, с.Николаевка , ул. Парковая, д 18;  е-mail:</w:t>
      </w:r>
      <w:r w:rsidRPr="00DB6063">
        <w:rPr>
          <w:rFonts w:ascii="Times New Roman" w:hAnsi="Times New Roman" w:cs="Times New Roman"/>
          <w:sz w:val="16"/>
          <w:szCs w:val="16"/>
        </w:rPr>
        <w:t xml:space="preserve"> </w:t>
      </w:r>
      <w:hyperlink r:id="rId110" w:history="1">
        <w:r w:rsidRPr="00DB6063">
          <w:rPr>
            <w:rStyle w:val="af7"/>
            <w:rFonts w:ascii="Times New Roman" w:hAnsi="Times New Roman" w:cs="Times New Roman"/>
            <w:sz w:val="16"/>
            <w:szCs w:val="16"/>
            <w:lang w:val="en-US"/>
          </w:rPr>
          <w:t>dsn</w:t>
        </w:r>
        <w:r w:rsidRPr="00DB6063">
          <w:rPr>
            <w:rStyle w:val="af7"/>
            <w:rFonts w:ascii="Times New Roman" w:hAnsi="Times New Roman" w:cs="Times New Roman"/>
            <w:sz w:val="16"/>
            <w:szCs w:val="16"/>
          </w:rPr>
          <w:t>-</w:t>
        </w:r>
        <w:r w:rsidRPr="00DB6063">
          <w:rPr>
            <w:rStyle w:val="af7"/>
            <w:rFonts w:ascii="Times New Roman" w:hAnsi="Times New Roman" w:cs="Times New Roman"/>
            <w:sz w:val="16"/>
            <w:szCs w:val="16"/>
            <w:lang w:val="en-US"/>
          </w:rPr>
          <w:t>nikol</w:t>
        </w:r>
        <w:r w:rsidRPr="00DB6063">
          <w:rPr>
            <w:rStyle w:val="af7"/>
            <w:rFonts w:ascii="Times New Roman" w:hAnsi="Times New Roman" w:cs="Times New Roman"/>
            <w:sz w:val="16"/>
            <w:szCs w:val="16"/>
          </w:rPr>
          <w:t>@</w:t>
        </w:r>
        <w:r w:rsidRPr="00DB6063">
          <w:rPr>
            <w:rStyle w:val="af7"/>
            <w:rFonts w:ascii="Times New Roman" w:hAnsi="Times New Roman" w:cs="Times New Roman"/>
            <w:sz w:val="16"/>
            <w:szCs w:val="16"/>
            <w:lang w:val="en-US"/>
          </w:rPr>
          <w:t>yandex</w:t>
        </w:r>
        <w:r w:rsidRPr="00DB6063">
          <w:rPr>
            <w:rStyle w:val="af7"/>
            <w:rFonts w:ascii="Times New Roman" w:hAnsi="Times New Roman" w:cs="Times New Roman"/>
            <w:sz w:val="16"/>
            <w:szCs w:val="16"/>
          </w:rPr>
          <w:t>.</w:t>
        </w:r>
        <w:r w:rsidRPr="00DB6063">
          <w:rPr>
            <w:rStyle w:val="af7"/>
            <w:rFonts w:ascii="Times New Roman" w:hAnsi="Times New Roman" w:cs="Times New Roman"/>
            <w:sz w:val="16"/>
            <w:szCs w:val="16"/>
            <w:lang w:val="en-US"/>
          </w:rPr>
          <w:t>ru</w:t>
        </w:r>
      </w:hyperlink>
      <w:r w:rsidRPr="00DB6063">
        <w:rPr>
          <w:rFonts w:ascii="Times New Roman" w:hAnsi="Times New Roman" w:cs="Times New Roman"/>
          <w:color w:val="000000"/>
          <w:sz w:val="16"/>
          <w:szCs w:val="16"/>
        </w:rPr>
        <w:t xml:space="preserve">, время работы: понедельник – пятница с 9.00 до 17.00, обеденный перерыв с  13.00 до 14.00, телефон: 8 (35333)24144. </w:t>
      </w:r>
      <w:r w:rsidRPr="00DB6063">
        <w:rPr>
          <w:rFonts w:ascii="Times New Roman" w:hAnsi="Times New Roman" w:cs="Times New Roman"/>
          <w:sz w:val="16"/>
          <w:szCs w:val="16"/>
        </w:rPr>
        <w:t>Информация о месте нахождения, графике работы, контактных телефонах, указываются на официальном сайте муниципального образования в сети «Интернет»:</w:t>
      </w:r>
      <w:r w:rsidRPr="00DB6063">
        <w:rPr>
          <w:rFonts w:ascii="Times New Roman" w:hAnsi="Times New Roman" w:cs="Times New Roman"/>
          <w:color w:val="000000"/>
          <w:sz w:val="16"/>
          <w:szCs w:val="16"/>
        </w:rPr>
        <w:t xml:space="preserve"> http://nikolaevkaadm.ru/</w:t>
      </w:r>
      <w:r w:rsidRPr="00DB6063">
        <w:rPr>
          <w:rFonts w:ascii="Times New Roman" w:hAnsi="Times New Roman" w:cs="Times New Roman"/>
          <w:color w:val="000000" w:themeColor="text1"/>
          <w:sz w:val="16"/>
          <w:szCs w:val="16"/>
        </w:rPr>
        <w:t>).</w:t>
      </w:r>
    </w:p>
    <w:p w:rsidR="00DB6063" w:rsidRPr="00DB6063" w:rsidRDefault="00DB6063" w:rsidP="00DB6063">
      <w:pPr>
        <w:adjustRightInd w:val="0"/>
        <w:ind w:firstLine="709"/>
        <w:jc w:val="both"/>
        <w:rPr>
          <w:rFonts w:ascii="Times New Roman" w:hAnsi="Times New Roman" w:cs="Times New Roman"/>
          <w:color w:val="000000"/>
          <w:sz w:val="16"/>
          <w:szCs w:val="16"/>
        </w:rPr>
      </w:pPr>
      <w:r w:rsidRPr="00DB6063">
        <w:rPr>
          <w:rFonts w:ascii="Times New Roman" w:hAnsi="Times New Roman" w:cs="Times New Roman"/>
          <w:color w:val="000000"/>
          <w:sz w:val="16"/>
          <w:szCs w:val="16"/>
        </w:rPr>
        <w:t>Уполномоченный орган муниципального образования, почтовый адрес: Порядок предоставления муниципальной услуги указываются на официальном сайте муниципального образования</w:t>
      </w:r>
      <w:r w:rsidRPr="00DB6063">
        <w:rPr>
          <w:rFonts w:ascii="Times New Roman" w:hAnsi="Times New Roman" w:cs="Times New Roman"/>
          <w:sz w:val="16"/>
          <w:szCs w:val="16"/>
        </w:rPr>
        <w:t xml:space="preserve">: </w:t>
      </w:r>
      <w:r w:rsidRPr="00DB6063">
        <w:rPr>
          <w:rFonts w:ascii="Times New Roman" w:hAnsi="Times New Roman" w:cs="Times New Roman"/>
          <w:color w:val="000000"/>
          <w:sz w:val="16"/>
          <w:szCs w:val="16"/>
        </w:rPr>
        <w:t>в разделе: http://nikolaevkaadm.ru/</w:t>
      </w:r>
      <w:r w:rsidRPr="00DB6063">
        <w:rPr>
          <w:rFonts w:ascii="Times New Roman" w:hAnsi="Times New Roman" w:cs="Times New Roman"/>
          <w:color w:val="000000" w:themeColor="text1"/>
          <w:sz w:val="16"/>
          <w:szCs w:val="16"/>
        </w:rPr>
        <w:t>).</w:t>
      </w:r>
      <w:r w:rsidRPr="00DB6063">
        <w:rPr>
          <w:rFonts w:ascii="Times New Roman" w:hAnsi="Times New Roman" w:cs="Times New Roman"/>
          <w:color w:val="000000"/>
          <w:sz w:val="16"/>
          <w:szCs w:val="16"/>
        </w:rPr>
        <w:t xml:space="preserve"> «Муниципальная  услуга».</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9. 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 </w:t>
      </w:r>
    </w:p>
    <w:p w:rsidR="00DB6063" w:rsidRPr="00DB6063" w:rsidRDefault="00DB6063" w:rsidP="00DB6063">
      <w:pPr>
        <w:pStyle w:val="ConsPlusNormal"/>
        <w:ind w:right="499"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Возможность /невозможность (выбрать нужный вариант) принятия МФЦ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МФЦ).</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10.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официальном сайте администрации муниципального образования Николаевский  сельсовет Саракташского района Оренбургской области, в Реестре государственных (муниципальных) услуг (функций) Оренбургской области (далее - Реестр), а также в электронной форме через Портал. </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Справочная информация о местонахождении, графике работы, контактных телефонах многофункциональных центров предоставления государственных и муниципальных услуг (далее - МФЦ), участвующих в предоставлении  муниципальной услуги (при наличии соглашений о взаимодействии, заключенных между МФЦ и органом  местного самоуправления (далее - соглашение о взаимодействии), органов исполнительной власти Оренбургской области, органов местного самоуправления, организаций, участвующих в предоставлении  муниципальной  услуги, указывается на официальном сайте, информационных стендах в местах, предназначенных для предоставления  муниципальной  услуги, а также в электронной форме через Портал.</w:t>
      </w:r>
    </w:p>
    <w:p w:rsidR="00DB6063" w:rsidRPr="00DB6063" w:rsidRDefault="00DB6063" w:rsidP="00DB6063">
      <w:pPr>
        <w:adjustRightInd w:val="0"/>
        <w:ind w:right="445" w:firstLine="709"/>
        <w:jc w:val="both"/>
        <w:rPr>
          <w:rFonts w:ascii="Times New Roman" w:hAnsi="Times New Roman" w:cs="Times New Roman"/>
          <w:sz w:val="16"/>
          <w:szCs w:val="16"/>
        </w:rPr>
      </w:pPr>
    </w:p>
    <w:p w:rsidR="00DB6063" w:rsidRPr="00DB6063" w:rsidRDefault="00DB6063" w:rsidP="00DB6063">
      <w:pPr>
        <w:adjustRightInd w:val="0"/>
        <w:ind w:right="445" w:firstLine="709"/>
        <w:jc w:val="both"/>
        <w:outlineLvl w:val="0"/>
        <w:rPr>
          <w:rFonts w:ascii="Times New Roman" w:hAnsi="Times New Roman" w:cs="Times New Roman"/>
          <w:bCs/>
          <w:color w:val="26282F"/>
          <w:sz w:val="16"/>
          <w:szCs w:val="16"/>
        </w:rPr>
      </w:pPr>
      <w:r w:rsidRPr="00DB6063">
        <w:rPr>
          <w:rFonts w:ascii="Times New Roman" w:hAnsi="Times New Roman" w:cs="Times New Roman"/>
          <w:bCs/>
          <w:color w:val="26282F"/>
          <w:sz w:val="16"/>
          <w:szCs w:val="16"/>
        </w:rPr>
        <w:t>Результат предоставления муниципальной услуги</w:t>
      </w:r>
    </w:p>
    <w:p w:rsidR="00DB6063" w:rsidRPr="00DB6063" w:rsidRDefault="00DB6063" w:rsidP="00DB6063">
      <w:pPr>
        <w:adjustRightInd w:val="0"/>
        <w:ind w:right="445" w:firstLine="709"/>
        <w:jc w:val="both"/>
        <w:rPr>
          <w:rFonts w:ascii="Times New Roman" w:hAnsi="Times New Roman" w:cs="Times New Roman"/>
          <w:sz w:val="16"/>
          <w:szCs w:val="16"/>
        </w:rPr>
      </w:pPr>
    </w:p>
    <w:p w:rsidR="00DB6063" w:rsidRPr="00DB6063" w:rsidRDefault="00DB6063" w:rsidP="00DB6063">
      <w:pPr>
        <w:tabs>
          <w:tab w:val="left" w:pos="1407"/>
        </w:tabs>
        <w:ind w:firstLine="709"/>
        <w:jc w:val="both"/>
        <w:rPr>
          <w:rFonts w:ascii="Times New Roman" w:hAnsi="Times New Roman" w:cs="Times New Roman"/>
          <w:sz w:val="16"/>
          <w:szCs w:val="16"/>
        </w:rPr>
      </w:pPr>
      <w:r w:rsidRPr="00DB6063">
        <w:rPr>
          <w:rFonts w:ascii="Times New Roman" w:hAnsi="Times New Roman" w:cs="Times New Roman"/>
          <w:sz w:val="16"/>
          <w:szCs w:val="16"/>
        </w:rPr>
        <w:t>11.Результатом предоставления Услуги является:</w:t>
      </w:r>
    </w:p>
    <w:p w:rsidR="00DB6063" w:rsidRPr="00DB6063" w:rsidRDefault="00DB6063" w:rsidP="0070626C">
      <w:pPr>
        <w:pStyle w:val="af8"/>
        <w:widowControl w:val="0"/>
        <w:numPr>
          <w:ilvl w:val="0"/>
          <w:numId w:val="22"/>
        </w:numPr>
        <w:tabs>
          <w:tab w:val="left" w:pos="1081"/>
        </w:tabs>
        <w:autoSpaceDE w:val="0"/>
        <w:autoSpaceDN w:val="0"/>
        <w:spacing w:after="0" w:line="240" w:lineRule="auto"/>
        <w:ind w:left="0" w:right="131"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Выдача (направление) решения Уполномоченного органа о присвоении адреса объекту адресации;</w:t>
      </w:r>
    </w:p>
    <w:p w:rsidR="00DB6063" w:rsidRPr="00DB6063" w:rsidRDefault="00DB6063" w:rsidP="0070626C">
      <w:pPr>
        <w:pStyle w:val="af8"/>
        <w:widowControl w:val="0"/>
        <w:numPr>
          <w:ilvl w:val="0"/>
          <w:numId w:val="22"/>
        </w:numPr>
        <w:tabs>
          <w:tab w:val="left" w:pos="1081"/>
        </w:tabs>
        <w:autoSpaceDE w:val="0"/>
        <w:autoSpaceDN w:val="0"/>
        <w:spacing w:after="0" w:line="240" w:lineRule="auto"/>
        <w:ind w:left="0" w:right="139"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DB6063" w:rsidRPr="00DB6063" w:rsidRDefault="00DB6063" w:rsidP="0070626C">
      <w:pPr>
        <w:pStyle w:val="af8"/>
        <w:widowControl w:val="0"/>
        <w:numPr>
          <w:ilvl w:val="0"/>
          <w:numId w:val="22"/>
        </w:numPr>
        <w:tabs>
          <w:tab w:val="left" w:pos="1081"/>
        </w:tabs>
        <w:autoSpaceDE w:val="0"/>
        <w:autoSpaceDN w:val="0"/>
        <w:spacing w:after="0" w:line="240" w:lineRule="auto"/>
        <w:ind w:left="0" w:right="139"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Решение Уполномоченного органа об изменении адреса объекту адресации;</w:t>
      </w:r>
    </w:p>
    <w:p w:rsidR="00DB6063" w:rsidRPr="00DB6063" w:rsidRDefault="00DB6063" w:rsidP="0070626C">
      <w:pPr>
        <w:pStyle w:val="af8"/>
        <w:widowControl w:val="0"/>
        <w:numPr>
          <w:ilvl w:val="0"/>
          <w:numId w:val="22"/>
        </w:numPr>
        <w:tabs>
          <w:tab w:val="left" w:pos="1074"/>
        </w:tabs>
        <w:autoSpaceDE w:val="0"/>
        <w:autoSpaceDN w:val="0"/>
        <w:spacing w:after="0" w:line="240" w:lineRule="auto"/>
        <w:ind w:left="0" w:right="128" w:firstLine="709"/>
        <w:contextualSpacing w:val="0"/>
        <w:jc w:val="both"/>
        <w:rPr>
          <w:rFonts w:ascii="Times New Roman" w:hAnsi="Times New Roman" w:cs="Times New Roman"/>
          <w:sz w:val="16"/>
          <w:szCs w:val="16"/>
        </w:rPr>
      </w:pPr>
      <w:r w:rsidRPr="00DB6063">
        <w:rPr>
          <w:rFonts w:ascii="Times New Roman" w:hAnsi="Times New Roman" w:cs="Times New Roman"/>
          <w:sz w:val="16"/>
          <w:szCs w:val="16"/>
        </w:rPr>
        <w:t>выдача (направление) решения Уполномоченного органа об отказе в присвоении объекту адресации адреса или аннулировании его адреса.</w:t>
      </w:r>
    </w:p>
    <w:p w:rsidR="00DB6063" w:rsidRPr="00DB6063" w:rsidRDefault="00DB6063" w:rsidP="00DB6063">
      <w:pPr>
        <w:pStyle w:val="af1"/>
        <w:tabs>
          <w:tab w:val="left" w:pos="851"/>
          <w:tab w:val="left" w:pos="9356"/>
        </w:tabs>
        <w:ind w:right="445" w:firstLine="709"/>
        <w:jc w:val="both"/>
        <w:rPr>
          <w:rFonts w:ascii="Times New Roman" w:hAnsi="Times New Roman"/>
          <w:sz w:val="16"/>
          <w:szCs w:val="16"/>
        </w:rPr>
      </w:pPr>
      <w:r w:rsidRPr="00DB6063">
        <w:rPr>
          <w:rFonts w:ascii="Times New Roman" w:hAnsi="Times New Roman"/>
          <w:sz w:val="16"/>
          <w:szCs w:val="16"/>
        </w:rPr>
        <w:t>11.1. 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DB6063" w:rsidRPr="00DB6063" w:rsidRDefault="00DB6063" w:rsidP="00DB6063">
      <w:pPr>
        <w:pStyle w:val="af1"/>
        <w:tabs>
          <w:tab w:val="left" w:pos="851"/>
          <w:tab w:val="left" w:pos="9356"/>
        </w:tabs>
        <w:ind w:right="2" w:firstLine="709"/>
        <w:jc w:val="both"/>
        <w:rPr>
          <w:rFonts w:ascii="Times New Roman" w:hAnsi="Times New Roman"/>
          <w:sz w:val="16"/>
          <w:szCs w:val="16"/>
        </w:rPr>
      </w:pPr>
      <w:r w:rsidRPr="00DB6063">
        <w:rPr>
          <w:rFonts w:ascii="Times New Roman" w:hAnsi="Times New Roman"/>
          <w:sz w:val="16"/>
          <w:szCs w:val="16"/>
        </w:rPr>
        <w:t>Рекомендуемый образец формы решения о присвоении адреса объекту адресации справочно приведен в Приложении № 1 к настоящему Регламенту.</w:t>
      </w:r>
    </w:p>
    <w:p w:rsidR="00DB6063" w:rsidRPr="00DB6063" w:rsidRDefault="00DB6063" w:rsidP="00DB6063">
      <w:pPr>
        <w:pStyle w:val="af1"/>
        <w:tabs>
          <w:tab w:val="left" w:pos="851"/>
          <w:tab w:val="left" w:pos="1134"/>
          <w:tab w:val="left" w:pos="1276"/>
          <w:tab w:val="left" w:pos="9356"/>
        </w:tabs>
        <w:ind w:right="445" w:firstLine="709"/>
        <w:jc w:val="both"/>
        <w:rPr>
          <w:rFonts w:ascii="Times New Roman" w:hAnsi="Times New Roman"/>
          <w:sz w:val="16"/>
          <w:szCs w:val="16"/>
        </w:rPr>
      </w:pPr>
      <w:r w:rsidRPr="00DB6063">
        <w:rPr>
          <w:rFonts w:ascii="Times New Roman" w:hAnsi="Times New Roman"/>
          <w:sz w:val="16"/>
          <w:szCs w:val="16"/>
        </w:rPr>
        <w:t>11.2.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DB6063" w:rsidRPr="00DB6063" w:rsidRDefault="00DB6063" w:rsidP="00DB6063">
      <w:pPr>
        <w:pStyle w:val="af1"/>
        <w:tabs>
          <w:tab w:val="left" w:pos="851"/>
          <w:tab w:val="left" w:pos="1134"/>
          <w:tab w:val="left" w:pos="1276"/>
          <w:tab w:val="left" w:pos="9356"/>
        </w:tabs>
        <w:ind w:right="2" w:firstLine="709"/>
        <w:jc w:val="both"/>
        <w:rPr>
          <w:rFonts w:ascii="Times New Roman" w:hAnsi="Times New Roman"/>
          <w:sz w:val="16"/>
          <w:szCs w:val="16"/>
        </w:rPr>
      </w:pPr>
      <w:r w:rsidRPr="00DB6063">
        <w:rPr>
          <w:rFonts w:ascii="Times New Roman" w:hAnsi="Times New Roman"/>
          <w:sz w:val="16"/>
          <w:szCs w:val="16"/>
        </w:rPr>
        <w:t>Рекомендуемый образец формы решения об аннулировании адреса объекта адресации справочно приведен в Приложении № 1.1 к настоящему Регламенту.</w:t>
      </w:r>
    </w:p>
    <w:p w:rsidR="00DB6063" w:rsidRPr="00DB6063" w:rsidRDefault="00DB6063" w:rsidP="00DB6063">
      <w:pPr>
        <w:pStyle w:val="af1"/>
        <w:tabs>
          <w:tab w:val="left" w:pos="851"/>
          <w:tab w:val="left" w:pos="1134"/>
          <w:tab w:val="left" w:pos="1276"/>
        </w:tabs>
        <w:ind w:right="445" w:firstLine="709"/>
        <w:jc w:val="both"/>
        <w:rPr>
          <w:rFonts w:ascii="Times New Roman" w:hAnsi="Times New Roman"/>
          <w:sz w:val="16"/>
          <w:szCs w:val="16"/>
        </w:rPr>
      </w:pPr>
      <w:r w:rsidRPr="00DB6063">
        <w:rPr>
          <w:rFonts w:ascii="Times New Roman" w:hAnsi="Times New Roman"/>
          <w:sz w:val="16"/>
          <w:szCs w:val="16"/>
        </w:rPr>
        <w:t>11.3.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1.2 к настоящему Регламенту.</w:t>
      </w:r>
    </w:p>
    <w:p w:rsidR="00DB6063" w:rsidRPr="00DB6063" w:rsidRDefault="00DB6063" w:rsidP="00DB6063">
      <w:pPr>
        <w:pStyle w:val="af1"/>
        <w:tabs>
          <w:tab w:val="left" w:pos="851"/>
          <w:tab w:val="left" w:pos="1134"/>
          <w:tab w:val="left" w:pos="1276"/>
        </w:tabs>
        <w:ind w:right="445" w:firstLine="709"/>
        <w:jc w:val="both"/>
        <w:rPr>
          <w:rFonts w:ascii="Times New Roman" w:hAnsi="Times New Roman"/>
          <w:sz w:val="16"/>
          <w:szCs w:val="16"/>
        </w:rPr>
      </w:pPr>
      <w:r w:rsidRPr="00DB6063">
        <w:rPr>
          <w:rFonts w:ascii="Times New Roman" w:hAnsi="Times New Roman"/>
          <w:sz w:val="16"/>
          <w:szCs w:val="16"/>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12. Окончательным результатом предоставления решений о присвоении адреса объекту адресации, изменении и аннулировании такого адреса является внесение сведений в государственный адресный реестр на официальном сайте </w:t>
      </w:r>
      <w:r w:rsidRPr="00DB6063">
        <w:rPr>
          <w:rFonts w:ascii="Times New Roman" w:hAnsi="Times New Roman" w:cs="Times New Roman"/>
          <w:sz w:val="16"/>
          <w:szCs w:val="16"/>
          <w:shd w:val="clear" w:color="auto" w:fill="FFFFFF"/>
        </w:rPr>
        <w:t>федеральной информационной адресной системы Федеральной налоговой службы (далее – Портал ФИАС)</w:t>
      </w:r>
      <w:r w:rsidRPr="00DB6063">
        <w:rPr>
          <w:rFonts w:ascii="Times New Roman" w:hAnsi="Times New Roman" w:cs="Times New Roman"/>
          <w:sz w:val="16"/>
          <w:szCs w:val="16"/>
        </w:rPr>
        <w:t>. Внесение сведений в реестр подтверждается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DB6063" w:rsidRPr="00DB6063" w:rsidRDefault="00DB6063" w:rsidP="00DB6063">
      <w:pPr>
        <w:tabs>
          <w:tab w:val="left" w:pos="7655"/>
        </w:tabs>
        <w:ind w:firstLine="709"/>
        <w:contextualSpacing/>
        <w:jc w:val="both"/>
        <w:rPr>
          <w:rFonts w:ascii="Times New Roman" w:hAnsi="Times New Roman" w:cs="Times New Roman"/>
          <w:sz w:val="16"/>
          <w:szCs w:val="16"/>
        </w:rPr>
      </w:pPr>
      <w:r w:rsidRPr="00DB6063">
        <w:rPr>
          <w:rFonts w:ascii="Times New Roman" w:hAnsi="Times New Roman" w:cs="Times New Roman"/>
          <w:sz w:val="16"/>
          <w:szCs w:val="16"/>
        </w:rPr>
        <w:t xml:space="preserve">13.Фиксирование факта получения заявителем результата предоставления государственной (муниципальной) услуги осуществляется в </w:t>
      </w:r>
      <w:r w:rsidRPr="00DB6063">
        <w:rPr>
          <w:rFonts w:ascii="Times New Roman" w:hAnsi="Times New Roman" w:cs="Times New Roman"/>
          <w:color w:val="000000" w:themeColor="text1"/>
          <w:sz w:val="16"/>
          <w:szCs w:val="16"/>
        </w:rPr>
        <w:t xml:space="preserve"> федеральной государственной информационной системе «Единый портал государственных и муниципальных услуг» </w:t>
      </w:r>
      <w:r w:rsidRPr="00DB6063">
        <w:rPr>
          <w:rFonts w:ascii="Times New Roman" w:hAnsi="Times New Roman" w:cs="Times New Roman"/>
          <w:sz w:val="16"/>
          <w:szCs w:val="16"/>
        </w:rPr>
        <w:t>(далее – Единый портал) при наличии технической возможности в органе, предоставляющем муниципальную услугу, оказания настоящей муниципальной услуги в электронном виде</w:t>
      </w:r>
      <w:r w:rsidRPr="00DB6063">
        <w:rPr>
          <w:rFonts w:ascii="Times New Roman" w:hAnsi="Times New Roman" w:cs="Times New Roman"/>
          <w:color w:val="000000" w:themeColor="text1"/>
          <w:sz w:val="16"/>
          <w:szCs w:val="16"/>
        </w:rPr>
        <w:t>.</w:t>
      </w:r>
    </w:p>
    <w:p w:rsidR="00DB6063" w:rsidRPr="00DB6063" w:rsidRDefault="00DB6063" w:rsidP="00DB6063">
      <w:pPr>
        <w:tabs>
          <w:tab w:val="left" w:pos="709"/>
          <w:tab w:val="left" w:pos="1134"/>
          <w:tab w:val="left" w:pos="1276"/>
        </w:tabs>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14.Заявителю в качестве результата предоставления муниципальной услуги обеспечивается по его выбору возможность получения:</w:t>
      </w:r>
    </w:p>
    <w:p w:rsidR="00DB6063" w:rsidRPr="00DB6063" w:rsidRDefault="00DB6063" w:rsidP="00DB6063">
      <w:pPr>
        <w:tabs>
          <w:tab w:val="left" w:pos="709"/>
          <w:tab w:val="left" w:pos="1134"/>
          <w:tab w:val="left" w:pos="1276"/>
        </w:tabs>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DB6063" w:rsidRPr="00DB6063" w:rsidRDefault="00DB6063" w:rsidP="00DB6063">
      <w:pPr>
        <w:tabs>
          <w:tab w:val="left" w:pos="709"/>
          <w:tab w:val="left" w:pos="1134"/>
          <w:tab w:val="left" w:pos="1276"/>
        </w:tabs>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б) документа на бумажном носителе, подтверждающего содержание электронного документа, направленного органом (организацией), администрации муниципального образования Николаевский  сельсовет Саракташского района Оренбургской области или в МФЦ. </w:t>
      </w:r>
    </w:p>
    <w:p w:rsidR="00DB6063" w:rsidRPr="00DB6063" w:rsidRDefault="00DB6063" w:rsidP="00DB6063">
      <w:pPr>
        <w:tabs>
          <w:tab w:val="left" w:pos="709"/>
          <w:tab w:val="left" w:pos="1134"/>
          <w:tab w:val="left" w:pos="1276"/>
        </w:tabs>
        <w:adjustRightInd w:val="0"/>
        <w:ind w:right="445" w:firstLine="709"/>
        <w:jc w:val="both"/>
        <w:rPr>
          <w:rFonts w:ascii="Times New Roman" w:hAnsi="Times New Roman" w:cs="Times New Roman"/>
          <w:sz w:val="16"/>
          <w:szCs w:val="16"/>
        </w:rPr>
      </w:pPr>
    </w:p>
    <w:p w:rsidR="00DB6063" w:rsidRPr="00DB6063" w:rsidRDefault="00DB6063" w:rsidP="00DB6063">
      <w:pPr>
        <w:pStyle w:val="1"/>
        <w:ind w:right="445" w:firstLine="709"/>
        <w:rPr>
          <w:b w:val="0"/>
          <w:sz w:val="16"/>
          <w:szCs w:val="16"/>
        </w:rPr>
      </w:pPr>
      <w:r w:rsidRPr="00DB6063">
        <w:rPr>
          <w:b w:val="0"/>
          <w:sz w:val="16"/>
          <w:szCs w:val="16"/>
        </w:rPr>
        <w:t>Срок предоставления муниципальной услуги</w:t>
      </w:r>
    </w:p>
    <w:p w:rsidR="00DB6063" w:rsidRPr="00DB6063" w:rsidRDefault="00DB6063" w:rsidP="00DB6063">
      <w:pPr>
        <w:ind w:right="445" w:firstLine="709"/>
        <w:jc w:val="both"/>
        <w:rPr>
          <w:rFonts w:ascii="Times New Roman" w:hAnsi="Times New Roman" w:cs="Times New Roman"/>
          <w:sz w:val="16"/>
          <w:szCs w:val="16"/>
        </w:rPr>
      </w:pP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15.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Уполномоченным органом со дня поступления заявления в орган исполнительной власти и на Портал в срок не более чем 10 рабочих дней.</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16. В случае представления заявления через многофункциональный центр срок, указанный в пункте 14 настоящего документа, исчисляется со дня передачи многофункциональным центром заявления и документов, указанных в пункте 17 настоящих Правил (при их наличии), в уполномоченный орган.</w:t>
      </w:r>
    </w:p>
    <w:p w:rsidR="00DB6063" w:rsidRPr="00DB6063" w:rsidRDefault="00DB6063" w:rsidP="00DB6063">
      <w:pPr>
        <w:ind w:right="445" w:firstLine="709"/>
        <w:jc w:val="both"/>
        <w:rPr>
          <w:rFonts w:ascii="Times New Roman" w:hAnsi="Times New Roman" w:cs="Times New Roman"/>
          <w:sz w:val="16"/>
          <w:szCs w:val="16"/>
        </w:rPr>
      </w:pPr>
    </w:p>
    <w:p w:rsidR="00DB6063" w:rsidRPr="00DB6063" w:rsidRDefault="00DB6063" w:rsidP="00DB6063">
      <w:pPr>
        <w:ind w:right="445" w:firstLine="709"/>
        <w:jc w:val="both"/>
        <w:outlineLvl w:val="0"/>
        <w:rPr>
          <w:rFonts w:ascii="Times New Roman" w:hAnsi="Times New Roman" w:cs="Times New Roman"/>
          <w:sz w:val="16"/>
          <w:szCs w:val="16"/>
        </w:rPr>
      </w:pPr>
      <w:r w:rsidRPr="00DB6063">
        <w:rPr>
          <w:rFonts w:ascii="Times New Roman" w:hAnsi="Times New Roman" w:cs="Times New Roman"/>
          <w:sz w:val="16"/>
          <w:szCs w:val="16"/>
        </w:rPr>
        <w:t>Правовые основания для предоставления муниципальной услуги</w:t>
      </w:r>
    </w:p>
    <w:p w:rsidR="00DB6063" w:rsidRPr="00DB6063" w:rsidRDefault="00DB6063" w:rsidP="00DB6063">
      <w:pPr>
        <w:ind w:right="445" w:firstLine="709"/>
        <w:jc w:val="both"/>
        <w:rPr>
          <w:rFonts w:ascii="Times New Roman" w:hAnsi="Times New Roman" w:cs="Times New Roman"/>
          <w:b/>
          <w:sz w:val="16"/>
          <w:szCs w:val="16"/>
        </w:rPr>
      </w:pP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sz w:val="16"/>
          <w:szCs w:val="16"/>
        </w:rPr>
        <w:t xml:space="preserve">17. </w:t>
      </w:r>
      <w:r w:rsidRPr="00DB6063">
        <w:rPr>
          <w:rFonts w:ascii="Times New Roman" w:hAnsi="Times New Roman" w:cs="Times New Roman"/>
          <w:bCs/>
          <w:sz w:val="16"/>
          <w:szCs w:val="16"/>
        </w:rPr>
        <w:t>Предоставление Услуги осуществляется в соответствии с:</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w:t>
      </w:r>
      <w:r w:rsidRPr="00DB6063">
        <w:rPr>
          <w:rFonts w:ascii="Times New Roman" w:hAnsi="Times New Roman" w:cs="Times New Roman"/>
          <w:bCs/>
          <w:sz w:val="16"/>
          <w:szCs w:val="16"/>
        </w:rPr>
        <w:tab/>
        <w:t>Земельным кодексом Российской Федерации;</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w:t>
      </w:r>
      <w:r w:rsidRPr="00DB6063">
        <w:rPr>
          <w:rFonts w:ascii="Times New Roman" w:hAnsi="Times New Roman" w:cs="Times New Roman"/>
          <w:bCs/>
          <w:sz w:val="16"/>
          <w:szCs w:val="16"/>
        </w:rPr>
        <w:tab/>
        <w:t>Градостроительным кодексом Российской Федерации;</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w:t>
      </w:r>
      <w:r w:rsidRPr="00DB6063">
        <w:rPr>
          <w:rFonts w:ascii="Times New Roman" w:hAnsi="Times New Roman" w:cs="Times New Roman"/>
          <w:bCs/>
          <w:sz w:val="16"/>
          <w:szCs w:val="16"/>
        </w:rPr>
        <w:tab/>
        <w:t>Федеральным законом от 24 июля 2007 г. № 221-ФЗ «О государственном кадастре недвижимости»;</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w:t>
      </w:r>
      <w:r w:rsidRPr="00DB6063">
        <w:rPr>
          <w:rFonts w:ascii="Times New Roman" w:hAnsi="Times New Roman" w:cs="Times New Roman"/>
          <w:bCs/>
          <w:sz w:val="16"/>
          <w:szCs w:val="16"/>
        </w:rPr>
        <w:tab/>
        <w:t>Федеральным законом от 27 июля 2010 г. № 210-ФЗ «Об организации предоставления государственных и муниципальных услуг»;</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w:t>
      </w:r>
      <w:r w:rsidRPr="00DB6063">
        <w:rPr>
          <w:rFonts w:ascii="Times New Roman" w:hAnsi="Times New Roman" w:cs="Times New Roman"/>
          <w:bCs/>
          <w:sz w:val="16"/>
          <w:szCs w:val="16"/>
        </w:rPr>
        <w:tab/>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w:t>
      </w:r>
      <w:r w:rsidRPr="00DB6063">
        <w:rPr>
          <w:rFonts w:ascii="Times New Roman" w:hAnsi="Times New Roman" w:cs="Times New Roman"/>
          <w:bCs/>
          <w:sz w:val="16"/>
          <w:szCs w:val="16"/>
        </w:rPr>
        <w:tab/>
        <w:t>местного самоуправления в Российской Федерации»;</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w:t>
      </w:r>
      <w:r w:rsidRPr="00DB6063">
        <w:rPr>
          <w:rFonts w:ascii="Times New Roman" w:hAnsi="Times New Roman" w:cs="Times New Roman"/>
          <w:bCs/>
          <w:sz w:val="16"/>
          <w:szCs w:val="16"/>
        </w:rPr>
        <w:tab/>
        <w:t>Федеральным законом от 27 июля 2006 г. № 149-ФЗ «Об информации, информационных технологиях и о защите информации»;</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w:t>
      </w:r>
      <w:r w:rsidRPr="00DB6063">
        <w:rPr>
          <w:rFonts w:ascii="Times New Roman" w:hAnsi="Times New Roman" w:cs="Times New Roman"/>
          <w:bCs/>
          <w:sz w:val="16"/>
          <w:szCs w:val="16"/>
        </w:rPr>
        <w:tab/>
        <w:t>Федеральным законом от 27 июля 2006 г. № 152-ФЗ «О персональных данных»;</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w:t>
      </w:r>
      <w:r w:rsidRPr="00DB6063">
        <w:rPr>
          <w:rFonts w:ascii="Times New Roman" w:hAnsi="Times New Roman" w:cs="Times New Roman"/>
          <w:bCs/>
          <w:sz w:val="16"/>
          <w:szCs w:val="16"/>
        </w:rPr>
        <w:tab/>
        <w:t>Федеральным</w:t>
      </w:r>
      <w:r w:rsidRPr="00DB6063">
        <w:rPr>
          <w:rFonts w:ascii="Times New Roman" w:hAnsi="Times New Roman" w:cs="Times New Roman"/>
          <w:bCs/>
          <w:sz w:val="16"/>
          <w:szCs w:val="16"/>
        </w:rPr>
        <w:tab/>
        <w:t>законом от 6 апреля 2011 г. № 63-ФЗ «Об электронной подписи»;</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w:t>
      </w:r>
      <w:r w:rsidRPr="00DB6063">
        <w:rPr>
          <w:rFonts w:ascii="Times New Roman" w:hAnsi="Times New Roman" w:cs="Times New Roman"/>
          <w:bCs/>
          <w:sz w:val="16"/>
          <w:szCs w:val="16"/>
        </w:rPr>
        <w:tab/>
        <w:t>постановлением Правительства Российской Федерации от 19 ноября 2014 г. № 1221 «Об утверждении Правил присвоения, изменения и аннулирования адресов» (далее - Правила);</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 постановлением Правительства Российской Федерации от 30 сентября 2004 г. № 506 «Об утверждении Положения о Федеральной налоговой службе»;</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 xml:space="preserve">-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w:t>
      </w:r>
      <w:r w:rsidRPr="00DB6063">
        <w:rPr>
          <w:rFonts w:ascii="Times New Roman" w:hAnsi="Times New Roman" w:cs="Times New Roman"/>
          <w:bCs/>
          <w:sz w:val="16"/>
          <w:szCs w:val="16"/>
        </w:rPr>
        <w:lastRenderedPageBreak/>
        <w:t>(сооружений), помещений, используемых в качестве реквизитов адреса, и Правил сокращенного наименования адресообразующих элементов»;</w:t>
      </w:r>
    </w:p>
    <w:p w:rsidR="00DB6063" w:rsidRPr="00DB6063" w:rsidRDefault="00DB6063" w:rsidP="00DB6063">
      <w:pPr>
        <w:ind w:right="445" w:firstLine="709"/>
        <w:jc w:val="both"/>
        <w:rPr>
          <w:rFonts w:ascii="Times New Roman" w:hAnsi="Times New Roman" w:cs="Times New Roman"/>
          <w:bCs/>
          <w:sz w:val="16"/>
          <w:szCs w:val="16"/>
        </w:rPr>
      </w:pPr>
      <w:r w:rsidRPr="00DB6063">
        <w:rPr>
          <w:rFonts w:ascii="Times New Roman" w:hAnsi="Times New Roman" w:cs="Times New Roman"/>
          <w:bCs/>
          <w:sz w:val="16"/>
          <w:szCs w:val="16"/>
        </w:rPr>
        <w:t>- приказом Министерства финансов Российской Федерации от 31 марта 2016 г. № 37н «Об утверждении Порядка ведения государственного адресного реестра».</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 муниципальных служащих, работников размещаются на официальном сайте на официальном сайте муниципального образования Николаевский  сельсовет Саракташского района Оренбургской области в сети «Интернет»:</w:t>
      </w:r>
      <w:r w:rsidRPr="00DB6063">
        <w:rPr>
          <w:rFonts w:ascii="Times New Roman" w:hAnsi="Times New Roman" w:cs="Times New Roman"/>
          <w:color w:val="000000"/>
          <w:sz w:val="16"/>
          <w:szCs w:val="16"/>
        </w:rPr>
        <w:t xml:space="preserve"> http://nikolaevkaadm.ru/</w:t>
      </w:r>
      <w:r w:rsidRPr="00DB6063">
        <w:rPr>
          <w:rFonts w:ascii="Times New Roman" w:hAnsi="Times New Roman" w:cs="Times New Roman"/>
          <w:color w:val="000000" w:themeColor="text1"/>
          <w:sz w:val="16"/>
          <w:szCs w:val="16"/>
        </w:rPr>
        <w:t xml:space="preserve">), </w:t>
      </w:r>
      <w:r w:rsidRPr="00DB6063">
        <w:rPr>
          <w:rFonts w:ascii="Times New Roman" w:hAnsi="Times New Roman" w:cs="Times New Roman"/>
          <w:sz w:val="16"/>
          <w:szCs w:val="16"/>
        </w:rPr>
        <w:t>а также</w:t>
      </w:r>
      <w:r w:rsidRPr="00DB6063">
        <w:rPr>
          <w:rFonts w:ascii="Times New Roman" w:hAnsi="Times New Roman" w:cs="Times New Roman"/>
          <w:bCs/>
          <w:sz w:val="16"/>
          <w:szCs w:val="16"/>
        </w:rPr>
        <w:t xml:space="preserve"> на Портале.</w:t>
      </w:r>
    </w:p>
    <w:p w:rsidR="00DB6063" w:rsidRPr="00DB6063" w:rsidRDefault="00DB6063" w:rsidP="00DB6063">
      <w:pPr>
        <w:ind w:right="445" w:firstLine="709"/>
        <w:jc w:val="both"/>
        <w:rPr>
          <w:rFonts w:ascii="Times New Roman" w:hAnsi="Times New Roman" w:cs="Times New Roman"/>
          <w:b/>
          <w:sz w:val="16"/>
          <w:szCs w:val="16"/>
        </w:rPr>
      </w:pP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Исчерпывающий перечень документов, необходимых</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для предоставления муниципальной услуги</w:t>
      </w:r>
    </w:p>
    <w:p w:rsidR="00DB6063" w:rsidRPr="00DB6063" w:rsidRDefault="00DB6063" w:rsidP="00DB6063">
      <w:pPr>
        <w:ind w:right="445" w:firstLine="709"/>
        <w:jc w:val="both"/>
        <w:rPr>
          <w:rFonts w:ascii="Times New Roman" w:hAnsi="Times New Roman" w:cs="Times New Roman"/>
          <w:b/>
          <w:sz w:val="16"/>
          <w:szCs w:val="16"/>
        </w:rPr>
      </w:pP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18. Заявление о предоставлении Услуги с пакетом документов, предусмотренных пунктом 29 настоящего Регламента заявитель вправе представить следующими способами: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1) посредством личного обращения в орган местного самоуправления;</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 через МФЦ (при наличии соглашения о взаимодействии);</w:t>
      </w:r>
      <w:r w:rsidRPr="00DB6063">
        <w:rPr>
          <w:rFonts w:ascii="Times New Roman" w:hAnsi="Times New Roman" w:cs="Times New Roman"/>
          <w:sz w:val="16"/>
          <w:szCs w:val="16"/>
        </w:rPr>
        <w:tab/>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3) посредством почтового отправления уведомления;</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4) в электронном виде через Портал;</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5)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19. Предоставление Услуги осуществляется на основании заполненного и подписанного Заявителем заявления.</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Форма заявления установлена приложением № 1 к приказу Министерства финансов Российской Федерации от 11 декабря 2014 г. № l46н. Справочно форма данного заявления приведена в Приложении № 2 к настоящему Регламенту.</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20. 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21. 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22. 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23. 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24. 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25.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26. Заявление представляется в форме:</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 документа на бумажном носителе посредством почтового отправления с описью вложения и уведомлением о вручении;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lastRenderedPageBreak/>
        <w:t>- документа на бумажном носителе при личном обращении в Уполномоченный орган или многофункциональный центр;</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 электронного документа с использованием Портала ФИАС;</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 электронного документа с использованием ЕПГУ;</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 электронного документа с использованием регионального портала.</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27. Заявление представляется</w:t>
      </w:r>
      <w:r w:rsidRPr="00DB6063">
        <w:rPr>
          <w:rFonts w:ascii="Times New Roman" w:hAnsi="Times New Roman" w:cs="Times New Roman"/>
          <w:sz w:val="16"/>
          <w:szCs w:val="16"/>
        </w:rPr>
        <w:tab/>
        <w:t>в Уполномоченный орган или многофункциональный центр по месту нахождения объекта адресации.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Заявление в форме документа на бумажном носителе подписывается заявителем.</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w:t>
      </w:r>
      <w:r w:rsidRPr="00DB6063">
        <w:rPr>
          <w:rFonts w:ascii="Times New Roman" w:hAnsi="Times New Roman" w:cs="Times New Roman"/>
          <w:sz w:val="16"/>
          <w:szCs w:val="16"/>
        </w:rPr>
        <w:br/>
        <w:t xml:space="preserve"> № 210-ФЗ.</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28.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29.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В случае направления в электронной форме заявления представителем Заявителя, действующим от имени индивидуального предприниматель,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Pr="00DB6063">
        <w:rPr>
          <w:rFonts w:ascii="Times New Roman" w:hAnsi="Times New Roman" w:cs="Times New Roman"/>
          <w:sz w:val="16"/>
          <w:szCs w:val="16"/>
        </w:rPr>
        <w:tab/>
        <w:t>заявления</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в электронной форме — подписанный простой электронной подписью.</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30. Предоставление Услуги осуществляется на основании следующих документов, определенных пунктом 34 Правил:</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lastRenderedPageBreak/>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31. Перечень документов, необходимых для получения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по собственной инициативе:</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выписка из Единого государственного реестра прав на недвижимое имущество и сделок с ним о правах на здание(я), сооружение(я), объект(ы) незавершенного строительства, находящиеся на земельном участке;</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кадастровый паспорт здания, сооружения, объекта незавершенного строительства, помещения;</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кадастровая выписка о земельном участке;</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градостроительный план земельного участка (в случае присвоения адреса строящимся/реконструируемым объектам адресации);</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разрешение на строительство объекта адресации (в случае присвоения адреса строящимся объектам адресации);</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разрешение на ввод объекта адресации в эксплуатацию (в случае присвоения адреса строящимся объектам адресации);</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кадастровая выписка об объекте недвижимости, который снят с учета (в случае аннулирования адреса объекта адресации);</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32. Если документы (их копии или сведения, содержащиеся в них), указанные в настоящем пункте, не представляются заявителем самостоятельно, они запрашиваются уполномоченными должностными лицами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33. Заявители (представители Заявителя) при подаче заявления вправе приложить к нему документы, указанные в подпунктах «а», «в», «г», «е» и «ж» пункта</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34.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35.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36. При подаче заявления и прилагаемых к нему документов в Уполномоченный орган Заявитель предъявляет оригиналы документов для сверки. В случае направления заявления посредством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37. За предоставление недостоверных или неполных сведений заявитель несет ответственность в соответствии с законодательством Российской Федерации.</w:t>
      </w:r>
    </w:p>
    <w:p w:rsidR="00DB6063" w:rsidRPr="00DB6063" w:rsidRDefault="00DB6063" w:rsidP="00DB6063">
      <w:pPr>
        <w:ind w:right="445" w:firstLine="709"/>
        <w:jc w:val="both"/>
        <w:rPr>
          <w:rFonts w:ascii="Times New Roman" w:hAnsi="Times New Roman" w:cs="Times New Roman"/>
          <w:sz w:val="16"/>
          <w:szCs w:val="16"/>
        </w:rPr>
      </w:pP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Исчерпывающий перечень оснований для отказа в приеме документов, необходимых для предоставления муниципальной услуги</w:t>
      </w:r>
    </w:p>
    <w:p w:rsidR="00DB6063" w:rsidRPr="00DB6063" w:rsidRDefault="00DB6063" w:rsidP="00DB6063">
      <w:pPr>
        <w:pStyle w:val="af1"/>
        <w:ind w:right="445" w:firstLine="709"/>
        <w:jc w:val="both"/>
        <w:rPr>
          <w:rFonts w:ascii="Times New Roman" w:hAnsi="Times New Roman"/>
          <w:b/>
          <w:sz w:val="16"/>
          <w:szCs w:val="16"/>
        </w:rPr>
      </w:pP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38.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2 настоящего Регламента.</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Также основаниями для отказа в приеме к рассмотрению документов, необходимых для предоставления государственной услуги, являются:</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документы поданы в орган, неуполномоченный на предоставление услуги; представление неполного комплекта документов;</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представленные документы содержат подчистки и исправления текста, не заверенные в порядке, установленном законодательством Российской Федерации;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неполное заполнение полей в форме запроса, в том числе в интерактивной форме на ЕПГУ;</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наличие противоречивых сведений в запросе и приложенных к нему документах.</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DB6063" w:rsidRPr="00DB6063" w:rsidRDefault="00DB6063" w:rsidP="00DB6063">
      <w:pPr>
        <w:pStyle w:val="af1"/>
        <w:ind w:right="445" w:firstLine="709"/>
        <w:jc w:val="both"/>
        <w:rPr>
          <w:rFonts w:ascii="Times New Roman" w:hAnsi="Times New Roman"/>
          <w:sz w:val="16"/>
          <w:szCs w:val="16"/>
        </w:rPr>
      </w:pPr>
    </w:p>
    <w:p w:rsidR="00DB6063" w:rsidRPr="00DB6063" w:rsidRDefault="00DB6063" w:rsidP="00DB6063">
      <w:pPr>
        <w:pStyle w:val="1"/>
        <w:ind w:right="445" w:firstLine="709"/>
        <w:rPr>
          <w:b w:val="0"/>
          <w:sz w:val="16"/>
          <w:szCs w:val="16"/>
        </w:rPr>
      </w:pPr>
      <w:r w:rsidRPr="00DB6063">
        <w:rPr>
          <w:b w:val="0"/>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DB6063" w:rsidRPr="00DB6063" w:rsidRDefault="00DB6063" w:rsidP="00DB6063">
      <w:pPr>
        <w:ind w:right="445" w:firstLine="709"/>
        <w:jc w:val="both"/>
        <w:rPr>
          <w:rFonts w:ascii="Times New Roman" w:hAnsi="Times New Roman" w:cs="Times New Roman"/>
          <w:sz w:val="16"/>
          <w:szCs w:val="16"/>
        </w:rPr>
      </w:pP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39. Оснований для приостановления предоставления услуги законодательством Российской Федерации не предусмотрено.</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40. Основаниями для отказа в предоставлении Услуги являются случаи, поименованные в пункте 40 Правил:</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с заявлением обратилось лицо, не указанное в пункте 2.1 настоящего Регламента;</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отсутствуют случаи и условия для присвоения объекту адресации адреса или аннулирования его адреса, указанные в пунктах 5, 8 - 11 и 14 - 18 Правил.</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41. Перечень оснований для отказа в предоставлении Услуги, определенный пунктом 39 настоящего Регламента, является исчерпывающим.</w:t>
      </w:r>
    </w:p>
    <w:p w:rsidR="00DB6063" w:rsidRPr="00DB6063" w:rsidRDefault="00DB6063" w:rsidP="0070626C">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42. Не допускается отказ в предоставлении муниципальной услуги в случае, если заявление о предоставлении муниципальной услуги и документы поданы в соответствии с информацией о сроках и порядке предоставления муниципальной услуги, опубликованной на Портале.</w:t>
      </w:r>
    </w:p>
    <w:p w:rsidR="00DB6063" w:rsidRPr="0070626C" w:rsidRDefault="00DB6063" w:rsidP="0070626C">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Размер платы, взимаемой с заявителя при предоставлении муниципальной услуги, и способы ее взимания</w:t>
      </w:r>
    </w:p>
    <w:p w:rsidR="00DB6063" w:rsidRPr="00DB6063" w:rsidRDefault="00DB6063" w:rsidP="0070626C">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43. Муниципальная услуга предоставляется без взимания платы.</w:t>
      </w:r>
    </w:p>
    <w:p w:rsidR="00DB6063" w:rsidRPr="0070626C" w:rsidRDefault="00DB6063" w:rsidP="0070626C">
      <w:pPr>
        <w:ind w:right="445" w:firstLine="709"/>
        <w:jc w:val="both"/>
        <w:rPr>
          <w:rFonts w:ascii="Times New Roman" w:hAnsi="Times New Roman" w:cs="Times New Roman"/>
          <w:bCs/>
          <w:color w:val="26282F"/>
          <w:sz w:val="16"/>
          <w:szCs w:val="16"/>
        </w:rPr>
      </w:pPr>
      <w:r w:rsidRPr="00DB6063">
        <w:rPr>
          <w:rFonts w:ascii="Times New Roman" w:hAnsi="Times New Roman" w:cs="Times New Roman"/>
          <w:bCs/>
          <w:color w:val="26282F"/>
          <w:sz w:val="16"/>
          <w:szCs w:val="16"/>
        </w:rPr>
        <w:t>Требования к помещениям, в которых предоставляются муниципальные услуги</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44. Прием заявителей должен осуществляться в специально выделенном для этих целей помещении.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Помещения, в которых осуществляется прием заявителей, должны находиться в зоне пешеходной доступности к основным транспортным магистралям.</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Помещения для приема заявителей должны быть оборудованы табличками с указанием номера кабинета, фамилии, имени, отчества и должности государственного служащего, осуществляющего предоставление государственной услуги, режима работы.</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Для ожидания заявителями приема, заполнения необходимых для получения государственной услуги документов должны иметься места, оборудованные стульями, столами (стойками).</w:t>
      </w:r>
    </w:p>
    <w:p w:rsidR="00DB6063" w:rsidRPr="00DB6063" w:rsidRDefault="00DB6063" w:rsidP="00DB6063">
      <w:pPr>
        <w:ind w:right="499"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45. Места для заполнения запроса о предоставлении муниципальной услуги обеспечиваются информационными стендами с образцами их заполнения и перечнем документов и (или) информации, необходимые для предоставления муниципальной услуги, бланками запросов и канцелярскими принадлежностями (писчая бумага, ручка).</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Места предоставления муниципальной услуги должны быть:</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обеспечены доступными местами общественного пользования (туалеты) и хранения верхней одежды заявителей.</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46.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к средствам связи и информации;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2) сопровождение инвалидов, имеющих стойкие расстройства функции зрения и самостоятельного передвижения, и оказание им помощи;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3) надлежащее размещение оборудования и носителей информации, необходимых для обеспечения беспрепятственного доступа инвалидов к государственной услуге с учетом ограничений их жизнедеятельности;</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DB6063" w:rsidRPr="00DB6063" w:rsidRDefault="00DB6063" w:rsidP="00DB6063">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DB6063" w:rsidRPr="0070626C" w:rsidRDefault="00DB6063" w:rsidP="0070626C">
      <w:pPr>
        <w:ind w:right="445" w:firstLine="709"/>
        <w:jc w:val="both"/>
        <w:textAlignment w:val="baseline"/>
        <w:rPr>
          <w:rFonts w:ascii="Times New Roman" w:hAnsi="Times New Roman" w:cs="Times New Roman"/>
          <w:sz w:val="16"/>
          <w:szCs w:val="16"/>
        </w:rPr>
      </w:pPr>
      <w:r w:rsidRPr="00DB6063">
        <w:rPr>
          <w:rFonts w:ascii="Times New Roman" w:hAnsi="Times New Roman" w:cs="Times New Roman"/>
          <w:sz w:val="16"/>
          <w:szCs w:val="16"/>
        </w:rPr>
        <w:t>6) оказание специалистами, предоставляющими муниципальную услугу, помощи инвалидам в преодолении барьеров, мешающих получению ими услуг наравне с другими лицами.</w:t>
      </w:r>
    </w:p>
    <w:p w:rsidR="00DB6063" w:rsidRPr="00DB6063" w:rsidRDefault="00DB6063" w:rsidP="0070626C">
      <w:pPr>
        <w:pStyle w:val="ConsPlusNormal"/>
        <w:ind w:right="445"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Показатели доступности и качества муниципальной услуги</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48. Показателями доступности предоставления муниципальной услуги являются:</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1) открытость, полнота и достоверность информации о порядке предоставления муниципальной услуги, в том числе в электронной форме, в сети Интернет, на Портале; </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2) соблюдение стандарта предоставления муниципальной услуги; </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3) предоставление возможности подачи уведомления о планируемом строительстве и документов через Портал;</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4) предоставление возможности получения информации о ходе предоставления муниципальной услуги, в том числе через Портал, а также предоставления результата услуги в личный кабинет заявителя (при заполнении заявления через Портал). </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5) возможность получения муниципальной услуги в МФЦ.</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47. Показателями качества предоставления муниципальной услуги являются:</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1) отсутствие очередей при приеме (выдаче) документов; </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2) отсутствие нарушений сроков предоставления муниципальной услуги; </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3) отсутствие обоснованных жалоб со стороны заявителей по результатам предоставления муниципальной услуги; </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4) компетентность уполномоченных должностных лиц органа местного самоуправления,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настоящим Административным регламентом.</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49. Количество взаимодействий заявителя с уполномоченными должностными лицами при предоставлении муниципальной услуги - 2, их общая продолжительность - 30 минут:</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при личном обращении заявителя с заявлением о предоставлении муниципальной услуги.</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при личном получении заявителем результата предоставления муниципальной услуги</w:t>
      </w:r>
    </w:p>
    <w:p w:rsidR="00DB6063" w:rsidRPr="00DB6063" w:rsidRDefault="00DB6063" w:rsidP="00DB6063">
      <w:pPr>
        <w:pStyle w:val="af1"/>
        <w:ind w:right="445" w:firstLine="709"/>
        <w:jc w:val="both"/>
        <w:rPr>
          <w:rFonts w:ascii="Times New Roman" w:hAnsi="Times New Roman"/>
          <w:sz w:val="16"/>
          <w:szCs w:val="16"/>
        </w:rPr>
      </w:pP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Иные требования к предоставлению муниципальной услуги,</w:t>
      </w:r>
    </w:p>
    <w:p w:rsidR="00DB6063" w:rsidRPr="00DB6063" w:rsidRDefault="00DB6063" w:rsidP="00DB6063">
      <w:pPr>
        <w:pStyle w:val="af1"/>
        <w:ind w:right="445" w:firstLine="709"/>
        <w:jc w:val="both"/>
        <w:rPr>
          <w:rFonts w:ascii="Times New Roman" w:hAnsi="Times New Roman"/>
          <w:sz w:val="16"/>
          <w:szCs w:val="16"/>
        </w:rPr>
      </w:pPr>
      <w:r w:rsidRPr="00DB6063">
        <w:rPr>
          <w:rFonts w:ascii="Times New Roman" w:hAnsi="Times New Roman"/>
          <w:sz w:val="16"/>
          <w:szCs w:val="16"/>
        </w:rPr>
        <w:t>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DB6063" w:rsidRPr="00DB6063" w:rsidRDefault="00DB6063" w:rsidP="00DB6063">
      <w:pPr>
        <w:pStyle w:val="af1"/>
        <w:ind w:right="445" w:firstLine="709"/>
        <w:jc w:val="both"/>
        <w:rPr>
          <w:rFonts w:ascii="Times New Roman" w:hAnsi="Times New Roman"/>
          <w:b/>
          <w:sz w:val="16"/>
          <w:szCs w:val="16"/>
        </w:rPr>
      </w:pP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50.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51.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52.Электронные документы представляются в следующих форматах: </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а) xml - для формализованных документов;</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в) xls, xlsx, ods - для документов, содержащих расчеты;</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настоящегопункта), а также документов с графическим содержанием.</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-«черно-белый» (при отсутствии в документе графических изображений и (или) цветного текста);</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-«оттенки серого» (при наличии в документе графических изображений, отличных от цветного графического изображения);</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-«цветной» или «режим полной цветопередачи» (при наличии в документе цветных графических изображений либо цветного текста);</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-с сохранением всех аутентичных признаков подлинности, а именно: графической подписи лица, печати, углового штампа бланка;</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Количество файлов должно соответствовать количеству документов, каждый из которых содержит текстовую и (или) графическую информацию.</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Электронные документы должны обеспечивать:</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-возможность идентифицировать документ и количество листов в документе;</w:t>
      </w:r>
    </w:p>
    <w:p w:rsidR="00DB6063" w:rsidRPr="00DB6063" w:rsidRDefault="00DB6063" w:rsidP="00DB6063">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B6063" w:rsidRPr="0070626C" w:rsidRDefault="00DB6063" w:rsidP="0070626C">
      <w:pPr>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Документы, подлежащие представлению в форматах xls, xlsx или ods, формируются в виде отдельного электронного документа.</w:t>
      </w:r>
    </w:p>
    <w:p w:rsidR="00DB6063" w:rsidRPr="00DB6063" w:rsidRDefault="00DB6063" w:rsidP="00DB6063">
      <w:pPr>
        <w:adjustRightInd w:val="0"/>
        <w:ind w:right="445" w:firstLine="709"/>
        <w:jc w:val="both"/>
        <w:outlineLvl w:val="0"/>
        <w:rPr>
          <w:rFonts w:ascii="Times New Roman" w:hAnsi="Times New Roman" w:cs="Times New Roman"/>
          <w:bCs/>
          <w:color w:val="26282F"/>
          <w:sz w:val="16"/>
          <w:szCs w:val="16"/>
        </w:rPr>
      </w:pPr>
      <w:r w:rsidRPr="00DB6063">
        <w:rPr>
          <w:rFonts w:ascii="Times New Roman" w:hAnsi="Times New Roman" w:cs="Times New Roman"/>
          <w:bCs/>
          <w:color w:val="26282F"/>
          <w:sz w:val="16"/>
          <w:szCs w:val="16"/>
        </w:rPr>
        <w:t xml:space="preserve">III. Состав, последовательность и сроки выполнения </w:t>
      </w:r>
    </w:p>
    <w:p w:rsidR="00DB6063" w:rsidRPr="0070626C" w:rsidRDefault="00DB6063" w:rsidP="0070626C">
      <w:pPr>
        <w:adjustRightInd w:val="0"/>
        <w:ind w:right="445" w:firstLine="709"/>
        <w:jc w:val="both"/>
        <w:outlineLvl w:val="0"/>
        <w:rPr>
          <w:rFonts w:ascii="Times New Roman" w:hAnsi="Times New Roman" w:cs="Times New Roman"/>
          <w:bCs/>
          <w:color w:val="26282F"/>
          <w:sz w:val="16"/>
          <w:szCs w:val="16"/>
        </w:rPr>
      </w:pPr>
      <w:r w:rsidRPr="00DB6063">
        <w:rPr>
          <w:rFonts w:ascii="Times New Roman" w:hAnsi="Times New Roman" w:cs="Times New Roman"/>
          <w:bCs/>
          <w:color w:val="26282F"/>
          <w:sz w:val="16"/>
          <w:szCs w:val="16"/>
        </w:rPr>
        <w:t xml:space="preserve">административных процедур </w:t>
      </w:r>
    </w:p>
    <w:p w:rsidR="00DB6063" w:rsidRPr="00DB6063" w:rsidRDefault="00DB6063" w:rsidP="0070626C">
      <w:pPr>
        <w:shd w:val="clear" w:color="auto" w:fill="FFFFFF"/>
        <w:ind w:right="445" w:firstLine="709"/>
        <w:jc w:val="both"/>
        <w:outlineLvl w:val="2"/>
        <w:rPr>
          <w:rFonts w:ascii="Times New Roman" w:hAnsi="Times New Roman" w:cs="Times New Roman"/>
          <w:sz w:val="16"/>
          <w:szCs w:val="16"/>
        </w:rPr>
      </w:pPr>
      <w:r w:rsidRPr="00DB6063">
        <w:rPr>
          <w:rFonts w:ascii="Times New Roman" w:hAnsi="Times New Roman" w:cs="Times New Roman"/>
          <w:bCs/>
          <w:color w:val="000000"/>
          <w:sz w:val="16"/>
          <w:szCs w:val="16"/>
        </w:rPr>
        <w:t>Пе</w:t>
      </w:r>
      <w:r w:rsidRPr="00DB6063">
        <w:rPr>
          <w:rFonts w:ascii="Times New Roman" w:hAnsi="Times New Roman" w:cs="Times New Roman"/>
          <w:sz w:val="16"/>
          <w:szCs w:val="16"/>
        </w:rPr>
        <w:t>речень вариантов предоставления муниципальной 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53.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DB6063" w:rsidRPr="00DB6063" w:rsidRDefault="00DB6063" w:rsidP="00DB6063">
      <w:pPr>
        <w:pStyle w:val="af8"/>
        <w:ind w:left="0" w:right="131" w:firstLine="709"/>
        <w:jc w:val="both"/>
        <w:rPr>
          <w:rFonts w:ascii="Times New Roman" w:hAnsi="Times New Roman" w:cs="Times New Roman"/>
          <w:sz w:val="16"/>
          <w:szCs w:val="16"/>
        </w:rPr>
      </w:pPr>
      <w:r w:rsidRPr="00DB6063">
        <w:rPr>
          <w:rFonts w:ascii="Times New Roman" w:hAnsi="Times New Roman" w:cs="Times New Roman"/>
          <w:sz w:val="16"/>
          <w:szCs w:val="16"/>
        </w:rPr>
        <w:t>1) решение Уполномоченного органа о присвоении адреса объекту адресации;</w:t>
      </w:r>
    </w:p>
    <w:p w:rsidR="00DB6063" w:rsidRPr="00DB6063" w:rsidRDefault="00DB6063" w:rsidP="00DB6063">
      <w:pPr>
        <w:pStyle w:val="af8"/>
        <w:ind w:left="0" w:right="139" w:firstLine="709"/>
        <w:jc w:val="both"/>
        <w:rPr>
          <w:rFonts w:ascii="Times New Roman" w:hAnsi="Times New Roman" w:cs="Times New Roman"/>
          <w:sz w:val="16"/>
          <w:szCs w:val="16"/>
        </w:rPr>
      </w:pPr>
      <w:r w:rsidRPr="00DB6063">
        <w:rPr>
          <w:rFonts w:ascii="Times New Roman" w:hAnsi="Times New Roman" w:cs="Times New Roman"/>
          <w:sz w:val="16"/>
          <w:szCs w:val="16"/>
        </w:rPr>
        <w:t>2) решение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DB6063" w:rsidRPr="00DB6063" w:rsidRDefault="00DB6063" w:rsidP="00DB6063">
      <w:pPr>
        <w:pStyle w:val="af8"/>
        <w:ind w:left="0" w:right="139" w:firstLine="709"/>
        <w:jc w:val="both"/>
        <w:rPr>
          <w:rFonts w:ascii="Times New Roman" w:hAnsi="Times New Roman" w:cs="Times New Roman"/>
          <w:sz w:val="16"/>
          <w:szCs w:val="16"/>
        </w:rPr>
      </w:pPr>
      <w:r w:rsidRPr="00DB6063">
        <w:rPr>
          <w:rFonts w:ascii="Times New Roman" w:hAnsi="Times New Roman" w:cs="Times New Roman"/>
          <w:sz w:val="16"/>
          <w:szCs w:val="16"/>
        </w:rPr>
        <w:t>3) решение Уполномоченного органа об изменении адреса объекту адресации;</w:t>
      </w:r>
    </w:p>
    <w:p w:rsidR="00DB6063" w:rsidRPr="00DB6063" w:rsidRDefault="00DB6063" w:rsidP="00DB6063">
      <w:pPr>
        <w:pStyle w:val="af8"/>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4) решение Уполномоченного органа об отказе в присвоении объекту адресации адреса или аннулировании его адреса.</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53.1.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53.2. Варианты предоставления муниципальной услуги, необходимые для выдачи дубликата документа, выданного по результатам предоставления муниципальной услуги отсутствуют.</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53.3. Порядок оставления запроса заявителя о предоставлении муниципальной услуги без рассмотрения не предусмотрен.</w:t>
      </w:r>
    </w:p>
    <w:p w:rsidR="00DB6063" w:rsidRPr="00DB6063" w:rsidRDefault="00DB6063" w:rsidP="00DB6063">
      <w:pPr>
        <w:pStyle w:val="af8"/>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54. Предоставление муниципальной услуги включает в себя выполнение следующих административных процедур:</w:t>
      </w:r>
    </w:p>
    <w:p w:rsidR="00DB6063" w:rsidRPr="00DB6063" w:rsidRDefault="00DB6063" w:rsidP="00DB6063">
      <w:pPr>
        <w:pStyle w:val="af8"/>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1) установление личности Заявителя (представителя Заявителя); </w:t>
      </w:r>
    </w:p>
    <w:p w:rsidR="00DB6063" w:rsidRPr="00DB6063" w:rsidRDefault="00DB6063" w:rsidP="00DB6063">
      <w:pPr>
        <w:pStyle w:val="af8"/>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2) регистрация заявления;</w:t>
      </w:r>
    </w:p>
    <w:p w:rsidR="00DB6063" w:rsidRPr="00DB6063" w:rsidRDefault="00DB6063" w:rsidP="00DB6063">
      <w:pPr>
        <w:pStyle w:val="af8"/>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3) проверка комплектности документов, необходимых для предоставления Услуги;</w:t>
      </w:r>
    </w:p>
    <w:p w:rsidR="00DB6063" w:rsidRPr="00DB6063" w:rsidRDefault="00DB6063" w:rsidP="00DB6063">
      <w:pPr>
        <w:pStyle w:val="af8"/>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4) получение сведений посредством единой системы межведомственного электронного взаимодействия (далее — СМЭВ);</w:t>
      </w:r>
    </w:p>
    <w:p w:rsidR="00DB6063" w:rsidRPr="00DB6063" w:rsidRDefault="00DB6063" w:rsidP="00DB6063">
      <w:pPr>
        <w:pStyle w:val="af8"/>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5) рассмотрение документов, необходимых для предоставления Услуги; </w:t>
      </w:r>
    </w:p>
    <w:p w:rsidR="00DB6063" w:rsidRPr="00DB6063" w:rsidRDefault="00DB6063" w:rsidP="00DB6063">
      <w:pPr>
        <w:pStyle w:val="af8"/>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6) принятие решения по результатам оказания Услуги;</w:t>
      </w:r>
    </w:p>
    <w:p w:rsidR="00DB6063" w:rsidRPr="00DB6063" w:rsidRDefault="00DB6063" w:rsidP="00DB6063">
      <w:pPr>
        <w:pStyle w:val="af8"/>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7) внесение результата оказания Услуги в государственный адресный реестр, ведение которого осуществляется в электронном виде;</w:t>
      </w:r>
    </w:p>
    <w:p w:rsidR="00DB6063" w:rsidRPr="00DB6063" w:rsidRDefault="00DB6063" w:rsidP="00DB6063">
      <w:pPr>
        <w:pStyle w:val="af8"/>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8) выдача результата оказания Услуги.</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55. В соответствии с выбранным вариантом предоставления услуги заявитель обращается в Уполномоченный орган одним из способов, указанным в пункте 17 Административного регламента.</w:t>
      </w:r>
    </w:p>
    <w:p w:rsidR="00DB6063" w:rsidRPr="00DB6063" w:rsidRDefault="00DB6063" w:rsidP="00DB6063">
      <w:pPr>
        <w:pStyle w:val="af8"/>
        <w:tabs>
          <w:tab w:val="left" w:pos="1417"/>
        </w:tabs>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56. Административные процедуры (действия), выполняемые МФЦ, описываются в соглашении о взаимодействии между органом местного самоуправления и МФЦ (при наличии).</w:t>
      </w:r>
    </w:p>
    <w:p w:rsidR="00DB6063" w:rsidRPr="00DB6063" w:rsidRDefault="00DB6063" w:rsidP="00DB6063">
      <w:pPr>
        <w:adjustRightInd w:val="0"/>
        <w:ind w:right="445" w:firstLine="709"/>
        <w:jc w:val="both"/>
        <w:rPr>
          <w:rFonts w:ascii="Times New Roman" w:hAnsi="Times New Roman" w:cs="Times New Roman"/>
          <w:b/>
          <w:sz w:val="16"/>
          <w:szCs w:val="16"/>
        </w:rPr>
      </w:pPr>
    </w:p>
    <w:p w:rsidR="00DB6063" w:rsidRPr="00DB6063" w:rsidRDefault="00DB6063" w:rsidP="0070626C">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Описание административной процедуры профилирования заявителя</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57.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DB6063" w:rsidRPr="00DB6063" w:rsidRDefault="00DB6063" w:rsidP="0070626C">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DB6063" w:rsidRPr="00DB6063" w:rsidRDefault="00DB6063" w:rsidP="00DB6063">
      <w:pPr>
        <w:ind w:right="445"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 xml:space="preserve">Подразделы, содержащие описание вариантов предоставления </w:t>
      </w:r>
    </w:p>
    <w:p w:rsidR="00DB6063" w:rsidRPr="0070626C" w:rsidRDefault="00DB6063" w:rsidP="0070626C">
      <w:pPr>
        <w:ind w:right="445"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 xml:space="preserve">муниципальной услуги </w:t>
      </w:r>
    </w:p>
    <w:p w:rsidR="00DB6063" w:rsidRPr="00DB6063" w:rsidRDefault="00DB6063" w:rsidP="00DB6063">
      <w:pPr>
        <w:ind w:right="445"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 xml:space="preserve">Прием запроса и документов и (или) информации, </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необходимых для предоставления муниципальной услуги</w:t>
      </w:r>
    </w:p>
    <w:p w:rsidR="00DB6063" w:rsidRPr="00DB6063" w:rsidRDefault="00DB6063" w:rsidP="00DB6063">
      <w:pPr>
        <w:pStyle w:val="af8"/>
        <w:tabs>
          <w:tab w:val="left" w:pos="1417"/>
        </w:tabs>
        <w:ind w:left="0" w:right="445" w:firstLine="709"/>
        <w:jc w:val="both"/>
        <w:rPr>
          <w:rFonts w:ascii="Times New Roman" w:hAnsi="Times New Roman" w:cs="Times New Roman"/>
          <w:sz w:val="16"/>
          <w:szCs w:val="16"/>
        </w:rPr>
      </w:pPr>
    </w:p>
    <w:p w:rsidR="00DB6063" w:rsidRPr="00DB6063" w:rsidRDefault="00DB6063" w:rsidP="00DB6063">
      <w:pPr>
        <w:pStyle w:val="af8"/>
        <w:tabs>
          <w:tab w:val="left" w:pos="1417"/>
        </w:tabs>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58. Основанием для начала административной процедуры является поступление к ответственному специалисту заявления о предоставлении муниципальной услуги с приложением документов, предусмотренных пунктом 29 настоящего Регламента. При поступлении заявления в электронном виде с Портала уполномоченное должностное лицо действует в соответствии с требованиями нормативных правовых актов.</w:t>
      </w:r>
    </w:p>
    <w:p w:rsidR="00DB6063" w:rsidRPr="00DB6063" w:rsidRDefault="00DB6063" w:rsidP="00DB6063">
      <w:pPr>
        <w:pStyle w:val="af8"/>
        <w:tabs>
          <w:tab w:val="left" w:pos="1417"/>
        </w:tabs>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58.1. При поступлении заявлений в электронном виде с Портала ответственный специалист действует в соответствии с требованиями нормативных правовых актов.</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59. Перечень документов, необходимых для предоставления муниципальной услуги в соответствии с вариантом предоставления муниципальной услуги, указанный в пункте 29 Административного регламента, заявитель предоставляет способом, установленным в пункте 17 Административного регламента.</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60. 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61.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61.1. В случае подачи уведомления через Портал личность заявителя (представителя заявителя) устанавливается посредством прохождения идентификации и аутентификации в соответствии с нормативными правовыми актами Российской Федерации (в случае, если заявитель прошел авторизацию через ЕСИА предоставление документов, устанавливающих личность не требуется).</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62. Перечень оснований для принятия решения об отказе в приеме документов, необходимых для предоставления муниципальной услуги, указан в пункте 37 Административного регламента.</w:t>
      </w:r>
    </w:p>
    <w:p w:rsidR="00DB6063" w:rsidRPr="00DB6063" w:rsidRDefault="00DB6063" w:rsidP="00DB6063">
      <w:pPr>
        <w:pStyle w:val="af8"/>
        <w:tabs>
          <w:tab w:val="left" w:pos="1417"/>
        </w:tabs>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Уполномоченное должностное лицо осуществляет проверку заявления и документов на наличие указанных в пункте 37 Административного регламента оснований для отказа в приеме такого заявления и документов.   </w:t>
      </w:r>
    </w:p>
    <w:p w:rsidR="00DB6063" w:rsidRPr="00DB6063" w:rsidRDefault="00DB6063" w:rsidP="00DB6063">
      <w:pPr>
        <w:pStyle w:val="af8"/>
        <w:tabs>
          <w:tab w:val="left" w:pos="1417"/>
        </w:tabs>
        <w:ind w:left="0" w:right="445"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При наличии указанных в пункте 37 Административного регламента оснований для отказа в приеме заявления и документов уполномоченное должностное лицо принимает решение об отказе в приеме такого заявления и документов. </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63.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64. Заявления подлежат регистрации, которая осуществляется в течение 1-го рабочего дня со дня его поступления в орган местного самоуправления в порядке, определенном инструкцией по делопроизводству.</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поступления заявления о предоставлении муниципальной услуги посредством Портала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B6063" w:rsidRPr="00DB6063" w:rsidRDefault="00DB6063" w:rsidP="00DB6063">
      <w:pPr>
        <w:adjustRightInd w:val="0"/>
        <w:ind w:right="445"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наличия оснований для отказа в приеме документов, необходимых для предоставления Услуги, указанных в пункте 28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Время выполнения административной процедуры: в течение 1-го рабочего дня со дня получения (регистрации) заявления о предоставлении муниципальной услуги.</w:t>
      </w:r>
    </w:p>
    <w:p w:rsidR="00DB6063" w:rsidRPr="00DB6063" w:rsidRDefault="00DB6063" w:rsidP="00DB6063">
      <w:pPr>
        <w:pStyle w:val="af8"/>
        <w:tabs>
          <w:tab w:val="left" w:pos="1417"/>
        </w:tabs>
        <w:ind w:left="0" w:right="445" w:firstLine="709"/>
        <w:jc w:val="both"/>
        <w:rPr>
          <w:rFonts w:ascii="Times New Roman" w:hAnsi="Times New Roman" w:cs="Times New Roman"/>
          <w:sz w:val="16"/>
          <w:szCs w:val="16"/>
        </w:rPr>
      </w:pPr>
    </w:p>
    <w:p w:rsidR="00DB6063" w:rsidRPr="00DB6063" w:rsidRDefault="00DB6063" w:rsidP="00DB6063">
      <w:pPr>
        <w:pStyle w:val="ConsPlusTitle"/>
        <w:ind w:firstLine="709"/>
        <w:jc w:val="both"/>
        <w:outlineLvl w:val="2"/>
        <w:rPr>
          <w:rFonts w:ascii="Times New Roman" w:hAnsi="Times New Roman" w:cs="Times New Roman"/>
          <w:b w:val="0"/>
          <w:sz w:val="16"/>
          <w:szCs w:val="16"/>
        </w:rPr>
      </w:pPr>
      <w:r w:rsidRPr="00DB6063">
        <w:rPr>
          <w:rFonts w:ascii="Times New Roman" w:hAnsi="Times New Roman" w:cs="Times New Roman"/>
          <w:b w:val="0"/>
          <w:sz w:val="16"/>
          <w:szCs w:val="16"/>
        </w:rPr>
        <w:t>Межведомственное информационное взаимодействие</w:t>
      </w:r>
    </w:p>
    <w:p w:rsidR="00DB6063" w:rsidRPr="00DB6063" w:rsidRDefault="00DB6063" w:rsidP="00DB6063">
      <w:pPr>
        <w:pStyle w:val="ConsPlusNormal"/>
        <w:ind w:firstLine="709"/>
        <w:jc w:val="both"/>
        <w:rPr>
          <w:rFonts w:ascii="Times New Roman" w:hAnsi="Times New Roman" w:cs="Times New Roman"/>
          <w:sz w:val="16"/>
          <w:szCs w:val="16"/>
        </w:rPr>
      </w:pP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65.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подпунктами «6», «д», «з» и «и» пункта 29 настоящего Регламента, </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66. Уполномоченные органы запрашивают документы, указанные в пункте 29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В случае направления заявления посредством Портала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67. При предоставлении Услуги запрещается требовать от Заявителя:</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1.2статьи 16 Федерального закона № 210-ФЗ, уведомляется Заявитель, а также приносятся извинения за доставленные неудобства.</w:t>
      </w:r>
    </w:p>
    <w:p w:rsidR="00DB6063" w:rsidRPr="00DB6063" w:rsidRDefault="00DB6063" w:rsidP="00DB6063">
      <w:pPr>
        <w:pStyle w:val="ConsPlusNormal"/>
        <w:ind w:firstLine="709"/>
        <w:jc w:val="both"/>
        <w:rPr>
          <w:rFonts w:ascii="Times New Roman" w:hAnsi="Times New Roman" w:cs="Times New Roman"/>
          <w:b/>
          <w:sz w:val="16"/>
          <w:szCs w:val="16"/>
        </w:rPr>
      </w:pPr>
    </w:p>
    <w:p w:rsidR="00DB6063" w:rsidRPr="00DB6063" w:rsidRDefault="00DB6063" w:rsidP="00DB6063">
      <w:pPr>
        <w:pStyle w:val="ConsPlusNormal"/>
        <w:ind w:firstLine="709"/>
        <w:jc w:val="both"/>
        <w:rPr>
          <w:rFonts w:ascii="Times New Roman" w:hAnsi="Times New Roman" w:cs="Times New Roman"/>
          <w:sz w:val="16"/>
          <w:szCs w:val="16"/>
        </w:rPr>
      </w:pPr>
      <w:r w:rsidRPr="00DB6063">
        <w:rPr>
          <w:rFonts w:ascii="Times New Roman" w:hAnsi="Times New Roman" w:cs="Times New Roman"/>
          <w:sz w:val="16"/>
          <w:szCs w:val="16"/>
        </w:rPr>
        <w:t>Приостановление предоставления муниципальной услуги</w:t>
      </w:r>
    </w:p>
    <w:p w:rsidR="00DB6063" w:rsidRPr="00DB6063" w:rsidRDefault="00DB6063" w:rsidP="00DB6063">
      <w:pPr>
        <w:pStyle w:val="ConsPlusNormal"/>
        <w:ind w:firstLine="709"/>
        <w:jc w:val="both"/>
        <w:rPr>
          <w:rFonts w:ascii="Times New Roman" w:hAnsi="Times New Roman" w:cs="Times New Roman"/>
          <w:b/>
          <w:sz w:val="16"/>
          <w:szCs w:val="16"/>
        </w:rPr>
      </w:pPr>
    </w:p>
    <w:p w:rsidR="00DB6063" w:rsidRPr="00DB6063" w:rsidRDefault="00DB6063" w:rsidP="0070626C">
      <w:pPr>
        <w:adjustRightInd w:val="0"/>
        <w:ind w:firstLine="709"/>
        <w:jc w:val="both"/>
        <w:rPr>
          <w:rFonts w:ascii="Times New Roman" w:eastAsiaTheme="minorHAnsi" w:hAnsi="Times New Roman" w:cs="Times New Roman"/>
          <w:sz w:val="16"/>
          <w:szCs w:val="16"/>
        </w:rPr>
      </w:pPr>
      <w:r w:rsidRPr="00DB6063">
        <w:rPr>
          <w:rFonts w:ascii="Times New Roman" w:eastAsiaTheme="minorHAnsi" w:hAnsi="Times New Roman" w:cs="Times New Roman"/>
          <w:sz w:val="16"/>
          <w:szCs w:val="16"/>
        </w:rPr>
        <w:t>68. Оснований для приостановления предоставления услуги законодательством Российской Федерации не предусмотрено.</w:t>
      </w:r>
    </w:p>
    <w:p w:rsidR="00DB6063" w:rsidRPr="00DB6063" w:rsidRDefault="00DB6063" w:rsidP="00DB6063">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 xml:space="preserve">Принятие решения о предоставлении муниципальной услуги </w:t>
      </w:r>
    </w:p>
    <w:p w:rsidR="00DB6063" w:rsidRPr="0070626C" w:rsidRDefault="00DB6063" w:rsidP="0070626C">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(об отказе в предоставлении муниципальной услуги)</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69. Основанием для начала административной процедуры является получение уполномоченным должностным лицом заявления о предоставлении муниципальной услуги с приложением документов, предусмотренных пунктом 29 настоящего Регламента и ответов на межведомственные запросы.</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70. Уполномоченное должностное лицо проводит проверку представленных документов и в соответствии с Правилами:</w:t>
      </w:r>
    </w:p>
    <w:p w:rsidR="00DB6063" w:rsidRPr="00DB6063" w:rsidRDefault="00DB6063" w:rsidP="00DB6063">
      <w:pPr>
        <w:adjustRightInd w:val="0"/>
        <w:ind w:firstLine="709"/>
        <w:jc w:val="both"/>
        <w:rPr>
          <w:rFonts w:ascii="Times New Roman" w:eastAsiaTheme="minorHAnsi" w:hAnsi="Times New Roman" w:cs="Times New Roman"/>
          <w:sz w:val="16"/>
          <w:szCs w:val="16"/>
        </w:rPr>
      </w:pPr>
      <w:r w:rsidRPr="00DB6063">
        <w:rPr>
          <w:rFonts w:ascii="Times New Roman" w:eastAsiaTheme="minorHAnsi" w:hAnsi="Times New Roman" w:cs="Times New Roman"/>
          <w:sz w:val="16"/>
          <w:szCs w:val="16"/>
        </w:rPr>
        <w:t>а) определяет возможность присвоения объекту адресации адреса или аннулирования его адреса;</w:t>
      </w:r>
    </w:p>
    <w:p w:rsidR="00DB6063" w:rsidRPr="00DB6063" w:rsidRDefault="00DB6063" w:rsidP="00DB6063">
      <w:pPr>
        <w:adjustRightInd w:val="0"/>
        <w:ind w:firstLine="709"/>
        <w:jc w:val="both"/>
        <w:rPr>
          <w:rFonts w:ascii="Times New Roman" w:eastAsiaTheme="minorHAnsi" w:hAnsi="Times New Roman" w:cs="Times New Roman"/>
          <w:sz w:val="16"/>
          <w:szCs w:val="16"/>
        </w:rPr>
      </w:pPr>
      <w:r w:rsidRPr="00DB6063">
        <w:rPr>
          <w:rFonts w:ascii="Times New Roman" w:eastAsiaTheme="minorHAnsi" w:hAnsi="Times New Roman" w:cs="Times New Roman"/>
          <w:sz w:val="16"/>
          <w:szCs w:val="16"/>
        </w:rPr>
        <w:t>б) проводит осмотр местонахождения объекта адресации (при необходимости);</w:t>
      </w:r>
    </w:p>
    <w:p w:rsidR="00DB6063" w:rsidRPr="00DB6063" w:rsidRDefault="00DB6063" w:rsidP="00DB6063">
      <w:pPr>
        <w:adjustRightInd w:val="0"/>
        <w:ind w:firstLine="709"/>
        <w:jc w:val="both"/>
        <w:rPr>
          <w:rFonts w:ascii="Times New Roman" w:eastAsiaTheme="minorHAnsi" w:hAnsi="Times New Roman" w:cs="Times New Roman"/>
          <w:sz w:val="16"/>
          <w:szCs w:val="16"/>
        </w:rPr>
      </w:pPr>
      <w:r w:rsidRPr="00DB6063">
        <w:rPr>
          <w:rFonts w:ascii="Times New Roman" w:eastAsiaTheme="minorHAnsi" w:hAnsi="Times New Roman" w:cs="Times New Roman"/>
          <w:sz w:val="16"/>
          <w:szCs w:val="16"/>
        </w:rPr>
        <w:t>в) принимает решение о присвоении объекту адресации адреса или его аннулировании в соответствии с требованиями к структуре адреса и порядком, которые установлены настоящими Правилами, или об отказе в присвоении объекту адресации адреса или аннулировании его адреса или об отказе в присвоении адреса или его аннулировании.</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 Решение о присвоении объекту адресации адреса или аннулировании его адреса подлежит обязательному внесению уполномоченным органом в государственный адресный реестр в течение 3 рабочих дней со дня принятия такого решения.</w:t>
      </w:r>
    </w:p>
    <w:p w:rsidR="00DB6063" w:rsidRPr="00DB6063" w:rsidRDefault="00DB6063" w:rsidP="00DB6063">
      <w:pPr>
        <w:adjustRightInd w:val="0"/>
        <w:ind w:firstLine="709"/>
        <w:jc w:val="both"/>
        <w:rPr>
          <w:rFonts w:ascii="Times New Roman" w:eastAsiaTheme="minorHAnsi" w:hAnsi="Times New Roman" w:cs="Times New Roman"/>
          <w:sz w:val="16"/>
          <w:szCs w:val="16"/>
        </w:rPr>
      </w:pPr>
      <w:r w:rsidRPr="00DB6063">
        <w:rPr>
          <w:rFonts w:ascii="Times New Roman" w:eastAsiaTheme="minorHAnsi" w:hAnsi="Times New Roman" w:cs="Times New Roman"/>
          <w:sz w:val="16"/>
          <w:szCs w:val="16"/>
        </w:rPr>
        <w:t>Принятие решения о присвоении объекту адресации адреса или аннулировании его адреса без внесения соответствующих сведений в государственный адресный реестр не допускается.</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71.Уполномоченное должностное лицо осуществляет подготовку проекта решения о присвоении объекту адресации адреса или аннулировании его адреса (проекта решения об отказе в предоставлении) и представляет его уполномоченному должностному лицу органа местного самоуправления для подписания.</w:t>
      </w:r>
    </w:p>
    <w:p w:rsidR="00DB6063" w:rsidRPr="00DB6063" w:rsidRDefault="00DB6063" w:rsidP="0070626C">
      <w:pPr>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72. Срок принятия решения о предоставлении (об отказе в предоставлении) муниципальной услуги указан в пункте 14 настоящего Регламента.</w:t>
      </w:r>
    </w:p>
    <w:p w:rsidR="00DB6063" w:rsidRPr="00DB6063" w:rsidRDefault="00DB6063" w:rsidP="00DB6063">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Предоставление результата предоставления</w:t>
      </w:r>
    </w:p>
    <w:p w:rsidR="00DB6063" w:rsidRPr="00DB6063" w:rsidRDefault="00DB6063" w:rsidP="0070626C">
      <w:pPr>
        <w:ind w:firstLine="709"/>
        <w:jc w:val="both"/>
        <w:rPr>
          <w:rFonts w:ascii="Times New Roman" w:hAnsi="Times New Roman" w:cs="Times New Roman"/>
          <w:sz w:val="16"/>
          <w:szCs w:val="16"/>
        </w:rPr>
      </w:pPr>
      <w:r w:rsidRPr="00DB6063">
        <w:rPr>
          <w:rFonts w:ascii="Times New Roman" w:hAnsi="Times New Roman" w:cs="Times New Roman"/>
          <w:sz w:val="16"/>
          <w:szCs w:val="16"/>
        </w:rPr>
        <w:t>муниципальной услуги</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73. 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74. 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75. В любое время с момента приёма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76. Документ, являющийся результатом предоставления муниципальной услуги, направляется уполномоченным органом заявителю одним из способов, указанным в заявлении:</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74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2) в форме документа на бумажном носителе лично под расписку не позднее одного рабочего дня со дня исполнения административной процедуры, указанной в пункте 74 Регламента;</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3)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При наличии в заявлении указания о выдаче документа, являющегося результатом предоставления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w:t>
      </w:r>
      <w:hyperlink w:anchor="P424" w:history="1">
        <w:r w:rsidRPr="00DB6063">
          <w:rPr>
            <w:rFonts w:ascii="Times New Roman" w:hAnsi="Times New Roman" w:cs="Times New Roman"/>
            <w:sz w:val="16"/>
            <w:szCs w:val="16"/>
          </w:rPr>
          <w:t xml:space="preserve">пункте </w:t>
        </w:r>
      </w:hyperlink>
      <w:r w:rsidRPr="00DB6063">
        <w:rPr>
          <w:rFonts w:ascii="Times New Roman" w:hAnsi="Times New Roman" w:cs="Times New Roman"/>
          <w:sz w:val="16"/>
          <w:szCs w:val="16"/>
        </w:rPr>
        <w:t>74 данного Регламента.</w:t>
      </w:r>
    </w:p>
    <w:p w:rsidR="00DB6063" w:rsidRPr="00DB6063" w:rsidRDefault="00DB6063" w:rsidP="0070626C">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77.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w:t>
      </w:r>
    </w:p>
    <w:p w:rsidR="00DB6063" w:rsidRPr="0070626C" w:rsidRDefault="0070626C" w:rsidP="0070626C">
      <w:pPr>
        <w:ind w:firstLine="709"/>
        <w:jc w:val="both"/>
        <w:rPr>
          <w:rFonts w:ascii="Times New Roman" w:hAnsi="Times New Roman" w:cs="Times New Roman"/>
          <w:sz w:val="16"/>
          <w:szCs w:val="16"/>
        </w:rPr>
      </w:pPr>
      <w:r>
        <w:rPr>
          <w:rFonts w:ascii="Times New Roman" w:hAnsi="Times New Roman" w:cs="Times New Roman"/>
          <w:sz w:val="16"/>
          <w:szCs w:val="16"/>
        </w:rPr>
        <w:t>По</w:t>
      </w:r>
      <w:r w:rsidR="00DB6063" w:rsidRPr="00DB6063">
        <w:rPr>
          <w:rFonts w:ascii="Times New Roman" w:hAnsi="Times New Roman" w:cs="Times New Roman"/>
          <w:sz w:val="16"/>
          <w:szCs w:val="16"/>
        </w:rPr>
        <w:t xml:space="preserve">учение дополнительных сведений от заявителя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78. Получение дополнительных сведений от заявителя не предусмотрено.</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79. Запрещается требовать от заявителя:</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муниципальной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70626C">
      <w:pPr>
        <w:ind w:firstLine="709"/>
        <w:jc w:val="both"/>
        <w:outlineLvl w:val="1"/>
        <w:rPr>
          <w:rFonts w:ascii="Times New Roman" w:hAnsi="Times New Roman" w:cs="Times New Roman"/>
          <w:sz w:val="16"/>
          <w:szCs w:val="16"/>
        </w:rPr>
      </w:pPr>
      <w:r w:rsidRPr="00DB6063">
        <w:rPr>
          <w:rFonts w:ascii="Times New Roman" w:hAnsi="Times New Roman" w:cs="Times New Roman"/>
          <w:bCs/>
          <w:color w:val="26282F"/>
          <w:sz w:val="16"/>
          <w:szCs w:val="16"/>
        </w:rPr>
        <w:lastRenderedPageBreak/>
        <w:t>IV.</w:t>
      </w:r>
      <w:r w:rsidRPr="00DB6063">
        <w:rPr>
          <w:rFonts w:ascii="Times New Roman" w:hAnsi="Times New Roman" w:cs="Times New Roman"/>
          <w:sz w:val="16"/>
          <w:szCs w:val="16"/>
        </w:rPr>
        <w:t xml:space="preserve"> Формы контроля за предоставлением муниципальной услуги</w:t>
      </w:r>
    </w:p>
    <w:p w:rsidR="00DB6063" w:rsidRPr="00DB6063" w:rsidRDefault="00DB6063" w:rsidP="00DB6063">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80.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Текущий контроль осуществляется путем проведения плановых и внеплановых проверок:</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решений о предоставлении (об отказе в предоставлении)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выявления и устранения нарушений прав граждан;</w:t>
      </w:r>
    </w:p>
    <w:p w:rsidR="00DB6063" w:rsidRPr="00DB6063" w:rsidRDefault="00DB6063" w:rsidP="0070626C">
      <w:pPr>
        <w:ind w:firstLine="709"/>
        <w:jc w:val="both"/>
        <w:rPr>
          <w:rFonts w:ascii="Times New Roman" w:hAnsi="Times New Roman" w:cs="Times New Roman"/>
          <w:sz w:val="16"/>
          <w:szCs w:val="16"/>
        </w:rPr>
      </w:pPr>
      <w:r w:rsidRPr="00DB6063">
        <w:rPr>
          <w:rFonts w:ascii="Times New Roman" w:hAnsi="Times New Roman" w:cs="Times New Roman"/>
          <w:sz w:val="16"/>
          <w:szCs w:val="16"/>
        </w:rPr>
        <w:t>-</w:t>
      </w:r>
      <w:r w:rsidRPr="00DB6063">
        <w:rPr>
          <w:rFonts w:ascii="Times New Roman" w:hAnsi="Times New Roman" w:cs="Times New Roman"/>
          <w:sz w:val="16"/>
          <w:szCs w:val="16"/>
        </w:rPr>
        <w:tab/>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B6063" w:rsidRPr="00DB6063" w:rsidRDefault="00DB6063" w:rsidP="00DB6063">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Порядок и периодичность осуществления плановых</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и внеплановых проверок полноты и качества предоставления</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 муниципальной услуги, в том числе порядок и формы</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контроля за полнотой и качеством предоставления муниципальной услуги</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81. Руководитель органа местного самоуправления организует контроль предоставления муниципальной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82.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подготовка ответов на обращения заявителей, содержащих жалобы на решения, действия (бездействия) специалистов.</w:t>
      </w:r>
    </w:p>
    <w:p w:rsidR="00DB6063" w:rsidRPr="00DB6063" w:rsidRDefault="00DB6063" w:rsidP="0070626C">
      <w:pPr>
        <w:ind w:firstLine="709"/>
        <w:jc w:val="both"/>
        <w:rPr>
          <w:rFonts w:ascii="Times New Roman" w:hAnsi="Times New Roman" w:cs="Times New Roman"/>
          <w:sz w:val="16"/>
          <w:szCs w:val="16"/>
        </w:rPr>
      </w:pPr>
      <w:r w:rsidRPr="00DB6063">
        <w:rPr>
          <w:rFonts w:ascii="Times New Roman" w:hAnsi="Times New Roman" w:cs="Times New Roman"/>
          <w:sz w:val="16"/>
          <w:szCs w:val="16"/>
        </w:rPr>
        <w:t>83. 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может проводиться по конкретному обращению заявителя. Результаты проверок оформляются в виде справки, в которой отмечаются недостатки и предложения по их устранению.</w:t>
      </w:r>
    </w:p>
    <w:p w:rsidR="00DB6063" w:rsidRPr="00DB6063" w:rsidRDefault="00DB6063" w:rsidP="0070626C">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Ответственность уполномоченных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84. 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 </w:t>
      </w:r>
    </w:p>
    <w:p w:rsidR="00DB6063" w:rsidRPr="00DB6063" w:rsidRDefault="00DB6063" w:rsidP="0070626C">
      <w:pPr>
        <w:ind w:firstLine="709"/>
        <w:jc w:val="both"/>
        <w:rPr>
          <w:rFonts w:ascii="Times New Roman" w:hAnsi="Times New Roman" w:cs="Times New Roman"/>
          <w:sz w:val="16"/>
          <w:szCs w:val="16"/>
        </w:rPr>
      </w:pPr>
      <w:r w:rsidRPr="00DB6063">
        <w:rPr>
          <w:rFonts w:ascii="Times New Roman" w:hAnsi="Times New Roman" w:cs="Times New Roman"/>
          <w:sz w:val="16"/>
          <w:szCs w:val="16"/>
        </w:rPr>
        <w:t>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w:t>
      </w:r>
    </w:p>
    <w:p w:rsidR="00DB6063" w:rsidRPr="00DB6063" w:rsidRDefault="00DB6063" w:rsidP="0070626C">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85. Заявители имеют право осуществлять контроль соблюдения положений настоящего Административного регламента, сроков исполнения административных процедур в ходе рассмотрения их заявлений путём получения устной информации (по телефону) или письменных, в том числе в электронном виде, ответов на их запросы.</w:t>
      </w:r>
    </w:p>
    <w:p w:rsidR="00DB6063" w:rsidRPr="00DB6063" w:rsidRDefault="00DB6063" w:rsidP="00DB6063">
      <w:pPr>
        <w:ind w:firstLine="709"/>
        <w:jc w:val="both"/>
        <w:rPr>
          <w:rFonts w:ascii="Times New Roman" w:hAnsi="Times New Roman" w:cs="Times New Roman"/>
          <w:sz w:val="16"/>
          <w:szCs w:val="16"/>
        </w:rPr>
      </w:pPr>
    </w:p>
    <w:p w:rsidR="00DB6063" w:rsidRPr="00DB6063" w:rsidRDefault="00DB6063" w:rsidP="00DB6063">
      <w:pPr>
        <w:ind w:firstLine="709"/>
        <w:jc w:val="both"/>
        <w:outlineLvl w:val="1"/>
        <w:rPr>
          <w:rFonts w:ascii="Times New Roman" w:hAnsi="Times New Roman" w:cs="Times New Roman"/>
          <w:sz w:val="16"/>
          <w:szCs w:val="16"/>
        </w:rPr>
      </w:pPr>
      <w:r w:rsidRPr="00DB6063">
        <w:rPr>
          <w:rFonts w:ascii="Times New Roman" w:hAnsi="Times New Roman" w:cs="Times New Roman"/>
          <w:sz w:val="16"/>
          <w:szCs w:val="16"/>
        </w:rPr>
        <w:t>V. Досудебный (внесудебный) порядок обжалования решений</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и действий (бездействия) органа местного самоуправления,</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многофункционального центра организаций, осуществляющих </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функции по предоставлению муниципальных услуг, а также их должностных лиц, муниципальных служащих, работников</w:t>
      </w:r>
    </w:p>
    <w:p w:rsidR="00DB6063" w:rsidRPr="00DB6063" w:rsidRDefault="00DB6063" w:rsidP="00DB6063">
      <w:pPr>
        <w:adjustRightInd w:val="0"/>
        <w:ind w:firstLine="709"/>
        <w:jc w:val="both"/>
        <w:rPr>
          <w:rFonts w:ascii="Times New Roman" w:hAnsi="Times New Roman" w:cs="Times New Roman"/>
          <w:b/>
          <w:sz w:val="16"/>
          <w:szCs w:val="16"/>
        </w:rPr>
      </w:pP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86.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
    <w:p w:rsidR="00DB6063" w:rsidRPr="00DB6063" w:rsidRDefault="00DB6063" w:rsidP="00DB6063">
      <w:pPr>
        <w:adjustRightInd w:val="0"/>
        <w:ind w:firstLine="709"/>
        <w:jc w:val="both"/>
        <w:rPr>
          <w:rFonts w:ascii="Times New Roman" w:hAnsi="Times New Roman" w:cs="Times New Roman"/>
          <w:sz w:val="16"/>
          <w:szCs w:val="16"/>
        </w:rPr>
      </w:pPr>
    </w:p>
    <w:p w:rsidR="00DB6063" w:rsidRPr="00DB6063" w:rsidRDefault="00DB6063" w:rsidP="00DB6063">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Информация для заинтересованных лиц об их праве</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на досудебное (внесудебное) обжалование действий</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(бездействия) и (или) решений, принятых (осуществленных)</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в ходе предоставления муниципальной услуги</w:t>
      </w:r>
    </w:p>
    <w:p w:rsidR="00DB6063" w:rsidRPr="00DB6063" w:rsidRDefault="00DB6063" w:rsidP="00DB6063">
      <w:pPr>
        <w:adjustRightInd w:val="0"/>
        <w:ind w:firstLine="709"/>
        <w:jc w:val="both"/>
        <w:rPr>
          <w:rFonts w:ascii="Times New Roman" w:hAnsi="Times New Roman" w:cs="Times New Roman"/>
          <w:sz w:val="16"/>
          <w:szCs w:val="16"/>
        </w:rPr>
      </w:pP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87.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 </w:t>
      </w:r>
    </w:p>
    <w:p w:rsidR="00DB6063" w:rsidRPr="00DB6063" w:rsidRDefault="00DB6063" w:rsidP="00DB6063">
      <w:pPr>
        <w:adjustRightInd w:val="0"/>
        <w:ind w:firstLine="709"/>
        <w:jc w:val="both"/>
        <w:rPr>
          <w:rFonts w:ascii="Times New Roman" w:hAnsi="Times New Roman" w:cs="Times New Roman"/>
          <w:b/>
          <w:sz w:val="16"/>
          <w:szCs w:val="16"/>
        </w:rPr>
      </w:pPr>
    </w:p>
    <w:p w:rsidR="00DB6063" w:rsidRPr="00DB6063" w:rsidRDefault="00DB6063" w:rsidP="00DB6063">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Органы государственной власти, органы местного</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самоуправления, организации и уполномоченные</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на рассмотрение жалобы лица, которым может быть направлена</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жалоба заявителя в досудебном (внесудебном) порядке</w:t>
      </w:r>
    </w:p>
    <w:p w:rsidR="00DB6063" w:rsidRPr="00DB6063" w:rsidRDefault="00DB6063" w:rsidP="00DB6063">
      <w:pPr>
        <w:adjustRightInd w:val="0"/>
        <w:ind w:firstLine="709"/>
        <w:jc w:val="both"/>
        <w:rPr>
          <w:rFonts w:ascii="Times New Roman" w:hAnsi="Times New Roman" w:cs="Times New Roman"/>
          <w:b/>
          <w:sz w:val="16"/>
          <w:szCs w:val="16"/>
        </w:rPr>
      </w:pP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88. Жалоба подается в Уполномоченный орган, предоставляющий муниципальную услугу, МФЦ, либо в орган, являющийся учредителем МФЦ, а также антимонопольный орган.</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МФЦ подаются учредителю МФЦ. </w:t>
      </w:r>
    </w:p>
    <w:p w:rsidR="00DB6063" w:rsidRPr="00DB6063" w:rsidRDefault="00DB6063" w:rsidP="00DB6063">
      <w:pPr>
        <w:adjustRightInd w:val="0"/>
        <w:ind w:firstLine="709"/>
        <w:jc w:val="both"/>
        <w:rPr>
          <w:rFonts w:ascii="Times New Roman" w:hAnsi="Times New Roman" w:cs="Times New Roman"/>
          <w:b/>
          <w:sz w:val="16"/>
          <w:szCs w:val="16"/>
        </w:rPr>
      </w:pPr>
    </w:p>
    <w:p w:rsidR="00DB6063" w:rsidRPr="00DB6063" w:rsidRDefault="00DB6063" w:rsidP="00DB6063">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Способы информирования заявителей о порядке подачи</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и рассмотрения жалобы, в том числе с использованием Портала</w:t>
      </w:r>
    </w:p>
    <w:p w:rsidR="00DB6063" w:rsidRPr="00DB6063" w:rsidRDefault="00DB6063" w:rsidP="00DB6063">
      <w:pPr>
        <w:adjustRightInd w:val="0"/>
        <w:ind w:firstLine="709"/>
        <w:jc w:val="both"/>
        <w:rPr>
          <w:rFonts w:ascii="Times New Roman" w:hAnsi="Times New Roman" w:cs="Times New Roman"/>
          <w:b/>
          <w:sz w:val="16"/>
          <w:szCs w:val="16"/>
        </w:rPr>
      </w:pP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89.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Уполномоченного органа, предоставляющих муниципальные услуги, на Портале.</w:t>
      </w:r>
    </w:p>
    <w:p w:rsidR="00DB6063" w:rsidRPr="00DB6063" w:rsidRDefault="00DB6063" w:rsidP="00DB6063">
      <w:pPr>
        <w:adjustRightInd w:val="0"/>
        <w:ind w:firstLine="709"/>
        <w:jc w:val="both"/>
        <w:rPr>
          <w:rFonts w:ascii="Times New Roman" w:hAnsi="Times New Roman" w:cs="Times New Roman"/>
          <w:sz w:val="16"/>
          <w:szCs w:val="16"/>
        </w:rPr>
      </w:pPr>
    </w:p>
    <w:p w:rsidR="00DB6063" w:rsidRPr="00DB6063" w:rsidRDefault="00DB6063" w:rsidP="00DB6063">
      <w:pPr>
        <w:ind w:firstLine="709"/>
        <w:jc w:val="both"/>
        <w:outlineLvl w:val="2"/>
        <w:rPr>
          <w:rFonts w:ascii="Times New Roman" w:hAnsi="Times New Roman" w:cs="Times New Roman"/>
          <w:sz w:val="16"/>
          <w:szCs w:val="16"/>
        </w:rPr>
      </w:pPr>
      <w:r w:rsidRPr="00DB6063">
        <w:rPr>
          <w:rFonts w:ascii="Times New Roman" w:hAnsi="Times New Roman" w:cs="Times New Roman"/>
          <w:sz w:val="16"/>
          <w:szCs w:val="16"/>
        </w:rPr>
        <w:t>Перечень нормативных правовых актов, регулирующих порядок</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досудебного (внесудебного) обжалования решений и действий</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(бездействия) органа местного самоуправления</w:t>
      </w:r>
    </w:p>
    <w:p w:rsidR="00DB6063" w:rsidRPr="00DB6063" w:rsidRDefault="00DB6063" w:rsidP="00DB6063">
      <w:pPr>
        <w:ind w:firstLine="709"/>
        <w:jc w:val="both"/>
        <w:rPr>
          <w:rFonts w:ascii="Times New Roman" w:hAnsi="Times New Roman" w:cs="Times New Roman"/>
          <w:sz w:val="16"/>
          <w:szCs w:val="16"/>
        </w:rPr>
      </w:pPr>
      <w:r w:rsidRPr="00DB6063">
        <w:rPr>
          <w:rFonts w:ascii="Times New Roman" w:hAnsi="Times New Roman" w:cs="Times New Roman"/>
          <w:sz w:val="16"/>
          <w:szCs w:val="16"/>
        </w:rPr>
        <w:t>Оренбургской области, а также его должностных лиц</w:t>
      </w:r>
    </w:p>
    <w:p w:rsidR="00DB6063" w:rsidRPr="00DB6063" w:rsidRDefault="00DB6063" w:rsidP="00DB6063">
      <w:pPr>
        <w:adjustRightInd w:val="0"/>
        <w:ind w:firstLine="709"/>
        <w:jc w:val="both"/>
        <w:rPr>
          <w:rFonts w:ascii="Times New Roman" w:hAnsi="Times New Roman" w:cs="Times New Roman"/>
          <w:sz w:val="16"/>
          <w:szCs w:val="16"/>
        </w:rPr>
      </w:pPr>
    </w:p>
    <w:p w:rsidR="00DB6063" w:rsidRPr="00DB6063" w:rsidRDefault="00DB6063" w:rsidP="00DB6063">
      <w:pPr>
        <w:ind w:left="-15" w:firstLine="866"/>
        <w:jc w:val="both"/>
        <w:rPr>
          <w:rFonts w:ascii="Times New Roman" w:hAnsi="Times New Roman" w:cs="Times New Roman"/>
          <w:sz w:val="16"/>
          <w:szCs w:val="16"/>
        </w:rPr>
      </w:pPr>
      <w:r w:rsidRPr="00DB6063">
        <w:rPr>
          <w:rFonts w:ascii="Times New Roman" w:hAnsi="Times New Roman" w:cs="Times New Roman"/>
          <w:sz w:val="16"/>
          <w:szCs w:val="16"/>
        </w:rPr>
        <w:t xml:space="preserve">90.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lastRenderedPageBreak/>
        <w:t xml:space="preserve">- Федеральным </w:t>
      </w:r>
      <w:hyperlink r:id="rId111" w:history="1">
        <w:r w:rsidRPr="00DB6063">
          <w:rPr>
            <w:rFonts w:ascii="Times New Roman" w:hAnsi="Times New Roman" w:cs="Times New Roman"/>
            <w:sz w:val="16"/>
            <w:szCs w:val="16"/>
          </w:rPr>
          <w:t>закон</w:t>
        </w:r>
      </w:hyperlink>
      <w:r w:rsidRPr="00DB6063">
        <w:rPr>
          <w:rFonts w:ascii="Times New Roman" w:hAnsi="Times New Roman" w:cs="Times New Roman"/>
          <w:sz w:val="16"/>
          <w:szCs w:val="16"/>
        </w:rPr>
        <w:t xml:space="preserve">ом от 27.07.2010 года № 210-ФЗ«Об организации предоставления государственных и муниципальных услуг»;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постановлением Правительства Российской Федерации от 20 ноября 2012г.</w:t>
      </w:r>
      <w:r w:rsidRPr="00DB6063">
        <w:rPr>
          <w:rFonts w:ascii="Times New Roman" w:hAnsi="Times New Roman" w:cs="Times New Roman"/>
          <w:w w:val="105"/>
          <w:sz w:val="16"/>
          <w:szCs w:val="16"/>
        </w:rPr>
        <w:t>№1198 «О федеральной государственной информационной системе, обеспечивающей процесс досудебного (внесудебного) обжалования решенийи действий (бездействия), совершенных при предоставлении государственных и муниципальных услуг»;</w:t>
      </w:r>
    </w:p>
    <w:p w:rsidR="00DB6063" w:rsidRPr="00DB6063" w:rsidRDefault="00DB6063" w:rsidP="00DB6063">
      <w:pPr>
        <w:adjustRightInd w:val="0"/>
        <w:ind w:firstLine="709"/>
        <w:jc w:val="both"/>
        <w:rPr>
          <w:rFonts w:ascii="Times New Roman" w:hAnsi="Times New Roman" w:cs="Times New Roman"/>
          <w:sz w:val="16"/>
          <w:szCs w:val="16"/>
        </w:rPr>
      </w:pPr>
      <w:r w:rsidRPr="00DB6063">
        <w:rPr>
          <w:rFonts w:ascii="Times New Roman" w:hAnsi="Times New Roman" w:cs="Times New Roman"/>
          <w:sz w:val="16"/>
          <w:szCs w:val="16"/>
        </w:rPr>
        <w:t xml:space="preserve">- </w:t>
      </w:r>
      <w:hyperlink r:id="rId112" w:anchor="/document/27537955/entry/0" w:history="1">
        <w:r w:rsidRPr="00DB6063">
          <w:rPr>
            <w:rFonts w:ascii="Times New Roman" w:hAnsi="Times New Roman" w:cs="Times New Roman"/>
            <w:sz w:val="16"/>
            <w:szCs w:val="16"/>
          </w:rPr>
          <w:t>постановление</w:t>
        </w:r>
      </w:hyperlink>
      <w:r w:rsidRPr="00DB6063">
        <w:rPr>
          <w:rFonts w:ascii="Times New Roman" w:hAnsi="Times New Roman" w:cs="Times New Roman"/>
          <w:sz w:val="16"/>
          <w:szCs w:val="16"/>
        </w:rPr>
        <w:t xml:space="preserve">м Правительства Российской Федерации от 16.08.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113" w:history="1">
        <w:r w:rsidRPr="00DB6063">
          <w:rPr>
            <w:rFonts w:ascii="Times New Roman" w:hAnsi="Times New Roman" w:cs="Times New Roman"/>
            <w:sz w:val="16"/>
            <w:szCs w:val="16"/>
          </w:rPr>
          <w:t>частью 1.1 статьи 16</w:t>
        </w:r>
      </w:hyperlink>
      <w:r w:rsidRPr="00DB6063">
        <w:rPr>
          <w:rFonts w:ascii="Times New Roman" w:hAnsi="Times New Roman" w:cs="Times New Roman"/>
          <w:sz w:val="16"/>
          <w:szCs w:val="16"/>
        </w:rP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w:t>
      </w:r>
    </w:p>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sz w:val="16"/>
          <w:szCs w:val="16"/>
        </w:rPr>
        <w:br w:type="page"/>
      </w:r>
    </w:p>
    <w:p w:rsidR="00DB6063" w:rsidRPr="00DB6063" w:rsidRDefault="00DB6063" w:rsidP="0070626C">
      <w:pPr>
        <w:pStyle w:val="af1"/>
        <w:ind w:left="4678" w:right="199"/>
        <w:jc w:val="right"/>
        <w:rPr>
          <w:rFonts w:ascii="Times New Roman" w:hAnsi="Times New Roman"/>
          <w:spacing w:val="-57"/>
          <w:sz w:val="16"/>
          <w:szCs w:val="16"/>
        </w:rPr>
      </w:pPr>
      <w:r w:rsidRPr="00DB6063">
        <w:rPr>
          <w:rFonts w:ascii="Times New Roman" w:hAnsi="Times New Roman"/>
          <w:sz w:val="16"/>
          <w:szCs w:val="16"/>
        </w:rPr>
        <w:lastRenderedPageBreak/>
        <w:t>Приложение № 1</w:t>
      </w:r>
      <w:r w:rsidRPr="00DB6063">
        <w:rPr>
          <w:rFonts w:ascii="Times New Roman" w:hAnsi="Times New Roman"/>
          <w:spacing w:val="-57"/>
          <w:sz w:val="16"/>
          <w:szCs w:val="16"/>
        </w:rPr>
        <w:t xml:space="preserve"> </w:t>
      </w:r>
      <w:bookmarkStart w:id="53" w:name="к_Административному_регламенту"/>
      <w:bookmarkEnd w:id="53"/>
    </w:p>
    <w:p w:rsidR="00DB6063" w:rsidRPr="00DB6063" w:rsidRDefault="00DB6063" w:rsidP="0070626C">
      <w:pPr>
        <w:pStyle w:val="af1"/>
        <w:ind w:left="4678" w:right="199" w:firstLine="16"/>
        <w:jc w:val="right"/>
        <w:rPr>
          <w:rFonts w:ascii="Times New Roman" w:hAnsi="Times New Roman"/>
          <w:sz w:val="16"/>
          <w:szCs w:val="16"/>
        </w:rPr>
      </w:pPr>
      <w:r w:rsidRPr="00DB6063">
        <w:rPr>
          <w:rFonts w:ascii="Times New Roman" w:hAnsi="Times New Roman"/>
          <w:sz w:val="16"/>
          <w:szCs w:val="16"/>
        </w:rPr>
        <w:t>к</w:t>
      </w:r>
      <w:r w:rsidRPr="00DB6063">
        <w:rPr>
          <w:rFonts w:ascii="Times New Roman" w:hAnsi="Times New Roman"/>
          <w:spacing w:val="-2"/>
          <w:sz w:val="16"/>
          <w:szCs w:val="16"/>
        </w:rPr>
        <w:t xml:space="preserve"> А</w:t>
      </w:r>
      <w:r w:rsidRPr="00DB6063">
        <w:rPr>
          <w:rFonts w:ascii="Times New Roman" w:hAnsi="Times New Roman"/>
          <w:sz w:val="16"/>
          <w:szCs w:val="16"/>
        </w:rPr>
        <w:t>дминистративному</w:t>
      </w:r>
      <w:r w:rsidRPr="00DB6063">
        <w:rPr>
          <w:rFonts w:ascii="Times New Roman" w:hAnsi="Times New Roman"/>
          <w:spacing w:val="-10"/>
          <w:sz w:val="16"/>
          <w:szCs w:val="16"/>
        </w:rPr>
        <w:t xml:space="preserve"> </w:t>
      </w:r>
      <w:r w:rsidRPr="00DB6063">
        <w:rPr>
          <w:rFonts w:ascii="Times New Roman" w:hAnsi="Times New Roman"/>
          <w:sz w:val="16"/>
          <w:szCs w:val="16"/>
        </w:rPr>
        <w:t>регламенту</w:t>
      </w:r>
    </w:p>
    <w:p w:rsidR="00DB6063" w:rsidRPr="00DB6063" w:rsidRDefault="00DB6063" w:rsidP="0070626C">
      <w:pPr>
        <w:pStyle w:val="af1"/>
        <w:ind w:left="4678" w:right="214"/>
        <w:jc w:val="right"/>
        <w:rPr>
          <w:rFonts w:ascii="Times New Roman" w:hAnsi="Times New Roman"/>
          <w:spacing w:val="-6"/>
          <w:sz w:val="16"/>
          <w:szCs w:val="16"/>
        </w:rPr>
      </w:pPr>
      <w:bookmarkStart w:id="54" w:name="по_предоставлению_муниципальной_услуги"/>
      <w:bookmarkEnd w:id="54"/>
      <w:r w:rsidRPr="00DB6063">
        <w:rPr>
          <w:rFonts w:ascii="Times New Roman" w:hAnsi="Times New Roman"/>
          <w:sz w:val="16"/>
          <w:szCs w:val="16"/>
        </w:rPr>
        <w:t>по</w:t>
      </w:r>
      <w:r w:rsidRPr="00DB6063">
        <w:rPr>
          <w:rFonts w:ascii="Times New Roman" w:hAnsi="Times New Roman"/>
          <w:spacing w:val="-8"/>
          <w:sz w:val="16"/>
          <w:szCs w:val="16"/>
        </w:rPr>
        <w:t xml:space="preserve"> </w:t>
      </w:r>
      <w:r w:rsidRPr="00DB6063">
        <w:rPr>
          <w:rFonts w:ascii="Times New Roman" w:hAnsi="Times New Roman"/>
          <w:sz w:val="16"/>
          <w:szCs w:val="16"/>
        </w:rPr>
        <w:t>предоставлению</w:t>
      </w:r>
    </w:p>
    <w:p w:rsidR="00DB6063" w:rsidRPr="00DB6063" w:rsidRDefault="00DB6063" w:rsidP="0070626C">
      <w:pPr>
        <w:pStyle w:val="af1"/>
        <w:ind w:left="4678" w:right="214"/>
        <w:jc w:val="right"/>
        <w:rPr>
          <w:rFonts w:ascii="Times New Roman" w:hAnsi="Times New Roman"/>
          <w:sz w:val="16"/>
          <w:szCs w:val="16"/>
        </w:rPr>
      </w:pPr>
      <w:r w:rsidRPr="00DB6063">
        <w:rPr>
          <w:rFonts w:ascii="Times New Roman" w:hAnsi="Times New Roman"/>
          <w:sz w:val="16"/>
          <w:szCs w:val="16"/>
        </w:rPr>
        <w:t>муниципальной услуги</w:t>
      </w:r>
    </w:p>
    <w:p w:rsidR="00DB6063" w:rsidRPr="00DB6063" w:rsidRDefault="00DB6063" w:rsidP="0070626C">
      <w:pPr>
        <w:pStyle w:val="af1"/>
        <w:ind w:right="214"/>
        <w:jc w:val="right"/>
        <w:rPr>
          <w:rFonts w:ascii="Times New Roman" w:eastAsia="Calibri" w:hAnsi="Times New Roman"/>
          <w:sz w:val="16"/>
          <w:szCs w:val="16"/>
        </w:rPr>
      </w:pPr>
      <w:r w:rsidRPr="00DB6063">
        <w:rPr>
          <w:rFonts w:ascii="Times New Roman" w:eastAsia="Calibri" w:hAnsi="Times New Roman"/>
          <w:sz w:val="16"/>
          <w:szCs w:val="16"/>
        </w:rPr>
        <w:t>«Присвоение адреса объекту адресации,</w:t>
      </w:r>
    </w:p>
    <w:p w:rsidR="00DB6063" w:rsidRPr="00DB6063" w:rsidRDefault="00DB6063" w:rsidP="0070626C">
      <w:pPr>
        <w:pStyle w:val="af1"/>
        <w:ind w:right="214"/>
        <w:jc w:val="right"/>
        <w:rPr>
          <w:rFonts w:ascii="Times New Roman" w:hAnsi="Times New Roman"/>
          <w:sz w:val="16"/>
          <w:szCs w:val="16"/>
        </w:rPr>
      </w:pPr>
      <w:r w:rsidRPr="00DB6063">
        <w:rPr>
          <w:rFonts w:ascii="Times New Roman" w:eastAsia="Calibri" w:hAnsi="Times New Roman"/>
          <w:sz w:val="16"/>
          <w:szCs w:val="16"/>
        </w:rPr>
        <w:t>изменение и аннулирование такого адреса»</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ind w:right="550"/>
        <w:jc w:val="both"/>
        <w:rPr>
          <w:rFonts w:ascii="Times New Roman" w:hAnsi="Times New Roman" w:cs="Times New Roman"/>
          <w:i/>
          <w:sz w:val="16"/>
          <w:szCs w:val="16"/>
        </w:rPr>
      </w:pPr>
      <w:r w:rsidRPr="00DB6063">
        <w:rPr>
          <w:rFonts w:ascii="Times New Roman" w:hAnsi="Times New Roman" w:cs="Times New Roman"/>
          <w:i/>
          <w:w w:val="90"/>
          <w:sz w:val="16"/>
          <w:szCs w:val="16"/>
        </w:rPr>
        <w:t>(рекомендуемый</w:t>
      </w:r>
      <w:r w:rsidRPr="00DB6063">
        <w:rPr>
          <w:rFonts w:ascii="Times New Roman" w:hAnsi="Times New Roman" w:cs="Times New Roman"/>
          <w:i/>
          <w:spacing w:val="36"/>
          <w:sz w:val="16"/>
          <w:szCs w:val="16"/>
        </w:rPr>
        <w:t xml:space="preserve"> </w:t>
      </w:r>
      <w:r w:rsidRPr="00DB6063">
        <w:rPr>
          <w:rFonts w:ascii="Times New Roman" w:hAnsi="Times New Roman" w:cs="Times New Roman"/>
          <w:i/>
          <w:w w:val="90"/>
          <w:sz w:val="16"/>
          <w:szCs w:val="16"/>
        </w:rPr>
        <w:t>образец)</w:t>
      </w:r>
    </w:p>
    <w:p w:rsidR="00DB6063" w:rsidRPr="00DB6063" w:rsidRDefault="00DB6063" w:rsidP="00DB6063">
      <w:pPr>
        <w:ind w:left="583" w:right="808"/>
        <w:jc w:val="both"/>
        <w:rPr>
          <w:rFonts w:ascii="Times New Roman" w:hAnsi="Times New Roman" w:cs="Times New Roman"/>
          <w:spacing w:val="6"/>
          <w:w w:val="105"/>
          <w:sz w:val="16"/>
          <w:szCs w:val="16"/>
        </w:rPr>
      </w:pPr>
      <w:r w:rsidRPr="00DB6063">
        <w:rPr>
          <w:rFonts w:ascii="Times New Roman" w:hAnsi="Times New Roman" w:cs="Times New Roman"/>
          <w:w w:val="105"/>
          <w:sz w:val="16"/>
          <w:szCs w:val="16"/>
        </w:rPr>
        <w:t>Форма</w:t>
      </w:r>
      <w:r w:rsidRPr="00DB6063">
        <w:rPr>
          <w:rFonts w:ascii="Times New Roman" w:hAnsi="Times New Roman" w:cs="Times New Roman"/>
          <w:spacing w:val="6"/>
          <w:w w:val="105"/>
          <w:sz w:val="16"/>
          <w:szCs w:val="16"/>
        </w:rPr>
        <w:t xml:space="preserve"> </w:t>
      </w:r>
    </w:p>
    <w:p w:rsidR="00DB6063" w:rsidRPr="00DB6063" w:rsidRDefault="00DB6063" w:rsidP="00DB6063">
      <w:pPr>
        <w:ind w:left="583" w:right="808"/>
        <w:jc w:val="both"/>
        <w:rPr>
          <w:rFonts w:ascii="Times New Roman" w:hAnsi="Times New Roman" w:cs="Times New Roman"/>
          <w:sz w:val="16"/>
          <w:szCs w:val="16"/>
        </w:rPr>
      </w:pPr>
      <w:r w:rsidRPr="00DB6063">
        <w:rPr>
          <w:rFonts w:ascii="Times New Roman" w:hAnsi="Times New Roman" w:cs="Times New Roman"/>
          <w:w w:val="105"/>
          <w:sz w:val="16"/>
          <w:szCs w:val="16"/>
        </w:rPr>
        <w:t>решения</w:t>
      </w:r>
      <w:r w:rsidRPr="00DB6063">
        <w:rPr>
          <w:rFonts w:ascii="Times New Roman" w:hAnsi="Times New Roman" w:cs="Times New Roman"/>
          <w:spacing w:val="-2"/>
          <w:w w:val="105"/>
          <w:sz w:val="16"/>
          <w:szCs w:val="16"/>
        </w:rPr>
        <w:t xml:space="preserve"> </w:t>
      </w:r>
      <w:r w:rsidRPr="00DB6063">
        <w:rPr>
          <w:rFonts w:ascii="Times New Roman" w:hAnsi="Times New Roman" w:cs="Times New Roman"/>
          <w:w w:val="105"/>
          <w:sz w:val="16"/>
          <w:szCs w:val="16"/>
        </w:rPr>
        <w:t>о</w:t>
      </w:r>
      <w:r w:rsidRPr="00DB6063">
        <w:rPr>
          <w:rFonts w:ascii="Times New Roman" w:hAnsi="Times New Roman" w:cs="Times New Roman"/>
          <w:spacing w:val="-1"/>
          <w:w w:val="105"/>
          <w:sz w:val="16"/>
          <w:szCs w:val="16"/>
        </w:rPr>
        <w:t xml:space="preserve"> </w:t>
      </w:r>
      <w:r w:rsidRPr="00DB6063">
        <w:rPr>
          <w:rFonts w:ascii="Times New Roman" w:hAnsi="Times New Roman" w:cs="Times New Roman"/>
          <w:w w:val="105"/>
          <w:sz w:val="16"/>
          <w:szCs w:val="16"/>
        </w:rPr>
        <w:t>присвоении</w:t>
      </w:r>
      <w:r w:rsidRPr="00DB6063">
        <w:rPr>
          <w:rFonts w:ascii="Times New Roman" w:hAnsi="Times New Roman" w:cs="Times New Roman"/>
          <w:spacing w:val="15"/>
          <w:w w:val="105"/>
          <w:sz w:val="16"/>
          <w:szCs w:val="16"/>
        </w:rPr>
        <w:t xml:space="preserve"> </w:t>
      </w:r>
      <w:r w:rsidRPr="00DB6063">
        <w:rPr>
          <w:rFonts w:ascii="Times New Roman" w:hAnsi="Times New Roman" w:cs="Times New Roman"/>
          <w:w w:val="105"/>
          <w:sz w:val="16"/>
          <w:szCs w:val="16"/>
        </w:rPr>
        <w:t>адреса</w:t>
      </w:r>
      <w:r w:rsidRPr="00DB6063">
        <w:rPr>
          <w:rFonts w:ascii="Times New Roman" w:hAnsi="Times New Roman" w:cs="Times New Roman"/>
          <w:spacing w:val="6"/>
          <w:w w:val="105"/>
          <w:sz w:val="16"/>
          <w:szCs w:val="16"/>
        </w:rPr>
        <w:t xml:space="preserve"> </w:t>
      </w:r>
      <w:r w:rsidRPr="00DB6063">
        <w:rPr>
          <w:rFonts w:ascii="Times New Roman" w:hAnsi="Times New Roman" w:cs="Times New Roman"/>
          <w:w w:val="105"/>
          <w:sz w:val="16"/>
          <w:szCs w:val="16"/>
        </w:rPr>
        <w:t>объекту</w:t>
      </w:r>
      <w:r w:rsidRPr="00DB6063">
        <w:rPr>
          <w:rFonts w:ascii="Times New Roman" w:hAnsi="Times New Roman" w:cs="Times New Roman"/>
          <w:spacing w:val="1"/>
          <w:w w:val="105"/>
          <w:sz w:val="16"/>
          <w:szCs w:val="16"/>
        </w:rPr>
        <w:t xml:space="preserve"> </w:t>
      </w:r>
      <w:r w:rsidRPr="00DB6063">
        <w:rPr>
          <w:rFonts w:ascii="Times New Roman" w:hAnsi="Times New Roman" w:cs="Times New Roman"/>
          <w:w w:val="105"/>
          <w:sz w:val="16"/>
          <w:szCs w:val="16"/>
        </w:rPr>
        <w:t>адресации</w:t>
      </w:r>
    </w:p>
    <w:p w:rsidR="00DB6063" w:rsidRPr="00DB6063" w:rsidRDefault="00B97C0C" w:rsidP="00DB6063">
      <w:pPr>
        <w:pStyle w:val="af1"/>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27520" behindDoc="1" locked="0" layoutInCell="1" allowOverlap="1">
                <wp:simplePos x="0" y="0"/>
                <wp:positionH relativeFrom="page">
                  <wp:posOffset>694690</wp:posOffset>
                </wp:positionH>
                <wp:positionV relativeFrom="paragraph">
                  <wp:posOffset>168275</wp:posOffset>
                </wp:positionV>
                <wp:extent cx="6337300" cy="1270"/>
                <wp:effectExtent l="8890" t="13970" r="6985" b="13335"/>
                <wp:wrapTopAndBottom/>
                <wp:docPr id="33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94 1094"/>
                            <a:gd name="T1" fmla="*/ T0 w 9980"/>
                            <a:gd name="T2" fmla="+- 0 11074 1094"/>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8AF6C" id="Freeform 61" o:spid="_x0000_s1026" style="position:absolute;margin-left:54.7pt;margin-top:13.25pt;width:499pt;height:.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" path="m,l9980,e" filled="f" strokeweight=".96pt">
                <v:path arrowok="t" o:connecttype="custom" o:connectlocs="0,0;6337300,0" o:connectangles="0,0"/>
                <w10:wrap type="topAndBottom" anchorx="page"/>
              </v:shape>
            </w:pict>
          </mc:Fallback>
        </mc:AlternateContent>
      </w:r>
    </w:p>
    <w:p w:rsidR="00DB6063" w:rsidRPr="00DB6063" w:rsidRDefault="00DB6063" w:rsidP="00DB6063">
      <w:pPr>
        <w:spacing w:line="218" w:lineRule="auto"/>
        <w:ind w:left="718" w:right="949"/>
        <w:jc w:val="both"/>
        <w:rPr>
          <w:rFonts w:ascii="Times New Roman" w:hAnsi="Times New Roman" w:cs="Times New Roman"/>
          <w:sz w:val="16"/>
          <w:szCs w:val="16"/>
          <w:vertAlign w:val="subscript"/>
        </w:rPr>
      </w:pPr>
      <w:r w:rsidRPr="00DB6063">
        <w:rPr>
          <w:rFonts w:ascii="Times New Roman" w:hAnsi="Times New Roman" w:cs="Times New Roman"/>
          <w:w w:val="80"/>
          <w:sz w:val="16"/>
          <w:szCs w:val="16"/>
          <w:vertAlign w:val="subscript"/>
        </w:rPr>
        <w:t>(наименование</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местного</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самоуправления,</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государственной</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власти</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субъекта</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Российской</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Федерации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города федерального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значения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или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органа местного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самоуправления внутригородского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муниципального</w:t>
      </w:r>
      <w:r w:rsidRPr="00DB6063">
        <w:rPr>
          <w:rFonts w:ascii="Times New Roman" w:hAnsi="Times New Roman" w:cs="Times New Roman"/>
          <w:spacing w:val="21"/>
          <w:w w:val="80"/>
          <w:sz w:val="16"/>
          <w:szCs w:val="16"/>
          <w:vertAlign w:val="subscript"/>
        </w:rPr>
        <w:t xml:space="preserve"> </w:t>
      </w:r>
      <w:r w:rsidRPr="00DB6063">
        <w:rPr>
          <w:rFonts w:ascii="Times New Roman" w:hAnsi="Times New Roman" w:cs="Times New Roman"/>
          <w:w w:val="80"/>
          <w:sz w:val="16"/>
          <w:szCs w:val="16"/>
          <w:vertAlign w:val="subscript"/>
        </w:rPr>
        <w:t>образования</w:t>
      </w:r>
      <w:r w:rsidRPr="00DB6063">
        <w:rPr>
          <w:rFonts w:ascii="Times New Roman" w:hAnsi="Times New Roman" w:cs="Times New Roman"/>
          <w:spacing w:val="30"/>
          <w:w w:val="80"/>
          <w:sz w:val="16"/>
          <w:szCs w:val="16"/>
          <w:vertAlign w:val="subscript"/>
        </w:rPr>
        <w:t xml:space="preserve"> </w:t>
      </w:r>
      <w:r w:rsidRPr="00DB6063">
        <w:rPr>
          <w:rFonts w:ascii="Times New Roman" w:hAnsi="Times New Roman" w:cs="Times New Roman"/>
          <w:w w:val="80"/>
          <w:sz w:val="16"/>
          <w:szCs w:val="16"/>
          <w:vertAlign w:val="subscript"/>
        </w:rPr>
        <w:t>города</w:t>
      </w:r>
      <w:r w:rsidRPr="00DB6063">
        <w:rPr>
          <w:rFonts w:ascii="Times New Roman" w:hAnsi="Times New Roman" w:cs="Times New Roman"/>
          <w:spacing w:val="5"/>
          <w:w w:val="80"/>
          <w:sz w:val="16"/>
          <w:szCs w:val="16"/>
          <w:vertAlign w:val="subscript"/>
        </w:rPr>
        <w:t xml:space="preserve"> </w:t>
      </w:r>
      <w:r w:rsidRPr="00DB6063">
        <w:rPr>
          <w:rFonts w:ascii="Times New Roman" w:hAnsi="Times New Roman" w:cs="Times New Roman"/>
          <w:w w:val="80"/>
          <w:sz w:val="16"/>
          <w:szCs w:val="16"/>
          <w:vertAlign w:val="subscript"/>
        </w:rPr>
        <w:t>федерального</w:t>
      </w:r>
      <w:r w:rsidRPr="00DB6063">
        <w:rPr>
          <w:rFonts w:ascii="Times New Roman" w:hAnsi="Times New Roman" w:cs="Times New Roman"/>
          <w:spacing w:val="21"/>
          <w:w w:val="80"/>
          <w:sz w:val="16"/>
          <w:szCs w:val="16"/>
          <w:vertAlign w:val="subscript"/>
        </w:rPr>
        <w:t xml:space="preserve"> </w:t>
      </w:r>
      <w:r w:rsidRPr="00DB6063">
        <w:rPr>
          <w:rFonts w:ascii="Times New Roman" w:hAnsi="Times New Roman" w:cs="Times New Roman"/>
          <w:w w:val="80"/>
          <w:sz w:val="16"/>
          <w:szCs w:val="16"/>
          <w:vertAlign w:val="subscript"/>
        </w:rPr>
        <w:t>значения,</w:t>
      </w:r>
      <w:r w:rsidRPr="00DB6063">
        <w:rPr>
          <w:rFonts w:ascii="Times New Roman" w:hAnsi="Times New Roman" w:cs="Times New Roman"/>
          <w:spacing w:val="17"/>
          <w:w w:val="80"/>
          <w:sz w:val="16"/>
          <w:szCs w:val="16"/>
          <w:vertAlign w:val="subscript"/>
        </w:rPr>
        <w:t xml:space="preserve"> </w:t>
      </w:r>
      <w:r w:rsidRPr="00DB6063">
        <w:rPr>
          <w:rFonts w:ascii="Times New Roman" w:hAnsi="Times New Roman" w:cs="Times New Roman"/>
          <w:w w:val="80"/>
          <w:sz w:val="16"/>
          <w:szCs w:val="16"/>
          <w:vertAlign w:val="subscript"/>
        </w:rPr>
        <w:t>уполномоченного</w:t>
      </w:r>
      <w:r w:rsidRPr="00DB6063">
        <w:rPr>
          <w:rFonts w:ascii="Times New Roman" w:hAnsi="Times New Roman" w:cs="Times New Roman"/>
          <w:spacing w:val="12"/>
          <w:w w:val="80"/>
          <w:sz w:val="16"/>
          <w:szCs w:val="16"/>
          <w:vertAlign w:val="subscript"/>
        </w:rPr>
        <w:t xml:space="preserve"> </w:t>
      </w:r>
      <w:r w:rsidRPr="00DB6063">
        <w:rPr>
          <w:rFonts w:ascii="Times New Roman" w:hAnsi="Times New Roman" w:cs="Times New Roman"/>
          <w:w w:val="80"/>
          <w:sz w:val="16"/>
          <w:szCs w:val="16"/>
          <w:vertAlign w:val="subscript"/>
        </w:rPr>
        <w:t>законом</w:t>
      </w:r>
      <w:r w:rsidRPr="00DB6063">
        <w:rPr>
          <w:rFonts w:ascii="Times New Roman" w:hAnsi="Times New Roman" w:cs="Times New Roman"/>
          <w:spacing w:val="9"/>
          <w:w w:val="80"/>
          <w:sz w:val="16"/>
          <w:szCs w:val="16"/>
          <w:vertAlign w:val="subscript"/>
        </w:rPr>
        <w:t xml:space="preserve"> </w:t>
      </w:r>
      <w:r w:rsidRPr="00DB6063">
        <w:rPr>
          <w:rFonts w:ascii="Times New Roman" w:hAnsi="Times New Roman" w:cs="Times New Roman"/>
          <w:w w:val="80"/>
          <w:sz w:val="16"/>
          <w:szCs w:val="16"/>
          <w:vertAlign w:val="subscript"/>
        </w:rPr>
        <w:t>субъекта</w:t>
      </w:r>
      <w:r w:rsidRPr="00DB6063">
        <w:rPr>
          <w:rFonts w:ascii="Times New Roman" w:hAnsi="Times New Roman" w:cs="Times New Roman"/>
          <w:spacing w:val="15"/>
          <w:w w:val="80"/>
          <w:sz w:val="16"/>
          <w:szCs w:val="16"/>
          <w:vertAlign w:val="subscript"/>
        </w:rPr>
        <w:t xml:space="preserve"> </w:t>
      </w:r>
      <w:r w:rsidRPr="00DB6063">
        <w:rPr>
          <w:rFonts w:ascii="Times New Roman" w:hAnsi="Times New Roman" w:cs="Times New Roman"/>
          <w:w w:val="80"/>
          <w:sz w:val="16"/>
          <w:szCs w:val="16"/>
          <w:vertAlign w:val="subscript"/>
        </w:rPr>
        <w:t>Российской Федерации,</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а</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также</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организации,</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признаваемой</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управляющей</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компанией</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в</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соответствии</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с</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Федеральным</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законом</w:t>
      </w:r>
      <w:r w:rsidRPr="00DB6063">
        <w:rPr>
          <w:rFonts w:ascii="Times New Roman" w:hAnsi="Times New Roman" w:cs="Times New Roman"/>
          <w:spacing w:val="-34"/>
          <w:w w:val="80"/>
          <w:sz w:val="16"/>
          <w:szCs w:val="16"/>
          <w:vertAlign w:val="subscript"/>
        </w:rPr>
        <w:t xml:space="preserve"> </w:t>
      </w:r>
      <w:r w:rsidRPr="00DB6063">
        <w:rPr>
          <w:rFonts w:ascii="Times New Roman" w:hAnsi="Times New Roman" w:cs="Times New Roman"/>
          <w:sz w:val="16"/>
          <w:szCs w:val="16"/>
          <w:vertAlign w:val="subscript"/>
        </w:rPr>
        <w:t>от</w:t>
      </w:r>
      <w:r w:rsidRPr="00DB6063">
        <w:rPr>
          <w:rFonts w:ascii="Times New Roman" w:hAnsi="Times New Roman" w:cs="Times New Roman"/>
          <w:spacing w:val="-21"/>
          <w:sz w:val="16"/>
          <w:szCs w:val="16"/>
          <w:vertAlign w:val="subscript"/>
        </w:rPr>
        <w:t xml:space="preserve"> </w:t>
      </w:r>
      <w:r w:rsidRPr="00DB6063">
        <w:rPr>
          <w:rFonts w:ascii="Times New Roman" w:hAnsi="Times New Roman" w:cs="Times New Roman"/>
          <w:sz w:val="16"/>
          <w:szCs w:val="16"/>
          <w:vertAlign w:val="subscript"/>
        </w:rPr>
        <w:t>28</w:t>
      </w:r>
      <w:r w:rsidRPr="00DB6063">
        <w:rPr>
          <w:rFonts w:ascii="Times New Roman" w:hAnsi="Times New Roman" w:cs="Times New Roman"/>
          <w:spacing w:val="-10"/>
          <w:sz w:val="16"/>
          <w:szCs w:val="16"/>
          <w:vertAlign w:val="subscript"/>
        </w:rPr>
        <w:t xml:space="preserve"> </w:t>
      </w:r>
      <w:r w:rsidRPr="00DB6063">
        <w:rPr>
          <w:rFonts w:ascii="Times New Roman" w:hAnsi="Times New Roman" w:cs="Times New Roman"/>
          <w:sz w:val="16"/>
          <w:szCs w:val="16"/>
          <w:vertAlign w:val="subscript"/>
        </w:rPr>
        <w:t>сентября</w:t>
      </w:r>
      <w:r w:rsidRPr="00DB6063">
        <w:rPr>
          <w:rFonts w:ascii="Times New Roman" w:hAnsi="Times New Roman" w:cs="Times New Roman"/>
          <w:spacing w:val="2"/>
          <w:sz w:val="16"/>
          <w:szCs w:val="16"/>
          <w:vertAlign w:val="subscript"/>
        </w:rPr>
        <w:t xml:space="preserve"> </w:t>
      </w:r>
      <w:r w:rsidRPr="00DB6063">
        <w:rPr>
          <w:rFonts w:ascii="Times New Roman" w:hAnsi="Times New Roman" w:cs="Times New Roman"/>
          <w:sz w:val="16"/>
          <w:szCs w:val="16"/>
          <w:vertAlign w:val="subscript"/>
        </w:rPr>
        <w:t>2010</w:t>
      </w:r>
      <w:r w:rsidRPr="00DB6063">
        <w:rPr>
          <w:rFonts w:ascii="Times New Roman" w:hAnsi="Times New Roman" w:cs="Times New Roman"/>
          <w:spacing w:val="-6"/>
          <w:sz w:val="16"/>
          <w:szCs w:val="16"/>
          <w:vertAlign w:val="subscript"/>
        </w:rPr>
        <w:t xml:space="preserve"> </w:t>
      </w:r>
      <w:r w:rsidRPr="00DB6063">
        <w:rPr>
          <w:rFonts w:ascii="Times New Roman" w:hAnsi="Times New Roman" w:cs="Times New Roman"/>
          <w:sz w:val="16"/>
          <w:szCs w:val="16"/>
          <w:vertAlign w:val="subscript"/>
        </w:rPr>
        <w:t>г,</w:t>
      </w:r>
      <w:r w:rsidRPr="00DB6063">
        <w:rPr>
          <w:rFonts w:ascii="Times New Roman" w:hAnsi="Times New Roman" w:cs="Times New Roman"/>
          <w:spacing w:val="-1"/>
          <w:sz w:val="16"/>
          <w:szCs w:val="16"/>
          <w:vertAlign w:val="subscript"/>
        </w:rPr>
        <w:t xml:space="preserve"> </w:t>
      </w:r>
      <w:r w:rsidRPr="00DB6063">
        <w:rPr>
          <w:rFonts w:ascii="Times New Roman" w:hAnsi="Times New Roman" w:cs="Times New Roman"/>
          <w:sz w:val="16"/>
          <w:szCs w:val="16"/>
          <w:vertAlign w:val="subscript"/>
        </w:rPr>
        <w:t>№</w:t>
      </w:r>
      <w:r w:rsidRPr="00DB6063">
        <w:rPr>
          <w:rFonts w:ascii="Times New Roman" w:hAnsi="Times New Roman" w:cs="Times New Roman"/>
          <w:spacing w:val="24"/>
          <w:sz w:val="16"/>
          <w:szCs w:val="16"/>
          <w:vertAlign w:val="subscript"/>
        </w:rPr>
        <w:t xml:space="preserve"> </w:t>
      </w:r>
      <w:r w:rsidRPr="00DB6063">
        <w:rPr>
          <w:rFonts w:ascii="Times New Roman" w:hAnsi="Times New Roman" w:cs="Times New Roman"/>
          <w:sz w:val="16"/>
          <w:szCs w:val="16"/>
          <w:vertAlign w:val="subscript"/>
        </w:rPr>
        <w:t>244-ФЗ</w:t>
      </w:r>
      <w:r w:rsidRPr="00DB6063">
        <w:rPr>
          <w:rFonts w:ascii="Times New Roman" w:hAnsi="Times New Roman" w:cs="Times New Roman"/>
          <w:spacing w:val="-1"/>
          <w:sz w:val="16"/>
          <w:szCs w:val="16"/>
          <w:vertAlign w:val="subscript"/>
        </w:rPr>
        <w:t xml:space="preserve"> </w:t>
      </w:r>
      <w:r w:rsidRPr="00DB6063">
        <w:rPr>
          <w:rFonts w:ascii="Times New Roman" w:hAnsi="Times New Roman" w:cs="Times New Roman"/>
          <w:sz w:val="16"/>
          <w:szCs w:val="16"/>
          <w:vertAlign w:val="subscript"/>
        </w:rPr>
        <w:t>«Об</w:t>
      </w:r>
      <w:r w:rsidRPr="00DB6063">
        <w:rPr>
          <w:rFonts w:ascii="Times New Roman" w:hAnsi="Times New Roman" w:cs="Times New Roman"/>
          <w:spacing w:val="5"/>
          <w:sz w:val="16"/>
          <w:szCs w:val="16"/>
          <w:vertAlign w:val="subscript"/>
        </w:rPr>
        <w:t xml:space="preserve"> </w:t>
      </w:r>
      <w:r w:rsidRPr="00DB6063">
        <w:rPr>
          <w:rFonts w:ascii="Times New Roman" w:hAnsi="Times New Roman" w:cs="Times New Roman"/>
          <w:sz w:val="16"/>
          <w:szCs w:val="16"/>
          <w:vertAlign w:val="subscript"/>
        </w:rPr>
        <w:t>инновационном</w:t>
      </w:r>
      <w:r w:rsidRPr="00DB6063">
        <w:rPr>
          <w:rFonts w:ascii="Times New Roman" w:hAnsi="Times New Roman" w:cs="Times New Roman"/>
          <w:spacing w:val="17"/>
          <w:sz w:val="16"/>
          <w:szCs w:val="16"/>
          <w:vertAlign w:val="subscript"/>
        </w:rPr>
        <w:t xml:space="preserve"> </w:t>
      </w:r>
      <w:r w:rsidRPr="00DB6063">
        <w:rPr>
          <w:rFonts w:ascii="Times New Roman" w:hAnsi="Times New Roman" w:cs="Times New Roman"/>
          <w:sz w:val="16"/>
          <w:szCs w:val="16"/>
          <w:vertAlign w:val="subscript"/>
        </w:rPr>
        <w:t>центре</w:t>
      </w:r>
      <w:r w:rsidRPr="00DB6063">
        <w:rPr>
          <w:rFonts w:ascii="Times New Roman" w:hAnsi="Times New Roman" w:cs="Times New Roman"/>
          <w:spacing w:val="2"/>
          <w:sz w:val="16"/>
          <w:szCs w:val="16"/>
          <w:vertAlign w:val="subscript"/>
        </w:rPr>
        <w:t xml:space="preserve"> </w:t>
      </w:r>
      <w:r w:rsidRPr="00DB6063">
        <w:rPr>
          <w:rFonts w:ascii="Times New Roman" w:hAnsi="Times New Roman" w:cs="Times New Roman"/>
          <w:sz w:val="16"/>
          <w:szCs w:val="16"/>
          <w:vertAlign w:val="subscript"/>
        </w:rPr>
        <w:t>«Сколково»)</w:t>
      </w:r>
    </w:p>
    <w:p w:rsidR="00DB6063" w:rsidRPr="00DB6063" w:rsidRDefault="00B97C0C" w:rsidP="00DB6063">
      <w:pPr>
        <w:pStyle w:val="af1"/>
        <w:spacing w:before="4"/>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28544" behindDoc="1" locked="0" layoutInCell="1" allowOverlap="1">
                <wp:simplePos x="0" y="0"/>
                <wp:positionH relativeFrom="page">
                  <wp:posOffset>676910</wp:posOffset>
                </wp:positionH>
                <wp:positionV relativeFrom="paragraph">
                  <wp:posOffset>233680</wp:posOffset>
                </wp:positionV>
                <wp:extent cx="6330315" cy="1270"/>
                <wp:effectExtent l="10160" t="12700" r="12700" b="5080"/>
                <wp:wrapTopAndBottom/>
                <wp:docPr id="330"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315" cy="1270"/>
                        </a:xfrm>
                        <a:custGeom>
                          <a:avLst/>
                          <a:gdLst>
                            <a:gd name="T0" fmla="+- 0 1066 1066"/>
                            <a:gd name="T1" fmla="*/ T0 w 9969"/>
                            <a:gd name="T2" fmla="+- 0 11035 1066"/>
                            <a:gd name="T3" fmla="*/ T2 w 9969"/>
                          </a:gdLst>
                          <a:ahLst/>
                          <a:cxnLst>
                            <a:cxn ang="0">
                              <a:pos x="T1" y="0"/>
                            </a:cxn>
                            <a:cxn ang="0">
                              <a:pos x="T3" y="0"/>
                            </a:cxn>
                          </a:cxnLst>
                          <a:rect l="0" t="0" r="r" b="b"/>
                          <a:pathLst>
                            <a:path w="9969">
                              <a:moveTo>
                                <a:pt x="0" y="0"/>
                              </a:moveTo>
                              <a:lnTo>
                                <a:pt x="99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6935A" id="Freeform 62" o:spid="_x0000_s1026" style="position:absolute;margin-left:53.3pt;margin-top:18.4pt;width:498.45pt;height:.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" path="m,l9969,e" filled="f" strokeweight=".72pt">
                <v:path arrowok="t" o:connecttype="custom" o:connectlocs="0,0;6330315,0" o:connectangles="0,0"/>
                <w10:wrap type="topAndBottom" anchorx="page"/>
              </v:shape>
            </w:pict>
          </mc:Fallback>
        </mc:AlternateContent>
      </w:r>
    </w:p>
    <w:p w:rsidR="00DB6063" w:rsidRPr="00DB6063" w:rsidRDefault="00DB6063" w:rsidP="00DB6063">
      <w:pPr>
        <w:ind w:left="581" w:right="808"/>
        <w:jc w:val="both"/>
        <w:rPr>
          <w:rFonts w:ascii="Times New Roman" w:hAnsi="Times New Roman" w:cs="Times New Roman"/>
          <w:sz w:val="16"/>
          <w:szCs w:val="16"/>
          <w:vertAlign w:val="subscript"/>
        </w:rPr>
      </w:pPr>
      <w:r w:rsidRPr="00DB6063">
        <w:rPr>
          <w:rFonts w:ascii="Times New Roman" w:hAnsi="Times New Roman" w:cs="Times New Roman"/>
          <w:spacing w:val="-1"/>
          <w:w w:val="95"/>
          <w:sz w:val="16"/>
          <w:szCs w:val="16"/>
          <w:vertAlign w:val="subscript"/>
        </w:rPr>
        <w:t>(вид</w:t>
      </w:r>
      <w:r w:rsidRPr="00DB6063">
        <w:rPr>
          <w:rFonts w:ascii="Times New Roman" w:hAnsi="Times New Roman" w:cs="Times New Roman"/>
          <w:spacing w:val="-9"/>
          <w:w w:val="95"/>
          <w:sz w:val="16"/>
          <w:szCs w:val="16"/>
          <w:vertAlign w:val="subscript"/>
        </w:rPr>
        <w:t xml:space="preserve"> </w:t>
      </w:r>
      <w:r w:rsidRPr="00DB6063">
        <w:rPr>
          <w:rFonts w:ascii="Times New Roman" w:hAnsi="Times New Roman" w:cs="Times New Roman"/>
          <w:spacing w:val="-1"/>
          <w:w w:val="95"/>
          <w:sz w:val="16"/>
          <w:szCs w:val="16"/>
          <w:vertAlign w:val="subscript"/>
        </w:rPr>
        <w:t>документа)</w:t>
      </w:r>
    </w:p>
    <w:p w:rsidR="00DB6063" w:rsidRPr="00DB6063" w:rsidRDefault="00DB6063" w:rsidP="00DB6063">
      <w:pPr>
        <w:pStyle w:val="af1"/>
        <w:spacing w:before="10"/>
        <w:jc w:val="both"/>
        <w:rPr>
          <w:rFonts w:ascii="Times New Roman" w:hAnsi="Times New Roman"/>
          <w:sz w:val="16"/>
          <w:szCs w:val="16"/>
        </w:rPr>
      </w:pPr>
    </w:p>
    <w:p w:rsidR="00DB6063" w:rsidRPr="00DB6063" w:rsidRDefault="00DB6063" w:rsidP="00DB6063">
      <w:pPr>
        <w:tabs>
          <w:tab w:val="left" w:pos="2093"/>
          <w:tab w:val="left" w:pos="2762"/>
          <w:tab w:val="left" w:pos="4447"/>
        </w:tabs>
        <w:ind w:left="54"/>
        <w:jc w:val="both"/>
        <w:rPr>
          <w:rFonts w:ascii="Times New Roman" w:hAnsi="Times New Roman" w:cs="Times New Roman"/>
          <w:sz w:val="16"/>
          <w:szCs w:val="16"/>
        </w:rPr>
      </w:pPr>
      <w:r w:rsidRPr="00DB6063">
        <w:rPr>
          <w:rFonts w:ascii="Times New Roman" w:hAnsi="Times New Roman" w:cs="Times New Roman"/>
          <w:sz w:val="16"/>
          <w:szCs w:val="16"/>
        </w:rPr>
        <w:t>ОТ</w:t>
      </w:r>
      <w:bookmarkStart w:id="55" w:name="№"/>
      <w:bookmarkEnd w:id="55"/>
      <w:r w:rsidRPr="00DB6063">
        <w:rPr>
          <w:rFonts w:ascii="Times New Roman" w:hAnsi="Times New Roman" w:cs="Times New Roman"/>
          <w:sz w:val="16"/>
          <w:szCs w:val="16"/>
          <w:u w:val="single"/>
        </w:rPr>
        <w:tab/>
      </w:r>
      <w:r w:rsidRPr="00DB6063">
        <w:rPr>
          <w:rFonts w:ascii="Times New Roman" w:hAnsi="Times New Roman" w:cs="Times New Roman"/>
          <w:sz w:val="16"/>
          <w:szCs w:val="16"/>
        </w:rPr>
        <w:tab/>
      </w:r>
      <w:r w:rsidRPr="00DB6063">
        <w:rPr>
          <w:rFonts w:ascii="Times New Roman" w:hAnsi="Times New Roman" w:cs="Times New Roman"/>
          <w:position w:val="-2"/>
          <w:sz w:val="16"/>
          <w:szCs w:val="16"/>
        </w:rPr>
        <w:t>№</w:t>
      </w:r>
      <w:r w:rsidRPr="00DB6063">
        <w:rPr>
          <w:rFonts w:ascii="Times New Roman" w:hAnsi="Times New Roman" w:cs="Times New Roman"/>
          <w:spacing w:val="-19"/>
          <w:position w:val="-2"/>
          <w:sz w:val="16"/>
          <w:szCs w:val="16"/>
        </w:rPr>
        <w:t xml:space="preserve"> </w:t>
      </w:r>
      <w:r w:rsidRPr="00DB6063">
        <w:rPr>
          <w:rFonts w:ascii="Times New Roman" w:hAnsi="Times New Roman" w:cs="Times New Roman"/>
          <w:w w:val="87"/>
          <w:position w:val="-2"/>
          <w:sz w:val="16"/>
          <w:szCs w:val="16"/>
          <w:u w:val="thick"/>
        </w:rPr>
        <w:t xml:space="preserve"> </w:t>
      </w:r>
      <w:r w:rsidRPr="00DB6063">
        <w:rPr>
          <w:rFonts w:ascii="Times New Roman" w:hAnsi="Times New Roman" w:cs="Times New Roman"/>
          <w:position w:val="-2"/>
          <w:sz w:val="16"/>
          <w:szCs w:val="16"/>
          <w:u w:val="thick"/>
        </w:rPr>
        <w:tab/>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spacing w:before="104" w:line="225" w:lineRule="auto"/>
        <w:ind w:right="537" w:firstLine="566"/>
        <w:jc w:val="both"/>
        <w:rPr>
          <w:rFonts w:ascii="Times New Roman" w:hAnsi="Times New Roman"/>
          <w:sz w:val="16"/>
          <w:szCs w:val="16"/>
        </w:rPr>
      </w:pPr>
      <w:r w:rsidRPr="00DB6063">
        <w:rPr>
          <w:rFonts w:ascii="Times New Roman" w:hAnsi="Times New Roman"/>
          <w:sz w:val="16"/>
          <w:szCs w:val="16"/>
        </w:rPr>
        <w:t xml:space="preserve">На основании Федерального закона от </w:t>
      </w:r>
      <w:r w:rsidRPr="00DB6063">
        <w:rPr>
          <w:rFonts w:ascii="Times New Roman" w:hAnsi="Times New Roman"/>
          <w:i/>
          <w:sz w:val="16"/>
          <w:szCs w:val="16"/>
        </w:rPr>
        <w:t xml:space="preserve">6 </w:t>
      </w:r>
      <w:r w:rsidRPr="00DB6063">
        <w:rPr>
          <w:rFonts w:ascii="Times New Roman" w:hAnsi="Times New Roman"/>
          <w:sz w:val="16"/>
          <w:szCs w:val="16"/>
        </w:rPr>
        <w:t>октября 2003 г. № 131-ФЗ «Об общих принципах</w:t>
      </w:r>
      <w:r w:rsidRPr="00DB6063">
        <w:rPr>
          <w:rFonts w:ascii="Times New Roman" w:hAnsi="Times New Roman"/>
          <w:spacing w:val="1"/>
          <w:sz w:val="16"/>
          <w:szCs w:val="16"/>
        </w:rPr>
        <w:t xml:space="preserve"> </w:t>
      </w:r>
      <w:r w:rsidRPr="00DB6063">
        <w:rPr>
          <w:rFonts w:ascii="Times New Roman" w:hAnsi="Times New Roman"/>
          <w:sz w:val="16"/>
          <w:szCs w:val="16"/>
        </w:rPr>
        <w:t>организации</w:t>
      </w:r>
      <w:r w:rsidRPr="00DB6063">
        <w:rPr>
          <w:rFonts w:ascii="Times New Roman" w:hAnsi="Times New Roman"/>
          <w:spacing w:val="43"/>
          <w:sz w:val="16"/>
          <w:szCs w:val="16"/>
        </w:rPr>
        <w:t xml:space="preserve"> </w:t>
      </w:r>
      <w:r w:rsidRPr="00DB6063">
        <w:rPr>
          <w:rFonts w:ascii="Times New Roman" w:hAnsi="Times New Roman"/>
          <w:sz w:val="16"/>
          <w:szCs w:val="16"/>
        </w:rPr>
        <w:t>местного</w:t>
      </w:r>
      <w:r w:rsidRPr="00DB6063">
        <w:rPr>
          <w:rFonts w:ascii="Times New Roman" w:hAnsi="Times New Roman"/>
          <w:spacing w:val="47"/>
          <w:sz w:val="16"/>
          <w:szCs w:val="16"/>
        </w:rPr>
        <w:t xml:space="preserve"> </w:t>
      </w:r>
      <w:r w:rsidRPr="00DB6063">
        <w:rPr>
          <w:rFonts w:ascii="Times New Roman" w:hAnsi="Times New Roman"/>
          <w:sz w:val="16"/>
          <w:szCs w:val="16"/>
        </w:rPr>
        <w:t>самоуправления</w:t>
      </w:r>
      <w:r w:rsidRPr="00DB6063">
        <w:rPr>
          <w:rFonts w:ascii="Times New Roman" w:hAnsi="Times New Roman"/>
          <w:spacing w:val="55"/>
          <w:sz w:val="16"/>
          <w:szCs w:val="16"/>
        </w:rPr>
        <w:t xml:space="preserve"> </w:t>
      </w:r>
      <w:r w:rsidRPr="00DB6063">
        <w:rPr>
          <w:rFonts w:ascii="Times New Roman" w:hAnsi="Times New Roman"/>
          <w:sz w:val="16"/>
          <w:szCs w:val="16"/>
        </w:rPr>
        <w:t>в</w:t>
      </w:r>
      <w:r w:rsidRPr="00DB6063">
        <w:rPr>
          <w:rFonts w:ascii="Times New Roman" w:hAnsi="Times New Roman"/>
          <w:spacing w:val="49"/>
          <w:sz w:val="16"/>
          <w:szCs w:val="16"/>
        </w:rPr>
        <w:t xml:space="preserve"> </w:t>
      </w:r>
      <w:r w:rsidRPr="00DB6063">
        <w:rPr>
          <w:rFonts w:ascii="Times New Roman" w:hAnsi="Times New Roman"/>
          <w:sz w:val="16"/>
          <w:szCs w:val="16"/>
        </w:rPr>
        <w:t>Российской</w:t>
      </w:r>
      <w:r w:rsidRPr="00DB6063">
        <w:rPr>
          <w:rFonts w:ascii="Times New Roman" w:hAnsi="Times New Roman"/>
          <w:spacing w:val="39"/>
          <w:sz w:val="16"/>
          <w:szCs w:val="16"/>
        </w:rPr>
        <w:t xml:space="preserve"> </w:t>
      </w:r>
      <w:r w:rsidRPr="00DB6063">
        <w:rPr>
          <w:rFonts w:ascii="Times New Roman" w:hAnsi="Times New Roman"/>
          <w:sz w:val="16"/>
          <w:szCs w:val="16"/>
        </w:rPr>
        <w:t>Федерации</w:t>
      </w:r>
      <w:r w:rsidRPr="00DB6063">
        <w:rPr>
          <w:rFonts w:ascii="Times New Roman" w:hAnsi="Times New Roman"/>
          <w:spacing w:val="-4"/>
          <w:sz w:val="16"/>
          <w:szCs w:val="16"/>
        </w:rPr>
        <w:t xml:space="preserve"> </w:t>
      </w:r>
      <w:r w:rsidRPr="00DB6063">
        <w:rPr>
          <w:rFonts w:ascii="Times New Roman" w:hAnsi="Times New Roman"/>
          <w:sz w:val="16"/>
          <w:szCs w:val="16"/>
        </w:rPr>
        <w:t>›,</w:t>
      </w:r>
      <w:r w:rsidRPr="00DB6063">
        <w:rPr>
          <w:rFonts w:ascii="Times New Roman" w:hAnsi="Times New Roman"/>
          <w:spacing w:val="51"/>
          <w:sz w:val="16"/>
          <w:szCs w:val="16"/>
        </w:rPr>
        <w:t xml:space="preserve"> </w:t>
      </w:r>
      <w:r w:rsidRPr="00DB6063">
        <w:rPr>
          <w:rFonts w:ascii="Times New Roman" w:hAnsi="Times New Roman"/>
          <w:sz w:val="16"/>
          <w:szCs w:val="16"/>
        </w:rPr>
        <w:t>Федерального</w:t>
      </w:r>
      <w:r w:rsidRPr="00DB6063">
        <w:rPr>
          <w:rFonts w:ascii="Times New Roman" w:hAnsi="Times New Roman"/>
          <w:spacing w:val="43"/>
          <w:sz w:val="16"/>
          <w:szCs w:val="16"/>
        </w:rPr>
        <w:t xml:space="preserve"> </w:t>
      </w:r>
      <w:r w:rsidRPr="00DB6063">
        <w:rPr>
          <w:rFonts w:ascii="Times New Roman" w:hAnsi="Times New Roman"/>
          <w:sz w:val="16"/>
          <w:szCs w:val="16"/>
        </w:rPr>
        <w:t>закона</w:t>
      </w:r>
      <w:r w:rsidRPr="00DB6063">
        <w:rPr>
          <w:rFonts w:ascii="Times New Roman" w:hAnsi="Times New Roman"/>
          <w:spacing w:val="-8"/>
          <w:sz w:val="16"/>
          <w:szCs w:val="16"/>
        </w:rPr>
        <w:t xml:space="preserve"> </w:t>
      </w:r>
      <w:r w:rsidRPr="00DB6063">
        <w:rPr>
          <w:rFonts w:ascii="Times New Roman" w:hAnsi="Times New Roman"/>
          <w:sz w:val="16"/>
          <w:szCs w:val="16"/>
        </w:rPr>
        <w:t>от 28</w:t>
      </w:r>
      <w:r w:rsidRPr="00DB6063">
        <w:rPr>
          <w:rFonts w:ascii="Times New Roman" w:hAnsi="Times New Roman"/>
          <w:spacing w:val="1"/>
          <w:sz w:val="16"/>
          <w:szCs w:val="16"/>
        </w:rPr>
        <w:t xml:space="preserve"> </w:t>
      </w:r>
      <w:r w:rsidRPr="00DB6063">
        <w:rPr>
          <w:rFonts w:ascii="Times New Roman" w:hAnsi="Times New Roman"/>
          <w:sz w:val="16"/>
          <w:szCs w:val="16"/>
        </w:rPr>
        <w:t>декабря</w:t>
      </w:r>
      <w:r w:rsidRPr="00DB6063">
        <w:rPr>
          <w:rFonts w:ascii="Times New Roman" w:hAnsi="Times New Roman"/>
          <w:spacing w:val="1"/>
          <w:sz w:val="16"/>
          <w:szCs w:val="16"/>
        </w:rPr>
        <w:t xml:space="preserve"> </w:t>
      </w:r>
      <w:r w:rsidRPr="00DB6063">
        <w:rPr>
          <w:rFonts w:ascii="Times New Roman" w:hAnsi="Times New Roman"/>
          <w:sz w:val="16"/>
          <w:szCs w:val="16"/>
        </w:rPr>
        <w:t>2013</w:t>
      </w:r>
      <w:r w:rsidRPr="00DB6063">
        <w:rPr>
          <w:rFonts w:ascii="Times New Roman" w:hAnsi="Times New Roman"/>
          <w:spacing w:val="1"/>
          <w:sz w:val="16"/>
          <w:szCs w:val="16"/>
        </w:rPr>
        <w:t xml:space="preserve"> </w:t>
      </w:r>
      <w:r w:rsidRPr="00DB6063">
        <w:rPr>
          <w:rFonts w:ascii="Times New Roman" w:hAnsi="Times New Roman"/>
          <w:sz w:val="16"/>
          <w:szCs w:val="16"/>
        </w:rPr>
        <w:t>г.</w:t>
      </w:r>
      <w:r w:rsidRPr="00DB6063">
        <w:rPr>
          <w:rFonts w:ascii="Times New Roman" w:hAnsi="Times New Roman"/>
          <w:spacing w:val="1"/>
          <w:sz w:val="16"/>
          <w:szCs w:val="16"/>
        </w:rPr>
        <w:t xml:space="preserve"> </w:t>
      </w:r>
      <w:r w:rsidRPr="00DB6063">
        <w:rPr>
          <w:rFonts w:ascii="Times New Roman" w:hAnsi="Times New Roman"/>
          <w:sz w:val="16"/>
          <w:szCs w:val="16"/>
        </w:rPr>
        <w:t>№</w:t>
      </w:r>
      <w:r w:rsidRPr="00DB6063">
        <w:rPr>
          <w:rFonts w:ascii="Times New Roman" w:hAnsi="Times New Roman"/>
          <w:spacing w:val="1"/>
          <w:sz w:val="16"/>
          <w:szCs w:val="16"/>
        </w:rPr>
        <w:t xml:space="preserve"> </w:t>
      </w:r>
      <w:r w:rsidRPr="00DB6063">
        <w:rPr>
          <w:rFonts w:ascii="Times New Roman" w:hAnsi="Times New Roman"/>
          <w:sz w:val="16"/>
          <w:szCs w:val="16"/>
        </w:rPr>
        <w:t>443-ФЗ</w:t>
      </w:r>
      <w:r w:rsidRPr="00DB6063">
        <w:rPr>
          <w:rFonts w:ascii="Times New Roman" w:hAnsi="Times New Roman"/>
          <w:spacing w:val="1"/>
          <w:sz w:val="16"/>
          <w:szCs w:val="16"/>
        </w:rPr>
        <w:t xml:space="preserve"> </w:t>
      </w:r>
      <w:r w:rsidRPr="00DB6063">
        <w:rPr>
          <w:rFonts w:ascii="Times New Roman" w:hAnsi="Times New Roman"/>
          <w:sz w:val="16"/>
          <w:szCs w:val="16"/>
        </w:rPr>
        <w:t>«О</w:t>
      </w:r>
      <w:r w:rsidRPr="00DB6063">
        <w:rPr>
          <w:rFonts w:ascii="Times New Roman" w:hAnsi="Times New Roman"/>
          <w:spacing w:val="61"/>
          <w:sz w:val="16"/>
          <w:szCs w:val="16"/>
        </w:rPr>
        <w:t xml:space="preserve"> </w:t>
      </w:r>
      <w:r w:rsidRPr="00DB6063">
        <w:rPr>
          <w:rFonts w:ascii="Times New Roman" w:hAnsi="Times New Roman"/>
          <w:sz w:val="16"/>
          <w:szCs w:val="16"/>
        </w:rPr>
        <w:t>федеральной</w:t>
      </w:r>
      <w:r w:rsidRPr="00DB6063">
        <w:rPr>
          <w:rFonts w:ascii="Times New Roman" w:hAnsi="Times New Roman"/>
          <w:spacing w:val="61"/>
          <w:sz w:val="16"/>
          <w:szCs w:val="16"/>
        </w:rPr>
        <w:t xml:space="preserve"> </w:t>
      </w:r>
      <w:r w:rsidRPr="00DB6063">
        <w:rPr>
          <w:rFonts w:ascii="Times New Roman" w:hAnsi="Times New Roman"/>
          <w:sz w:val="16"/>
          <w:szCs w:val="16"/>
        </w:rPr>
        <w:t>информационной</w:t>
      </w:r>
      <w:r w:rsidRPr="00DB6063">
        <w:rPr>
          <w:rFonts w:ascii="Times New Roman" w:hAnsi="Times New Roman"/>
          <w:spacing w:val="60"/>
          <w:sz w:val="16"/>
          <w:szCs w:val="16"/>
        </w:rPr>
        <w:t xml:space="preserve"> </w:t>
      </w:r>
      <w:r w:rsidRPr="00DB6063">
        <w:rPr>
          <w:rFonts w:ascii="Times New Roman" w:hAnsi="Times New Roman"/>
          <w:sz w:val="16"/>
          <w:szCs w:val="16"/>
        </w:rPr>
        <w:t>адресной</w:t>
      </w:r>
      <w:r w:rsidRPr="00DB6063">
        <w:rPr>
          <w:rFonts w:ascii="Times New Roman" w:hAnsi="Times New Roman"/>
          <w:spacing w:val="61"/>
          <w:sz w:val="16"/>
          <w:szCs w:val="16"/>
        </w:rPr>
        <w:t xml:space="preserve"> </w:t>
      </w:r>
      <w:r w:rsidRPr="00DB6063">
        <w:rPr>
          <w:rFonts w:ascii="Times New Roman" w:hAnsi="Times New Roman"/>
          <w:sz w:val="16"/>
          <w:szCs w:val="16"/>
        </w:rPr>
        <w:t>системе и о</w:t>
      </w:r>
      <w:r w:rsidRPr="00DB6063">
        <w:rPr>
          <w:rFonts w:ascii="Times New Roman" w:hAnsi="Times New Roman"/>
          <w:spacing w:val="1"/>
          <w:sz w:val="16"/>
          <w:szCs w:val="16"/>
        </w:rPr>
        <w:t xml:space="preserve"> </w:t>
      </w:r>
      <w:r w:rsidRPr="00DB6063">
        <w:rPr>
          <w:rFonts w:ascii="Times New Roman" w:hAnsi="Times New Roman"/>
          <w:sz w:val="16"/>
          <w:szCs w:val="16"/>
        </w:rPr>
        <w:t>внесении</w:t>
      </w:r>
      <w:r w:rsidRPr="00DB6063">
        <w:rPr>
          <w:rFonts w:ascii="Times New Roman" w:hAnsi="Times New Roman"/>
          <w:spacing w:val="1"/>
          <w:sz w:val="16"/>
          <w:szCs w:val="16"/>
        </w:rPr>
        <w:t xml:space="preserve"> </w:t>
      </w:r>
      <w:r w:rsidRPr="00DB6063">
        <w:rPr>
          <w:rFonts w:ascii="Times New Roman" w:hAnsi="Times New Roman"/>
          <w:sz w:val="16"/>
          <w:szCs w:val="16"/>
        </w:rPr>
        <w:t>изменений</w:t>
      </w:r>
      <w:r w:rsidRPr="00DB6063">
        <w:rPr>
          <w:rFonts w:ascii="Times New Roman" w:hAnsi="Times New Roman"/>
          <w:spacing w:val="1"/>
          <w:sz w:val="16"/>
          <w:szCs w:val="16"/>
        </w:rPr>
        <w:t xml:space="preserve"> </w:t>
      </w:r>
      <w:r w:rsidRPr="00DB6063">
        <w:rPr>
          <w:rFonts w:ascii="Times New Roman" w:hAnsi="Times New Roman"/>
          <w:sz w:val="16"/>
          <w:szCs w:val="16"/>
        </w:rPr>
        <w:t>в</w:t>
      </w:r>
      <w:r w:rsidRPr="00DB6063">
        <w:rPr>
          <w:rFonts w:ascii="Times New Roman" w:hAnsi="Times New Roman"/>
          <w:spacing w:val="1"/>
          <w:sz w:val="16"/>
          <w:szCs w:val="16"/>
        </w:rPr>
        <w:t xml:space="preserve"> </w:t>
      </w:r>
      <w:r w:rsidRPr="00DB6063">
        <w:rPr>
          <w:rFonts w:ascii="Times New Roman" w:hAnsi="Times New Roman"/>
          <w:sz w:val="16"/>
          <w:szCs w:val="16"/>
        </w:rPr>
        <w:t>Федеральный</w:t>
      </w:r>
      <w:r w:rsidRPr="00DB6063">
        <w:rPr>
          <w:rFonts w:ascii="Times New Roman" w:hAnsi="Times New Roman"/>
          <w:spacing w:val="1"/>
          <w:sz w:val="16"/>
          <w:szCs w:val="16"/>
        </w:rPr>
        <w:t xml:space="preserve"> </w:t>
      </w:r>
      <w:r w:rsidRPr="00DB6063">
        <w:rPr>
          <w:rFonts w:ascii="Times New Roman" w:hAnsi="Times New Roman"/>
          <w:sz w:val="16"/>
          <w:szCs w:val="16"/>
        </w:rPr>
        <w:t>закон</w:t>
      </w:r>
      <w:r w:rsidRPr="00DB6063">
        <w:rPr>
          <w:rFonts w:ascii="Times New Roman" w:hAnsi="Times New Roman"/>
          <w:spacing w:val="1"/>
          <w:sz w:val="16"/>
          <w:szCs w:val="16"/>
        </w:rPr>
        <w:t xml:space="preserve"> </w:t>
      </w:r>
      <w:r w:rsidRPr="00DB6063">
        <w:rPr>
          <w:rFonts w:ascii="Times New Roman" w:hAnsi="Times New Roman"/>
          <w:sz w:val="16"/>
          <w:szCs w:val="16"/>
        </w:rPr>
        <w:t>«Об</w:t>
      </w:r>
      <w:r w:rsidRPr="00DB6063">
        <w:rPr>
          <w:rFonts w:ascii="Times New Roman" w:hAnsi="Times New Roman"/>
          <w:spacing w:val="1"/>
          <w:sz w:val="16"/>
          <w:szCs w:val="16"/>
        </w:rPr>
        <w:t xml:space="preserve"> </w:t>
      </w:r>
      <w:r w:rsidRPr="00DB6063">
        <w:rPr>
          <w:rFonts w:ascii="Times New Roman" w:hAnsi="Times New Roman"/>
          <w:sz w:val="16"/>
          <w:szCs w:val="16"/>
        </w:rPr>
        <w:t>общих</w:t>
      </w:r>
      <w:r w:rsidRPr="00DB6063">
        <w:rPr>
          <w:rFonts w:ascii="Times New Roman" w:hAnsi="Times New Roman"/>
          <w:spacing w:val="1"/>
          <w:sz w:val="16"/>
          <w:szCs w:val="16"/>
        </w:rPr>
        <w:t xml:space="preserve"> </w:t>
      </w:r>
      <w:r w:rsidRPr="00DB6063">
        <w:rPr>
          <w:rFonts w:ascii="Times New Roman" w:hAnsi="Times New Roman"/>
          <w:sz w:val="16"/>
          <w:szCs w:val="16"/>
        </w:rPr>
        <w:t>принципах</w:t>
      </w:r>
      <w:r w:rsidRPr="00DB6063">
        <w:rPr>
          <w:rFonts w:ascii="Times New Roman" w:hAnsi="Times New Roman"/>
          <w:spacing w:val="1"/>
          <w:sz w:val="16"/>
          <w:szCs w:val="16"/>
        </w:rPr>
        <w:t xml:space="preserve"> </w:t>
      </w:r>
      <w:r w:rsidRPr="00DB6063">
        <w:rPr>
          <w:rFonts w:ascii="Times New Roman" w:hAnsi="Times New Roman"/>
          <w:sz w:val="16"/>
          <w:szCs w:val="16"/>
        </w:rPr>
        <w:t>организации</w:t>
      </w:r>
      <w:r w:rsidRPr="00DB6063">
        <w:rPr>
          <w:rFonts w:ascii="Times New Roman" w:hAnsi="Times New Roman"/>
          <w:spacing w:val="1"/>
          <w:sz w:val="16"/>
          <w:szCs w:val="16"/>
        </w:rPr>
        <w:t xml:space="preserve"> </w:t>
      </w:r>
      <w:r w:rsidRPr="00DB6063">
        <w:rPr>
          <w:rFonts w:ascii="Times New Roman" w:hAnsi="Times New Roman"/>
          <w:sz w:val="16"/>
          <w:szCs w:val="16"/>
        </w:rPr>
        <w:t>местного</w:t>
      </w:r>
      <w:r w:rsidRPr="00DB6063">
        <w:rPr>
          <w:rFonts w:ascii="Times New Roman" w:hAnsi="Times New Roman"/>
          <w:spacing w:val="1"/>
          <w:sz w:val="16"/>
          <w:szCs w:val="16"/>
        </w:rPr>
        <w:t xml:space="preserve"> </w:t>
      </w:r>
      <w:r w:rsidRPr="00DB6063">
        <w:rPr>
          <w:rFonts w:ascii="Times New Roman" w:hAnsi="Times New Roman"/>
          <w:sz w:val="16"/>
          <w:szCs w:val="16"/>
        </w:rPr>
        <w:t>самоуправления в Российской Федерации» (далее — Федеральный закон № 443-ФЗ) и Правил</w:t>
      </w:r>
      <w:r w:rsidRPr="00DB6063">
        <w:rPr>
          <w:rFonts w:ascii="Times New Roman" w:hAnsi="Times New Roman"/>
          <w:spacing w:val="1"/>
          <w:sz w:val="16"/>
          <w:szCs w:val="16"/>
        </w:rPr>
        <w:t xml:space="preserve"> </w:t>
      </w:r>
      <w:r w:rsidRPr="00DB6063">
        <w:rPr>
          <w:rFonts w:ascii="Times New Roman" w:hAnsi="Times New Roman"/>
          <w:spacing w:val="-1"/>
          <w:sz w:val="16"/>
          <w:szCs w:val="16"/>
        </w:rPr>
        <w:t xml:space="preserve">присвоения, изменения и аннулирования адресов, утвержденных </w:t>
      </w:r>
      <w:r w:rsidRPr="00DB6063">
        <w:rPr>
          <w:rFonts w:ascii="Times New Roman" w:hAnsi="Times New Roman"/>
          <w:sz w:val="16"/>
          <w:szCs w:val="16"/>
        </w:rPr>
        <w:t>постановлением Правительства</w:t>
      </w:r>
      <w:r w:rsidRPr="00DB6063">
        <w:rPr>
          <w:rFonts w:ascii="Times New Roman" w:hAnsi="Times New Roman"/>
          <w:spacing w:val="-57"/>
          <w:sz w:val="16"/>
          <w:szCs w:val="16"/>
        </w:rPr>
        <w:t xml:space="preserve"> </w:t>
      </w:r>
      <w:r w:rsidRPr="00DB6063">
        <w:rPr>
          <w:rFonts w:ascii="Times New Roman" w:hAnsi="Times New Roman"/>
          <w:sz w:val="16"/>
          <w:szCs w:val="16"/>
        </w:rPr>
        <w:t>Российской</w:t>
      </w:r>
      <w:r w:rsidRPr="00DB6063">
        <w:rPr>
          <w:rFonts w:ascii="Times New Roman" w:hAnsi="Times New Roman"/>
          <w:spacing w:val="37"/>
          <w:sz w:val="16"/>
          <w:szCs w:val="16"/>
        </w:rPr>
        <w:t xml:space="preserve"> </w:t>
      </w:r>
      <w:r w:rsidRPr="00DB6063">
        <w:rPr>
          <w:rFonts w:ascii="Times New Roman" w:hAnsi="Times New Roman"/>
          <w:sz w:val="16"/>
          <w:szCs w:val="16"/>
        </w:rPr>
        <w:t>Федерации</w:t>
      </w:r>
      <w:r w:rsidRPr="00DB6063">
        <w:rPr>
          <w:rFonts w:ascii="Times New Roman" w:hAnsi="Times New Roman"/>
          <w:spacing w:val="23"/>
          <w:sz w:val="16"/>
          <w:szCs w:val="16"/>
        </w:rPr>
        <w:t xml:space="preserve"> </w:t>
      </w:r>
      <w:r w:rsidRPr="00DB6063">
        <w:rPr>
          <w:rFonts w:ascii="Times New Roman" w:hAnsi="Times New Roman"/>
          <w:sz w:val="16"/>
          <w:szCs w:val="16"/>
        </w:rPr>
        <w:t>от</w:t>
      </w:r>
      <w:r w:rsidRPr="00DB6063">
        <w:rPr>
          <w:rFonts w:ascii="Times New Roman" w:hAnsi="Times New Roman"/>
          <w:spacing w:val="12"/>
          <w:sz w:val="16"/>
          <w:szCs w:val="16"/>
        </w:rPr>
        <w:t xml:space="preserve"> </w:t>
      </w:r>
      <w:r w:rsidRPr="00DB6063">
        <w:rPr>
          <w:rFonts w:ascii="Times New Roman" w:hAnsi="Times New Roman"/>
          <w:sz w:val="16"/>
          <w:szCs w:val="16"/>
        </w:rPr>
        <w:t>19</w:t>
      </w:r>
      <w:r w:rsidRPr="00DB6063">
        <w:rPr>
          <w:rFonts w:ascii="Times New Roman" w:hAnsi="Times New Roman"/>
          <w:spacing w:val="12"/>
          <w:sz w:val="16"/>
          <w:szCs w:val="16"/>
        </w:rPr>
        <w:t xml:space="preserve"> </w:t>
      </w:r>
      <w:r w:rsidRPr="00DB6063">
        <w:rPr>
          <w:rFonts w:ascii="Times New Roman" w:hAnsi="Times New Roman"/>
          <w:sz w:val="16"/>
          <w:szCs w:val="16"/>
        </w:rPr>
        <w:t>ноября</w:t>
      </w:r>
      <w:r w:rsidRPr="00DB6063">
        <w:rPr>
          <w:rFonts w:ascii="Times New Roman" w:hAnsi="Times New Roman"/>
          <w:spacing w:val="25"/>
          <w:sz w:val="16"/>
          <w:szCs w:val="16"/>
        </w:rPr>
        <w:t xml:space="preserve"> </w:t>
      </w:r>
      <w:r w:rsidRPr="00DB6063">
        <w:rPr>
          <w:rFonts w:ascii="Times New Roman" w:hAnsi="Times New Roman"/>
          <w:sz w:val="16"/>
          <w:szCs w:val="16"/>
        </w:rPr>
        <w:t>2014</w:t>
      </w:r>
      <w:r w:rsidRPr="00DB6063">
        <w:rPr>
          <w:rFonts w:ascii="Times New Roman" w:hAnsi="Times New Roman"/>
          <w:spacing w:val="17"/>
          <w:sz w:val="16"/>
          <w:szCs w:val="16"/>
        </w:rPr>
        <w:t xml:space="preserve"> </w:t>
      </w:r>
      <w:r w:rsidRPr="00DB6063">
        <w:rPr>
          <w:rFonts w:ascii="Times New Roman" w:hAnsi="Times New Roman"/>
          <w:sz w:val="16"/>
          <w:szCs w:val="16"/>
        </w:rPr>
        <w:t>г.</w:t>
      </w:r>
      <w:r w:rsidRPr="00DB6063">
        <w:rPr>
          <w:rFonts w:ascii="Times New Roman" w:hAnsi="Times New Roman"/>
          <w:spacing w:val="4"/>
          <w:sz w:val="16"/>
          <w:szCs w:val="16"/>
        </w:rPr>
        <w:t xml:space="preserve"> </w:t>
      </w:r>
      <w:r w:rsidRPr="00DB6063">
        <w:rPr>
          <w:rFonts w:ascii="Times New Roman" w:hAnsi="Times New Roman"/>
          <w:sz w:val="16"/>
          <w:szCs w:val="16"/>
        </w:rPr>
        <w:t>№</w:t>
      </w:r>
      <w:r w:rsidRPr="00DB6063">
        <w:rPr>
          <w:rFonts w:ascii="Times New Roman" w:hAnsi="Times New Roman"/>
          <w:spacing w:val="8"/>
          <w:sz w:val="16"/>
          <w:szCs w:val="16"/>
        </w:rPr>
        <w:t xml:space="preserve"> </w:t>
      </w:r>
      <w:r w:rsidRPr="00DB6063">
        <w:rPr>
          <w:rFonts w:ascii="Times New Roman" w:hAnsi="Times New Roman"/>
          <w:sz w:val="16"/>
          <w:szCs w:val="16"/>
        </w:rPr>
        <w:t>1221,</w:t>
      </w:r>
      <w:r w:rsidRPr="00DB6063">
        <w:rPr>
          <w:rFonts w:ascii="Times New Roman" w:hAnsi="Times New Roman"/>
          <w:spacing w:val="24"/>
          <w:sz w:val="16"/>
          <w:szCs w:val="16"/>
        </w:rPr>
        <w:t xml:space="preserve"> </w:t>
      </w:r>
      <w:r w:rsidRPr="00DB6063">
        <w:rPr>
          <w:rFonts w:ascii="Times New Roman" w:hAnsi="Times New Roman"/>
          <w:sz w:val="16"/>
          <w:szCs w:val="16"/>
        </w:rPr>
        <w:t>а</w:t>
      </w:r>
      <w:r w:rsidRPr="00DB6063">
        <w:rPr>
          <w:rFonts w:ascii="Times New Roman" w:hAnsi="Times New Roman"/>
          <w:spacing w:val="6"/>
          <w:sz w:val="16"/>
          <w:szCs w:val="16"/>
        </w:rPr>
        <w:t xml:space="preserve"> </w:t>
      </w:r>
      <w:r w:rsidRPr="00DB6063">
        <w:rPr>
          <w:rFonts w:ascii="Times New Roman" w:hAnsi="Times New Roman"/>
          <w:sz w:val="16"/>
          <w:szCs w:val="16"/>
        </w:rPr>
        <w:t>также</w:t>
      </w:r>
      <w:r w:rsidRPr="00DB6063">
        <w:rPr>
          <w:rFonts w:ascii="Times New Roman" w:hAnsi="Times New Roman"/>
          <w:spacing w:val="15"/>
          <w:sz w:val="16"/>
          <w:szCs w:val="16"/>
        </w:rPr>
        <w:t xml:space="preserve"> </w:t>
      </w:r>
      <w:r w:rsidRPr="00DB6063">
        <w:rPr>
          <w:rFonts w:ascii="Times New Roman" w:hAnsi="Times New Roman"/>
          <w:sz w:val="16"/>
          <w:szCs w:val="16"/>
        </w:rPr>
        <w:t>в</w:t>
      </w:r>
      <w:r w:rsidRPr="00DB6063">
        <w:rPr>
          <w:rFonts w:ascii="Times New Roman" w:hAnsi="Times New Roman"/>
          <w:spacing w:val="9"/>
          <w:sz w:val="16"/>
          <w:szCs w:val="16"/>
        </w:rPr>
        <w:t xml:space="preserve"> </w:t>
      </w:r>
      <w:r w:rsidRPr="00DB6063">
        <w:rPr>
          <w:rFonts w:ascii="Times New Roman" w:hAnsi="Times New Roman"/>
          <w:sz w:val="16"/>
          <w:szCs w:val="16"/>
        </w:rPr>
        <w:t>соответствии</w:t>
      </w:r>
      <w:r w:rsidRPr="00DB6063">
        <w:rPr>
          <w:rFonts w:ascii="Times New Roman" w:hAnsi="Times New Roman"/>
          <w:spacing w:val="38"/>
          <w:sz w:val="16"/>
          <w:szCs w:val="16"/>
        </w:rPr>
        <w:t xml:space="preserve"> </w:t>
      </w:r>
      <w:r w:rsidRPr="00DB6063">
        <w:rPr>
          <w:rFonts w:ascii="Times New Roman" w:hAnsi="Times New Roman"/>
          <w:sz w:val="16"/>
          <w:szCs w:val="16"/>
        </w:rPr>
        <w:t>с</w:t>
      </w:r>
    </w:p>
    <w:p w:rsidR="00DB6063" w:rsidRPr="00DB6063" w:rsidRDefault="00B97C0C" w:rsidP="00DB6063">
      <w:pPr>
        <w:pStyle w:val="af1"/>
        <w:spacing w:before="3"/>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29568" behindDoc="1" locked="0" layoutInCell="1" allowOverlap="1">
                <wp:simplePos x="0" y="0"/>
                <wp:positionH relativeFrom="page">
                  <wp:posOffset>676910</wp:posOffset>
                </wp:positionH>
                <wp:positionV relativeFrom="paragraph">
                  <wp:posOffset>164465</wp:posOffset>
                </wp:positionV>
                <wp:extent cx="6339840" cy="1270"/>
                <wp:effectExtent l="10160" t="6985" r="12700" b="10795"/>
                <wp:wrapTopAndBottom/>
                <wp:docPr id="32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66 1066"/>
                            <a:gd name="T1" fmla="*/ T0 w 9984"/>
                            <a:gd name="T2" fmla="+- 0 11050 1066"/>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0E5F5" id="Freeform 63" o:spid="_x0000_s1026" style="position:absolute;margin-left:53.3pt;margin-top:12.95pt;width:499.2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" path="m,l9984,e" filled="f" strokeweight=".96pt">
                <v:path arrowok="t" o:connecttype="custom" o:connectlocs="0,0;6339840,0" o:connectangles="0,0"/>
                <w10:wrap type="topAndBottom" anchorx="page"/>
              </v:shape>
            </w:pict>
          </mc:Fallback>
        </mc:AlternateContent>
      </w:r>
    </w:p>
    <w:p w:rsidR="00DB6063" w:rsidRPr="00DB6063" w:rsidRDefault="00DB6063" w:rsidP="00DB6063">
      <w:pPr>
        <w:spacing w:line="216" w:lineRule="auto"/>
        <w:ind w:left="1031" w:right="1289" w:hanging="12"/>
        <w:jc w:val="both"/>
        <w:rPr>
          <w:rFonts w:ascii="Times New Roman" w:hAnsi="Times New Roman" w:cs="Times New Roman"/>
          <w:sz w:val="16"/>
          <w:szCs w:val="16"/>
          <w:vertAlign w:val="subscript"/>
        </w:rPr>
      </w:pPr>
      <w:r w:rsidRPr="00DB6063">
        <w:rPr>
          <w:rFonts w:ascii="Times New Roman" w:hAnsi="Times New Roman" w:cs="Times New Roman"/>
          <w:w w:val="80"/>
          <w:sz w:val="16"/>
          <w:szCs w:val="16"/>
          <w:vertAlign w:val="subscript"/>
        </w:rPr>
        <w:t>(Оказываются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реквизиты</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иных</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документов,</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на</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основании</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которых</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принято</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решение</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о</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присвоении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адреса,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включая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реквизиты</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правил</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присвоения,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изменения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аннулирование</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адресов,</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утвержденных</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муниципальными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правовыми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актами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нормативными</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правовыми</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актами</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субъектов</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Российской</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Федерации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 городов</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федерального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значения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до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дня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вступление</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в</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силу</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Федерального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закона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443-ФЗ,</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95"/>
          <w:sz w:val="16"/>
          <w:szCs w:val="16"/>
          <w:vertAlign w:val="subscript"/>
        </w:rPr>
        <w:t>и/или</w:t>
      </w:r>
      <w:r w:rsidRPr="00DB6063">
        <w:rPr>
          <w:rFonts w:ascii="Times New Roman" w:hAnsi="Times New Roman" w:cs="Times New Roman"/>
          <w:spacing w:val="3"/>
          <w:w w:val="95"/>
          <w:sz w:val="16"/>
          <w:szCs w:val="16"/>
          <w:vertAlign w:val="subscript"/>
        </w:rPr>
        <w:t xml:space="preserve"> </w:t>
      </w:r>
      <w:r w:rsidRPr="00DB6063">
        <w:rPr>
          <w:rFonts w:ascii="Times New Roman" w:hAnsi="Times New Roman" w:cs="Times New Roman"/>
          <w:w w:val="95"/>
          <w:sz w:val="16"/>
          <w:szCs w:val="16"/>
          <w:vertAlign w:val="subscript"/>
        </w:rPr>
        <w:t>реквизиты</w:t>
      </w:r>
      <w:r w:rsidRPr="00DB6063">
        <w:rPr>
          <w:rFonts w:ascii="Times New Roman" w:hAnsi="Times New Roman" w:cs="Times New Roman"/>
          <w:spacing w:val="2"/>
          <w:w w:val="95"/>
          <w:sz w:val="16"/>
          <w:szCs w:val="16"/>
          <w:vertAlign w:val="subscript"/>
        </w:rPr>
        <w:t xml:space="preserve"> </w:t>
      </w:r>
      <w:r w:rsidRPr="00DB6063">
        <w:rPr>
          <w:rFonts w:ascii="Times New Roman" w:hAnsi="Times New Roman" w:cs="Times New Roman"/>
          <w:w w:val="95"/>
          <w:sz w:val="16"/>
          <w:szCs w:val="16"/>
          <w:vertAlign w:val="subscript"/>
        </w:rPr>
        <w:t>заявления</w:t>
      </w:r>
      <w:r w:rsidRPr="00DB6063">
        <w:rPr>
          <w:rFonts w:ascii="Times New Roman" w:hAnsi="Times New Roman" w:cs="Times New Roman"/>
          <w:spacing w:val="11"/>
          <w:w w:val="95"/>
          <w:sz w:val="16"/>
          <w:szCs w:val="16"/>
          <w:vertAlign w:val="subscript"/>
        </w:rPr>
        <w:t xml:space="preserve"> </w:t>
      </w:r>
      <w:r w:rsidRPr="00DB6063">
        <w:rPr>
          <w:rFonts w:ascii="Times New Roman" w:hAnsi="Times New Roman" w:cs="Times New Roman"/>
          <w:w w:val="95"/>
          <w:sz w:val="16"/>
          <w:szCs w:val="16"/>
          <w:vertAlign w:val="subscript"/>
        </w:rPr>
        <w:t>о</w:t>
      </w:r>
      <w:r w:rsidRPr="00DB6063">
        <w:rPr>
          <w:rFonts w:ascii="Times New Roman" w:hAnsi="Times New Roman" w:cs="Times New Roman"/>
          <w:spacing w:val="-5"/>
          <w:w w:val="95"/>
          <w:sz w:val="16"/>
          <w:szCs w:val="16"/>
          <w:vertAlign w:val="subscript"/>
        </w:rPr>
        <w:t xml:space="preserve"> </w:t>
      </w:r>
      <w:r w:rsidRPr="00DB6063">
        <w:rPr>
          <w:rFonts w:ascii="Times New Roman" w:hAnsi="Times New Roman" w:cs="Times New Roman"/>
          <w:w w:val="95"/>
          <w:sz w:val="16"/>
          <w:szCs w:val="16"/>
          <w:vertAlign w:val="subscript"/>
        </w:rPr>
        <w:t>присвоении</w:t>
      </w:r>
      <w:r w:rsidRPr="00DB6063">
        <w:rPr>
          <w:rFonts w:ascii="Times New Roman" w:hAnsi="Times New Roman" w:cs="Times New Roman"/>
          <w:spacing w:val="14"/>
          <w:w w:val="95"/>
          <w:sz w:val="16"/>
          <w:szCs w:val="16"/>
          <w:vertAlign w:val="subscript"/>
        </w:rPr>
        <w:t xml:space="preserve"> </w:t>
      </w:r>
      <w:r w:rsidRPr="00DB6063">
        <w:rPr>
          <w:rFonts w:ascii="Times New Roman" w:hAnsi="Times New Roman" w:cs="Times New Roman"/>
          <w:w w:val="95"/>
          <w:sz w:val="16"/>
          <w:szCs w:val="16"/>
          <w:vertAlign w:val="subscript"/>
        </w:rPr>
        <w:t>адреса</w:t>
      </w:r>
      <w:r w:rsidRPr="00DB6063">
        <w:rPr>
          <w:rFonts w:ascii="Times New Roman" w:hAnsi="Times New Roman" w:cs="Times New Roman"/>
          <w:spacing w:val="4"/>
          <w:w w:val="95"/>
          <w:sz w:val="16"/>
          <w:szCs w:val="16"/>
          <w:vertAlign w:val="subscript"/>
        </w:rPr>
        <w:t xml:space="preserve"> </w:t>
      </w:r>
      <w:r w:rsidRPr="00DB6063">
        <w:rPr>
          <w:rFonts w:ascii="Times New Roman" w:hAnsi="Times New Roman" w:cs="Times New Roman"/>
          <w:w w:val="95"/>
          <w:sz w:val="16"/>
          <w:szCs w:val="16"/>
          <w:vertAlign w:val="subscript"/>
        </w:rPr>
        <w:t>объекту</w:t>
      </w:r>
      <w:r w:rsidRPr="00DB6063">
        <w:rPr>
          <w:rFonts w:ascii="Times New Roman" w:hAnsi="Times New Roman" w:cs="Times New Roman"/>
          <w:spacing w:val="11"/>
          <w:w w:val="95"/>
          <w:sz w:val="16"/>
          <w:szCs w:val="16"/>
          <w:vertAlign w:val="subscript"/>
        </w:rPr>
        <w:t xml:space="preserve"> </w:t>
      </w:r>
      <w:r w:rsidRPr="00DB6063">
        <w:rPr>
          <w:rFonts w:ascii="Times New Roman" w:hAnsi="Times New Roman" w:cs="Times New Roman"/>
          <w:w w:val="95"/>
          <w:sz w:val="16"/>
          <w:szCs w:val="16"/>
          <w:vertAlign w:val="subscript"/>
        </w:rPr>
        <w:t>адресации)</w:t>
      </w:r>
    </w:p>
    <w:p w:rsidR="00DB6063" w:rsidRPr="00DB6063" w:rsidRDefault="00B97C0C" w:rsidP="00DB6063">
      <w:pPr>
        <w:pStyle w:val="af1"/>
        <w:spacing w:before="11"/>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30592" behindDoc="1" locked="0" layoutInCell="1" allowOverlap="1">
                <wp:simplePos x="0" y="0"/>
                <wp:positionH relativeFrom="page">
                  <wp:posOffset>676910</wp:posOffset>
                </wp:positionH>
                <wp:positionV relativeFrom="paragraph">
                  <wp:posOffset>149860</wp:posOffset>
                </wp:positionV>
                <wp:extent cx="6339840" cy="1270"/>
                <wp:effectExtent l="10160" t="8255" r="12700" b="9525"/>
                <wp:wrapTopAndBottom/>
                <wp:docPr id="32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66 1066"/>
                            <a:gd name="T1" fmla="*/ T0 w 9984"/>
                            <a:gd name="T2" fmla="+- 0 11050 1066"/>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97541" id="Freeform 64" o:spid="_x0000_s1026" style="position:absolute;margin-left:53.3pt;margin-top:11.8pt;width:499.2pt;height:.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" path="m,l9984,e" filled="f" strokeweight=".96pt">
                <v:path arrowok="t" o:connecttype="custom" o:connectlocs="0,0;6339840,0" o:connectangles="0,0"/>
                <w10:wrap type="topAndBottom" anchorx="page"/>
              </v:shape>
            </w:pict>
          </mc:Fallback>
        </mc:AlternateContent>
      </w:r>
    </w:p>
    <w:p w:rsidR="00DB6063" w:rsidRPr="00DB6063" w:rsidRDefault="00DB6063" w:rsidP="00DB6063">
      <w:pPr>
        <w:spacing w:line="211" w:lineRule="auto"/>
        <w:ind w:left="493" w:right="753" w:hanging="15"/>
        <w:jc w:val="both"/>
        <w:rPr>
          <w:rFonts w:ascii="Times New Roman" w:hAnsi="Times New Roman" w:cs="Times New Roman"/>
          <w:sz w:val="16"/>
          <w:szCs w:val="16"/>
          <w:vertAlign w:val="subscript"/>
        </w:rPr>
      </w:pPr>
      <w:r w:rsidRPr="00DB6063">
        <w:rPr>
          <w:rFonts w:ascii="Times New Roman" w:hAnsi="Times New Roman" w:cs="Times New Roman"/>
          <w:w w:val="90"/>
          <w:sz w:val="16"/>
          <w:szCs w:val="16"/>
          <w:vertAlign w:val="subscript"/>
        </w:rPr>
        <w:t>(наименование</w:t>
      </w:r>
      <w:r w:rsidRPr="00DB6063">
        <w:rPr>
          <w:rFonts w:ascii="Times New Roman" w:hAnsi="Times New Roman" w:cs="Times New Roman"/>
          <w:spacing w:val="8"/>
          <w:w w:val="90"/>
          <w:sz w:val="16"/>
          <w:szCs w:val="16"/>
          <w:vertAlign w:val="subscript"/>
        </w:rPr>
        <w:t xml:space="preserve"> </w:t>
      </w:r>
      <w:r w:rsidRPr="00DB6063">
        <w:rPr>
          <w:rFonts w:ascii="Times New Roman" w:hAnsi="Times New Roman" w:cs="Times New Roman"/>
          <w:w w:val="90"/>
          <w:sz w:val="16"/>
          <w:szCs w:val="16"/>
          <w:vertAlign w:val="subscript"/>
        </w:rPr>
        <w:t>органа</w:t>
      </w:r>
      <w:r w:rsidRPr="00DB6063">
        <w:rPr>
          <w:rFonts w:ascii="Times New Roman" w:hAnsi="Times New Roman" w:cs="Times New Roman"/>
          <w:spacing w:val="-2"/>
          <w:w w:val="90"/>
          <w:sz w:val="16"/>
          <w:szCs w:val="16"/>
          <w:vertAlign w:val="subscript"/>
        </w:rPr>
        <w:t xml:space="preserve"> </w:t>
      </w:r>
      <w:r w:rsidRPr="00DB6063">
        <w:rPr>
          <w:rFonts w:ascii="Times New Roman" w:hAnsi="Times New Roman" w:cs="Times New Roman"/>
          <w:w w:val="90"/>
          <w:sz w:val="16"/>
          <w:szCs w:val="16"/>
          <w:vertAlign w:val="subscript"/>
        </w:rPr>
        <w:t>местного</w:t>
      </w:r>
      <w:r w:rsidRPr="00DB6063">
        <w:rPr>
          <w:rFonts w:ascii="Times New Roman" w:hAnsi="Times New Roman" w:cs="Times New Roman"/>
          <w:spacing w:val="6"/>
          <w:w w:val="90"/>
          <w:sz w:val="16"/>
          <w:szCs w:val="16"/>
          <w:vertAlign w:val="subscript"/>
        </w:rPr>
        <w:t xml:space="preserve"> </w:t>
      </w:r>
      <w:r w:rsidRPr="00DB6063">
        <w:rPr>
          <w:rFonts w:ascii="Times New Roman" w:hAnsi="Times New Roman" w:cs="Times New Roman"/>
          <w:w w:val="90"/>
          <w:sz w:val="16"/>
          <w:szCs w:val="16"/>
          <w:vertAlign w:val="subscript"/>
        </w:rPr>
        <w:t>самоуправления,</w:t>
      </w:r>
      <w:r w:rsidRPr="00DB6063">
        <w:rPr>
          <w:rFonts w:ascii="Times New Roman" w:hAnsi="Times New Roman" w:cs="Times New Roman"/>
          <w:spacing w:val="-4"/>
          <w:w w:val="90"/>
          <w:sz w:val="16"/>
          <w:szCs w:val="16"/>
          <w:vertAlign w:val="subscript"/>
        </w:rPr>
        <w:t xml:space="preserve"> </w:t>
      </w:r>
      <w:r w:rsidRPr="00DB6063">
        <w:rPr>
          <w:rFonts w:ascii="Times New Roman" w:hAnsi="Times New Roman" w:cs="Times New Roman"/>
          <w:w w:val="90"/>
          <w:sz w:val="16"/>
          <w:szCs w:val="16"/>
          <w:vertAlign w:val="subscript"/>
        </w:rPr>
        <w:t>органа</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государственной</w:t>
      </w:r>
      <w:r w:rsidRPr="00DB6063">
        <w:rPr>
          <w:rFonts w:ascii="Times New Roman" w:hAnsi="Times New Roman" w:cs="Times New Roman"/>
          <w:spacing w:val="-4"/>
          <w:w w:val="90"/>
          <w:sz w:val="16"/>
          <w:szCs w:val="16"/>
          <w:vertAlign w:val="subscript"/>
        </w:rPr>
        <w:t xml:space="preserve"> </w:t>
      </w:r>
      <w:r w:rsidRPr="00DB6063">
        <w:rPr>
          <w:rFonts w:ascii="Times New Roman" w:hAnsi="Times New Roman" w:cs="Times New Roman"/>
          <w:w w:val="90"/>
          <w:sz w:val="16"/>
          <w:szCs w:val="16"/>
          <w:vertAlign w:val="subscript"/>
        </w:rPr>
        <w:t>власти</w:t>
      </w:r>
      <w:r w:rsidRPr="00DB6063">
        <w:rPr>
          <w:rFonts w:ascii="Times New Roman" w:hAnsi="Times New Roman" w:cs="Times New Roman"/>
          <w:spacing w:val="-1"/>
          <w:w w:val="90"/>
          <w:sz w:val="16"/>
          <w:szCs w:val="16"/>
          <w:vertAlign w:val="subscript"/>
        </w:rPr>
        <w:t xml:space="preserve"> </w:t>
      </w:r>
      <w:r w:rsidRPr="00DB6063">
        <w:rPr>
          <w:rFonts w:ascii="Times New Roman" w:hAnsi="Times New Roman" w:cs="Times New Roman"/>
          <w:w w:val="90"/>
          <w:sz w:val="16"/>
          <w:szCs w:val="16"/>
          <w:vertAlign w:val="subscript"/>
        </w:rPr>
        <w:t>субъекта</w:t>
      </w:r>
      <w:r w:rsidRPr="00DB6063">
        <w:rPr>
          <w:rFonts w:ascii="Times New Roman" w:hAnsi="Times New Roman" w:cs="Times New Roman"/>
          <w:spacing w:val="-6"/>
          <w:w w:val="90"/>
          <w:sz w:val="16"/>
          <w:szCs w:val="16"/>
          <w:vertAlign w:val="subscript"/>
        </w:rPr>
        <w:t xml:space="preserve"> </w:t>
      </w:r>
      <w:r w:rsidRPr="00DB6063">
        <w:rPr>
          <w:rFonts w:ascii="Times New Roman" w:hAnsi="Times New Roman" w:cs="Times New Roman"/>
          <w:w w:val="90"/>
          <w:sz w:val="16"/>
          <w:szCs w:val="16"/>
          <w:vertAlign w:val="subscript"/>
        </w:rPr>
        <w:t>Российской</w:t>
      </w:r>
      <w:r w:rsidRPr="00DB6063">
        <w:rPr>
          <w:rFonts w:ascii="Times New Roman" w:hAnsi="Times New Roman" w:cs="Times New Roman"/>
          <w:spacing w:val="1"/>
          <w:w w:val="90"/>
          <w:sz w:val="16"/>
          <w:szCs w:val="16"/>
          <w:vertAlign w:val="subscript"/>
        </w:rPr>
        <w:t xml:space="preserve"> </w:t>
      </w:r>
      <w:r w:rsidRPr="00DB6063">
        <w:rPr>
          <w:rFonts w:ascii="Times New Roman" w:hAnsi="Times New Roman" w:cs="Times New Roman"/>
          <w:w w:val="80"/>
          <w:sz w:val="16"/>
          <w:szCs w:val="16"/>
          <w:vertAlign w:val="subscript"/>
        </w:rPr>
        <w:t>Федерации</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города</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федерального</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значения</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или</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местного</w:t>
      </w:r>
      <w:r w:rsidRPr="00DB6063">
        <w:rPr>
          <w:rFonts w:ascii="Times New Roman" w:hAnsi="Times New Roman" w:cs="Times New Roman"/>
          <w:spacing w:val="64"/>
          <w:sz w:val="16"/>
          <w:szCs w:val="16"/>
          <w:vertAlign w:val="subscript"/>
        </w:rPr>
        <w:t xml:space="preserve"> </w:t>
      </w:r>
      <w:r w:rsidRPr="00DB6063">
        <w:rPr>
          <w:rFonts w:ascii="Times New Roman" w:hAnsi="Times New Roman" w:cs="Times New Roman"/>
          <w:w w:val="80"/>
          <w:sz w:val="16"/>
          <w:szCs w:val="16"/>
          <w:vertAlign w:val="subscript"/>
        </w:rPr>
        <w:t>самоуправления</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внутригородского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муниципального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образования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города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федерального</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значения,</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уполномоченног</w:t>
      </w:r>
      <w:r w:rsidRPr="00DB6063">
        <w:rPr>
          <w:rFonts w:ascii="Times New Roman" w:hAnsi="Times New Roman" w:cs="Times New Roman"/>
          <w:i/>
          <w:w w:val="80"/>
          <w:sz w:val="16"/>
          <w:szCs w:val="16"/>
          <w:vertAlign w:val="subscript"/>
        </w:rPr>
        <w:t>о</w:t>
      </w:r>
      <w:r w:rsidRPr="00DB6063">
        <w:rPr>
          <w:rFonts w:ascii="Times New Roman" w:hAnsi="Times New Roman" w:cs="Times New Roman"/>
          <w:i/>
          <w:spacing w:val="28"/>
          <w:sz w:val="16"/>
          <w:szCs w:val="16"/>
          <w:vertAlign w:val="subscript"/>
        </w:rPr>
        <w:t xml:space="preserve"> </w:t>
      </w:r>
      <w:r w:rsidRPr="00DB6063">
        <w:rPr>
          <w:rFonts w:ascii="Times New Roman" w:hAnsi="Times New Roman" w:cs="Times New Roman"/>
          <w:w w:val="80"/>
          <w:sz w:val="16"/>
          <w:szCs w:val="16"/>
          <w:vertAlign w:val="subscript"/>
        </w:rPr>
        <w:t>законом</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субъекта</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Российской</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Федерации,</w:t>
      </w:r>
      <w:r w:rsidRPr="00DB6063">
        <w:rPr>
          <w:rFonts w:ascii="Times New Roman" w:hAnsi="Times New Roman" w:cs="Times New Roman"/>
          <w:spacing w:val="33"/>
          <w:w w:val="80"/>
          <w:sz w:val="16"/>
          <w:szCs w:val="16"/>
          <w:vertAlign w:val="subscript"/>
        </w:rPr>
        <w:t xml:space="preserve"> </w:t>
      </w:r>
      <w:r w:rsidRPr="00DB6063">
        <w:rPr>
          <w:rFonts w:ascii="Times New Roman" w:hAnsi="Times New Roman" w:cs="Times New Roman"/>
          <w:w w:val="80"/>
          <w:sz w:val="16"/>
          <w:szCs w:val="16"/>
          <w:vertAlign w:val="subscript"/>
        </w:rPr>
        <w:t>а</w:t>
      </w:r>
      <w:r w:rsidRPr="00DB6063">
        <w:rPr>
          <w:rFonts w:ascii="Times New Roman" w:hAnsi="Times New Roman" w:cs="Times New Roman"/>
          <w:spacing w:val="28"/>
          <w:w w:val="80"/>
          <w:sz w:val="16"/>
          <w:szCs w:val="16"/>
          <w:vertAlign w:val="subscript"/>
        </w:rPr>
        <w:t xml:space="preserve"> </w:t>
      </w:r>
      <w:r w:rsidRPr="00DB6063">
        <w:rPr>
          <w:rFonts w:ascii="Times New Roman" w:hAnsi="Times New Roman" w:cs="Times New Roman"/>
          <w:w w:val="80"/>
          <w:sz w:val="16"/>
          <w:szCs w:val="16"/>
          <w:vertAlign w:val="subscript"/>
        </w:rPr>
        <w:t>также</w:t>
      </w:r>
      <w:r w:rsidRPr="00DB6063">
        <w:rPr>
          <w:rFonts w:ascii="Times New Roman" w:hAnsi="Times New Roman" w:cs="Times New Roman"/>
          <w:spacing w:val="30"/>
          <w:w w:val="80"/>
          <w:sz w:val="16"/>
          <w:szCs w:val="16"/>
          <w:vertAlign w:val="subscript"/>
        </w:rPr>
        <w:t xml:space="preserve"> </w:t>
      </w:r>
      <w:r w:rsidRPr="00DB6063">
        <w:rPr>
          <w:rFonts w:ascii="Times New Roman" w:hAnsi="Times New Roman" w:cs="Times New Roman"/>
          <w:w w:val="80"/>
          <w:sz w:val="16"/>
          <w:szCs w:val="16"/>
          <w:vertAlign w:val="subscript"/>
        </w:rPr>
        <w:t>организации,</w:t>
      </w:r>
      <w:r w:rsidRPr="00DB6063">
        <w:rPr>
          <w:rFonts w:ascii="Times New Roman" w:hAnsi="Times New Roman" w:cs="Times New Roman"/>
          <w:spacing w:val="33"/>
          <w:w w:val="80"/>
          <w:sz w:val="16"/>
          <w:szCs w:val="16"/>
          <w:vertAlign w:val="subscript"/>
        </w:rPr>
        <w:t xml:space="preserve"> </w:t>
      </w:r>
      <w:r w:rsidRPr="00DB6063">
        <w:rPr>
          <w:rFonts w:ascii="Times New Roman" w:hAnsi="Times New Roman" w:cs="Times New Roman"/>
          <w:w w:val="80"/>
          <w:sz w:val="16"/>
          <w:szCs w:val="16"/>
          <w:vertAlign w:val="subscript"/>
        </w:rPr>
        <w:t>признаваемой</w:t>
      </w:r>
      <w:r w:rsidRPr="00DB6063">
        <w:rPr>
          <w:rFonts w:ascii="Times New Roman" w:hAnsi="Times New Roman" w:cs="Times New Roman"/>
          <w:spacing w:val="51"/>
          <w:sz w:val="16"/>
          <w:szCs w:val="16"/>
          <w:vertAlign w:val="subscript"/>
        </w:rPr>
        <w:t xml:space="preserve"> </w:t>
      </w:r>
      <w:r w:rsidRPr="00DB6063">
        <w:rPr>
          <w:rFonts w:ascii="Times New Roman" w:hAnsi="Times New Roman" w:cs="Times New Roman"/>
          <w:w w:val="80"/>
          <w:sz w:val="16"/>
          <w:szCs w:val="16"/>
          <w:vertAlign w:val="subscript"/>
        </w:rPr>
        <w:t>управляющей</w:t>
      </w:r>
      <w:r w:rsidRPr="00DB6063">
        <w:rPr>
          <w:rFonts w:ascii="Times New Roman" w:hAnsi="Times New Roman" w:cs="Times New Roman"/>
          <w:spacing w:val="51"/>
          <w:sz w:val="16"/>
          <w:szCs w:val="16"/>
          <w:vertAlign w:val="subscript"/>
        </w:rPr>
        <w:t xml:space="preserve"> </w:t>
      </w:r>
      <w:r w:rsidRPr="00DB6063">
        <w:rPr>
          <w:rFonts w:ascii="Times New Roman" w:hAnsi="Times New Roman" w:cs="Times New Roman"/>
          <w:w w:val="80"/>
          <w:sz w:val="16"/>
          <w:szCs w:val="16"/>
          <w:vertAlign w:val="subscript"/>
        </w:rPr>
        <w:t>компанией</w:t>
      </w:r>
      <w:r w:rsidRPr="00DB6063">
        <w:rPr>
          <w:rFonts w:ascii="Times New Roman" w:hAnsi="Times New Roman" w:cs="Times New Roman"/>
          <w:spacing w:val="51"/>
          <w:sz w:val="16"/>
          <w:szCs w:val="16"/>
          <w:vertAlign w:val="subscript"/>
        </w:rPr>
        <w:t xml:space="preserve"> </w:t>
      </w:r>
      <w:r w:rsidRPr="00DB6063">
        <w:rPr>
          <w:rFonts w:ascii="Times New Roman" w:hAnsi="Times New Roman" w:cs="Times New Roman"/>
          <w:w w:val="80"/>
          <w:sz w:val="16"/>
          <w:szCs w:val="16"/>
          <w:vertAlign w:val="subscript"/>
        </w:rPr>
        <w:t>в</w:t>
      </w:r>
      <w:r w:rsidRPr="00DB6063">
        <w:rPr>
          <w:rFonts w:ascii="Times New Roman" w:hAnsi="Times New Roman" w:cs="Times New Roman"/>
          <w:spacing w:val="34"/>
          <w:w w:val="80"/>
          <w:sz w:val="16"/>
          <w:szCs w:val="16"/>
          <w:vertAlign w:val="subscript"/>
        </w:rPr>
        <w:t xml:space="preserve"> </w:t>
      </w:r>
      <w:r w:rsidRPr="00DB6063">
        <w:rPr>
          <w:rFonts w:ascii="Times New Roman" w:hAnsi="Times New Roman" w:cs="Times New Roman"/>
          <w:w w:val="80"/>
          <w:sz w:val="16"/>
          <w:szCs w:val="16"/>
          <w:vertAlign w:val="subscript"/>
        </w:rPr>
        <w:t>соответствии</w:t>
      </w:r>
      <w:r w:rsidRPr="00DB6063">
        <w:rPr>
          <w:rFonts w:ascii="Times New Roman" w:hAnsi="Times New Roman" w:cs="Times New Roman"/>
          <w:spacing w:val="89"/>
          <w:sz w:val="16"/>
          <w:szCs w:val="16"/>
          <w:vertAlign w:val="subscript"/>
        </w:rPr>
        <w:t xml:space="preserve"> </w:t>
      </w:r>
      <w:r w:rsidRPr="00DB6063">
        <w:rPr>
          <w:rFonts w:ascii="Times New Roman" w:hAnsi="Times New Roman" w:cs="Times New Roman"/>
          <w:w w:val="80"/>
          <w:sz w:val="16"/>
          <w:szCs w:val="16"/>
          <w:vertAlign w:val="subscript"/>
        </w:rPr>
        <w:t>с</w:t>
      </w:r>
      <w:r w:rsidRPr="00DB6063">
        <w:rPr>
          <w:rFonts w:ascii="Times New Roman" w:hAnsi="Times New Roman" w:cs="Times New Roman"/>
          <w:spacing w:val="35"/>
          <w:w w:val="80"/>
          <w:sz w:val="16"/>
          <w:szCs w:val="16"/>
          <w:vertAlign w:val="subscript"/>
        </w:rPr>
        <w:t xml:space="preserve"> </w:t>
      </w:r>
      <w:r w:rsidRPr="00DB6063">
        <w:rPr>
          <w:rFonts w:ascii="Times New Roman" w:hAnsi="Times New Roman" w:cs="Times New Roman"/>
          <w:w w:val="80"/>
          <w:sz w:val="16"/>
          <w:szCs w:val="16"/>
          <w:vertAlign w:val="subscript"/>
        </w:rPr>
        <w:t>Федеральным</w:t>
      </w:r>
      <w:r w:rsidRPr="00DB6063">
        <w:rPr>
          <w:rFonts w:ascii="Times New Roman" w:hAnsi="Times New Roman" w:cs="Times New Roman"/>
          <w:spacing w:val="88"/>
          <w:sz w:val="16"/>
          <w:szCs w:val="16"/>
          <w:vertAlign w:val="subscript"/>
        </w:rPr>
        <w:t xml:space="preserve"> </w:t>
      </w:r>
      <w:r w:rsidRPr="00DB6063">
        <w:rPr>
          <w:rFonts w:ascii="Times New Roman" w:hAnsi="Times New Roman" w:cs="Times New Roman"/>
          <w:w w:val="80"/>
          <w:sz w:val="16"/>
          <w:szCs w:val="16"/>
          <w:vertAlign w:val="subscript"/>
        </w:rPr>
        <w:t>законом</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90"/>
          <w:sz w:val="16"/>
          <w:szCs w:val="16"/>
          <w:vertAlign w:val="subscript"/>
        </w:rPr>
        <w:t>от</w:t>
      </w:r>
      <w:r w:rsidRPr="00DB6063">
        <w:rPr>
          <w:rFonts w:ascii="Times New Roman" w:hAnsi="Times New Roman" w:cs="Times New Roman"/>
          <w:spacing w:val="-4"/>
          <w:w w:val="90"/>
          <w:sz w:val="16"/>
          <w:szCs w:val="16"/>
          <w:vertAlign w:val="subscript"/>
        </w:rPr>
        <w:t xml:space="preserve"> </w:t>
      </w:r>
      <w:r w:rsidRPr="00DB6063">
        <w:rPr>
          <w:rFonts w:ascii="Times New Roman" w:hAnsi="Times New Roman" w:cs="Times New Roman"/>
          <w:w w:val="90"/>
          <w:sz w:val="16"/>
          <w:szCs w:val="16"/>
          <w:vertAlign w:val="subscript"/>
        </w:rPr>
        <w:t>28</w:t>
      </w:r>
      <w:r w:rsidRPr="00DB6063">
        <w:rPr>
          <w:rFonts w:ascii="Times New Roman" w:hAnsi="Times New Roman" w:cs="Times New Roman"/>
          <w:spacing w:val="11"/>
          <w:w w:val="90"/>
          <w:sz w:val="16"/>
          <w:szCs w:val="16"/>
          <w:vertAlign w:val="subscript"/>
        </w:rPr>
        <w:t xml:space="preserve"> </w:t>
      </w:r>
      <w:r w:rsidRPr="00DB6063">
        <w:rPr>
          <w:rFonts w:ascii="Times New Roman" w:hAnsi="Times New Roman" w:cs="Times New Roman"/>
          <w:w w:val="90"/>
          <w:sz w:val="16"/>
          <w:szCs w:val="16"/>
          <w:vertAlign w:val="subscript"/>
        </w:rPr>
        <w:t>сентября</w:t>
      </w:r>
      <w:r w:rsidRPr="00DB6063">
        <w:rPr>
          <w:rFonts w:ascii="Times New Roman" w:hAnsi="Times New Roman" w:cs="Times New Roman"/>
          <w:spacing w:val="7"/>
          <w:w w:val="90"/>
          <w:sz w:val="16"/>
          <w:szCs w:val="16"/>
          <w:vertAlign w:val="subscript"/>
        </w:rPr>
        <w:t xml:space="preserve"> </w:t>
      </w:r>
      <w:r w:rsidRPr="00DB6063">
        <w:rPr>
          <w:rFonts w:ascii="Times New Roman" w:hAnsi="Times New Roman" w:cs="Times New Roman"/>
          <w:w w:val="90"/>
          <w:sz w:val="16"/>
          <w:szCs w:val="16"/>
          <w:vertAlign w:val="subscript"/>
        </w:rPr>
        <w:t>2010</w:t>
      </w:r>
      <w:r w:rsidRPr="00DB6063">
        <w:rPr>
          <w:rFonts w:ascii="Times New Roman" w:hAnsi="Times New Roman" w:cs="Times New Roman"/>
          <w:spacing w:val="12"/>
          <w:w w:val="90"/>
          <w:sz w:val="16"/>
          <w:szCs w:val="16"/>
          <w:vertAlign w:val="subscript"/>
        </w:rPr>
        <w:t xml:space="preserve"> </w:t>
      </w:r>
      <w:r w:rsidRPr="00DB6063">
        <w:rPr>
          <w:rFonts w:ascii="Times New Roman" w:hAnsi="Times New Roman" w:cs="Times New Roman"/>
          <w:w w:val="90"/>
          <w:sz w:val="16"/>
          <w:szCs w:val="16"/>
          <w:vertAlign w:val="subscript"/>
        </w:rPr>
        <w:t>г. N.•</w:t>
      </w:r>
      <w:r w:rsidRPr="00DB6063">
        <w:rPr>
          <w:rFonts w:ascii="Times New Roman" w:hAnsi="Times New Roman" w:cs="Times New Roman"/>
          <w:spacing w:val="-6"/>
          <w:w w:val="90"/>
          <w:sz w:val="16"/>
          <w:szCs w:val="16"/>
          <w:vertAlign w:val="subscript"/>
        </w:rPr>
        <w:t xml:space="preserve"> </w:t>
      </w:r>
      <w:r w:rsidRPr="00DB6063">
        <w:rPr>
          <w:rFonts w:ascii="Times New Roman" w:hAnsi="Times New Roman" w:cs="Times New Roman"/>
          <w:w w:val="90"/>
          <w:sz w:val="16"/>
          <w:szCs w:val="16"/>
          <w:vertAlign w:val="subscript"/>
        </w:rPr>
        <w:t>244-ФЗ</w:t>
      </w:r>
      <w:r w:rsidRPr="00DB6063">
        <w:rPr>
          <w:rFonts w:ascii="Times New Roman" w:hAnsi="Times New Roman" w:cs="Times New Roman"/>
          <w:spacing w:val="23"/>
          <w:w w:val="90"/>
          <w:sz w:val="16"/>
          <w:szCs w:val="16"/>
          <w:vertAlign w:val="subscript"/>
        </w:rPr>
        <w:t xml:space="preserve"> </w:t>
      </w:r>
      <w:r w:rsidRPr="00DB6063">
        <w:rPr>
          <w:rFonts w:ascii="Times New Roman" w:hAnsi="Times New Roman" w:cs="Times New Roman"/>
          <w:w w:val="90"/>
          <w:sz w:val="16"/>
          <w:szCs w:val="16"/>
          <w:vertAlign w:val="subscript"/>
        </w:rPr>
        <w:t>«Об</w:t>
      </w:r>
      <w:r w:rsidRPr="00DB6063">
        <w:rPr>
          <w:rFonts w:ascii="Times New Roman" w:hAnsi="Times New Roman" w:cs="Times New Roman"/>
          <w:spacing w:val="14"/>
          <w:w w:val="90"/>
          <w:sz w:val="16"/>
          <w:szCs w:val="16"/>
          <w:vertAlign w:val="subscript"/>
        </w:rPr>
        <w:t xml:space="preserve"> </w:t>
      </w:r>
      <w:r w:rsidRPr="00DB6063">
        <w:rPr>
          <w:rFonts w:ascii="Times New Roman" w:hAnsi="Times New Roman" w:cs="Times New Roman"/>
          <w:w w:val="90"/>
          <w:sz w:val="16"/>
          <w:szCs w:val="16"/>
          <w:vertAlign w:val="subscript"/>
        </w:rPr>
        <w:t>инновационном</w:t>
      </w:r>
      <w:r w:rsidRPr="00DB6063">
        <w:rPr>
          <w:rFonts w:ascii="Times New Roman" w:hAnsi="Times New Roman" w:cs="Times New Roman"/>
          <w:spacing w:val="34"/>
          <w:w w:val="90"/>
          <w:sz w:val="16"/>
          <w:szCs w:val="16"/>
          <w:vertAlign w:val="subscript"/>
        </w:rPr>
        <w:t xml:space="preserve"> </w:t>
      </w:r>
      <w:r w:rsidRPr="00DB6063">
        <w:rPr>
          <w:rFonts w:ascii="Times New Roman" w:hAnsi="Times New Roman" w:cs="Times New Roman"/>
          <w:w w:val="90"/>
          <w:sz w:val="16"/>
          <w:szCs w:val="16"/>
          <w:vertAlign w:val="subscript"/>
        </w:rPr>
        <w:t>центре</w:t>
      </w:r>
      <w:r w:rsidRPr="00DB6063">
        <w:rPr>
          <w:rFonts w:ascii="Times New Roman" w:hAnsi="Times New Roman" w:cs="Times New Roman"/>
          <w:spacing w:val="24"/>
          <w:w w:val="90"/>
          <w:sz w:val="16"/>
          <w:szCs w:val="16"/>
          <w:vertAlign w:val="subscript"/>
        </w:rPr>
        <w:t xml:space="preserve"> </w:t>
      </w:r>
      <w:r w:rsidRPr="00DB6063">
        <w:rPr>
          <w:rFonts w:ascii="Times New Roman" w:hAnsi="Times New Roman" w:cs="Times New Roman"/>
          <w:w w:val="90"/>
          <w:sz w:val="16"/>
          <w:szCs w:val="16"/>
          <w:vertAlign w:val="subscript"/>
        </w:rPr>
        <w:t>«Сколково»)</w:t>
      </w:r>
    </w:p>
    <w:p w:rsidR="00DB6063" w:rsidRPr="00DB6063" w:rsidRDefault="00DB6063" w:rsidP="00DB6063">
      <w:pPr>
        <w:pStyle w:val="af1"/>
        <w:spacing w:before="8"/>
        <w:jc w:val="both"/>
        <w:rPr>
          <w:rFonts w:ascii="Times New Roman" w:hAnsi="Times New Roman"/>
          <w:sz w:val="16"/>
          <w:szCs w:val="16"/>
        </w:rPr>
      </w:pPr>
    </w:p>
    <w:p w:rsidR="00DB6063" w:rsidRPr="00DB6063" w:rsidRDefault="00DB6063" w:rsidP="00DB6063">
      <w:pPr>
        <w:pStyle w:val="af1"/>
        <w:ind w:left="315"/>
        <w:jc w:val="both"/>
        <w:rPr>
          <w:rFonts w:ascii="Times New Roman" w:hAnsi="Times New Roman"/>
          <w:sz w:val="16"/>
          <w:szCs w:val="16"/>
        </w:rPr>
      </w:pPr>
      <w:r w:rsidRPr="00DB6063">
        <w:rPr>
          <w:rFonts w:ascii="Times New Roman" w:hAnsi="Times New Roman"/>
          <w:sz w:val="16"/>
          <w:szCs w:val="16"/>
        </w:rPr>
        <w:t>ПОСТАНОВЛЯЕТ:</w:t>
      </w:r>
    </w:p>
    <w:p w:rsidR="00DB6063" w:rsidRPr="00DB6063" w:rsidRDefault="00DB6063" w:rsidP="00DB6063">
      <w:pPr>
        <w:pStyle w:val="af1"/>
        <w:spacing w:before="3"/>
        <w:jc w:val="both"/>
        <w:rPr>
          <w:rFonts w:ascii="Times New Roman" w:hAnsi="Times New Roman"/>
          <w:sz w:val="16"/>
          <w:szCs w:val="16"/>
        </w:rPr>
      </w:pPr>
    </w:p>
    <w:p w:rsidR="00DB6063" w:rsidRPr="00DB6063" w:rsidRDefault="00DB6063" w:rsidP="00DB6063">
      <w:pPr>
        <w:pStyle w:val="af1"/>
        <w:tabs>
          <w:tab w:val="left" w:pos="10406"/>
        </w:tabs>
        <w:spacing w:before="1"/>
        <w:ind w:left="315"/>
        <w:jc w:val="both"/>
        <w:rPr>
          <w:rFonts w:ascii="Times New Roman" w:hAnsi="Times New Roman"/>
          <w:sz w:val="16"/>
          <w:szCs w:val="16"/>
        </w:rPr>
      </w:pPr>
      <w:r w:rsidRPr="00DB6063">
        <w:rPr>
          <w:rFonts w:ascii="Times New Roman" w:hAnsi="Times New Roman"/>
          <w:sz w:val="16"/>
          <w:szCs w:val="16"/>
        </w:rPr>
        <w:t>1.</w:t>
      </w:r>
      <w:r w:rsidRPr="00DB6063">
        <w:rPr>
          <w:rFonts w:ascii="Times New Roman" w:hAnsi="Times New Roman"/>
          <w:spacing w:val="-12"/>
          <w:sz w:val="16"/>
          <w:szCs w:val="16"/>
        </w:rPr>
        <w:t xml:space="preserve"> </w:t>
      </w:r>
      <w:r w:rsidRPr="00DB6063">
        <w:rPr>
          <w:rFonts w:ascii="Times New Roman" w:hAnsi="Times New Roman"/>
          <w:sz w:val="16"/>
          <w:szCs w:val="16"/>
        </w:rPr>
        <w:t>Присвоить</w:t>
      </w:r>
      <w:r w:rsidRPr="00DB6063">
        <w:rPr>
          <w:rFonts w:ascii="Times New Roman" w:hAnsi="Times New Roman"/>
          <w:spacing w:val="-3"/>
          <w:sz w:val="16"/>
          <w:szCs w:val="16"/>
        </w:rPr>
        <w:t xml:space="preserve"> </w:t>
      </w:r>
      <w:r w:rsidRPr="00DB6063">
        <w:rPr>
          <w:rFonts w:ascii="Times New Roman" w:hAnsi="Times New Roman"/>
          <w:sz w:val="16"/>
          <w:szCs w:val="16"/>
        </w:rPr>
        <w:t xml:space="preserve">адрес  </w:t>
      </w:r>
      <w:r w:rsidRPr="00DB6063">
        <w:rPr>
          <w:rFonts w:ascii="Times New Roman" w:hAnsi="Times New Roman"/>
          <w:spacing w:val="-8"/>
          <w:sz w:val="16"/>
          <w:szCs w:val="16"/>
        </w:rPr>
        <w:t xml:space="preserve"> </w:t>
      </w:r>
      <w:r w:rsidRPr="00DB6063">
        <w:rPr>
          <w:rFonts w:ascii="Times New Roman" w:hAnsi="Times New Roman"/>
          <w:sz w:val="16"/>
          <w:szCs w:val="16"/>
          <w:u w:val="single"/>
        </w:rPr>
        <w:t xml:space="preserve"> </w:t>
      </w:r>
      <w:r w:rsidRPr="00DB6063">
        <w:rPr>
          <w:rFonts w:ascii="Times New Roman" w:hAnsi="Times New Roman"/>
          <w:sz w:val="16"/>
          <w:szCs w:val="16"/>
          <w:u w:val="single"/>
        </w:rPr>
        <w:tab/>
      </w:r>
    </w:p>
    <w:p w:rsidR="00DB6063" w:rsidRPr="00DB6063" w:rsidRDefault="00DB6063" w:rsidP="00DB6063">
      <w:pPr>
        <w:spacing w:before="22"/>
        <w:ind w:left="4604"/>
        <w:jc w:val="both"/>
        <w:rPr>
          <w:rFonts w:ascii="Times New Roman" w:hAnsi="Times New Roman" w:cs="Times New Roman"/>
          <w:sz w:val="16"/>
          <w:szCs w:val="16"/>
          <w:vertAlign w:val="subscript"/>
        </w:rPr>
      </w:pPr>
      <w:r w:rsidRPr="00DB6063">
        <w:rPr>
          <w:rFonts w:ascii="Times New Roman" w:hAnsi="Times New Roman" w:cs="Times New Roman"/>
          <w:w w:val="90"/>
          <w:sz w:val="16"/>
          <w:szCs w:val="16"/>
          <w:vertAlign w:val="subscript"/>
        </w:rPr>
        <w:t>(присвоенный</w:t>
      </w:r>
      <w:r w:rsidRPr="00DB6063">
        <w:rPr>
          <w:rFonts w:ascii="Times New Roman" w:hAnsi="Times New Roman" w:cs="Times New Roman"/>
          <w:spacing w:val="18"/>
          <w:w w:val="90"/>
          <w:sz w:val="16"/>
          <w:szCs w:val="16"/>
          <w:vertAlign w:val="subscript"/>
        </w:rPr>
        <w:t xml:space="preserve"> </w:t>
      </w:r>
      <w:r w:rsidRPr="00DB6063">
        <w:rPr>
          <w:rFonts w:ascii="Times New Roman" w:hAnsi="Times New Roman" w:cs="Times New Roman"/>
          <w:w w:val="90"/>
          <w:sz w:val="16"/>
          <w:szCs w:val="16"/>
          <w:vertAlign w:val="subscript"/>
        </w:rPr>
        <w:t>объекту</w:t>
      </w:r>
      <w:r w:rsidRPr="00DB6063">
        <w:rPr>
          <w:rFonts w:ascii="Times New Roman" w:hAnsi="Times New Roman" w:cs="Times New Roman"/>
          <w:spacing w:val="27"/>
          <w:w w:val="90"/>
          <w:sz w:val="16"/>
          <w:szCs w:val="16"/>
          <w:vertAlign w:val="subscript"/>
        </w:rPr>
        <w:t xml:space="preserve"> </w:t>
      </w:r>
      <w:r w:rsidRPr="00DB6063">
        <w:rPr>
          <w:rFonts w:ascii="Times New Roman" w:hAnsi="Times New Roman" w:cs="Times New Roman"/>
          <w:w w:val="90"/>
          <w:sz w:val="16"/>
          <w:szCs w:val="16"/>
          <w:vertAlign w:val="subscript"/>
        </w:rPr>
        <w:t>адресации</w:t>
      </w:r>
      <w:r w:rsidRPr="00DB6063">
        <w:rPr>
          <w:rFonts w:ascii="Times New Roman" w:hAnsi="Times New Roman" w:cs="Times New Roman"/>
          <w:spacing w:val="24"/>
          <w:w w:val="90"/>
          <w:sz w:val="16"/>
          <w:szCs w:val="16"/>
          <w:vertAlign w:val="subscript"/>
        </w:rPr>
        <w:t xml:space="preserve"> </w:t>
      </w:r>
      <w:r w:rsidRPr="00DB6063">
        <w:rPr>
          <w:rFonts w:ascii="Times New Roman" w:hAnsi="Times New Roman" w:cs="Times New Roman"/>
          <w:w w:val="90"/>
          <w:sz w:val="16"/>
          <w:szCs w:val="16"/>
          <w:vertAlign w:val="subscript"/>
        </w:rPr>
        <w:t>адрес)</w:t>
      </w:r>
    </w:p>
    <w:p w:rsidR="00DB6063" w:rsidRPr="00DB6063" w:rsidRDefault="00DB6063" w:rsidP="00DB6063">
      <w:pPr>
        <w:pStyle w:val="af1"/>
        <w:spacing w:before="8"/>
        <w:jc w:val="both"/>
        <w:rPr>
          <w:rFonts w:ascii="Times New Roman" w:hAnsi="Times New Roman"/>
          <w:sz w:val="16"/>
          <w:szCs w:val="16"/>
        </w:rPr>
      </w:pPr>
    </w:p>
    <w:p w:rsidR="00DB6063" w:rsidRPr="00DB6063" w:rsidRDefault="00DB6063" w:rsidP="00DB6063">
      <w:pPr>
        <w:pStyle w:val="112"/>
        <w:tabs>
          <w:tab w:val="left" w:pos="10398"/>
        </w:tabs>
        <w:ind w:left="306"/>
        <w:jc w:val="both"/>
        <w:rPr>
          <w:sz w:val="16"/>
          <w:szCs w:val="16"/>
        </w:rPr>
      </w:pPr>
      <w:r w:rsidRPr="00DB6063">
        <w:rPr>
          <w:w w:val="90"/>
          <w:sz w:val="16"/>
          <w:szCs w:val="16"/>
        </w:rPr>
        <w:t>следующему</w:t>
      </w:r>
      <w:r w:rsidRPr="00DB6063">
        <w:rPr>
          <w:spacing w:val="55"/>
          <w:sz w:val="16"/>
          <w:szCs w:val="16"/>
        </w:rPr>
        <w:t xml:space="preserve"> </w:t>
      </w:r>
      <w:r w:rsidRPr="00DB6063">
        <w:rPr>
          <w:w w:val="90"/>
          <w:sz w:val="16"/>
          <w:szCs w:val="16"/>
        </w:rPr>
        <w:t>объекту</w:t>
      </w:r>
      <w:r w:rsidRPr="00DB6063">
        <w:rPr>
          <w:spacing w:val="53"/>
          <w:w w:val="90"/>
          <w:sz w:val="16"/>
          <w:szCs w:val="16"/>
        </w:rPr>
        <w:t xml:space="preserve"> </w:t>
      </w:r>
      <w:r w:rsidRPr="00DB6063">
        <w:rPr>
          <w:w w:val="90"/>
          <w:sz w:val="16"/>
          <w:szCs w:val="16"/>
        </w:rPr>
        <w:t>адресации</w:t>
      </w:r>
      <w:r w:rsidRPr="00DB6063">
        <w:rPr>
          <w:sz w:val="16"/>
          <w:szCs w:val="16"/>
        </w:rPr>
        <w:t xml:space="preserve"> </w:t>
      </w:r>
      <w:r w:rsidRPr="00DB6063">
        <w:rPr>
          <w:spacing w:val="1"/>
          <w:sz w:val="16"/>
          <w:szCs w:val="16"/>
        </w:rPr>
        <w:t xml:space="preserve"> </w:t>
      </w:r>
      <w:r w:rsidRPr="00DB6063">
        <w:rPr>
          <w:w w:val="90"/>
          <w:sz w:val="16"/>
          <w:szCs w:val="16"/>
          <w:u w:val="single"/>
        </w:rPr>
        <w:t xml:space="preserve"> </w:t>
      </w:r>
      <w:r w:rsidRPr="00DB6063">
        <w:rPr>
          <w:sz w:val="16"/>
          <w:szCs w:val="16"/>
          <w:u w:val="single"/>
        </w:rPr>
        <w:tab/>
      </w:r>
    </w:p>
    <w:p w:rsidR="00DB6063" w:rsidRPr="00DB6063" w:rsidRDefault="00DB6063" w:rsidP="00DB6063">
      <w:pPr>
        <w:spacing w:before="30"/>
        <w:ind w:left="4042"/>
        <w:jc w:val="both"/>
        <w:rPr>
          <w:rFonts w:ascii="Times New Roman" w:hAnsi="Times New Roman" w:cs="Times New Roman"/>
          <w:sz w:val="16"/>
          <w:szCs w:val="16"/>
          <w:vertAlign w:val="subscript"/>
        </w:rPr>
      </w:pPr>
      <w:r w:rsidRPr="00DB6063">
        <w:rPr>
          <w:rFonts w:ascii="Times New Roman" w:hAnsi="Times New Roman" w:cs="Times New Roman"/>
          <w:w w:val="90"/>
          <w:sz w:val="16"/>
          <w:szCs w:val="16"/>
          <w:vertAlign w:val="subscript"/>
        </w:rPr>
        <w:t>(вид,</w:t>
      </w:r>
      <w:r w:rsidRPr="00DB6063">
        <w:rPr>
          <w:rFonts w:ascii="Times New Roman" w:hAnsi="Times New Roman" w:cs="Times New Roman"/>
          <w:spacing w:val="22"/>
          <w:w w:val="90"/>
          <w:sz w:val="16"/>
          <w:szCs w:val="16"/>
          <w:vertAlign w:val="subscript"/>
        </w:rPr>
        <w:t xml:space="preserve"> </w:t>
      </w:r>
      <w:r w:rsidRPr="00DB6063">
        <w:rPr>
          <w:rFonts w:ascii="Times New Roman" w:hAnsi="Times New Roman" w:cs="Times New Roman"/>
          <w:w w:val="90"/>
          <w:sz w:val="16"/>
          <w:szCs w:val="16"/>
          <w:vertAlign w:val="subscript"/>
        </w:rPr>
        <w:t>наименование,</w:t>
      </w:r>
      <w:r w:rsidRPr="00DB6063">
        <w:rPr>
          <w:rFonts w:ascii="Times New Roman" w:hAnsi="Times New Roman" w:cs="Times New Roman"/>
          <w:spacing w:val="6"/>
          <w:w w:val="90"/>
          <w:sz w:val="16"/>
          <w:szCs w:val="16"/>
          <w:vertAlign w:val="subscript"/>
        </w:rPr>
        <w:t xml:space="preserve"> </w:t>
      </w:r>
      <w:r w:rsidRPr="00DB6063">
        <w:rPr>
          <w:rFonts w:ascii="Times New Roman" w:hAnsi="Times New Roman" w:cs="Times New Roman"/>
          <w:w w:val="90"/>
          <w:sz w:val="16"/>
          <w:szCs w:val="16"/>
          <w:vertAlign w:val="subscript"/>
        </w:rPr>
        <w:t>описание</w:t>
      </w:r>
      <w:r w:rsidRPr="00DB6063">
        <w:rPr>
          <w:rFonts w:ascii="Times New Roman" w:hAnsi="Times New Roman" w:cs="Times New Roman"/>
          <w:spacing w:val="21"/>
          <w:w w:val="90"/>
          <w:sz w:val="16"/>
          <w:szCs w:val="16"/>
          <w:vertAlign w:val="subscript"/>
        </w:rPr>
        <w:t xml:space="preserve"> </w:t>
      </w:r>
      <w:r w:rsidRPr="00DB6063">
        <w:rPr>
          <w:rFonts w:ascii="Times New Roman" w:hAnsi="Times New Roman" w:cs="Times New Roman"/>
          <w:w w:val="90"/>
          <w:sz w:val="16"/>
          <w:szCs w:val="16"/>
          <w:vertAlign w:val="subscript"/>
        </w:rPr>
        <w:t>местонахождения</w:t>
      </w:r>
      <w:r w:rsidRPr="00DB6063">
        <w:rPr>
          <w:rFonts w:ascii="Times New Roman" w:hAnsi="Times New Roman" w:cs="Times New Roman"/>
          <w:spacing w:val="7"/>
          <w:w w:val="90"/>
          <w:sz w:val="16"/>
          <w:szCs w:val="16"/>
          <w:vertAlign w:val="subscript"/>
        </w:rPr>
        <w:t xml:space="preserve"> </w:t>
      </w:r>
      <w:r w:rsidRPr="00DB6063">
        <w:rPr>
          <w:rFonts w:ascii="Times New Roman" w:hAnsi="Times New Roman" w:cs="Times New Roman"/>
          <w:w w:val="90"/>
          <w:sz w:val="16"/>
          <w:szCs w:val="16"/>
          <w:vertAlign w:val="subscript"/>
        </w:rPr>
        <w:t>объекта</w:t>
      </w:r>
      <w:r w:rsidRPr="00DB6063">
        <w:rPr>
          <w:rFonts w:ascii="Times New Roman" w:hAnsi="Times New Roman" w:cs="Times New Roman"/>
          <w:spacing w:val="21"/>
          <w:w w:val="90"/>
          <w:sz w:val="16"/>
          <w:szCs w:val="16"/>
          <w:vertAlign w:val="subscript"/>
        </w:rPr>
        <w:t xml:space="preserve"> </w:t>
      </w:r>
      <w:r w:rsidRPr="00DB6063">
        <w:rPr>
          <w:rFonts w:ascii="Times New Roman" w:hAnsi="Times New Roman" w:cs="Times New Roman"/>
          <w:w w:val="90"/>
          <w:sz w:val="16"/>
          <w:szCs w:val="16"/>
          <w:vertAlign w:val="subscript"/>
        </w:rPr>
        <w:t>адресации,</w:t>
      </w:r>
    </w:p>
    <w:p w:rsidR="00DB6063" w:rsidRPr="00DB6063" w:rsidRDefault="00B97C0C" w:rsidP="00DB6063">
      <w:pPr>
        <w:pStyle w:val="af1"/>
        <w:spacing w:before="7"/>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31616" behindDoc="1" locked="0" layoutInCell="1" allowOverlap="1">
                <wp:simplePos x="0" y="0"/>
                <wp:positionH relativeFrom="page">
                  <wp:posOffset>673735</wp:posOffset>
                </wp:positionH>
                <wp:positionV relativeFrom="paragraph">
                  <wp:posOffset>161925</wp:posOffset>
                </wp:positionV>
                <wp:extent cx="6333490" cy="1270"/>
                <wp:effectExtent l="6985" t="13335" r="12700" b="13970"/>
                <wp:wrapTopAndBottom/>
                <wp:docPr id="327"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3490" cy="1270"/>
                        </a:xfrm>
                        <a:custGeom>
                          <a:avLst/>
                          <a:gdLst>
                            <a:gd name="T0" fmla="+- 0 1061 1061"/>
                            <a:gd name="T1" fmla="*/ T0 w 9974"/>
                            <a:gd name="T2" fmla="+- 0 11035 1061"/>
                            <a:gd name="T3" fmla="*/ T2 w 9974"/>
                          </a:gdLst>
                          <a:ahLst/>
                          <a:cxnLst>
                            <a:cxn ang="0">
                              <a:pos x="T1" y="0"/>
                            </a:cxn>
                            <a:cxn ang="0">
                              <a:pos x="T3" y="0"/>
                            </a:cxn>
                          </a:cxnLst>
                          <a:rect l="0" t="0" r="r" b="b"/>
                          <a:pathLst>
                            <a:path w="9974">
                              <a:moveTo>
                                <a:pt x="0" y="0"/>
                              </a:moveTo>
                              <a:lnTo>
                                <a:pt x="997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696E" id="Freeform 65" o:spid="_x0000_s1026" style="position:absolute;margin-left:53.05pt;margin-top:12.75pt;width:498.7pt;height:.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" path="m,l9974,e" filled="f" strokeweight=".96pt">
                <v:path arrowok="t" o:connecttype="custom" o:connectlocs="0,0;6333490,0" o:connectangles="0,0"/>
                <w10:wrap type="topAndBottom" anchorx="page"/>
              </v:shape>
            </w:pict>
          </mc:Fallback>
        </mc:AlternateContent>
      </w:r>
    </w:p>
    <w:p w:rsidR="00DB6063" w:rsidRPr="00DB6063" w:rsidRDefault="00DB6063" w:rsidP="00DB6063">
      <w:pPr>
        <w:spacing w:line="220" w:lineRule="auto"/>
        <w:ind w:left="525" w:right="808"/>
        <w:jc w:val="both"/>
        <w:rPr>
          <w:rFonts w:ascii="Times New Roman" w:hAnsi="Times New Roman" w:cs="Times New Roman"/>
          <w:sz w:val="16"/>
          <w:szCs w:val="16"/>
          <w:vertAlign w:val="subscript"/>
        </w:rPr>
      </w:pPr>
      <w:r w:rsidRPr="00DB6063">
        <w:rPr>
          <w:rFonts w:ascii="Times New Roman" w:hAnsi="Times New Roman" w:cs="Times New Roman"/>
          <w:w w:val="80"/>
          <w:sz w:val="16"/>
          <w:szCs w:val="16"/>
          <w:vertAlign w:val="subscript"/>
        </w:rPr>
        <w:t>кадастровый</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номер</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объекта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недвижимости,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являющегося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объектом</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адресации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(в</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случае</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присвоения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адреса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90"/>
          <w:sz w:val="16"/>
          <w:szCs w:val="16"/>
          <w:vertAlign w:val="subscript"/>
        </w:rPr>
        <w:t>поставленному</w:t>
      </w:r>
      <w:r w:rsidRPr="00DB6063">
        <w:rPr>
          <w:rFonts w:ascii="Times New Roman" w:hAnsi="Times New Roman" w:cs="Times New Roman"/>
          <w:spacing w:val="35"/>
          <w:w w:val="90"/>
          <w:sz w:val="16"/>
          <w:szCs w:val="16"/>
          <w:vertAlign w:val="subscript"/>
        </w:rPr>
        <w:t xml:space="preserve"> </w:t>
      </w:r>
      <w:r w:rsidRPr="00DB6063">
        <w:rPr>
          <w:rFonts w:ascii="Times New Roman" w:hAnsi="Times New Roman" w:cs="Times New Roman"/>
          <w:w w:val="90"/>
          <w:sz w:val="16"/>
          <w:szCs w:val="16"/>
          <w:vertAlign w:val="subscript"/>
        </w:rPr>
        <w:t>на</w:t>
      </w:r>
      <w:r w:rsidRPr="00DB6063">
        <w:rPr>
          <w:rFonts w:ascii="Times New Roman" w:hAnsi="Times New Roman" w:cs="Times New Roman"/>
          <w:spacing w:val="14"/>
          <w:w w:val="90"/>
          <w:sz w:val="16"/>
          <w:szCs w:val="16"/>
          <w:vertAlign w:val="subscript"/>
        </w:rPr>
        <w:t xml:space="preserve"> </w:t>
      </w:r>
      <w:r w:rsidRPr="00DB6063">
        <w:rPr>
          <w:rFonts w:ascii="Times New Roman" w:hAnsi="Times New Roman" w:cs="Times New Roman"/>
          <w:w w:val="90"/>
          <w:sz w:val="16"/>
          <w:szCs w:val="16"/>
          <w:vertAlign w:val="subscript"/>
        </w:rPr>
        <w:t>государственный</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кадастровый</w:t>
      </w:r>
      <w:r w:rsidRPr="00DB6063">
        <w:rPr>
          <w:rFonts w:ascii="Times New Roman" w:hAnsi="Times New Roman" w:cs="Times New Roman"/>
          <w:spacing w:val="29"/>
          <w:w w:val="90"/>
          <w:sz w:val="16"/>
          <w:szCs w:val="16"/>
          <w:vertAlign w:val="subscript"/>
        </w:rPr>
        <w:t xml:space="preserve"> </w:t>
      </w:r>
      <w:r w:rsidRPr="00DB6063">
        <w:rPr>
          <w:rFonts w:ascii="Times New Roman" w:hAnsi="Times New Roman" w:cs="Times New Roman"/>
          <w:w w:val="90"/>
          <w:sz w:val="16"/>
          <w:szCs w:val="16"/>
          <w:vertAlign w:val="subscript"/>
        </w:rPr>
        <w:t>учет</w:t>
      </w:r>
      <w:r w:rsidRPr="00DB6063">
        <w:rPr>
          <w:rFonts w:ascii="Times New Roman" w:hAnsi="Times New Roman" w:cs="Times New Roman"/>
          <w:spacing w:val="4"/>
          <w:w w:val="90"/>
          <w:sz w:val="16"/>
          <w:szCs w:val="16"/>
          <w:vertAlign w:val="subscript"/>
        </w:rPr>
        <w:t xml:space="preserve"> </w:t>
      </w:r>
      <w:r w:rsidRPr="00DB6063">
        <w:rPr>
          <w:rFonts w:ascii="Times New Roman" w:hAnsi="Times New Roman" w:cs="Times New Roman"/>
          <w:w w:val="90"/>
          <w:sz w:val="16"/>
          <w:szCs w:val="16"/>
          <w:vertAlign w:val="subscript"/>
        </w:rPr>
        <w:t>объекту</w:t>
      </w:r>
      <w:r w:rsidRPr="00DB6063">
        <w:rPr>
          <w:rFonts w:ascii="Times New Roman" w:hAnsi="Times New Roman" w:cs="Times New Roman"/>
          <w:spacing w:val="26"/>
          <w:w w:val="90"/>
          <w:sz w:val="16"/>
          <w:szCs w:val="16"/>
          <w:vertAlign w:val="subscript"/>
        </w:rPr>
        <w:t xml:space="preserve"> </w:t>
      </w:r>
      <w:r w:rsidRPr="00DB6063">
        <w:rPr>
          <w:rFonts w:ascii="Times New Roman" w:hAnsi="Times New Roman" w:cs="Times New Roman"/>
          <w:w w:val="90"/>
          <w:sz w:val="16"/>
          <w:szCs w:val="16"/>
          <w:vertAlign w:val="subscript"/>
        </w:rPr>
        <w:t>недвижимости),</w:t>
      </w:r>
    </w:p>
    <w:p w:rsidR="00DB6063" w:rsidRPr="00DB6063" w:rsidRDefault="00B97C0C" w:rsidP="00DB6063">
      <w:pPr>
        <w:pStyle w:val="af1"/>
        <w:spacing w:before="3"/>
        <w:jc w:val="both"/>
        <w:rPr>
          <w:rFonts w:ascii="Times New Roman" w:hAnsi="Times New Roman"/>
          <w:sz w:val="16"/>
          <w:szCs w:val="16"/>
        </w:rPr>
      </w:pPr>
      <w:r>
        <w:rPr>
          <w:rFonts w:ascii="Times New Roman" w:hAnsi="Times New Roman"/>
          <w:noProof/>
          <w:sz w:val="16"/>
          <w:szCs w:val="16"/>
          <w:lang w:eastAsia="ru-RU"/>
        </w:rPr>
        <w:lastRenderedPageBreak/>
        <mc:AlternateContent>
          <mc:Choice Requires="wps">
            <w:drawing>
              <wp:anchor distT="0" distB="0" distL="0" distR="0" simplePos="0" relativeHeight="251632640" behindDoc="1" locked="0" layoutInCell="1" allowOverlap="1">
                <wp:simplePos x="0" y="0"/>
                <wp:positionH relativeFrom="page">
                  <wp:posOffset>673735</wp:posOffset>
                </wp:positionH>
                <wp:positionV relativeFrom="paragraph">
                  <wp:posOffset>144780</wp:posOffset>
                </wp:positionV>
                <wp:extent cx="6339840" cy="1270"/>
                <wp:effectExtent l="6985" t="9525" r="6350" b="8255"/>
                <wp:wrapTopAndBottom/>
                <wp:docPr id="32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61 1061"/>
                            <a:gd name="T1" fmla="*/ T0 w 9984"/>
                            <a:gd name="T2" fmla="+- 0 11045 1061"/>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E9EAD" id="Freeform 66" o:spid="_x0000_s1026" style="position:absolute;margin-left:53.05pt;margin-top:11.4pt;width:499.2pt;height:.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" path="m,l9984,e" filled="f" strokeweight=".96pt">
                <v:path arrowok="t" o:connecttype="custom" o:connectlocs="0,0;6339840,0" o:connectangles="0,0"/>
                <w10:wrap type="topAndBottom" anchorx="page"/>
              </v:shape>
            </w:pict>
          </mc:Fallback>
        </mc:AlternateContent>
      </w:r>
    </w:p>
    <w:p w:rsidR="00DB6063" w:rsidRPr="00DB6063" w:rsidRDefault="00DB6063" w:rsidP="00DB6063">
      <w:pPr>
        <w:spacing w:line="216" w:lineRule="auto"/>
        <w:ind w:left="684" w:right="965"/>
        <w:jc w:val="both"/>
        <w:rPr>
          <w:rFonts w:ascii="Times New Roman" w:hAnsi="Times New Roman" w:cs="Times New Roman"/>
          <w:i/>
          <w:sz w:val="16"/>
          <w:szCs w:val="16"/>
          <w:vertAlign w:val="subscript"/>
        </w:rPr>
      </w:pPr>
      <w:r w:rsidRPr="00DB6063">
        <w:rPr>
          <w:rFonts w:ascii="Times New Roman" w:hAnsi="Times New Roman" w:cs="Times New Roman"/>
          <w:w w:val="80"/>
          <w:sz w:val="16"/>
          <w:szCs w:val="16"/>
          <w:vertAlign w:val="subscript"/>
        </w:rPr>
        <w:t>кадастровые</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номера,</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адреса</w:t>
      </w:r>
      <w:r w:rsidRPr="00DB6063">
        <w:rPr>
          <w:rFonts w:ascii="Times New Roman" w:hAnsi="Times New Roman" w:cs="Times New Roman"/>
          <w:spacing w:val="29"/>
          <w:sz w:val="16"/>
          <w:szCs w:val="16"/>
          <w:vertAlign w:val="subscript"/>
        </w:rPr>
        <w:t xml:space="preserve"> </w:t>
      </w:r>
      <w:r w:rsidRPr="00DB6063">
        <w:rPr>
          <w:rFonts w:ascii="Times New Roman" w:hAnsi="Times New Roman" w:cs="Times New Roman"/>
          <w:w w:val="80"/>
          <w:sz w:val="16"/>
          <w:szCs w:val="16"/>
          <w:vertAlign w:val="subscript"/>
        </w:rPr>
        <w:t>и</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сведения</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об</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объектах</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недвижимости,</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из</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которых</w:t>
      </w:r>
      <w:r w:rsidRPr="00DB6063">
        <w:rPr>
          <w:rFonts w:ascii="Times New Roman" w:hAnsi="Times New Roman" w:cs="Times New Roman"/>
          <w:spacing w:val="64"/>
          <w:sz w:val="16"/>
          <w:szCs w:val="16"/>
          <w:vertAlign w:val="subscript"/>
        </w:rPr>
        <w:t xml:space="preserve"> </w:t>
      </w:r>
      <w:r w:rsidRPr="00DB6063">
        <w:rPr>
          <w:rFonts w:ascii="Times New Roman" w:hAnsi="Times New Roman" w:cs="Times New Roman"/>
          <w:w w:val="80"/>
          <w:sz w:val="16"/>
          <w:szCs w:val="16"/>
          <w:vertAlign w:val="subscript"/>
        </w:rPr>
        <w:t>образуется</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объект</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адресации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(в</w:t>
      </w:r>
      <w:r w:rsidRPr="00DB6063">
        <w:rPr>
          <w:rFonts w:ascii="Times New Roman" w:hAnsi="Times New Roman" w:cs="Times New Roman"/>
          <w:spacing w:val="31"/>
          <w:w w:val="80"/>
          <w:sz w:val="16"/>
          <w:szCs w:val="16"/>
          <w:vertAlign w:val="subscript"/>
        </w:rPr>
        <w:t xml:space="preserve"> </w:t>
      </w:r>
      <w:r w:rsidRPr="00DB6063">
        <w:rPr>
          <w:rFonts w:ascii="Times New Roman" w:hAnsi="Times New Roman" w:cs="Times New Roman"/>
          <w:w w:val="80"/>
          <w:sz w:val="16"/>
          <w:szCs w:val="16"/>
          <w:vertAlign w:val="subscript"/>
        </w:rPr>
        <w:t>случае</w:t>
      </w:r>
      <w:r w:rsidRPr="00DB6063">
        <w:rPr>
          <w:rFonts w:ascii="Times New Roman" w:hAnsi="Times New Roman" w:cs="Times New Roman"/>
          <w:spacing w:val="10"/>
          <w:w w:val="80"/>
          <w:sz w:val="16"/>
          <w:szCs w:val="16"/>
          <w:vertAlign w:val="subscript"/>
        </w:rPr>
        <w:t xml:space="preserve"> </w:t>
      </w:r>
      <w:r w:rsidRPr="00DB6063">
        <w:rPr>
          <w:rFonts w:ascii="Times New Roman" w:hAnsi="Times New Roman" w:cs="Times New Roman"/>
          <w:w w:val="80"/>
          <w:sz w:val="16"/>
          <w:szCs w:val="16"/>
          <w:vertAlign w:val="subscript"/>
        </w:rPr>
        <w:t>образования</w:t>
      </w:r>
      <w:r w:rsidRPr="00DB6063">
        <w:rPr>
          <w:rFonts w:ascii="Times New Roman" w:hAnsi="Times New Roman" w:cs="Times New Roman"/>
          <w:spacing w:val="21"/>
          <w:w w:val="80"/>
          <w:sz w:val="16"/>
          <w:szCs w:val="16"/>
          <w:vertAlign w:val="subscript"/>
        </w:rPr>
        <w:t xml:space="preserve"> </w:t>
      </w:r>
      <w:r w:rsidRPr="00DB6063">
        <w:rPr>
          <w:rFonts w:ascii="Times New Roman" w:hAnsi="Times New Roman" w:cs="Times New Roman"/>
          <w:w w:val="80"/>
          <w:sz w:val="16"/>
          <w:szCs w:val="16"/>
          <w:vertAlign w:val="subscript"/>
        </w:rPr>
        <w:t>объекта</w:t>
      </w:r>
      <w:r w:rsidRPr="00DB6063">
        <w:rPr>
          <w:rFonts w:ascii="Times New Roman" w:hAnsi="Times New Roman" w:cs="Times New Roman"/>
          <w:spacing w:val="5"/>
          <w:w w:val="80"/>
          <w:sz w:val="16"/>
          <w:szCs w:val="16"/>
          <w:vertAlign w:val="subscript"/>
        </w:rPr>
        <w:t xml:space="preserve"> </w:t>
      </w:r>
      <w:r w:rsidRPr="00DB6063">
        <w:rPr>
          <w:rFonts w:ascii="Times New Roman" w:hAnsi="Times New Roman" w:cs="Times New Roman"/>
          <w:w w:val="80"/>
          <w:sz w:val="16"/>
          <w:szCs w:val="16"/>
          <w:vertAlign w:val="subscript"/>
        </w:rPr>
        <w:t>в</w:t>
      </w:r>
      <w:r w:rsidRPr="00DB6063">
        <w:rPr>
          <w:rFonts w:ascii="Times New Roman" w:hAnsi="Times New Roman" w:cs="Times New Roman"/>
          <w:spacing w:val="24"/>
          <w:w w:val="80"/>
          <w:sz w:val="16"/>
          <w:szCs w:val="16"/>
          <w:vertAlign w:val="subscript"/>
        </w:rPr>
        <w:t xml:space="preserve"> </w:t>
      </w:r>
      <w:r w:rsidRPr="00DB6063">
        <w:rPr>
          <w:rFonts w:ascii="Times New Roman" w:hAnsi="Times New Roman" w:cs="Times New Roman"/>
          <w:w w:val="80"/>
          <w:sz w:val="16"/>
          <w:szCs w:val="16"/>
          <w:vertAlign w:val="subscript"/>
        </w:rPr>
        <w:t>результате</w:t>
      </w:r>
      <w:r w:rsidRPr="00DB6063">
        <w:rPr>
          <w:rFonts w:ascii="Times New Roman" w:hAnsi="Times New Roman" w:cs="Times New Roman"/>
          <w:spacing w:val="18"/>
          <w:w w:val="80"/>
          <w:sz w:val="16"/>
          <w:szCs w:val="16"/>
          <w:vertAlign w:val="subscript"/>
        </w:rPr>
        <w:t xml:space="preserve"> </w:t>
      </w:r>
      <w:r w:rsidRPr="00DB6063">
        <w:rPr>
          <w:rFonts w:ascii="Times New Roman" w:hAnsi="Times New Roman" w:cs="Times New Roman"/>
          <w:w w:val="80"/>
          <w:sz w:val="16"/>
          <w:szCs w:val="16"/>
          <w:vertAlign w:val="subscript"/>
        </w:rPr>
        <w:t>преобразования</w:t>
      </w:r>
      <w:r w:rsidRPr="00DB6063">
        <w:rPr>
          <w:rFonts w:ascii="Times New Roman" w:hAnsi="Times New Roman" w:cs="Times New Roman"/>
          <w:spacing w:val="11"/>
          <w:w w:val="80"/>
          <w:sz w:val="16"/>
          <w:szCs w:val="16"/>
          <w:vertAlign w:val="subscript"/>
        </w:rPr>
        <w:t xml:space="preserve"> </w:t>
      </w:r>
      <w:r w:rsidRPr="00DB6063">
        <w:rPr>
          <w:rFonts w:ascii="Times New Roman" w:hAnsi="Times New Roman" w:cs="Times New Roman"/>
          <w:w w:val="80"/>
          <w:sz w:val="16"/>
          <w:szCs w:val="16"/>
          <w:vertAlign w:val="subscript"/>
        </w:rPr>
        <w:t>существующего</w:t>
      </w:r>
      <w:r w:rsidRPr="00DB6063">
        <w:rPr>
          <w:rFonts w:ascii="Times New Roman" w:hAnsi="Times New Roman" w:cs="Times New Roman"/>
          <w:spacing w:val="36"/>
          <w:w w:val="80"/>
          <w:sz w:val="16"/>
          <w:szCs w:val="16"/>
          <w:vertAlign w:val="subscript"/>
        </w:rPr>
        <w:t xml:space="preserve"> </w:t>
      </w:r>
      <w:r w:rsidRPr="00DB6063">
        <w:rPr>
          <w:rFonts w:ascii="Times New Roman" w:hAnsi="Times New Roman" w:cs="Times New Roman"/>
          <w:w w:val="80"/>
          <w:sz w:val="16"/>
          <w:szCs w:val="16"/>
          <w:vertAlign w:val="subscript"/>
        </w:rPr>
        <w:t>объекта</w:t>
      </w:r>
      <w:r w:rsidRPr="00DB6063">
        <w:rPr>
          <w:rFonts w:ascii="Times New Roman" w:hAnsi="Times New Roman" w:cs="Times New Roman"/>
          <w:spacing w:val="17"/>
          <w:w w:val="80"/>
          <w:sz w:val="16"/>
          <w:szCs w:val="16"/>
          <w:vertAlign w:val="subscript"/>
        </w:rPr>
        <w:t xml:space="preserve"> </w:t>
      </w:r>
      <w:r w:rsidRPr="00DB6063">
        <w:rPr>
          <w:rFonts w:ascii="Times New Roman" w:hAnsi="Times New Roman" w:cs="Times New Roman"/>
          <w:w w:val="80"/>
          <w:sz w:val="16"/>
          <w:szCs w:val="16"/>
          <w:vertAlign w:val="subscript"/>
        </w:rPr>
        <w:t>или</w:t>
      </w:r>
      <w:r w:rsidRPr="00DB6063">
        <w:rPr>
          <w:rFonts w:ascii="Times New Roman" w:hAnsi="Times New Roman" w:cs="Times New Roman"/>
          <w:spacing w:val="24"/>
          <w:w w:val="80"/>
          <w:sz w:val="16"/>
          <w:szCs w:val="16"/>
          <w:vertAlign w:val="subscript"/>
        </w:rPr>
        <w:t xml:space="preserve"> </w:t>
      </w:r>
      <w:r w:rsidRPr="00DB6063">
        <w:rPr>
          <w:rFonts w:ascii="Times New Roman" w:hAnsi="Times New Roman" w:cs="Times New Roman"/>
          <w:i/>
          <w:w w:val="80"/>
          <w:sz w:val="16"/>
          <w:szCs w:val="16"/>
          <w:vertAlign w:val="subscript"/>
        </w:rPr>
        <w:t>объектов),</w:t>
      </w:r>
    </w:p>
    <w:p w:rsidR="00DB6063" w:rsidRPr="00DB6063" w:rsidRDefault="00B97C0C" w:rsidP="00DB6063">
      <w:pPr>
        <w:pStyle w:val="af1"/>
        <w:spacing w:before="6"/>
        <w:jc w:val="both"/>
        <w:rPr>
          <w:rFonts w:ascii="Times New Roman" w:hAnsi="Times New Roman"/>
          <w:i/>
          <w:sz w:val="16"/>
          <w:szCs w:val="16"/>
        </w:rPr>
      </w:pPr>
      <w:r>
        <w:rPr>
          <w:rFonts w:ascii="Times New Roman" w:hAnsi="Times New Roman"/>
          <w:noProof/>
          <w:sz w:val="16"/>
          <w:szCs w:val="16"/>
          <w:lang w:eastAsia="ru-RU"/>
        </w:rPr>
        <mc:AlternateContent>
          <mc:Choice Requires="wps">
            <w:drawing>
              <wp:anchor distT="0" distB="0" distL="0" distR="0" simplePos="0" relativeHeight="251633664" behindDoc="1" locked="0" layoutInCell="1" allowOverlap="1">
                <wp:simplePos x="0" y="0"/>
                <wp:positionH relativeFrom="page">
                  <wp:posOffset>667385</wp:posOffset>
                </wp:positionH>
                <wp:positionV relativeFrom="paragraph">
                  <wp:posOffset>154305</wp:posOffset>
                </wp:positionV>
                <wp:extent cx="6339840" cy="1270"/>
                <wp:effectExtent l="10160" t="6350" r="12700" b="11430"/>
                <wp:wrapTopAndBottom/>
                <wp:docPr id="325"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51 1051"/>
                            <a:gd name="T1" fmla="*/ T0 w 9984"/>
                            <a:gd name="T2" fmla="+- 0 11035 1051"/>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97AA" id="Freeform 67" o:spid="_x0000_s1026" style="position:absolute;margin-left:52.55pt;margin-top:12.15pt;width:499.2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" path="m,l9984,e" filled="f" strokeweight=".96pt">
                <v:path arrowok="t" o:connecttype="custom" o:connectlocs="0,0;6339840,0" o:connectangles="0,0"/>
                <w10:wrap type="topAndBottom" anchorx="page"/>
              </v:shape>
            </w:pict>
          </mc:Fallback>
        </mc:AlternateContent>
      </w:r>
    </w:p>
    <w:p w:rsidR="00DB6063" w:rsidRPr="00DB6063" w:rsidRDefault="00DB6063" w:rsidP="00DB6063">
      <w:pPr>
        <w:spacing w:line="216" w:lineRule="auto"/>
        <w:ind w:left="893" w:right="1182"/>
        <w:jc w:val="both"/>
        <w:rPr>
          <w:rFonts w:ascii="Times New Roman" w:hAnsi="Times New Roman" w:cs="Times New Roman"/>
          <w:sz w:val="16"/>
          <w:szCs w:val="16"/>
          <w:vertAlign w:val="subscript"/>
        </w:rPr>
      </w:pPr>
      <w:r w:rsidRPr="00DB6063">
        <w:rPr>
          <w:rFonts w:ascii="Times New Roman" w:hAnsi="Times New Roman" w:cs="Times New Roman"/>
          <w:w w:val="80"/>
          <w:sz w:val="16"/>
          <w:szCs w:val="16"/>
          <w:vertAlign w:val="subscript"/>
        </w:rPr>
        <w:t>аннулируемый</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адрес</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объекта</w:t>
      </w:r>
      <w:r w:rsidRPr="00DB6063">
        <w:rPr>
          <w:rFonts w:ascii="Times New Roman" w:hAnsi="Times New Roman" w:cs="Times New Roman"/>
          <w:spacing w:val="66"/>
          <w:sz w:val="16"/>
          <w:szCs w:val="16"/>
          <w:vertAlign w:val="subscript"/>
        </w:rPr>
        <w:t xml:space="preserve"> </w:t>
      </w:r>
      <w:r w:rsidRPr="00DB6063">
        <w:rPr>
          <w:rFonts w:ascii="Times New Roman" w:hAnsi="Times New Roman" w:cs="Times New Roman"/>
          <w:w w:val="80"/>
          <w:sz w:val="16"/>
          <w:szCs w:val="16"/>
          <w:vertAlign w:val="subscript"/>
        </w:rPr>
        <w:t>адресации</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и</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уникальный</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номер</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аннулируемого</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адреса</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объекта</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адресации</w:t>
      </w:r>
      <w:r w:rsidRPr="00DB6063">
        <w:rPr>
          <w:rFonts w:ascii="Times New Roman" w:hAnsi="Times New Roman" w:cs="Times New Roman"/>
          <w:spacing w:val="-34"/>
          <w:w w:val="80"/>
          <w:sz w:val="16"/>
          <w:szCs w:val="16"/>
          <w:vertAlign w:val="subscript"/>
        </w:rPr>
        <w:t xml:space="preserve"> </w:t>
      </w:r>
      <w:r w:rsidRPr="00DB6063">
        <w:rPr>
          <w:rFonts w:ascii="Times New Roman" w:hAnsi="Times New Roman" w:cs="Times New Roman"/>
          <w:w w:val="90"/>
          <w:sz w:val="16"/>
          <w:szCs w:val="16"/>
          <w:vertAlign w:val="subscript"/>
        </w:rPr>
        <w:t>в</w:t>
      </w:r>
      <w:r w:rsidRPr="00DB6063">
        <w:rPr>
          <w:rFonts w:ascii="Times New Roman" w:hAnsi="Times New Roman" w:cs="Times New Roman"/>
          <w:spacing w:val="-4"/>
          <w:w w:val="90"/>
          <w:sz w:val="16"/>
          <w:szCs w:val="16"/>
          <w:vertAlign w:val="subscript"/>
        </w:rPr>
        <w:t xml:space="preserve"> </w:t>
      </w:r>
      <w:r w:rsidRPr="00DB6063">
        <w:rPr>
          <w:rFonts w:ascii="Times New Roman" w:hAnsi="Times New Roman" w:cs="Times New Roman"/>
          <w:w w:val="90"/>
          <w:sz w:val="16"/>
          <w:szCs w:val="16"/>
          <w:vertAlign w:val="subscript"/>
        </w:rPr>
        <w:t>государственном</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адресном</w:t>
      </w:r>
      <w:r w:rsidRPr="00DB6063">
        <w:rPr>
          <w:rFonts w:ascii="Times New Roman" w:hAnsi="Times New Roman" w:cs="Times New Roman"/>
          <w:spacing w:val="8"/>
          <w:w w:val="90"/>
          <w:sz w:val="16"/>
          <w:szCs w:val="16"/>
          <w:vertAlign w:val="subscript"/>
        </w:rPr>
        <w:t xml:space="preserve"> </w:t>
      </w:r>
      <w:r w:rsidRPr="00DB6063">
        <w:rPr>
          <w:rFonts w:ascii="Times New Roman" w:hAnsi="Times New Roman" w:cs="Times New Roman"/>
          <w:w w:val="90"/>
          <w:sz w:val="16"/>
          <w:szCs w:val="16"/>
          <w:vertAlign w:val="subscript"/>
        </w:rPr>
        <w:t>реестре</w:t>
      </w:r>
      <w:r w:rsidRPr="00DB6063">
        <w:rPr>
          <w:rFonts w:ascii="Times New Roman" w:hAnsi="Times New Roman" w:cs="Times New Roman"/>
          <w:spacing w:val="-6"/>
          <w:w w:val="90"/>
          <w:sz w:val="16"/>
          <w:szCs w:val="16"/>
          <w:vertAlign w:val="subscript"/>
        </w:rPr>
        <w:t xml:space="preserve"> </w:t>
      </w:r>
      <w:r w:rsidRPr="00DB6063">
        <w:rPr>
          <w:rFonts w:ascii="Times New Roman" w:hAnsi="Times New Roman" w:cs="Times New Roman"/>
          <w:w w:val="90"/>
          <w:sz w:val="16"/>
          <w:szCs w:val="16"/>
          <w:vertAlign w:val="subscript"/>
        </w:rPr>
        <w:t>(в</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случае</w:t>
      </w:r>
      <w:r w:rsidRPr="00DB6063">
        <w:rPr>
          <w:rFonts w:ascii="Times New Roman" w:hAnsi="Times New Roman" w:cs="Times New Roman"/>
          <w:spacing w:val="7"/>
          <w:w w:val="90"/>
          <w:sz w:val="16"/>
          <w:szCs w:val="16"/>
          <w:vertAlign w:val="subscript"/>
        </w:rPr>
        <w:t xml:space="preserve"> </w:t>
      </w:r>
      <w:r w:rsidRPr="00DB6063">
        <w:rPr>
          <w:rFonts w:ascii="Times New Roman" w:hAnsi="Times New Roman" w:cs="Times New Roman"/>
          <w:w w:val="90"/>
          <w:sz w:val="16"/>
          <w:szCs w:val="16"/>
          <w:vertAlign w:val="subscript"/>
        </w:rPr>
        <w:t>присвоении</w:t>
      </w:r>
      <w:r w:rsidRPr="00DB6063">
        <w:rPr>
          <w:rFonts w:ascii="Times New Roman" w:hAnsi="Times New Roman" w:cs="Times New Roman"/>
          <w:spacing w:val="13"/>
          <w:w w:val="90"/>
          <w:sz w:val="16"/>
          <w:szCs w:val="16"/>
          <w:vertAlign w:val="subscript"/>
        </w:rPr>
        <w:t xml:space="preserve"> </w:t>
      </w:r>
      <w:r w:rsidRPr="00DB6063">
        <w:rPr>
          <w:rFonts w:ascii="Times New Roman" w:hAnsi="Times New Roman" w:cs="Times New Roman"/>
          <w:w w:val="90"/>
          <w:sz w:val="16"/>
          <w:szCs w:val="16"/>
          <w:vertAlign w:val="subscript"/>
        </w:rPr>
        <w:t>нового</w:t>
      </w:r>
      <w:r w:rsidRPr="00DB6063">
        <w:rPr>
          <w:rFonts w:ascii="Times New Roman" w:hAnsi="Times New Roman" w:cs="Times New Roman"/>
          <w:spacing w:val="5"/>
          <w:w w:val="90"/>
          <w:sz w:val="16"/>
          <w:szCs w:val="16"/>
          <w:vertAlign w:val="subscript"/>
        </w:rPr>
        <w:t xml:space="preserve"> </w:t>
      </w:r>
      <w:r w:rsidRPr="00DB6063">
        <w:rPr>
          <w:rFonts w:ascii="Times New Roman" w:hAnsi="Times New Roman" w:cs="Times New Roman"/>
          <w:w w:val="90"/>
          <w:sz w:val="16"/>
          <w:szCs w:val="16"/>
          <w:vertAlign w:val="subscript"/>
        </w:rPr>
        <w:t>адреса</w:t>
      </w:r>
      <w:r w:rsidRPr="00DB6063">
        <w:rPr>
          <w:rFonts w:ascii="Times New Roman" w:hAnsi="Times New Roman" w:cs="Times New Roman"/>
          <w:spacing w:val="-2"/>
          <w:w w:val="90"/>
          <w:sz w:val="16"/>
          <w:szCs w:val="16"/>
          <w:vertAlign w:val="subscript"/>
        </w:rPr>
        <w:t xml:space="preserve"> </w:t>
      </w:r>
      <w:r w:rsidRPr="00DB6063">
        <w:rPr>
          <w:rFonts w:ascii="Times New Roman" w:hAnsi="Times New Roman" w:cs="Times New Roman"/>
          <w:w w:val="90"/>
          <w:sz w:val="16"/>
          <w:szCs w:val="16"/>
          <w:vertAlign w:val="subscript"/>
        </w:rPr>
        <w:t>объекту</w:t>
      </w:r>
      <w:r w:rsidRPr="00DB6063">
        <w:rPr>
          <w:rFonts w:ascii="Times New Roman" w:hAnsi="Times New Roman" w:cs="Times New Roman"/>
          <w:spacing w:val="11"/>
          <w:w w:val="90"/>
          <w:sz w:val="16"/>
          <w:szCs w:val="16"/>
          <w:vertAlign w:val="subscript"/>
        </w:rPr>
        <w:t xml:space="preserve"> </w:t>
      </w:r>
      <w:r w:rsidRPr="00DB6063">
        <w:rPr>
          <w:rFonts w:ascii="Times New Roman" w:hAnsi="Times New Roman" w:cs="Times New Roman"/>
          <w:w w:val="90"/>
          <w:sz w:val="16"/>
          <w:szCs w:val="16"/>
          <w:vertAlign w:val="subscript"/>
        </w:rPr>
        <w:t>адресации),</w:t>
      </w:r>
    </w:p>
    <w:p w:rsidR="00DB6063" w:rsidRPr="00DB6063" w:rsidRDefault="00B97C0C" w:rsidP="00DB6063">
      <w:pPr>
        <w:pStyle w:val="af1"/>
        <w:spacing w:before="1"/>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34688" behindDoc="1" locked="0" layoutInCell="1" allowOverlap="1">
                <wp:simplePos x="0" y="0"/>
                <wp:positionH relativeFrom="page">
                  <wp:posOffset>667385</wp:posOffset>
                </wp:positionH>
                <wp:positionV relativeFrom="paragraph">
                  <wp:posOffset>151130</wp:posOffset>
                </wp:positionV>
                <wp:extent cx="6339840" cy="1270"/>
                <wp:effectExtent l="10160" t="9525" r="12700" b="8255"/>
                <wp:wrapTopAndBottom/>
                <wp:docPr id="32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51 1051"/>
                            <a:gd name="T1" fmla="*/ T0 w 9984"/>
                            <a:gd name="T2" fmla="+- 0 11035 1051"/>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044FD" id="Freeform 68" o:spid="_x0000_s1026" style="position:absolute;margin-left:52.55pt;margin-top:11.9pt;width:499.2pt;height:.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" path="m,l9984,e" filled="f" strokeweight=".96pt">
                <v:path arrowok="t" o:connecttype="custom" o:connectlocs="0,0;6339840,0" o:connectangles="0,0"/>
                <w10:wrap type="topAndBottom" anchorx="page"/>
              </v:shape>
            </w:pict>
          </mc:Fallback>
        </mc:AlternateContent>
      </w:r>
    </w:p>
    <w:p w:rsidR="00DB6063" w:rsidRPr="00DB6063" w:rsidRDefault="00DB6063" w:rsidP="00DB6063">
      <w:pPr>
        <w:ind w:left="518" w:right="808"/>
        <w:jc w:val="both"/>
        <w:rPr>
          <w:rFonts w:ascii="Times New Roman" w:hAnsi="Times New Roman" w:cs="Times New Roman"/>
          <w:w w:val="95"/>
          <w:sz w:val="16"/>
          <w:szCs w:val="16"/>
          <w:vertAlign w:val="subscript"/>
        </w:rPr>
      </w:pPr>
      <w:r w:rsidRPr="00DB6063">
        <w:rPr>
          <w:rFonts w:ascii="Times New Roman" w:hAnsi="Times New Roman" w:cs="Times New Roman"/>
          <w:spacing w:val="-1"/>
          <w:w w:val="95"/>
          <w:sz w:val="16"/>
          <w:szCs w:val="16"/>
          <w:vertAlign w:val="subscript"/>
        </w:rPr>
        <w:t>другие</w:t>
      </w:r>
      <w:r w:rsidRPr="00DB6063">
        <w:rPr>
          <w:rFonts w:ascii="Times New Roman" w:hAnsi="Times New Roman" w:cs="Times New Roman"/>
          <w:spacing w:val="-3"/>
          <w:w w:val="95"/>
          <w:sz w:val="16"/>
          <w:szCs w:val="16"/>
          <w:vertAlign w:val="subscript"/>
        </w:rPr>
        <w:t xml:space="preserve"> </w:t>
      </w:r>
      <w:r w:rsidRPr="00DB6063">
        <w:rPr>
          <w:rFonts w:ascii="Times New Roman" w:hAnsi="Times New Roman" w:cs="Times New Roman"/>
          <w:spacing w:val="-1"/>
          <w:w w:val="95"/>
          <w:sz w:val="16"/>
          <w:szCs w:val="16"/>
          <w:vertAlign w:val="subscript"/>
        </w:rPr>
        <w:t>необходимые</w:t>
      </w:r>
      <w:r w:rsidRPr="00DB6063">
        <w:rPr>
          <w:rFonts w:ascii="Times New Roman" w:hAnsi="Times New Roman" w:cs="Times New Roman"/>
          <w:spacing w:val="3"/>
          <w:w w:val="95"/>
          <w:sz w:val="16"/>
          <w:szCs w:val="16"/>
          <w:vertAlign w:val="subscript"/>
        </w:rPr>
        <w:t xml:space="preserve"> </w:t>
      </w:r>
      <w:r w:rsidRPr="00DB6063">
        <w:rPr>
          <w:rFonts w:ascii="Times New Roman" w:hAnsi="Times New Roman" w:cs="Times New Roman"/>
          <w:spacing w:val="-1"/>
          <w:w w:val="95"/>
          <w:sz w:val="16"/>
          <w:szCs w:val="16"/>
          <w:vertAlign w:val="subscript"/>
        </w:rPr>
        <w:t>сведения,</w:t>
      </w:r>
      <w:r w:rsidRPr="00DB6063">
        <w:rPr>
          <w:rFonts w:ascii="Times New Roman" w:hAnsi="Times New Roman" w:cs="Times New Roman"/>
          <w:spacing w:val="3"/>
          <w:w w:val="95"/>
          <w:sz w:val="16"/>
          <w:szCs w:val="16"/>
          <w:vertAlign w:val="subscript"/>
        </w:rPr>
        <w:t xml:space="preserve"> </w:t>
      </w:r>
      <w:r w:rsidRPr="00DB6063">
        <w:rPr>
          <w:rFonts w:ascii="Times New Roman" w:hAnsi="Times New Roman" w:cs="Times New Roman"/>
          <w:spacing w:val="-1"/>
          <w:w w:val="95"/>
          <w:sz w:val="16"/>
          <w:szCs w:val="16"/>
          <w:vertAlign w:val="subscript"/>
        </w:rPr>
        <w:t>определенные</w:t>
      </w:r>
      <w:r w:rsidRPr="00DB6063">
        <w:rPr>
          <w:rFonts w:ascii="Times New Roman" w:hAnsi="Times New Roman" w:cs="Times New Roman"/>
          <w:w w:val="95"/>
          <w:sz w:val="16"/>
          <w:szCs w:val="16"/>
          <w:vertAlign w:val="subscript"/>
        </w:rPr>
        <w:t xml:space="preserve"> уполномоченным</w:t>
      </w:r>
      <w:r w:rsidRPr="00DB6063">
        <w:rPr>
          <w:rFonts w:ascii="Times New Roman" w:hAnsi="Times New Roman" w:cs="Times New Roman"/>
          <w:spacing w:val="-9"/>
          <w:w w:val="95"/>
          <w:sz w:val="16"/>
          <w:szCs w:val="16"/>
          <w:vertAlign w:val="subscript"/>
        </w:rPr>
        <w:t xml:space="preserve"> </w:t>
      </w:r>
      <w:r w:rsidRPr="00DB6063">
        <w:rPr>
          <w:rFonts w:ascii="Times New Roman" w:hAnsi="Times New Roman" w:cs="Times New Roman"/>
          <w:w w:val="95"/>
          <w:sz w:val="16"/>
          <w:szCs w:val="16"/>
          <w:vertAlign w:val="subscript"/>
        </w:rPr>
        <w:t>органом</w:t>
      </w:r>
      <w:r w:rsidRPr="00DB6063">
        <w:rPr>
          <w:rFonts w:ascii="Times New Roman" w:hAnsi="Times New Roman" w:cs="Times New Roman"/>
          <w:spacing w:val="-5"/>
          <w:w w:val="95"/>
          <w:sz w:val="16"/>
          <w:szCs w:val="16"/>
          <w:vertAlign w:val="subscript"/>
        </w:rPr>
        <w:t xml:space="preserve"> </w:t>
      </w:r>
      <w:r w:rsidRPr="00DB6063">
        <w:rPr>
          <w:rFonts w:ascii="Times New Roman" w:hAnsi="Times New Roman" w:cs="Times New Roman"/>
          <w:w w:val="95"/>
          <w:sz w:val="16"/>
          <w:szCs w:val="16"/>
          <w:vertAlign w:val="subscript"/>
        </w:rPr>
        <w:t>(при</w:t>
      </w:r>
      <w:r w:rsidRPr="00DB6063">
        <w:rPr>
          <w:rFonts w:ascii="Times New Roman" w:hAnsi="Times New Roman" w:cs="Times New Roman"/>
          <w:spacing w:val="-10"/>
          <w:w w:val="95"/>
          <w:sz w:val="16"/>
          <w:szCs w:val="16"/>
          <w:vertAlign w:val="subscript"/>
        </w:rPr>
        <w:t xml:space="preserve"> </w:t>
      </w:r>
      <w:r w:rsidRPr="00DB6063">
        <w:rPr>
          <w:rFonts w:ascii="Times New Roman" w:hAnsi="Times New Roman" w:cs="Times New Roman"/>
          <w:w w:val="95"/>
          <w:sz w:val="16"/>
          <w:szCs w:val="16"/>
          <w:vertAlign w:val="subscript"/>
        </w:rPr>
        <w:t xml:space="preserve">наличии) </w:t>
      </w:r>
    </w:p>
    <w:p w:rsidR="00DB6063" w:rsidRPr="00DB6063" w:rsidRDefault="00DB6063" w:rsidP="00DB6063">
      <w:pPr>
        <w:ind w:left="518" w:right="808"/>
        <w:jc w:val="both"/>
        <w:rPr>
          <w:rFonts w:ascii="Times New Roman" w:hAnsi="Times New Roman" w:cs="Times New Roman"/>
          <w:w w:val="95"/>
          <w:sz w:val="16"/>
          <w:szCs w:val="16"/>
          <w:vertAlign w:val="subscript"/>
        </w:rPr>
      </w:pPr>
    </w:p>
    <w:p w:rsidR="00DB6063" w:rsidRPr="00DB6063" w:rsidRDefault="00DB6063" w:rsidP="00DB6063">
      <w:pPr>
        <w:tabs>
          <w:tab w:val="left" w:pos="8009"/>
        </w:tabs>
        <w:jc w:val="both"/>
        <w:rPr>
          <w:rFonts w:ascii="Times New Roman" w:hAnsi="Times New Roman" w:cs="Times New Roman"/>
          <w:sz w:val="16"/>
          <w:szCs w:val="16"/>
        </w:rPr>
      </w:pPr>
      <w:r w:rsidRPr="00DB6063">
        <w:rPr>
          <w:rFonts w:ascii="Times New Roman" w:hAnsi="Times New Roman" w:cs="Times New Roman"/>
          <w:sz w:val="16"/>
          <w:szCs w:val="16"/>
        </w:rPr>
        <w:t xml:space="preserve">__________________________________________                                                           _________________________ </w:t>
      </w:r>
    </w:p>
    <w:p w:rsidR="00DB6063" w:rsidRPr="00DB6063" w:rsidRDefault="00DB6063" w:rsidP="00DB6063">
      <w:pPr>
        <w:tabs>
          <w:tab w:val="left" w:pos="8009"/>
        </w:tabs>
        <w:jc w:val="both"/>
        <w:rPr>
          <w:rFonts w:ascii="Times New Roman" w:hAnsi="Times New Roman" w:cs="Times New Roman"/>
          <w:sz w:val="16"/>
          <w:szCs w:val="16"/>
          <w:vertAlign w:val="subscript"/>
        </w:rPr>
      </w:pPr>
      <w:r w:rsidRPr="00DB6063">
        <w:rPr>
          <w:rFonts w:ascii="Times New Roman" w:hAnsi="Times New Roman" w:cs="Times New Roman"/>
          <w:sz w:val="16"/>
          <w:szCs w:val="16"/>
          <w:vertAlign w:val="subscript"/>
        </w:rPr>
        <w:t xml:space="preserve">                       (Ф.И.О.)                                                                                                                                                          (подптсь) </w:t>
      </w:r>
    </w:p>
    <w:p w:rsidR="00DB6063" w:rsidRPr="00DB6063" w:rsidRDefault="00DB6063" w:rsidP="00DB6063">
      <w:pPr>
        <w:tabs>
          <w:tab w:val="left" w:pos="8009"/>
        </w:tabs>
        <w:jc w:val="both"/>
        <w:rPr>
          <w:rFonts w:ascii="Times New Roman" w:hAnsi="Times New Roman" w:cs="Times New Roman"/>
          <w:sz w:val="16"/>
          <w:szCs w:val="16"/>
          <w:vertAlign w:val="subscript"/>
        </w:rPr>
      </w:pPr>
    </w:p>
    <w:p w:rsidR="00DB6063" w:rsidRPr="00DB6063" w:rsidRDefault="00DB6063" w:rsidP="00DB6063">
      <w:pPr>
        <w:tabs>
          <w:tab w:val="left" w:pos="8009"/>
        </w:tabs>
        <w:jc w:val="both"/>
        <w:rPr>
          <w:rFonts w:ascii="Times New Roman" w:hAnsi="Times New Roman" w:cs="Times New Roman"/>
          <w:sz w:val="16"/>
          <w:szCs w:val="16"/>
          <w:vertAlign w:val="subscript"/>
        </w:rPr>
      </w:pPr>
    </w:p>
    <w:p w:rsidR="00DB6063" w:rsidRPr="00DB6063" w:rsidRDefault="00DB6063" w:rsidP="00DB6063">
      <w:pPr>
        <w:spacing w:before="42"/>
        <w:ind w:right="752"/>
        <w:jc w:val="both"/>
        <w:rPr>
          <w:rFonts w:ascii="Times New Roman" w:hAnsi="Times New Roman" w:cs="Times New Roman"/>
          <w:sz w:val="16"/>
          <w:szCs w:val="16"/>
        </w:rPr>
      </w:pPr>
      <w:r w:rsidRPr="00DB6063">
        <w:rPr>
          <w:rFonts w:ascii="Times New Roman" w:hAnsi="Times New Roman" w:cs="Times New Roman"/>
          <w:sz w:val="16"/>
          <w:szCs w:val="16"/>
        </w:rPr>
        <w:t>МП</w:t>
      </w:r>
    </w:p>
    <w:p w:rsidR="00DB6063" w:rsidRPr="00DB6063" w:rsidRDefault="00DB6063" w:rsidP="00DB6063">
      <w:pPr>
        <w:jc w:val="both"/>
        <w:rPr>
          <w:rFonts w:ascii="Times New Roman" w:hAnsi="Times New Roman" w:cs="Times New Roman"/>
          <w:sz w:val="16"/>
          <w:szCs w:val="16"/>
        </w:rPr>
      </w:pPr>
    </w:p>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sz w:val="16"/>
          <w:szCs w:val="16"/>
        </w:rPr>
        <w:br w:type="page"/>
      </w:r>
    </w:p>
    <w:p w:rsidR="00DB6063" w:rsidRPr="00DB6063" w:rsidRDefault="00DB6063" w:rsidP="00DB6063">
      <w:pPr>
        <w:jc w:val="both"/>
        <w:rPr>
          <w:rFonts w:ascii="Times New Roman" w:hAnsi="Times New Roman" w:cs="Times New Roman"/>
          <w:sz w:val="16"/>
          <w:szCs w:val="16"/>
        </w:rPr>
      </w:pPr>
    </w:p>
    <w:p w:rsidR="00DB6063" w:rsidRPr="00DB6063" w:rsidRDefault="00DB6063" w:rsidP="0070626C">
      <w:pPr>
        <w:pStyle w:val="af1"/>
        <w:ind w:left="4678" w:right="199"/>
        <w:jc w:val="right"/>
        <w:rPr>
          <w:rFonts w:ascii="Times New Roman" w:hAnsi="Times New Roman"/>
          <w:spacing w:val="-57"/>
          <w:sz w:val="16"/>
          <w:szCs w:val="16"/>
        </w:rPr>
      </w:pPr>
      <w:r w:rsidRPr="00DB6063">
        <w:rPr>
          <w:rFonts w:ascii="Times New Roman" w:hAnsi="Times New Roman"/>
          <w:sz w:val="16"/>
          <w:szCs w:val="16"/>
        </w:rPr>
        <w:t>Приложение № 1.1</w:t>
      </w:r>
    </w:p>
    <w:p w:rsidR="00DB6063" w:rsidRPr="00DB6063" w:rsidRDefault="00DB6063" w:rsidP="0070626C">
      <w:pPr>
        <w:pStyle w:val="af1"/>
        <w:ind w:left="4678" w:right="199" w:firstLine="16"/>
        <w:jc w:val="right"/>
        <w:rPr>
          <w:rFonts w:ascii="Times New Roman" w:hAnsi="Times New Roman"/>
          <w:sz w:val="16"/>
          <w:szCs w:val="16"/>
        </w:rPr>
      </w:pPr>
      <w:r w:rsidRPr="00DB6063">
        <w:rPr>
          <w:rFonts w:ascii="Times New Roman" w:hAnsi="Times New Roman"/>
          <w:sz w:val="16"/>
          <w:szCs w:val="16"/>
        </w:rPr>
        <w:t>к</w:t>
      </w:r>
      <w:r w:rsidRPr="00DB6063">
        <w:rPr>
          <w:rFonts w:ascii="Times New Roman" w:hAnsi="Times New Roman"/>
          <w:spacing w:val="-2"/>
          <w:sz w:val="16"/>
          <w:szCs w:val="16"/>
        </w:rPr>
        <w:t xml:space="preserve"> А</w:t>
      </w:r>
      <w:r w:rsidRPr="00DB6063">
        <w:rPr>
          <w:rFonts w:ascii="Times New Roman" w:hAnsi="Times New Roman"/>
          <w:sz w:val="16"/>
          <w:szCs w:val="16"/>
        </w:rPr>
        <w:t>дминистративному</w:t>
      </w:r>
      <w:r w:rsidRPr="00DB6063">
        <w:rPr>
          <w:rFonts w:ascii="Times New Roman" w:hAnsi="Times New Roman"/>
          <w:spacing w:val="-10"/>
          <w:sz w:val="16"/>
          <w:szCs w:val="16"/>
        </w:rPr>
        <w:t xml:space="preserve"> </w:t>
      </w:r>
      <w:r w:rsidRPr="00DB6063">
        <w:rPr>
          <w:rFonts w:ascii="Times New Roman" w:hAnsi="Times New Roman"/>
          <w:sz w:val="16"/>
          <w:szCs w:val="16"/>
        </w:rPr>
        <w:t>регламенту</w:t>
      </w:r>
    </w:p>
    <w:p w:rsidR="00DB6063" w:rsidRPr="00DB6063" w:rsidRDefault="00DB6063" w:rsidP="0070626C">
      <w:pPr>
        <w:pStyle w:val="af1"/>
        <w:ind w:left="4678" w:right="214"/>
        <w:jc w:val="right"/>
        <w:rPr>
          <w:rFonts w:ascii="Times New Roman" w:hAnsi="Times New Roman"/>
          <w:spacing w:val="-6"/>
          <w:sz w:val="16"/>
          <w:szCs w:val="16"/>
        </w:rPr>
      </w:pPr>
      <w:r w:rsidRPr="00DB6063">
        <w:rPr>
          <w:rFonts w:ascii="Times New Roman" w:hAnsi="Times New Roman"/>
          <w:sz w:val="16"/>
          <w:szCs w:val="16"/>
        </w:rPr>
        <w:t>по</w:t>
      </w:r>
      <w:r w:rsidRPr="00DB6063">
        <w:rPr>
          <w:rFonts w:ascii="Times New Roman" w:hAnsi="Times New Roman"/>
          <w:spacing w:val="-8"/>
          <w:sz w:val="16"/>
          <w:szCs w:val="16"/>
        </w:rPr>
        <w:t xml:space="preserve"> </w:t>
      </w:r>
      <w:r w:rsidRPr="00DB6063">
        <w:rPr>
          <w:rFonts w:ascii="Times New Roman" w:hAnsi="Times New Roman"/>
          <w:sz w:val="16"/>
          <w:szCs w:val="16"/>
        </w:rPr>
        <w:t>предоставлению</w:t>
      </w:r>
    </w:p>
    <w:p w:rsidR="00DB6063" w:rsidRPr="00DB6063" w:rsidRDefault="00DB6063" w:rsidP="0070626C">
      <w:pPr>
        <w:pStyle w:val="af1"/>
        <w:ind w:left="4678" w:right="214"/>
        <w:jc w:val="right"/>
        <w:rPr>
          <w:rFonts w:ascii="Times New Roman" w:hAnsi="Times New Roman"/>
          <w:sz w:val="16"/>
          <w:szCs w:val="16"/>
        </w:rPr>
      </w:pPr>
      <w:r w:rsidRPr="00DB6063">
        <w:rPr>
          <w:rFonts w:ascii="Times New Roman" w:hAnsi="Times New Roman"/>
          <w:sz w:val="16"/>
          <w:szCs w:val="16"/>
        </w:rPr>
        <w:t>муниципальной услуги</w:t>
      </w:r>
    </w:p>
    <w:p w:rsidR="00DB6063" w:rsidRPr="00DB6063" w:rsidRDefault="00DB6063" w:rsidP="0070626C">
      <w:pPr>
        <w:pStyle w:val="af1"/>
        <w:ind w:right="214"/>
        <w:jc w:val="right"/>
        <w:rPr>
          <w:rFonts w:ascii="Times New Roman" w:eastAsia="Calibri" w:hAnsi="Times New Roman"/>
          <w:sz w:val="16"/>
          <w:szCs w:val="16"/>
        </w:rPr>
      </w:pPr>
      <w:r w:rsidRPr="00DB6063">
        <w:rPr>
          <w:rFonts w:ascii="Times New Roman" w:eastAsia="Calibri" w:hAnsi="Times New Roman"/>
          <w:sz w:val="16"/>
          <w:szCs w:val="16"/>
        </w:rPr>
        <w:t>«Присвоение адреса объекту адресации,</w:t>
      </w:r>
    </w:p>
    <w:p w:rsidR="00DB6063" w:rsidRPr="00DB6063" w:rsidRDefault="00DB6063" w:rsidP="0070626C">
      <w:pPr>
        <w:pStyle w:val="af1"/>
        <w:ind w:right="214"/>
        <w:jc w:val="right"/>
        <w:rPr>
          <w:rFonts w:ascii="Times New Roman" w:eastAsia="Calibri" w:hAnsi="Times New Roman"/>
          <w:sz w:val="16"/>
          <w:szCs w:val="16"/>
        </w:rPr>
      </w:pPr>
      <w:r w:rsidRPr="00DB6063">
        <w:rPr>
          <w:rFonts w:ascii="Times New Roman" w:eastAsia="Calibri" w:hAnsi="Times New Roman"/>
          <w:sz w:val="16"/>
          <w:szCs w:val="16"/>
        </w:rPr>
        <w:t>изменение и аннулирование такого адреса»</w:t>
      </w:r>
    </w:p>
    <w:p w:rsidR="00DB6063" w:rsidRPr="00DB6063" w:rsidRDefault="00DB6063" w:rsidP="00DB6063">
      <w:pPr>
        <w:ind w:right="550"/>
        <w:jc w:val="both"/>
        <w:rPr>
          <w:rFonts w:ascii="Times New Roman" w:hAnsi="Times New Roman" w:cs="Times New Roman"/>
          <w:i/>
          <w:sz w:val="16"/>
          <w:szCs w:val="16"/>
        </w:rPr>
      </w:pPr>
      <w:r w:rsidRPr="00DB6063">
        <w:rPr>
          <w:rFonts w:ascii="Times New Roman" w:hAnsi="Times New Roman" w:cs="Times New Roman"/>
          <w:i/>
          <w:w w:val="90"/>
          <w:sz w:val="16"/>
          <w:szCs w:val="16"/>
        </w:rPr>
        <w:t>(рекомендуемый</w:t>
      </w:r>
      <w:r w:rsidRPr="00DB6063">
        <w:rPr>
          <w:rFonts w:ascii="Times New Roman" w:hAnsi="Times New Roman" w:cs="Times New Roman"/>
          <w:i/>
          <w:spacing w:val="36"/>
          <w:sz w:val="16"/>
          <w:szCs w:val="16"/>
        </w:rPr>
        <w:t xml:space="preserve"> </w:t>
      </w:r>
      <w:r w:rsidRPr="00DB6063">
        <w:rPr>
          <w:rFonts w:ascii="Times New Roman" w:hAnsi="Times New Roman" w:cs="Times New Roman"/>
          <w:i/>
          <w:w w:val="90"/>
          <w:sz w:val="16"/>
          <w:szCs w:val="16"/>
        </w:rPr>
        <w:t>образец)</w:t>
      </w:r>
    </w:p>
    <w:p w:rsidR="00DB6063" w:rsidRPr="00DB6063" w:rsidRDefault="00DB6063" w:rsidP="00DB6063">
      <w:pPr>
        <w:pStyle w:val="af1"/>
        <w:spacing w:before="8"/>
        <w:jc w:val="both"/>
        <w:rPr>
          <w:rFonts w:ascii="Times New Roman" w:hAnsi="Times New Roman"/>
          <w:sz w:val="16"/>
          <w:szCs w:val="16"/>
        </w:rPr>
      </w:pPr>
    </w:p>
    <w:p w:rsidR="00DB6063" w:rsidRPr="00DB6063" w:rsidRDefault="00DB6063" w:rsidP="00DB6063">
      <w:pPr>
        <w:pStyle w:val="112"/>
        <w:ind w:left="567" w:right="805"/>
        <w:jc w:val="both"/>
        <w:rPr>
          <w:spacing w:val="18"/>
          <w:sz w:val="16"/>
          <w:szCs w:val="16"/>
        </w:rPr>
      </w:pPr>
      <w:r w:rsidRPr="00DB6063">
        <w:rPr>
          <w:sz w:val="16"/>
          <w:szCs w:val="16"/>
        </w:rPr>
        <w:t>Форма</w:t>
      </w:r>
      <w:r w:rsidRPr="00DB6063">
        <w:rPr>
          <w:spacing w:val="18"/>
          <w:sz w:val="16"/>
          <w:szCs w:val="16"/>
        </w:rPr>
        <w:t xml:space="preserve"> </w:t>
      </w:r>
    </w:p>
    <w:p w:rsidR="00DB6063" w:rsidRPr="00DB6063" w:rsidRDefault="00DB6063" w:rsidP="00DB6063">
      <w:pPr>
        <w:pStyle w:val="112"/>
        <w:ind w:left="567" w:right="805"/>
        <w:jc w:val="both"/>
        <w:rPr>
          <w:sz w:val="16"/>
          <w:szCs w:val="16"/>
        </w:rPr>
      </w:pPr>
      <w:r w:rsidRPr="00DB6063">
        <w:rPr>
          <w:sz w:val="16"/>
          <w:szCs w:val="16"/>
        </w:rPr>
        <w:t>решения</w:t>
      </w:r>
      <w:r w:rsidRPr="00DB6063">
        <w:rPr>
          <w:spacing w:val="12"/>
          <w:sz w:val="16"/>
          <w:szCs w:val="16"/>
        </w:rPr>
        <w:t xml:space="preserve"> </w:t>
      </w:r>
      <w:r w:rsidRPr="00DB6063">
        <w:rPr>
          <w:sz w:val="16"/>
          <w:szCs w:val="16"/>
        </w:rPr>
        <w:t>об</w:t>
      </w:r>
      <w:r w:rsidRPr="00DB6063">
        <w:rPr>
          <w:spacing w:val="18"/>
          <w:sz w:val="16"/>
          <w:szCs w:val="16"/>
        </w:rPr>
        <w:t xml:space="preserve"> </w:t>
      </w:r>
      <w:r w:rsidRPr="00DB6063">
        <w:rPr>
          <w:sz w:val="16"/>
          <w:szCs w:val="16"/>
        </w:rPr>
        <w:t>аннулировании</w:t>
      </w:r>
      <w:r w:rsidRPr="00DB6063">
        <w:rPr>
          <w:spacing w:val="32"/>
          <w:sz w:val="16"/>
          <w:szCs w:val="16"/>
        </w:rPr>
        <w:t xml:space="preserve"> </w:t>
      </w:r>
      <w:r w:rsidRPr="00DB6063">
        <w:rPr>
          <w:sz w:val="16"/>
          <w:szCs w:val="16"/>
        </w:rPr>
        <w:t>адреса</w:t>
      </w:r>
      <w:r w:rsidRPr="00DB6063">
        <w:rPr>
          <w:spacing w:val="22"/>
          <w:sz w:val="16"/>
          <w:szCs w:val="16"/>
        </w:rPr>
        <w:t xml:space="preserve"> </w:t>
      </w:r>
      <w:r w:rsidRPr="00DB6063">
        <w:rPr>
          <w:sz w:val="16"/>
          <w:szCs w:val="16"/>
        </w:rPr>
        <w:t>объекта</w:t>
      </w:r>
      <w:r w:rsidRPr="00DB6063">
        <w:rPr>
          <w:spacing w:val="35"/>
          <w:sz w:val="16"/>
          <w:szCs w:val="16"/>
        </w:rPr>
        <w:t xml:space="preserve"> </w:t>
      </w:r>
      <w:r w:rsidRPr="00DB6063">
        <w:rPr>
          <w:sz w:val="16"/>
          <w:szCs w:val="16"/>
        </w:rPr>
        <w:t>адресации</w:t>
      </w:r>
    </w:p>
    <w:p w:rsidR="00DB6063" w:rsidRPr="00DB6063" w:rsidRDefault="00B97C0C" w:rsidP="00DB6063">
      <w:pPr>
        <w:pStyle w:val="af1"/>
        <w:spacing w:before="11"/>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35712" behindDoc="1" locked="0" layoutInCell="1" allowOverlap="1">
                <wp:simplePos x="0" y="0"/>
                <wp:positionH relativeFrom="page">
                  <wp:posOffset>704215</wp:posOffset>
                </wp:positionH>
                <wp:positionV relativeFrom="paragraph">
                  <wp:posOffset>165100</wp:posOffset>
                </wp:positionV>
                <wp:extent cx="6336665" cy="1270"/>
                <wp:effectExtent l="8890" t="11430" r="7620" b="6350"/>
                <wp:wrapTopAndBottom/>
                <wp:docPr id="323"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6665" cy="1270"/>
                        </a:xfrm>
                        <a:custGeom>
                          <a:avLst/>
                          <a:gdLst>
                            <a:gd name="T0" fmla="+- 0 1109 1109"/>
                            <a:gd name="T1" fmla="*/ T0 w 9979"/>
                            <a:gd name="T2" fmla="+- 0 11088 1109"/>
                            <a:gd name="T3" fmla="*/ T2 w 9979"/>
                          </a:gdLst>
                          <a:ahLst/>
                          <a:cxnLst>
                            <a:cxn ang="0">
                              <a:pos x="T1" y="0"/>
                            </a:cxn>
                            <a:cxn ang="0">
                              <a:pos x="T3" y="0"/>
                            </a:cxn>
                          </a:cxnLst>
                          <a:rect l="0" t="0" r="r" b="b"/>
                          <a:pathLst>
                            <a:path w="9979">
                              <a:moveTo>
                                <a:pt x="0" y="0"/>
                              </a:moveTo>
                              <a:lnTo>
                                <a:pt x="997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91ED7" id="Freeform 69" o:spid="_x0000_s1026" style="position:absolute;margin-left:55.45pt;margin-top:13pt;width:498.95pt;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" path="m,l9979,e" filled="f" strokeweight=".96pt">
                <v:path arrowok="t" o:connecttype="custom" o:connectlocs="0,0;6336665,0" o:connectangles="0,0"/>
                <w10:wrap type="topAndBottom" anchorx="page"/>
              </v:shape>
            </w:pict>
          </mc:Fallback>
        </mc:AlternateContent>
      </w:r>
    </w:p>
    <w:p w:rsidR="00DB6063" w:rsidRPr="00DB6063" w:rsidRDefault="00DB6063" w:rsidP="00DB6063">
      <w:pPr>
        <w:spacing w:line="216" w:lineRule="auto"/>
        <w:ind w:left="531" w:right="719" w:hanging="20"/>
        <w:jc w:val="both"/>
        <w:rPr>
          <w:rFonts w:ascii="Times New Roman" w:hAnsi="Times New Roman" w:cs="Times New Roman"/>
          <w:sz w:val="16"/>
          <w:szCs w:val="16"/>
          <w:vertAlign w:val="subscript"/>
        </w:rPr>
      </w:pPr>
      <w:r w:rsidRPr="00DB6063">
        <w:rPr>
          <w:rFonts w:ascii="Times New Roman" w:hAnsi="Times New Roman" w:cs="Times New Roman"/>
          <w:w w:val="90"/>
          <w:sz w:val="16"/>
          <w:szCs w:val="16"/>
          <w:vertAlign w:val="subscript"/>
        </w:rPr>
        <w:t>(наименование органа местного самоуправления, органа государственной власти субъекта Российской</w:t>
      </w:r>
      <w:r w:rsidRPr="00DB6063">
        <w:rPr>
          <w:rFonts w:ascii="Times New Roman" w:hAnsi="Times New Roman" w:cs="Times New Roman"/>
          <w:spacing w:val="1"/>
          <w:w w:val="90"/>
          <w:sz w:val="16"/>
          <w:szCs w:val="16"/>
          <w:vertAlign w:val="subscript"/>
        </w:rPr>
        <w:t xml:space="preserve"> </w:t>
      </w:r>
      <w:r w:rsidRPr="00DB6063">
        <w:rPr>
          <w:rFonts w:ascii="Times New Roman" w:hAnsi="Times New Roman" w:cs="Times New Roman"/>
          <w:w w:val="80"/>
          <w:sz w:val="16"/>
          <w:szCs w:val="16"/>
          <w:vertAlign w:val="subscript"/>
        </w:rPr>
        <w:t>Федерации</w:t>
      </w:r>
      <w:r w:rsidRPr="00DB6063">
        <w:rPr>
          <w:rFonts w:ascii="Times New Roman" w:hAnsi="Times New Roman" w:cs="Times New Roman"/>
          <w:spacing w:val="34"/>
          <w:sz w:val="16"/>
          <w:szCs w:val="16"/>
          <w:vertAlign w:val="subscript"/>
        </w:rPr>
        <w:t xml:space="preserve"> </w:t>
      </w:r>
      <w:r w:rsidRPr="00DB6063">
        <w:rPr>
          <w:rFonts w:ascii="Times New Roman" w:hAnsi="Times New Roman" w:cs="Times New Roman"/>
          <w:w w:val="80"/>
          <w:sz w:val="16"/>
          <w:szCs w:val="16"/>
          <w:vertAlign w:val="subscript"/>
        </w:rPr>
        <w:t>—</w:t>
      </w:r>
      <w:r w:rsidRPr="00DB6063">
        <w:rPr>
          <w:rFonts w:ascii="Times New Roman" w:hAnsi="Times New Roman" w:cs="Times New Roman"/>
          <w:spacing w:val="36"/>
          <w:sz w:val="16"/>
          <w:szCs w:val="16"/>
          <w:vertAlign w:val="subscript"/>
        </w:rPr>
        <w:t xml:space="preserve"> </w:t>
      </w:r>
      <w:r w:rsidRPr="00DB6063">
        <w:rPr>
          <w:rFonts w:ascii="Times New Roman" w:hAnsi="Times New Roman" w:cs="Times New Roman"/>
          <w:w w:val="80"/>
          <w:sz w:val="16"/>
          <w:szCs w:val="16"/>
          <w:vertAlign w:val="subscript"/>
        </w:rPr>
        <w:t>города</w:t>
      </w:r>
      <w:r w:rsidRPr="00DB6063">
        <w:rPr>
          <w:rFonts w:ascii="Times New Roman" w:hAnsi="Times New Roman" w:cs="Times New Roman"/>
          <w:spacing w:val="33"/>
          <w:sz w:val="16"/>
          <w:szCs w:val="16"/>
          <w:vertAlign w:val="subscript"/>
        </w:rPr>
        <w:t xml:space="preserve"> </w:t>
      </w:r>
      <w:r w:rsidRPr="00DB6063">
        <w:rPr>
          <w:rFonts w:ascii="Times New Roman" w:hAnsi="Times New Roman" w:cs="Times New Roman"/>
          <w:w w:val="80"/>
          <w:sz w:val="16"/>
          <w:szCs w:val="16"/>
          <w:vertAlign w:val="subscript"/>
        </w:rPr>
        <w:t>федерального</w:t>
      </w:r>
      <w:r w:rsidRPr="00DB6063">
        <w:rPr>
          <w:rFonts w:ascii="Times New Roman" w:hAnsi="Times New Roman" w:cs="Times New Roman"/>
          <w:spacing w:val="37"/>
          <w:sz w:val="16"/>
          <w:szCs w:val="16"/>
          <w:vertAlign w:val="subscript"/>
        </w:rPr>
        <w:t xml:space="preserve"> </w:t>
      </w:r>
      <w:r w:rsidRPr="00DB6063">
        <w:rPr>
          <w:rFonts w:ascii="Times New Roman" w:hAnsi="Times New Roman" w:cs="Times New Roman"/>
          <w:w w:val="80"/>
          <w:sz w:val="16"/>
          <w:szCs w:val="16"/>
          <w:vertAlign w:val="subscript"/>
        </w:rPr>
        <w:t>значения</w:t>
      </w:r>
      <w:r w:rsidRPr="00DB6063">
        <w:rPr>
          <w:rFonts w:ascii="Times New Roman" w:hAnsi="Times New Roman" w:cs="Times New Roman"/>
          <w:spacing w:val="36"/>
          <w:sz w:val="16"/>
          <w:szCs w:val="16"/>
          <w:vertAlign w:val="subscript"/>
        </w:rPr>
        <w:t xml:space="preserve"> </w:t>
      </w:r>
      <w:r w:rsidRPr="00DB6063">
        <w:rPr>
          <w:rFonts w:ascii="Times New Roman" w:hAnsi="Times New Roman" w:cs="Times New Roman"/>
          <w:w w:val="80"/>
          <w:sz w:val="16"/>
          <w:szCs w:val="16"/>
          <w:vertAlign w:val="subscript"/>
        </w:rPr>
        <w:t>или</w:t>
      </w:r>
      <w:r w:rsidRPr="00DB6063">
        <w:rPr>
          <w:rFonts w:ascii="Times New Roman" w:hAnsi="Times New Roman" w:cs="Times New Roman"/>
          <w:spacing w:val="34"/>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32"/>
          <w:sz w:val="16"/>
          <w:szCs w:val="16"/>
          <w:vertAlign w:val="subscript"/>
        </w:rPr>
        <w:t xml:space="preserve"> </w:t>
      </w:r>
      <w:r w:rsidRPr="00DB6063">
        <w:rPr>
          <w:rFonts w:ascii="Times New Roman" w:hAnsi="Times New Roman" w:cs="Times New Roman"/>
          <w:w w:val="80"/>
          <w:sz w:val="16"/>
          <w:szCs w:val="16"/>
          <w:vertAlign w:val="subscript"/>
        </w:rPr>
        <w:t>местного</w:t>
      </w:r>
      <w:r w:rsidRPr="00DB6063">
        <w:rPr>
          <w:rFonts w:ascii="Times New Roman" w:hAnsi="Times New Roman" w:cs="Times New Roman"/>
          <w:spacing w:val="35"/>
          <w:sz w:val="16"/>
          <w:szCs w:val="16"/>
          <w:vertAlign w:val="subscript"/>
        </w:rPr>
        <w:t xml:space="preserve"> </w:t>
      </w:r>
      <w:r w:rsidRPr="00DB6063">
        <w:rPr>
          <w:rFonts w:ascii="Times New Roman" w:hAnsi="Times New Roman" w:cs="Times New Roman"/>
          <w:w w:val="80"/>
          <w:sz w:val="16"/>
          <w:szCs w:val="16"/>
          <w:vertAlign w:val="subscript"/>
        </w:rPr>
        <w:t>самоуправления</w:t>
      </w:r>
      <w:r w:rsidRPr="00DB6063">
        <w:rPr>
          <w:rFonts w:ascii="Times New Roman" w:hAnsi="Times New Roman" w:cs="Times New Roman"/>
          <w:spacing w:val="36"/>
          <w:w w:val="80"/>
          <w:sz w:val="16"/>
          <w:szCs w:val="16"/>
          <w:vertAlign w:val="subscript"/>
        </w:rPr>
        <w:t xml:space="preserve"> </w:t>
      </w:r>
      <w:r w:rsidRPr="00DB6063">
        <w:rPr>
          <w:rFonts w:ascii="Times New Roman" w:hAnsi="Times New Roman" w:cs="Times New Roman"/>
          <w:w w:val="80"/>
          <w:sz w:val="16"/>
          <w:szCs w:val="16"/>
          <w:vertAlign w:val="subscript"/>
        </w:rPr>
        <w:t>внутригородского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муниципального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образования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города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федерального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значения,</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уполномоченного</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законом</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субъекта</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Российской</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Федерации,</w:t>
      </w:r>
      <w:r w:rsidRPr="00DB6063">
        <w:rPr>
          <w:rFonts w:ascii="Times New Roman" w:hAnsi="Times New Roman" w:cs="Times New Roman"/>
          <w:spacing w:val="32"/>
          <w:w w:val="80"/>
          <w:sz w:val="16"/>
          <w:szCs w:val="16"/>
          <w:vertAlign w:val="subscript"/>
        </w:rPr>
        <w:t xml:space="preserve"> </w:t>
      </w:r>
      <w:r w:rsidRPr="00DB6063">
        <w:rPr>
          <w:rFonts w:ascii="Times New Roman" w:hAnsi="Times New Roman" w:cs="Times New Roman"/>
          <w:w w:val="80"/>
          <w:sz w:val="16"/>
          <w:szCs w:val="16"/>
          <w:vertAlign w:val="subscript"/>
        </w:rPr>
        <w:t>а</w:t>
      </w:r>
      <w:r w:rsidRPr="00DB6063">
        <w:rPr>
          <w:rFonts w:ascii="Times New Roman" w:hAnsi="Times New Roman" w:cs="Times New Roman"/>
          <w:spacing w:val="28"/>
          <w:w w:val="80"/>
          <w:sz w:val="16"/>
          <w:szCs w:val="16"/>
          <w:vertAlign w:val="subscript"/>
        </w:rPr>
        <w:t xml:space="preserve"> </w:t>
      </w:r>
      <w:r w:rsidRPr="00DB6063">
        <w:rPr>
          <w:rFonts w:ascii="Times New Roman" w:hAnsi="Times New Roman" w:cs="Times New Roman"/>
          <w:w w:val="80"/>
          <w:sz w:val="16"/>
          <w:szCs w:val="16"/>
          <w:vertAlign w:val="subscript"/>
        </w:rPr>
        <w:t>также</w:t>
      </w:r>
      <w:r w:rsidRPr="00DB6063">
        <w:rPr>
          <w:rFonts w:ascii="Times New Roman" w:hAnsi="Times New Roman" w:cs="Times New Roman"/>
          <w:spacing w:val="30"/>
          <w:w w:val="80"/>
          <w:sz w:val="16"/>
          <w:szCs w:val="16"/>
          <w:vertAlign w:val="subscript"/>
        </w:rPr>
        <w:t xml:space="preserve"> </w:t>
      </w:r>
      <w:r w:rsidRPr="00DB6063">
        <w:rPr>
          <w:rFonts w:ascii="Times New Roman" w:hAnsi="Times New Roman" w:cs="Times New Roman"/>
          <w:w w:val="80"/>
          <w:sz w:val="16"/>
          <w:szCs w:val="16"/>
          <w:vertAlign w:val="subscript"/>
        </w:rPr>
        <w:t>организации,</w:t>
      </w:r>
      <w:r w:rsidRPr="00DB6063">
        <w:rPr>
          <w:rFonts w:ascii="Times New Roman" w:hAnsi="Times New Roman" w:cs="Times New Roman"/>
          <w:spacing w:val="30"/>
          <w:sz w:val="16"/>
          <w:szCs w:val="16"/>
          <w:vertAlign w:val="subscript"/>
        </w:rPr>
        <w:t xml:space="preserve"> </w:t>
      </w:r>
      <w:r w:rsidRPr="00DB6063">
        <w:rPr>
          <w:rFonts w:ascii="Times New Roman" w:hAnsi="Times New Roman" w:cs="Times New Roman"/>
          <w:w w:val="80"/>
          <w:sz w:val="16"/>
          <w:szCs w:val="16"/>
          <w:vertAlign w:val="subscript"/>
        </w:rPr>
        <w:t>признаваемой</w:t>
      </w:r>
      <w:r w:rsidRPr="00DB6063">
        <w:rPr>
          <w:rFonts w:ascii="Times New Roman" w:hAnsi="Times New Roman" w:cs="Times New Roman"/>
          <w:spacing w:val="34"/>
          <w:w w:val="80"/>
          <w:sz w:val="16"/>
          <w:szCs w:val="16"/>
          <w:vertAlign w:val="subscript"/>
        </w:rPr>
        <w:t xml:space="preserve"> </w:t>
      </w:r>
      <w:r w:rsidRPr="00DB6063">
        <w:rPr>
          <w:rFonts w:ascii="Times New Roman" w:hAnsi="Times New Roman" w:cs="Times New Roman"/>
          <w:w w:val="80"/>
          <w:sz w:val="16"/>
          <w:szCs w:val="16"/>
          <w:vertAlign w:val="subscript"/>
        </w:rPr>
        <w:t>управляющей</w:t>
      </w:r>
      <w:r w:rsidRPr="00DB6063">
        <w:rPr>
          <w:rFonts w:ascii="Times New Roman" w:hAnsi="Times New Roman" w:cs="Times New Roman"/>
          <w:spacing w:val="51"/>
          <w:sz w:val="16"/>
          <w:szCs w:val="16"/>
          <w:vertAlign w:val="subscript"/>
        </w:rPr>
        <w:t xml:space="preserve"> </w:t>
      </w:r>
      <w:r w:rsidRPr="00DB6063">
        <w:rPr>
          <w:rFonts w:ascii="Times New Roman" w:hAnsi="Times New Roman" w:cs="Times New Roman"/>
          <w:w w:val="80"/>
          <w:sz w:val="16"/>
          <w:szCs w:val="16"/>
          <w:vertAlign w:val="subscript"/>
        </w:rPr>
        <w:t>компанией</w:t>
      </w:r>
      <w:r w:rsidRPr="00DB6063">
        <w:rPr>
          <w:rFonts w:ascii="Times New Roman" w:hAnsi="Times New Roman" w:cs="Times New Roman"/>
          <w:spacing w:val="50"/>
          <w:sz w:val="16"/>
          <w:szCs w:val="16"/>
          <w:vertAlign w:val="subscript"/>
        </w:rPr>
        <w:t xml:space="preserve"> </w:t>
      </w:r>
      <w:r w:rsidRPr="00DB6063">
        <w:rPr>
          <w:rFonts w:ascii="Times New Roman" w:hAnsi="Times New Roman" w:cs="Times New Roman"/>
          <w:w w:val="80"/>
          <w:sz w:val="16"/>
          <w:szCs w:val="16"/>
          <w:vertAlign w:val="subscript"/>
        </w:rPr>
        <w:t>в</w:t>
      </w:r>
      <w:r w:rsidRPr="00DB6063">
        <w:rPr>
          <w:rFonts w:ascii="Times New Roman" w:hAnsi="Times New Roman" w:cs="Times New Roman"/>
          <w:spacing w:val="27"/>
          <w:w w:val="80"/>
          <w:sz w:val="16"/>
          <w:szCs w:val="16"/>
          <w:vertAlign w:val="subscript"/>
        </w:rPr>
        <w:t xml:space="preserve"> </w:t>
      </w:r>
      <w:r w:rsidRPr="00DB6063">
        <w:rPr>
          <w:rFonts w:ascii="Times New Roman" w:hAnsi="Times New Roman" w:cs="Times New Roman"/>
          <w:w w:val="80"/>
          <w:sz w:val="16"/>
          <w:szCs w:val="16"/>
          <w:vertAlign w:val="subscript"/>
        </w:rPr>
        <w:t>соответствии</w:t>
      </w:r>
      <w:r w:rsidRPr="00DB6063">
        <w:rPr>
          <w:rFonts w:ascii="Times New Roman" w:hAnsi="Times New Roman" w:cs="Times New Roman"/>
          <w:spacing w:val="50"/>
          <w:sz w:val="16"/>
          <w:szCs w:val="16"/>
          <w:vertAlign w:val="subscript"/>
        </w:rPr>
        <w:t xml:space="preserve"> </w:t>
      </w:r>
      <w:r w:rsidRPr="00DB6063">
        <w:rPr>
          <w:rFonts w:ascii="Times New Roman" w:hAnsi="Times New Roman" w:cs="Times New Roman"/>
          <w:w w:val="80"/>
          <w:sz w:val="16"/>
          <w:szCs w:val="16"/>
          <w:vertAlign w:val="subscript"/>
        </w:rPr>
        <w:t>с</w:t>
      </w:r>
      <w:r w:rsidRPr="00DB6063">
        <w:rPr>
          <w:rFonts w:ascii="Times New Roman" w:hAnsi="Times New Roman" w:cs="Times New Roman"/>
          <w:spacing w:val="87"/>
          <w:sz w:val="16"/>
          <w:szCs w:val="16"/>
          <w:vertAlign w:val="subscript"/>
        </w:rPr>
        <w:t xml:space="preserve"> </w:t>
      </w:r>
      <w:r w:rsidRPr="00DB6063">
        <w:rPr>
          <w:rFonts w:ascii="Times New Roman" w:hAnsi="Times New Roman" w:cs="Times New Roman"/>
          <w:w w:val="80"/>
          <w:sz w:val="16"/>
          <w:szCs w:val="16"/>
          <w:vertAlign w:val="subscript"/>
        </w:rPr>
        <w:t>Федеральным</w:t>
      </w:r>
      <w:r w:rsidRPr="00DB6063">
        <w:rPr>
          <w:rFonts w:ascii="Times New Roman" w:hAnsi="Times New Roman" w:cs="Times New Roman"/>
          <w:spacing w:val="87"/>
          <w:sz w:val="16"/>
          <w:szCs w:val="16"/>
          <w:vertAlign w:val="subscript"/>
        </w:rPr>
        <w:t xml:space="preserve"> </w:t>
      </w:r>
      <w:r w:rsidRPr="00DB6063">
        <w:rPr>
          <w:rFonts w:ascii="Times New Roman" w:hAnsi="Times New Roman" w:cs="Times New Roman"/>
          <w:w w:val="80"/>
          <w:sz w:val="16"/>
          <w:szCs w:val="16"/>
          <w:vertAlign w:val="subscript"/>
        </w:rPr>
        <w:t>законом</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90"/>
          <w:sz w:val="16"/>
          <w:szCs w:val="16"/>
          <w:vertAlign w:val="subscript"/>
        </w:rPr>
        <w:t>от</w:t>
      </w:r>
      <w:r w:rsidRPr="00DB6063">
        <w:rPr>
          <w:rFonts w:ascii="Times New Roman" w:hAnsi="Times New Roman" w:cs="Times New Roman"/>
          <w:spacing w:val="-5"/>
          <w:w w:val="90"/>
          <w:sz w:val="16"/>
          <w:szCs w:val="16"/>
          <w:vertAlign w:val="subscript"/>
        </w:rPr>
        <w:t xml:space="preserve"> </w:t>
      </w:r>
      <w:r w:rsidRPr="00DB6063">
        <w:rPr>
          <w:rFonts w:ascii="Times New Roman" w:hAnsi="Times New Roman" w:cs="Times New Roman"/>
          <w:w w:val="90"/>
          <w:sz w:val="16"/>
          <w:szCs w:val="16"/>
          <w:vertAlign w:val="subscript"/>
        </w:rPr>
        <w:t>28</w:t>
      </w:r>
      <w:r w:rsidRPr="00DB6063">
        <w:rPr>
          <w:rFonts w:ascii="Times New Roman" w:hAnsi="Times New Roman" w:cs="Times New Roman"/>
          <w:spacing w:val="7"/>
          <w:w w:val="90"/>
          <w:sz w:val="16"/>
          <w:szCs w:val="16"/>
          <w:vertAlign w:val="subscript"/>
        </w:rPr>
        <w:t xml:space="preserve"> </w:t>
      </w:r>
      <w:r w:rsidRPr="00DB6063">
        <w:rPr>
          <w:rFonts w:ascii="Times New Roman" w:hAnsi="Times New Roman" w:cs="Times New Roman"/>
          <w:w w:val="90"/>
          <w:sz w:val="16"/>
          <w:szCs w:val="16"/>
          <w:vertAlign w:val="subscript"/>
        </w:rPr>
        <w:t>сентября</w:t>
      </w:r>
      <w:r w:rsidRPr="00DB6063">
        <w:rPr>
          <w:rFonts w:ascii="Times New Roman" w:hAnsi="Times New Roman" w:cs="Times New Roman"/>
          <w:spacing w:val="13"/>
          <w:w w:val="90"/>
          <w:sz w:val="16"/>
          <w:szCs w:val="16"/>
          <w:vertAlign w:val="subscript"/>
        </w:rPr>
        <w:t xml:space="preserve"> </w:t>
      </w:r>
      <w:r w:rsidRPr="00DB6063">
        <w:rPr>
          <w:rFonts w:ascii="Times New Roman" w:hAnsi="Times New Roman" w:cs="Times New Roman"/>
          <w:w w:val="90"/>
          <w:sz w:val="16"/>
          <w:szCs w:val="16"/>
          <w:vertAlign w:val="subscript"/>
        </w:rPr>
        <w:t>2010</w:t>
      </w:r>
      <w:r w:rsidRPr="00DB6063">
        <w:rPr>
          <w:rFonts w:ascii="Times New Roman" w:hAnsi="Times New Roman" w:cs="Times New Roman"/>
          <w:spacing w:val="8"/>
          <w:w w:val="90"/>
          <w:sz w:val="16"/>
          <w:szCs w:val="16"/>
          <w:vertAlign w:val="subscript"/>
        </w:rPr>
        <w:t xml:space="preserve"> </w:t>
      </w:r>
      <w:r w:rsidRPr="00DB6063">
        <w:rPr>
          <w:rFonts w:ascii="Times New Roman" w:hAnsi="Times New Roman" w:cs="Times New Roman"/>
          <w:w w:val="90"/>
          <w:sz w:val="16"/>
          <w:szCs w:val="16"/>
          <w:vertAlign w:val="subscript"/>
        </w:rPr>
        <w:t>г.</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w:t>
      </w:r>
      <w:r w:rsidRPr="00DB6063">
        <w:rPr>
          <w:rFonts w:ascii="Times New Roman" w:hAnsi="Times New Roman" w:cs="Times New Roman"/>
          <w:spacing w:val="8"/>
          <w:w w:val="90"/>
          <w:sz w:val="16"/>
          <w:szCs w:val="16"/>
          <w:vertAlign w:val="subscript"/>
        </w:rPr>
        <w:t xml:space="preserve"> </w:t>
      </w:r>
      <w:r w:rsidRPr="00DB6063">
        <w:rPr>
          <w:rFonts w:ascii="Times New Roman" w:hAnsi="Times New Roman" w:cs="Times New Roman"/>
          <w:w w:val="90"/>
          <w:sz w:val="16"/>
          <w:szCs w:val="16"/>
          <w:vertAlign w:val="subscript"/>
        </w:rPr>
        <w:t>244-ФЗ</w:t>
      </w:r>
      <w:r w:rsidRPr="00DB6063">
        <w:rPr>
          <w:rFonts w:ascii="Times New Roman" w:hAnsi="Times New Roman" w:cs="Times New Roman"/>
          <w:spacing w:val="20"/>
          <w:w w:val="90"/>
          <w:sz w:val="16"/>
          <w:szCs w:val="16"/>
          <w:vertAlign w:val="subscript"/>
        </w:rPr>
        <w:t xml:space="preserve"> </w:t>
      </w:r>
      <w:r w:rsidRPr="00DB6063">
        <w:rPr>
          <w:rFonts w:ascii="Times New Roman" w:hAnsi="Times New Roman" w:cs="Times New Roman"/>
          <w:w w:val="90"/>
          <w:sz w:val="16"/>
          <w:szCs w:val="16"/>
          <w:vertAlign w:val="subscript"/>
        </w:rPr>
        <w:t>«Об</w:t>
      </w:r>
      <w:r w:rsidRPr="00DB6063">
        <w:rPr>
          <w:rFonts w:ascii="Times New Roman" w:hAnsi="Times New Roman" w:cs="Times New Roman"/>
          <w:spacing w:val="15"/>
          <w:w w:val="90"/>
          <w:sz w:val="16"/>
          <w:szCs w:val="16"/>
          <w:vertAlign w:val="subscript"/>
        </w:rPr>
        <w:t xml:space="preserve"> </w:t>
      </w:r>
      <w:r w:rsidRPr="00DB6063">
        <w:rPr>
          <w:rFonts w:ascii="Times New Roman" w:hAnsi="Times New Roman" w:cs="Times New Roman"/>
          <w:w w:val="90"/>
          <w:sz w:val="16"/>
          <w:szCs w:val="16"/>
          <w:vertAlign w:val="subscript"/>
        </w:rPr>
        <w:t>инновационном</w:t>
      </w:r>
      <w:r w:rsidRPr="00DB6063">
        <w:rPr>
          <w:rFonts w:ascii="Times New Roman" w:hAnsi="Times New Roman" w:cs="Times New Roman"/>
          <w:spacing w:val="36"/>
          <w:w w:val="90"/>
          <w:sz w:val="16"/>
          <w:szCs w:val="16"/>
          <w:vertAlign w:val="subscript"/>
        </w:rPr>
        <w:t xml:space="preserve"> </w:t>
      </w:r>
      <w:r w:rsidRPr="00DB6063">
        <w:rPr>
          <w:rFonts w:ascii="Times New Roman" w:hAnsi="Times New Roman" w:cs="Times New Roman"/>
          <w:w w:val="90"/>
          <w:sz w:val="16"/>
          <w:szCs w:val="16"/>
          <w:vertAlign w:val="subscript"/>
        </w:rPr>
        <w:t>центре</w:t>
      </w:r>
      <w:r w:rsidRPr="00DB6063">
        <w:rPr>
          <w:rFonts w:ascii="Times New Roman" w:hAnsi="Times New Roman" w:cs="Times New Roman"/>
          <w:spacing w:val="17"/>
          <w:w w:val="90"/>
          <w:sz w:val="16"/>
          <w:szCs w:val="16"/>
          <w:vertAlign w:val="subscript"/>
        </w:rPr>
        <w:t xml:space="preserve"> </w:t>
      </w:r>
      <w:r w:rsidRPr="00DB6063">
        <w:rPr>
          <w:rFonts w:ascii="Times New Roman" w:hAnsi="Times New Roman" w:cs="Times New Roman"/>
          <w:w w:val="90"/>
          <w:sz w:val="16"/>
          <w:szCs w:val="16"/>
          <w:vertAlign w:val="subscript"/>
        </w:rPr>
        <w:t>«Сколково›)</w:t>
      </w:r>
    </w:p>
    <w:p w:rsidR="00DB6063" w:rsidRPr="00DB6063" w:rsidRDefault="00B97C0C" w:rsidP="00DB6063">
      <w:pPr>
        <w:pStyle w:val="af1"/>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36736" behindDoc="1" locked="0" layoutInCell="1" allowOverlap="1">
                <wp:simplePos x="0" y="0"/>
                <wp:positionH relativeFrom="page">
                  <wp:posOffset>704215</wp:posOffset>
                </wp:positionH>
                <wp:positionV relativeFrom="paragraph">
                  <wp:posOffset>224790</wp:posOffset>
                </wp:positionV>
                <wp:extent cx="6336665" cy="1270"/>
                <wp:effectExtent l="8890" t="8255" r="7620" b="9525"/>
                <wp:wrapTopAndBottom/>
                <wp:docPr id="32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6665" cy="1270"/>
                        </a:xfrm>
                        <a:custGeom>
                          <a:avLst/>
                          <a:gdLst>
                            <a:gd name="T0" fmla="+- 0 1109 1109"/>
                            <a:gd name="T1" fmla="*/ T0 w 9979"/>
                            <a:gd name="T2" fmla="+- 0 11088 1109"/>
                            <a:gd name="T3" fmla="*/ T2 w 9979"/>
                          </a:gdLst>
                          <a:ahLst/>
                          <a:cxnLst>
                            <a:cxn ang="0">
                              <a:pos x="T1" y="0"/>
                            </a:cxn>
                            <a:cxn ang="0">
                              <a:pos x="T3" y="0"/>
                            </a:cxn>
                          </a:cxnLst>
                          <a:rect l="0" t="0" r="r" b="b"/>
                          <a:pathLst>
                            <a:path w="9979">
                              <a:moveTo>
                                <a:pt x="0" y="0"/>
                              </a:moveTo>
                              <a:lnTo>
                                <a:pt x="997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36CF" id="Freeform 70" o:spid="_x0000_s1026" style="position:absolute;margin-left:55.45pt;margin-top:17.7pt;width:498.95pt;height:.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" path="m,l9979,e" filled="f" strokeweight=".96pt">
                <v:path arrowok="t" o:connecttype="custom" o:connectlocs="0,0;6336665,0" o:connectangles="0,0"/>
                <w10:wrap type="topAndBottom" anchorx="page"/>
              </v:shape>
            </w:pict>
          </mc:Fallback>
        </mc:AlternateContent>
      </w:r>
    </w:p>
    <w:p w:rsidR="00DB6063" w:rsidRPr="00DB6063" w:rsidRDefault="00DB6063" w:rsidP="00DB6063">
      <w:pPr>
        <w:ind w:left="602" w:right="808"/>
        <w:jc w:val="both"/>
        <w:rPr>
          <w:rFonts w:ascii="Times New Roman" w:hAnsi="Times New Roman" w:cs="Times New Roman"/>
          <w:sz w:val="16"/>
          <w:szCs w:val="16"/>
        </w:rPr>
      </w:pPr>
      <w:r w:rsidRPr="00DB6063">
        <w:rPr>
          <w:rFonts w:ascii="Times New Roman" w:hAnsi="Times New Roman" w:cs="Times New Roman"/>
          <w:w w:val="90"/>
          <w:sz w:val="16"/>
          <w:szCs w:val="16"/>
        </w:rPr>
        <w:t>(вид</w:t>
      </w:r>
      <w:r w:rsidRPr="00DB6063">
        <w:rPr>
          <w:rFonts w:ascii="Times New Roman" w:hAnsi="Times New Roman" w:cs="Times New Roman"/>
          <w:spacing w:val="8"/>
          <w:w w:val="90"/>
          <w:sz w:val="16"/>
          <w:szCs w:val="16"/>
        </w:rPr>
        <w:t xml:space="preserve"> </w:t>
      </w:r>
      <w:r w:rsidRPr="00DB6063">
        <w:rPr>
          <w:rFonts w:ascii="Times New Roman" w:hAnsi="Times New Roman" w:cs="Times New Roman"/>
          <w:w w:val="90"/>
          <w:sz w:val="16"/>
          <w:szCs w:val="16"/>
        </w:rPr>
        <w:t>документа)</w:t>
      </w:r>
    </w:p>
    <w:p w:rsidR="00DB6063" w:rsidRPr="00DB6063" w:rsidRDefault="00DB6063" w:rsidP="00DB6063">
      <w:pPr>
        <w:pStyle w:val="af1"/>
        <w:spacing w:before="7"/>
        <w:jc w:val="both"/>
        <w:rPr>
          <w:rFonts w:ascii="Times New Roman" w:hAnsi="Times New Roman"/>
          <w:sz w:val="16"/>
          <w:szCs w:val="16"/>
        </w:rPr>
      </w:pPr>
    </w:p>
    <w:p w:rsidR="00DB6063" w:rsidRPr="00DB6063" w:rsidRDefault="00DB6063" w:rsidP="00DB6063">
      <w:pPr>
        <w:tabs>
          <w:tab w:val="left" w:pos="2029"/>
          <w:tab w:val="left" w:pos="2698"/>
          <w:tab w:val="left" w:pos="4277"/>
        </w:tabs>
        <w:ind w:right="30"/>
        <w:jc w:val="both"/>
        <w:rPr>
          <w:rFonts w:ascii="Times New Roman" w:hAnsi="Times New Roman" w:cs="Times New Roman"/>
          <w:sz w:val="16"/>
          <w:szCs w:val="16"/>
        </w:rPr>
      </w:pPr>
      <w:r w:rsidRPr="00DB6063">
        <w:rPr>
          <w:rFonts w:ascii="Times New Roman" w:hAnsi="Times New Roman" w:cs="Times New Roman"/>
          <w:sz w:val="16"/>
          <w:szCs w:val="16"/>
        </w:rPr>
        <w:t>ОТ</w:t>
      </w:r>
      <w:r w:rsidRPr="00DB6063">
        <w:rPr>
          <w:rFonts w:ascii="Times New Roman" w:hAnsi="Times New Roman" w:cs="Times New Roman"/>
          <w:sz w:val="16"/>
          <w:szCs w:val="16"/>
          <w:u w:val="single"/>
        </w:rPr>
        <w:tab/>
      </w:r>
      <w:r w:rsidRPr="00DB6063">
        <w:rPr>
          <w:rFonts w:ascii="Times New Roman" w:hAnsi="Times New Roman" w:cs="Times New Roman"/>
          <w:sz w:val="16"/>
          <w:szCs w:val="16"/>
        </w:rPr>
        <w:tab/>
      </w:r>
      <w:r w:rsidRPr="00DB6063">
        <w:rPr>
          <w:rFonts w:ascii="Times New Roman" w:hAnsi="Times New Roman" w:cs="Times New Roman"/>
          <w:position w:val="1"/>
          <w:sz w:val="16"/>
          <w:szCs w:val="16"/>
        </w:rPr>
        <w:t xml:space="preserve">№  </w:t>
      </w:r>
      <w:r w:rsidRPr="00DB6063">
        <w:rPr>
          <w:rFonts w:ascii="Times New Roman" w:hAnsi="Times New Roman" w:cs="Times New Roman"/>
          <w:spacing w:val="-3"/>
          <w:position w:val="1"/>
          <w:sz w:val="16"/>
          <w:szCs w:val="16"/>
        </w:rPr>
        <w:t xml:space="preserve"> </w:t>
      </w:r>
      <w:r w:rsidRPr="00DB6063">
        <w:rPr>
          <w:rFonts w:ascii="Times New Roman" w:hAnsi="Times New Roman" w:cs="Times New Roman"/>
          <w:w w:val="93"/>
          <w:position w:val="1"/>
          <w:sz w:val="16"/>
          <w:szCs w:val="16"/>
          <w:u w:val="single"/>
        </w:rPr>
        <w:t xml:space="preserve"> </w:t>
      </w:r>
      <w:r w:rsidRPr="00DB6063">
        <w:rPr>
          <w:rFonts w:ascii="Times New Roman" w:hAnsi="Times New Roman" w:cs="Times New Roman"/>
          <w:position w:val="1"/>
          <w:sz w:val="16"/>
          <w:szCs w:val="16"/>
          <w:u w:val="single"/>
        </w:rPr>
        <w:tab/>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112"/>
        <w:spacing w:before="112" w:line="216" w:lineRule="auto"/>
        <w:ind w:right="533" w:firstLine="576"/>
        <w:jc w:val="both"/>
        <w:rPr>
          <w:sz w:val="16"/>
          <w:szCs w:val="16"/>
        </w:rPr>
      </w:pPr>
      <w:r w:rsidRPr="00DB6063">
        <w:rPr>
          <w:w w:val="95"/>
          <w:sz w:val="16"/>
          <w:szCs w:val="16"/>
        </w:rPr>
        <w:t>На основании Федерального закона от 6 октября 2003 г. № 131-ФЗ «Об общих принципах</w:t>
      </w:r>
      <w:r w:rsidRPr="00DB6063">
        <w:rPr>
          <w:spacing w:val="1"/>
          <w:w w:val="95"/>
          <w:sz w:val="16"/>
          <w:szCs w:val="16"/>
        </w:rPr>
        <w:t xml:space="preserve"> </w:t>
      </w:r>
      <w:r w:rsidRPr="00DB6063">
        <w:rPr>
          <w:sz w:val="16"/>
          <w:szCs w:val="16"/>
        </w:rPr>
        <w:t>организации</w:t>
      </w:r>
      <w:r w:rsidRPr="00DB6063">
        <w:rPr>
          <w:spacing w:val="41"/>
          <w:sz w:val="16"/>
          <w:szCs w:val="16"/>
        </w:rPr>
        <w:t xml:space="preserve"> </w:t>
      </w:r>
      <w:r w:rsidRPr="00DB6063">
        <w:rPr>
          <w:sz w:val="16"/>
          <w:szCs w:val="16"/>
        </w:rPr>
        <w:t>местного</w:t>
      </w:r>
      <w:r w:rsidRPr="00DB6063">
        <w:rPr>
          <w:spacing w:val="37"/>
          <w:sz w:val="16"/>
          <w:szCs w:val="16"/>
        </w:rPr>
        <w:t xml:space="preserve"> </w:t>
      </w:r>
      <w:r w:rsidRPr="00DB6063">
        <w:rPr>
          <w:sz w:val="16"/>
          <w:szCs w:val="16"/>
        </w:rPr>
        <w:t>самоуправления</w:t>
      </w:r>
      <w:r w:rsidRPr="00DB6063">
        <w:rPr>
          <w:spacing w:val="-9"/>
          <w:sz w:val="16"/>
          <w:szCs w:val="16"/>
        </w:rPr>
        <w:t xml:space="preserve"> </w:t>
      </w:r>
      <w:r w:rsidRPr="00DB6063">
        <w:rPr>
          <w:sz w:val="16"/>
          <w:szCs w:val="16"/>
        </w:rPr>
        <w:t>в</w:t>
      </w:r>
      <w:r w:rsidRPr="00DB6063">
        <w:rPr>
          <w:spacing w:val="-7"/>
          <w:sz w:val="16"/>
          <w:szCs w:val="16"/>
        </w:rPr>
        <w:t xml:space="preserve"> </w:t>
      </w:r>
      <w:r w:rsidRPr="00DB6063">
        <w:rPr>
          <w:sz w:val="16"/>
          <w:szCs w:val="16"/>
        </w:rPr>
        <w:t>Российской</w:t>
      </w:r>
      <w:r w:rsidRPr="00DB6063">
        <w:rPr>
          <w:spacing w:val="43"/>
          <w:sz w:val="16"/>
          <w:szCs w:val="16"/>
        </w:rPr>
        <w:t xml:space="preserve"> </w:t>
      </w:r>
      <w:r w:rsidRPr="00DB6063">
        <w:rPr>
          <w:sz w:val="16"/>
          <w:szCs w:val="16"/>
        </w:rPr>
        <w:t>Федерации»,</w:t>
      </w:r>
      <w:r w:rsidRPr="00DB6063">
        <w:rPr>
          <w:spacing w:val="41"/>
          <w:sz w:val="16"/>
          <w:szCs w:val="16"/>
        </w:rPr>
        <w:t xml:space="preserve"> </w:t>
      </w:r>
      <w:r w:rsidRPr="00DB6063">
        <w:rPr>
          <w:sz w:val="16"/>
          <w:szCs w:val="16"/>
        </w:rPr>
        <w:t>Федерального</w:t>
      </w:r>
      <w:r w:rsidRPr="00DB6063">
        <w:rPr>
          <w:spacing w:val="42"/>
          <w:sz w:val="16"/>
          <w:szCs w:val="16"/>
        </w:rPr>
        <w:t xml:space="preserve"> </w:t>
      </w:r>
      <w:r w:rsidRPr="00DB6063">
        <w:rPr>
          <w:sz w:val="16"/>
          <w:szCs w:val="16"/>
        </w:rPr>
        <w:t>закона</w:t>
      </w:r>
      <w:r w:rsidRPr="00DB6063">
        <w:rPr>
          <w:spacing w:val="-4"/>
          <w:sz w:val="16"/>
          <w:szCs w:val="16"/>
        </w:rPr>
        <w:t xml:space="preserve"> </w:t>
      </w:r>
      <w:r w:rsidRPr="00DB6063">
        <w:rPr>
          <w:sz w:val="16"/>
          <w:szCs w:val="16"/>
        </w:rPr>
        <w:t>от</w:t>
      </w:r>
    </w:p>
    <w:p w:rsidR="00DB6063" w:rsidRPr="00DB6063" w:rsidRDefault="00DB6063" w:rsidP="00DB6063">
      <w:pPr>
        <w:spacing w:line="218" w:lineRule="auto"/>
        <w:ind w:right="538"/>
        <w:jc w:val="both"/>
        <w:rPr>
          <w:rFonts w:ascii="Times New Roman" w:hAnsi="Times New Roman" w:cs="Times New Roman"/>
          <w:sz w:val="16"/>
          <w:szCs w:val="16"/>
        </w:rPr>
      </w:pPr>
      <w:r w:rsidRPr="00DB6063">
        <w:rPr>
          <w:rFonts w:ascii="Times New Roman" w:hAnsi="Times New Roman" w:cs="Times New Roman"/>
          <w:sz w:val="16"/>
          <w:szCs w:val="16"/>
        </w:rPr>
        <w:t>28</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декабря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2013</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г.</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443-ФЗ</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«О</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федеральной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информационной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адресной</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системе и о</w:t>
      </w:r>
      <w:r w:rsidRPr="00DB6063">
        <w:rPr>
          <w:rFonts w:ascii="Times New Roman" w:hAnsi="Times New Roman" w:cs="Times New Roman"/>
          <w:spacing w:val="1"/>
          <w:sz w:val="16"/>
          <w:szCs w:val="16"/>
        </w:rPr>
        <w:t xml:space="preserve"> </w:t>
      </w:r>
      <w:r w:rsidRPr="00DB6063">
        <w:rPr>
          <w:rFonts w:ascii="Times New Roman" w:hAnsi="Times New Roman" w:cs="Times New Roman"/>
          <w:w w:val="95"/>
          <w:sz w:val="16"/>
          <w:szCs w:val="16"/>
        </w:rPr>
        <w:t>внесении</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изменений</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в</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Федеральный</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закон</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«Об</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общих</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принципах</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организации</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местного</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0"/>
          <w:sz w:val="16"/>
          <w:szCs w:val="16"/>
        </w:rPr>
        <w:t>самоуправления</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в</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Российской</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Федерации»</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(далее</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Федеральный</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закон</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N.</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443-ФЗ)</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и</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Правил</w:t>
      </w:r>
      <w:r w:rsidRPr="00DB6063">
        <w:rPr>
          <w:rFonts w:ascii="Times New Roman" w:hAnsi="Times New Roman" w:cs="Times New Roman"/>
          <w:spacing w:val="1"/>
          <w:w w:val="90"/>
          <w:sz w:val="16"/>
          <w:szCs w:val="16"/>
        </w:rPr>
        <w:t xml:space="preserve"> </w:t>
      </w:r>
      <w:r w:rsidRPr="00DB6063">
        <w:rPr>
          <w:rFonts w:ascii="Times New Roman" w:hAnsi="Times New Roman" w:cs="Times New Roman"/>
          <w:sz w:val="16"/>
          <w:szCs w:val="16"/>
        </w:rPr>
        <w:t>присвоении,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изменения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и</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аннулирования</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адресов,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утвержденных</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постановлением</w:t>
      </w:r>
      <w:r w:rsidRPr="00DB6063">
        <w:rPr>
          <w:rFonts w:ascii="Times New Roman" w:hAnsi="Times New Roman" w:cs="Times New Roman"/>
          <w:spacing w:val="-60"/>
          <w:sz w:val="16"/>
          <w:szCs w:val="16"/>
        </w:rPr>
        <w:t xml:space="preserve"> </w:t>
      </w:r>
      <w:r w:rsidRPr="00DB6063">
        <w:rPr>
          <w:rFonts w:ascii="Times New Roman" w:hAnsi="Times New Roman" w:cs="Times New Roman"/>
          <w:w w:val="95"/>
          <w:sz w:val="16"/>
          <w:szCs w:val="16"/>
        </w:rPr>
        <w:t>Правительства</w:t>
      </w:r>
      <w:r w:rsidRPr="00DB6063">
        <w:rPr>
          <w:rFonts w:ascii="Times New Roman" w:hAnsi="Times New Roman" w:cs="Times New Roman"/>
          <w:spacing w:val="38"/>
          <w:w w:val="95"/>
          <w:sz w:val="16"/>
          <w:szCs w:val="16"/>
        </w:rPr>
        <w:t xml:space="preserve"> </w:t>
      </w:r>
      <w:r w:rsidRPr="00DB6063">
        <w:rPr>
          <w:rFonts w:ascii="Times New Roman" w:hAnsi="Times New Roman" w:cs="Times New Roman"/>
          <w:w w:val="95"/>
          <w:sz w:val="16"/>
          <w:szCs w:val="16"/>
        </w:rPr>
        <w:t>Российской</w:t>
      </w:r>
      <w:r w:rsidRPr="00DB6063">
        <w:rPr>
          <w:rFonts w:ascii="Times New Roman" w:hAnsi="Times New Roman" w:cs="Times New Roman"/>
          <w:spacing w:val="46"/>
          <w:w w:val="95"/>
          <w:sz w:val="16"/>
          <w:szCs w:val="16"/>
        </w:rPr>
        <w:t xml:space="preserve"> </w:t>
      </w:r>
      <w:r w:rsidRPr="00DB6063">
        <w:rPr>
          <w:rFonts w:ascii="Times New Roman" w:hAnsi="Times New Roman" w:cs="Times New Roman"/>
          <w:w w:val="95"/>
          <w:sz w:val="16"/>
          <w:szCs w:val="16"/>
        </w:rPr>
        <w:t>Федерации</w:t>
      </w:r>
      <w:r w:rsidRPr="00DB6063">
        <w:rPr>
          <w:rFonts w:ascii="Times New Roman" w:hAnsi="Times New Roman" w:cs="Times New Roman"/>
          <w:spacing w:val="28"/>
          <w:w w:val="95"/>
          <w:sz w:val="16"/>
          <w:szCs w:val="16"/>
        </w:rPr>
        <w:t xml:space="preserve"> </w:t>
      </w:r>
      <w:r w:rsidRPr="00DB6063">
        <w:rPr>
          <w:rFonts w:ascii="Times New Roman" w:hAnsi="Times New Roman" w:cs="Times New Roman"/>
          <w:w w:val="95"/>
          <w:sz w:val="16"/>
          <w:szCs w:val="16"/>
        </w:rPr>
        <w:t>от</w:t>
      </w:r>
      <w:r w:rsidRPr="00DB6063">
        <w:rPr>
          <w:rFonts w:ascii="Times New Roman" w:hAnsi="Times New Roman" w:cs="Times New Roman"/>
          <w:spacing w:val="17"/>
          <w:w w:val="95"/>
          <w:sz w:val="16"/>
          <w:szCs w:val="16"/>
        </w:rPr>
        <w:t xml:space="preserve"> </w:t>
      </w:r>
      <w:r w:rsidRPr="00DB6063">
        <w:rPr>
          <w:rFonts w:ascii="Times New Roman" w:hAnsi="Times New Roman" w:cs="Times New Roman"/>
          <w:w w:val="95"/>
          <w:sz w:val="16"/>
          <w:szCs w:val="16"/>
        </w:rPr>
        <w:t>19</w:t>
      </w:r>
      <w:r w:rsidRPr="00DB6063">
        <w:rPr>
          <w:rFonts w:ascii="Times New Roman" w:hAnsi="Times New Roman" w:cs="Times New Roman"/>
          <w:spacing w:val="16"/>
          <w:w w:val="95"/>
          <w:sz w:val="16"/>
          <w:szCs w:val="16"/>
        </w:rPr>
        <w:t xml:space="preserve"> </w:t>
      </w:r>
      <w:r w:rsidRPr="00DB6063">
        <w:rPr>
          <w:rFonts w:ascii="Times New Roman" w:hAnsi="Times New Roman" w:cs="Times New Roman"/>
          <w:w w:val="95"/>
          <w:sz w:val="16"/>
          <w:szCs w:val="16"/>
        </w:rPr>
        <w:t>ноября</w:t>
      </w:r>
      <w:r w:rsidRPr="00DB6063">
        <w:rPr>
          <w:rFonts w:ascii="Times New Roman" w:hAnsi="Times New Roman" w:cs="Times New Roman"/>
          <w:spacing w:val="26"/>
          <w:w w:val="95"/>
          <w:sz w:val="16"/>
          <w:szCs w:val="16"/>
        </w:rPr>
        <w:t xml:space="preserve"> </w:t>
      </w:r>
      <w:r w:rsidRPr="00DB6063">
        <w:rPr>
          <w:rFonts w:ascii="Times New Roman" w:hAnsi="Times New Roman" w:cs="Times New Roman"/>
          <w:w w:val="95"/>
          <w:sz w:val="16"/>
          <w:szCs w:val="16"/>
        </w:rPr>
        <w:t>2014</w:t>
      </w:r>
      <w:r w:rsidRPr="00DB6063">
        <w:rPr>
          <w:rFonts w:ascii="Times New Roman" w:hAnsi="Times New Roman" w:cs="Times New Roman"/>
          <w:spacing w:val="16"/>
          <w:w w:val="95"/>
          <w:sz w:val="16"/>
          <w:szCs w:val="16"/>
        </w:rPr>
        <w:t xml:space="preserve"> </w:t>
      </w:r>
      <w:r w:rsidRPr="00DB6063">
        <w:rPr>
          <w:rFonts w:ascii="Times New Roman" w:hAnsi="Times New Roman" w:cs="Times New Roman"/>
          <w:w w:val="95"/>
          <w:sz w:val="16"/>
          <w:szCs w:val="16"/>
        </w:rPr>
        <w:t>г.</w:t>
      </w:r>
      <w:r w:rsidRPr="00DB6063">
        <w:rPr>
          <w:rFonts w:ascii="Times New Roman" w:hAnsi="Times New Roman" w:cs="Times New Roman"/>
          <w:spacing w:val="15"/>
          <w:w w:val="95"/>
          <w:sz w:val="16"/>
          <w:szCs w:val="16"/>
        </w:rPr>
        <w:t xml:space="preserve"> </w:t>
      </w:r>
      <w:r w:rsidRPr="00DB6063">
        <w:rPr>
          <w:rFonts w:ascii="Times New Roman" w:hAnsi="Times New Roman" w:cs="Times New Roman"/>
          <w:w w:val="95"/>
          <w:sz w:val="16"/>
          <w:szCs w:val="16"/>
        </w:rPr>
        <w:t>№</w:t>
      </w:r>
      <w:r w:rsidRPr="00DB6063">
        <w:rPr>
          <w:rFonts w:ascii="Times New Roman" w:hAnsi="Times New Roman" w:cs="Times New Roman"/>
          <w:spacing w:val="7"/>
          <w:w w:val="95"/>
          <w:sz w:val="16"/>
          <w:szCs w:val="16"/>
        </w:rPr>
        <w:t xml:space="preserve"> </w:t>
      </w:r>
      <w:r w:rsidRPr="00DB6063">
        <w:rPr>
          <w:rFonts w:ascii="Times New Roman" w:hAnsi="Times New Roman" w:cs="Times New Roman"/>
          <w:w w:val="95"/>
          <w:sz w:val="16"/>
          <w:szCs w:val="16"/>
        </w:rPr>
        <w:t>1221,</w:t>
      </w:r>
      <w:r w:rsidRPr="00DB6063">
        <w:rPr>
          <w:rFonts w:ascii="Times New Roman" w:hAnsi="Times New Roman" w:cs="Times New Roman"/>
          <w:spacing w:val="17"/>
          <w:w w:val="95"/>
          <w:sz w:val="16"/>
          <w:szCs w:val="16"/>
        </w:rPr>
        <w:t xml:space="preserve"> </w:t>
      </w:r>
      <w:r w:rsidRPr="00DB6063">
        <w:rPr>
          <w:rFonts w:ascii="Times New Roman" w:hAnsi="Times New Roman" w:cs="Times New Roman"/>
          <w:w w:val="95"/>
          <w:sz w:val="16"/>
          <w:szCs w:val="16"/>
        </w:rPr>
        <w:t>а</w:t>
      </w:r>
      <w:r w:rsidRPr="00DB6063">
        <w:rPr>
          <w:rFonts w:ascii="Times New Roman" w:hAnsi="Times New Roman" w:cs="Times New Roman"/>
          <w:spacing w:val="10"/>
          <w:w w:val="95"/>
          <w:sz w:val="16"/>
          <w:szCs w:val="16"/>
        </w:rPr>
        <w:t xml:space="preserve"> </w:t>
      </w:r>
      <w:r w:rsidRPr="00DB6063">
        <w:rPr>
          <w:rFonts w:ascii="Times New Roman" w:hAnsi="Times New Roman" w:cs="Times New Roman"/>
          <w:w w:val="95"/>
          <w:sz w:val="16"/>
          <w:szCs w:val="16"/>
        </w:rPr>
        <w:t>также</w:t>
      </w:r>
      <w:r w:rsidRPr="00DB6063">
        <w:rPr>
          <w:rFonts w:ascii="Times New Roman" w:hAnsi="Times New Roman" w:cs="Times New Roman"/>
          <w:spacing w:val="24"/>
          <w:w w:val="95"/>
          <w:sz w:val="16"/>
          <w:szCs w:val="16"/>
        </w:rPr>
        <w:t xml:space="preserve"> </w:t>
      </w:r>
      <w:r w:rsidRPr="00DB6063">
        <w:rPr>
          <w:rFonts w:ascii="Times New Roman" w:hAnsi="Times New Roman" w:cs="Times New Roman"/>
          <w:w w:val="95"/>
          <w:sz w:val="16"/>
          <w:szCs w:val="16"/>
        </w:rPr>
        <w:t>в</w:t>
      </w:r>
      <w:r w:rsidRPr="00DB6063">
        <w:rPr>
          <w:rFonts w:ascii="Times New Roman" w:hAnsi="Times New Roman" w:cs="Times New Roman"/>
          <w:spacing w:val="9"/>
          <w:w w:val="95"/>
          <w:sz w:val="16"/>
          <w:szCs w:val="16"/>
        </w:rPr>
        <w:t xml:space="preserve"> </w:t>
      </w:r>
      <w:r w:rsidRPr="00DB6063">
        <w:rPr>
          <w:rFonts w:ascii="Times New Roman" w:hAnsi="Times New Roman" w:cs="Times New Roman"/>
          <w:w w:val="95"/>
          <w:sz w:val="16"/>
          <w:szCs w:val="16"/>
        </w:rPr>
        <w:t>соответствии</w:t>
      </w:r>
      <w:r w:rsidRPr="00DB6063">
        <w:rPr>
          <w:rFonts w:ascii="Times New Roman" w:hAnsi="Times New Roman" w:cs="Times New Roman"/>
          <w:spacing w:val="42"/>
          <w:w w:val="95"/>
          <w:sz w:val="16"/>
          <w:szCs w:val="16"/>
        </w:rPr>
        <w:t xml:space="preserve"> </w:t>
      </w:r>
      <w:r w:rsidRPr="00DB6063">
        <w:rPr>
          <w:rFonts w:ascii="Times New Roman" w:hAnsi="Times New Roman" w:cs="Times New Roman"/>
          <w:w w:val="95"/>
          <w:sz w:val="16"/>
          <w:szCs w:val="16"/>
        </w:rPr>
        <w:t>с</w:t>
      </w:r>
    </w:p>
    <w:p w:rsidR="00DB6063" w:rsidRPr="00DB6063" w:rsidRDefault="00B97C0C" w:rsidP="00DB6063">
      <w:pPr>
        <w:pStyle w:val="af1"/>
        <w:spacing w:before="11"/>
        <w:jc w:val="both"/>
        <w:rPr>
          <w:rFonts w:ascii="Times New Roman" w:hAnsi="Times New Roman"/>
          <w:sz w:val="16"/>
          <w:szCs w:val="16"/>
          <w:vertAlign w:val="subscript"/>
        </w:rPr>
      </w:pPr>
      <w:r>
        <w:rPr>
          <w:rFonts w:ascii="Times New Roman" w:hAnsi="Times New Roman"/>
          <w:noProof/>
          <w:sz w:val="16"/>
          <w:szCs w:val="16"/>
          <w:lang w:eastAsia="ru-RU"/>
        </w:rPr>
        <mc:AlternateContent>
          <mc:Choice Requires="wps">
            <w:drawing>
              <wp:anchor distT="0" distB="0" distL="0" distR="0" simplePos="0" relativeHeight="251637760" behindDoc="1" locked="0" layoutInCell="1" allowOverlap="1">
                <wp:simplePos x="0" y="0"/>
                <wp:positionH relativeFrom="page">
                  <wp:posOffset>679450</wp:posOffset>
                </wp:positionH>
                <wp:positionV relativeFrom="paragraph">
                  <wp:posOffset>182880</wp:posOffset>
                </wp:positionV>
                <wp:extent cx="6330950" cy="1270"/>
                <wp:effectExtent l="12700" t="13970" r="9525" b="3810"/>
                <wp:wrapTopAndBottom/>
                <wp:docPr id="32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1070 1070"/>
                            <a:gd name="T1" fmla="*/ T0 w 9970"/>
                            <a:gd name="T2" fmla="+- 0 11040 1070"/>
                            <a:gd name="T3" fmla="*/ T2 w 9970"/>
                          </a:gdLst>
                          <a:ahLst/>
                          <a:cxnLst>
                            <a:cxn ang="0">
                              <a:pos x="T1" y="0"/>
                            </a:cxn>
                            <a:cxn ang="0">
                              <a:pos x="T3" y="0"/>
                            </a:cxn>
                          </a:cxnLst>
                          <a:rect l="0" t="0" r="r" b="b"/>
                          <a:pathLst>
                            <a:path w="9970">
                              <a:moveTo>
                                <a:pt x="0" y="0"/>
                              </a:moveTo>
                              <a:lnTo>
                                <a:pt x="99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9CE6" id="Freeform 71" o:spid="_x0000_s1026" style="position:absolute;margin-left:53.5pt;margin-top:14.4pt;width:498.5pt;height:.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" path="m,l9970,e" filled="f" strokeweight=".72pt">
                <v:path arrowok="t" o:connecttype="custom" o:connectlocs="0,0;6330950,0" o:connectangles="0,0"/>
                <w10:wrap type="topAndBottom" anchorx="page"/>
              </v:shape>
            </w:pict>
          </mc:Fallback>
        </mc:AlternateContent>
      </w:r>
      <w:r w:rsidR="00DB6063" w:rsidRPr="00DB6063">
        <w:rPr>
          <w:rFonts w:ascii="Times New Roman" w:hAnsi="Times New Roman"/>
          <w:w w:val="80"/>
          <w:sz w:val="16"/>
          <w:szCs w:val="16"/>
          <w:vertAlign w:val="subscript"/>
        </w:rPr>
        <w:t>(указываются</w:t>
      </w:r>
      <w:r w:rsidR="00DB6063" w:rsidRPr="00DB6063">
        <w:rPr>
          <w:rFonts w:ascii="Times New Roman" w:hAnsi="Times New Roman"/>
          <w:spacing w:val="27"/>
          <w:sz w:val="16"/>
          <w:szCs w:val="16"/>
          <w:vertAlign w:val="subscript"/>
        </w:rPr>
        <w:t xml:space="preserve"> </w:t>
      </w:r>
      <w:r w:rsidR="00DB6063" w:rsidRPr="00DB6063">
        <w:rPr>
          <w:rFonts w:ascii="Times New Roman" w:hAnsi="Times New Roman"/>
          <w:w w:val="80"/>
          <w:sz w:val="16"/>
          <w:szCs w:val="16"/>
          <w:vertAlign w:val="subscript"/>
        </w:rPr>
        <w:t>реквизиты</w:t>
      </w:r>
      <w:r w:rsidR="00DB6063" w:rsidRPr="00DB6063">
        <w:rPr>
          <w:rFonts w:ascii="Times New Roman" w:hAnsi="Times New Roman"/>
          <w:spacing w:val="28"/>
          <w:sz w:val="16"/>
          <w:szCs w:val="16"/>
          <w:vertAlign w:val="subscript"/>
        </w:rPr>
        <w:t xml:space="preserve"> </w:t>
      </w:r>
      <w:r w:rsidR="00DB6063" w:rsidRPr="00DB6063">
        <w:rPr>
          <w:rFonts w:ascii="Times New Roman" w:hAnsi="Times New Roman"/>
          <w:w w:val="80"/>
          <w:sz w:val="16"/>
          <w:szCs w:val="16"/>
          <w:vertAlign w:val="subscript"/>
        </w:rPr>
        <w:t>иных</w:t>
      </w:r>
      <w:r w:rsidR="00DB6063" w:rsidRPr="00DB6063">
        <w:rPr>
          <w:rFonts w:ascii="Times New Roman" w:hAnsi="Times New Roman"/>
          <w:spacing w:val="65"/>
          <w:sz w:val="16"/>
          <w:szCs w:val="16"/>
          <w:vertAlign w:val="subscript"/>
        </w:rPr>
        <w:t xml:space="preserve"> </w:t>
      </w:r>
      <w:r w:rsidR="00DB6063" w:rsidRPr="00DB6063">
        <w:rPr>
          <w:rFonts w:ascii="Times New Roman" w:hAnsi="Times New Roman"/>
          <w:w w:val="80"/>
          <w:sz w:val="16"/>
          <w:szCs w:val="16"/>
          <w:vertAlign w:val="subscript"/>
        </w:rPr>
        <w:t>документов,</w:t>
      </w:r>
      <w:r w:rsidR="00DB6063" w:rsidRPr="00DB6063">
        <w:rPr>
          <w:rFonts w:ascii="Times New Roman" w:hAnsi="Times New Roman"/>
          <w:spacing w:val="64"/>
          <w:sz w:val="16"/>
          <w:szCs w:val="16"/>
          <w:vertAlign w:val="subscript"/>
        </w:rPr>
        <w:t xml:space="preserve"> </w:t>
      </w:r>
      <w:r w:rsidR="00DB6063" w:rsidRPr="00DB6063">
        <w:rPr>
          <w:rFonts w:ascii="Times New Roman" w:hAnsi="Times New Roman"/>
          <w:w w:val="80"/>
          <w:sz w:val="16"/>
          <w:szCs w:val="16"/>
          <w:vertAlign w:val="subscript"/>
        </w:rPr>
        <w:t>на</w:t>
      </w:r>
      <w:r w:rsidR="00DB6063" w:rsidRPr="00DB6063">
        <w:rPr>
          <w:rFonts w:ascii="Times New Roman" w:hAnsi="Times New Roman"/>
          <w:spacing w:val="28"/>
          <w:sz w:val="16"/>
          <w:szCs w:val="16"/>
          <w:vertAlign w:val="subscript"/>
        </w:rPr>
        <w:t xml:space="preserve"> </w:t>
      </w:r>
      <w:r w:rsidR="00DB6063" w:rsidRPr="00DB6063">
        <w:rPr>
          <w:rFonts w:ascii="Times New Roman" w:hAnsi="Times New Roman"/>
          <w:w w:val="80"/>
          <w:sz w:val="16"/>
          <w:szCs w:val="16"/>
          <w:vertAlign w:val="subscript"/>
        </w:rPr>
        <w:t>основании</w:t>
      </w:r>
      <w:r w:rsidR="00DB6063" w:rsidRPr="00DB6063">
        <w:rPr>
          <w:rFonts w:ascii="Times New Roman" w:hAnsi="Times New Roman"/>
          <w:spacing w:val="66"/>
          <w:sz w:val="16"/>
          <w:szCs w:val="16"/>
          <w:vertAlign w:val="subscript"/>
        </w:rPr>
        <w:t xml:space="preserve"> </w:t>
      </w:r>
      <w:r w:rsidR="00DB6063" w:rsidRPr="00DB6063">
        <w:rPr>
          <w:rFonts w:ascii="Times New Roman" w:hAnsi="Times New Roman"/>
          <w:w w:val="80"/>
          <w:sz w:val="16"/>
          <w:szCs w:val="16"/>
          <w:vertAlign w:val="subscript"/>
        </w:rPr>
        <w:t>которых</w:t>
      </w:r>
      <w:r w:rsidR="00DB6063" w:rsidRPr="00DB6063">
        <w:rPr>
          <w:rFonts w:ascii="Times New Roman" w:hAnsi="Times New Roman"/>
          <w:spacing w:val="65"/>
          <w:sz w:val="16"/>
          <w:szCs w:val="16"/>
          <w:vertAlign w:val="subscript"/>
        </w:rPr>
        <w:t xml:space="preserve"> </w:t>
      </w:r>
      <w:r w:rsidR="00DB6063" w:rsidRPr="00DB6063">
        <w:rPr>
          <w:rFonts w:ascii="Times New Roman" w:hAnsi="Times New Roman"/>
          <w:w w:val="80"/>
          <w:sz w:val="16"/>
          <w:szCs w:val="16"/>
          <w:vertAlign w:val="subscript"/>
        </w:rPr>
        <w:t>принято</w:t>
      </w:r>
      <w:r w:rsidR="00DB6063" w:rsidRPr="00DB6063">
        <w:rPr>
          <w:rFonts w:ascii="Times New Roman" w:hAnsi="Times New Roman"/>
          <w:spacing w:val="27"/>
          <w:sz w:val="16"/>
          <w:szCs w:val="16"/>
          <w:vertAlign w:val="subscript"/>
        </w:rPr>
        <w:t xml:space="preserve"> </w:t>
      </w:r>
      <w:r w:rsidR="00DB6063" w:rsidRPr="00DB6063">
        <w:rPr>
          <w:rFonts w:ascii="Times New Roman" w:hAnsi="Times New Roman"/>
          <w:spacing w:val="28"/>
          <w:sz w:val="16"/>
          <w:szCs w:val="16"/>
          <w:vertAlign w:val="subscript"/>
        </w:rPr>
        <w:t xml:space="preserve"> </w:t>
      </w:r>
      <w:r w:rsidR="00DB6063" w:rsidRPr="00DB6063">
        <w:rPr>
          <w:rFonts w:ascii="Times New Roman" w:hAnsi="Times New Roman"/>
          <w:w w:val="80"/>
          <w:sz w:val="16"/>
          <w:szCs w:val="16"/>
          <w:vertAlign w:val="subscript"/>
        </w:rPr>
        <w:t>решение</w:t>
      </w:r>
      <w:r w:rsidR="00DB6063" w:rsidRPr="00DB6063">
        <w:rPr>
          <w:rFonts w:ascii="Times New Roman" w:hAnsi="Times New Roman"/>
          <w:spacing w:val="27"/>
          <w:sz w:val="16"/>
          <w:szCs w:val="16"/>
          <w:vertAlign w:val="subscript"/>
        </w:rPr>
        <w:t xml:space="preserve">  </w:t>
      </w:r>
      <w:r w:rsidR="00DB6063" w:rsidRPr="00DB6063">
        <w:rPr>
          <w:rFonts w:ascii="Times New Roman" w:hAnsi="Times New Roman"/>
          <w:w w:val="80"/>
          <w:sz w:val="16"/>
          <w:szCs w:val="16"/>
          <w:vertAlign w:val="subscript"/>
        </w:rPr>
        <w:t>о</w:t>
      </w:r>
      <w:r w:rsidR="00DB6063" w:rsidRPr="00DB6063">
        <w:rPr>
          <w:rFonts w:ascii="Times New Roman" w:hAnsi="Times New Roman"/>
          <w:spacing w:val="28"/>
          <w:sz w:val="16"/>
          <w:szCs w:val="16"/>
          <w:vertAlign w:val="subscript"/>
        </w:rPr>
        <w:t xml:space="preserve"> </w:t>
      </w:r>
      <w:r w:rsidR="00DB6063" w:rsidRPr="00DB6063">
        <w:rPr>
          <w:rFonts w:ascii="Times New Roman" w:hAnsi="Times New Roman"/>
          <w:w w:val="80"/>
          <w:sz w:val="16"/>
          <w:szCs w:val="16"/>
          <w:vertAlign w:val="subscript"/>
        </w:rPr>
        <w:t>присвоении</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адреса,</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включая</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реквизиты</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правил</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присвоения,</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изменения</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и</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аннулирования</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адресов, утвержденных</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муниципальными</w:t>
      </w:r>
      <w:r w:rsidR="00DB6063" w:rsidRPr="00DB6063">
        <w:rPr>
          <w:rFonts w:ascii="Times New Roman" w:hAnsi="Times New Roman"/>
          <w:spacing w:val="27"/>
          <w:sz w:val="16"/>
          <w:szCs w:val="16"/>
          <w:vertAlign w:val="subscript"/>
        </w:rPr>
        <w:t xml:space="preserve"> </w:t>
      </w:r>
      <w:r w:rsidR="00DB6063" w:rsidRPr="00DB6063">
        <w:rPr>
          <w:rFonts w:ascii="Times New Roman" w:hAnsi="Times New Roman"/>
          <w:w w:val="80"/>
          <w:sz w:val="16"/>
          <w:szCs w:val="16"/>
          <w:vertAlign w:val="subscript"/>
        </w:rPr>
        <w:t>правовыми</w:t>
      </w:r>
      <w:r w:rsidR="00DB6063" w:rsidRPr="00DB6063">
        <w:rPr>
          <w:rFonts w:ascii="Times New Roman" w:hAnsi="Times New Roman"/>
          <w:spacing w:val="28"/>
          <w:sz w:val="16"/>
          <w:szCs w:val="16"/>
          <w:vertAlign w:val="subscript"/>
        </w:rPr>
        <w:t xml:space="preserve"> </w:t>
      </w:r>
      <w:r w:rsidR="00DB6063" w:rsidRPr="00DB6063">
        <w:rPr>
          <w:rFonts w:ascii="Times New Roman" w:hAnsi="Times New Roman"/>
          <w:w w:val="80"/>
          <w:sz w:val="16"/>
          <w:szCs w:val="16"/>
          <w:vertAlign w:val="subscript"/>
        </w:rPr>
        <w:t>актами</w:t>
      </w:r>
      <w:r w:rsidR="00DB6063" w:rsidRPr="00DB6063">
        <w:rPr>
          <w:rFonts w:ascii="Times New Roman" w:hAnsi="Times New Roman"/>
          <w:spacing w:val="65"/>
          <w:sz w:val="16"/>
          <w:szCs w:val="16"/>
          <w:vertAlign w:val="subscript"/>
        </w:rPr>
        <w:t xml:space="preserve"> </w:t>
      </w:r>
      <w:r w:rsidR="00DB6063" w:rsidRPr="00DB6063">
        <w:rPr>
          <w:rFonts w:ascii="Times New Roman" w:hAnsi="Times New Roman"/>
          <w:w w:val="80"/>
          <w:sz w:val="16"/>
          <w:szCs w:val="16"/>
          <w:vertAlign w:val="subscript"/>
        </w:rPr>
        <w:t>и</w:t>
      </w:r>
      <w:r w:rsidR="00DB6063" w:rsidRPr="00DB6063">
        <w:rPr>
          <w:rFonts w:ascii="Times New Roman" w:hAnsi="Times New Roman"/>
          <w:spacing w:val="27"/>
          <w:sz w:val="16"/>
          <w:szCs w:val="16"/>
          <w:vertAlign w:val="subscript"/>
        </w:rPr>
        <w:t xml:space="preserve"> </w:t>
      </w:r>
      <w:r w:rsidR="00DB6063" w:rsidRPr="00DB6063">
        <w:rPr>
          <w:rFonts w:ascii="Times New Roman" w:hAnsi="Times New Roman"/>
          <w:w w:val="80"/>
          <w:sz w:val="16"/>
          <w:szCs w:val="16"/>
          <w:vertAlign w:val="subscript"/>
        </w:rPr>
        <w:t>нормативными</w:t>
      </w:r>
      <w:r w:rsidR="00DB6063" w:rsidRPr="00DB6063">
        <w:rPr>
          <w:rFonts w:ascii="Times New Roman" w:hAnsi="Times New Roman"/>
          <w:spacing w:val="28"/>
          <w:sz w:val="16"/>
          <w:szCs w:val="16"/>
          <w:vertAlign w:val="subscript"/>
        </w:rPr>
        <w:t xml:space="preserve"> </w:t>
      </w:r>
      <w:r w:rsidR="00DB6063" w:rsidRPr="00DB6063">
        <w:rPr>
          <w:rFonts w:ascii="Times New Roman" w:hAnsi="Times New Roman"/>
          <w:w w:val="80"/>
          <w:sz w:val="16"/>
          <w:szCs w:val="16"/>
          <w:vertAlign w:val="subscript"/>
        </w:rPr>
        <w:t>правовыми</w:t>
      </w:r>
      <w:r w:rsidR="00DB6063" w:rsidRPr="00DB6063">
        <w:rPr>
          <w:rFonts w:ascii="Times New Roman" w:hAnsi="Times New Roman"/>
          <w:spacing w:val="65"/>
          <w:sz w:val="16"/>
          <w:szCs w:val="16"/>
          <w:vertAlign w:val="subscript"/>
        </w:rPr>
        <w:t xml:space="preserve"> </w:t>
      </w:r>
      <w:r w:rsidR="00DB6063" w:rsidRPr="00DB6063">
        <w:rPr>
          <w:rFonts w:ascii="Times New Roman" w:hAnsi="Times New Roman"/>
          <w:w w:val="80"/>
          <w:sz w:val="16"/>
          <w:szCs w:val="16"/>
          <w:vertAlign w:val="subscript"/>
        </w:rPr>
        <w:t>актами</w:t>
      </w:r>
      <w:r w:rsidR="00DB6063" w:rsidRPr="00DB6063">
        <w:rPr>
          <w:rFonts w:ascii="Times New Roman" w:hAnsi="Times New Roman"/>
          <w:spacing w:val="28"/>
          <w:sz w:val="16"/>
          <w:szCs w:val="16"/>
          <w:vertAlign w:val="subscript"/>
        </w:rPr>
        <w:t xml:space="preserve"> </w:t>
      </w:r>
      <w:r w:rsidR="00DB6063" w:rsidRPr="00DB6063">
        <w:rPr>
          <w:rFonts w:ascii="Times New Roman" w:hAnsi="Times New Roman"/>
          <w:w w:val="80"/>
          <w:sz w:val="16"/>
          <w:szCs w:val="16"/>
          <w:vertAlign w:val="subscript"/>
        </w:rPr>
        <w:t>субъектов</w:t>
      </w:r>
      <w:r w:rsidR="00DB6063" w:rsidRPr="00DB6063">
        <w:rPr>
          <w:rFonts w:ascii="Times New Roman" w:hAnsi="Times New Roman"/>
          <w:spacing w:val="27"/>
          <w:sz w:val="16"/>
          <w:szCs w:val="16"/>
          <w:vertAlign w:val="subscript"/>
        </w:rPr>
        <w:t xml:space="preserve">  </w:t>
      </w:r>
      <w:r w:rsidR="00DB6063" w:rsidRPr="00DB6063">
        <w:rPr>
          <w:rFonts w:ascii="Times New Roman" w:hAnsi="Times New Roman"/>
          <w:w w:val="80"/>
          <w:sz w:val="16"/>
          <w:szCs w:val="16"/>
          <w:vertAlign w:val="subscript"/>
        </w:rPr>
        <w:t>Российской</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80"/>
          <w:sz w:val="16"/>
          <w:szCs w:val="16"/>
          <w:vertAlign w:val="subscript"/>
        </w:rPr>
        <w:t>Федерации</w:t>
      </w:r>
      <w:r w:rsidR="00DB6063" w:rsidRPr="00DB6063">
        <w:rPr>
          <w:rFonts w:ascii="Times New Roman" w:hAnsi="Times New Roman"/>
          <w:spacing w:val="22"/>
          <w:w w:val="80"/>
          <w:sz w:val="16"/>
          <w:szCs w:val="16"/>
          <w:vertAlign w:val="subscript"/>
        </w:rPr>
        <w:t xml:space="preserve"> </w:t>
      </w:r>
      <w:r w:rsidR="00DB6063" w:rsidRPr="00DB6063">
        <w:rPr>
          <w:rFonts w:ascii="Times New Roman" w:hAnsi="Times New Roman"/>
          <w:w w:val="80"/>
          <w:sz w:val="16"/>
          <w:szCs w:val="16"/>
          <w:vertAlign w:val="subscript"/>
        </w:rPr>
        <w:t>-</w:t>
      </w:r>
      <w:r w:rsidR="00DB6063" w:rsidRPr="00DB6063">
        <w:rPr>
          <w:rFonts w:ascii="Times New Roman" w:hAnsi="Times New Roman"/>
          <w:spacing w:val="20"/>
          <w:w w:val="80"/>
          <w:sz w:val="16"/>
          <w:szCs w:val="16"/>
          <w:vertAlign w:val="subscript"/>
        </w:rPr>
        <w:t xml:space="preserve"> </w:t>
      </w:r>
      <w:r w:rsidR="00DB6063" w:rsidRPr="00DB6063">
        <w:rPr>
          <w:rFonts w:ascii="Times New Roman" w:hAnsi="Times New Roman"/>
          <w:w w:val="80"/>
          <w:sz w:val="16"/>
          <w:szCs w:val="16"/>
          <w:vertAlign w:val="subscript"/>
        </w:rPr>
        <w:t>городов</w:t>
      </w:r>
      <w:r w:rsidR="00DB6063" w:rsidRPr="00DB6063">
        <w:rPr>
          <w:rFonts w:ascii="Times New Roman" w:hAnsi="Times New Roman"/>
          <w:spacing w:val="22"/>
          <w:w w:val="80"/>
          <w:sz w:val="16"/>
          <w:szCs w:val="16"/>
          <w:vertAlign w:val="subscript"/>
        </w:rPr>
        <w:t xml:space="preserve"> </w:t>
      </w:r>
      <w:r w:rsidR="00DB6063" w:rsidRPr="00DB6063">
        <w:rPr>
          <w:rFonts w:ascii="Times New Roman" w:hAnsi="Times New Roman"/>
          <w:w w:val="80"/>
          <w:sz w:val="16"/>
          <w:szCs w:val="16"/>
          <w:vertAlign w:val="subscript"/>
        </w:rPr>
        <w:t>федерального</w:t>
      </w:r>
      <w:r w:rsidR="00DB6063" w:rsidRPr="00DB6063">
        <w:rPr>
          <w:rFonts w:ascii="Times New Roman" w:hAnsi="Times New Roman"/>
          <w:spacing w:val="22"/>
          <w:w w:val="80"/>
          <w:sz w:val="16"/>
          <w:szCs w:val="16"/>
          <w:vertAlign w:val="subscript"/>
        </w:rPr>
        <w:t xml:space="preserve"> </w:t>
      </w:r>
      <w:r w:rsidR="00DB6063" w:rsidRPr="00DB6063">
        <w:rPr>
          <w:rFonts w:ascii="Times New Roman" w:hAnsi="Times New Roman"/>
          <w:w w:val="80"/>
          <w:sz w:val="16"/>
          <w:szCs w:val="16"/>
          <w:vertAlign w:val="subscript"/>
        </w:rPr>
        <w:t>значения</w:t>
      </w:r>
      <w:r w:rsidR="00DB6063" w:rsidRPr="00DB6063">
        <w:rPr>
          <w:rFonts w:ascii="Times New Roman" w:hAnsi="Times New Roman"/>
          <w:spacing w:val="28"/>
          <w:w w:val="80"/>
          <w:sz w:val="16"/>
          <w:szCs w:val="16"/>
          <w:vertAlign w:val="subscript"/>
        </w:rPr>
        <w:t xml:space="preserve"> </w:t>
      </w:r>
      <w:r w:rsidR="00DB6063" w:rsidRPr="00DB6063">
        <w:rPr>
          <w:rFonts w:ascii="Times New Roman" w:hAnsi="Times New Roman"/>
          <w:w w:val="80"/>
          <w:sz w:val="16"/>
          <w:szCs w:val="16"/>
          <w:vertAlign w:val="subscript"/>
        </w:rPr>
        <w:t>до</w:t>
      </w:r>
      <w:r w:rsidR="00DB6063" w:rsidRPr="00DB6063">
        <w:rPr>
          <w:rFonts w:ascii="Times New Roman" w:hAnsi="Times New Roman"/>
          <w:spacing w:val="5"/>
          <w:w w:val="80"/>
          <w:sz w:val="16"/>
          <w:szCs w:val="16"/>
          <w:vertAlign w:val="subscript"/>
        </w:rPr>
        <w:t xml:space="preserve"> </w:t>
      </w:r>
      <w:r w:rsidR="00DB6063" w:rsidRPr="00DB6063">
        <w:rPr>
          <w:rFonts w:ascii="Times New Roman" w:hAnsi="Times New Roman"/>
          <w:w w:val="80"/>
          <w:sz w:val="16"/>
          <w:szCs w:val="16"/>
          <w:vertAlign w:val="subscript"/>
        </w:rPr>
        <w:t>дня</w:t>
      </w:r>
      <w:r w:rsidR="00DB6063" w:rsidRPr="00DB6063">
        <w:rPr>
          <w:rFonts w:ascii="Times New Roman" w:hAnsi="Times New Roman"/>
          <w:spacing w:val="33"/>
          <w:w w:val="80"/>
          <w:sz w:val="16"/>
          <w:szCs w:val="16"/>
          <w:vertAlign w:val="subscript"/>
        </w:rPr>
        <w:t xml:space="preserve"> </w:t>
      </w:r>
      <w:r w:rsidR="00DB6063" w:rsidRPr="00DB6063">
        <w:rPr>
          <w:rFonts w:ascii="Times New Roman" w:hAnsi="Times New Roman"/>
          <w:w w:val="80"/>
          <w:sz w:val="16"/>
          <w:szCs w:val="16"/>
          <w:vertAlign w:val="subscript"/>
        </w:rPr>
        <w:t>вступления</w:t>
      </w:r>
      <w:r w:rsidR="00DB6063" w:rsidRPr="00DB6063">
        <w:rPr>
          <w:rFonts w:ascii="Times New Roman" w:hAnsi="Times New Roman"/>
          <w:spacing w:val="8"/>
          <w:w w:val="80"/>
          <w:sz w:val="16"/>
          <w:szCs w:val="16"/>
          <w:vertAlign w:val="subscript"/>
        </w:rPr>
        <w:t xml:space="preserve"> </w:t>
      </w:r>
      <w:r w:rsidR="00DB6063" w:rsidRPr="00DB6063">
        <w:rPr>
          <w:rFonts w:ascii="Times New Roman" w:hAnsi="Times New Roman"/>
          <w:w w:val="80"/>
          <w:sz w:val="16"/>
          <w:szCs w:val="16"/>
          <w:vertAlign w:val="subscript"/>
        </w:rPr>
        <w:t>в</w:t>
      </w:r>
      <w:r w:rsidR="00DB6063" w:rsidRPr="00DB6063">
        <w:rPr>
          <w:rFonts w:ascii="Times New Roman" w:hAnsi="Times New Roman"/>
          <w:spacing w:val="35"/>
          <w:w w:val="80"/>
          <w:sz w:val="16"/>
          <w:szCs w:val="16"/>
          <w:vertAlign w:val="subscript"/>
        </w:rPr>
        <w:t xml:space="preserve"> </w:t>
      </w:r>
      <w:r w:rsidR="00DB6063" w:rsidRPr="00DB6063">
        <w:rPr>
          <w:rFonts w:ascii="Times New Roman" w:hAnsi="Times New Roman"/>
          <w:w w:val="80"/>
          <w:sz w:val="16"/>
          <w:szCs w:val="16"/>
          <w:vertAlign w:val="subscript"/>
        </w:rPr>
        <w:t>силу</w:t>
      </w:r>
      <w:r w:rsidR="00DB6063" w:rsidRPr="00DB6063">
        <w:rPr>
          <w:rFonts w:ascii="Times New Roman" w:hAnsi="Times New Roman"/>
          <w:spacing w:val="19"/>
          <w:w w:val="80"/>
          <w:sz w:val="16"/>
          <w:szCs w:val="16"/>
          <w:vertAlign w:val="subscript"/>
        </w:rPr>
        <w:t xml:space="preserve"> </w:t>
      </w:r>
      <w:r w:rsidR="00DB6063" w:rsidRPr="00DB6063">
        <w:rPr>
          <w:rFonts w:ascii="Times New Roman" w:hAnsi="Times New Roman"/>
          <w:w w:val="80"/>
          <w:sz w:val="16"/>
          <w:szCs w:val="16"/>
          <w:vertAlign w:val="subscript"/>
        </w:rPr>
        <w:t>Федерального</w:t>
      </w:r>
      <w:r w:rsidR="00DB6063" w:rsidRPr="00DB6063">
        <w:rPr>
          <w:rFonts w:ascii="Times New Roman" w:hAnsi="Times New Roman"/>
          <w:spacing w:val="7"/>
          <w:w w:val="80"/>
          <w:sz w:val="16"/>
          <w:szCs w:val="16"/>
          <w:vertAlign w:val="subscript"/>
        </w:rPr>
        <w:t xml:space="preserve"> </w:t>
      </w:r>
      <w:r w:rsidR="00DB6063" w:rsidRPr="00DB6063">
        <w:rPr>
          <w:rFonts w:ascii="Times New Roman" w:hAnsi="Times New Roman"/>
          <w:w w:val="80"/>
          <w:sz w:val="16"/>
          <w:szCs w:val="16"/>
          <w:vertAlign w:val="subscript"/>
        </w:rPr>
        <w:t>закона</w:t>
      </w:r>
      <w:r w:rsidR="00DB6063" w:rsidRPr="00DB6063">
        <w:rPr>
          <w:rFonts w:ascii="Times New Roman" w:hAnsi="Times New Roman"/>
          <w:spacing w:val="11"/>
          <w:w w:val="80"/>
          <w:sz w:val="16"/>
          <w:szCs w:val="16"/>
          <w:vertAlign w:val="subscript"/>
        </w:rPr>
        <w:t xml:space="preserve"> </w:t>
      </w:r>
      <w:r w:rsidR="00DB6063" w:rsidRPr="00DB6063">
        <w:rPr>
          <w:rFonts w:ascii="Times New Roman" w:hAnsi="Times New Roman"/>
          <w:w w:val="80"/>
          <w:sz w:val="16"/>
          <w:szCs w:val="16"/>
          <w:vertAlign w:val="subscript"/>
        </w:rPr>
        <w:t>№</w:t>
      </w:r>
      <w:r w:rsidR="00DB6063" w:rsidRPr="00DB6063">
        <w:rPr>
          <w:rFonts w:ascii="Times New Roman" w:hAnsi="Times New Roman"/>
          <w:spacing w:val="3"/>
          <w:w w:val="80"/>
          <w:sz w:val="16"/>
          <w:szCs w:val="16"/>
          <w:vertAlign w:val="subscript"/>
        </w:rPr>
        <w:t xml:space="preserve"> </w:t>
      </w:r>
      <w:r w:rsidR="00DB6063" w:rsidRPr="00DB6063">
        <w:rPr>
          <w:rFonts w:ascii="Times New Roman" w:hAnsi="Times New Roman"/>
          <w:w w:val="80"/>
          <w:sz w:val="16"/>
          <w:szCs w:val="16"/>
          <w:vertAlign w:val="subscript"/>
        </w:rPr>
        <w:t>443—ФЗ,</w:t>
      </w:r>
      <w:r w:rsidR="00DB6063" w:rsidRPr="00DB6063">
        <w:rPr>
          <w:rFonts w:ascii="Times New Roman" w:hAnsi="Times New Roman"/>
          <w:spacing w:val="1"/>
          <w:w w:val="80"/>
          <w:sz w:val="16"/>
          <w:szCs w:val="16"/>
          <w:vertAlign w:val="subscript"/>
        </w:rPr>
        <w:t xml:space="preserve"> </w:t>
      </w:r>
      <w:r w:rsidR="00DB6063" w:rsidRPr="00DB6063">
        <w:rPr>
          <w:rFonts w:ascii="Times New Roman" w:hAnsi="Times New Roman"/>
          <w:w w:val="95"/>
          <w:sz w:val="16"/>
          <w:szCs w:val="16"/>
          <w:vertAlign w:val="subscript"/>
        </w:rPr>
        <w:t>и/или</w:t>
      </w:r>
      <w:r w:rsidR="00DB6063" w:rsidRPr="00DB6063">
        <w:rPr>
          <w:rFonts w:ascii="Times New Roman" w:hAnsi="Times New Roman"/>
          <w:spacing w:val="3"/>
          <w:w w:val="95"/>
          <w:sz w:val="16"/>
          <w:szCs w:val="16"/>
          <w:vertAlign w:val="subscript"/>
        </w:rPr>
        <w:t xml:space="preserve"> </w:t>
      </w:r>
      <w:r w:rsidR="00DB6063" w:rsidRPr="00DB6063">
        <w:rPr>
          <w:rFonts w:ascii="Times New Roman" w:hAnsi="Times New Roman"/>
          <w:w w:val="95"/>
          <w:sz w:val="16"/>
          <w:szCs w:val="16"/>
          <w:vertAlign w:val="subscript"/>
        </w:rPr>
        <w:t>реквизиты</w:t>
      </w:r>
      <w:r w:rsidR="00DB6063" w:rsidRPr="00DB6063">
        <w:rPr>
          <w:rFonts w:ascii="Times New Roman" w:hAnsi="Times New Roman"/>
          <w:spacing w:val="7"/>
          <w:w w:val="95"/>
          <w:sz w:val="16"/>
          <w:szCs w:val="16"/>
          <w:vertAlign w:val="subscript"/>
        </w:rPr>
        <w:t xml:space="preserve"> </w:t>
      </w:r>
      <w:r w:rsidR="00DB6063" w:rsidRPr="00DB6063">
        <w:rPr>
          <w:rFonts w:ascii="Times New Roman" w:hAnsi="Times New Roman"/>
          <w:w w:val="95"/>
          <w:sz w:val="16"/>
          <w:szCs w:val="16"/>
          <w:vertAlign w:val="subscript"/>
        </w:rPr>
        <w:t>заявления</w:t>
      </w:r>
      <w:r w:rsidR="00DB6063" w:rsidRPr="00DB6063">
        <w:rPr>
          <w:rFonts w:ascii="Times New Roman" w:hAnsi="Times New Roman"/>
          <w:spacing w:val="21"/>
          <w:w w:val="95"/>
          <w:sz w:val="16"/>
          <w:szCs w:val="16"/>
          <w:vertAlign w:val="subscript"/>
        </w:rPr>
        <w:t xml:space="preserve"> </w:t>
      </w:r>
      <w:r w:rsidR="00DB6063" w:rsidRPr="00DB6063">
        <w:rPr>
          <w:rFonts w:ascii="Times New Roman" w:hAnsi="Times New Roman"/>
          <w:w w:val="95"/>
          <w:sz w:val="16"/>
          <w:szCs w:val="16"/>
          <w:vertAlign w:val="subscript"/>
        </w:rPr>
        <w:t>о</w:t>
      </w:r>
      <w:r w:rsidR="00DB6063" w:rsidRPr="00DB6063">
        <w:rPr>
          <w:rFonts w:ascii="Times New Roman" w:hAnsi="Times New Roman"/>
          <w:spacing w:val="-5"/>
          <w:w w:val="95"/>
          <w:sz w:val="16"/>
          <w:szCs w:val="16"/>
          <w:vertAlign w:val="subscript"/>
        </w:rPr>
        <w:t xml:space="preserve"> </w:t>
      </w:r>
      <w:r w:rsidR="00DB6063" w:rsidRPr="00DB6063">
        <w:rPr>
          <w:rFonts w:ascii="Times New Roman" w:hAnsi="Times New Roman"/>
          <w:w w:val="95"/>
          <w:sz w:val="16"/>
          <w:szCs w:val="16"/>
          <w:vertAlign w:val="subscript"/>
        </w:rPr>
        <w:t>присвоении</w:t>
      </w:r>
      <w:r w:rsidR="00DB6063" w:rsidRPr="00DB6063">
        <w:rPr>
          <w:rFonts w:ascii="Times New Roman" w:hAnsi="Times New Roman"/>
          <w:spacing w:val="14"/>
          <w:w w:val="95"/>
          <w:sz w:val="16"/>
          <w:szCs w:val="16"/>
          <w:vertAlign w:val="subscript"/>
        </w:rPr>
        <w:t xml:space="preserve"> </w:t>
      </w:r>
      <w:r w:rsidR="00DB6063" w:rsidRPr="00DB6063">
        <w:rPr>
          <w:rFonts w:ascii="Times New Roman" w:hAnsi="Times New Roman"/>
          <w:w w:val="95"/>
          <w:sz w:val="16"/>
          <w:szCs w:val="16"/>
          <w:vertAlign w:val="subscript"/>
        </w:rPr>
        <w:t>адреса объекту</w:t>
      </w:r>
      <w:r w:rsidR="00DB6063" w:rsidRPr="00DB6063">
        <w:rPr>
          <w:rFonts w:ascii="Times New Roman" w:hAnsi="Times New Roman"/>
          <w:spacing w:val="2"/>
          <w:w w:val="95"/>
          <w:sz w:val="16"/>
          <w:szCs w:val="16"/>
          <w:vertAlign w:val="subscript"/>
        </w:rPr>
        <w:t xml:space="preserve"> </w:t>
      </w:r>
      <w:r w:rsidR="00DB6063" w:rsidRPr="00DB6063">
        <w:rPr>
          <w:rFonts w:ascii="Times New Roman" w:hAnsi="Times New Roman"/>
          <w:w w:val="95"/>
          <w:sz w:val="16"/>
          <w:szCs w:val="16"/>
          <w:vertAlign w:val="subscript"/>
        </w:rPr>
        <w:t>адресации)</w:t>
      </w:r>
    </w:p>
    <w:p w:rsidR="00DB6063" w:rsidRPr="00DB6063" w:rsidRDefault="00B97C0C" w:rsidP="00DB6063">
      <w:pPr>
        <w:pStyle w:val="af1"/>
        <w:spacing w:before="9"/>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38784" behindDoc="1" locked="0" layoutInCell="1" allowOverlap="1">
                <wp:simplePos x="0" y="0"/>
                <wp:positionH relativeFrom="page">
                  <wp:posOffset>694690</wp:posOffset>
                </wp:positionH>
                <wp:positionV relativeFrom="paragraph">
                  <wp:posOffset>141605</wp:posOffset>
                </wp:positionV>
                <wp:extent cx="6337300" cy="1270"/>
                <wp:effectExtent l="8890" t="13335" r="6985" b="13970"/>
                <wp:wrapTopAndBottom/>
                <wp:docPr id="320"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94 1094"/>
                            <a:gd name="T1" fmla="*/ T0 w 9980"/>
                            <a:gd name="T2" fmla="+- 0 11074 1094"/>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2F7F9" id="Freeform 72" o:spid="_x0000_s1026" style="position:absolute;margin-left:54.7pt;margin-top:11.15pt;width:499pt;height:.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" path="m,l9980,e" filled="f" strokeweight=".96pt">
                <v:path arrowok="t" o:connecttype="custom" o:connectlocs="0,0;6337300,0" o:connectangles="0,0"/>
                <w10:wrap type="topAndBottom" anchorx="page"/>
              </v:shape>
            </w:pict>
          </mc:Fallback>
        </mc:AlternateContent>
      </w:r>
    </w:p>
    <w:p w:rsidR="00DB6063" w:rsidRPr="00DB6063" w:rsidRDefault="00DB6063" w:rsidP="00DB6063">
      <w:pPr>
        <w:spacing w:line="211" w:lineRule="auto"/>
        <w:ind w:left="886" w:right="1130" w:firstLine="144"/>
        <w:jc w:val="both"/>
        <w:rPr>
          <w:rFonts w:ascii="Times New Roman" w:hAnsi="Times New Roman" w:cs="Times New Roman"/>
          <w:sz w:val="16"/>
          <w:szCs w:val="16"/>
          <w:vertAlign w:val="subscript"/>
        </w:rPr>
      </w:pPr>
      <w:r w:rsidRPr="00DB6063">
        <w:rPr>
          <w:rFonts w:ascii="Times New Roman" w:hAnsi="Times New Roman" w:cs="Times New Roman"/>
          <w:w w:val="80"/>
          <w:sz w:val="16"/>
          <w:szCs w:val="16"/>
          <w:vertAlign w:val="subscript"/>
        </w:rPr>
        <w:t>(наименование</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местного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самоуправления,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государственной</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власти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субъекта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Российской</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5"/>
          <w:sz w:val="16"/>
          <w:szCs w:val="16"/>
          <w:vertAlign w:val="subscript"/>
        </w:rPr>
        <w:t>Федерации</w:t>
      </w:r>
      <w:r w:rsidRPr="00DB6063">
        <w:rPr>
          <w:rFonts w:ascii="Times New Roman" w:hAnsi="Times New Roman" w:cs="Times New Roman"/>
          <w:spacing w:val="11"/>
          <w:w w:val="85"/>
          <w:sz w:val="16"/>
          <w:szCs w:val="16"/>
          <w:vertAlign w:val="subscript"/>
        </w:rPr>
        <w:t xml:space="preserve"> </w:t>
      </w:r>
      <w:r w:rsidRPr="00DB6063">
        <w:rPr>
          <w:rFonts w:ascii="Times New Roman" w:hAnsi="Times New Roman" w:cs="Times New Roman"/>
          <w:w w:val="85"/>
          <w:sz w:val="16"/>
          <w:szCs w:val="16"/>
          <w:vertAlign w:val="subscript"/>
        </w:rPr>
        <w:t>—</w:t>
      </w:r>
      <w:r w:rsidRPr="00DB6063">
        <w:rPr>
          <w:rFonts w:ascii="Times New Roman" w:hAnsi="Times New Roman" w:cs="Times New Roman"/>
          <w:spacing w:val="30"/>
          <w:w w:val="85"/>
          <w:sz w:val="16"/>
          <w:szCs w:val="16"/>
          <w:vertAlign w:val="subscript"/>
        </w:rPr>
        <w:t xml:space="preserve"> </w:t>
      </w:r>
      <w:r w:rsidRPr="00DB6063">
        <w:rPr>
          <w:rFonts w:ascii="Times New Roman" w:hAnsi="Times New Roman" w:cs="Times New Roman"/>
          <w:w w:val="85"/>
          <w:sz w:val="16"/>
          <w:szCs w:val="16"/>
          <w:vertAlign w:val="subscript"/>
        </w:rPr>
        <w:t>города</w:t>
      </w:r>
      <w:r w:rsidRPr="00DB6063">
        <w:rPr>
          <w:rFonts w:ascii="Times New Roman" w:hAnsi="Times New Roman" w:cs="Times New Roman"/>
          <w:spacing w:val="3"/>
          <w:w w:val="85"/>
          <w:sz w:val="16"/>
          <w:szCs w:val="16"/>
          <w:vertAlign w:val="subscript"/>
        </w:rPr>
        <w:t xml:space="preserve"> </w:t>
      </w:r>
      <w:r w:rsidRPr="00DB6063">
        <w:rPr>
          <w:rFonts w:ascii="Times New Roman" w:hAnsi="Times New Roman" w:cs="Times New Roman"/>
          <w:w w:val="85"/>
          <w:sz w:val="16"/>
          <w:szCs w:val="16"/>
          <w:vertAlign w:val="subscript"/>
        </w:rPr>
        <w:t>федерального</w:t>
      </w:r>
      <w:r w:rsidRPr="00DB6063">
        <w:rPr>
          <w:rFonts w:ascii="Times New Roman" w:hAnsi="Times New Roman" w:cs="Times New Roman"/>
          <w:spacing w:val="16"/>
          <w:w w:val="85"/>
          <w:sz w:val="16"/>
          <w:szCs w:val="16"/>
          <w:vertAlign w:val="subscript"/>
        </w:rPr>
        <w:t xml:space="preserve"> </w:t>
      </w:r>
      <w:r w:rsidRPr="00DB6063">
        <w:rPr>
          <w:rFonts w:ascii="Times New Roman" w:hAnsi="Times New Roman" w:cs="Times New Roman"/>
          <w:w w:val="85"/>
          <w:sz w:val="16"/>
          <w:szCs w:val="16"/>
          <w:vertAlign w:val="subscript"/>
        </w:rPr>
        <w:t>значения</w:t>
      </w:r>
      <w:r w:rsidRPr="00DB6063">
        <w:rPr>
          <w:rFonts w:ascii="Times New Roman" w:hAnsi="Times New Roman" w:cs="Times New Roman"/>
          <w:spacing w:val="5"/>
          <w:w w:val="85"/>
          <w:sz w:val="16"/>
          <w:szCs w:val="16"/>
          <w:vertAlign w:val="subscript"/>
        </w:rPr>
        <w:t xml:space="preserve"> </w:t>
      </w:r>
      <w:r w:rsidRPr="00DB6063">
        <w:rPr>
          <w:rFonts w:ascii="Times New Roman" w:hAnsi="Times New Roman" w:cs="Times New Roman"/>
          <w:w w:val="85"/>
          <w:sz w:val="16"/>
          <w:szCs w:val="16"/>
          <w:vertAlign w:val="subscript"/>
        </w:rPr>
        <w:t>или</w:t>
      </w:r>
      <w:r w:rsidRPr="00DB6063">
        <w:rPr>
          <w:rFonts w:ascii="Times New Roman" w:hAnsi="Times New Roman" w:cs="Times New Roman"/>
          <w:spacing w:val="32"/>
          <w:w w:val="85"/>
          <w:sz w:val="16"/>
          <w:szCs w:val="16"/>
          <w:vertAlign w:val="subscript"/>
        </w:rPr>
        <w:t xml:space="preserve"> </w:t>
      </w:r>
      <w:r w:rsidRPr="00DB6063">
        <w:rPr>
          <w:rFonts w:ascii="Times New Roman" w:hAnsi="Times New Roman" w:cs="Times New Roman"/>
          <w:w w:val="85"/>
          <w:sz w:val="16"/>
          <w:szCs w:val="16"/>
          <w:vertAlign w:val="subscript"/>
        </w:rPr>
        <w:t>органа</w:t>
      </w:r>
      <w:r w:rsidRPr="00DB6063">
        <w:rPr>
          <w:rFonts w:ascii="Times New Roman" w:hAnsi="Times New Roman" w:cs="Times New Roman"/>
          <w:spacing w:val="3"/>
          <w:w w:val="85"/>
          <w:sz w:val="16"/>
          <w:szCs w:val="16"/>
          <w:vertAlign w:val="subscript"/>
        </w:rPr>
        <w:t xml:space="preserve"> </w:t>
      </w:r>
      <w:r w:rsidRPr="00DB6063">
        <w:rPr>
          <w:rFonts w:ascii="Times New Roman" w:hAnsi="Times New Roman" w:cs="Times New Roman"/>
          <w:w w:val="85"/>
          <w:sz w:val="16"/>
          <w:szCs w:val="16"/>
          <w:vertAlign w:val="subscript"/>
        </w:rPr>
        <w:t>местного</w:t>
      </w:r>
      <w:r w:rsidRPr="00DB6063">
        <w:rPr>
          <w:rFonts w:ascii="Times New Roman" w:hAnsi="Times New Roman" w:cs="Times New Roman"/>
          <w:spacing w:val="5"/>
          <w:w w:val="85"/>
          <w:sz w:val="16"/>
          <w:szCs w:val="16"/>
          <w:vertAlign w:val="subscript"/>
        </w:rPr>
        <w:t xml:space="preserve"> </w:t>
      </w:r>
      <w:r w:rsidRPr="00DB6063">
        <w:rPr>
          <w:rFonts w:ascii="Times New Roman" w:hAnsi="Times New Roman" w:cs="Times New Roman"/>
          <w:w w:val="85"/>
          <w:sz w:val="16"/>
          <w:szCs w:val="16"/>
          <w:vertAlign w:val="subscript"/>
        </w:rPr>
        <w:t>самоуправления</w:t>
      </w:r>
      <w:r w:rsidRPr="00DB6063">
        <w:rPr>
          <w:rFonts w:ascii="Times New Roman" w:hAnsi="Times New Roman" w:cs="Times New Roman"/>
          <w:spacing w:val="26"/>
          <w:w w:val="85"/>
          <w:sz w:val="16"/>
          <w:szCs w:val="16"/>
          <w:vertAlign w:val="subscript"/>
        </w:rPr>
        <w:t xml:space="preserve"> </w:t>
      </w:r>
      <w:r w:rsidRPr="00DB6063">
        <w:rPr>
          <w:rFonts w:ascii="Times New Roman" w:hAnsi="Times New Roman" w:cs="Times New Roman"/>
          <w:w w:val="85"/>
          <w:sz w:val="16"/>
          <w:szCs w:val="16"/>
          <w:vertAlign w:val="subscript"/>
        </w:rPr>
        <w:t>внутригородского муниципального образования города</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федерального</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значения, уполномоченного</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законом</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субъекта</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Российской</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0"/>
          <w:sz w:val="16"/>
          <w:szCs w:val="16"/>
          <w:vertAlign w:val="subscript"/>
        </w:rPr>
        <w:t>Федерации,</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а</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также</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организации,</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признаваемой</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управляющей</w:t>
      </w:r>
      <w:r w:rsidRPr="00DB6063">
        <w:rPr>
          <w:rFonts w:ascii="Times New Roman" w:hAnsi="Times New Roman" w:cs="Times New Roman"/>
          <w:spacing w:val="64"/>
          <w:sz w:val="16"/>
          <w:szCs w:val="16"/>
          <w:vertAlign w:val="subscript"/>
        </w:rPr>
        <w:t xml:space="preserve"> </w:t>
      </w:r>
      <w:r w:rsidRPr="00DB6063">
        <w:rPr>
          <w:rFonts w:ascii="Times New Roman" w:hAnsi="Times New Roman" w:cs="Times New Roman"/>
          <w:w w:val="80"/>
          <w:sz w:val="16"/>
          <w:szCs w:val="16"/>
          <w:vertAlign w:val="subscript"/>
        </w:rPr>
        <w:t>компанией</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в</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соответствии</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с</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Федеральным</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законом</w:t>
      </w:r>
      <w:r w:rsidRPr="00DB6063">
        <w:rPr>
          <w:rFonts w:ascii="Times New Roman" w:hAnsi="Times New Roman" w:cs="Times New Roman"/>
          <w:spacing w:val="-34"/>
          <w:w w:val="80"/>
          <w:sz w:val="16"/>
          <w:szCs w:val="16"/>
          <w:vertAlign w:val="subscript"/>
        </w:rPr>
        <w:t xml:space="preserve"> </w:t>
      </w:r>
      <w:r w:rsidRPr="00DB6063">
        <w:rPr>
          <w:rFonts w:ascii="Times New Roman" w:hAnsi="Times New Roman" w:cs="Times New Roman"/>
          <w:w w:val="90"/>
          <w:sz w:val="16"/>
          <w:szCs w:val="16"/>
          <w:vertAlign w:val="subscript"/>
        </w:rPr>
        <w:t>от</w:t>
      </w:r>
      <w:r w:rsidRPr="00DB6063">
        <w:rPr>
          <w:rFonts w:ascii="Times New Roman" w:hAnsi="Times New Roman" w:cs="Times New Roman"/>
          <w:spacing w:val="-5"/>
          <w:w w:val="90"/>
          <w:sz w:val="16"/>
          <w:szCs w:val="16"/>
          <w:vertAlign w:val="subscript"/>
        </w:rPr>
        <w:t xml:space="preserve"> </w:t>
      </w:r>
      <w:r w:rsidRPr="00DB6063">
        <w:rPr>
          <w:rFonts w:ascii="Times New Roman" w:hAnsi="Times New Roman" w:cs="Times New Roman"/>
          <w:w w:val="90"/>
          <w:sz w:val="16"/>
          <w:szCs w:val="16"/>
          <w:vertAlign w:val="subscript"/>
        </w:rPr>
        <w:t>28</w:t>
      </w:r>
      <w:r w:rsidRPr="00DB6063">
        <w:rPr>
          <w:rFonts w:ascii="Times New Roman" w:hAnsi="Times New Roman" w:cs="Times New Roman"/>
          <w:spacing w:val="2"/>
          <w:w w:val="90"/>
          <w:sz w:val="16"/>
          <w:szCs w:val="16"/>
          <w:vertAlign w:val="subscript"/>
        </w:rPr>
        <w:t xml:space="preserve"> </w:t>
      </w:r>
      <w:r w:rsidRPr="00DB6063">
        <w:rPr>
          <w:rFonts w:ascii="Times New Roman" w:hAnsi="Times New Roman" w:cs="Times New Roman"/>
          <w:w w:val="90"/>
          <w:sz w:val="16"/>
          <w:szCs w:val="16"/>
          <w:vertAlign w:val="subscript"/>
        </w:rPr>
        <w:t>сентября</w:t>
      </w:r>
      <w:r w:rsidRPr="00DB6063">
        <w:rPr>
          <w:rFonts w:ascii="Times New Roman" w:hAnsi="Times New Roman" w:cs="Times New Roman"/>
          <w:spacing w:val="18"/>
          <w:w w:val="90"/>
          <w:sz w:val="16"/>
          <w:szCs w:val="16"/>
          <w:vertAlign w:val="subscript"/>
        </w:rPr>
        <w:t xml:space="preserve"> </w:t>
      </w:r>
      <w:r w:rsidRPr="00DB6063">
        <w:rPr>
          <w:rFonts w:ascii="Times New Roman" w:hAnsi="Times New Roman" w:cs="Times New Roman"/>
          <w:w w:val="90"/>
          <w:sz w:val="16"/>
          <w:szCs w:val="16"/>
          <w:vertAlign w:val="subscript"/>
        </w:rPr>
        <w:t>2010</w:t>
      </w:r>
      <w:r w:rsidRPr="00DB6063">
        <w:rPr>
          <w:rFonts w:ascii="Times New Roman" w:hAnsi="Times New Roman" w:cs="Times New Roman"/>
          <w:spacing w:val="8"/>
          <w:w w:val="90"/>
          <w:sz w:val="16"/>
          <w:szCs w:val="16"/>
          <w:vertAlign w:val="subscript"/>
        </w:rPr>
        <w:t xml:space="preserve"> </w:t>
      </w:r>
      <w:r w:rsidRPr="00DB6063">
        <w:rPr>
          <w:rFonts w:ascii="Times New Roman" w:hAnsi="Times New Roman" w:cs="Times New Roman"/>
          <w:w w:val="90"/>
          <w:sz w:val="16"/>
          <w:szCs w:val="16"/>
          <w:vertAlign w:val="subscript"/>
        </w:rPr>
        <w:t>г.</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244-ФЗ</w:t>
      </w:r>
      <w:r w:rsidRPr="00DB6063">
        <w:rPr>
          <w:rFonts w:ascii="Times New Roman" w:hAnsi="Times New Roman" w:cs="Times New Roman"/>
          <w:spacing w:val="20"/>
          <w:w w:val="90"/>
          <w:sz w:val="16"/>
          <w:szCs w:val="16"/>
          <w:vertAlign w:val="subscript"/>
        </w:rPr>
        <w:t xml:space="preserve"> </w:t>
      </w:r>
      <w:r w:rsidRPr="00DB6063">
        <w:rPr>
          <w:rFonts w:ascii="Times New Roman" w:hAnsi="Times New Roman" w:cs="Times New Roman"/>
          <w:w w:val="90"/>
          <w:sz w:val="16"/>
          <w:szCs w:val="16"/>
          <w:vertAlign w:val="subscript"/>
        </w:rPr>
        <w:t>«Об</w:t>
      </w:r>
      <w:r w:rsidRPr="00DB6063">
        <w:rPr>
          <w:rFonts w:ascii="Times New Roman" w:hAnsi="Times New Roman" w:cs="Times New Roman"/>
          <w:spacing w:val="25"/>
          <w:w w:val="90"/>
          <w:sz w:val="16"/>
          <w:szCs w:val="16"/>
          <w:vertAlign w:val="subscript"/>
        </w:rPr>
        <w:t xml:space="preserve"> </w:t>
      </w:r>
      <w:r w:rsidRPr="00DB6063">
        <w:rPr>
          <w:rFonts w:ascii="Times New Roman" w:hAnsi="Times New Roman" w:cs="Times New Roman"/>
          <w:w w:val="90"/>
          <w:sz w:val="16"/>
          <w:szCs w:val="16"/>
          <w:vertAlign w:val="subscript"/>
        </w:rPr>
        <w:t>инновационном</w:t>
      </w:r>
      <w:r w:rsidRPr="00DB6063">
        <w:rPr>
          <w:rFonts w:ascii="Times New Roman" w:hAnsi="Times New Roman" w:cs="Times New Roman"/>
          <w:spacing w:val="35"/>
          <w:w w:val="90"/>
          <w:sz w:val="16"/>
          <w:szCs w:val="16"/>
          <w:vertAlign w:val="subscript"/>
        </w:rPr>
        <w:t xml:space="preserve"> </w:t>
      </w:r>
      <w:r w:rsidRPr="00DB6063">
        <w:rPr>
          <w:rFonts w:ascii="Times New Roman" w:hAnsi="Times New Roman" w:cs="Times New Roman"/>
          <w:w w:val="90"/>
          <w:sz w:val="16"/>
          <w:szCs w:val="16"/>
          <w:vertAlign w:val="subscript"/>
        </w:rPr>
        <w:t>центре</w:t>
      </w:r>
      <w:r w:rsidRPr="00DB6063">
        <w:rPr>
          <w:rFonts w:ascii="Times New Roman" w:hAnsi="Times New Roman" w:cs="Times New Roman"/>
          <w:spacing w:val="18"/>
          <w:w w:val="90"/>
          <w:sz w:val="16"/>
          <w:szCs w:val="16"/>
          <w:vertAlign w:val="subscript"/>
        </w:rPr>
        <w:t xml:space="preserve"> </w:t>
      </w:r>
      <w:r w:rsidRPr="00DB6063">
        <w:rPr>
          <w:rFonts w:ascii="Times New Roman" w:hAnsi="Times New Roman" w:cs="Times New Roman"/>
          <w:w w:val="90"/>
          <w:sz w:val="16"/>
          <w:szCs w:val="16"/>
          <w:vertAlign w:val="subscript"/>
        </w:rPr>
        <w:t>«Сколково»)</w:t>
      </w:r>
    </w:p>
    <w:p w:rsidR="00DB6063" w:rsidRPr="00DB6063" w:rsidRDefault="00DB6063" w:rsidP="00DB6063">
      <w:pPr>
        <w:pStyle w:val="af1"/>
        <w:spacing w:before="1"/>
        <w:jc w:val="both"/>
        <w:rPr>
          <w:rFonts w:ascii="Times New Roman" w:hAnsi="Times New Roman"/>
          <w:sz w:val="16"/>
          <w:szCs w:val="16"/>
        </w:rPr>
      </w:pPr>
    </w:p>
    <w:p w:rsidR="00DB6063" w:rsidRPr="00DB6063" w:rsidRDefault="00DB6063" w:rsidP="00DB6063">
      <w:pPr>
        <w:pStyle w:val="112"/>
        <w:ind w:left="339"/>
        <w:jc w:val="both"/>
        <w:rPr>
          <w:sz w:val="16"/>
          <w:szCs w:val="16"/>
        </w:rPr>
      </w:pPr>
      <w:r w:rsidRPr="00DB6063">
        <w:rPr>
          <w:sz w:val="16"/>
          <w:szCs w:val="16"/>
        </w:rPr>
        <w:t>ПОСТАНОВЛЯЕТ:</w:t>
      </w:r>
    </w:p>
    <w:p w:rsidR="00DB6063" w:rsidRPr="00DB6063" w:rsidRDefault="00DB6063" w:rsidP="00DB6063">
      <w:pPr>
        <w:pStyle w:val="af1"/>
        <w:spacing w:before="7"/>
        <w:jc w:val="both"/>
        <w:rPr>
          <w:rFonts w:ascii="Times New Roman" w:hAnsi="Times New Roman"/>
          <w:sz w:val="16"/>
          <w:szCs w:val="16"/>
        </w:rPr>
      </w:pPr>
    </w:p>
    <w:p w:rsidR="00DB6063" w:rsidRPr="00DB6063" w:rsidRDefault="00DB6063" w:rsidP="00DB6063">
      <w:pPr>
        <w:tabs>
          <w:tab w:val="left" w:pos="10414"/>
        </w:tabs>
        <w:ind w:left="344"/>
        <w:jc w:val="both"/>
        <w:rPr>
          <w:rFonts w:ascii="Times New Roman" w:hAnsi="Times New Roman" w:cs="Times New Roman"/>
          <w:sz w:val="16"/>
          <w:szCs w:val="16"/>
        </w:rPr>
      </w:pPr>
      <w:r w:rsidRPr="00DB6063">
        <w:rPr>
          <w:rFonts w:ascii="Times New Roman" w:hAnsi="Times New Roman" w:cs="Times New Roman"/>
          <w:w w:val="95"/>
          <w:sz w:val="16"/>
          <w:szCs w:val="16"/>
        </w:rPr>
        <w:t>1.</w:t>
      </w:r>
      <w:r w:rsidRPr="00DB6063">
        <w:rPr>
          <w:rFonts w:ascii="Times New Roman" w:hAnsi="Times New Roman" w:cs="Times New Roman"/>
          <w:spacing w:val="15"/>
          <w:w w:val="95"/>
          <w:sz w:val="16"/>
          <w:szCs w:val="16"/>
        </w:rPr>
        <w:t xml:space="preserve"> </w:t>
      </w:r>
      <w:r w:rsidRPr="00DB6063">
        <w:rPr>
          <w:rFonts w:ascii="Times New Roman" w:hAnsi="Times New Roman" w:cs="Times New Roman"/>
          <w:w w:val="95"/>
          <w:sz w:val="16"/>
          <w:szCs w:val="16"/>
        </w:rPr>
        <w:t>Аннулировать</w:t>
      </w:r>
      <w:r w:rsidRPr="00DB6063">
        <w:rPr>
          <w:rFonts w:ascii="Times New Roman" w:hAnsi="Times New Roman" w:cs="Times New Roman"/>
          <w:spacing w:val="27"/>
          <w:w w:val="95"/>
          <w:sz w:val="16"/>
          <w:szCs w:val="16"/>
        </w:rPr>
        <w:t xml:space="preserve"> </w:t>
      </w:r>
      <w:r w:rsidRPr="00DB6063">
        <w:rPr>
          <w:rFonts w:ascii="Times New Roman" w:hAnsi="Times New Roman" w:cs="Times New Roman"/>
          <w:w w:val="95"/>
          <w:sz w:val="16"/>
          <w:szCs w:val="16"/>
        </w:rPr>
        <w:t>адрес</w:t>
      </w:r>
      <w:r w:rsidRPr="00DB6063">
        <w:rPr>
          <w:rFonts w:ascii="Times New Roman" w:hAnsi="Times New Roman" w:cs="Times New Roman"/>
          <w:w w:val="95"/>
          <w:sz w:val="16"/>
          <w:szCs w:val="16"/>
          <w:u w:val="single"/>
        </w:rPr>
        <w:t xml:space="preserve"> </w:t>
      </w:r>
      <w:r w:rsidRPr="00DB6063">
        <w:rPr>
          <w:rFonts w:ascii="Times New Roman" w:hAnsi="Times New Roman" w:cs="Times New Roman"/>
          <w:sz w:val="16"/>
          <w:szCs w:val="16"/>
          <w:u w:val="single"/>
        </w:rPr>
        <w:tab/>
      </w:r>
    </w:p>
    <w:p w:rsidR="00DB6063" w:rsidRPr="00DB6063" w:rsidRDefault="00DB6063" w:rsidP="00DB6063">
      <w:pPr>
        <w:spacing w:before="29" w:line="213" w:lineRule="auto"/>
        <w:ind w:left="4550" w:hanging="4293"/>
        <w:jc w:val="both"/>
        <w:rPr>
          <w:rFonts w:ascii="Times New Roman" w:hAnsi="Times New Roman" w:cs="Times New Roman"/>
          <w:sz w:val="16"/>
          <w:szCs w:val="16"/>
          <w:vertAlign w:val="subscript"/>
        </w:rPr>
      </w:pPr>
      <w:r w:rsidRPr="00DB6063">
        <w:rPr>
          <w:rFonts w:ascii="Times New Roman" w:hAnsi="Times New Roman" w:cs="Times New Roman"/>
          <w:w w:val="90"/>
          <w:sz w:val="16"/>
          <w:szCs w:val="16"/>
          <w:vertAlign w:val="subscript"/>
        </w:rPr>
        <w:t>(аннулируемый</w:t>
      </w:r>
      <w:r w:rsidRPr="00DB6063">
        <w:rPr>
          <w:rFonts w:ascii="Times New Roman" w:hAnsi="Times New Roman" w:cs="Times New Roman"/>
          <w:spacing w:val="24"/>
          <w:w w:val="90"/>
          <w:sz w:val="16"/>
          <w:szCs w:val="16"/>
          <w:vertAlign w:val="subscript"/>
        </w:rPr>
        <w:t xml:space="preserve"> </w:t>
      </w:r>
      <w:r w:rsidRPr="00DB6063">
        <w:rPr>
          <w:rFonts w:ascii="Times New Roman" w:hAnsi="Times New Roman" w:cs="Times New Roman"/>
          <w:w w:val="90"/>
          <w:sz w:val="16"/>
          <w:szCs w:val="16"/>
          <w:vertAlign w:val="subscript"/>
        </w:rPr>
        <w:t>адрес</w:t>
      </w:r>
      <w:r w:rsidRPr="00DB6063">
        <w:rPr>
          <w:rFonts w:ascii="Times New Roman" w:hAnsi="Times New Roman" w:cs="Times New Roman"/>
          <w:spacing w:val="25"/>
          <w:w w:val="90"/>
          <w:sz w:val="16"/>
          <w:szCs w:val="16"/>
          <w:vertAlign w:val="subscript"/>
        </w:rPr>
        <w:t xml:space="preserve"> </w:t>
      </w:r>
      <w:r w:rsidRPr="00DB6063">
        <w:rPr>
          <w:rFonts w:ascii="Times New Roman" w:hAnsi="Times New Roman" w:cs="Times New Roman"/>
          <w:w w:val="90"/>
          <w:sz w:val="16"/>
          <w:szCs w:val="16"/>
          <w:vertAlign w:val="subscript"/>
        </w:rPr>
        <w:t>объекта</w:t>
      </w:r>
      <w:r w:rsidRPr="00DB6063">
        <w:rPr>
          <w:rFonts w:ascii="Times New Roman" w:hAnsi="Times New Roman" w:cs="Times New Roman"/>
          <w:spacing w:val="20"/>
          <w:w w:val="90"/>
          <w:sz w:val="16"/>
          <w:szCs w:val="16"/>
          <w:vertAlign w:val="subscript"/>
        </w:rPr>
        <w:t xml:space="preserve"> </w:t>
      </w:r>
      <w:r w:rsidRPr="00DB6063">
        <w:rPr>
          <w:rFonts w:ascii="Times New Roman" w:hAnsi="Times New Roman" w:cs="Times New Roman"/>
          <w:w w:val="90"/>
          <w:sz w:val="16"/>
          <w:szCs w:val="16"/>
          <w:vertAlign w:val="subscript"/>
        </w:rPr>
        <w:t>адресации,</w:t>
      </w:r>
      <w:r w:rsidRPr="00DB6063">
        <w:rPr>
          <w:rFonts w:ascii="Times New Roman" w:hAnsi="Times New Roman" w:cs="Times New Roman"/>
          <w:spacing w:val="26"/>
          <w:w w:val="90"/>
          <w:sz w:val="16"/>
          <w:szCs w:val="16"/>
          <w:vertAlign w:val="subscript"/>
        </w:rPr>
        <w:t xml:space="preserve"> </w:t>
      </w:r>
      <w:r w:rsidRPr="00DB6063">
        <w:rPr>
          <w:rFonts w:ascii="Times New Roman" w:hAnsi="Times New Roman" w:cs="Times New Roman"/>
          <w:w w:val="90"/>
          <w:sz w:val="16"/>
          <w:szCs w:val="16"/>
          <w:vertAlign w:val="subscript"/>
        </w:rPr>
        <w:t>уникальный</w:t>
      </w:r>
      <w:r w:rsidRPr="00DB6063">
        <w:rPr>
          <w:rFonts w:ascii="Times New Roman" w:hAnsi="Times New Roman" w:cs="Times New Roman"/>
          <w:spacing w:val="24"/>
          <w:w w:val="90"/>
          <w:sz w:val="16"/>
          <w:szCs w:val="16"/>
          <w:vertAlign w:val="subscript"/>
        </w:rPr>
        <w:t xml:space="preserve"> </w:t>
      </w:r>
      <w:r w:rsidRPr="00DB6063">
        <w:rPr>
          <w:rFonts w:ascii="Times New Roman" w:hAnsi="Times New Roman" w:cs="Times New Roman"/>
          <w:w w:val="90"/>
          <w:sz w:val="16"/>
          <w:szCs w:val="16"/>
          <w:vertAlign w:val="subscript"/>
        </w:rPr>
        <w:t>номер</w:t>
      </w:r>
      <w:r w:rsidRPr="00DB6063">
        <w:rPr>
          <w:rFonts w:ascii="Times New Roman" w:hAnsi="Times New Roman" w:cs="Times New Roman"/>
          <w:spacing w:val="24"/>
          <w:w w:val="90"/>
          <w:sz w:val="16"/>
          <w:szCs w:val="16"/>
          <w:vertAlign w:val="subscript"/>
        </w:rPr>
        <w:t xml:space="preserve"> </w:t>
      </w:r>
      <w:r w:rsidRPr="00DB6063">
        <w:rPr>
          <w:rFonts w:ascii="Times New Roman" w:hAnsi="Times New Roman" w:cs="Times New Roman"/>
          <w:w w:val="90"/>
          <w:sz w:val="16"/>
          <w:szCs w:val="16"/>
          <w:vertAlign w:val="subscript"/>
        </w:rPr>
        <w:t>аннулируемого</w:t>
      </w:r>
      <w:r w:rsidRPr="00DB6063">
        <w:rPr>
          <w:rFonts w:ascii="Times New Roman" w:hAnsi="Times New Roman" w:cs="Times New Roman"/>
          <w:spacing w:val="29"/>
          <w:w w:val="90"/>
          <w:sz w:val="16"/>
          <w:szCs w:val="16"/>
          <w:vertAlign w:val="subscript"/>
        </w:rPr>
        <w:t xml:space="preserve"> </w:t>
      </w:r>
      <w:r w:rsidRPr="00DB6063">
        <w:rPr>
          <w:rFonts w:ascii="Times New Roman" w:hAnsi="Times New Roman" w:cs="Times New Roman"/>
          <w:w w:val="90"/>
          <w:sz w:val="16"/>
          <w:szCs w:val="16"/>
          <w:vertAlign w:val="subscript"/>
        </w:rPr>
        <w:t>адреса объекта</w:t>
      </w:r>
      <w:r w:rsidRPr="00DB6063">
        <w:rPr>
          <w:rFonts w:ascii="Times New Roman" w:hAnsi="Times New Roman" w:cs="Times New Roman"/>
          <w:spacing w:val="38"/>
          <w:w w:val="90"/>
          <w:sz w:val="16"/>
          <w:szCs w:val="16"/>
          <w:vertAlign w:val="subscript"/>
        </w:rPr>
        <w:t xml:space="preserve"> </w:t>
      </w:r>
      <w:r w:rsidRPr="00DB6063">
        <w:rPr>
          <w:rFonts w:ascii="Times New Roman" w:hAnsi="Times New Roman" w:cs="Times New Roman"/>
          <w:w w:val="90"/>
          <w:sz w:val="16"/>
          <w:szCs w:val="16"/>
          <w:vertAlign w:val="subscript"/>
        </w:rPr>
        <w:t>адресации</w:t>
      </w:r>
      <w:r w:rsidRPr="00DB6063">
        <w:rPr>
          <w:rFonts w:ascii="Times New Roman" w:hAnsi="Times New Roman" w:cs="Times New Roman"/>
          <w:spacing w:val="33"/>
          <w:w w:val="90"/>
          <w:sz w:val="16"/>
          <w:szCs w:val="16"/>
          <w:vertAlign w:val="subscript"/>
        </w:rPr>
        <w:t xml:space="preserve"> </w:t>
      </w:r>
      <w:r w:rsidRPr="00DB6063">
        <w:rPr>
          <w:rFonts w:ascii="Times New Roman" w:hAnsi="Times New Roman" w:cs="Times New Roman"/>
          <w:w w:val="90"/>
          <w:sz w:val="16"/>
          <w:szCs w:val="16"/>
          <w:vertAlign w:val="subscript"/>
        </w:rPr>
        <w:t>в</w:t>
      </w:r>
      <w:r w:rsidRPr="00DB6063">
        <w:rPr>
          <w:rFonts w:ascii="Times New Roman" w:hAnsi="Times New Roman" w:cs="Times New Roman"/>
          <w:spacing w:val="23"/>
          <w:w w:val="90"/>
          <w:sz w:val="16"/>
          <w:szCs w:val="16"/>
          <w:vertAlign w:val="subscript"/>
        </w:rPr>
        <w:t xml:space="preserve"> </w:t>
      </w:r>
      <w:r w:rsidRPr="00DB6063">
        <w:rPr>
          <w:rFonts w:ascii="Times New Roman" w:hAnsi="Times New Roman" w:cs="Times New Roman"/>
          <w:w w:val="90"/>
          <w:sz w:val="16"/>
          <w:szCs w:val="16"/>
          <w:vertAlign w:val="subscript"/>
        </w:rPr>
        <w:t>государственном</w:t>
      </w:r>
      <w:r w:rsidRPr="00DB6063">
        <w:rPr>
          <w:rFonts w:ascii="Times New Roman" w:hAnsi="Times New Roman" w:cs="Times New Roman"/>
          <w:spacing w:val="1"/>
          <w:w w:val="90"/>
          <w:sz w:val="16"/>
          <w:szCs w:val="16"/>
          <w:vertAlign w:val="subscript"/>
        </w:rPr>
        <w:t xml:space="preserve"> </w:t>
      </w:r>
      <w:r w:rsidRPr="00DB6063">
        <w:rPr>
          <w:rFonts w:ascii="Times New Roman" w:hAnsi="Times New Roman" w:cs="Times New Roman"/>
          <w:sz w:val="16"/>
          <w:szCs w:val="16"/>
          <w:vertAlign w:val="subscript"/>
        </w:rPr>
        <w:t>адресном</w:t>
      </w:r>
      <w:r w:rsidRPr="00DB6063">
        <w:rPr>
          <w:rFonts w:ascii="Times New Roman" w:hAnsi="Times New Roman" w:cs="Times New Roman"/>
          <w:spacing w:val="5"/>
          <w:sz w:val="16"/>
          <w:szCs w:val="16"/>
          <w:vertAlign w:val="subscript"/>
        </w:rPr>
        <w:t xml:space="preserve"> </w:t>
      </w:r>
      <w:r w:rsidRPr="00DB6063">
        <w:rPr>
          <w:rFonts w:ascii="Times New Roman" w:hAnsi="Times New Roman" w:cs="Times New Roman"/>
          <w:sz w:val="16"/>
          <w:szCs w:val="16"/>
          <w:vertAlign w:val="subscript"/>
        </w:rPr>
        <w:t>реестре)</w:t>
      </w:r>
    </w:p>
    <w:p w:rsidR="00DB6063" w:rsidRPr="00DB6063" w:rsidRDefault="00DB6063" w:rsidP="00DB6063">
      <w:pPr>
        <w:pStyle w:val="af1"/>
        <w:spacing w:before="9"/>
        <w:jc w:val="both"/>
        <w:rPr>
          <w:rFonts w:ascii="Times New Roman" w:hAnsi="Times New Roman"/>
          <w:sz w:val="16"/>
          <w:szCs w:val="16"/>
        </w:rPr>
      </w:pPr>
    </w:p>
    <w:p w:rsidR="00DB6063" w:rsidRPr="00DB6063" w:rsidRDefault="00DB6063" w:rsidP="00DB6063">
      <w:pPr>
        <w:pStyle w:val="112"/>
        <w:tabs>
          <w:tab w:val="left" w:pos="10120"/>
        </w:tabs>
        <w:ind w:left="330"/>
        <w:jc w:val="both"/>
        <w:rPr>
          <w:sz w:val="16"/>
          <w:szCs w:val="16"/>
        </w:rPr>
      </w:pPr>
      <w:r w:rsidRPr="00DB6063">
        <w:rPr>
          <w:w w:val="90"/>
          <w:sz w:val="16"/>
          <w:szCs w:val="16"/>
        </w:rPr>
        <w:t>объекта</w:t>
      </w:r>
      <w:r w:rsidRPr="00DB6063">
        <w:rPr>
          <w:spacing w:val="40"/>
          <w:w w:val="90"/>
          <w:sz w:val="16"/>
          <w:szCs w:val="16"/>
        </w:rPr>
        <w:t xml:space="preserve"> </w:t>
      </w:r>
      <w:r w:rsidRPr="00DB6063">
        <w:rPr>
          <w:w w:val="90"/>
          <w:sz w:val="16"/>
          <w:szCs w:val="16"/>
        </w:rPr>
        <w:t>адресации</w:t>
      </w:r>
      <w:r w:rsidRPr="00DB6063">
        <w:rPr>
          <w:spacing w:val="24"/>
          <w:sz w:val="16"/>
          <w:szCs w:val="16"/>
        </w:rPr>
        <w:t xml:space="preserve"> </w:t>
      </w:r>
      <w:r w:rsidRPr="00DB6063">
        <w:rPr>
          <w:w w:val="90"/>
          <w:sz w:val="16"/>
          <w:szCs w:val="16"/>
          <w:u w:val="single"/>
        </w:rPr>
        <w:t xml:space="preserve"> </w:t>
      </w:r>
      <w:r w:rsidRPr="00DB6063">
        <w:rPr>
          <w:sz w:val="16"/>
          <w:szCs w:val="16"/>
          <w:u w:val="single"/>
        </w:rPr>
        <w:tab/>
      </w:r>
    </w:p>
    <w:p w:rsidR="00DB6063" w:rsidRPr="00DB6063" w:rsidRDefault="00DB6063" w:rsidP="00DB6063">
      <w:pPr>
        <w:spacing w:before="5"/>
        <w:ind w:left="4613"/>
        <w:jc w:val="both"/>
        <w:rPr>
          <w:rFonts w:ascii="Times New Roman" w:hAnsi="Times New Roman" w:cs="Times New Roman"/>
          <w:sz w:val="16"/>
          <w:szCs w:val="16"/>
          <w:vertAlign w:val="subscript"/>
        </w:rPr>
      </w:pPr>
      <w:r w:rsidRPr="00DB6063">
        <w:rPr>
          <w:rFonts w:ascii="Times New Roman" w:hAnsi="Times New Roman" w:cs="Times New Roman"/>
          <w:spacing w:val="-2"/>
          <w:w w:val="95"/>
          <w:sz w:val="16"/>
          <w:szCs w:val="16"/>
          <w:vertAlign w:val="subscript"/>
        </w:rPr>
        <w:t>(вид</w:t>
      </w:r>
      <w:r w:rsidRPr="00DB6063">
        <w:rPr>
          <w:rFonts w:ascii="Times New Roman" w:hAnsi="Times New Roman" w:cs="Times New Roman"/>
          <w:spacing w:val="-7"/>
          <w:w w:val="95"/>
          <w:sz w:val="16"/>
          <w:szCs w:val="16"/>
          <w:vertAlign w:val="subscript"/>
        </w:rPr>
        <w:t xml:space="preserve"> </w:t>
      </w:r>
      <w:r w:rsidRPr="00DB6063">
        <w:rPr>
          <w:rFonts w:ascii="Times New Roman" w:hAnsi="Times New Roman" w:cs="Times New Roman"/>
          <w:spacing w:val="-2"/>
          <w:w w:val="95"/>
          <w:sz w:val="16"/>
          <w:szCs w:val="16"/>
          <w:vertAlign w:val="subscript"/>
        </w:rPr>
        <w:t>и</w:t>
      </w:r>
      <w:r w:rsidRPr="00DB6063">
        <w:rPr>
          <w:rFonts w:ascii="Times New Roman" w:hAnsi="Times New Roman" w:cs="Times New Roman"/>
          <w:spacing w:val="-8"/>
          <w:w w:val="95"/>
          <w:sz w:val="16"/>
          <w:szCs w:val="16"/>
          <w:vertAlign w:val="subscript"/>
        </w:rPr>
        <w:t xml:space="preserve"> </w:t>
      </w:r>
      <w:r w:rsidRPr="00DB6063">
        <w:rPr>
          <w:rFonts w:ascii="Times New Roman" w:hAnsi="Times New Roman" w:cs="Times New Roman"/>
          <w:spacing w:val="-2"/>
          <w:w w:val="95"/>
          <w:sz w:val="16"/>
          <w:szCs w:val="16"/>
          <w:vertAlign w:val="subscript"/>
        </w:rPr>
        <w:t>наименование</w:t>
      </w:r>
      <w:r w:rsidRPr="00DB6063">
        <w:rPr>
          <w:rFonts w:ascii="Times New Roman" w:hAnsi="Times New Roman" w:cs="Times New Roman"/>
          <w:spacing w:val="11"/>
          <w:w w:val="95"/>
          <w:sz w:val="16"/>
          <w:szCs w:val="16"/>
          <w:vertAlign w:val="subscript"/>
        </w:rPr>
        <w:t xml:space="preserve"> </w:t>
      </w:r>
      <w:r w:rsidRPr="00DB6063">
        <w:rPr>
          <w:rFonts w:ascii="Times New Roman" w:hAnsi="Times New Roman" w:cs="Times New Roman"/>
          <w:spacing w:val="-1"/>
          <w:w w:val="95"/>
          <w:sz w:val="16"/>
          <w:szCs w:val="16"/>
          <w:vertAlign w:val="subscript"/>
        </w:rPr>
        <w:t>объекта</w:t>
      </w:r>
      <w:r w:rsidRPr="00DB6063">
        <w:rPr>
          <w:rFonts w:ascii="Times New Roman" w:hAnsi="Times New Roman" w:cs="Times New Roman"/>
          <w:spacing w:val="12"/>
          <w:w w:val="95"/>
          <w:sz w:val="16"/>
          <w:szCs w:val="16"/>
          <w:vertAlign w:val="subscript"/>
        </w:rPr>
        <w:t xml:space="preserve"> </w:t>
      </w:r>
      <w:r w:rsidRPr="00DB6063">
        <w:rPr>
          <w:rFonts w:ascii="Times New Roman" w:hAnsi="Times New Roman" w:cs="Times New Roman"/>
          <w:spacing w:val="-1"/>
          <w:w w:val="95"/>
          <w:sz w:val="16"/>
          <w:szCs w:val="16"/>
          <w:vertAlign w:val="subscript"/>
        </w:rPr>
        <w:t>адресации,</w:t>
      </w:r>
    </w:p>
    <w:p w:rsidR="00DB6063" w:rsidRPr="00DB6063" w:rsidRDefault="00B97C0C" w:rsidP="00DB6063">
      <w:pPr>
        <w:pStyle w:val="af1"/>
        <w:spacing w:before="7"/>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39808" behindDoc="1" locked="0" layoutInCell="1" allowOverlap="1">
                <wp:simplePos x="0" y="0"/>
                <wp:positionH relativeFrom="page">
                  <wp:posOffset>685800</wp:posOffset>
                </wp:positionH>
                <wp:positionV relativeFrom="paragraph">
                  <wp:posOffset>167005</wp:posOffset>
                </wp:positionV>
                <wp:extent cx="6339840" cy="1270"/>
                <wp:effectExtent l="9525" t="10795" r="13335" b="6985"/>
                <wp:wrapTopAndBottom/>
                <wp:docPr id="319"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80 1080"/>
                            <a:gd name="T1" fmla="*/ T0 w 9984"/>
                            <a:gd name="T2" fmla="+- 0 11064 1080"/>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CE1A9" id="Freeform 73" o:spid="_x0000_s1026" style="position:absolute;margin-left:54pt;margin-top:13.15pt;width:499.2pt;height:.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" path="m,l9984,e" filled="f" strokeweight=".96pt">
                <v:path arrowok="t" o:connecttype="custom" o:connectlocs="0,0;6339840,0" o:connectangles="0,0"/>
                <w10:wrap type="topAndBottom" anchorx="page"/>
              </v:shape>
            </w:pict>
          </mc:Fallback>
        </mc:AlternateContent>
      </w:r>
    </w:p>
    <w:p w:rsidR="00DB6063" w:rsidRPr="00DB6063" w:rsidRDefault="00DB6063" w:rsidP="00DB6063">
      <w:pPr>
        <w:spacing w:line="218" w:lineRule="auto"/>
        <w:ind w:left="646" w:right="874" w:hanging="2"/>
        <w:jc w:val="both"/>
        <w:rPr>
          <w:rFonts w:ascii="Times New Roman" w:hAnsi="Times New Roman" w:cs="Times New Roman"/>
          <w:sz w:val="16"/>
          <w:szCs w:val="16"/>
        </w:rPr>
      </w:pPr>
      <w:r w:rsidRPr="00DB6063">
        <w:rPr>
          <w:rFonts w:ascii="Times New Roman" w:hAnsi="Times New Roman" w:cs="Times New Roman"/>
          <w:w w:val="80"/>
          <w:sz w:val="16"/>
          <w:szCs w:val="16"/>
        </w:rPr>
        <w:t>кадастровый</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номер</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объекта</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адресации</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и дату</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его снятия</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кадастрового</w:t>
      </w:r>
      <w:r w:rsidRPr="00DB6063">
        <w:rPr>
          <w:rFonts w:ascii="Times New Roman" w:hAnsi="Times New Roman" w:cs="Times New Roman"/>
          <w:spacing w:val="27"/>
          <w:sz w:val="16"/>
          <w:szCs w:val="16"/>
        </w:rPr>
        <w:t xml:space="preserve"> </w:t>
      </w:r>
      <w:r w:rsidRPr="00DB6063">
        <w:rPr>
          <w:rFonts w:ascii="Times New Roman" w:hAnsi="Times New Roman" w:cs="Times New Roman"/>
          <w:w w:val="80"/>
          <w:sz w:val="16"/>
          <w:szCs w:val="16"/>
        </w:rPr>
        <w:t>учета (в</w:t>
      </w:r>
      <w:r w:rsidRPr="00DB6063">
        <w:rPr>
          <w:rFonts w:ascii="Times New Roman" w:hAnsi="Times New Roman" w:cs="Times New Roman"/>
          <w:spacing w:val="28"/>
          <w:sz w:val="16"/>
          <w:szCs w:val="16"/>
        </w:rPr>
        <w:t xml:space="preserve"> </w:t>
      </w:r>
      <w:r w:rsidRPr="00DB6063">
        <w:rPr>
          <w:rFonts w:ascii="Times New Roman" w:hAnsi="Times New Roman" w:cs="Times New Roman"/>
          <w:w w:val="80"/>
          <w:sz w:val="16"/>
          <w:szCs w:val="16"/>
        </w:rPr>
        <w:t>случае</w:t>
      </w:r>
      <w:r w:rsidRPr="00DB6063">
        <w:rPr>
          <w:rFonts w:ascii="Times New Roman" w:hAnsi="Times New Roman" w:cs="Times New Roman"/>
          <w:spacing w:val="28"/>
          <w:sz w:val="16"/>
          <w:szCs w:val="16"/>
        </w:rPr>
        <w:t xml:space="preserve"> </w:t>
      </w:r>
      <w:r w:rsidRPr="00DB6063">
        <w:rPr>
          <w:rFonts w:ascii="Times New Roman" w:hAnsi="Times New Roman" w:cs="Times New Roman"/>
          <w:w w:val="80"/>
          <w:sz w:val="16"/>
          <w:szCs w:val="16"/>
        </w:rPr>
        <w:t>аннулирования</w:t>
      </w:r>
      <w:r w:rsidRPr="00DB6063">
        <w:rPr>
          <w:rFonts w:ascii="Times New Roman" w:hAnsi="Times New Roman" w:cs="Times New Roman"/>
          <w:spacing w:val="27"/>
          <w:sz w:val="16"/>
          <w:szCs w:val="16"/>
        </w:rPr>
        <w:t xml:space="preserve"> </w:t>
      </w:r>
      <w:r w:rsidRPr="00DB6063">
        <w:rPr>
          <w:rFonts w:ascii="Times New Roman" w:hAnsi="Times New Roman" w:cs="Times New Roman"/>
          <w:w w:val="80"/>
          <w:sz w:val="16"/>
          <w:szCs w:val="16"/>
        </w:rPr>
        <w:t>адреса</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объекта</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адресации</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в</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связи</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прекращением</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существования</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объекта</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адресации</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и</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(или)</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снятия</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государственного</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95"/>
          <w:sz w:val="16"/>
          <w:szCs w:val="16"/>
        </w:rPr>
        <w:t>кадастрового</w:t>
      </w:r>
      <w:r w:rsidRPr="00DB6063">
        <w:rPr>
          <w:rFonts w:ascii="Times New Roman" w:hAnsi="Times New Roman" w:cs="Times New Roman"/>
          <w:spacing w:val="25"/>
          <w:w w:val="95"/>
          <w:sz w:val="16"/>
          <w:szCs w:val="16"/>
        </w:rPr>
        <w:t xml:space="preserve"> </w:t>
      </w:r>
      <w:r w:rsidRPr="00DB6063">
        <w:rPr>
          <w:rFonts w:ascii="Times New Roman" w:hAnsi="Times New Roman" w:cs="Times New Roman"/>
          <w:w w:val="95"/>
          <w:sz w:val="16"/>
          <w:szCs w:val="16"/>
        </w:rPr>
        <w:t>учета</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объекта</w:t>
      </w:r>
      <w:r w:rsidRPr="00DB6063">
        <w:rPr>
          <w:rFonts w:ascii="Times New Roman" w:hAnsi="Times New Roman" w:cs="Times New Roman"/>
          <w:spacing w:val="9"/>
          <w:w w:val="95"/>
          <w:sz w:val="16"/>
          <w:szCs w:val="16"/>
        </w:rPr>
        <w:t xml:space="preserve"> </w:t>
      </w:r>
      <w:r w:rsidRPr="00DB6063">
        <w:rPr>
          <w:rFonts w:ascii="Times New Roman" w:hAnsi="Times New Roman" w:cs="Times New Roman"/>
          <w:w w:val="95"/>
          <w:sz w:val="16"/>
          <w:szCs w:val="16"/>
        </w:rPr>
        <w:t>недвижимости,</w:t>
      </w:r>
      <w:r w:rsidRPr="00DB6063">
        <w:rPr>
          <w:rFonts w:ascii="Times New Roman" w:hAnsi="Times New Roman" w:cs="Times New Roman"/>
          <w:spacing w:val="-8"/>
          <w:w w:val="95"/>
          <w:sz w:val="16"/>
          <w:szCs w:val="16"/>
        </w:rPr>
        <w:t xml:space="preserve"> </w:t>
      </w:r>
      <w:r w:rsidRPr="00DB6063">
        <w:rPr>
          <w:rFonts w:ascii="Times New Roman" w:hAnsi="Times New Roman" w:cs="Times New Roman"/>
          <w:w w:val="95"/>
          <w:sz w:val="16"/>
          <w:szCs w:val="16"/>
        </w:rPr>
        <w:t>являющегося</w:t>
      </w:r>
      <w:r w:rsidRPr="00DB6063">
        <w:rPr>
          <w:rFonts w:ascii="Times New Roman" w:hAnsi="Times New Roman" w:cs="Times New Roman"/>
          <w:spacing w:val="16"/>
          <w:w w:val="95"/>
          <w:sz w:val="16"/>
          <w:szCs w:val="16"/>
        </w:rPr>
        <w:t xml:space="preserve"> </w:t>
      </w:r>
      <w:r w:rsidRPr="00DB6063">
        <w:rPr>
          <w:rFonts w:ascii="Times New Roman" w:hAnsi="Times New Roman" w:cs="Times New Roman"/>
          <w:w w:val="95"/>
          <w:sz w:val="16"/>
          <w:szCs w:val="16"/>
        </w:rPr>
        <w:t>объектом</w:t>
      </w:r>
      <w:r w:rsidRPr="00DB6063">
        <w:rPr>
          <w:rFonts w:ascii="Times New Roman" w:hAnsi="Times New Roman" w:cs="Times New Roman"/>
          <w:spacing w:val="17"/>
          <w:w w:val="95"/>
          <w:sz w:val="16"/>
          <w:szCs w:val="16"/>
        </w:rPr>
        <w:t xml:space="preserve"> </w:t>
      </w:r>
      <w:r w:rsidRPr="00DB6063">
        <w:rPr>
          <w:rFonts w:ascii="Times New Roman" w:hAnsi="Times New Roman" w:cs="Times New Roman"/>
          <w:w w:val="95"/>
          <w:sz w:val="16"/>
          <w:szCs w:val="16"/>
        </w:rPr>
        <w:t>адресации),</w:t>
      </w:r>
    </w:p>
    <w:p w:rsidR="00DB6063" w:rsidRPr="00DB6063" w:rsidRDefault="00B97C0C" w:rsidP="00DB6063">
      <w:pPr>
        <w:pStyle w:val="af1"/>
        <w:spacing w:before="7"/>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40832" behindDoc="1" locked="0" layoutInCell="1" allowOverlap="1">
                <wp:simplePos x="0" y="0"/>
                <wp:positionH relativeFrom="page">
                  <wp:posOffset>685800</wp:posOffset>
                </wp:positionH>
                <wp:positionV relativeFrom="paragraph">
                  <wp:posOffset>147320</wp:posOffset>
                </wp:positionV>
                <wp:extent cx="6339840" cy="1270"/>
                <wp:effectExtent l="9525" t="10160" r="13335" b="7620"/>
                <wp:wrapTopAndBottom/>
                <wp:docPr id="31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80 1080"/>
                            <a:gd name="T1" fmla="*/ T0 w 9984"/>
                            <a:gd name="T2" fmla="+- 0 11064 1080"/>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32F59" id="Freeform 74" o:spid="_x0000_s1026" style="position:absolute;margin-left:54pt;margin-top:11.6pt;width:499.2pt;height:.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" path="m,l9984,e" filled="f" strokeweight=".96pt">
                <v:path arrowok="t" o:connecttype="custom" o:connectlocs="0,0;6339840,0" o:connectangles="0,0"/>
                <w10:wrap type="topAndBottom" anchorx="page"/>
              </v:shape>
            </w:pict>
          </mc:Fallback>
        </mc:AlternateContent>
      </w:r>
    </w:p>
    <w:p w:rsidR="00DB6063" w:rsidRPr="00DB6063" w:rsidRDefault="00DB6063" w:rsidP="00DB6063">
      <w:pPr>
        <w:spacing w:before="85" w:line="225" w:lineRule="auto"/>
        <w:ind w:left="561" w:right="796"/>
        <w:jc w:val="both"/>
        <w:rPr>
          <w:rFonts w:ascii="Times New Roman" w:hAnsi="Times New Roman" w:cs="Times New Roman"/>
          <w:sz w:val="16"/>
          <w:szCs w:val="16"/>
          <w:vertAlign w:val="subscript"/>
        </w:rPr>
      </w:pPr>
      <w:r w:rsidRPr="00DB6063">
        <w:rPr>
          <w:rFonts w:ascii="Times New Roman" w:hAnsi="Times New Roman" w:cs="Times New Roman"/>
          <w:w w:val="85"/>
          <w:sz w:val="16"/>
          <w:szCs w:val="16"/>
          <w:vertAlign w:val="subscript"/>
        </w:rPr>
        <w:t>реквизиты</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решения</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о</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присвоении</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объекту</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адресации</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адреса</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и</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кадастровый</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номер</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объекта</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адресации</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 xml:space="preserve">( </w:t>
      </w:r>
      <w:r w:rsidRPr="00DB6063">
        <w:rPr>
          <w:rFonts w:ascii="Times New Roman" w:hAnsi="Times New Roman" w:cs="Times New Roman"/>
          <w:i/>
          <w:w w:val="85"/>
          <w:sz w:val="16"/>
          <w:szCs w:val="16"/>
          <w:vertAlign w:val="subscript"/>
        </w:rPr>
        <w:t>в</w:t>
      </w:r>
      <w:r w:rsidRPr="00DB6063">
        <w:rPr>
          <w:rFonts w:ascii="Times New Roman" w:hAnsi="Times New Roman" w:cs="Times New Roman"/>
          <w:i/>
          <w:spacing w:val="1"/>
          <w:w w:val="85"/>
          <w:sz w:val="16"/>
          <w:szCs w:val="16"/>
          <w:vertAlign w:val="subscript"/>
        </w:rPr>
        <w:t xml:space="preserve"> </w:t>
      </w:r>
      <w:r w:rsidRPr="00DB6063">
        <w:rPr>
          <w:rFonts w:ascii="Times New Roman" w:hAnsi="Times New Roman" w:cs="Times New Roman"/>
          <w:w w:val="85"/>
          <w:sz w:val="16"/>
          <w:szCs w:val="16"/>
          <w:vertAlign w:val="subscript"/>
        </w:rPr>
        <w:t>случае</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90"/>
          <w:sz w:val="16"/>
          <w:szCs w:val="16"/>
          <w:vertAlign w:val="subscript"/>
        </w:rPr>
        <w:t>аннулирования</w:t>
      </w:r>
      <w:r w:rsidRPr="00DB6063">
        <w:rPr>
          <w:rFonts w:ascii="Times New Roman" w:hAnsi="Times New Roman" w:cs="Times New Roman"/>
          <w:spacing w:val="27"/>
          <w:w w:val="90"/>
          <w:sz w:val="16"/>
          <w:szCs w:val="16"/>
          <w:vertAlign w:val="subscript"/>
        </w:rPr>
        <w:t xml:space="preserve"> </w:t>
      </w:r>
      <w:r w:rsidRPr="00DB6063">
        <w:rPr>
          <w:rFonts w:ascii="Times New Roman" w:hAnsi="Times New Roman" w:cs="Times New Roman"/>
          <w:w w:val="90"/>
          <w:sz w:val="16"/>
          <w:szCs w:val="16"/>
          <w:vertAlign w:val="subscript"/>
        </w:rPr>
        <w:t>адреса</w:t>
      </w:r>
      <w:r w:rsidRPr="00DB6063">
        <w:rPr>
          <w:rFonts w:ascii="Times New Roman" w:hAnsi="Times New Roman" w:cs="Times New Roman"/>
          <w:spacing w:val="15"/>
          <w:w w:val="90"/>
          <w:sz w:val="16"/>
          <w:szCs w:val="16"/>
          <w:vertAlign w:val="subscript"/>
        </w:rPr>
        <w:t xml:space="preserve"> </w:t>
      </w:r>
      <w:r w:rsidRPr="00DB6063">
        <w:rPr>
          <w:rFonts w:ascii="Times New Roman" w:hAnsi="Times New Roman" w:cs="Times New Roman"/>
          <w:w w:val="90"/>
          <w:sz w:val="16"/>
          <w:szCs w:val="16"/>
          <w:vertAlign w:val="subscript"/>
        </w:rPr>
        <w:t>объекта</w:t>
      </w:r>
      <w:r w:rsidRPr="00DB6063">
        <w:rPr>
          <w:rFonts w:ascii="Times New Roman" w:hAnsi="Times New Roman" w:cs="Times New Roman"/>
          <w:spacing w:val="19"/>
          <w:w w:val="90"/>
          <w:sz w:val="16"/>
          <w:szCs w:val="16"/>
          <w:vertAlign w:val="subscript"/>
        </w:rPr>
        <w:t xml:space="preserve"> </w:t>
      </w:r>
      <w:r w:rsidRPr="00DB6063">
        <w:rPr>
          <w:rFonts w:ascii="Times New Roman" w:hAnsi="Times New Roman" w:cs="Times New Roman"/>
          <w:w w:val="90"/>
          <w:sz w:val="16"/>
          <w:szCs w:val="16"/>
          <w:vertAlign w:val="subscript"/>
        </w:rPr>
        <w:t>адресации</w:t>
      </w:r>
      <w:r w:rsidRPr="00DB6063">
        <w:rPr>
          <w:rFonts w:ascii="Times New Roman" w:hAnsi="Times New Roman" w:cs="Times New Roman"/>
          <w:spacing w:val="16"/>
          <w:w w:val="90"/>
          <w:sz w:val="16"/>
          <w:szCs w:val="16"/>
          <w:vertAlign w:val="subscript"/>
        </w:rPr>
        <w:t xml:space="preserve"> </w:t>
      </w:r>
      <w:r w:rsidRPr="00DB6063">
        <w:rPr>
          <w:rFonts w:ascii="Times New Roman" w:hAnsi="Times New Roman" w:cs="Times New Roman"/>
          <w:w w:val="90"/>
          <w:sz w:val="16"/>
          <w:szCs w:val="16"/>
          <w:vertAlign w:val="subscript"/>
        </w:rPr>
        <w:t>на</w:t>
      </w:r>
      <w:r w:rsidRPr="00DB6063">
        <w:rPr>
          <w:rFonts w:ascii="Times New Roman" w:hAnsi="Times New Roman" w:cs="Times New Roman"/>
          <w:spacing w:val="5"/>
          <w:w w:val="90"/>
          <w:sz w:val="16"/>
          <w:szCs w:val="16"/>
          <w:vertAlign w:val="subscript"/>
        </w:rPr>
        <w:t xml:space="preserve"> </w:t>
      </w:r>
      <w:r w:rsidRPr="00DB6063">
        <w:rPr>
          <w:rFonts w:ascii="Times New Roman" w:hAnsi="Times New Roman" w:cs="Times New Roman"/>
          <w:w w:val="90"/>
          <w:sz w:val="16"/>
          <w:szCs w:val="16"/>
          <w:vertAlign w:val="subscript"/>
        </w:rPr>
        <w:t>основании</w:t>
      </w:r>
      <w:r w:rsidRPr="00DB6063">
        <w:rPr>
          <w:rFonts w:ascii="Times New Roman" w:hAnsi="Times New Roman" w:cs="Times New Roman"/>
          <w:spacing w:val="26"/>
          <w:w w:val="90"/>
          <w:sz w:val="16"/>
          <w:szCs w:val="16"/>
          <w:vertAlign w:val="subscript"/>
        </w:rPr>
        <w:t xml:space="preserve"> </w:t>
      </w:r>
      <w:r w:rsidRPr="00DB6063">
        <w:rPr>
          <w:rFonts w:ascii="Times New Roman" w:hAnsi="Times New Roman" w:cs="Times New Roman"/>
          <w:w w:val="90"/>
          <w:sz w:val="16"/>
          <w:szCs w:val="16"/>
          <w:vertAlign w:val="subscript"/>
        </w:rPr>
        <w:t>присвоения</w:t>
      </w:r>
      <w:r w:rsidRPr="00DB6063">
        <w:rPr>
          <w:rFonts w:ascii="Times New Roman" w:hAnsi="Times New Roman" w:cs="Times New Roman"/>
          <w:spacing w:val="14"/>
          <w:w w:val="90"/>
          <w:sz w:val="16"/>
          <w:szCs w:val="16"/>
          <w:vertAlign w:val="subscript"/>
        </w:rPr>
        <w:t xml:space="preserve"> </w:t>
      </w:r>
      <w:r w:rsidRPr="00DB6063">
        <w:rPr>
          <w:rFonts w:ascii="Times New Roman" w:hAnsi="Times New Roman" w:cs="Times New Roman"/>
          <w:w w:val="90"/>
          <w:sz w:val="16"/>
          <w:szCs w:val="16"/>
          <w:vertAlign w:val="subscript"/>
        </w:rPr>
        <w:t>этому</w:t>
      </w:r>
      <w:r w:rsidRPr="00DB6063">
        <w:rPr>
          <w:rFonts w:ascii="Times New Roman" w:hAnsi="Times New Roman" w:cs="Times New Roman"/>
          <w:spacing w:val="16"/>
          <w:w w:val="90"/>
          <w:sz w:val="16"/>
          <w:szCs w:val="16"/>
          <w:vertAlign w:val="subscript"/>
        </w:rPr>
        <w:t xml:space="preserve"> </w:t>
      </w:r>
      <w:r w:rsidRPr="00DB6063">
        <w:rPr>
          <w:rFonts w:ascii="Times New Roman" w:hAnsi="Times New Roman" w:cs="Times New Roman"/>
          <w:w w:val="90"/>
          <w:sz w:val="16"/>
          <w:szCs w:val="16"/>
          <w:vertAlign w:val="subscript"/>
        </w:rPr>
        <w:t>объекту</w:t>
      </w:r>
      <w:r w:rsidRPr="00DB6063">
        <w:rPr>
          <w:rFonts w:ascii="Times New Roman" w:hAnsi="Times New Roman" w:cs="Times New Roman"/>
          <w:spacing w:val="25"/>
          <w:w w:val="90"/>
          <w:sz w:val="16"/>
          <w:szCs w:val="16"/>
          <w:vertAlign w:val="subscript"/>
        </w:rPr>
        <w:t xml:space="preserve"> </w:t>
      </w:r>
      <w:r w:rsidRPr="00DB6063">
        <w:rPr>
          <w:rFonts w:ascii="Times New Roman" w:hAnsi="Times New Roman" w:cs="Times New Roman"/>
          <w:w w:val="90"/>
          <w:sz w:val="16"/>
          <w:szCs w:val="16"/>
          <w:vertAlign w:val="subscript"/>
        </w:rPr>
        <w:t>адресации</w:t>
      </w:r>
      <w:r w:rsidRPr="00DB6063">
        <w:rPr>
          <w:rFonts w:ascii="Times New Roman" w:hAnsi="Times New Roman" w:cs="Times New Roman"/>
          <w:spacing w:val="21"/>
          <w:w w:val="90"/>
          <w:sz w:val="16"/>
          <w:szCs w:val="16"/>
          <w:vertAlign w:val="subscript"/>
        </w:rPr>
        <w:t xml:space="preserve"> </w:t>
      </w:r>
      <w:r w:rsidRPr="00DB6063">
        <w:rPr>
          <w:rFonts w:ascii="Times New Roman" w:hAnsi="Times New Roman" w:cs="Times New Roman"/>
          <w:w w:val="90"/>
          <w:sz w:val="16"/>
          <w:szCs w:val="16"/>
          <w:vertAlign w:val="subscript"/>
        </w:rPr>
        <w:t>нового</w:t>
      </w:r>
      <w:r w:rsidRPr="00DB6063">
        <w:rPr>
          <w:rFonts w:ascii="Times New Roman" w:hAnsi="Times New Roman" w:cs="Times New Roman"/>
          <w:spacing w:val="13"/>
          <w:w w:val="90"/>
          <w:sz w:val="16"/>
          <w:szCs w:val="16"/>
          <w:vertAlign w:val="subscript"/>
        </w:rPr>
        <w:t xml:space="preserve"> </w:t>
      </w:r>
      <w:r w:rsidRPr="00DB6063">
        <w:rPr>
          <w:rFonts w:ascii="Times New Roman" w:hAnsi="Times New Roman" w:cs="Times New Roman"/>
          <w:w w:val="90"/>
          <w:sz w:val="16"/>
          <w:szCs w:val="16"/>
          <w:vertAlign w:val="subscript"/>
        </w:rPr>
        <w:t>адреса),</w:t>
      </w:r>
    </w:p>
    <w:p w:rsidR="00DB6063" w:rsidRPr="00DB6063" w:rsidRDefault="00B97C0C" w:rsidP="00DB6063">
      <w:pPr>
        <w:pStyle w:val="af1"/>
        <w:spacing w:before="5"/>
        <w:jc w:val="both"/>
        <w:rPr>
          <w:rFonts w:ascii="Times New Roman" w:hAnsi="Times New Roman"/>
          <w:sz w:val="16"/>
          <w:szCs w:val="16"/>
        </w:rPr>
      </w:pPr>
      <w:r>
        <w:rPr>
          <w:rFonts w:ascii="Times New Roman" w:hAnsi="Times New Roman"/>
          <w:noProof/>
          <w:sz w:val="16"/>
          <w:szCs w:val="16"/>
          <w:lang w:eastAsia="ru-RU"/>
        </w:rPr>
        <w:lastRenderedPageBreak/>
        <mc:AlternateContent>
          <mc:Choice Requires="wps">
            <w:drawing>
              <wp:anchor distT="0" distB="0" distL="0" distR="0" simplePos="0" relativeHeight="251641856" behindDoc="1" locked="0" layoutInCell="1" allowOverlap="1">
                <wp:simplePos x="0" y="0"/>
                <wp:positionH relativeFrom="page">
                  <wp:posOffset>682625</wp:posOffset>
                </wp:positionH>
                <wp:positionV relativeFrom="paragraph">
                  <wp:posOffset>161290</wp:posOffset>
                </wp:positionV>
                <wp:extent cx="6339840" cy="1270"/>
                <wp:effectExtent l="6350" t="6985" r="6985" b="10795"/>
                <wp:wrapTopAndBottom/>
                <wp:docPr id="31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75 1075"/>
                            <a:gd name="T1" fmla="*/ T0 w 9984"/>
                            <a:gd name="T2" fmla="+- 0 11059 1075"/>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2932B" id="Freeform 75" o:spid="_x0000_s1026" style="position:absolute;margin-left:53.75pt;margin-top:12.7pt;width:499.2pt;height:.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" path="m,l9984,e" filled="f" strokeweight=".96pt">
                <v:path arrowok="t" o:connecttype="custom" o:connectlocs="0,0;6339840,0" o:connectangles="0,0"/>
                <w10:wrap type="topAndBottom" anchorx="page"/>
              </v:shape>
            </w:pict>
          </mc:Fallback>
        </mc:AlternateContent>
      </w:r>
    </w:p>
    <w:p w:rsidR="00DB6063" w:rsidRPr="00DB6063" w:rsidRDefault="00DB6063" w:rsidP="00DB6063">
      <w:pPr>
        <w:ind w:left="563" w:right="808"/>
        <w:jc w:val="both"/>
        <w:rPr>
          <w:rFonts w:ascii="Times New Roman" w:hAnsi="Times New Roman" w:cs="Times New Roman"/>
          <w:sz w:val="16"/>
          <w:szCs w:val="16"/>
          <w:vertAlign w:val="subscript"/>
        </w:rPr>
      </w:pPr>
      <w:r w:rsidRPr="00DB6063">
        <w:rPr>
          <w:rFonts w:ascii="Times New Roman" w:hAnsi="Times New Roman" w:cs="Times New Roman"/>
          <w:w w:val="90"/>
          <w:sz w:val="16"/>
          <w:szCs w:val="16"/>
          <w:vertAlign w:val="subscript"/>
        </w:rPr>
        <w:t>другие</w:t>
      </w:r>
      <w:r w:rsidRPr="00DB6063">
        <w:rPr>
          <w:rFonts w:ascii="Times New Roman" w:hAnsi="Times New Roman" w:cs="Times New Roman"/>
          <w:spacing w:val="18"/>
          <w:w w:val="90"/>
          <w:sz w:val="16"/>
          <w:szCs w:val="16"/>
          <w:vertAlign w:val="subscript"/>
        </w:rPr>
        <w:t xml:space="preserve"> </w:t>
      </w:r>
      <w:r w:rsidRPr="00DB6063">
        <w:rPr>
          <w:rFonts w:ascii="Times New Roman" w:hAnsi="Times New Roman" w:cs="Times New Roman"/>
          <w:w w:val="90"/>
          <w:sz w:val="16"/>
          <w:szCs w:val="16"/>
          <w:vertAlign w:val="subscript"/>
        </w:rPr>
        <w:t>необходимые</w:t>
      </w:r>
      <w:r w:rsidRPr="00DB6063">
        <w:rPr>
          <w:rFonts w:ascii="Times New Roman" w:hAnsi="Times New Roman" w:cs="Times New Roman"/>
          <w:spacing w:val="23"/>
          <w:w w:val="90"/>
          <w:sz w:val="16"/>
          <w:szCs w:val="16"/>
          <w:vertAlign w:val="subscript"/>
        </w:rPr>
        <w:t xml:space="preserve"> </w:t>
      </w:r>
      <w:r w:rsidRPr="00DB6063">
        <w:rPr>
          <w:rFonts w:ascii="Times New Roman" w:hAnsi="Times New Roman" w:cs="Times New Roman"/>
          <w:w w:val="90"/>
          <w:sz w:val="16"/>
          <w:szCs w:val="16"/>
          <w:vertAlign w:val="subscript"/>
        </w:rPr>
        <w:t>сведения,</w:t>
      </w:r>
      <w:r w:rsidRPr="00DB6063">
        <w:rPr>
          <w:rFonts w:ascii="Times New Roman" w:hAnsi="Times New Roman" w:cs="Times New Roman"/>
          <w:spacing w:val="29"/>
          <w:w w:val="90"/>
          <w:sz w:val="16"/>
          <w:szCs w:val="16"/>
          <w:vertAlign w:val="subscript"/>
        </w:rPr>
        <w:t xml:space="preserve"> </w:t>
      </w:r>
      <w:r w:rsidRPr="00DB6063">
        <w:rPr>
          <w:rFonts w:ascii="Times New Roman" w:hAnsi="Times New Roman" w:cs="Times New Roman"/>
          <w:w w:val="90"/>
          <w:sz w:val="16"/>
          <w:szCs w:val="16"/>
          <w:vertAlign w:val="subscript"/>
        </w:rPr>
        <w:t>определенные</w:t>
      </w:r>
      <w:r w:rsidRPr="00DB6063">
        <w:rPr>
          <w:rFonts w:ascii="Times New Roman" w:hAnsi="Times New Roman" w:cs="Times New Roman"/>
          <w:spacing w:val="10"/>
          <w:w w:val="90"/>
          <w:sz w:val="16"/>
          <w:szCs w:val="16"/>
          <w:vertAlign w:val="subscript"/>
        </w:rPr>
        <w:t xml:space="preserve"> </w:t>
      </w:r>
      <w:r w:rsidRPr="00DB6063">
        <w:rPr>
          <w:rFonts w:ascii="Times New Roman" w:hAnsi="Times New Roman" w:cs="Times New Roman"/>
          <w:w w:val="90"/>
          <w:sz w:val="16"/>
          <w:szCs w:val="16"/>
          <w:vertAlign w:val="subscript"/>
        </w:rPr>
        <w:t>уполномоченным</w:t>
      </w:r>
      <w:r w:rsidRPr="00DB6063">
        <w:rPr>
          <w:rFonts w:ascii="Times New Roman" w:hAnsi="Times New Roman" w:cs="Times New Roman"/>
          <w:spacing w:val="7"/>
          <w:w w:val="90"/>
          <w:sz w:val="16"/>
          <w:szCs w:val="16"/>
          <w:vertAlign w:val="subscript"/>
        </w:rPr>
        <w:t xml:space="preserve"> </w:t>
      </w:r>
      <w:r w:rsidRPr="00DB6063">
        <w:rPr>
          <w:rFonts w:ascii="Times New Roman" w:hAnsi="Times New Roman" w:cs="Times New Roman"/>
          <w:w w:val="90"/>
          <w:sz w:val="16"/>
          <w:szCs w:val="16"/>
          <w:vertAlign w:val="subscript"/>
        </w:rPr>
        <w:t>органом</w:t>
      </w:r>
      <w:r w:rsidRPr="00DB6063">
        <w:rPr>
          <w:rFonts w:ascii="Times New Roman" w:hAnsi="Times New Roman" w:cs="Times New Roman"/>
          <w:spacing w:val="24"/>
          <w:w w:val="90"/>
          <w:sz w:val="16"/>
          <w:szCs w:val="16"/>
          <w:vertAlign w:val="subscript"/>
        </w:rPr>
        <w:t xml:space="preserve"> </w:t>
      </w:r>
      <w:r w:rsidRPr="00DB6063">
        <w:rPr>
          <w:rFonts w:ascii="Times New Roman" w:hAnsi="Times New Roman" w:cs="Times New Roman"/>
          <w:w w:val="90"/>
          <w:sz w:val="16"/>
          <w:szCs w:val="16"/>
          <w:vertAlign w:val="subscript"/>
        </w:rPr>
        <w:t>(при</w:t>
      </w:r>
      <w:r w:rsidRPr="00DB6063">
        <w:rPr>
          <w:rFonts w:ascii="Times New Roman" w:hAnsi="Times New Roman" w:cs="Times New Roman"/>
          <w:spacing w:val="4"/>
          <w:w w:val="90"/>
          <w:sz w:val="16"/>
          <w:szCs w:val="16"/>
          <w:vertAlign w:val="subscript"/>
        </w:rPr>
        <w:t xml:space="preserve"> </w:t>
      </w:r>
      <w:r w:rsidRPr="00DB6063">
        <w:rPr>
          <w:rFonts w:ascii="Times New Roman" w:hAnsi="Times New Roman" w:cs="Times New Roman"/>
          <w:w w:val="90"/>
          <w:sz w:val="16"/>
          <w:szCs w:val="16"/>
          <w:vertAlign w:val="subscript"/>
        </w:rPr>
        <w:t>наличии)</w:t>
      </w:r>
    </w:p>
    <w:p w:rsidR="00DB6063" w:rsidRPr="00DB6063" w:rsidRDefault="00DB6063" w:rsidP="00DB6063">
      <w:pPr>
        <w:pStyle w:val="af1"/>
        <w:spacing w:before="5"/>
        <w:jc w:val="both"/>
        <w:rPr>
          <w:rFonts w:ascii="Times New Roman" w:hAnsi="Times New Roman"/>
          <w:sz w:val="16"/>
          <w:szCs w:val="16"/>
        </w:rPr>
      </w:pPr>
    </w:p>
    <w:p w:rsidR="00DB6063" w:rsidRPr="00DB6063" w:rsidRDefault="00DB6063" w:rsidP="00DB6063">
      <w:pPr>
        <w:tabs>
          <w:tab w:val="left" w:pos="10400"/>
        </w:tabs>
        <w:ind w:left="315"/>
        <w:jc w:val="both"/>
        <w:rPr>
          <w:rFonts w:ascii="Times New Roman" w:hAnsi="Times New Roman" w:cs="Times New Roman"/>
          <w:sz w:val="16"/>
          <w:szCs w:val="16"/>
        </w:rPr>
      </w:pPr>
      <w:r w:rsidRPr="00DB6063">
        <w:rPr>
          <w:rFonts w:ascii="Times New Roman" w:hAnsi="Times New Roman" w:cs="Times New Roman"/>
          <w:w w:val="90"/>
          <w:sz w:val="16"/>
          <w:szCs w:val="16"/>
        </w:rPr>
        <w:t>по</w:t>
      </w:r>
      <w:r w:rsidRPr="00DB6063">
        <w:rPr>
          <w:rFonts w:ascii="Times New Roman" w:hAnsi="Times New Roman" w:cs="Times New Roman"/>
          <w:spacing w:val="6"/>
          <w:w w:val="90"/>
          <w:sz w:val="16"/>
          <w:szCs w:val="16"/>
        </w:rPr>
        <w:t xml:space="preserve"> </w:t>
      </w:r>
      <w:r w:rsidRPr="00DB6063">
        <w:rPr>
          <w:rFonts w:ascii="Times New Roman" w:hAnsi="Times New Roman" w:cs="Times New Roman"/>
          <w:w w:val="90"/>
          <w:sz w:val="16"/>
          <w:szCs w:val="16"/>
        </w:rPr>
        <w:t>причине</w:t>
      </w:r>
      <w:r w:rsidRPr="00DB6063">
        <w:rPr>
          <w:rFonts w:ascii="Times New Roman" w:hAnsi="Times New Roman" w:cs="Times New Roman"/>
          <w:w w:val="90"/>
          <w:sz w:val="16"/>
          <w:szCs w:val="16"/>
          <w:u w:val="single"/>
        </w:rPr>
        <w:t xml:space="preserve"> </w:t>
      </w:r>
      <w:r w:rsidRPr="00DB6063">
        <w:rPr>
          <w:rFonts w:ascii="Times New Roman" w:hAnsi="Times New Roman" w:cs="Times New Roman"/>
          <w:sz w:val="16"/>
          <w:szCs w:val="16"/>
          <w:u w:val="single"/>
        </w:rPr>
        <w:tab/>
      </w:r>
    </w:p>
    <w:p w:rsidR="00DB6063" w:rsidRPr="00DB6063" w:rsidRDefault="00DB6063" w:rsidP="00DB6063">
      <w:pPr>
        <w:spacing w:before="14"/>
        <w:ind w:left="3763"/>
        <w:jc w:val="both"/>
        <w:rPr>
          <w:rFonts w:ascii="Times New Roman" w:hAnsi="Times New Roman" w:cs="Times New Roman"/>
          <w:sz w:val="16"/>
          <w:szCs w:val="16"/>
          <w:vertAlign w:val="subscript"/>
        </w:rPr>
      </w:pPr>
      <w:r w:rsidRPr="00DB6063">
        <w:rPr>
          <w:rFonts w:ascii="Times New Roman" w:hAnsi="Times New Roman" w:cs="Times New Roman"/>
          <w:w w:val="90"/>
          <w:sz w:val="16"/>
          <w:szCs w:val="16"/>
          <w:vertAlign w:val="subscript"/>
        </w:rPr>
        <w:t>(причина</w:t>
      </w:r>
      <w:r w:rsidRPr="00DB6063">
        <w:rPr>
          <w:rFonts w:ascii="Times New Roman" w:hAnsi="Times New Roman" w:cs="Times New Roman"/>
          <w:spacing w:val="17"/>
          <w:w w:val="90"/>
          <w:sz w:val="16"/>
          <w:szCs w:val="16"/>
          <w:vertAlign w:val="subscript"/>
        </w:rPr>
        <w:t xml:space="preserve"> </w:t>
      </w:r>
      <w:r w:rsidRPr="00DB6063">
        <w:rPr>
          <w:rFonts w:ascii="Times New Roman" w:hAnsi="Times New Roman" w:cs="Times New Roman"/>
          <w:w w:val="90"/>
          <w:sz w:val="16"/>
          <w:szCs w:val="16"/>
          <w:vertAlign w:val="subscript"/>
        </w:rPr>
        <w:t>аннулирование</w:t>
      </w:r>
      <w:r w:rsidRPr="00DB6063">
        <w:rPr>
          <w:rFonts w:ascii="Times New Roman" w:hAnsi="Times New Roman" w:cs="Times New Roman"/>
          <w:spacing w:val="29"/>
          <w:w w:val="90"/>
          <w:sz w:val="16"/>
          <w:szCs w:val="16"/>
          <w:vertAlign w:val="subscript"/>
        </w:rPr>
        <w:t xml:space="preserve"> </w:t>
      </w:r>
      <w:r w:rsidRPr="00DB6063">
        <w:rPr>
          <w:rFonts w:ascii="Times New Roman" w:hAnsi="Times New Roman" w:cs="Times New Roman"/>
          <w:w w:val="90"/>
          <w:sz w:val="16"/>
          <w:szCs w:val="16"/>
          <w:vertAlign w:val="subscript"/>
        </w:rPr>
        <w:t>адреса</w:t>
      </w:r>
      <w:r w:rsidRPr="00DB6063">
        <w:rPr>
          <w:rFonts w:ascii="Times New Roman" w:hAnsi="Times New Roman" w:cs="Times New Roman"/>
          <w:spacing w:val="4"/>
          <w:w w:val="90"/>
          <w:sz w:val="16"/>
          <w:szCs w:val="16"/>
          <w:vertAlign w:val="subscript"/>
        </w:rPr>
        <w:t xml:space="preserve"> </w:t>
      </w:r>
      <w:r w:rsidRPr="00DB6063">
        <w:rPr>
          <w:rFonts w:ascii="Times New Roman" w:hAnsi="Times New Roman" w:cs="Times New Roman"/>
          <w:w w:val="90"/>
          <w:sz w:val="16"/>
          <w:szCs w:val="16"/>
          <w:vertAlign w:val="subscript"/>
        </w:rPr>
        <w:t>объекта</w:t>
      </w:r>
      <w:r w:rsidRPr="00DB6063">
        <w:rPr>
          <w:rFonts w:ascii="Times New Roman" w:hAnsi="Times New Roman" w:cs="Times New Roman"/>
          <w:spacing w:val="13"/>
          <w:w w:val="90"/>
          <w:sz w:val="16"/>
          <w:szCs w:val="16"/>
          <w:vertAlign w:val="subscript"/>
        </w:rPr>
        <w:t xml:space="preserve"> </w:t>
      </w:r>
      <w:r w:rsidRPr="00DB6063">
        <w:rPr>
          <w:rFonts w:ascii="Times New Roman" w:hAnsi="Times New Roman" w:cs="Times New Roman"/>
          <w:w w:val="90"/>
          <w:sz w:val="16"/>
          <w:szCs w:val="16"/>
          <w:vertAlign w:val="subscript"/>
        </w:rPr>
        <w:t>адресации)</w:t>
      </w:r>
    </w:p>
    <w:p w:rsidR="00DB6063" w:rsidRPr="00DB6063" w:rsidRDefault="00DB6063" w:rsidP="00DB6063">
      <w:pPr>
        <w:pStyle w:val="af1"/>
        <w:spacing w:before="10"/>
        <w:jc w:val="both"/>
        <w:rPr>
          <w:rFonts w:ascii="Times New Roman" w:hAnsi="Times New Roman"/>
          <w:sz w:val="16"/>
          <w:szCs w:val="16"/>
        </w:rPr>
      </w:pPr>
    </w:p>
    <w:p w:rsidR="00DB6063" w:rsidRPr="00DB6063" w:rsidRDefault="00DB6063" w:rsidP="00DB6063">
      <w:pPr>
        <w:pStyle w:val="112"/>
        <w:ind w:right="565"/>
        <w:jc w:val="both"/>
        <w:rPr>
          <w:sz w:val="16"/>
          <w:szCs w:val="16"/>
        </w:rPr>
      </w:pPr>
      <w:r w:rsidRPr="00DB6063">
        <w:rPr>
          <w:sz w:val="16"/>
          <w:szCs w:val="16"/>
        </w:rPr>
        <w:t xml:space="preserve">____________________________                                            ____________________ </w:t>
      </w:r>
    </w:p>
    <w:p w:rsidR="00DB6063" w:rsidRPr="00DB6063" w:rsidRDefault="00DB6063" w:rsidP="00DB6063">
      <w:pPr>
        <w:pStyle w:val="112"/>
        <w:ind w:right="565"/>
        <w:jc w:val="both"/>
        <w:rPr>
          <w:sz w:val="16"/>
          <w:szCs w:val="16"/>
          <w:vertAlign w:val="subscript"/>
        </w:rPr>
      </w:pPr>
      <w:r w:rsidRPr="00DB6063">
        <w:rPr>
          <w:sz w:val="16"/>
          <w:szCs w:val="16"/>
          <w:vertAlign w:val="subscript"/>
        </w:rPr>
        <w:t xml:space="preserve">         (Ф.И.О.)                                                                                                                                                (подпись)</w:t>
      </w:r>
    </w:p>
    <w:p w:rsidR="00DB6063" w:rsidRPr="00DB6063" w:rsidRDefault="00DB6063" w:rsidP="00DB6063">
      <w:pPr>
        <w:pStyle w:val="112"/>
        <w:ind w:right="565"/>
        <w:jc w:val="both"/>
        <w:rPr>
          <w:sz w:val="16"/>
          <w:szCs w:val="16"/>
        </w:rPr>
      </w:pPr>
      <w:r w:rsidRPr="00DB6063">
        <w:rPr>
          <w:sz w:val="16"/>
          <w:szCs w:val="16"/>
        </w:rPr>
        <w:t xml:space="preserve">М.П. </w:t>
      </w:r>
    </w:p>
    <w:p w:rsidR="00DB6063" w:rsidRPr="00DB6063" w:rsidRDefault="00DB6063" w:rsidP="00DB6063">
      <w:pPr>
        <w:pStyle w:val="112"/>
        <w:ind w:right="565"/>
        <w:jc w:val="both"/>
        <w:rPr>
          <w:sz w:val="16"/>
          <w:szCs w:val="16"/>
        </w:rPr>
      </w:pPr>
      <w:r w:rsidRPr="00DB6063">
        <w:rPr>
          <w:sz w:val="16"/>
          <w:szCs w:val="16"/>
        </w:rPr>
        <w:br w:type="page"/>
      </w:r>
    </w:p>
    <w:p w:rsidR="00DB6063" w:rsidRPr="00DB6063" w:rsidRDefault="00DB6063" w:rsidP="0070626C">
      <w:pPr>
        <w:pStyle w:val="af1"/>
        <w:ind w:left="4678" w:right="199"/>
        <w:jc w:val="right"/>
        <w:rPr>
          <w:rFonts w:ascii="Times New Roman" w:hAnsi="Times New Roman"/>
          <w:spacing w:val="-57"/>
          <w:sz w:val="16"/>
          <w:szCs w:val="16"/>
        </w:rPr>
      </w:pPr>
      <w:r w:rsidRPr="00DB6063">
        <w:rPr>
          <w:rFonts w:ascii="Times New Roman" w:hAnsi="Times New Roman"/>
          <w:sz w:val="16"/>
          <w:szCs w:val="16"/>
        </w:rPr>
        <w:lastRenderedPageBreak/>
        <w:t>Приложение № 1.2</w:t>
      </w:r>
    </w:p>
    <w:p w:rsidR="00DB6063" w:rsidRPr="00DB6063" w:rsidRDefault="00DB6063" w:rsidP="0070626C">
      <w:pPr>
        <w:pStyle w:val="af1"/>
        <w:ind w:left="4678" w:right="199" w:firstLine="16"/>
        <w:jc w:val="right"/>
        <w:rPr>
          <w:rFonts w:ascii="Times New Roman" w:hAnsi="Times New Roman"/>
          <w:sz w:val="16"/>
          <w:szCs w:val="16"/>
        </w:rPr>
      </w:pPr>
      <w:r w:rsidRPr="00DB6063">
        <w:rPr>
          <w:rFonts w:ascii="Times New Roman" w:hAnsi="Times New Roman"/>
          <w:sz w:val="16"/>
          <w:szCs w:val="16"/>
        </w:rPr>
        <w:t>к</w:t>
      </w:r>
      <w:r w:rsidRPr="00DB6063">
        <w:rPr>
          <w:rFonts w:ascii="Times New Roman" w:hAnsi="Times New Roman"/>
          <w:spacing w:val="-2"/>
          <w:sz w:val="16"/>
          <w:szCs w:val="16"/>
        </w:rPr>
        <w:t xml:space="preserve"> А</w:t>
      </w:r>
      <w:r w:rsidRPr="00DB6063">
        <w:rPr>
          <w:rFonts w:ascii="Times New Roman" w:hAnsi="Times New Roman"/>
          <w:sz w:val="16"/>
          <w:szCs w:val="16"/>
        </w:rPr>
        <w:t>дминистративному</w:t>
      </w:r>
      <w:r w:rsidRPr="00DB6063">
        <w:rPr>
          <w:rFonts w:ascii="Times New Roman" w:hAnsi="Times New Roman"/>
          <w:spacing w:val="-10"/>
          <w:sz w:val="16"/>
          <w:szCs w:val="16"/>
        </w:rPr>
        <w:t xml:space="preserve"> </w:t>
      </w:r>
      <w:r w:rsidRPr="00DB6063">
        <w:rPr>
          <w:rFonts w:ascii="Times New Roman" w:hAnsi="Times New Roman"/>
          <w:sz w:val="16"/>
          <w:szCs w:val="16"/>
        </w:rPr>
        <w:t>регламенту</w:t>
      </w:r>
    </w:p>
    <w:p w:rsidR="00DB6063" w:rsidRPr="00DB6063" w:rsidRDefault="00DB6063" w:rsidP="0070626C">
      <w:pPr>
        <w:pStyle w:val="af1"/>
        <w:ind w:left="4678" w:right="214"/>
        <w:jc w:val="right"/>
        <w:rPr>
          <w:rFonts w:ascii="Times New Roman" w:hAnsi="Times New Roman"/>
          <w:spacing w:val="-6"/>
          <w:sz w:val="16"/>
          <w:szCs w:val="16"/>
        </w:rPr>
      </w:pPr>
      <w:r w:rsidRPr="00DB6063">
        <w:rPr>
          <w:rFonts w:ascii="Times New Roman" w:hAnsi="Times New Roman"/>
          <w:sz w:val="16"/>
          <w:szCs w:val="16"/>
        </w:rPr>
        <w:t>по</w:t>
      </w:r>
      <w:r w:rsidRPr="00DB6063">
        <w:rPr>
          <w:rFonts w:ascii="Times New Roman" w:hAnsi="Times New Roman"/>
          <w:spacing w:val="-8"/>
          <w:sz w:val="16"/>
          <w:szCs w:val="16"/>
        </w:rPr>
        <w:t xml:space="preserve"> </w:t>
      </w:r>
      <w:r w:rsidRPr="00DB6063">
        <w:rPr>
          <w:rFonts w:ascii="Times New Roman" w:hAnsi="Times New Roman"/>
          <w:sz w:val="16"/>
          <w:szCs w:val="16"/>
        </w:rPr>
        <w:t>предоставлению</w:t>
      </w:r>
    </w:p>
    <w:p w:rsidR="00DB6063" w:rsidRPr="00DB6063" w:rsidRDefault="00DB6063" w:rsidP="0070626C">
      <w:pPr>
        <w:pStyle w:val="af1"/>
        <w:ind w:left="4678" w:right="214"/>
        <w:jc w:val="right"/>
        <w:rPr>
          <w:rFonts w:ascii="Times New Roman" w:hAnsi="Times New Roman"/>
          <w:sz w:val="16"/>
          <w:szCs w:val="16"/>
        </w:rPr>
      </w:pPr>
      <w:r w:rsidRPr="00DB6063">
        <w:rPr>
          <w:rFonts w:ascii="Times New Roman" w:hAnsi="Times New Roman"/>
          <w:sz w:val="16"/>
          <w:szCs w:val="16"/>
        </w:rPr>
        <w:t>муниципальной услуги</w:t>
      </w:r>
    </w:p>
    <w:p w:rsidR="00DB6063" w:rsidRPr="00DB6063" w:rsidRDefault="00DB6063" w:rsidP="0070626C">
      <w:pPr>
        <w:pStyle w:val="af1"/>
        <w:ind w:right="214"/>
        <w:jc w:val="right"/>
        <w:rPr>
          <w:rFonts w:ascii="Times New Roman" w:eastAsia="Calibri" w:hAnsi="Times New Roman"/>
          <w:sz w:val="16"/>
          <w:szCs w:val="16"/>
        </w:rPr>
      </w:pPr>
      <w:r w:rsidRPr="00DB6063">
        <w:rPr>
          <w:rFonts w:ascii="Times New Roman" w:eastAsia="Calibri" w:hAnsi="Times New Roman"/>
          <w:sz w:val="16"/>
          <w:szCs w:val="16"/>
        </w:rPr>
        <w:t>«Присвоение адреса объекту адресации,</w:t>
      </w:r>
    </w:p>
    <w:p w:rsidR="00DB6063" w:rsidRPr="00DB6063" w:rsidRDefault="00DB6063" w:rsidP="0070626C">
      <w:pPr>
        <w:pStyle w:val="af1"/>
        <w:ind w:right="214"/>
        <w:jc w:val="right"/>
        <w:rPr>
          <w:rFonts w:ascii="Times New Roman" w:eastAsia="Calibri" w:hAnsi="Times New Roman"/>
          <w:sz w:val="16"/>
          <w:szCs w:val="16"/>
        </w:rPr>
      </w:pPr>
      <w:r w:rsidRPr="00DB6063">
        <w:rPr>
          <w:rFonts w:ascii="Times New Roman" w:eastAsia="Calibri" w:hAnsi="Times New Roman"/>
          <w:sz w:val="16"/>
          <w:szCs w:val="16"/>
        </w:rPr>
        <w:t>изменение и аннулирование такого адреса»</w:t>
      </w:r>
    </w:p>
    <w:p w:rsidR="00DB6063" w:rsidRPr="00DB6063" w:rsidRDefault="00DB6063" w:rsidP="00DB6063">
      <w:pPr>
        <w:ind w:right="550"/>
        <w:jc w:val="both"/>
        <w:rPr>
          <w:rFonts w:ascii="Times New Roman" w:hAnsi="Times New Roman" w:cs="Times New Roman"/>
          <w:i/>
          <w:sz w:val="16"/>
          <w:szCs w:val="16"/>
        </w:rPr>
      </w:pPr>
      <w:r w:rsidRPr="00DB6063">
        <w:rPr>
          <w:rFonts w:ascii="Times New Roman" w:hAnsi="Times New Roman" w:cs="Times New Roman"/>
          <w:i/>
          <w:w w:val="90"/>
          <w:sz w:val="16"/>
          <w:szCs w:val="16"/>
        </w:rPr>
        <w:t>(рекомендуемый</w:t>
      </w:r>
      <w:r w:rsidRPr="00DB6063">
        <w:rPr>
          <w:rFonts w:ascii="Times New Roman" w:hAnsi="Times New Roman" w:cs="Times New Roman"/>
          <w:i/>
          <w:spacing w:val="36"/>
          <w:sz w:val="16"/>
          <w:szCs w:val="16"/>
        </w:rPr>
        <w:t xml:space="preserve"> </w:t>
      </w:r>
      <w:r w:rsidRPr="00DB6063">
        <w:rPr>
          <w:rFonts w:ascii="Times New Roman" w:hAnsi="Times New Roman" w:cs="Times New Roman"/>
          <w:i/>
          <w:w w:val="90"/>
          <w:sz w:val="16"/>
          <w:szCs w:val="16"/>
        </w:rPr>
        <w:t>образец)</w:t>
      </w:r>
    </w:p>
    <w:p w:rsidR="00DB6063" w:rsidRPr="00DB6063" w:rsidRDefault="00DB6063" w:rsidP="00DB6063">
      <w:pPr>
        <w:pStyle w:val="112"/>
        <w:spacing w:before="8" w:line="220" w:lineRule="auto"/>
        <w:ind w:left="1972" w:right="2179"/>
        <w:jc w:val="both"/>
        <w:rPr>
          <w:sz w:val="16"/>
          <w:szCs w:val="16"/>
        </w:rPr>
      </w:pPr>
    </w:p>
    <w:p w:rsidR="00DB6063" w:rsidRPr="00DB6063" w:rsidRDefault="00DB6063" w:rsidP="00DB6063">
      <w:pPr>
        <w:pStyle w:val="112"/>
        <w:spacing w:before="8" w:line="220" w:lineRule="auto"/>
        <w:ind w:left="1972" w:right="2179"/>
        <w:jc w:val="both"/>
        <w:rPr>
          <w:sz w:val="16"/>
          <w:szCs w:val="16"/>
        </w:rPr>
      </w:pPr>
      <w:r w:rsidRPr="00DB6063">
        <w:rPr>
          <w:sz w:val="16"/>
          <w:szCs w:val="16"/>
        </w:rPr>
        <w:t>Форма</w:t>
      </w:r>
    </w:p>
    <w:p w:rsidR="00DB6063" w:rsidRPr="00DB6063" w:rsidRDefault="00DB6063" w:rsidP="00DB6063">
      <w:pPr>
        <w:pStyle w:val="112"/>
        <w:spacing w:before="8" w:line="220" w:lineRule="auto"/>
        <w:ind w:left="1972" w:right="2179"/>
        <w:jc w:val="both"/>
        <w:rPr>
          <w:sz w:val="16"/>
          <w:szCs w:val="16"/>
        </w:rPr>
      </w:pPr>
      <w:r w:rsidRPr="00DB6063">
        <w:rPr>
          <w:sz w:val="16"/>
          <w:szCs w:val="16"/>
        </w:rPr>
        <w:t>решения</w:t>
      </w:r>
      <w:r w:rsidRPr="00DB6063">
        <w:rPr>
          <w:spacing w:val="12"/>
          <w:sz w:val="16"/>
          <w:szCs w:val="16"/>
        </w:rPr>
        <w:t xml:space="preserve"> </w:t>
      </w:r>
      <w:r w:rsidRPr="00DB6063">
        <w:rPr>
          <w:sz w:val="16"/>
          <w:szCs w:val="16"/>
        </w:rPr>
        <w:t>об</w:t>
      </w:r>
      <w:r w:rsidRPr="00DB6063">
        <w:rPr>
          <w:spacing w:val="2"/>
          <w:sz w:val="16"/>
          <w:szCs w:val="16"/>
        </w:rPr>
        <w:t xml:space="preserve"> </w:t>
      </w:r>
      <w:r w:rsidRPr="00DB6063">
        <w:rPr>
          <w:sz w:val="16"/>
          <w:szCs w:val="16"/>
        </w:rPr>
        <w:t>отказе</w:t>
      </w:r>
      <w:r w:rsidRPr="00DB6063">
        <w:rPr>
          <w:spacing w:val="2"/>
          <w:sz w:val="16"/>
          <w:szCs w:val="16"/>
        </w:rPr>
        <w:t xml:space="preserve"> </w:t>
      </w:r>
      <w:r w:rsidRPr="00DB6063">
        <w:rPr>
          <w:sz w:val="16"/>
          <w:szCs w:val="16"/>
        </w:rPr>
        <w:t>в</w:t>
      </w:r>
      <w:r w:rsidRPr="00DB6063">
        <w:rPr>
          <w:spacing w:val="-4"/>
          <w:sz w:val="16"/>
          <w:szCs w:val="16"/>
        </w:rPr>
        <w:t xml:space="preserve"> </w:t>
      </w:r>
      <w:r w:rsidRPr="00DB6063">
        <w:rPr>
          <w:sz w:val="16"/>
          <w:szCs w:val="16"/>
        </w:rPr>
        <w:t>присвоении</w:t>
      </w:r>
      <w:r w:rsidRPr="00DB6063">
        <w:rPr>
          <w:spacing w:val="18"/>
          <w:sz w:val="16"/>
          <w:szCs w:val="16"/>
        </w:rPr>
        <w:t xml:space="preserve"> </w:t>
      </w:r>
      <w:r w:rsidRPr="00DB6063">
        <w:rPr>
          <w:sz w:val="16"/>
          <w:szCs w:val="16"/>
        </w:rPr>
        <w:t>объекту</w:t>
      </w:r>
      <w:r w:rsidRPr="00DB6063">
        <w:rPr>
          <w:spacing w:val="-1"/>
          <w:sz w:val="16"/>
          <w:szCs w:val="16"/>
        </w:rPr>
        <w:t xml:space="preserve"> </w:t>
      </w:r>
      <w:r w:rsidRPr="00DB6063">
        <w:rPr>
          <w:sz w:val="16"/>
          <w:szCs w:val="16"/>
        </w:rPr>
        <w:t>адресации</w:t>
      </w:r>
      <w:r w:rsidRPr="00DB6063">
        <w:rPr>
          <w:spacing w:val="18"/>
          <w:sz w:val="16"/>
          <w:szCs w:val="16"/>
        </w:rPr>
        <w:t xml:space="preserve"> </w:t>
      </w:r>
      <w:r w:rsidRPr="00DB6063">
        <w:rPr>
          <w:sz w:val="16"/>
          <w:szCs w:val="16"/>
        </w:rPr>
        <w:t>адреса</w:t>
      </w:r>
      <w:r w:rsidRPr="00DB6063">
        <w:rPr>
          <w:spacing w:val="-60"/>
          <w:sz w:val="16"/>
          <w:szCs w:val="16"/>
        </w:rPr>
        <w:t xml:space="preserve"> </w:t>
      </w:r>
      <w:r w:rsidRPr="00DB6063">
        <w:rPr>
          <w:sz w:val="16"/>
          <w:szCs w:val="16"/>
        </w:rPr>
        <w:t>или</w:t>
      </w:r>
      <w:r w:rsidRPr="00DB6063">
        <w:rPr>
          <w:spacing w:val="9"/>
          <w:sz w:val="16"/>
          <w:szCs w:val="16"/>
        </w:rPr>
        <w:t xml:space="preserve"> </w:t>
      </w:r>
      <w:r w:rsidRPr="00DB6063">
        <w:rPr>
          <w:sz w:val="16"/>
          <w:szCs w:val="16"/>
        </w:rPr>
        <w:t>аннулировании</w:t>
      </w:r>
      <w:r w:rsidRPr="00DB6063">
        <w:rPr>
          <w:spacing w:val="35"/>
          <w:sz w:val="16"/>
          <w:szCs w:val="16"/>
        </w:rPr>
        <w:t xml:space="preserve"> </w:t>
      </w:r>
      <w:r w:rsidRPr="00DB6063">
        <w:rPr>
          <w:sz w:val="16"/>
          <w:szCs w:val="16"/>
        </w:rPr>
        <w:t>его</w:t>
      </w:r>
      <w:r w:rsidRPr="00DB6063">
        <w:rPr>
          <w:spacing w:val="14"/>
          <w:sz w:val="16"/>
          <w:szCs w:val="16"/>
        </w:rPr>
        <w:t xml:space="preserve"> а</w:t>
      </w:r>
      <w:r w:rsidRPr="00DB6063">
        <w:rPr>
          <w:sz w:val="16"/>
          <w:szCs w:val="16"/>
        </w:rPr>
        <w:t>дреса</w:t>
      </w:r>
    </w:p>
    <w:p w:rsidR="00DB6063" w:rsidRPr="00DB6063" w:rsidRDefault="00B97C0C" w:rsidP="00DB6063">
      <w:pPr>
        <w:pStyle w:val="af1"/>
        <w:spacing w:before="3"/>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45952" behindDoc="1" locked="0" layoutInCell="1" allowOverlap="1">
                <wp:simplePos x="0" y="0"/>
                <wp:positionH relativeFrom="page">
                  <wp:posOffset>3849370</wp:posOffset>
                </wp:positionH>
                <wp:positionV relativeFrom="paragraph">
                  <wp:posOffset>201295</wp:posOffset>
                </wp:positionV>
                <wp:extent cx="3182620" cy="1270"/>
                <wp:effectExtent l="10795" t="8255" r="6985" b="9525"/>
                <wp:wrapTopAndBottom/>
                <wp:docPr id="316"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620" cy="1270"/>
                        </a:xfrm>
                        <a:custGeom>
                          <a:avLst/>
                          <a:gdLst>
                            <a:gd name="T0" fmla="+- 0 6062 6062"/>
                            <a:gd name="T1" fmla="*/ T0 w 5012"/>
                            <a:gd name="T2" fmla="+- 0 11074 6062"/>
                            <a:gd name="T3" fmla="*/ T2 w 5012"/>
                          </a:gdLst>
                          <a:ahLst/>
                          <a:cxnLst>
                            <a:cxn ang="0">
                              <a:pos x="T1" y="0"/>
                            </a:cxn>
                            <a:cxn ang="0">
                              <a:pos x="T3" y="0"/>
                            </a:cxn>
                          </a:cxnLst>
                          <a:rect l="0" t="0" r="r" b="b"/>
                          <a:pathLst>
                            <a:path w="5012">
                              <a:moveTo>
                                <a:pt x="0" y="0"/>
                              </a:moveTo>
                              <a:lnTo>
                                <a:pt x="501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33722" id="Freeform 79" o:spid="_x0000_s1026" style="position:absolute;margin-left:303.1pt;margin-top:15.85pt;width:250.6pt;height:.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" path="m,l5012,e" filled="f" strokeweight=".96pt">
                <v:path arrowok="t" o:connecttype="custom" o:connectlocs="0,0;3182620,0" o:connectangles="0,0"/>
                <w10:wrap type="topAndBottom" anchorx="page"/>
              </v:shape>
            </w:pict>
          </mc:Fallback>
        </mc:AlternateContent>
      </w:r>
      <w:r>
        <w:rPr>
          <w:rFonts w:ascii="Times New Roman" w:hAnsi="Times New Roman"/>
          <w:noProof/>
          <w:sz w:val="16"/>
          <w:szCs w:val="16"/>
          <w:lang w:eastAsia="ru-RU"/>
        </w:rPr>
        <mc:AlternateContent>
          <mc:Choice Requires="wps">
            <w:drawing>
              <wp:anchor distT="0" distB="0" distL="0" distR="0" simplePos="0" relativeHeight="251646976" behindDoc="1" locked="0" layoutInCell="1" allowOverlap="1">
                <wp:simplePos x="0" y="0"/>
                <wp:positionH relativeFrom="page">
                  <wp:posOffset>3849370</wp:posOffset>
                </wp:positionH>
                <wp:positionV relativeFrom="paragraph">
                  <wp:posOffset>408940</wp:posOffset>
                </wp:positionV>
                <wp:extent cx="3185160" cy="1270"/>
                <wp:effectExtent l="10795" t="6350" r="13970" b="11430"/>
                <wp:wrapTopAndBottom/>
                <wp:docPr id="315"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62 6062"/>
                            <a:gd name="T1" fmla="*/ T0 w 5016"/>
                            <a:gd name="T2" fmla="+- 0 11078 6062"/>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3DE2A" id="Freeform 80" o:spid="_x0000_s1026" style="position:absolute;margin-left:303.1pt;margin-top:32.2pt;width:250.8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" path="m,l5016,e" filled="f" strokeweight=".96pt">
                <v:path arrowok="t" o:connecttype="custom" o:connectlocs="0,0;3185160,0" o:connectangles="0,0"/>
                <w10:wrap type="topAndBottom" anchorx="page"/>
              </v:shape>
            </w:pict>
          </mc:Fallback>
        </mc:AlternateContent>
      </w:r>
    </w:p>
    <w:p w:rsidR="00DB6063" w:rsidRPr="00DB6063" w:rsidRDefault="00DB6063" w:rsidP="00DB6063">
      <w:pPr>
        <w:pStyle w:val="af1"/>
        <w:spacing w:before="9"/>
        <w:jc w:val="both"/>
        <w:rPr>
          <w:rFonts w:ascii="Times New Roman" w:hAnsi="Times New Roman"/>
          <w:sz w:val="16"/>
          <w:szCs w:val="16"/>
        </w:rPr>
      </w:pPr>
    </w:p>
    <w:p w:rsidR="00DB6063" w:rsidRPr="00DB6063" w:rsidRDefault="00DB6063" w:rsidP="00DB6063">
      <w:pPr>
        <w:ind w:left="5463" w:right="739"/>
        <w:jc w:val="both"/>
        <w:rPr>
          <w:rFonts w:ascii="Times New Roman" w:hAnsi="Times New Roman" w:cs="Times New Roman"/>
          <w:sz w:val="16"/>
          <w:szCs w:val="16"/>
          <w:vertAlign w:val="subscript"/>
        </w:rPr>
      </w:pPr>
      <w:r w:rsidRPr="00DB6063">
        <w:rPr>
          <w:rFonts w:ascii="Times New Roman" w:hAnsi="Times New Roman" w:cs="Times New Roman"/>
          <w:w w:val="85"/>
          <w:sz w:val="16"/>
          <w:szCs w:val="16"/>
          <w:vertAlign w:val="subscript"/>
        </w:rPr>
        <w:t>(Ф.И.О.,</w:t>
      </w:r>
      <w:r w:rsidRPr="00DB6063">
        <w:rPr>
          <w:rFonts w:ascii="Times New Roman" w:hAnsi="Times New Roman" w:cs="Times New Roman"/>
          <w:spacing w:val="50"/>
          <w:sz w:val="16"/>
          <w:szCs w:val="16"/>
          <w:vertAlign w:val="subscript"/>
        </w:rPr>
        <w:t xml:space="preserve"> </w:t>
      </w:r>
      <w:r w:rsidRPr="00DB6063">
        <w:rPr>
          <w:rFonts w:ascii="Times New Roman" w:hAnsi="Times New Roman" w:cs="Times New Roman"/>
          <w:w w:val="85"/>
          <w:sz w:val="16"/>
          <w:szCs w:val="16"/>
          <w:vertAlign w:val="subscript"/>
        </w:rPr>
        <w:t>адрес</w:t>
      </w:r>
      <w:r w:rsidRPr="00DB6063">
        <w:rPr>
          <w:rFonts w:ascii="Times New Roman" w:hAnsi="Times New Roman" w:cs="Times New Roman"/>
          <w:spacing w:val="34"/>
          <w:w w:val="85"/>
          <w:sz w:val="16"/>
          <w:szCs w:val="16"/>
          <w:vertAlign w:val="subscript"/>
        </w:rPr>
        <w:t xml:space="preserve"> </w:t>
      </w:r>
      <w:r w:rsidRPr="00DB6063">
        <w:rPr>
          <w:rFonts w:ascii="Times New Roman" w:hAnsi="Times New Roman" w:cs="Times New Roman"/>
          <w:w w:val="85"/>
          <w:sz w:val="16"/>
          <w:szCs w:val="16"/>
          <w:vertAlign w:val="subscript"/>
        </w:rPr>
        <w:t>заявителя</w:t>
      </w:r>
      <w:r w:rsidRPr="00DB6063">
        <w:rPr>
          <w:rFonts w:ascii="Times New Roman" w:hAnsi="Times New Roman" w:cs="Times New Roman"/>
          <w:spacing w:val="48"/>
          <w:sz w:val="16"/>
          <w:szCs w:val="16"/>
          <w:vertAlign w:val="subscript"/>
        </w:rPr>
        <w:t xml:space="preserve"> </w:t>
      </w:r>
      <w:r w:rsidRPr="00DB6063">
        <w:rPr>
          <w:rFonts w:ascii="Times New Roman" w:hAnsi="Times New Roman" w:cs="Times New Roman"/>
          <w:w w:val="85"/>
          <w:sz w:val="16"/>
          <w:szCs w:val="16"/>
          <w:vertAlign w:val="subscript"/>
        </w:rPr>
        <w:t>(представителя)</w:t>
      </w:r>
      <w:r w:rsidRPr="00DB6063">
        <w:rPr>
          <w:rFonts w:ascii="Times New Roman" w:hAnsi="Times New Roman" w:cs="Times New Roman"/>
          <w:spacing w:val="26"/>
          <w:w w:val="85"/>
          <w:sz w:val="16"/>
          <w:szCs w:val="16"/>
          <w:vertAlign w:val="subscript"/>
        </w:rPr>
        <w:t xml:space="preserve"> </w:t>
      </w:r>
      <w:r w:rsidRPr="00DB6063">
        <w:rPr>
          <w:rFonts w:ascii="Times New Roman" w:hAnsi="Times New Roman" w:cs="Times New Roman"/>
          <w:w w:val="85"/>
          <w:sz w:val="16"/>
          <w:szCs w:val="16"/>
          <w:vertAlign w:val="subscript"/>
        </w:rPr>
        <w:t>аявителя)</w:t>
      </w:r>
    </w:p>
    <w:p w:rsidR="00DB6063" w:rsidRPr="00DB6063" w:rsidRDefault="00B97C0C" w:rsidP="00DB6063">
      <w:pPr>
        <w:pStyle w:val="af1"/>
        <w:spacing w:before="9"/>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48000" behindDoc="1" locked="0" layoutInCell="1" allowOverlap="1">
                <wp:simplePos x="0" y="0"/>
                <wp:positionH relativeFrom="page">
                  <wp:posOffset>3846830</wp:posOffset>
                </wp:positionH>
                <wp:positionV relativeFrom="paragraph">
                  <wp:posOffset>132080</wp:posOffset>
                </wp:positionV>
                <wp:extent cx="3178810" cy="1270"/>
                <wp:effectExtent l="8255" t="6985" r="13335" b="10795"/>
                <wp:wrapTopAndBottom/>
                <wp:docPr id="314"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8810" cy="1270"/>
                        </a:xfrm>
                        <a:custGeom>
                          <a:avLst/>
                          <a:gdLst>
                            <a:gd name="T0" fmla="+- 0 6058 6058"/>
                            <a:gd name="T1" fmla="*/ T0 w 5006"/>
                            <a:gd name="T2" fmla="+- 0 11064 6058"/>
                            <a:gd name="T3" fmla="*/ T2 w 5006"/>
                          </a:gdLst>
                          <a:ahLst/>
                          <a:cxnLst>
                            <a:cxn ang="0">
                              <a:pos x="T1" y="0"/>
                            </a:cxn>
                            <a:cxn ang="0">
                              <a:pos x="T3" y="0"/>
                            </a:cxn>
                          </a:cxnLst>
                          <a:rect l="0" t="0" r="r" b="b"/>
                          <a:pathLst>
                            <a:path w="5006">
                              <a:moveTo>
                                <a:pt x="0" y="0"/>
                              </a:moveTo>
                              <a:lnTo>
                                <a:pt x="500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D298" id="Freeform 81" o:spid="_x0000_s1026" style="position:absolute;margin-left:302.9pt;margin-top:10.4pt;width:250.3pt;height:.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" path="m,l5006,e" filled="f" strokeweight=".96pt">
                <v:path arrowok="t" o:connecttype="custom" o:connectlocs="0,0;3178810,0" o:connectangles="0,0"/>
                <w10:wrap type="topAndBottom" anchorx="page"/>
              </v:shape>
            </w:pict>
          </mc:Fallback>
        </mc:AlternateContent>
      </w:r>
    </w:p>
    <w:p w:rsidR="00DB6063" w:rsidRPr="00DB6063" w:rsidRDefault="00DB6063" w:rsidP="00DB6063">
      <w:pPr>
        <w:spacing w:line="230" w:lineRule="auto"/>
        <w:ind w:left="5364" w:right="630"/>
        <w:jc w:val="both"/>
        <w:rPr>
          <w:rFonts w:ascii="Times New Roman" w:hAnsi="Times New Roman" w:cs="Times New Roman"/>
          <w:sz w:val="16"/>
          <w:szCs w:val="16"/>
          <w:vertAlign w:val="subscript"/>
        </w:rPr>
      </w:pPr>
      <w:r w:rsidRPr="00DB6063">
        <w:rPr>
          <w:rFonts w:ascii="Times New Roman" w:hAnsi="Times New Roman" w:cs="Times New Roman"/>
          <w:spacing w:val="-1"/>
          <w:w w:val="85"/>
          <w:sz w:val="16"/>
          <w:szCs w:val="16"/>
          <w:vertAlign w:val="subscript"/>
        </w:rPr>
        <w:t>(регистрационный</w:t>
      </w:r>
      <w:r w:rsidRPr="00DB6063">
        <w:rPr>
          <w:rFonts w:ascii="Times New Roman" w:hAnsi="Times New Roman" w:cs="Times New Roman"/>
          <w:spacing w:val="-5"/>
          <w:w w:val="85"/>
          <w:sz w:val="16"/>
          <w:szCs w:val="16"/>
          <w:vertAlign w:val="subscript"/>
        </w:rPr>
        <w:t xml:space="preserve"> </w:t>
      </w:r>
      <w:r w:rsidRPr="00DB6063">
        <w:rPr>
          <w:rFonts w:ascii="Times New Roman" w:hAnsi="Times New Roman" w:cs="Times New Roman"/>
          <w:w w:val="85"/>
          <w:sz w:val="16"/>
          <w:szCs w:val="16"/>
          <w:vertAlign w:val="subscript"/>
        </w:rPr>
        <w:t>номер</w:t>
      </w:r>
      <w:r w:rsidRPr="00DB6063">
        <w:rPr>
          <w:rFonts w:ascii="Times New Roman" w:hAnsi="Times New Roman" w:cs="Times New Roman"/>
          <w:spacing w:val="4"/>
          <w:w w:val="85"/>
          <w:sz w:val="16"/>
          <w:szCs w:val="16"/>
          <w:vertAlign w:val="subscript"/>
        </w:rPr>
        <w:t xml:space="preserve"> </w:t>
      </w:r>
      <w:r w:rsidRPr="00DB6063">
        <w:rPr>
          <w:rFonts w:ascii="Times New Roman" w:hAnsi="Times New Roman" w:cs="Times New Roman"/>
          <w:w w:val="85"/>
          <w:sz w:val="16"/>
          <w:szCs w:val="16"/>
          <w:vertAlign w:val="subscript"/>
        </w:rPr>
        <w:t>заявления</w:t>
      </w:r>
      <w:r w:rsidRPr="00DB6063">
        <w:rPr>
          <w:rFonts w:ascii="Times New Roman" w:hAnsi="Times New Roman" w:cs="Times New Roman"/>
          <w:spacing w:val="2"/>
          <w:w w:val="85"/>
          <w:sz w:val="16"/>
          <w:szCs w:val="16"/>
          <w:vertAlign w:val="subscript"/>
        </w:rPr>
        <w:t xml:space="preserve"> </w:t>
      </w:r>
      <w:r w:rsidRPr="00DB6063">
        <w:rPr>
          <w:rFonts w:ascii="Times New Roman" w:hAnsi="Times New Roman" w:cs="Times New Roman"/>
          <w:w w:val="85"/>
          <w:sz w:val="16"/>
          <w:szCs w:val="16"/>
          <w:vertAlign w:val="subscript"/>
        </w:rPr>
        <w:t>о</w:t>
      </w:r>
      <w:r w:rsidRPr="00DB6063">
        <w:rPr>
          <w:rFonts w:ascii="Times New Roman" w:hAnsi="Times New Roman" w:cs="Times New Roman"/>
          <w:spacing w:val="2"/>
          <w:w w:val="85"/>
          <w:sz w:val="16"/>
          <w:szCs w:val="16"/>
          <w:vertAlign w:val="subscript"/>
        </w:rPr>
        <w:t xml:space="preserve"> </w:t>
      </w:r>
      <w:r w:rsidRPr="00DB6063">
        <w:rPr>
          <w:rFonts w:ascii="Times New Roman" w:hAnsi="Times New Roman" w:cs="Times New Roman"/>
          <w:w w:val="85"/>
          <w:sz w:val="16"/>
          <w:szCs w:val="16"/>
          <w:vertAlign w:val="subscript"/>
        </w:rPr>
        <w:t>присвоении</w:t>
      </w:r>
      <w:r w:rsidRPr="00DB6063">
        <w:rPr>
          <w:rFonts w:ascii="Times New Roman" w:hAnsi="Times New Roman" w:cs="Times New Roman"/>
          <w:spacing w:val="2"/>
          <w:w w:val="85"/>
          <w:sz w:val="16"/>
          <w:szCs w:val="16"/>
          <w:vertAlign w:val="subscript"/>
        </w:rPr>
        <w:t xml:space="preserve"> </w:t>
      </w:r>
      <w:r w:rsidRPr="00DB6063">
        <w:rPr>
          <w:rFonts w:ascii="Times New Roman" w:hAnsi="Times New Roman" w:cs="Times New Roman"/>
          <w:w w:val="85"/>
          <w:sz w:val="16"/>
          <w:szCs w:val="16"/>
          <w:vertAlign w:val="subscript"/>
        </w:rPr>
        <w:t>объекту</w:t>
      </w:r>
      <w:r w:rsidRPr="00DB6063">
        <w:rPr>
          <w:rFonts w:ascii="Times New Roman" w:hAnsi="Times New Roman" w:cs="Times New Roman"/>
          <w:spacing w:val="-35"/>
          <w:w w:val="85"/>
          <w:sz w:val="16"/>
          <w:szCs w:val="16"/>
          <w:vertAlign w:val="subscript"/>
        </w:rPr>
        <w:t xml:space="preserve"> </w:t>
      </w:r>
      <w:r w:rsidRPr="00DB6063">
        <w:rPr>
          <w:rFonts w:ascii="Times New Roman" w:hAnsi="Times New Roman" w:cs="Times New Roman"/>
          <w:w w:val="90"/>
          <w:sz w:val="16"/>
          <w:szCs w:val="16"/>
          <w:vertAlign w:val="subscript"/>
        </w:rPr>
        <w:t>адресации</w:t>
      </w:r>
      <w:r w:rsidRPr="00DB6063">
        <w:rPr>
          <w:rFonts w:ascii="Times New Roman" w:hAnsi="Times New Roman" w:cs="Times New Roman"/>
          <w:spacing w:val="15"/>
          <w:w w:val="90"/>
          <w:sz w:val="16"/>
          <w:szCs w:val="16"/>
          <w:vertAlign w:val="subscript"/>
        </w:rPr>
        <w:t xml:space="preserve"> </w:t>
      </w:r>
      <w:r w:rsidRPr="00DB6063">
        <w:rPr>
          <w:rFonts w:ascii="Times New Roman" w:hAnsi="Times New Roman" w:cs="Times New Roman"/>
          <w:w w:val="90"/>
          <w:sz w:val="16"/>
          <w:szCs w:val="16"/>
          <w:vertAlign w:val="subscript"/>
        </w:rPr>
        <w:t>адреса</w:t>
      </w:r>
      <w:r w:rsidRPr="00DB6063">
        <w:rPr>
          <w:rFonts w:ascii="Times New Roman" w:hAnsi="Times New Roman" w:cs="Times New Roman"/>
          <w:spacing w:val="21"/>
          <w:w w:val="90"/>
          <w:sz w:val="16"/>
          <w:szCs w:val="16"/>
          <w:vertAlign w:val="subscript"/>
        </w:rPr>
        <w:t xml:space="preserve"> </w:t>
      </w:r>
      <w:r w:rsidRPr="00DB6063">
        <w:rPr>
          <w:rFonts w:ascii="Times New Roman" w:hAnsi="Times New Roman" w:cs="Times New Roman"/>
          <w:w w:val="90"/>
          <w:sz w:val="16"/>
          <w:szCs w:val="16"/>
          <w:vertAlign w:val="subscript"/>
        </w:rPr>
        <w:t>или</w:t>
      </w:r>
      <w:r w:rsidRPr="00DB6063">
        <w:rPr>
          <w:rFonts w:ascii="Times New Roman" w:hAnsi="Times New Roman" w:cs="Times New Roman"/>
          <w:spacing w:val="2"/>
          <w:w w:val="90"/>
          <w:sz w:val="16"/>
          <w:szCs w:val="16"/>
          <w:vertAlign w:val="subscript"/>
        </w:rPr>
        <w:t xml:space="preserve"> </w:t>
      </w:r>
      <w:r w:rsidRPr="00DB6063">
        <w:rPr>
          <w:rFonts w:ascii="Times New Roman" w:hAnsi="Times New Roman" w:cs="Times New Roman"/>
          <w:w w:val="90"/>
          <w:sz w:val="16"/>
          <w:szCs w:val="16"/>
          <w:vertAlign w:val="subscript"/>
        </w:rPr>
        <w:t>аннулировании</w:t>
      </w:r>
      <w:r w:rsidRPr="00DB6063">
        <w:rPr>
          <w:rFonts w:ascii="Times New Roman" w:hAnsi="Times New Roman" w:cs="Times New Roman"/>
          <w:spacing w:val="35"/>
          <w:w w:val="90"/>
          <w:sz w:val="16"/>
          <w:szCs w:val="16"/>
          <w:vertAlign w:val="subscript"/>
        </w:rPr>
        <w:t xml:space="preserve"> </w:t>
      </w:r>
      <w:r w:rsidRPr="00DB6063">
        <w:rPr>
          <w:rFonts w:ascii="Times New Roman" w:hAnsi="Times New Roman" w:cs="Times New Roman"/>
          <w:w w:val="90"/>
          <w:sz w:val="16"/>
          <w:szCs w:val="16"/>
          <w:vertAlign w:val="subscript"/>
        </w:rPr>
        <w:t>его</w:t>
      </w:r>
      <w:r w:rsidRPr="00DB6063">
        <w:rPr>
          <w:rFonts w:ascii="Times New Roman" w:hAnsi="Times New Roman" w:cs="Times New Roman"/>
          <w:spacing w:val="10"/>
          <w:w w:val="90"/>
          <w:sz w:val="16"/>
          <w:szCs w:val="16"/>
          <w:vertAlign w:val="subscript"/>
        </w:rPr>
        <w:t xml:space="preserve"> а</w:t>
      </w:r>
      <w:r w:rsidRPr="00DB6063">
        <w:rPr>
          <w:rFonts w:ascii="Times New Roman" w:hAnsi="Times New Roman" w:cs="Times New Roman"/>
          <w:w w:val="90"/>
          <w:sz w:val="16"/>
          <w:szCs w:val="16"/>
          <w:vertAlign w:val="subscript"/>
        </w:rPr>
        <w:t>дреса)</w:t>
      </w:r>
    </w:p>
    <w:p w:rsidR="00DB6063" w:rsidRPr="00DB6063" w:rsidRDefault="00DB6063" w:rsidP="00DB6063">
      <w:pPr>
        <w:pStyle w:val="112"/>
        <w:spacing w:before="53" w:line="293" w:lineRule="exact"/>
        <w:ind w:left="573" w:right="808"/>
        <w:jc w:val="both"/>
        <w:rPr>
          <w:sz w:val="16"/>
          <w:szCs w:val="16"/>
        </w:rPr>
      </w:pPr>
      <w:r w:rsidRPr="00DB6063">
        <w:rPr>
          <w:sz w:val="16"/>
          <w:szCs w:val="16"/>
        </w:rPr>
        <w:t>Решение</w:t>
      </w:r>
      <w:r w:rsidRPr="00DB6063">
        <w:rPr>
          <w:spacing w:val="5"/>
          <w:sz w:val="16"/>
          <w:szCs w:val="16"/>
        </w:rPr>
        <w:t xml:space="preserve"> </w:t>
      </w:r>
      <w:r w:rsidRPr="00DB6063">
        <w:rPr>
          <w:sz w:val="16"/>
          <w:szCs w:val="16"/>
        </w:rPr>
        <w:t>об</w:t>
      </w:r>
      <w:r w:rsidRPr="00DB6063">
        <w:rPr>
          <w:spacing w:val="15"/>
          <w:sz w:val="16"/>
          <w:szCs w:val="16"/>
        </w:rPr>
        <w:t xml:space="preserve"> </w:t>
      </w:r>
      <w:r w:rsidRPr="00DB6063">
        <w:rPr>
          <w:sz w:val="16"/>
          <w:szCs w:val="16"/>
        </w:rPr>
        <w:t>отказе</w:t>
      </w:r>
    </w:p>
    <w:p w:rsidR="00DB6063" w:rsidRPr="00DB6063" w:rsidRDefault="00DB6063" w:rsidP="00DB6063">
      <w:pPr>
        <w:spacing w:line="293" w:lineRule="exact"/>
        <w:ind w:left="574" w:right="808"/>
        <w:jc w:val="both"/>
        <w:rPr>
          <w:rFonts w:ascii="Times New Roman" w:hAnsi="Times New Roman" w:cs="Times New Roman"/>
          <w:sz w:val="16"/>
          <w:szCs w:val="16"/>
        </w:rPr>
      </w:pPr>
      <w:r w:rsidRPr="00DB6063">
        <w:rPr>
          <w:rFonts w:ascii="Times New Roman" w:hAnsi="Times New Roman" w:cs="Times New Roman"/>
          <w:sz w:val="16"/>
          <w:szCs w:val="16"/>
        </w:rPr>
        <w:t>в</w:t>
      </w:r>
      <w:r w:rsidRPr="00DB6063">
        <w:rPr>
          <w:rFonts w:ascii="Times New Roman" w:hAnsi="Times New Roman" w:cs="Times New Roman"/>
          <w:spacing w:val="12"/>
          <w:sz w:val="16"/>
          <w:szCs w:val="16"/>
        </w:rPr>
        <w:t xml:space="preserve"> </w:t>
      </w:r>
      <w:r w:rsidRPr="00DB6063">
        <w:rPr>
          <w:rFonts w:ascii="Times New Roman" w:hAnsi="Times New Roman" w:cs="Times New Roman"/>
          <w:sz w:val="16"/>
          <w:szCs w:val="16"/>
        </w:rPr>
        <w:t>присвоении</w:t>
      </w:r>
      <w:r w:rsidRPr="00DB6063">
        <w:rPr>
          <w:rFonts w:ascii="Times New Roman" w:hAnsi="Times New Roman" w:cs="Times New Roman"/>
          <w:spacing w:val="26"/>
          <w:sz w:val="16"/>
          <w:szCs w:val="16"/>
        </w:rPr>
        <w:t xml:space="preserve"> </w:t>
      </w:r>
      <w:r w:rsidRPr="00DB6063">
        <w:rPr>
          <w:rFonts w:ascii="Times New Roman" w:hAnsi="Times New Roman" w:cs="Times New Roman"/>
          <w:sz w:val="16"/>
          <w:szCs w:val="16"/>
        </w:rPr>
        <w:t>объекту</w:t>
      </w:r>
      <w:r w:rsidRPr="00DB6063">
        <w:rPr>
          <w:rFonts w:ascii="Times New Roman" w:hAnsi="Times New Roman" w:cs="Times New Roman"/>
          <w:spacing w:val="27"/>
          <w:sz w:val="16"/>
          <w:szCs w:val="16"/>
        </w:rPr>
        <w:t xml:space="preserve"> </w:t>
      </w:r>
      <w:r w:rsidRPr="00DB6063">
        <w:rPr>
          <w:rFonts w:ascii="Times New Roman" w:hAnsi="Times New Roman" w:cs="Times New Roman"/>
          <w:sz w:val="16"/>
          <w:szCs w:val="16"/>
        </w:rPr>
        <w:t>адресации</w:t>
      </w:r>
      <w:r w:rsidRPr="00DB6063">
        <w:rPr>
          <w:rFonts w:ascii="Times New Roman" w:hAnsi="Times New Roman" w:cs="Times New Roman"/>
          <w:spacing w:val="16"/>
          <w:sz w:val="16"/>
          <w:szCs w:val="16"/>
        </w:rPr>
        <w:t xml:space="preserve"> </w:t>
      </w:r>
      <w:r w:rsidRPr="00DB6063">
        <w:rPr>
          <w:rFonts w:ascii="Times New Roman" w:hAnsi="Times New Roman" w:cs="Times New Roman"/>
          <w:sz w:val="16"/>
          <w:szCs w:val="16"/>
        </w:rPr>
        <w:t>адреса</w:t>
      </w:r>
      <w:r w:rsidRPr="00DB6063">
        <w:rPr>
          <w:rFonts w:ascii="Times New Roman" w:hAnsi="Times New Roman" w:cs="Times New Roman"/>
          <w:spacing w:val="17"/>
          <w:sz w:val="16"/>
          <w:szCs w:val="16"/>
        </w:rPr>
        <w:t xml:space="preserve"> </w:t>
      </w:r>
      <w:r w:rsidRPr="00DB6063">
        <w:rPr>
          <w:rFonts w:ascii="Times New Roman" w:hAnsi="Times New Roman" w:cs="Times New Roman"/>
          <w:sz w:val="16"/>
          <w:szCs w:val="16"/>
        </w:rPr>
        <w:t>или</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аннулировании</w:t>
      </w:r>
      <w:r w:rsidRPr="00DB6063">
        <w:rPr>
          <w:rFonts w:ascii="Times New Roman" w:hAnsi="Times New Roman" w:cs="Times New Roman"/>
          <w:spacing w:val="31"/>
          <w:sz w:val="16"/>
          <w:szCs w:val="16"/>
        </w:rPr>
        <w:t xml:space="preserve"> </w:t>
      </w:r>
      <w:r w:rsidRPr="00DB6063">
        <w:rPr>
          <w:rFonts w:ascii="Times New Roman" w:hAnsi="Times New Roman" w:cs="Times New Roman"/>
          <w:sz w:val="16"/>
          <w:szCs w:val="16"/>
        </w:rPr>
        <w:t>его</w:t>
      </w:r>
      <w:r w:rsidRPr="00DB6063">
        <w:rPr>
          <w:rFonts w:ascii="Times New Roman" w:hAnsi="Times New Roman" w:cs="Times New Roman"/>
          <w:spacing w:val="11"/>
          <w:sz w:val="16"/>
          <w:szCs w:val="16"/>
        </w:rPr>
        <w:t xml:space="preserve"> </w:t>
      </w:r>
      <w:r w:rsidRPr="00DB6063">
        <w:rPr>
          <w:rFonts w:ascii="Times New Roman" w:hAnsi="Times New Roman" w:cs="Times New Roman"/>
          <w:sz w:val="16"/>
          <w:szCs w:val="16"/>
        </w:rPr>
        <w:t>адреса</w:t>
      </w:r>
    </w:p>
    <w:p w:rsidR="00DB6063" w:rsidRPr="00DB6063" w:rsidRDefault="00DB6063" w:rsidP="00DB6063">
      <w:pPr>
        <w:pStyle w:val="af1"/>
        <w:tabs>
          <w:tab w:val="left" w:pos="2020"/>
          <w:tab w:val="left" w:pos="2708"/>
          <w:tab w:val="left" w:pos="4282"/>
        </w:tabs>
        <w:ind w:right="54"/>
        <w:jc w:val="both"/>
        <w:rPr>
          <w:rFonts w:ascii="Times New Roman" w:hAnsi="Times New Roman"/>
          <w:sz w:val="16"/>
          <w:szCs w:val="16"/>
        </w:rPr>
      </w:pPr>
      <w:r w:rsidRPr="00DB6063">
        <w:rPr>
          <w:rFonts w:ascii="Times New Roman" w:hAnsi="Times New Roman"/>
          <w:sz w:val="16"/>
          <w:szCs w:val="16"/>
        </w:rPr>
        <w:t>от</w:t>
      </w:r>
      <w:r w:rsidRPr="00DB6063">
        <w:rPr>
          <w:rFonts w:ascii="Times New Roman" w:hAnsi="Times New Roman"/>
          <w:sz w:val="16"/>
          <w:szCs w:val="16"/>
          <w:u w:val="single"/>
        </w:rPr>
        <w:tab/>
      </w:r>
      <w:r w:rsidRPr="00DB6063">
        <w:rPr>
          <w:rFonts w:ascii="Times New Roman" w:hAnsi="Times New Roman"/>
          <w:sz w:val="16"/>
          <w:szCs w:val="16"/>
        </w:rPr>
        <w:tab/>
        <w:t xml:space="preserve">№  </w:t>
      </w:r>
      <w:r w:rsidRPr="00DB6063">
        <w:rPr>
          <w:rFonts w:ascii="Times New Roman" w:hAnsi="Times New Roman"/>
          <w:spacing w:val="-8"/>
          <w:sz w:val="16"/>
          <w:szCs w:val="16"/>
        </w:rPr>
        <w:t xml:space="preserve"> </w:t>
      </w:r>
      <w:r w:rsidRPr="00DB6063">
        <w:rPr>
          <w:rFonts w:ascii="Times New Roman" w:hAnsi="Times New Roman"/>
          <w:w w:val="93"/>
          <w:sz w:val="16"/>
          <w:szCs w:val="16"/>
          <w:u w:val="single"/>
        </w:rPr>
        <w:t xml:space="preserve"> </w:t>
      </w:r>
      <w:r w:rsidRPr="00DB6063">
        <w:rPr>
          <w:rFonts w:ascii="Times New Roman" w:hAnsi="Times New Roman"/>
          <w:sz w:val="16"/>
          <w:szCs w:val="16"/>
          <w:u w:val="single"/>
        </w:rPr>
        <w:tab/>
      </w:r>
    </w:p>
    <w:p w:rsidR="00DB6063" w:rsidRPr="00DB6063" w:rsidRDefault="00B97C0C" w:rsidP="00DB6063">
      <w:pPr>
        <w:pStyle w:val="af1"/>
        <w:spacing w:before="6"/>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49024" behindDoc="1" locked="0" layoutInCell="1" allowOverlap="1">
                <wp:simplePos x="0" y="0"/>
                <wp:positionH relativeFrom="page">
                  <wp:posOffset>685800</wp:posOffset>
                </wp:positionH>
                <wp:positionV relativeFrom="paragraph">
                  <wp:posOffset>166370</wp:posOffset>
                </wp:positionV>
                <wp:extent cx="6346190" cy="1270"/>
                <wp:effectExtent l="9525" t="10160" r="6985" b="7620"/>
                <wp:wrapTopAndBottom/>
                <wp:docPr id="313"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270"/>
                        </a:xfrm>
                        <a:custGeom>
                          <a:avLst/>
                          <a:gdLst>
                            <a:gd name="T0" fmla="+- 0 1080 1080"/>
                            <a:gd name="T1" fmla="*/ T0 w 9994"/>
                            <a:gd name="T2" fmla="+- 0 11074 1080"/>
                            <a:gd name="T3" fmla="*/ T2 w 9994"/>
                          </a:gdLst>
                          <a:ahLst/>
                          <a:cxnLst>
                            <a:cxn ang="0">
                              <a:pos x="T1" y="0"/>
                            </a:cxn>
                            <a:cxn ang="0">
                              <a:pos x="T3" y="0"/>
                            </a:cxn>
                          </a:cxnLst>
                          <a:rect l="0" t="0" r="r" b="b"/>
                          <a:pathLst>
                            <a:path w="9994">
                              <a:moveTo>
                                <a:pt x="0" y="0"/>
                              </a:moveTo>
                              <a:lnTo>
                                <a:pt x="999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6F690" id="Freeform 82" o:spid="_x0000_s1026" style="position:absolute;margin-left:54pt;margin-top:13.1pt;width:499.7pt;height:.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" path="m,l9994,e" filled="f" strokeweight=".96pt">
                <v:path arrowok="t" o:connecttype="custom" o:connectlocs="0,0;6346190,0" o:connectangles="0,0"/>
                <w10:wrap type="topAndBottom" anchorx="page"/>
              </v:shape>
            </w:pict>
          </mc:Fallback>
        </mc:AlternateContent>
      </w:r>
      <w:r>
        <w:rPr>
          <w:rFonts w:ascii="Times New Roman" w:hAnsi="Times New Roman"/>
          <w:noProof/>
          <w:sz w:val="16"/>
          <w:szCs w:val="16"/>
          <w:lang w:eastAsia="ru-RU"/>
        </w:rPr>
        <mc:AlternateContent>
          <mc:Choice Requires="wps">
            <w:drawing>
              <wp:anchor distT="0" distB="0" distL="0" distR="0" simplePos="0" relativeHeight="251650048" behindDoc="1" locked="0" layoutInCell="1" allowOverlap="1">
                <wp:simplePos x="0" y="0"/>
                <wp:positionH relativeFrom="page">
                  <wp:posOffset>682625</wp:posOffset>
                </wp:positionH>
                <wp:positionV relativeFrom="paragraph">
                  <wp:posOffset>367665</wp:posOffset>
                </wp:positionV>
                <wp:extent cx="6343015" cy="1270"/>
                <wp:effectExtent l="6350" t="11430" r="13335" b="6350"/>
                <wp:wrapTopAndBottom/>
                <wp:docPr id="31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075 1075"/>
                            <a:gd name="T1" fmla="*/ T0 w 9989"/>
                            <a:gd name="T2" fmla="+- 0 11064 1075"/>
                            <a:gd name="T3" fmla="*/ T2 w 9989"/>
                          </a:gdLst>
                          <a:ahLst/>
                          <a:cxnLst>
                            <a:cxn ang="0">
                              <a:pos x="T1" y="0"/>
                            </a:cxn>
                            <a:cxn ang="0">
                              <a:pos x="T3" y="0"/>
                            </a:cxn>
                          </a:cxnLst>
                          <a:rect l="0" t="0" r="r" b="b"/>
                          <a:pathLst>
                            <a:path w="9989">
                              <a:moveTo>
                                <a:pt x="0" y="0"/>
                              </a:moveTo>
                              <a:lnTo>
                                <a:pt x="998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A67A" id="Freeform 83" o:spid="_x0000_s1026" style="position:absolute;margin-left:53.75pt;margin-top:28.95pt;width:499.45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" path="m,l9989,e" filled="f" strokeweight=".96pt">
                <v:path arrowok="t" o:connecttype="custom" o:connectlocs="0,0;6343015,0" o:connectangles="0,0"/>
                <w10:wrap type="topAndBottom" anchorx="page"/>
              </v:shape>
            </w:pict>
          </mc:Fallback>
        </mc:AlternateContent>
      </w:r>
    </w:p>
    <w:p w:rsidR="00DB6063" w:rsidRPr="00DB6063" w:rsidRDefault="00DB6063" w:rsidP="00DB6063">
      <w:pPr>
        <w:pStyle w:val="af1"/>
        <w:spacing w:before="10"/>
        <w:jc w:val="both"/>
        <w:rPr>
          <w:rFonts w:ascii="Times New Roman" w:hAnsi="Times New Roman"/>
          <w:sz w:val="16"/>
          <w:szCs w:val="16"/>
        </w:rPr>
      </w:pPr>
    </w:p>
    <w:p w:rsidR="00DB6063" w:rsidRPr="00DB6063" w:rsidRDefault="00DB6063" w:rsidP="00DB6063">
      <w:pPr>
        <w:spacing w:line="211" w:lineRule="auto"/>
        <w:ind w:left="714" w:right="965"/>
        <w:jc w:val="both"/>
        <w:rPr>
          <w:rFonts w:ascii="Times New Roman" w:hAnsi="Times New Roman" w:cs="Times New Roman"/>
          <w:sz w:val="16"/>
          <w:szCs w:val="16"/>
          <w:vertAlign w:val="subscript"/>
        </w:rPr>
      </w:pPr>
      <w:r w:rsidRPr="00DB6063">
        <w:rPr>
          <w:rFonts w:ascii="Times New Roman" w:hAnsi="Times New Roman" w:cs="Times New Roman"/>
          <w:w w:val="80"/>
          <w:sz w:val="16"/>
          <w:szCs w:val="16"/>
          <w:vertAlign w:val="subscript"/>
        </w:rPr>
        <w:t>(наименование</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местного</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самоуправления,</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65"/>
          <w:sz w:val="16"/>
          <w:szCs w:val="16"/>
          <w:vertAlign w:val="subscript"/>
        </w:rPr>
        <w:t xml:space="preserve"> </w:t>
      </w:r>
      <w:r w:rsidRPr="00DB6063">
        <w:rPr>
          <w:rFonts w:ascii="Times New Roman" w:hAnsi="Times New Roman" w:cs="Times New Roman"/>
          <w:w w:val="80"/>
          <w:sz w:val="16"/>
          <w:szCs w:val="16"/>
          <w:vertAlign w:val="subscript"/>
        </w:rPr>
        <w:t>государственной</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власти</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субъекта</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Российской</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Федерации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города федерального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значения</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w w:val="80"/>
          <w:sz w:val="16"/>
          <w:szCs w:val="16"/>
          <w:vertAlign w:val="subscript"/>
        </w:rPr>
        <w:t>или органа местного</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самоуправления внутригородского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муниципального</w:t>
      </w:r>
      <w:r w:rsidRPr="00DB6063">
        <w:rPr>
          <w:rFonts w:ascii="Times New Roman" w:hAnsi="Times New Roman" w:cs="Times New Roman"/>
          <w:spacing w:val="28"/>
          <w:w w:val="80"/>
          <w:sz w:val="16"/>
          <w:szCs w:val="16"/>
          <w:vertAlign w:val="subscript"/>
        </w:rPr>
        <w:t xml:space="preserve"> </w:t>
      </w:r>
      <w:r w:rsidRPr="00DB6063">
        <w:rPr>
          <w:rFonts w:ascii="Times New Roman" w:hAnsi="Times New Roman" w:cs="Times New Roman"/>
          <w:w w:val="80"/>
          <w:sz w:val="16"/>
          <w:szCs w:val="16"/>
          <w:vertAlign w:val="subscript"/>
        </w:rPr>
        <w:t>образования</w:t>
      </w:r>
      <w:r w:rsidRPr="00DB6063">
        <w:rPr>
          <w:rFonts w:ascii="Times New Roman" w:hAnsi="Times New Roman" w:cs="Times New Roman"/>
          <w:spacing w:val="20"/>
          <w:w w:val="80"/>
          <w:sz w:val="16"/>
          <w:szCs w:val="16"/>
          <w:vertAlign w:val="subscript"/>
        </w:rPr>
        <w:t xml:space="preserve"> </w:t>
      </w:r>
      <w:r w:rsidRPr="00DB6063">
        <w:rPr>
          <w:rFonts w:ascii="Times New Roman" w:hAnsi="Times New Roman" w:cs="Times New Roman"/>
          <w:w w:val="80"/>
          <w:sz w:val="16"/>
          <w:szCs w:val="16"/>
          <w:vertAlign w:val="subscript"/>
        </w:rPr>
        <w:t>города</w:t>
      </w:r>
      <w:r w:rsidRPr="00DB6063">
        <w:rPr>
          <w:rFonts w:ascii="Times New Roman" w:hAnsi="Times New Roman" w:cs="Times New Roman"/>
          <w:spacing w:val="6"/>
          <w:w w:val="80"/>
          <w:sz w:val="16"/>
          <w:szCs w:val="16"/>
          <w:vertAlign w:val="subscript"/>
        </w:rPr>
        <w:t xml:space="preserve"> </w:t>
      </w:r>
      <w:r w:rsidRPr="00DB6063">
        <w:rPr>
          <w:rFonts w:ascii="Times New Roman" w:hAnsi="Times New Roman" w:cs="Times New Roman"/>
          <w:w w:val="80"/>
          <w:sz w:val="16"/>
          <w:szCs w:val="16"/>
          <w:vertAlign w:val="subscript"/>
        </w:rPr>
        <w:t>федерального</w:t>
      </w:r>
      <w:r w:rsidRPr="00DB6063">
        <w:rPr>
          <w:rFonts w:ascii="Times New Roman" w:hAnsi="Times New Roman" w:cs="Times New Roman"/>
          <w:spacing w:val="33"/>
          <w:w w:val="80"/>
          <w:sz w:val="16"/>
          <w:szCs w:val="16"/>
          <w:vertAlign w:val="subscript"/>
        </w:rPr>
        <w:t xml:space="preserve"> </w:t>
      </w:r>
      <w:r w:rsidRPr="00DB6063">
        <w:rPr>
          <w:rFonts w:ascii="Times New Roman" w:hAnsi="Times New Roman" w:cs="Times New Roman"/>
          <w:w w:val="80"/>
          <w:sz w:val="16"/>
          <w:szCs w:val="16"/>
          <w:vertAlign w:val="subscript"/>
        </w:rPr>
        <w:t>значения,</w:t>
      </w:r>
      <w:r w:rsidRPr="00DB6063">
        <w:rPr>
          <w:rFonts w:ascii="Times New Roman" w:hAnsi="Times New Roman" w:cs="Times New Roman"/>
          <w:spacing w:val="28"/>
          <w:w w:val="80"/>
          <w:sz w:val="16"/>
          <w:szCs w:val="16"/>
          <w:vertAlign w:val="subscript"/>
        </w:rPr>
        <w:t xml:space="preserve"> </w:t>
      </w:r>
      <w:r w:rsidRPr="00DB6063">
        <w:rPr>
          <w:rFonts w:ascii="Times New Roman" w:hAnsi="Times New Roman" w:cs="Times New Roman"/>
          <w:w w:val="80"/>
          <w:sz w:val="16"/>
          <w:szCs w:val="16"/>
          <w:vertAlign w:val="subscript"/>
        </w:rPr>
        <w:t>уполномоченного</w:t>
      </w:r>
      <w:r w:rsidRPr="00DB6063">
        <w:rPr>
          <w:rFonts w:ascii="Times New Roman" w:hAnsi="Times New Roman" w:cs="Times New Roman"/>
          <w:spacing w:val="21"/>
          <w:w w:val="80"/>
          <w:sz w:val="16"/>
          <w:szCs w:val="16"/>
          <w:vertAlign w:val="subscript"/>
        </w:rPr>
        <w:t xml:space="preserve"> </w:t>
      </w:r>
      <w:r w:rsidRPr="00DB6063">
        <w:rPr>
          <w:rFonts w:ascii="Times New Roman" w:hAnsi="Times New Roman" w:cs="Times New Roman"/>
          <w:w w:val="80"/>
          <w:sz w:val="16"/>
          <w:szCs w:val="16"/>
          <w:vertAlign w:val="subscript"/>
        </w:rPr>
        <w:t>законом</w:t>
      </w:r>
      <w:r w:rsidRPr="00DB6063">
        <w:rPr>
          <w:rFonts w:ascii="Times New Roman" w:hAnsi="Times New Roman" w:cs="Times New Roman"/>
          <w:spacing w:val="21"/>
          <w:w w:val="80"/>
          <w:sz w:val="16"/>
          <w:szCs w:val="16"/>
          <w:vertAlign w:val="subscript"/>
        </w:rPr>
        <w:t xml:space="preserve"> </w:t>
      </w:r>
      <w:r w:rsidRPr="00DB6063">
        <w:rPr>
          <w:rFonts w:ascii="Times New Roman" w:hAnsi="Times New Roman" w:cs="Times New Roman"/>
          <w:w w:val="80"/>
          <w:sz w:val="16"/>
          <w:szCs w:val="16"/>
          <w:vertAlign w:val="subscript"/>
        </w:rPr>
        <w:t>субъекта</w:t>
      </w:r>
      <w:r w:rsidRPr="00DB6063">
        <w:rPr>
          <w:rFonts w:ascii="Times New Roman" w:hAnsi="Times New Roman" w:cs="Times New Roman"/>
          <w:spacing w:val="35"/>
          <w:w w:val="80"/>
          <w:sz w:val="16"/>
          <w:szCs w:val="16"/>
          <w:vertAlign w:val="subscript"/>
        </w:rPr>
        <w:t xml:space="preserve"> </w:t>
      </w:r>
      <w:r w:rsidRPr="00DB6063">
        <w:rPr>
          <w:rFonts w:ascii="Times New Roman" w:hAnsi="Times New Roman" w:cs="Times New Roman"/>
          <w:w w:val="80"/>
          <w:sz w:val="16"/>
          <w:szCs w:val="16"/>
          <w:vertAlign w:val="subscript"/>
        </w:rPr>
        <w:t>Российской Федерации,</w:t>
      </w:r>
      <w:r w:rsidRPr="00DB6063">
        <w:rPr>
          <w:rFonts w:ascii="Times New Roman" w:hAnsi="Times New Roman" w:cs="Times New Roman"/>
          <w:spacing w:val="32"/>
          <w:w w:val="80"/>
          <w:sz w:val="16"/>
          <w:szCs w:val="16"/>
          <w:vertAlign w:val="subscript"/>
        </w:rPr>
        <w:t xml:space="preserve"> </w:t>
      </w:r>
      <w:r w:rsidRPr="00DB6063">
        <w:rPr>
          <w:rFonts w:ascii="Times New Roman" w:hAnsi="Times New Roman" w:cs="Times New Roman"/>
          <w:w w:val="80"/>
          <w:sz w:val="16"/>
          <w:szCs w:val="16"/>
          <w:vertAlign w:val="subscript"/>
        </w:rPr>
        <w:t>а</w:t>
      </w:r>
      <w:r w:rsidRPr="00DB6063">
        <w:rPr>
          <w:rFonts w:ascii="Times New Roman" w:hAnsi="Times New Roman" w:cs="Times New Roman"/>
          <w:spacing w:val="28"/>
          <w:w w:val="80"/>
          <w:sz w:val="16"/>
          <w:szCs w:val="16"/>
          <w:vertAlign w:val="subscript"/>
        </w:rPr>
        <w:t xml:space="preserve"> </w:t>
      </w:r>
      <w:r w:rsidRPr="00DB6063">
        <w:rPr>
          <w:rFonts w:ascii="Times New Roman" w:hAnsi="Times New Roman" w:cs="Times New Roman"/>
          <w:w w:val="80"/>
          <w:sz w:val="16"/>
          <w:szCs w:val="16"/>
          <w:vertAlign w:val="subscript"/>
        </w:rPr>
        <w:t>также</w:t>
      </w:r>
      <w:r w:rsidRPr="00DB6063">
        <w:rPr>
          <w:rFonts w:ascii="Times New Roman" w:hAnsi="Times New Roman" w:cs="Times New Roman"/>
          <w:spacing w:val="29"/>
          <w:w w:val="80"/>
          <w:sz w:val="16"/>
          <w:szCs w:val="16"/>
          <w:vertAlign w:val="subscript"/>
        </w:rPr>
        <w:t xml:space="preserve"> </w:t>
      </w:r>
      <w:r w:rsidRPr="00DB6063">
        <w:rPr>
          <w:rFonts w:ascii="Times New Roman" w:hAnsi="Times New Roman" w:cs="Times New Roman"/>
          <w:w w:val="80"/>
          <w:sz w:val="16"/>
          <w:szCs w:val="16"/>
          <w:vertAlign w:val="subscript"/>
        </w:rPr>
        <w:t>организации,</w:t>
      </w:r>
      <w:r w:rsidRPr="00DB6063">
        <w:rPr>
          <w:rFonts w:ascii="Times New Roman" w:hAnsi="Times New Roman" w:cs="Times New Roman"/>
          <w:spacing w:val="29"/>
          <w:sz w:val="16"/>
          <w:szCs w:val="16"/>
          <w:vertAlign w:val="subscript"/>
        </w:rPr>
        <w:t xml:space="preserve"> </w:t>
      </w:r>
      <w:r w:rsidRPr="00DB6063">
        <w:rPr>
          <w:rFonts w:ascii="Times New Roman" w:hAnsi="Times New Roman" w:cs="Times New Roman"/>
          <w:w w:val="80"/>
          <w:sz w:val="16"/>
          <w:szCs w:val="16"/>
          <w:vertAlign w:val="subscript"/>
        </w:rPr>
        <w:t>признаваемой</w:t>
      </w:r>
      <w:r w:rsidRPr="00DB6063">
        <w:rPr>
          <w:rFonts w:ascii="Times New Roman" w:hAnsi="Times New Roman" w:cs="Times New Roman"/>
          <w:spacing w:val="50"/>
          <w:sz w:val="16"/>
          <w:szCs w:val="16"/>
          <w:vertAlign w:val="subscript"/>
        </w:rPr>
        <w:t xml:space="preserve"> </w:t>
      </w:r>
      <w:r w:rsidRPr="00DB6063">
        <w:rPr>
          <w:rFonts w:ascii="Times New Roman" w:hAnsi="Times New Roman" w:cs="Times New Roman"/>
          <w:w w:val="80"/>
          <w:sz w:val="16"/>
          <w:szCs w:val="16"/>
          <w:vertAlign w:val="subscript"/>
        </w:rPr>
        <w:t>управляющей</w:t>
      </w:r>
      <w:r w:rsidRPr="00DB6063">
        <w:rPr>
          <w:rFonts w:ascii="Times New Roman" w:hAnsi="Times New Roman" w:cs="Times New Roman"/>
          <w:spacing w:val="50"/>
          <w:sz w:val="16"/>
          <w:szCs w:val="16"/>
          <w:vertAlign w:val="subscript"/>
        </w:rPr>
        <w:t xml:space="preserve"> </w:t>
      </w:r>
      <w:r w:rsidRPr="00DB6063">
        <w:rPr>
          <w:rFonts w:ascii="Times New Roman" w:hAnsi="Times New Roman" w:cs="Times New Roman"/>
          <w:w w:val="80"/>
          <w:sz w:val="16"/>
          <w:szCs w:val="16"/>
          <w:vertAlign w:val="subscript"/>
        </w:rPr>
        <w:t>компанией</w:t>
      </w:r>
      <w:r w:rsidRPr="00DB6063">
        <w:rPr>
          <w:rFonts w:ascii="Times New Roman" w:hAnsi="Times New Roman" w:cs="Times New Roman"/>
          <w:spacing w:val="87"/>
          <w:sz w:val="16"/>
          <w:szCs w:val="16"/>
          <w:vertAlign w:val="subscript"/>
        </w:rPr>
        <w:t xml:space="preserve"> </w:t>
      </w:r>
      <w:r w:rsidRPr="00DB6063">
        <w:rPr>
          <w:rFonts w:ascii="Times New Roman" w:hAnsi="Times New Roman" w:cs="Times New Roman"/>
          <w:w w:val="80"/>
          <w:sz w:val="16"/>
          <w:szCs w:val="16"/>
          <w:vertAlign w:val="subscript"/>
        </w:rPr>
        <w:t>в</w:t>
      </w:r>
      <w:r w:rsidRPr="00DB6063">
        <w:rPr>
          <w:rFonts w:ascii="Times New Roman" w:hAnsi="Times New Roman" w:cs="Times New Roman"/>
          <w:spacing w:val="32"/>
          <w:w w:val="80"/>
          <w:sz w:val="16"/>
          <w:szCs w:val="16"/>
          <w:vertAlign w:val="subscript"/>
        </w:rPr>
        <w:t xml:space="preserve"> </w:t>
      </w:r>
      <w:r w:rsidRPr="00DB6063">
        <w:rPr>
          <w:rFonts w:ascii="Times New Roman" w:hAnsi="Times New Roman" w:cs="Times New Roman"/>
          <w:w w:val="80"/>
          <w:sz w:val="16"/>
          <w:szCs w:val="16"/>
          <w:vertAlign w:val="subscript"/>
        </w:rPr>
        <w:t>соответствии</w:t>
      </w:r>
      <w:r w:rsidRPr="00DB6063">
        <w:rPr>
          <w:rFonts w:ascii="Times New Roman" w:hAnsi="Times New Roman" w:cs="Times New Roman"/>
          <w:spacing w:val="88"/>
          <w:sz w:val="16"/>
          <w:szCs w:val="16"/>
          <w:vertAlign w:val="subscript"/>
        </w:rPr>
        <w:t xml:space="preserve"> </w:t>
      </w:r>
      <w:r w:rsidRPr="00DB6063">
        <w:rPr>
          <w:rFonts w:ascii="Times New Roman" w:hAnsi="Times New Roman" w:cs="Times New Roman"/>
          <w:w w:val="80"/>
          <w:sz w:val="16"/>
          <w:szCs w:val="16"/>
          <w:vertAlign w:val="subscript"/>
        </w:rPr>
        <w:t>с</w:t>
      </w:r>
      <w:r w:rsidRPr="00DB6063">
        <w:rPr>
          <w:rFonts w:ascii="Times New Roman" w:hAnsi="Times New Roman" w:cs="Times New Roman"/>
          <w:spacing w:val="32"/>
          <w:w w:val="80"/>
          <w:sz w:val="16"/>
          <w:szCs w:val="16"/>
          <w:vertAlign w:val="subscript"/>
        </w:rPr>
        <w:t xml:space="preserve"> </w:t>
      </w:r>
      <w:r w:rsidRPr="00DB6063">
        <w:rPr>
          <w:rFonts w:ascii="Times New Roman" w:hAnsi="Times New Roman" w:cs="Times New Roman"/>
          <w:w w:val="80"/>
          <w:sz w:val="16"/>
          <w:szCs w:val="16"/>
          <w:vertAlign w:val="subscript"/>
        </w:rPr>
        <w:t>Федеральным</w:t>
      </w:r>
      <w:r w:rsidRPr="00DB6063">
        <w:rPr>
          <w:rFonts w:ascii="Times New Roman" w:hAnsi="Times New Roman" w:cs="Times New Roman"/>
          <w:spacing w:val="88"/>
          <w:sz w:val="16"/>
          <w:szCs w:val="16"/>
          <w:vertAlign w:val="subscript"/>
        </w:rPr>
        <w:t xml:space="preserve"> </w:t>
      </w:r>
      <w:r w:rsidRPr="00DB6063">
        <w:rPr>
          <w:rFonts w:ascii="Times New Roman" w:hAnsi="Times New Roman" w:cs="Times New Roman"/>
          <w:w w:val="80"/>
          <w:sz w:val="16"/>
          <w:szCs w:val="16"/>
          <w:vertAlign w:val="subscript"/>
        </w:rPr>
        <w:t>законом</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5"/>
          <w:sz w:val="16"/>
          <w:szCs w:val="16"/>
          <w:vertAlign w:val="subscript"/>
        </w:rPr>
        <w:t>от 28</w:t>
      </w:r>
      <w:r w:rsidRPr="00DB6063">
        <w:rPr>
          <w:rFonts w:ascii="Times New Roman" w:hAnsi="Times New Roman" w:cs="Times New Roman"/>
          <w:spacing w:val="2"/>
          <w:w w:val="85"/>
          <w:sz w:val="16"/>
          <w:szCs w:val="16"/>
          <w:vertAlign w:val="subscript"/>
        </w:rPr>
        <w:t xml:space="preserve"> </w:t>
      </w:r>
      <w:r w:rsidRPr="00DB6063">
        <w:rPr>
          <w:rFonts w:ascii="Times New Roman" w:hAnsi="Times New Roman" w:cs="Times New Roman"/>
          <w:w w:val="85"/>
          <w:sz w:val="16"/>
          <w:szCs w:val="16"/>
          <w:vertAlign w:val="subscript"/>
        </w:rPr>
        <w:t>сентября</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2010</w:t>
      </w:r>
      <w:r w:rsidRPr="00DB6063">
        <w:rPr>
          <w:rFonts w:ascii="Times New Roman" w:hAnsi="Times New Roman" w:cs="Times New Roman"/>
          <w:spacing w:val="1"/>
          <w:w w:val="85"/>
          <w:sz w:val="16"/>
          <w:szCs w:val="16"/>
          <w:vertAlign w:val="subscript"/>
        </w:rPr>
        <w:t xml:space="preserve"> </w:t>
      </w:r>
      <w:r w:rsidRPr="00DB6063">
        <w:rPr>
          <w:rFonts w:ascii="Times New Roman" w:hAnsi="Times New Roman" w:cs="Times New Roman"/>
          <w:w w:val="85"/>
          <w:sz w:val="16"/>
          <w:szCs w:val="16"/>
          <w:vertAlign w:val="subscript"/>
        </w:rPr>
        <w:t>г. № 244-ФЗ</w:t>
      </w:r>
      <w:r w:rsidRPr="00DB6063">
        <w:rPr>
          <w:rFonts w:ascii="Times New Roman" w:hAnsi="Times New Roman" w:cs="Times New Roman"/>
          <w:spacing w:val="36"/>
          <w:w w:val="85"/>
          <w:sz w:val="16"/>
          <w:szCs w:val="16"/>
          <w:vertAlign w:val="subscript"/>
        </w:rPr>
        <w:t xml:space="preserve"> </w:t>
      </w:r>
      <w:r w:rsidRPr="00DB6063">
        <w:rPr>
          <w:rFonts w:ascii="Times New Roman" w:hAnsi="Times New Roman" w:cs="Times New Roman"/>
          <w:w w:val="85"/>
          <w:sz w:val="16"/>
          <w:szCs w:val="16"/>
          <w:vertAlign w:val="subscript"/>
        </w:rPr>
        <w:t>«Об</w:t>
      </w:r>
      <w:r w:rsidRPr="00DB6063">
        <w:rPr>
          <w:rFonts w:ascii="Times New Roman" w:hAnsi="Times New Roman" w:cs="Times New Roman"/>
          <w:spacing w:val="3"/>
          <w:w w:val="85"/>
          <w:sz w:val="16"/>
          <w:szCs w:val="16"/>
          <w:vertAlign w:val="subscript"/>
        </w:rPr>
        <w:t xml:space="preserve"> </w:t>
      </w:r>
      <w:r w:rsidRPr="00DB6063">
        <w:rPr>
          <w:rFonts w:ascii="Times New Roman" w:hAnsi="Times New Roman" w:cs="Times New Roman"/>
          <w:w w:val="85"/>
          <w:sz w:val="16"/>
          <w:szCs w:val="16"/>
          <w:vertAlign w:val="subscript"/>
        </w:rPr>
        <w:t>инновационном</w:t>
      </w:r>
      <w:r w:rsidRPr="00DB6063">
        <w:rPr>
          <w:rFonts w:ascii="Times New Roman" w:hAnsi="Times New Roman" w:cs="Times New Roman"/>
          <w:spacing w:val="3"/>
          <w:w w:val="85"/>
          <w:sz w:val="16"/>
          <w:szCs w:val="16"/>
          <w:vertAlign w:val="subscript"/>
        </w:rPr>
        <w:t xml:space="preserve"> </w:t>
      </w:r>
      <w:r w:rsidRPr="00DB6063">
        <w:rPr>
          <w:rFonts w:ascii="Times New Roman" w:hAnsi="Times New Roman" w:cs="Times New Roman"/>
          <w:w w:val="85"/>
          <w:sz w:val="16"/>
          <w:szCs w:val="16"/>
          <w:vertAlign w:val="subscript"/>
        </w:rPr>
        <w:t>центре</w:t>
      </w:r>
      <w:r w:rsidRPr="00DB6063">
        <w:rPr>
          <w:rFonts w:ascii="Times New Roman" w:hAnsi="Times New Roman" w:cs="Times New Roman"/>
          <w:spacing w:val="36"/>
          <w:w w:val="85"/>
          <w:sz w:val="16"/>
          <w:szCs w:val="16"/>
          <w:vertAlign w:val="subscript"/>
        </w:rPr>
        <w:t xml:space="preserve"> </w:t>
      </w:r>
      <w:r w:rsidRPr="00DB6063">
        <w:rPr>
          <w:rFonts w:ascii="Times New Roman" w:hAnsi="Times New Roman" w:cs="Times New Roman"/>
          <w:w w:val="85"/>
          <w:sz w:val="16"/>
          <w:szCs w:val="16"/>
          <w:vertAlign w:val="subscript"/>
        </w:rPr>
        <w:t>«Сколково»</w:t>
      </w:r>
      <w:r w:rsidRPr="00DB6063">
        <w:rPr>
          <w:rFonts w:ascii="Times New Roman" w:hAnsi="Times New Roman" w:cs="Times New Roman"/>
          <w:spacing w:val="38"/>
          <w:w w:val="85"/>
          <w:sz w:val="16"/>
          <w:szCs w:val="16"/>
          <w:vertAlign w:val="subscript"/>
        </w:rPr>
        <w:t xml:space="preserve"> </w:t>
      </w:r>
      <w:r w:rsidRPr="00DB6063">
        <w:rPr>
          <w:rFonts w:ascii="Times New Roman" w:hAnsi="Times New Roman" w:cs="Times New Roman"/>
          <w:w w:val="85"/>
          <w:sz w:val="16"/>
          <w:szCs w:val="16"/>
          <w:vertAlign w:val="subscript"/>
        </w:rPr>
        <w:t>(Собрание</w:t>
      </w:r>
      <w:r w:rsidRPr="00DB6063">
        <w:rPr>
          <w:rFonts w:ascii="Times New Roman" w:hAnsi="Times New Roman" w:cs="Times New Roman"/>
          <w:spacing w:val="37"/>
          <w:w w:val="85"/>
          <w:sz w:val="16"/>
          <w:szCs w:val="16"/>
          <w:vertAlign w:val="subscript"/>
        </w:rPr>
        <w:t xml:space="preserve"> </w:t>
      </w:r>
      <w:r w:rsidRPr="00DB6063">
        <w:rPr>
          <w:rFonts w:ascii="Times New Roman" w:hAnsi="Times New Roman" w:cs="Times New Roman"/>
          <w:w w:val="85"/>
          <w:sz w:val="16"/>
          <w:szCs w:val="16"/>
          <w:vertAlign w:val="subscript"/>
        </w:rPr>
        <w:t xml:space="preserve">законодательства </w:t>
      </w:r>
      <w:r w:rsidRPr="00DB6063">
        <w:rPr>
          <w:rFonts w:ascii="Times New Roman" w:hAnsi="Times New Roman" w:cs="Times New Roman"/>
          <w:w w:val="90"/>
          <w:sz w:val="16"/>
          <w:szCs w:val="16"/>
          <w:vertAlign w:val="subscript"/>
        </w:rPr>
        <w:t>Российской</w:t>
      </w:r>
      <w:r w:rsidRPr="00DB6063">
        <w:rPr>
          <w:rFonts w:ascii="Times New Roman" w:hAnsi="Times New Roman" w:cs="Times New Roman"/>
          <w:spacing w:val="38"/>
          <w:w w:val="90"/>
          <w:sz w:val="16"/>
          <w:szCs w:val="16"/>
          <w:vertAlign w:val="subscript"/>
        </w:rPr>
        <w:t xml:space="preserve"> </w:t>
      </w:r>
      <w:r w:rsidRPr="00DB6063">
        <w:rPr>
          <w:rFonts w:ascii="Times New Roman" w:hAnsi="Times New Roman" w:cs="Times New Roman"/>
          <w:w w:val="90"/>
          <w:sz w:val="16"/>
          <w:szCs w:val="16"/>
          <w:vertAlign w:val="subscript"/>
        </w:rPr>
        <w:t>Федерации,</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2010,</w:t>
      </w:r>
      <w:r w:rsidRPr="00DB6063">
        <w:rPr>
          <w:rFonts w:ascii="Times New Roman" w:hAnsi="Times New Roman" w:cs="Times New Roman"/>
          <w:spacing w:val="23"/>
          <w:w w:val="90"/>
          <w:sz w:val="16"/>
          <w:szCs w:val="16"/>
          <w:vertAlign w:val="subscript"/>
        </w:rPr>
        <w:t xml:space="preserve"> </w:t>
      </w:r>
      <w:r w:rsidRPr="00DB6063">
        <w:rPr>
          <w:rFonts w:ascii="Times New Roman" w:hAnsi="Times New Roman" w:cs="Times New Roman"/>
          <w:w w:val="90"/>
          <w:sz w:val="16"/>
          <w:szCs w:val="16"/>
          <w:vertAlign w:val="subscript"/>
        </w:rPr>
        <w:t>№</w:t>
      </w:r>
      <w:r w:rsidRPr="00DB6063">
        <w:rPr>
          <w:rFonts w:ascii="Times New Roman" w:hAnsi="Times New Roman" w:cs="Times New Roman"/>
          <w:spacing w:val="22"/>
          <w:w w:val="90"/>
          <w:sz w:val="16"/>
          <w:szCs w:val="16"/>
          <w:vertAlign w:val="subscript"/>
        </w:rPr>
        <w:t xml:space="preserve"> </w:t>
      </w:r>
      <w:r w:rsidRPr="00DB6063">
        <w:rPr>
          <w:rFonts w:ascii="Times New Roman" w:hAnsi="Times New Roman" w:cs="Times New Roman"/>
          <w:w w:val="90"/>
          <w:sz w:val="16"/>
          <w:szCs w:val="16"/>
          <w:vertAlign w:val="subscript"/>
        </w:rPr>
        <w:t>40,</w:t>
      </w:r>
      <w:r w:rsidRPr="00DB6063">
        <w:rPr>
          <w:rFonts w:ascii="Times New Roman" w:hAnsi="Times New Roman" w:cs="Times New Roman"/>
          <w:spacing w:val="36"/>
          <w:w w:val="90"/>
          <w:sz w:val="16"/>
          <w:szCs w:val="16"/>
          <w:vertAlign w:val="subscript"/>
        </w:rPr>
        <w:t xml:space="preserve"> </w:t>
      </w:r>
      <w:r w:rsidRPr="00DB6063">
        <w:rPr>
          <w:rFonts w:ascii="Times New Roman" w:hAnsi="Times New Roman" w:cs="Times New Roman"/>
          <w:w w:val="90"/>
          <w:sz w:val="16"/>
          <w:szCs w:val="16"/>
          <w:vertAlign w:val="subscript"/>
        </w:rPr>
        <w:t>ст.</w:t>
      </w:r>
      <w:r w:rsidRPr="00DB6063">
        <w:rPr>
          <w:rFonts w:ascii="Times New Roman" w:hAnsi="Times New Roman" w:cs="Times New Roman"/>
          <w:spacing w:val="30"/>
          <w:w w:val="90"/>
          <w:sz w:val="16"/>
          <w:szCs w:val="16"/>
          <w:vertAlign w:val="subscript"/>
        </w:rPr>
        <w:t xml:space="preserve"> </w:t>
      </w:r>
      <w:r w:rsidRPr="00DB6063">
        <w:rPr>
          <w:rFonts w:ascii="Times New Roman" w:hAnsi="Times New Roman" w:cs="Times New Roman"/>
          <w:w w:val="90"/>
          <w:sz w:val="16"/>
          <w:szCs w:val="16"/>
          <w:vertAlign w:val="subscript"/>
        </w:rPr>
        <w:t>4970;</w:t>
      </w:r>
      <w:r w:rsidRPr="00DB6063">
        <w:rPr>
          <w:rFonts w:ascii="Times New Roman" w:hAnsi="Times New Roman" w:cs="Times New Roman"/>
          <w:spacing w:val="20"/>
          <w:w w:val="90"/>
          <w:sz w:val="16"/>
          <w:szCs w:val="16"/>
          <w:vertAlign w:val="subscript"/>
        </w:rPr>
        <w:t xml:space="preserve"> </w:t>
      </w:r>
      <w:r w:rsidRPr="00DB6063">
        <w:rPr>
          <w:rFonts w:ascii="Times New Roman" w:hAnsi="Times New Roman" w:cs="Times New Roman"/>
          <w:w w:val="90"/>
          <w:sz w:val="16"/>
          <w:szCs w:val="16"/>
          <w:vertAlign w:val="subscript"/>
        </w:rPr>
        <w:t>2019,</w:t>
      </w:r>
      <w:r w:rsidRPr="00DB6063">
        <w:rPr>
          <w:rFonts w:ascii="Times New Roman" w:hAnsi="Times New Roman" w:cs="Times New Roman"/>
          <w:spacing w:val="22"/>
          <w:w w:val="90"/>
          <w:sz w:val="16"/>
          <w:szCs w:val="16"/>
          <w:vertAlign w:val="subscript"/>
        </w:rPr>
        <w:t xml:space="preserve"> </w:t>
      </w:r>
      <w:r w:rsidRPr="00DB6063">
        <w:rPr>
          <w:rFonts w:ascii="Times New Roman" w:hAnsi="Times New Roman" w:cs="Times New Roman"/>
          <w:w w:val="90"/>
          <w:sz w:val="16"/>
          <w:szCs w:val="16"/>
          <w:vertAlign w:val="subscript"/>
        </w:rPr>
        <w:t>№</w:t>
      </w:r>
      <w:r w:rsidRPr="00DB6063">
        <w:rPr>
          <w:rFonts w:ascii="Times New Roman" w:hAnsi="Times New Roman" w:cs="Times New Roman"/>
          <w:spacing w:val="11"/>
          <w:w w:val="90"/>
          <w:sz w:val="16"/>
          <w:szCs w:val="16"/>
          <w:vertAlign w:val="subscript"/>
        </w:rPr>
        <w:t xml:space="preserve"> </w:t>
      </w:r>
      <w:r w:rsidRPr="00DB6063">
        <w:rPr>
          <w:rFonts w:ascii="Times New Roman" w:hAnsi="Times New Roman" w:cs="Times New Roman"/>
          <w:w w:val="90"/>
          <w:sz w:val="16"/>
          <w:szCs w:val="16"/>
          <w:vertAlign w:val="subscript"/>
        </w:rPr>
        <w:t>31,</w:t>
      </w:r>
      <w:r w:rsidRPr="00DB6063">
        <w:rPr>
          <w:rFonts w:ascii="Times New Roman" w:hAnsi="Times New Roman" w:cs="Times New Roman"/>
          <w:spacing w:val="23"/>
          <w:w w:val="90"/>
          <w:sz w:val="16"/>
          <w:szCs w:val="16"/>
          <w:vertAlign w:val="subscript"/>
        </w:rPr>
        <w:t xml:space="preserve"> </w:t>
      </w:r>
      <w:r w:rsidRPr="00DB6063">
        <w:rPr>
          <w:rFonts w:ascii="Times New Roman" w:hAnsi="Times New Roman" w:cs="Times New Roman"/>
          <w:w w:val="90"/>
          <w:sz w:val="16"/>
          <w:szCs w:val="16"/>
          <w:vertAlign w:val="subscript"/>
        </w:rPr>
        <w:t>ст.</w:t>
      </w:r>
      <w:r w:rsidRPr="00DB6063">
        <w:rPr>
          <w:rFonts w:ascii="Times New Roman" w:hAnsi="Times New Roman" w:cs="Times New Roman"/>
          <w:spacing w:val="37"/>
          <w:sz w:val="16"/>
          <w:szCs w:val="16"/>
          <w:vertAlign w:val="subscript"/>
        </w:rPr>
        <w:t xml:space="preserve"> </w:t>
      </w:r>
      <w:r w:rsidRPr="00DB6063">
        <w:rPr>
          <w:rFonts w:ascii="Times New Roman" w:hAnsi="Times New Roman" w:cs="Times New Roman"/>
          <w:w w:val="90"/>
          <w:sz w:val="16"/>
          <w:szCs w:val="16"/>
          <w:vertAlign w:val="subscript"/>
        </w:rPr>
        <w:t>4457))</w:t>
      </w:r>
    </w:p>
    <w:p w:rsidR="00DB6063" w:rsidRPr="00DB6063" w:rsidRDefault="00B97C0C" w:rsidP="00DB6063">
      <w:pPr>
        <w:pStyle w:val="af1"/>
        <w:tabs>
          <w:tab w:val="left" w:pos="10197"/>
        </w:tabs>
        <w:spacing w:line="268" w:lineRule="exact"/>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114300" distR="114300" simplePos="0" relativeHeight="251642880" behindDoc="0" locked="0" layoutInCell="1" allowOverlap="1">
                <wp:simplePos x="0" y="0"/>
                <wp:positionH relativeFrom="page">
                  <wp:posOffset>1609725</wp:posOffset>
                </wp:positionH>
                <wp:positionV relativeFrom="paragraph">
                  <wp:posOffset>152400</wp:posOffset>
                </wp:positionV>
                <wp:extent cx="5348605" cy="6350"/>
                <wp:effectExtent l="0" t="0" r="4445" b="0"/>
                <wp:wrapNone/>
                <wp:docPr id="31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ADEE7" id="Rectangle 76" o:spid="_x0000_s1026" style="position:absolute;margin-left:126.75pt;margin-top:12pt;width:421.15pt;height:.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LWeQIAAPw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" fillcolor="black" stroked="f">
                <w10:wrap anchorx="page"/>
              </v:rect>
            </w:pict>
          </mc:Fallback>
        </mc:AlternateContent>
      </w:r>
      <w:r w:rsidR="00DB6063" w:rsidRPr="00DB6063">
        <w:rPr>
          <w:rFonts w:ascii="Times New Roman" w:hAnsi="Times New Roman"/>
          <w:sz w:val="16"/>
          <w:szCs w:val="16"/>
        </w:rPr>
        <w:t>сообщает,</w:t>
      </w:r>
      <w:r w:rsidR="00DB6063" w:rsidRPr="00DB6063">
        <w:rPr>
          <w:rFonts w:ascii="Times New Roman" w:hAnsi="Times New Roman"/>
          <w:spacing w:val="8"/>
          <w:sz w:val="16"/>
          <w:szCs w:val="16"/>
        </w:rPr>
        <w:t xml:space="preserve"> </w:t>
      </w:r>
      <w:r w:rsidR="00DB6063" w:rsidRPr="00DB6063">
        <w:rPr>
          <w:rFonts w:ascii="Times New Roman" w:hAnsi="Times New Roman"/>
          <w:sz w:val="16"/>
          <w:szCs w:val="16"/>
        </w:rPr>
        <w:t>что</w:t>
      </w:r>
      <w:r w:rsidR="00DB6063" w:rsidRPr="00DB6063">
        <w:rPr>
          <w:rFonts w:ascii="Times New Roman" w:hAnsi="Times New Roman"/>
          <w:sz w:val="16"/>
          <w:szCs w:val="16"/>
        </w:rPr>
        <w:tab/>
        <w:t>,</w:t>
      </w:r>
    </w:p>
    <w:p w:rsidR="00DB6063" w:rsidRPr="00DB6063" w:rsidRDefault="00DB6063" w:rsidP="00DB6063">
      <w:pPr>
        <w:ind w:left="2265"/>
        <w:jc w:val="both"/>
        <w:rPr>
          <w:rFonts w:ascii="Times New Roman" w:hAnsi="Times New Roman" w:cs="Times New Roman"/>
          <w:sz w:val="16"/>
          <w:szCs w:val="16"/>
          <w:vertAlign w:val="subscript"/>
        </w:rPr>
      </w:pPr>
      <w:r w:rsidRPr="00DB6063">
        <w:rPr>
          <w:rFonts w:ascii="Times New Roman" w:hAnsi="Times New Roman" w:cs="Times New Roman"/>
          <w:w w:val="90"/>
          <w:sz w:val="16"/>
          <w:szCs w:val="16"/>
          <w:vertAlign w:val="subscript"/>
        </w:rPr>
        <w:t>(Ф.И.О.</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заявителя</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в</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дательном</w:t>
      </w:r>
      <w:r w:rsidRPr="00DB6063">
        <w:rPr>
          <w:rFonts w:ascii="Times New Roman" w:hAnsi="Times New Roman" w:cs="Times New Roman"/>
          <w:spacing w:val="1"/>
          <w:w w:val="90"/>
          <w:sz w:val="16"/>
          <w:szCs w:val="16"/>
          <w:vertAlign w:val="subscript"/>
        </w:rPr>
        <w:t xml:space="preserve"> </w:t>
      </w:r>
      <w:r w:rsidRPr="00DB6063">
        <w:rPr>
          <w:rFonts w:ascii="Times New Roman" w:hAnsi="Times New Roman" w:cs="Times New Roman"/>
          <w:w w:val="90"/>
          <w:sz w:val="16"/>
          <w:szCs w:val="16"/>
          <w:vertAlign w:val="subscript"/>
        </w:rPr>
        <w:t>падеже,</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наименование,</w:t>
      </w:r>
      <w:r w:rsidRPr="00DB6063">
        <w:rPr>
          <w:rFonts w:ascii="Times New Roman" w:hAnsi="Times New Roman" w:cs="Times New Roman"/>
          <w:spacing w:val="-1"/>
          <w:w w:val="90"/>
          <w:sz w:val="16"/>
          <w:szCs w:val="16"/>
          <w:vertAlign w:val="subscript"/>
        </w:rPr>
        <w:t xml:space="preserve"> </w:t>
      </w:r>
      <w:r w:rsidRPr="00DB6063">
        <w:rPr>
          <w:rFonts w:ascii="Times New Roman" w:hAnsi="Times New Roman" w:cs="Times New Roman"/>
          <w:w w:val="90"/>
          <w:sz w:val="16"/>
          <w:szCs w:val="16"/>
          <w:vertAlign w:val="subscript"/>
        </w:rPr>
        <w:t>номер</w:t>
      </w:r>
      <w:r w:rsidRPr="00DB6063">
        <w:rPr>
          <w:rFonts w:ascii="Times New Roman" w:hAnsi="Times New Roman" w:cs="Times New Roman"/>
          <w:spacing w:val="-2"/>
          <w:w w:val="90"/>
          <w:sz w:val="16"/>
          <w:szCs w:val="16"/>
          <w:vertAlign w:val="subscript"/>
        </w:rPr>
        <w:t xml:space="preserve"> </w:t>
      </w:r>
      <w:r w:rsidRPr="00DB6063">
        <w:rPr>
          <w:rFonts w:ascii="Times New Roman" w:hAnsi="Times New Roman" w:cs="Times New Roman"/>
          <w:w w:val="90"/>
          <w:sz w:val="16"/>
          <w:szCs w:val="16"/>
          <w:vertAlign w:val="subscript"/>
        </w:rPr>
        <w:t>и</w:t>
      </w:r>
      <w:r w:rsidRPr="00DB6063">
        <w:rPr>
          <w:rFonts w:ascii="Times New Roman" w:hAnsi="Times New Roman" w:cs="Times New Roman"/>
          <w:spacing w:val="-4"/>
          <w:w w:val="90"/>
          <w:sz w:val="16"/>
          <w:szCs w:val="16"/>
          <w:vertAlign w:val="subscript"/>
        </w:rPr>
        <w:t xml:space="preserve"> </w:t>
      </w:r>
      <w:r w:rsidRPr="00DB6063">
        <w:rPr>
          <w:rFonts w:ascii="Times New Roman" w:hAnsi="Times New Roman" w:cs="Times New Roman"/>
          <w:w w:val="90"/>
          <w:sz w:val="16"/>
          <w:szCs w:val="16"/>
          <w:vertAlign w:val="subscript"/>
        </w:rPr>
        <w:t>дата</w:t>
      </w:r>
      <w:r w:rsidRPr="00DB6063">
        <w:rPr>
          <w:rFonts w:ascii="Times New Roman" w:hAnsi="Times New Roman" w:cs="Times New Roman"/>
          <w:spacing w:val="-1"/>
          <w:w w:val="90"/>
          <w:sz w:val="16"/>
          <w:szCs w:val="16"/>
          <w:vertAlign w:val="subscript"/>
        </w:rPr>
        <w:t xml:space="preserve"> </w:t>
      </w:r>
      <w:r w:rsidRPr="00DB6063">
        <w:rPr>
          <w:rFonts w:ascii="Times New Roman" w:hAnsi="Times New Roman" w:cs="Times New Roman"/>
          <w:w w:val="90"/>
          <w:sz w:val="16"/>
          <w:szCs w:val="16"/>
          <w:vertAlign w:val="subscript"/>
        </w:rPr>
        <w:t>выдачи</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документа,</w:t>
      </w:r>
    </w:p>
    <w:p w:rsidR="00DB6063" w:rsidRPr="00DB6063" w:rsidRDefault="00B97C0C" w:rsidP="00DB6063">
      <w:pPr>
        <w:pStyle w:val="af1"/>
        <w:spacing w:before="3"/>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51072" behindDoc="1" locked="0" layoutInCell="1" allowOverlap="1">
                <wp:simplePos x="0" y="0"/>
                <wp:positionH relativeFrom="page">
                  <wp:posOffset>682625</wp:posOffset>
                </wp:positionH>
                <wp:positionV relativeFrom="paragraph">
                  <wp:posOffset>159385</wp:posOffset>
                </wp:positionV>
                <wp:extent cx="6343015" cy="1270"/>
                <wp:effectExtent l="6350" t="7620" r="13335" b="10160"/>
                <wp:wrapTopAndBottom/>
                <wp:docPr id="310"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075 1075"/>
                            <a:gd name="T1" fmla="*/ T0 w 9989"/>
                            <a:gd name="T2" fmla="+- 0 11064 1075"/>
                            <a:gd name="T3" fmla="*/ T2 w 9989"/>
                          </a:gdLst>
                          <a:ahLst/>
                          <a:cxnLst>
                            <a:cxn ang="0">
                              <a:pos x="T1" y="0"/>
                            </a:cxn>
                            <a:cxn ang="0">
                              <a:pos x="T3" y="0"/>
                            </a:cxn>
                          </a:cxnLst>
                          <a:rect l="0" t="0" r="r" b="b"/>
                          <a:pathLst>
                            <a:path w="9989">
                              <a:moveTo>
                                <a:pt x="0" y="0"/>
                              </a:moveTo>
                              <a:lnTo>
                                <a:pt x="998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512D1" id="Freeform 84" o:spid="_x0000_s1026" style="position:absolute;margin-left:53.75pt;margin-top:12.55pt;width:499.45pt;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" path="m,l9989,e" filled="f" strokeweight=".96pt">
                <v:path arrowok="t" o:connecttype="custom" o:connectlocs="0,0;6343015,0" o:connectangles="0,0"/>
                <w10:wrap type="topAndBottom" anchorx="page"/>
              </v:shape>
            </w:pict>
          </mc:Fallback>
        </mc:AlternateContent>
      </w:r>
    </w:p>
    <w:p w:rsidR="00DB6063" w:rsidRPr="00DB6063" w:rsidRDefault="00DB6063" w:rsidP="00DB6063">
      <w:pPr>
        <w:ind w:left="190" w:right="547"/>
        <w:jc w:val="both"/>
        <w:rPr>
          <w:rFonts w:ascii="Times New Roman" w:hAnsi="Times New Roman" w:cs="Times New Roman"/>
          <w:sz w:val="16"/>
          <w:szCs w:val="16"/>
          <w:vertAlign w:val="subscript"/>
        </w:rPr>
      </w:pPr>
      <w:r w:rsidRPr="00DB6063">
        <w:rPr>
          <w:rFonts w:ascii="Times New Roman" w:hAnsi="Times New Roman" w:cs="Times New Roman"/>
          <w:w w:val="90"/>
          <w:sz w:val="16"/>
          <w:szCs w:val="16"/>
          <w:vertAlign w:val="subscript"/>
        </w:rPr>
        <w:t>подтверждающего</w:t>
      </w:r>
      <w:r w:rsidRPr="00DB6063">
        <w:rPr>
          <w:rFonts w:ascii="Times New Roman" w:hAnsi="Times New Roman" w:cs="Times New Roman"/>
          <w:spacing w:val="17"/>
          <w:w w:val="90"/>
          <w:sz w:val="16"/>
          <w:szCs w:val="16"/>
          <w:vertAlign w:val="subscript"/>
        </w:rPr>
        <w:t xml:space="preserve"> </w:t>
      </w:r>
      <w:r w:rsidRPr="00DB6063">
        <w:rPr>
          <w:rFonts w:ascii="Times New Roman" w:hAnsi="Times New Roman" w:cs="Times New Roman"/>
          <w:w w:val="90"/>
          <w:sz w:val="16"/>
          <w:szCs w:val="16"/>
          <w:vertAlign w:val="subscript"/>
        </w:rPr>
        <w:t>личность,</w:t>
      </w:r>
      <w:r w:rsidRPr="00DB6063">
        <w:rPr>
          <w:rFonts w:ascii="Times New Roman" w:hAnsi="Times New Roman" w:cs="Times New Roman"/>
          <w:spacing w:val="33"/>
          <w:w w:val="90"/>
          <w:sz w:val="16"/>
          <w:szCs w:val="16"/>
          <w:vertAlign w:val="subscript"/>
        </w:rPr>
        <w:t xml:space="preserve"> </w:t>
      </w:r>
      <w:r w:rsidRPr="00DB6063">
        <w:rPr>
          <w:rFonts w:ascii="Times New Roman" w:hAnsi="Times New Roman" w:cs="Times New Roman"/>
          <w:w w:val="90"/>
          <w:sz w:val="16"/>
          <w:szCs w:val="16"/>
          <w:vertAlign w:val="subscript"/>
        </w:rPr>
        <w:t>почтовый</w:t>
      </w:r>
      <w:r w:rsidRPr="00DB6063">
        <w:rPr>
          <w:rFonts w:ascii="Times New Roman" w:hAnsi="Times New Roman" w:cs="Times New Roman"/>
          <w:spacing w:val="25"/>
          <w:w w:val="90"/>
          <w:sz w:val="16"/>
          <w:szCs w:val="16"/>
          <w:vertAlign w:val="subscript"/>
        </w:rPr>
        <w:t xml:space="preserve"> </w:t>
      </w:r>
      <w:r w:rsidRPr="00DB6063">
        <w:rPr>
          <w:rFonts w:ascii="Times New Roman" w:hAnsi="Times New Roman" w:cs="Times New Roman"/>
          <w:w w:val="90"/>
          <w:sz w:val="16"/>
          <w:szCs w:val="16"/>
          <w:vertAlign w:val="subscript"/>
        </w:rPr>
        <w:t>адрес</w:t>
      </w:r>
      <w:r w:rsidRPr="00DB6063">
        <w:rPr>
          <w:rFonts w:ascii="Times New Roman" w:hAnsi="Times New Roman" w:cs="Times New Roman"/>
          <w:spacing w:val="8"/>
          <w:w w:val="90"/>
          <w:sz w:val="16"/>
          <w:szCs w:val="16"/>
          <w:vertAlign w:val="subscript"/>
        </w:rPr>
        <w:t xml:space="preserve"> </w:t>
      </w:r>
      <w:r w:rsidRPr="00DB6063">
        <w:rPr>
          <w:rFonts w:ascii="Times New Roman" w:hAnsi="Times New Roman" w:cs="Times New Roman"/>
          <w:w w:val="90"/>
          <w:sz w:val="16"/>
          <w:szCs w:val="16"/>
          <w:vertAlign w:val="subscript"/>
        </w:rPr>
        <w:t>—</w:t>
      </w:r>
      <w:r w:rsidRPr="00DB6063">
        <w:rPr>
          <w:rFonts w:ascii="Times New Roman" w:hAnsi="Times New Roman" w:cs="Times New Roman"/>
          <w:spacing w:val="8"/>
          <w:w w:val="90"/>
          <w:sz w:val="16"/>
          <w:szCs w:val="16"/>
          <w:vertAlign w:val="subscript"/>
        </w:rPr>
        <w:t xml:space="preserve"> </w:t>
      </w:r>
      <w:r w:rsidRPr="00DB6063">
        <w:rPr>
          <w:rFonts w:ascii="Times New Roman" w:hAnsi="Times New Roman" w:cs="Times New Roman"/>
          <w:w w:val="90"/>
          <w:sz w:val="16"/>
          <w:szCs w:val="16"/>
          <w:vertAlign w:val="subscript"/>
        </w:rPr>
        <w:t>для</w:t>
      </w:r>
      <w:r w:rsidRPr="00DB6063">
        <w:rPr>
          <w:rFonts w:ascii="Times New Roman" w:hAnsi="Times New Roman" w:cs="Times New Roman"/>
          <w:spacing w:val="11"/>
          <w:w w:val="90"/>
          <w:sz w:val="16"/>
          <w:szCs w:val="16"/>
          <w:vertAlign w:val="subscript"/>
        </w:rPr>
        <w:t xml:space="preserve"> </w:t>
      </w:r>
      <w:r w:rsidRPr="00DB6063">
        <w:rPr>
          <w:rFonts w:ascii="Times New Roman" w:hAnsi="Times New Roman" w:cs="Times New Roman"/>
          <w:w w:val="90"/>
          <w:sz w:val="16"/>
          <w:szCs w:val="16"/>
          <w:vertAlign w:val="subscript"/>
        </w:rPr>
        <w:t>физического</w:t>
      </w:r>
      <w:r w:rsidRPr="00DB6063">
        <w:rPr>
          <w:rFonts w:ascii="Times New Roman" w:hAnsi="Times New Roman" w:cs="Times New Roman"/>
          <w:spacing w:val="16"/>
          <w:w w:val="90"/>
          <w:sz w:val="16"/>
          <w:szCs w:val="16"/>
          <w:vertAlign w:val="subscript"/>
        </w:rPr>
        <w:t xml:space="preserve"> </w:t>
      </w:r>
      <w:r w:rsidRPr="00DB6063">
        <w:rPr>
          <w:rFonts w:ascii="Times New Roman" w:hAnsi="Times New Roman" w:cs="Times New Roman"/>
          <w:w w:val="90"/>
          <w:sz w:val="16"/>
          <w:szCs w:val="16"/>
          <w:vertAlign w:val="subscript"/>
        </w:rPr>
        <w:t>лица;</w:t>
      </w:r>
      <w:r w:rsidRPr="00DB6063">
        <w:rPr>
          <w:rFonts w:ascii="Times New Roman" w:hAnsi="Times New Roman" w:cs="Times New Roman"/>
          <w:spacing w:val="19"/>
          <w:w w:val="90"/>
          <w:sz w:val="16"/>
          <w:szCs w:val="16"/>
          <w:vertAlign w:val="subscript"/>
        </w:rPr>
        <w:t xml:space="preserve"> </w:t>
      </w:r>
      <w:r w:rsidRPr="00DB6063">
        <w:rPr>
          <w:rFonts w:ascii="Times New Roman" w:hAnsi="Times New Roman" w:cs="Times New Roman"/>
          <w:w w:val="90"/>
          <w:sz w:val="16"/>
          <w:szCs w:val="16"/>
          <w:vertAlign w:val="subscript"/>
        </w:rPr>
        <w:t>полное</w:t>
      </w:r>
      <w:r w:rsidRPr="00DB6063">
        <w:rPr>
          <w:rFonts w:ascii="Times New Roman" w:hAnsi="Times New Roman" w:cs="Times New Roman"/>
          <w:spacing w:val="23"/>
          <w:w w:val="90"/>
          <w:sz w:val="16"/>
          <w:szCs w:val="16"/>
          <w:vertAlign w:val="subscript"/>
        </w:rPr>
        <w:t xml:space="preserve"> </w:t>
      </w:r>
      <w:r w:rsidRPr="00DB6063">
        <w:rPr>
          <w:rFonts w:ascii="Times New Roman" w:hAnsi="Times New Roman" w:cs="Times New Roman"/>
          <w:w w:val="90"/>
          <w:sz w:val="16"/>
          <w:szCs w:val="16"/>
          <w:vertAlign w:val="subscript"/>
        </w:rPr>
        <w:t>наименование,</w:t>
      </w:r>
      <w:r w:rsidRPr="00DB6063">
        <w:rPr>
          <w:rFonts w:ascii="Times New Roman" w:hAnsi="Times New Roman" w:cs="Times New Roman"/>
          <w:spacing w:val="38"/>
          <w:w w:val="90"/>
          <w:sz w:val="16"/>
          <w:szCs w:val="16"/>
          <w:vertAlign w:val="subscript"/>
        </w:rPr>
        <w:t xml:space="preserve"> </w:t>
      </w:r>
      <w:r w:rsidRPr="00DB6063">
        <w:rPr>
          <w:rFonts w:ascii="Times New Roman" w:hAnsi="Times New Roman" w:cs="Times New Roman"/>
          <w:w w:val="90"/>
          <w:sz w:val="16"/>
          <w:szCs w:val="16"/>
          <w:vertAlign w:val="subscript"/>
        </w:rPr>
        <w:t>ИНН,</w:t>
      </w:r>
      <w:r w:rsidRPr="00DB6063">
        <w:rPr>
          <w:rFonts w:ascii="Times New Roman" w:hAnsi="Times New Roman" w:cs="Times New Roman"/>
          <w:spacing w:val="12"/>
          <w:w w:val="90"/>
          <w:sz w:val="16"/>
          <w:szCs w:val="16"/>
          <w:vertAlign w:val="subscript"/>
        </w:rPr>
        <w:t xml:space="preserve"> </w:t>
      </w:r>
      <w:r w:rsidRPr="00DB6063">
        <w:rPr>
          <w:rFonts w:ascii="Times New Roman" w:hAnsi="Times New Roman" w:cs="Times New Roman"/>
          <w:w w:val="90"/>
          <w:sz w:val="16"/>
          <w:szCs w:val="16"/>
          <w:vertAlign w:val="subscript"/>
        </w:rPr>
        <w:t>КПП</w:t>
      </w:r>
      <w:r w:rsidRPr="00DB6063">
        <w:rPr>
          <w:rFonts w:ascii="Times New Roman" w:hAnsi="Times New Roman" w:cs="Times New Roman"/>
          <w:spacing w:val="5"/>
          <w:w w:val="90"/>
          <w:sz w:val="16"/>
          <w:szCs w:val="16"/>
          <w:vertAlign w:val="subscript"/>
        </w:rPr>
        <w:t xml:space="preserve"> </w:t>
      </w:r>
      <w:r w:rsidRPr="00DB6063">
        <w:rPr>
          <w:rFonts w:ascii="Times New Roman" w:hAnsi="Times New Roman" w:cs="Times New Roman"/>
          <w:w w:val="90"/>
          <w:sz w:val="16"/>
          <w:szCs w:val="16"/>
          <w:vertAlign w:val="subscript"/>
        </w:rPr>
        <w:t>(для</w:t>
      </w:r>
    </w:p>
    <w:p w:rsidR="00DB6063" w:rsidRPr="00DB6063" w:rsidRDefault="00B97C0C" w:rsidP="00DB6063">
      <w:pPr>
        <w:pStyle w:val="af1"/>
        <w:spacing w:before="7"/>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52096" behindDoc="1" locked="0" layoutInCell="1" allowOverlap="1">
                <wp:simplePos x="0" y="0"/>
                <wp:positionH relativeFrom="page">
                  <wp:posOffset>682625</wp:posOffset>
                </wp:positionH>
                <wp:positionV relativeFrom="paragraph">
                  <wp:posOffset>155575</wp:posOffset>
                </wp:positionV>
                <wp:extent cx="6339840" cy="1270"/>
                <wp:effectExtent l="6350" t="10160" r="6985" b="7620"/>
                <wp:wrapTopAndBottom/>
                <wp:docPr id="309"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75 1075"/>
                            <a:gd name="T1" fmla="*/ T0 w 9984"/>
                            <a:gd name="T2" fmla="+- 0 11059 1075"/>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AF5B1" id="Freeform 85" o:spid="_x0000_s1026" style="position:absolute;margin-left:53.75pt;margin-top:12.25pt;width:499.2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" path="m,l9984,e" filled="f" strokeweight=".96pt">
                <v:path arrowok="t" o:connecttype="custom" o:connectlocs="0,0;6339840,0" o:connectangles="0,0"/>
                <w10:wrap type="topAndBottom" anchorx="page"/>
              </v:shape>
            </w:pict>
          </mc:Fallback>
        </mc:AlternateContent>
      </w:r>
    </w:p>
    <w:p w:rsidR="00DB6063" w:rsidRPr="00DB6063" w:rsidRDefault="00DB6063" w:rsidP="00DB6063">
      <w:pPr>
        <w:ind w:left="190" w:right="342"/>
        <w:jc w:val="both"/>
        <w:rPr>
          <w:rFonts w:ascii="Times New Roman" w:hAnsi="Times New Roman" w:cs="Times New Roman"/>
          <w:sz w:val="16"/>
          <w:szCs w:val="16"/>
          <w:vertAlign w:val="subscript"/>
        </w:rPr>
      </w:pPr>
      <w:r w:rsidRPr="00DB6063">
        <w:rPr>
          <w:rFonts w:ascii="Times New Roman" w:hAnsi="Times New Roman" w:cs="Times New Roman"/>
          <w:spacing w:val="-1"/>
          <w:w w:val="95"/>
          <w:sz w:val="16"/>
          <w:szCs w:val="16"/>
          <w:vertAlign w:val="subscript"/>
        </w:rPr>
        <w:t>российского</w:t>
      </w:r>
      <w:r w:rsidRPr="00DB6063">
        <w:rPr>
          <w:rFonts w:ascii="Times New Roman" w:hAnsi="Times New Roman" w:cs="Times New Roman"/>
          <w:spacing w:val="7"/>
          <w:w w:val="95"/>
          <w:sz w:val="16"/>
          <w:szCs w:val="16"/>
          <w:vertAlign w:val="subscript"/>
        </w:rPr>
        <w:t xml:space="preserve"> </w:t>
      </w:r>
      <w:r w:rsidRPr="00DB6063">
        <w:rPr>
          <w:rFonts w:ascii="Times New Roman" w:hAnsi="Times New Roman" w:cs="Times New Roman"/>
          <w:spacing w:val="-1"/>
          <w:w w:val="95"/>
          <w:sz w:val="16"/>
          <w:szCs w:val="16"/>
          <w:vertAlign w:val="subscript"/>
        </w:rPr>
        <w:t>юридического</w:t>
      </w:r>
      <w:r w:rsidRPr="00DB6063">
        <w:rPr>
          <w:rFonts w:ascii="Times New Roman" w:hAnsi="Times New Roman" w:cs="Times New Roman"/>
          <w:spacing w:val="-3"/>
          <w:w w:val="95"/>
          <w:sz w:val="16"/>
          <w:szCs w:val="16"/>
          <w:vertAlign w:val="subscript"/>
        </w:rPr>
        <w:t xml:space="preserve"> </w:t>
      </w:r>
      <w:r w:rsidRPr="00DB6063">
        <w:rPr>
          <w:rFonts w:ascii="Times New Roman" w:hAnsi="Times New Roman" w:cs="Times New Roman"/>
          <w:spacing w:val="-1"/>
          <w:w w:val="95"/>
          <w:sz w:val="16"/>
          <w:szCs w:val="16"/>
          <w:vertAlign w:val="subscript"/>
        </w:rPr>
        <w:t>лица),</w:t>
      </w:r>
      <w:r w:rsidRPr="00DB6063">
        <w:rPr>
          <w:rFonts w:ascii="Times New Roman" w:hAnsi="Times New Roman" w:cs="Times New Roman"/>
          <w:spacing w:val="-7"/>
          <w:w w:val="95"/>
          <w:sz w:val="16"/>
          <w:szCs w:val="16"/>
          <w:vertAlign w:val="subscript"/>
        </w:rPr>
        <w:t xml:space="preserve"> </w:t>
      </w:r>
      <w:r w:rsidRPr="00DB6063">
        <w:rPr>
          <w:rFonts w:ascii="Times New Roman" w:hAnsi="Times New Roman" w:cs="Times New Roman"/>
          <w:spacing w:val="-1"/>
          <w:w w:val="95"/>
          <w:sz w:val="16"/>
          <w:szCs w:val="16"/>
          <w:vertAlign w:val="subscript"/>
        </w:rPr>
        <w:t>страна,</w:t>
      </w:r>
      <w:r w:rsidRPr="00DB6063">
        <w:rPr>
          <w:rFonts w:ascii="Times New Roman" w:hAnsi="Times New Roman" w:cs="Times New Roman"/>
          <w:spacing w:val="-4"/>
          <w:w w:val="95"/>
          <w:sz w:val="16"/>
          <w:szCs w:val="16"/>
          <w:vertAlign w:val="subscript"/>
        </w:rPr>
        <w:t xml:space="preserve"> </w:t>
      </w:r>
      <w:r w:rsidRPr="00DB6063">
        <w:rPr>
          <w:rFonts w:ascii="Times New Roman" w:hAnsi="Times New Roman" w:cs="Times New Roman"/>
          <w:spacing w:val="-1"/>
          <w:w w:val="95"/>
          <w:sz w:val="16"/>
          <w:szCs w:val="16"/>
          <w:vertAlign w:val="subscript"/>
        </w:rPr>
        <w:t>дата</w:t>
      </w:r>
      <w:r w:rsidRPr="00DB6063">
        <w:rPr>
          <w:rFonts w:ascii="Times New Roman" w:hAnsi="Times New Roman" w:cs="Times New Roman"/>
          <w:spacing w:val="-3"/>
          <w:w w:val="95"/>
          <w:sz w:val="16"/>
          <w:szCs w:val="16"/>
          <w:vertAlign w:val="subscript"/>
        </w:rPr>
        <w:t xml:space="preserve"> </w:t>
      </w:r>
      <w:r w:rsidRPr="00DB6063">
        <w:rPr>
          <w:rFonts w:ascii="Times New Roman" w:hAnsi="Times New Roman" w:cs="Times New Roman"/>
          <w:spacing w:val="-1"/>
          <w:w w:val="95"/>
          <w:sz w:val="16"/>
          <w:szCs w:val="16"/>
          <w:vertAlign w:val="subscript"/>
        </w:rPr>
        <w:t>и</w:t>
      </w:r>
      <w:r w:rsidRPr="00DB6063">
        <w:rPr>
          <w:rFonts w:ascii="Times New Roman" w:hAnsi="Times New Roman" w:cs="Times New Roman"/>
          <w:spacing w:val="-5"/>
          <w:w w:val="95"/>
          <w:sz w:val="16"/>
          <w:szCs w:val="16"/>
          <w:vertAlign w:val="subscript"/>
        </w:rPr>
        <w:t xml:space="preserve"> </w:t>
      </w:r>
      <w:r w:rsidRPr="00DB6063">
        <w:rPr>
          <w:rFonts w:ascii="Times New Roman" w:hAnsi="Times New Roman" w:cs="Times New Roman"/>
          <w:spacing w:val="-1"/>
          <w:w w:val="95"/>
          <w:sz w:val="16"/>
          <w:szCs w:val="16"/>
          <w:vertAlign w:val="subscript"/>
        </w:rPr>
        <w:t>номер</w:t>
      </w:r>
      <w:r w:rsidRPr="00DB6063">
        <w:rPr>
          <w:rFonts w:ascii="Times New Roman" w:hAnsi="Times New Roman" w:cs="Times New Roman"/>
          <w:spacing w:val="-9"/>
          <w:w w:val="95"/>
          <w:sz w:val="16"/>
          <w:szCs w:val="16"/>
          <w:vertAlign w:val="subscript"/>
        </w:rPr>
        <w:t xml:space="preserve"> </w:t>
      </w:r>
      <w:r w:rsidRPr="00DB6063">
        <w:rPr>
          <w:rFonts w:ascii="Times New Roman" w:hAnsi="Times New Roman" w:cs="Times New Roman"/>
          <w:spacing w:val="-1"/>
          <w:w w:val="95"/>
          <w:sz w:val="16"/>
          <w:szCs w:val="16"/>
          <w:vertAlign w:val="subscript"/>
        </w:rPr>
        <w:t>регистрации</w:t>
      </w:r>
      <w:r w:rsidRPr="00DB6063">
        <w:rPr>
          <w:rFonts w:ascii="Times New Roman" w:hAnsi="Times New Roman" w:cs="Times New Roman"/>
          <w:spacing w:val="-3"/>
          <w:w w:val="95"/>
          <w:sz w:val="16"/>
          <w:szCs w:val="16"/>
          <w:vertAlign w:val="subscript"/>
        </w:rPr>
        <w:t xml:space="preserve"> </w:t>
      </w:r>
      <w:r w:rsidRPr="00DB6063">
        <w:rPr>
          <w:rFonts w:ascii="Times New Roman" w:hAnsi="Times New Roman" w:cs="Times New Roman"/>
          <w:spacing w:val="-1"/>
          <w:w w:val="95"/>
          <w:sz w:val="16"/>
          <w:szCs w:val="16"/>
          <w:vertAlign w:val="subscript"/>
        </w:rPr>
        <w:t>(для</w:t>
      </w:r>
      <w:r w:rsidRPr="00DB6063">
        <w:rPr>
          <w:rFonts w:ascii="Times New Roman" w:hAnsi="Times New Roman" w:cs="Times New Roman"/>
          <w:spacing w:val="4"/>
          <w:w w:val="95"/>
          <w:sz w:val="16"/>
          <w:szCs w:val="16"/>
          <w:vertAlign w:val="subscript"/>
        </w:rPr>
        <w:t xml:space="preserve"> </w:t>
      </w:r>
      <w:r w:rsidRPr="00DB6063">
        <w:rPr>
          <w:rFonts w:ascii="Times New Roman" w:hAnsi="Times New Roman" w:cs="Times New Roman"/>
          <w:spacing w:val="-1"/>
          <w:w w:val="95"/>
          <w:sz w:val="16"/>
          <w:szCs w:val="16"/>
          <w:vertAlign w:val="subscript"/>
        </w:rPr>
        <w:t>иностранного</w:t>
      </w:r>
      <w:r w:rsidRPr="00DB6063">
        <w:rPr>
          <w:rFonts w:ascii="Times New Roman" w:hAnsi="Times New Roman" w:cs="Times New Roman"/>
          <w:spacing w:val="2"/>
          <w:w w:val="95"/>
          <w:sz w:val="16"/>
          <w:szCs w:val="16"/>
          <w:vertAlign w:val="subscript"/>
        </w:rPr>
        <w:t xml:space="preserve"> </w:t>
      </w:r>
      <w:r w:rsidRPr="00DB6063">
        <w:rPr>
          <w:rFonts w:ascii="Times New Roman" w:hAnsi="Times New Roman" w:cs="Times New Roman"/>
          <w:w w:val="95"/>
          <w:sz w:val="16"/>
          <w:szCs w:val="16"/>
          <w:vertAlign w:val="subscript"/>
        </w:rPr>
        <w:t>юридического</w:t>
      </w:r>
      <w:r w:rsidRPr="00DB6063">
        <w:rPr>
          <w:rFonts w:ascii="Times New Roman" w:hAnsi="Times New Roman" w:cs="Times New Roman"/>
          <w:spacing w:val="-3"/>
          <w:w w:val="95"/>
          <w:sz w:val="16"/>
          <w:szCs w:val="16"/>
          <w:vertAlign w:val="subscript"/>
        </w:rPr>
        <w:t xml:space="preserve"> </w:t>
      </w:r>
      <w:r w:rsidRPr="00DB6063">
        <w:rPr>
          <w:rFonts w:ascii="Times New Roman" w:hAnsi="Times New Roman" w:cs="Times New Roman"/>
          <w:w w:val="95"/>
          <w:sz w:val="16"/>
          <w:szCs w:val="16"/>
          <w:vertAlign w:val="subscript"/>
        </w:rPr>
        <w:t>лица),</w:t>
      </w:r>
    </w:p>
    <w:p w:rsidR="00DB6063" w:rsidRPr="00DB6063" w:rsidRDefault="00B97C0C" w:rsidP="00DB6063">
      <w:pPr>
        <w:pStyle w:val="af1"/>
        <w:spacing w:before="1"/>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53120" behindDoc="1" locked="0" layoutInCell="1" allowOverlap="1">
                <wp:simplePos x="0" y="0"/>
                <wp:positionH relativeFrom="page">
                  <wp:posOffset>676910</wp:posOffset>
                </wp:positionH>
                <wp:positionV relativeFrom="paragraph">
                  <wp:posOffset>148590</wp:posOffset>
                </wp:positionV>
                <wp:extent cx="6272530" cy="1270"/>
                <wp:effectExtent l="10160" t="9525" r="13335" b="8255"/>
                <wp:wrapTopAndBottom/>
                <wp:docPr id="308"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2530" cy="1270"/>
                        </a:xfrm>
                        <a:custGeom>
                          <a:avLst/>
                          <a:gdLst>
                            <a:gd name="T0" fmla="+- 0 1066 1066"/>
                            <a:gd name="T1" fmla="*/ T0 w 9878"/>
                            <a:gd name="T2" fmla="+- 0 10944 1066"/>
                            <a:gd name="T3" fmla="*/ T2 w 9878"/>
                          </a:gdLst>
                          <a:ahLst/>
                          <a:cxnLst>
                            <a:cxn ang="0">
                              <a:pos x="T1" y="0"/>
                            </a:cxn>
                            <a:cxn ang="0">
                              <a:pos x="T3" y="0"/>
                            </a:cxn>
                          </a:cxnLst>
                          <a:rect l="0" t="0" r="r" b="b"/>
                          <a:pathLst>
                            <a:path w="9878">
                              <a:moveTo>
                                <a:pt x="0" y="0"/>
                              </a:moveTo>
                              <a:lnTo>
                                <a:pt x="987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13D21" id="Freeform 86" o:spid="_x0000_s1026" style="position:absolute;margin-left:53.3pt;margin-top:11.7pt;width:493.9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" path="m,l9878,e" filled="f" strokeweight=".96pt">
                <v:path arrowok="t" o:connecttype="custom" o:connectlocs="0,0;6272530,0" o:connectangles="0,0"/>
                <w10:wrap type="topAndBottom" anchorx="page"/>
              </v:shape>
            </w:pict>
          </mc:Fallback>
        </mc:AlternateContent>
      </w:r>
    </w:p>
    <w:p w:rsidR="00DB6063" w:rsidRPr="00DB6063" w:rsidRDefault="00DB6063" w:rsidP="00DB6063">
      <w:pPr>
        <w:spacing w:line="201" w:lineRule="exact"/>
        <w:ind w:left="3422"/>
        <w:jc w:val="both"/>
        <w:rPr>
          <w:rFonts w:ascii="Times New Roman" w:hAnsi="Times New Roman" w:cs="Times New Roman"/>
          <w:sz w:val="16"/>
          <w:szCs w:val="16"/>
          <w:vertAlign w:val="subscript"/>
        </w:rPr>
      </w:pPr>
      <w:r w:rsidRPr="00DB6063">
        <w:rPr>
          <w:rFonts w:ascii="Times New Roman" w:hAnsi="Times New Roman" w:cs="Times New Roman"/>
          <w:w w:val="95"/>
          <w:sz w:val="16"/>
          <w:szCs w:val="16"/>
          <w:vertAlign w:val="subscript"/>
        </w:rPr>
        <w:t>почтовый</w:t>
      </w:r>
      <w:r w:rsidRPr="00DB6063">
        <w:rPr>
          <w:rFonts w:ascii="Times New Roman" w:hAnsi="Times New Roman" w:cs="Times New Roman"/>
          <w:spacing w:val="7"/>
          <w:w w:val="95"/>
          <w:sz w:val="16"/>
          <w:szCs w:val="16"/>
          <w:vertAlign w:val="subscript"/>
        </w:rPr>
        <w:t xml:space="preserve"> </w:t>
      </w:r>
      <w:r w:rsidRPr="00DB6063">
        <w:rPr>
          <w:rFonts w:ascii="Times New Roman" w:hAnsi="Times New Roman" w:cs="Times New Roman"/>
          <w:w w:val="95"/>
          <w:sz w:val="16"/>
          <w:szCs w:val="16"/>
          <w:vertAlign w:val="subscript"/>
        </w:rPr>
        <w:t>адрес</w:t>
      </w:r>
      <w:r w:rsidRPr="00DB6063">
        <w:rPr>
          <w:rFonts w:ascii="Times New Roman" w:hAnsi="Times New Roman" w:cs="Times New Roman"/>
          <w:spacing w:val="11"/>
          <w:w w:val="95"/>
          <w:sz w:val="16"/>
          <w:szCs w:val="16"/>
          <w:vertAlign w:val="subscript"/>
        </w:rPr>
        <w:t xml:space="preserve"> </w:t>
      </w:r>
      <w:r w:rsidRPr="00DB6063">
        <w:rPr>
          <w:rFonts w:ascii="Times New Roman" w:hAnsi="Times New Roman" w:cs="Times New Roman"/>
          <w:w w:val="95"/>
          <w:sz w:val="16"/>
          <w:szCs w:val="16"/>
          <w:vertAlign w:val="subscript"/>
        </w:rPr>
        <w:t>для</w:t>
      </w:r>
      <w:r w:rsidRPr="00DB6063">
        <w:rPr>
          <w:rFonts w:ascii="Times New Roman" w:hAnsi="Times New Roman" w:cs="Times New Roman"/>
          <w:spacing w:val="-6"/>
          <w:w w:val="95"/>
          <w:sz w:val="16"/>
          <w:szCs w:val="16"/>
          <w:vertAlign w:val="subscript"/>
        </w:rPr>
        <w:t xml:space="preserve"> </w:t>
      </w:r>
      <w:r w:rsidRPr="00DB6063">
        <w:rPr>
          <w:rFonts w:ascii="Times New Roman" w:hAnsi="Times New Roman" w:cs="Times New Roman"/>
          <w:w w:val="95"/>
          <w:sz w:val="16"/>
          <w:szCs w:val="16"/>
          <w:vertAlign w:val="subscript"/>
        </w:rPr>
        <w:t>юридического</w:t>
      </w:r>
      <w:r w:rsidRPr="00DB6063">
        <w:rPr>
          <w:rFonts w:ascii="Times New Roman" w:hAnsi="Times New Roman" w:cs="Times New Roman"/>
          <w:spacing w:val="6"/>
          <w:w w:val="95"/>
          <w:sz w:val="16"/>
          <w:szCs w:val="16"/>
          <w:vertAlign w:val="subscript"/>
        </w:rPr>
        <w:t xml:space="preserve"> </w:t>
      </w:r>
      <w:r w:rsidRPr="00DB6063">
        <w:rPr>
          <w:rFonts w:ascii="Times New Roman" w:hAnsi="Times New Roman" w:cs="Times New Roman"/>
          <w:w w:val="95"/>
          <w:sz w:val="16"/>
          <w:szCs w:val="16"/>
          <w:vertAlign w:val="subscript"/>
        </w:rPr>
        <w:t>лица)</w:t>
      </w:r>
    </w:p>
    <w:p w:rsidR="00DB6063" w:rsidRPr="00DB6063" w:rsidRDefault="00DB6063" w:rsidP="00DB6063">
      <w:pPr>
        <w:tabs>
          <w:tab w:val="left" w:pos="4949"/>
          <w:tab w:val="left" w:pos="5631"/>
          <w:tab w:val="left" w:pos="5986"/>
          <w:tab w:val="left" w:pos="7187"/>
          <w:tab w:val="left" w:pos="7768"/>
          <w:tab w:val="left" w:pos="9117"/>
        </w:tabs>
        <w:spacing w:before="9" w:line="220" w:lineRule="auto"/>
        <w:ind w:right="571"/>
        <w:jc w:val="both"/>
        <w:rPr>
          <w:rFonts w:ascii="Times New Roman" w:hAnsi="Times New Roman" w:cs="Times New Roman"/>
          <w:sz w:val="16"/>
          <w:szCs w:val="16"/>
        </w:rPr>
      </w:pPr>
      <w:r w:rsidRPr="00DB6063">
        <w:rPr>
          <w:rFonts w:ascii="Times New Roman" w:hAnsi="Times New Roman" w:cs="Times New Roman"/>
          <w:sz w:val="16"/>
          <w:szCs w:val="16"/>
        </w:rPr>
        <w:t>на</w:t>
      </w:r>
      <w:r w:rsidRPr="00DB6063">
        <w:rPr>
          <w:rFonts w:ascii="Times New Roman" w:hAnsi="Times New Roman" w:cs="Times New Roman"/>
          <w:spacing w:val="103"/>
          <w:sz w:val="16"/>
          <w:szCs w:val="16"/>
        </w:rPr>
        <w:t xml:space="preserve"> </w:t>
      </w:r>
      <w:r w:rsidRPr="00DB6063">
        <w:rPr>
          <w:rFonts w:ascii="Times New Roman" w:hAnsi="Times New Roman" w:cs="Times New Roman"/>
          <w:sz w:val="16"/>
          <w:szCs w:val="16"/>
        </w:rPr>
        <w:t>основании</w:t>
      </w:r>
      <w:r w:rsidRPr="00DB6063">
        <w:rPr>
          <w:rFonts w:ascii="Times New Roman" w:hAnsi="Times New Roman" w:cs="Times New Roman"/>
          <w:spacing w:val="106"/>
          <w:sz w:val="16"/>
          <w:szCs w:val="16"/>
        </w:rPr>
        <w:t xml:space="preserve"> </w:t>
      </w:r>
      <w:r w:rsidRPr="00DB6063">
        <w:rPr>
          <w:rFonts w:ascii="Times New Roman" w:hAnsi="Times New Roman" w:cs="Times New Roman"/>
          <w:sz w:val="16"/>
          <w:szCs w:val="16"/>
        </w:rPr>
        <w:t>Правил</w:t>
      </w:r>
      <w:r w:rsidRPr="00DB6063">
        <w:rPr>
          <w:rFonts w:ascii="Times New Roman" w:hAnsi="Times New Roman" w:cs="Times New Roman"/>
          <w:spacing w:val="105"/>
          <w:sz w:val="16"/>
          <w:szCs w:val="16"/>
        </w:rPr>
        <w:t xml:space="preserve"> </w:t>
      </w:r>
      <w:r w:rsidRPr="00DB6063">
        <w:rPr>
          <w:rFonts w:ascii="Times New Roman" w:hAnsi="Times New Roman" w:cs="Times New Roman"/>
          <w:sz w:val="16"/>
          <w:szCs w:val="16"/>
        </w:rPr>
        <w:t>присвоения,</w:t>
      </w:r>
      <w:r w:rsidRPr="00DB6063">
        <w:rPr>
          <w:rFonts w:ascii="Times New Roman" w:hAnsi="Times New Roman" w:cs="Times New Roman"/>
          <w:spacing w:val="108"/>
          <w:sz w:val="16"/>
          <w:szCs w:val="16"/>
        </w:rPr>
        <w:t xml:space="preserve"> </w:t>
      </w:r>
      <w:r w:rsidRPr="00DB6063">
        <w:rPr>
          <w:rFonts w:ascii="Times New Roman" w:hAnsi="Times New Roman" w:cs="Times New Roman"/>
          <w:sz w:val="16"/>
          <w:szCs w:val="16"/>
        </w:rPr>
        <w:t xml:space="preserve">изменения и аннулирование </w:t>
      </w:r>
      <w:r w:rsidRPr="00DB6063">
        <w:rPr>
          <w:rFonts w:ascii="Times New Roman" w:hAnsi="Times New Roman" w:cs="Times New Roman"/>
          <w:spacing w:val="-1"/>
          <w:sz w:val="16"/>
          <w:szCs w:val="16"/>
        </w:rPr>
        <w:t xml:space="preserve">адресов, </w:t>
      </w:r>
      <w:r w:rsidRPr="00DB6063">
        <w:rPr>
          <w:rFonts w:ascii="Times New Roman" w:hAnsi="Times New Roman" w:cs="Times New Roman"/>
          <w:sz w:val="16"/>
          <w:szCs w:val="16"/>
        </w:rPr>
        <w:t>утвержденных</w:t>
      </w:r>
      <w:r w:rsidRPr="00DB6063">
        <w:rPr>
          <w:rFonts w:ascii="Times New Roman" w:hAnsi="Times New Roman" w:cs="Times New Roman"/>
          <w:spacing w:val="-60"/>
          <w:sz w:val="16"/>
          <w:szCs w:val="16"/>
        </w:rPr>
        <w:t xml:space="preserve">   </w:t>
      </w:r>
      <w:r w:rsidRPr="00DB6063">
        <w:rPr>
          <w:rFonts w:ascii="Times New Roman" w:hAnsi="Times New Roman" w:cs="Times New Roman"/>
          <w:sz w:val="16"/>
          <w:szCs w:val="16"/>
        </w:rPr>
        <w:t xml:space="preserve">постановлением Правительства Российской </w:t>
      </w:r>
      <w:r w:rsidRPr="00DB6063">
        <w:rPr>
          <w:rFonts w:ascii="Times New Roman" w:hAnsi="Times New Roman" w:cs="Times New Roman"/>
          <w:w w:val="90"/>
          <w:sz w:val="16"/>
          <w:szCs w:val="16"/>
        </w:rPr>
        <w:t xml:space="preserve">Федерации </w:t>
      </w:r>
      <w:r w:rsidRPr="00DB6063">
        <w:rPr>
          <w:rFonts w:ascii="Times New Roman" w:hAnsi="Times New Roman" w:cs="Times New Roman"/>
          <w:sz w:val="16"/>
          <w:szCs w:val="16"/>
        </w:rPr>
        <w:t>от</w:t>
      </w:r>
      <w:r w:rsidRPr="00DB6063">
        <w:rPr>
          <w:rFonts w:ascii="Times New Roman" w:hAnsi="Times New Roman" w:cs="Times New Roman"/>
          <w:spacing w:val="38"/>
          <w:sz w:val="16"/>
          <w:szCs w:val="16"/>
        </w:rPr>
        <w:t xml:space="preserve"> </w:t>
      </w:r>
      <w:r w:rsidRPr="00DB6063">
        <w:rPr>
          <w:rFonts w:ascii="Times New Roman" w:hAnsi="Times New Roman" w:cs="Times New Roman"/>
          <w:sz w:val="16"/>
          <w:szCs w:val="16"/>
        </w:rPr>
        <w:t>19</w:t>
      </w:r>
      <w:r w:rsidRPr="00DB6063">
        <w:rPr>
          <w:rFonts w:ascii="Times New Roman" w:hAnsi="Times New Roman" w:cs="Times New Roman"/>
          <w:spacing w:val="38"/>
          <w:sz w:val="16"/>
          <w:szCs w:val="16"/>
        </w:rPr>
        <w:t xml:space="preserve"> </w:t>
      </w:r>
      <w:r w:rsidRPr="00DB6063">
        <w:rPr>
          <w:rFonts w:ascii="Times New Roman" w:hAnsi="Times New Roman" w:cs="Times New Roman"/>
          <w:sz w:val="16"/>
          <w:szCs w:val="16"/>
        </w:rPr>
        <w:t>ноября</w:t>
      </w:r>
      <w:r w:rsidRPr="00DB6063">
        <w:rPr>
          <w:rFonts w:ascii="Times New Roman" w:hAnsi="Times New Roman" w:cs="Times New Roman"/>
          <w:spacing w:val="43"/>
          <w:sz w:val="16"/>
          <w:szCs w:val="16"/>
        </w:rPr>
        <w:t xml:space="preserve"> </w:t>
      </w:r>
      <w:r w:rsidRPr="00DB6063">
        <w:rPr>
          <w:rFonts w:ascii="Times New Roman" w:hAnsi="Times New Roman" w:cs="Times New Roman"/>
          <w:sz w:val="16"/>
          <w:szCs w:val="16"/>
        </w:rPr>
        <w:t>2014</w:t>
      </w:r>
      <w:r w:rsidRPr="00DB6063">
        <w:rPr>
          <w:rFonts w:ascii="Times New Roman" w:hAnsi="Times New Roman" w:cs="Times New Roman"/>
          <w:spacing w:val="43"/>
          <w:sz w:val="16"/>
          <w:szCs w:val="16"/>
        </w:rPr>
        <w:t xml:space="preserve"> </w:t>
      </w:r>
      <w:r w:rsidRPr="00DB6063">
        <w:rPr>
          <w:rFonts w:ascii="Times New Roman" w:hAnsi="Times New Roman" w:cs="Times New Roman"/>
          <w:sz w:val="16"/>
          <w:szCs w:val="16"/>
        </w:rPr>
        <w:t>г.</w:t>
      </w:r>
      <w:r w:rsidRPr="00DB6063">
        <w:rPr>
          <w:rFonts w:ascii="Times New Roman" w:hAnsi="Times New Roman" w:cs="Times New Roman"/>
          <w:spacing w:val="40"/>
          <w:sz w:val="16"/>
          <w:szCs w:val="16"/>
        </w:rPr>
        <w:t xml:space="preserve"> </w:t>
      </w:r>
      <w:r w:rsidRPr="00DB6063">
        <w:rPr>
          <w:rFonts w:ascii="Times New Roman" w:hAnsi="Times New Roman" w:cs="Times New Roman"/>
          <w:sz w:val="16"/>
          <w:szCs w:val="16"/>
        </w:rPr>
        <w:t>№</w:t>
      </w:r>
      <w:r w:rsidRPr="00DB6063">
        <w:rPr>
          <w:rFonts w:ascii="Times New Roman" w:hAnsi="Times New Roman" w:cs="Times New Roman"/>
          <w:spacing w:val="35"/>
          <w:sz w:val="16"/>
          <w:szCs w:val="16"/>
        </w:rPr>
        <w:t xml:space="preserve"> </w:t>
      </w:r>
      <w:r w:rsidRPr="00DB6063">
        <w:rPr>
          <w:rFonts w:ascii="Times New Roman" w:hAnsi="Times New Roman" w:cs="Times New Roman"/>
          <w:sz w:val="16"/>
          <w:szCs w:val="16"/>
        </w:rPr>
        <w:t>1221,</w:t>
      </w:r>
      <w:r w:rsidRPr="00DB6063">
        <w:rPr>
          <w:rFonts w:ascii="Times New Roman" w:hAnsi="Times New Roman" w:cs="Times New Roman"/>
          <w:spacing w:val="45"/>
          <w:sz w:val="16"/>
          <w:szCs w:val="16"/>
        </w:rPr>
        <w:t xml:space="preserve"> </w:t>
      </w:r>
      <w:r w:rsidRPr="00DB6063">
        <w:rPr>
          <w:rFonts w:ascii="Times New Roman" w:hAnsi="Times New Roman" w:cs="Times New Roman"/>
          <w:sz w:val="16"/>
          <w:szCs w:val="16"/>
        </w:rPr>
        <w:t>отказано</w:t>
      </w:r>
      <w:r w:rsidRPr="00DB6063">
        <w:rPr>
          <w:rFonts w:ascii="Times New Roman" w:hAnsi="Times New Roman" w:cs="Times New Roman"/>
          <w:spacing w:val="53"/>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45"/>
          <w:sz w:val="16"/>
          <w:szCs w:val="16"/>
        </w:rPr>
        <w:t xml:space="preserve"> </w:t>
      </w:r>
      <w:r w:rsidRPr="00DB6063">
        <w:rPr>
          <w:rFonts w:ascii="Times New Roman" w:hAnsi="Times New Roman" w:cs="Times New Roman"/>
          <w:sz w:val="16"/>
          <w:szCs w:val="16"/>
        </w:rPr>
        <w:t>присвоении</w:t>
      </w:r>
      <w:r w:rsidRPr="00DB6063">
        <w:rPr>
          <w:rFonts w:ascii="Times New Roman" w:hAnsi="Times New Roman" w:cs="Times New Roman"/>
          <w:spacing w:val="3"/>
          <w:sz w:val="16"/>
          <w:szCs w:val="16"/>
        </w:rPr>
        <w:t xml:space="preserve"> </w:t>
      </w:r>
      <w:r w:rsidRPr="00DB6063">
        <w:rPr>
          <w:rFonts w:ascii="Times New Roman" w:hAnsi="Times New Roman" w:cs="Times New Roman"/>
          <w:sz w:val="16"/>
          <w:szCs w:val="16"/>
        </w:rPr>
        <w:t>(аннулировании)</w:t>
      </w:r>
      <w:r w:rsidRPr="00DB6063">
        <w:rPr>
          <w:rFonts w:ascii="Times New Roman" w:hAnsi="Times New Roman" w:cs="Times New Roman"/>
          <w:spacing w:val="37"/>
          <w:sz w:val="16"/>
          <w:szCs w:val="16"/>
        </w:rPr>
        <w:t xml:space="preserve"> </w:t>
      </w:r>
      <w:r w:rsidRPr="00DB6063">
        <w:rPr>
          <w:rFonts w:ascii="Times New Roman" w:hAnsi="Times New Roman" w:cs="Times New Roman"/>
          <w:sz w:val="16"/>
          <w:szCs w:val="16"/>
        </w:rPr>
        <w:t>адреса</w:t>
      </w:r>
      <w:r w:rsidRPr="00DB6063">
        <w:rPr>
          <w:rFonts w:ascii="Times New Roman" w:hAnsi="Times New Roman" w:cs="Times New Roman"/>
          <w:spacing w:val="52"/>
          <w:sz w:val="16"/>
          <w:szCs w:val="16"/>
        </w:rPr>
        <w:t xml:space="preserve"> </w:t>
      </w:r>
      <w:r w:rsidRPr="00DB6063">
        <w:rPr>
          <w:rFonts w:ascii="Times New Roman" w:hAnsi="Times New Roman" w:cs="Times New Roman"/>
          <w:sz w:val="16"/>
          <w:szCs w:val="16"/>
        </w:rPr>
        <w:t xml:space="preserve">следующему </w:t>
      </w:r>
      <w:r w:rsidRPr="00DB6063">
        <w:rPr>
          <w:rFonts w:ascii="Times New Roman" w:hAnsi="Times New Roman" w:cs="Times New Roman"/>
          <w:spacing w:val="-1"/>
          <w:w w:val="95"/>
          <w:sz w:val="16"/>
          <w:szCs w:val="16"/>
        </w:rPr>
        <w:t>(нужное</w:t>
      </w:r>
      <w:r w:rsidRPr="00DB6063">
        <w:rPr>
          <w:rFonts w:ascii="Times New Roman" w:hAnsi="Times New Roman" w:cs="Times New Roman"/>
          <w:spacing w:val="-9"/>
          <w:w w:val="95"/>
          <w:sz w:val="16"/>
          <w:szCs w:val="16"/>
        </w:rPr>
        <w:t xml:space="preserve"> </w:t>
      </w:r>
      <w:r w:rsidRPr="00DB6063">
        <w:rPr>
          <w:rFonts w:ascii="Times New Roman" w:hAnsi="Times New Roman" w:cs="Times New Roman"/>
          <w:w w:val="95"/>
          <w:sz w:val="16"/>
          <w:szCs w:val="16"/>
        </w:rPr>
        <w:t xml:space="preserve">подчеркнуть) </w:t>
      </w:r>
      <w:r w:rsidRPr="00DB6063">
        <w:rPr>
          <w:rFonts w:ascii="Times New Roman" w:hAnsi="Times New Roman" w:cs="Times New Roman"/>
          <w:w w:val="90"/>
          <w:sz w:val="16"/>
          <w:szCs w:val="16"/>
        </w:rPr>
        <w:t>объекту</w:t>
      </w:r>
      <w:r w:rsidRPr="00DB6063">
        <w:rPr>
          <w:rFonts w:ascii="Times New Roman" w:hAnsi="Times New Roman" w:cs="Times New Roman"/>
          <w:spacing w:val="47"/>
          <w:w w:val="90"/>
          <w:sz w:val="16"/>
          <w:szCs w:val="16"/>
        </w:rPr>
        <w:t xml:space="preserve"> </w:t>
      </w:r>
      <w:r w:rsidRPr="00DB6063">
        <w:rPr>
          <w:rFonts w:ascii="Times New Roman" w:hAnsi="Times New Roman" w:cs="Times New Roman"/>
          <w:w w:val="90"/>
          <w:sz w:val="16"/>
          <w:szCs w:val="16"/>
        </w:rPr>
        <w:t>адресации</w:t>
      </w:r>
      <w:r w:rsidRPr="00DB6063">
        <w:rPr>
          <w:rFonts w:ascii="Times New Roman" w:hAnsi="Times New Roman" w:cs="Times New Roman"/>
          <w:sz w:val="16"/>
          <w:szCs w:val="16"/>
        </w:rPr>
        <w:t xml:space="preserve"> </w:t>
      </w:r>
      <w:r w:rsidRPr="00DB6063">
        <w:rPr>
          <w:rFonts w:ascii="Times New Roman" w:hAnsi="Times New Roman" w:cs="Times New Roman"/>
          <w:spacing w:val="29"/>
          <w:sz w:val="16"/>
          <w:szCs w:val="16"/>
        </w:rPr>
        <w:t xml:space="preserve"> </w:t>
      </w:r>
      <w:r w:rsidRPr="00DB6063">
        <w:rPr>
          <w:rFonts w:ascii="Times New Roman" w:hAnsi="Times New Roman" w:cs="Times New Roman"/>
          <w:w w:val="90"/>
          <w:sz w:val="16"/>
          <w:szCs w:val="16"/>
        </w:rPr>
        <w:t xml:space="preserve"> ________________________________________________________________________________________</w:t>
      </w:r>
    </w:p>
    <w:p w:rsidR="00DB6063" w:rsidRPr="00DB6063" w:rsidRDefault="00B97C0C" w:rsidP="00DB6063">
      <w:pPr>
        <w:tabs>
          <w:tab w:val="left" w:pos="4837"/>
          <w:tab w:val="left" w:pos="5250"/>
          <w:tab w:val="left" w:pos="6822"/>
          <w:tab w:val="left" w:pos="7816"/>
          <w:tab w:val="left" w:pos="9091"/>
        </w:tabs>
        <w:spacing w:line="516" w:lineRule="auto"/>
        <w:ind w:left="618" w:right="878" w:firstLine="3529"/>
        <w:jc w:val="both"/>
        <w:rPr>
          <w:rFonts w:ascii="Times New Roman" w:hAnsi="Times New Roman" w:cs="Times New Roman"/>
          <w:sz w:val="16"/>
          <w:szCs w:val="16"/>
        </w:rPr>
      </w:pPr>
      <w:r>
        <w:rPr>
          <w:rFonts w:ascii="Times New Roman" w:hAnsi="Times New Roman" w:cs="Times New Roman"/>
          <w:noProof/>
          <w:sz w:val="16"/>
          <w:szCs w:val="16"/>
          <w:vertAlign w:val="subscript"/>
        </w:rPr>
        <mc:AlternateContent>
          <mc:Choice Requires="wps">
            <w:drawing>
              <wp:anchor distT="0" distB="0" distL="114300" distR="114300" simplePos="0" relativeHeight="251644928" behindDoc="1" locked="0" layoutInCell="1" allowOverlap="1">
                <wp:simplePos x="0" y="0"/>
                <wp:positionH relativeFrom="page">
                  <wp:posOffset>673735</wp:posOffset>
                </wp:positionH>
                <wp:positionV relativeFrom="paragraph">
                  <wp:posOffset>316865</wp:posOffset>
                </wp:positionV>
                <wp:extent cx="6343015" cy="0"/>
                <wp:effectExtent l="6985" t="6985" r="12700" b="12065"/>
                <wp:wrapNone/>
                <wp:docPr id="30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01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90BE2" id="Line 78"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5pt,24.95pt" to="55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kM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" strokeweight=".96pt">
                <w10:wrap anchorx="page"/>
              </v:line>
            </w:pict>
          </mc:Fallback>
        </mc:AlternateContent>
      </w:r>
      <w:r>
        <w:rPr>
          <w:rFonts w:ascii="Times New Roman" w:hAnsi="Times New Roman" w:cs="Times New Roman"/>
          <w:noProof/>
          <w:sz w:val="16"/>
          <w:szCs w:val="16"/>
          <w:vertAlign w:val="subscript"/>
        </w:rPr>
        <mc:AlternateContent>
          <mc:Choice Requires="wps">
            <w:drawing>
              <wp:anchor distT="0" distB="0" distL="114300" distR="114300" simplePos="0" relativeHeight="251643904" behindDoc="0" locked="0" layoutInCell="1" allowOverlap="1">
                <wp:simplePos x="0" y="0"/>
                <wp:positionH relativeFrom="page">
                  <wp:posOffset>676910</wp:posOffset>
                </wp:positionH>
                <wp:positionV relativeFrom="paragraph">
                  <wp:posOffset>645795</wp:posOffset>
                </wp:positionV>
                <wp:extent cx="6339840" cy="0"/>
                <wp:effectExtent l="10160" t="12065" r="12700" b="6985"/>
                <wp:wrapNone/>
                <wp:docPr id="30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F9D58" id="Line 7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3pt,50.85pt" to="552.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jX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" strokeweight=".96pt">
                <w10:wrap anchorx="page"/>
              </v:line>
            </w:pict>
          </mc:Fallback>
        </mc:AlternateContent>
      </w:r>
      <w:r w:rsidR="00DB6063" w:rsidRPr="00DB6063">
        <w:rPr>
          <w:rFonts w:ascii="Times New Roman" w:hAnsi="Times New Roman" w:cs="Times New Roman"/>
          <w:sz w:val="16"/>
          <w:szCs w:val="16"/>
          <w:vertAlign w:val="subscript"/>
        </w:rPr>
        <w:t>(вид и наименование объекта адресации,</w:t>
      </w:r>
      <w:r w:rsidR="00DB6063" w:rsidRPr="00DB6063">
        <w:rPr>
          <w:rFonts w:ascii="Times New Roman" w:hAnsi="Times New Roman" w:cs="Times New Roman"/>
          <w:sz w:val="16"/>
          <w:szCs w:val="16"/>
        </w:rPr>
        <w:t xml:space="preserve"> </w:t>
      </w:r>
      <w:r w:rsidR="00DB6063" w:rsidRPr="00DB6063">
        <w:rPr>
          <w:rFonts w:ascii="Times New Roman" w:hAnsi="Times New Roman" w:cs="Times New Roman"/>
          <w:spacing w:val="-1"/>
          <w:sz w:val="16"/>
          <w:szCs w:val="16"/>
        </w:rPr>
        <w:t xml:space="preserve">описание </w:t>
      </w:r>
      <w:r w:rsidR="00DB6063" w:rsidRPr="00DB6063">
        <w:rPr>
          <w:rFonts w:ascii="Times New Roman" w:hAnsi="Times New Roman" w:cs="Times New Roman"/>
          <w:spacing w:val="-50"/>
          <w:sz w:val="16"/>
          <w:szCs w:val="16"/>
        </w:rPr>
        <w:t xml:space="preserve"> </w:t>
      </w:r>
      <w:r w:rsidR="00DB6063" w:rsidRPr="00DB6063">
        <w:rPr>
          <w:rFonts w:ascii="Times New Roman" w:hAnsi="Times New Roman" w:cs="Times New Roman"/>
          <w:w w:val="90"/>
          <w:sz w:val="16"/>
          <w:szCs w:val="16"/>
          <w:vertAlign w:val="subscript"/>
        </w:rPr>
        <w:t>местонахождения</w:t>
      </w:r>
      <w:r w:rsidR="00DB6063" w:rsidRPr="00DB6063">
        <w:rPr>
          <w:rFonts w:ascii="Times New Roman" w:hAnsi="Times New Roman" w:cs="Times New Roman"/>
          <w:spacing w:val="17"/>
          <w:w w:val="90"/>
          <w:sz w:val="16"/>
          <w:szCs w:val="16"/>
          <w:vertAlign w:val="subscript"/>
        </w:rPr>
        <w:t xml:space="preserve"> </w:t>
      </w:r>
      <w:r w:rsidR="00DB6063" w:rsidRPr="00DB6063">
        <w:rPr>
          <w:rFonts w:ascii="Times New Roman" w:hAnsi="Times New Roman" w:cs="Times New Roman"/>
          <w:w w:val="90"/>
          <w:sz w:val="16"/>
          <w:szCs w:val="16"/>
          <w:vertAlign w:val="subscript"/>
        </w:rPr>
        <w:t>объекта</w:t>
      </w:r>
      <w:r w:rsidR="00DB6063" w:rsidRPr="00DB6063">
        <w:rPr>
          <w:rFonts w:ascii="Times New Roman" w:hAnsi="Times New Roman" w:cs="Times New Roman"/>
          <w:spacing w:val="36"/>
          <w:w w:val="90"/>
          <w:sz w:val="16"/>
          <w:szCs w:val="16"/>
          <w:vertAlign w:val="subscript"/>
        </w:rPr>
        <w:t xml:space="preserve"> </w:t>
      </w:r>
      <w:r w:rsidR="00DB6063" w:rsidRPr="00DB6063">
        <w:rPr>
          <w:rFonts w:ascii="Times New Roman" w:hAnsi="Times New Roman" w:cs="Times New Roman"/>
          <w:w w:val="90"/>
          <w:sz w:val="16"/>
          <w:szCs w:val="16"/>
          <w:vertAlign w:val="subscript"/>
        </w:rPr>
        <w:t>адресации</w:t>
      </w:r>
      <w:r w:rsidR="00DB6063" w:rsidRPr="00DB6063">
        <w:rPr>
          <w:rFonts w:ascii="Times New Roman" w:hAnsi="Times New Roman" w:cs="Times New Roman"/>
          <w:spacing w:val="13"/>
          <w:w w:val="90"/>
          <w:sz w:val="16"/>
          <w:szCs w:val="16"/>
          <w:vertAlign w:val="subscript"/>
        </w:rPr>
        <w:t xml:space="preserve"> </w:t>
      </w:r>
      <w:r w:rsidR="00DB6063" w:rsidRPr="00DB6063">
        <w:rPr>
          <w:rFonts w:ascii="Times New Roman" w:hAnsi="Times New Roman" w:cs="Times New Roman"/>
          <w:w w:val="90"/>
          <w:sz w:val="16"/>
          <w:szCs w:val="16"/>
          <w:vertAlign w:val="subscript"/>
        </w:rPr>
        <w:t>в</w:t>
      </w:r>
      <w:r w:rsidR="00DB6063" w:rsidRPr="00DB6063">
        <w:rPr>
          <w:rFonts w:ascii="Times New Roman" w:hAnsi="Times New Roman" w:cs="Times New Roman"/>
          <w:spacing w:val="18"/>
          <w:w w:val="90"/>
          <w:sz w:val="16"/>
          <w:szCs w:val="16"/>
          <w:vertAlign w:val="subscript"/>
        </w:rPr>
        <w:t xml:space="preserve"> </w:t>
      </w:r>
      <w:r w:rsidR="00DB6063" w:rsidRPr="00DB6063">
        <w:rPr>
          <w:rFonts w:ascii="Times New Roman" w:hAnsi="Times New Roman" w:cs="Times New Roman"/>
          <w:w w:val="90"/>
          <w:sz w:val="16"/>
          <w:szCs w:val="16"/>
          <w:vertAlign w:val="subscript"/>
        </w:rPr>
        <w:t>случае</w:t>
      </w:r>
      <w:r w:rsidR="00DB6063" w:rsidRPr="00DB6063">
        <w:rPr>
          <w:rFonts w:ascii="Times New Roman" w:hAnsi="Times New Roman" w:cs="Times New Roman"/>
          <w:spacing w:val="36"/>
          <w:w w:val="90"/>
          <w:sz w:val="16"/>
          <w:szCs w:val="16"/>
          <w:vertAlign w:val="subscript"/>
        </w:rPr>
        <w:t xml:space="preserve"> </w:t>
      </w:r>
      <w:r w:rsidR="00DB6063" w:rsidRPr="00DB6063">
        <w:rPr>
          <w:rFonts w:ascii="Times New Roman" w:hAnsi="Times New Roman" w:cs="Times New Roman"/>
          <w:w w:val="90"/>
          <w:sz w:val="16"/>
          <w:szCs w:val="16"/>
          <w:vertAlign w:val="subscript"/>
        </w:rPr>
        <w:t>обращения</w:t>
      </w:r>
      <w:r w:rsidR="00DB6063" w:rsidRPr="00DB6063">
        <w:rPr>
          <w:rFonts w:ascii="Times New Roman" w:hAnsi="Times New Roman" w:cs="Times New Roman"/>
          <w:spacing w:val="-2"/>
          <w:w w:val="90"/>
          <w:sz w:val="16"/>
          <w:szCs w:val="16"/>
          <w:vertAlign w:val="subscript"/>
        </w:rPr>
        <w:t xml:space="preserve"> </w:t>
      </w:r>
      <w:r w:rsidR="00DB6063" w:rsidRPr="00DB6063">
        <w:rPr>
          <w:rFonts w:ascii="Times New Roman" w:hAnsi="Times New Roman" w:cs="Times New Roman"/>
          <w:w w:val="90"/>
          <w:sz w:val="16"/>
          <w:szCs w:val="16"/>
          <w:vertAlign w:val="subscript"/>
        </w:rPr>
        <w:t>заявителя</w:t>
      </w:r>
      <w:r w:rsidR="00DB6063" w:rsidRPr="00DB6063">
        <w:rPr>
          <w:rFonts w:ascii="Times New Roman" w:hAnsi="Times New Roman" w:cs="Times New Roman"/>
          <w:spacing w:val="34"/>
          <w:w w:val="90"/>
          <w:sz w:val="16"/>
          <w:szCs w:val="16"/>
          <w:vertAlign w:val="subscript"/>
        </w:rPr>
        <w:t xml:space="preserve"> </w:t>
      </w:r>
      <w:r w:rsidR="00DB6063" w:rsidRPr="00DB6063">
        <w:rPr>
          <w:rFonts w:ascii="Times New Roman" w:hAnsi="Times New Roman" w:cs="Times New Roman"/>
          <w:w w:val="90"/>
          <w:sz w:val="16"/>
          <w:szCs w:val="16"/>
          <w:vertAlign w:val="subscript"/>
        </w:rPr>
        <w:t>о</w:t>
      </w:r>
      <w:r w:rsidR="00DB6063" w:rsidRPr="00DB6063">
        <w:rPr>
          <w:rFonts w:ascii="Times New Roman" w:hAnsi="Times New Roman" w:cs="Times New Roman"/>
          <w:spacing w:val="31"/>
          <w:w w:val="90"/>
          <w:sz w:val="16"/>
          <w:szCs w:val="16"/>
          <w:vertAlign w:val="subscript"/>
        </w:rPr>
        <w:t xml:space="preserve"> </w:t>
      </w:r>
      <w:r w:rsidR="00DB6063" w:rsidRPr="00DB6063">
        <w:rPr>
          <w:rFonts w:ascii="Times New Roman" w:hAnsi="Times New Roman" w:cs="Times New Roman"/>
          <w:w w:val="90"/>
          <w:sz w:val="16"/>
          <w:szCs w:val="16"/>
          <w:vertAlign w:val="subscript"/>
        </w:rPr>
        <w:t>присвоении</w:t>
      </w:r>
      <w:r w:rsidR="00DB6063" w:rsidRPr="00DB6063">
        <w:rPr>
          <w:rFonts w:ascii="Times New Roman" w:hAnsi="Times New Roman" w:cs="Times New Roman"/>
          <w:spacing w:val="3"/>
          <w:w w:val="90"/>
          <w:sz w:val="16"/>
          <w:szCs w:val="16"/>
          <w:vertAlign w:val="subscript"/>
        </w:rPr>
        <w:t xml:space="preserve"> </w:t>
      </w:r>
      <w:r w:rsidR="00DB6063" w:rsidRPr="00DB6063">
        <w:rPr>
          <w:rFonts w:ascii="Times New Roman" w:hAnsi="Times New Roman" w:cs="Times New Roman"/>
          <w:w w:val="90"/>
          <w:sz w:val="16"/>
          <w:szCs w:val="16"/>
          <w:vertAlign w:val="subscript"/>
        </w:rPr>
        <w:t>объекту</w:t>
      </w:r>
      <w:r w:rsidR="00DB6063" w:rsidRPr="00DB6063">
        <w:rPr>
          <w:rFonts w:ascii="Times New Roman" w:hAnsi="Times New Roman" w:cs="Times New Roman"/>
          <w:spacing w:val="32"/>
          <w:w w:val="90"/>
          <w:sz w:val="16"/>
          <w:szCs w:val="16"/>
          <w:vertAlign w:val="subscript"/>
        </w:rPr>
        <w:t xml:space="preserve"> </w:t>
      </w:r>
      <w:r w:rsidR="00DB6063" w:rsidRPr="00DB6063">
        <w:rPr>
          <w:rFonts w:ascii="Times New Roman" w:hAnsi="Times New Roman" w:cs="Times New Roman"/>
          <w:w w:val="90"/>
          <w:sz w:val="16"/>
          <w:szCs w:val="16"/>
        </w:rPr>
        <w:t>адресации</w:t>
      </w:r>
      <w:r w:rsidR="00DB6063" w:rsidRPr="00DB6063">
        <w:rPr>
          <w:rFonts w:ascii="Times New Roman" w:hAnsi="Times New Roman" w:cs="Times New Roman"/>
          <w:spacing w:val="29"/>
          <w:w w:val="90"/>
          <w:sz w:val="16"/>
          <w:szCs w:val="16"/>
        </w:rPr>
        <w:t xml:space="preserve"> </w:t>
      </w:r>
      <w:r w:rsidR="00DB6063" w:rsidRPr="00DB6063">
        <w:rPr>
          <w:rFonts w:ascii="Times New Roman" w:hAnsi="Times New Roman" w:cs="Times New Roman"/>
          <w:w w:val="90"/>
          <w:sz w:val="16"/>
          <w:szCs w:val="16"/>
        </w:rPr>
        <w:t>адреса,</w:t>
      </w:r>
    </w:p>
    <w:p w:rsidR="00DB6063" w:rsidRPr="00DB6063" w:rsidRDefault="00DB6063" w:rsidP="00DB6063">
      <w:pPr>
        <w:spacing w:line="240" w:lineRule="exact"/>
        <w:ind w:left="562" w:right="808"/>
        <w:jc w:val="both"/>
        <w:rPr>
          <w:rFonts w:ascii="Times New Roman" w:hAnsi="Times New Roman" w:cs="Times New Roman"/>
          <w:sz w:val="16"/>
          <w:szCs w:val="16"/>
          <w:vertAlign w:val="subscript"/>
        </w:rPr>
      </w:pPr>
      <w:r w:rsidRPr="00DB6063">
        <w:rPr>
          <w:rFonts w:ascii="Times New Roman" w:hAnsi="Times New Roman" w:cs="Times New Roman"/>
          <w:spacing w:val="-1"/>
          <w:w w:val="95"/>
          <w:sz w:val="16"/>
          <w:szCs w:val="16"/>
          <w:vertAlign w:val="subscript"/>
        </w:rPr>
        <w:lastRenderedPageBreak/>
        <w:t>адрес</w:t>
      </w:r>
      <w:r w:rsidRPr="00DB6063">
        <w:rPr>
          <w:rFonts w:ascii="Times New Roman" w:hAnsi="Times New Roman" w:cs="Times New Roman"/>
          <w:spacing w:val="-5"/>
          <w:w w:val="95"/>
          <w:sz w:val="16"/>
          <w:szCs w:val="16"/>
          <w:vertAlign w:val="subscript"/>
        </w:rPr>
        <w:t xml:space="preserve"> </w:t>
      </w:r>
      <w:r w:rsidRPr="00DB6063">
        <w:rPr>
          <w:rFonts w:ascii="Times New Roman" w:hAnsi="Times New Roman" w:cs="Times New Roman"/>
          <w:spacing w:val="-1"/>
          <w:w w:val="95"/>
          <w:sz w:val="16"/>
          <w:szCs w:val="16"/>
          <w:vertAlign w:val="subscript"/>
        </w:rPr>
        <w:t>объекта</w:t>
      </w:r>
      <w:r w:rsidRPr="00DB6063">
        <w:rPr>
          <w:rFonts w:ascii="Times New Roman" w:hAnsi="Times New Roman" w:cs="Times New Roman"/>
          <w:spacing w:val="2"/>
          <w:w w:val="95"/>
          <w:sz w:val="16"/>
          <w:szCs w:val="16"/>
          <w:vertAlign w:val="subscript"/>
        </w:rPr>
        <w:t xml:space="preserve"> </w:t>
      </w:r>
      <w:r w:rsidRPr="00DB6063">
        <w:rPr>
          <w:rFonts w:ascii="Times New Roman" w:hAnsi="Times New Roman" w:cs="Times New Roman"/>
          <w:spacing w:val="-1"/>
          <w:w w:val="95"/>
          <w:sz w:val="16"/>
          <w:szCs w:val="16"/>
          <w:vertAlign w:val="subscript"/>
        </w:rPr>
        <w:t>адресации</w:t>
      </w:r>
      <w:r w:rsidRPr="00DB6063">
        <w:rPr>
          <w:rFonts w:ascii="Times New Roman" w:hAnsi="Times New Roman" w:cs="Times New Roman"/>
          <w:spacing w:val="8"/>
          <w:w w:val="95"/>
          <w:sz w:val="16"/>
          <w:szCs w:val="16"/>
          <w:vertAlign w:val="subscript"/>
        </w:rPr>
        <w:t xml:space="preserve"> </w:t>
      </w:r>
      <w:r w:rsidRPr="00DB6063">
        <w:rPr>
          <w:rFonts w:ascii="Times New Roman" w:hAnsi="Times New Roman" w:cs="Times New Roman"/>
          <w:spacing w:val="-1"/>
          <w:w w:val="95"/>
          <w:sz w:val="16"/>
          <w:szCs w:val="16"/>
          <w:vertAlign w:val="subscript"/>
        </w:rPr>
        <w:t>в</w:t>
      </w:r>
      <w:r w:rsidRPr="00DB6063">
        <w:rPr>
          <w:rFonts w:ascii="Times New Roman" w:hAnsi="Times New Roman" w:cs="Times New Roman"/>
          <w:spacing w:val="-11"/>
          <w:w w:val="95"/>
          <w:sz w:val="16"/>
          <w:szCs w:val="16"/>
          <w:vertAlign w:val="subscript"/>
        </w:rPr>
        <w:t xml:space="preserve"> </w:t>
      </w:r>
      <w:r w:rsidRPr="00DB6063">
        <w:rPr>
          <w:rFonts w:ascii="Times New Roman" w:hAnsi="Times New Roman" w:cs="Times New Roman"/>
          <w:spacing w:val="-1"/>
          <w:w w:val="95"/>
          <w:sz w:val="16"/>
          <w:szCs w:val="16"/>
          <w:vertAlign w:val="subscript"/>
        </w:rPr>
        <w:t>случае</w:t>
      </w:r>
      <w:r w:rsidRPr="00DB6063">
        <w:rPr>
          <w:rFonts w:ascii="Times New Roman" w:hAnsi="Times New Roman" w:cs="Times New Roman"/>
          <w:spacing w:val="1"/>
          <w:w w:val="95"/>
          <w:sz w:val="16"/>
          <w:szCs w:val="16"/>
          <w:vertAlign w:val="subscript"/>
        </w:rPr>
        <w:t xml:space="preserve"> </w:t>
      </w:r>
      <w:r w:rsidRPr="00DB6063">
        <w:rPr>
          <w:rFonts w:ascii="Times New Roman" w:hAnsi="Times New Roman" w:cs="Times New Roman"/>
          <w:spacing w:val="-1"/>
          <w:w w:val="95"/>
          <w:sz w:val="16"/>
          <w:szCs w:val="16"/>
          <w:vertAlign w:val="subscript"/>
        </w:rPr>
        <w:t>обращения</w:t>
      </w:r>
      <w:r w:rsidRPr="00DB6063">
        <w:rPr>
          <w:rFonts w:ascii="Times New Roman" w:hAnsi="Times New Roman" w:cs="Times New Roman"/>
          <w:spacing w:val="8"/>
          <w:w w:val="95"/>
          <w:sz w:val="16"/>
          <w:szCs w:val="16"/>
          <w:vertAlign w:val="subscript"/>
        </w:rPr>
        <w:t xml:space="preserve"> </w:t>
      </w:r>
      <w:r w:rsidRPr="00DB6063">
        <w:rPr>
          <w:rFonts w:ascii="Times New Roman" w:hAnsi="Times New Roman" w:cs="Times New Roman"/>
          <w:spacing w:val="-1"/>
          <w:w w:val="95"/>
          <w:sz w:val="16"/>
          <w:szCs w:val="16"/>
          <w:vertAlign w:val="subscript"/>
        </w:rPr>
        <w:t>заявителя</w:t>
      </w:r>
      <w:r w:rsidRPr="00DB6063">
        <w:rPr>
          <w:rFonts w:ascii="Times New Roman" w:hAnsi="Times New Roman" w:cs="Times New Roman"/>
          <w:spacing w:val="7"/>
          <w:w w:val="95"/>
          <w:sz w:val="16"/>
          <w:szCs w:val="16"/>
          <w:vertAlign w:val="subscript"/>
        </w:rPr>
        <w:t xml:space="preserve"> </w:t>
      </w:r>
      <w:r w:rsidRPr="00DB6063">
        <w:rPr>
          <w:rFonts w:ascii="Times New Roman" w:hAnsi="Times New Roman" w:cs="Times New Roman"/>
          <w:spacing w:val="-1"/>
          <w:w w:val="95"/>
          <w:sz w:val="16"/>
          <w:szCs w:val="16"/>
          <w:vertAlign w:val="subscript"/>
        </w:rPr>
        <w:t>об</w:t>
      </w:r>
      <w:r w:rsidRPr="00DB6063">
        <w:rPr>
          <w:rFonts w:ascii="Times New Roman" w:hAnsi="Times New Roman" w:cs="Times New Roman"/>
          <w:spacing w:val="-7"/>
          <w:w w:val="95"/>
          <w:sz w:val="16"/>
          <w:szCs w:val="16"/>
          <w:vertAlign w:val="subscript"/>
        </w:rPr>
        <w:t xml:space="preserve"> </w:t>
      </w:r>
      <w:r w:rsidRPr="00DB6063">
        <w:rPr>
          <w:rFonts w:ascii="Times New Roman" w:hAnsi="Times New Roman" w:cs="Times New Roman"/>
          <w:w w:val="95"/>
          <w:sz w:val="16"/>
          <w:szCs w:val="16"/>
          <w:vertAlign w:val="subscript"/>
        </w:rPr>
        <w:t>аннулирование</w:t>
      </w:r>
      <w:r w:rsidRPr="00DB6063">
        <w:rPr>
          <w:rFonts w:ascii="Times New Roman" w:hAnsi="Times New Roman" w:cs="Times New Roman"/>
          <w:spacing w:val="13"/>
          <w:w w:val="95"/>
          <w:sz w:val="16"/>
          <w:szCs w:val="16"/>
          <w:vertAlign w:val="subscript"/>
        </w:rPr>
        <w:t xml:space="preserve"> </w:t>
      </w:r>
      <w:r w:rsidRPr="00DB6063">
        <w:rPr>
          <w:rFonts w:ascii="Times New Roman" w:hAnsi="Times New Roman" w:cs="Times New Roman"/>
          <w:w w:val="95"/>
          <w:sz w:val="16"/>
          <w:szCs w:val="16"/>
          <w:vertAlign w:val="subscript"/>
        </w:rPr>
        <w:t>его</w:t>
      </w:r>
      <w:r w:rsidRPr="00DB6063">
        <w:rPr>
          <w:rFonts w:ascii="Times New Roman" w:hAnsi="Times New Roman" w:cs="Times New Roman"/>
          <w:spacing w:val="-5"/>
          <w:w w:val="95"/>
          <w:sz w:val="16"/>
          <w:szCs w:val="16"/>
          <w:vertAlign w:val="subscript"/>
        </w:rPr>
        <w:t xml:space="preserve"> </w:t>
      </w:r>
      <w:r w:rsidRPr="00DB6063">
        <w:rPr>
          <w:rFonts w:ascii="Times New Roman" w:hAnsi="Times New Roman" w:cs="Times New Roman"/>
          <w:w w:val="95"/>
          <w:sz w:val="16"/>
          <w:szCs w:val="16"/>
          <w:vertAlign w:val="subscript"/>
        </w:rPr>
        <w:t>адреса)</w:t>
      </w:r>
    </w:p>
    <w:p w:rsidR="00DB6063" w:rsidRPr="00DB6063" w:rsidRDefault="00B97C0C" w:rsidP="00DB6063">
      <w:pPr>
        <w:pStyle w:val="af1"/>
        <w:spacing w:before="10"/>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54144" behindDoc="1" locked="0" layoutInCell="1" allowOverlap="1">
                <wp:simplePos x="0" y="0"/>
                <wp:positionH relativeFrom="page">
                  <wp:posOffset>667385</wp:posOffset>
                </wp:positionH>
                <wp:positionV relativeFrom="paragraph">
                  <wp:posOffset>175260</wp:posOffset>
                </wp:positionV>
                <wp:extent cx="6330950" cy="1270"/>
                <wp:effectExtent l="10160" t="5080" r="12065" b="12700"/>
                <wp:wrapTopAndBottom/>
                <wp:docPr id="305"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1051 1051"/>
                            <a:gd name="T1" fmla="*/ T0 w 9970"/>
                            <a:gd name="T2" fmla="+- 0 11021 1051"/>
                            <a:gd name="T3" fmla="*/ T2 w 9970"/>
                          </a:gdLst>
                          <a:ahLst/>
                          <a:cxnLst>
                            <a:cxn ang="0">
                              <a:pos x="T1" y="0"/>
                            </a:cxn>
                            <a:cxn ang="0">
                              <a:pos x="T3" y="0"/>
                            </a:cxn>
                          </a:cxnLst>
                          <a:rect l="0" t="0" r="r" b="b"/>
                          <a:pathLst>
                            <a:path w="9970">
                              <a:moveTo>
                                <a:pt x="0" y="0"/>
                              </a:moveTo>
                              <a:lnTo>
                                <a:pt x="99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C86E" id="Freeform 87" o:spid="_x0000_s1026" style="position:absolute;margin-left:52.55pt;margin-top:13.8pt;width:498.5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" path="m,l9970,e" filled="f" strokeweight=".72pt">
                <v:path arrowok="t" o:connecttype="custom" o:connectlocs="0,0;6330950,0" o:connectangles="0,0"/>
                <w10:wrap type="topAndBottom" anchorx="page"/>
              </v:shape>
            </w:pict>
          </mc:Fallback>
        </mc:AlternateContent>
      </w:r>
    </w:p>
    <w:p w:rsidR="00DB6063" w:rsidRPr="00DB6063" w:rsidRDefault="00DB6063" w:rsidP="00DB6063">
      <w:pPr>
        <w:pStyle w:val="af1"/>
        <w:spacing w:before="3"/>
        <w:jc w:val="both"/>
        <w:rPr>
          <w:rFonts w:ascii="Times New Roman" w:hAnsi="Times New Roman"/>
          <w:sz w:val="16"/>
          <w:szCs w:val="16"/>
        </w:rPr>
      </w:pPr>
    </w:p>
    <w:p w:rsidR="00DB6063" w:rsidRPr="00DB6063" w:rsidRDefault="00DB6063" w:rsidP="00DB6063">
      <w:pPr>
        <w:pStyle w:val="af1"/>
        <w:spacing w:line="20" w:lineRule="exact"/>
        <w:ind w:left="1303"/>
        <w:jc w:val="both"/>
        <w:rPr>
          <w:rFonts w:ascii="Times New Roman" w:hAnsi="Times New Roman"/>
          <w:sz w:val="16"/>
          <w:szCs w:val="16"/>
        </w:rPr>
      </w:pPr>
    </w:p>
    <w:p w:rsidR="00DB6063" w:rsidRPr="00DB6063" w:rsidRDefault="00DB6063" w:rsidP="00DB6063">
      <w:pPr>
        <w:pStyle w:val="af1"/>
        <w:spacing w:before="3"/>
        <w:jc w:val="both"/>
        <w:rPr>
          <w:rFonts w:ascii="Times New Roman" w:hAnsi="Times New Roman"/>
          <w:sz w:val="16"/>
          <w:szCs w:val="16"/>
        </w:rPr>
      </w:pPr>
    </w:p>
    <w:p w:rsidR="00DB6063" w:rsidRPr="00DB6063" w:rsidRDefault="00DB6063" w:rsidP="00DB6063">
      <w:pPr>
        <w:pStyle w:val="af1"/>
        <w:spacing w:line="122" w:lineRule="exact"/>
        <w:jc w:val="both"/>
        <w:rPr>
          <w:rFonts w:ascii="Times New Roman" w:hAnsi="Times New Roman"/>
          <w:noProof/>
          <w:position w:val="-1"/>
          <w:sz w:val="16"/>
          <w:szCs w:val="16"/>
          <w:lang w:eastAsia="ru-RU"/>
        </w:rPr>
      </w:pPr>
      <w:r w:rsidRPr="00DB6063">
        <w:rPr>
          <w:rFonts w:ascii="Times New Roman" w:hAnsi="Times New Roman"/>
          <w:noProof/>
          <w:position w:val="-1"/>
          <w:sz w:val="16"/>
          <w:szCs w:val="16"/>
          <w:lang w:eastAsia="ru-RU"/>
        </w:rPr>
        <w:t xml:space="preserve">в связи с </w:t>
      </w:r>
    </w:p>
    <w:p w:rsidR="00DB6063" w:rsidRPr="00DB6063" w:rsidRDefault="00B97C0C" w:rsidP="00DB6063">
      <w:pPr>
        <w:pStyle w:val="af1"/>
        <w:spacing w:line="122" w:lineRule="exact"/>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55168" behindDoc="1" locked="0" layoutInCell="1" allowOverlap="1">
                <wp:simplePos x="0" y="0"/>
                <wp:positionH relativeFrom="page">
                  <wp:posOffset>676910</wp:posOffset>
                </wp:positionH>
                <wp:positionV relativeFrom="paragraph">
                  <wp:posOffset>97155</wp:posOffset>
                </wp:positionV>
                <wp:extent cx="6266180" cy="1270"/>
                <wp:effectExtent l="10160" t="14605" r="10160" b="12700"/>
                <wp:wrapTopAndBottom/>
                <wp:docPr id="304"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6180" cy="1270"/>
                        </a:xfrm>
                        <a:custGeom>
                          <a:avLst/>
                          <a:gdLst>
                            <a:gd name="T0" fmla="+- 0 1066 1066"/>
                            <a:gd name="T1" fmla="*/ T0 w 9868"/>
                            <a:gd name="T2" fmla="+- 0 10934 1066"/>
                            <a:gd name="T3" fmla="*/ T2 w 9868"/>
                          </a:gdLst>
                          <a:ahLst/>
                          <a:cxnLst>
                            <a:cxn ang="0">
                              <a:pos x="T1" y="0"/>
                            </a:cxn>
                            <a:cxn ang="0">
                              <a:pos x="T3" y="0"/>
                            </a:cxn>
                          </a:cxnLst>
                          <a:rect l="0" t="0" r="r" b="b"/>
                          <a:pathLst>
                            <a:path w="9868">
                              <a:moveTo>
                                <a:pt x="0" y="0"/>
                              </a:moveTo>
                              <a:lnTo>
                                <a:pt x="986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6B92F" id="Freeform 88" o:spid="_x0000_s1026" style="position:absolute;margin-left:53.3pt;margin-top:7.65pt;width:493.4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" path="m,l9868,e" filled="f" strokeweight=".96pt">
                <v:path arrowok="t" o:connecttype="custom" o:connectlocs="0,0;6266180,0" o:connectangles="0,0"/>
                <w10:wrap type="topAndBottom" anchorx="page"/>
              </v:shape>
            </w:pict>
          </mc:Fallback>
        </mc:AlternateConten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ind w:left="436" w:right="808"/>
        <w:jc w:val="both"/>
        <w:rPr>
          <w:rFonts w:ascii="Times New Roman" w:hAnsi="Times New Roman" w:cs="Times New Roman"/>
          <w:sz w:val="16"/>
          <w:szCs w:val="16"/>
          <w:vertAlign w:val="subscript"/>
        </w:rPr>
      </w:pPr>
      <w:r w:rsidRPr="00DB6063">
        <w:rPr>
          <w:rFonts w:ascii="Times New Roman" w:hAnsi="Times New Roman" w:cs="Times New Roman"/>
          <w:w w:val="80"/>
          <w:sz w:val="16"/>
          <w:szCs w:val="16"/>
          <w:vertAlign w:val="subscript"/>
        </w:rPr>
        <w:t>(основание</w:t>
      </w:r>
      <w:r w:rsidRPr="00DB6063">
        <w:rPr>
          <w:rFonts w:ascii="Times New Roman" w:hAnsi="Times New Roman" w:cs="Times New Roman"/>
          <w:spacing w:val="29"/>
          <w:sz w:val="16"/>
          <w:szCs w:val="16"/>
          <w:vertAlign w:val="subscript"/>
        </w:rPr>
        <w:t xml:space="preserve"> </w:t>
      </w:r>
      <w:r w:rsidRPr="00DB6063">
        <w:rPr>
          <w:rFonts w:ascii="Times New Roman" w:hAnsi="Times New Roman" w:cs="Times New Roman"/>
          <w:w w:val="80"/>
          <w:sz w:val="16"/>
          <w:szCs w:val="16"/>
          <w:vertAlign w:val="subscript"/>
        </w:rPr>
        <w:t>отказа)</w:t>
      </w:r>
    </w:p>
    <w:p w:rsidR="00DB6063" w:rsidRPr="00DB6063" w:rsidRDefault="00DB6063" w:rsidP="00DB6063">
      <w:pPr>
        <w:pStyle w:val="112"/>
        <w:spacing w:before="80" w:line="220" w:lineRule="auto"/>
        <w:ind w:left="306" w:right="569" w:firstLine="566"/>
        <w:jc w:val="both"/>
        <w:rPr>
          <w:sz w:val="16"/>
          <w:szCs w:val="16"/>
        </w:rPr>
      </w:pPr>
      <w:r w:rsidRPr="00DB6063">
        <w:rPr>
          <w:w w:val="90"/>
          <w:sz w:val="16"/>
          <w:szCs w:val="16"/>
        </w:rPr>
        <w:t>Уполномоченное</w:t>
      </w:r>
      <w:r w:rsidRPr="00DB6063">
        <w:rPr>
          <w:spacing w:val="1"/>
          <w:w w:val="90"/>
          <w:sz w:val="16"/>
          <w:szCs w:val="16"/>
        </w:rPr>
        <w:t xml:space="preserve"> </w:t>
      </w:r>
      <w:r w:rsidRPr="00DB6063">
        <w:rPr>
          <w:w w:val="90"/>
          <w:sz w:val="16"/>
          <w:szCs w:val="16"/>
        </w:rPr>
        <w:t>лицо</w:t>
      </w:r>
      <w:r w:rsidRPr="00DB6063">
        <w:rPr>
          <w:spacing w:val="1"/>
          <w:w w:val="90"/>
          <w:sz w:val="16"/>
          <w:szCs w:val="16"/>
        </w:rPr>
        <w:t xml:space="preserve"> </w:t>
      </w:r>
      <w:r w:rsidRPr="00DB6063">
        <w:rPr>
          <w:w w:val="90"/>
          <w:sz w:val="16"/>
          <w:szCs w:val="16"/>
        </w:rPr>
        <w:t>органа</w:t>
      </w:r>
      <w:r w:rsidRPr="00DB6063">
        <w:rPr>
          <w:spacing w:val="1"/>
          <w:w w:val="90"/>
          <w:sz w:val="16"/>
          <w:szCs w:val="16"/>
        </w:rPr>
        <w:t xml:space="preserve"> </w:t>
      </w:r>
      <w:r w:rsidRPr="00DB6063">
        <w:rPr>
          <w:w w:val="90"/>
          <w:sz w:val="16"/>
          <w:szCs w:val="16"/>
        </w:rPr>
        <w:t>местного</w:t>
      </w:r>
      <w:r w:rsidRPr="00DB6063">
        <w:rPr>
          <w:spacing w:val="1"/>
          <w:w w:val="90"/>
          <w:sz w:val="16"/>
          <w:szCs w:val="16"/>
        </w:rPr>
        <w:t xml:space="preserve"> </w:t>
      </w:r>
      <w:r w:rsidRPr="00DB6063">
        <w:rPr>
          <w:w w:val="90"/>
          <w:sz w:val="16"/>
          <w:szCs w:val="16"/>
        </w:rPr>
        <w:t>самоуправления,</w:t>
      </w:r>
      <w:r w:rsidRPr="00DB6063">
        <w:rPr>
          <w:spacing w:val="1"/>
          <w:w w:val="90"/>
          <w:sz w:val="16"/>
          <w:szCs w:val="16"/>
        </w:rPr>
        <w:t xml:space="preserve"> </w:t>
      </w:r>
      <w:r w:rsidRPr="00DB6063">
        <w:rPr>
          <w:w w:val="90"/>
          <w:sz w:val="16"/>
          <w:szCs w:val="16"/>
        </w:rPr>
        <w:t>органа</w:t>
      </w:r>
      <w:r w:rsidRPr="00DB6063">
        <w:rPr>
          <w:spacing w:val="1"/>
          <w:w w:val="90"/>
          <w:sz w:val="16"/>
          <w:szCs w:val="16"/>
        </w:rPr>
        <w:t xml:space="preserve"> </w:t>
      </w:r>
      <w:r w:rsidRPr="00DB6063">
        <w:rPr>
          <w:w w:val="90"/>
          <w:sz w:val="16"/>
          <w:szCs w:val="16"/>
        </w:rPr>
        <w:t>государственной</w:t>
      </w:r>
      <w:r w:rsidRPr="00DB6063">
        <w:rPr>
          <w:spacing w:val="1"/>
          <w:w w:val="90"/>
          <w:sz w:val="16"/>
          <w:szCs w:val="16"/>
        </w:rPr>
        <w:t xml:space="preserve"> </w:t>
      </w:r>
      <w:r w:rsidRPr="00DB6063">
        <w:rPr>
          <w:w w:val="90"/>
          <w:sz w:val="16"/>
          <w:szCs w:val="16"/>
        </w:rPr>
        <w:t>власти</w:t>
      </w:r>
      <w:r w:rsidRPr="00DB6063">
        <w:rPr>
          <w:spacing w:val="1"/>
          <w:w w:val="90"/>
          <w:sz w:val="16"/>
          <w:szCs w:val="16"/>
        </w:rPr>
        <w:t xml:space="preserve"> </w:t>
      </w:r>
      <w:r w:rsidRPr="00DB6063">
        <w:rPr>
          <w:w w:val="95"/>
          <w:sz w:val="16"/>
          <w:szCs w:val="16"/>
        </w:rPr>
        <w:t>субъекта</w:t>
      </w:r>
      <w:r w:rsidRPr="00DB6063">
        <w:rPr>
          <w:spacing w:val="1"/>
          <w:w w:val="95"/>
          <w:sz w:val="16"/>
          <w:szCs w:val="16"/>
        </w:rPr>
        <w:t xml:space="preserve"> </w:t>
      </w:r>
      <w:r w:rsidRPr="00DB6063">
        <w:rPr>
          <w:w w:val="95"/>
          <w:sz w:val="16"/>
          <w:szCs w:val="16"/>
        </w:rPr>
        <w:t>Российской</w:t>
      </w:r>
      <w:r w:rsidRPr="00DB6063">
        <w:rPr>
          <w:spacing w:val="1"/>
          <w:w w:val="95"/>
          <w:sz w:val="16"/>
          <w:szCs w:val="16"/>
        </w:rPr>
        <w:t xml:space="preserve"> </w:t>
      </w:r>
      <w:r w:rsidRPr="00DB6063">
        <w:rPr>
          <w:w w:val="95"/>
          <w:sz w:val="16"/>
          <w:szCs w:val="16"/>
        </w:rPr>
        <w:t>Федерации</w:t>
      </w:r>
      <w:r w:rsidRPr="00DB6063">
        <w:rPr>
          <w:spacing w:val="1"/>
          <w:w w:val="95"/>
          <w:sz w:val="16"/>
          <w:szCs w:val="16"/>
        </w:rPr>
        <w:t xml:space="preserve"> </w:t>
      </w:r>
      <w:r w:rsidRPr="00DB6063">
        <w:rPr>
          <w:w w:val="95"/>
          <w:sz w:val="16"/>
          <w:szCs w:val="16"/>
        </w:rPr>
        <w:t>—</w:t>
      </w:r>
      <w:r w:rsidRPr="00DB6063">
        <w:rPr>
          <w:spacing w:val="1"/>
          <w:w w:val="95"/>
          <w:sz w:val="16"/>
          <w:szCs w:val="16"/>
        </w:rPr>
        <w:t xml:space="preserve"> </w:t>
      </w:r>
      <w:r w:rsidRPr="00DB6063">
        <w:rPr>
          <w:w w:val="95"/>
          <w:sz w:val="16"/>
          <w:szCs w:val="16"/>
        </w:rPr>
        <w:t>города</w:t>
      </w:r>
      <w:r w:rsidRPr="00DB6063">
        <w:rPr>
          <w:spacing w:val="1"/>
          <w:w w:val="95"/>
          <w:sz w:val="16"/>
          <w:szCs w:val="16"/>
        </w:rPr>
        <w:t xml:space="preserve"> </w:t>
      </w:r>
      <w:r w:rsidRPr="00DB6063">
        <w:rPr>
          <w:w w:val="95"/>
          <w:sz w:val="16"/>
          <w:szCs w:val="16"/>
        </w:rPr>
        <w:t>федерального</w:t>
      </w:r>
      <w:r w:rsidRPr="00DB6063">
        <w:rPr>
          <w:spacing w:val="1"/>
          <w:w w:val="95"/>
          <w:sz w:val="16"/>
          <w:szCs w:val="16"/>
        </w:rPr>
        <w:t xml:space="preserve"> </w:t>
      </w:r>
      <w:r w:rsidRPr="00DB6063">
        <w:rPr>
          <w:w w:val="95"/>
          <w:sz w:val="16"/>
          <w:szCs w:val="16"/>
        </w:rPr>
        <w:t>значения</w:t>
      </w:r>
      <w:r w:rsidRPr="00DB6063">
        <w:rPr>
          <w:spacing w:val="1"/>
          <w:w w:val="95"/>
          <w:sz w:val="16"/>
          <w:szCs w:val="16"/>
        </w:rPr>
        <w:t xml:space="preserve"> </w:t>
      </w:r>
      <w:r w:rsidRPr="00DB6063">
        <w:rPr>
          <w:w w:val="95"/>
          <w:sz w:val="16"/>
          <w:szCs w:val="16"/>
        </w:rPr>
        <w:t>или</w:t>
      </w:r>
      <w:r w:rsidRPr="00DB6063">
        <w:rPr>
          <w:spacing w:val="1"/>
          <w:w w:val="95"/>
          <w:sz w:val="16"/>
          <w:szCs w:val="16"/>
        </w:rPr>
        <w:t xml:space="preserve"> </w:t>
      </w:r>
      <w:r w:rsidRPr="00DB6063">
        <w:rPr>
          <w:w w:val="95"/>
          <w:sz w:val="16"/>
          <w:szCs w:val="16"/>
        </w:rPr>
        <w:t>органа</w:t>
      </w:r>
      <w:r w:rsidRPr="00DB6063">
        <w:rPr>
          <w:spacing w:val="1"/>
          <w:w w:val="95"/>
          <w:sz w:val="16"/>
          <w:szCs w:val="16"/>
        </w:rPr>
        <w:t xml:space="preserve"> </w:t>
      </w:r>
      <w:r w:rsidRPr="00DB6063">
        <w:rPr>
          <w:w w:val="95"/>
          <w:sz w:val="16"/>
          <w:szCs w:val="16"/>
        </w:rPr>
        <w:t>местного</w:t>
      </w:r>
      <w:r w:rsidRPr="00DB6063">
        <w:rPr>
          <w:spacing w:val="1"/>
          <w:w w:val="95"/>
          <w:sz w:val="16"/>
          <w:szCs w:val="16"/>
        </w:rPr>
        <w:t xml:space="preserve"> </w:t>
      </w:r>
      <w:r w:rsidRPr="00DB6063">
        <w:rPr>
          <w:w w:val="90"/>
          <w:sz w:val="16"/>
          <w:szCs w:val="16"/>
        </w:rPr>
        <w:t>самоуправления</w:t>
      </w:r>
      <w:r w:rsidRPr="00DB6063">
        <w:rPr>
          <w:spacing w:val="27"/>
          <w:w w:val="90"/>
          <w:sz w:val="16"/>
          <w:szCs w:val="16"/>
        </w:rPr>
        <w:t xml:space="preserve"> </w:t>
      </w:r>
      <w:r w:rsidRPr="00DB6063">
        <w:rPr>
          <w:w w:val="90"/>
          <w:sz w:val="16"/>
          <w:szCs w:val="16"/>
        </w:rPr>
        <w:t>внутригородского</w:t>
      </w:r>
      <w:r w:rsidRPr="00DB6063">
        <w:rPr>
          <w:spacing w:val="27"/>
          <w:w w:val="90"/>
          <w:sz w:val="16"/>
          <w:szCs w:val="16"/>
        </w:rPr>
        <w:t xml:space="preserve"> </w:t>
      </w:r>
      <w:r w:rsidRPr="00DB6063">
        <w:rPr>
          <w:w w:val="90"/>
          <w:sz w:val="16"/>
          <w:szCs w:val="16"/>
        </w:rPr>
        <w:t>муниципального</w:t>
      </w:r>
      <w:r w:rsidRPr="00DB6063">
        <w:rPr>
          <w:spacing w:val="20"/>
          <w:w w:val="90"/>
          <w:sz w:val="16"/>
          <w:szCs w:val="16"/>
        </w:rPr>
        <w:t xml:space="preserve"> </w:t>
      </w:r>
      <w:r w:rsidRPr="00DB6063">
        <w:rPr>
          <w:w w:val="90"/>
          <w:sz w:val="16"/>
          <w:szCs w:val="16"/>
        </w:rPr>
        <w:t>образования</w:t>
      </w:r>
      <w:r w:rsidRPr="00DB6063">
        <w:rPr>
          <w:spacing w:val="27"/>
          <w:w w:val="90"/>
          <w:sz w:val="16"/>
          <w:szCs w:val="16"/>
        </w:rPr>
        <w:t xml:space="preserve"> </w:t>
      </w:r>
      <w:r w:rsidRPr="00DB6063">
        <w:rPr>
          <w:w w:val="90"/>
          <w:sz w:val="16"/>
          <w:szCs w:val="16"/>
        </w:rPr>
        <w:t>города</w:t>
      </w:r>
      <w:r w:rsidRPr="00DB6063">
        <w:rPr>
          <w:spacing w:val="25"/>
          <w:w w:val="90"/>
          <w:sz w:val="16"/>
          <w:szCs w:val="16"/>
        </w:rPr>
        <w:t xml:space="preserve"> </w:t>
      </w:r>
      <w:r w:rsidRPr="00DB6063">
        <w:rPr>
          <w:w w:val="90"/>
          <w:sz w:val="16"/>
          <w:szCs w:val="16"/>
        </w:rPr>
        <w:t>федерального</w:t>
      </w:r>
      <w:r w:rsidRPr="00DB6063">
        <w:rPr>
          <w:spacing w:val="20"/>
          <w:w w:val="90"/>
          <w:sz w:val="16"/>
          <w:szCs w:val="16"/>
        </w:rPr>
        <w:t xml:space="preserve"> </w:t>
      </w:r>
      <w:r w:rsidRPr="00DB6063">
        <w:rPr>
          <w:w w:val="90"/>
          <w:sz w:val="16"/>
          <w:szCs w:val="16"/>
        </w:rPr>
        <w:t>значения, уполномоченного</w:t>
      </w:r>
      <w:r w:rsidRPr="00DB6063">
        <w:rPr>
          <w:spacing w:val="16"/>
          <w:w w:val="90"/>
          <w:sz w:val="16"/>
          <w:szCs w:val="16"/>
        </w:rPr>
        <w:t xml:space="preserve"> </w:t>
      </w:r>
      <w:r w:rsidRPr="00DB6063">
        <w:rPr>
          <w:w w:val="90"/>
          <w:sz w:val="16"/>
          <w:szCs w:val="16"/>
        </w:rPr>
        <w:t>законом</w:t>
      </w:r>
      <w:r w:rsidRPr="00DB6063">
        <w:rPr>
          <w:spacing w:val="15"/>
          <w:w w:val="90"/>
          <w:sz w:val="16"/>
          <w:szCs w:val="16"/>
        </w:rPr>
        <w:t xml:space="preserve"> </w:t>
      </w:r>
      <w:r w:rsidRPr="00DB6063">
        <w:rPr>
          <w:w w:val="90"/>
          <w:sz w:val="16"/>
          <w:szCs w:val="16"/>
        </w:rPr>
        <w:t>субъекта</w:t>
      </w:r>
      <w:r w:rsidRPr="00DB6063">
        <w:rPr>
          <w:spacing w:val="7"/>
          <w:w w:val="90"/>
          <w:sz w:val="16"/>
          <w:szCs w:val="16"/>
        </w:rPr>
        <w:t xml:space="preserve"> </w:t>
      </w:r>
      <w:r w:rsidRPr="00DB6063">
        <w:rPr>
          <w:w w:val="90"/>
          <w:sz w:val="16"/>
          <w:szCs w:val="16"/>
        </w:rPr>
        <w:t>Российской</w:t>
      </w:r>
      <w:r w:rsidRPr="00DB6063">
        <w:rPr>
          <w:spacing w:val="12"/>
          <w:w w:val="90"/>
          <w:sz w:val="16"/>
          <w:szCs w:val="16"/>
        </w:rPr>
        <w:t xml:space="preserve"> </w:t>
      </w:r>
      <w:r w:rsidRPr="00DB6063">
        <w:rPr>
          <w:w w:val="90"/>
          <w:sz w:val="16"/>
          <w:szCs w:val="16"/>
        </w:rPr>
        <w:t>Федерации,</w:t>
      </w:r>
      <w:r w:rsidRPr="00DB6063">
        <w:rPr>
          <w:spacing w:val="7"/>
          <w:w w:val="90"/>
          <w:sz w:val="16"/>
          <w:szCs w:val="16"/>
        </w:rPr>
        <w:t xml:space="preserve"> </w:t>
      </w:r>
      <w:r w:rsidRPr="00DB6063">
        <w:rPr>
          <w:w w:val="90"/>
          <w:sz w:val="16"/>
          <w:szCs w:val="16"/>
        </w:rPr>
        <w:t>а</w:t>
      </w:r>
      <w:r w:rsidRPr="00DB6063">
        <w:rPr>
          <w:spacing w:val="7"/>
          <w:w w:val="90"/>
          <w:sz w:val="16"/>
          <w:szCs w:val="16"/>
        </w:rPr>
        <w:t xml:space="preserve"> </w:t>
      </w:r>
      <w:r w:rsidRPr="00DB6063">
        <w:rPr>
          <w:w w:val="90"/>
          <w:sz w:val="16"/>
          <w:szCs w:val="16"/>
        </w:rPr>
        <w:t>также</w:t>
      </w:r>
      <w:r w:rsidRPr="00DB6063">
        <w:rPr>
          <w:spacing w:val="7"/>
          <w:w w:val="90"/>
          <w:sz w:val="16"/>
          <w:szCs w:val="16"/>
        </w:rPr>
        <w:t xml:space="preserve"> </w:t>
      </w:r>
      <w:r w:rsidRPr="00DB6063">
        <w:rPr>
          <w:w w:val="90"/>
          <w:sz w:val="16"/>
          <w:szCs w:val="16"/>
        </w:rPr>
        <w:t>организации,</w:t>
      </w:r>
      <w:r w:rsidRPr="00DB6063">
        <w:rPr>
          <w:spacing w:val="7"/>
          <w:w w:val="90"/>
          <w:sz w:val="16"/>
          <w:szCs w:val="16"/>
        </w:rPr>
        <w:t xml:space="preserve"> </w:t>
      </w:r>
      <w:r w:rsidRPr="00DB6063">
        <w:rPr>
          <w:w w:val="90"/>
          <w:sz w:val="16"/>
          <w:szCs w:val="16"/>
        </w:rPr>
        <w:t>признаваемой</w:t>
      </w:r>
      <w:r w:rsidRPr="00DB6063">
        <w:rPr>
          <w:spacing w:val="1"/>
          <w:w w:val="90"/>
          <w:sz w:val="16"/>
          <w:szCs w:val="16"/>
        </w:rPr>
        <w:t xml:space="preserve"> </w:t>
      </w:r>
      <w:r w:rsidRPr="00DB6063">
        <w:rPr>
          <w:sz w:val="16"/>
          <w:szCs w:val="16"/>
        </w:rPr>
        <w:t>управляющей</w:t>
      </w:r>
      <w:r w:rsidRPr="00DB6063">
        <w:rPr>
          <w:spacing w:val="53"/>
          <w:sz w:val="16"/>
          <w:szCs w:val="16"/>
        </w:rPr>
        <w:t xml:space="preserve"> </w:t>
      </w:r>
      <w:r w:rsidRPr="00DB6063">
        <w:rPr>
          <w:sz w:val="16"/>
          <w:szCs w:val="16"/>
        </w:rPr>
        <w:t>компанией</w:t>
      </w:r>
      <w:r w:rsidRPr="00DB6063">
        <w:rPr>
          <w:spacing w:val="49"/>
          <w:sz w:val="16"/>
          <w:szCs w:val="16"/>
        </w:rPr>
        <w:t xml:space="preserve"> </w:t>
      </w:r>
      <w:r w:rsidRPr="00DB6063">
        <w:rPr>
          <w:sz w:val="16"/>
          <w:szCs w:val="16"/>
        </w:rPr>
        <w:t>в</w:t>
      </w:r>
      <w:r w:rsidRPr="00DB6063">
        <w:rPr>
          <w:spacing w:val="31"/>
          <w:sz w:val="16"/>
          <w:szCs w:val="16"/>
        </w:rPr>
        <w:t xml:space="preserve"> </w:t>
      </w:r>
      <w:r w:rsidRPr="00DB6063">
        <w:rPr>
          <w:sz w:val="16"/>
          <w:szCs w:val="16"/>
        </w:rPr>
        <w:t>соответствии</w:t>
      </w:r>
      <w:r w:rsidRPr="00DB6063">
        <w:rPr>
          <w:spacing w:val="49"/>
          <w:sz w:val="16"/>
          <w:szCs w:val="16"/>
        </w:rPr>
        <w:t xml:space="preserve"> </w:t>
      </w:r>
      <w:r w:rsidRPr="00DB6063">
        <w:rPr>
          <w:sz w:val="16"/>
          <w:szCs w:val="16"/>
        </w:rPr>
        <w:t>с</w:t>
      </w:r>
      <w:r w:rsidRPr="00DB6063">
        <w:rPr>
          <w:spacing w:val="24"/>
          <w:sz w:val="16"/>
          <w:szCs w:val="16"/>
        </w:rPr>
        <w:t xml:space="preserve"> </w:t>
      </w:r>
      <w:r w:rsidRPr="00DB6063">
        <w:rPr>
          <w:sz w:val="16"/>
          <w:szCs w:val="16"/>
        </w:rPr>
        <w:t>Федеральным</w:t>
      </w:r>
      <w:r w:rsidRPr="00DB6063">
        <w:rPr>
          <w:spacing w:val="53"/>
          <w:sz w:val="16"/>
          <w:szCs w:val="16"/>
        </w:rPr>
        <w:t xml:space="preserve"> </w:t>
      </w:r>
      <w:r w:rsidRPr="00DB6063">
        <w:rPr>
          <w:sz w:val="16"/>
          <w:szCs w:val="16"/>
        </w:rPr>
        <w:t>законом</w:t>
      </w:r>
      <w:r w:rsidRPr="00DB6063">
        <w:rPr>
          <w:spacing w:val="48"/>
          <w:sz w:val="16"/>
          <w:szCs w:val="16"/>
        </w:rPr>
        <w:t xml:space="preserve"> </w:t>
      </w:r>
      <w:r w:rsidRPr="00DB6063">
        <w:rPr>
          <w:sz w:val="16"/>
          <w:szCs w:val="16"/>
        </w:rPr>
        <w:t>от</w:t>
      </w:r>
      <w:r w:rsidRPr="00DB6063">
        <w:rPr>
          <w:spacing w:val="35"/>
          <w:sz w:val="16"/>
          <w:szCs w:val="16"/>
        </w:rPr>
        <w:t xml:space="preserve"> </w:t>
      </w:r>
      <w:r w:rsidRPr="00DB6063">
        <w:rPr>
          <w:sz w:val="16"/>
          <w:szCs w:val="16"/>
        </w:rPr>
        <w:t>28</w:t>
      </w:r>
      <w:r w:rsidRPr="00DB6063">
        <w:rPr>
          <w:spacing w:val="34"/>
          <w:sz w:val="16"/>
          <w:szCs w:val="16"/>
        </w:rPr>
        <w:t xml:space="preserve"> </w:t>
      </w:r>
      <w:r w:rsidRPr="00DB6063">
        <w:rPr>
          <w:sz w:val="16"/>
          <w:szCs w:val="16"/>
        </w:rPr>
        <w:t>сентября</w:t>
      </w:r>
      <w:r w:rsidRPr="00DB6063">
        <w:rPr>
          <w:spacing w:val="48"/>
          <w:sz w:val="16"/>
          <w:szCs w:val="16"/>
        </w:rPr>
        <w:t xml:space="preserve"> </w:t>
      </w:r>
      <w:r w:rsidRPr="00DB6063">
        <w:rPr>
          <w:sz w:val="16"/>
          <w:szCs w:val="16"/>
        </w:rPr>
        <w:t>2010</w:t>
      </w:r>
      <w:r w:rsidRPr="00DB6063">
        <w:rPr>
          <w:spacing w:val="48"/>
          <w:sz w:val="16"/>
          <w:szCs w:val="16"/>
        </w:rPr>
        <w:t xml:space="preserve"> </w:t>
      </w:r>
      <w:r w:rsidRPr="00DB6063">
        <w:rPr>
          <w:sz w:val="16"/>
          <w:szCs w:val="16"/>
        </w:rPr>
        <w:t xml:space="preserve">г. </w:t>
      </w:r>
      <w:r w:rsidRPr="00DB6063">
        <w:rPr>
          <w:w w:val="90"/>
          <w:sz w:val="16"/>
          <w:szCs w:val="16"/>
        </w:rPr>
        <w:t>№</w:t>
      </w:r>
      <w:r w:rsidRPr="00DB6063">
        <w:rPr>
          <w:spacing w:val="7"/>
          <w:w w:val="90"/>
          <w:sz w:val="16"/>
          <w:szCs w:val="16"/>
        </w:rPr>
        <w:t xml:space="preserve"> </w:t>
      </w:r>
      <w:r w:rsidRPr="00DB6063">
        <w:rPr>
          <w:w w:val="90"/>
          <w:sz w:val="16"/>
          <w:szCs w:val="16"/>
        </w:rPr>
        <w:t>244-ФЗ</w:t>
      </w:r>
      <w:r w:rsidRPr="00DB6063">
        <w:rPr>
          <w:spacing w:val="10"/>
          <w:w w:val="90"/>
          <w:sz w:val="16"/>
          <w:szCs w:val="16"/>
        </w:rPr>
        <w:t xml:space="preserve"> </w:t>
      </w:r>
      <w:r w:rsidRPr="00DB6063">
        <w:rPr>
          <w:w w:val="90"/>
          <w:sz w:val="16"/>
          <w:szCs w:val="16"/>
        </w:rPr>
        <w:t>«Об</w:t>
      </w:r>
      <w:r w:rsidRPr="00DB6063">
        <w:rPr>
          <w:spacing w:val="8"/>
          <w:w w:val="90"/>
          <w:sz w:val="16"/>
          <w:szCs w:val="16"/>
        </w:rPr>
        <w:t xml:space="preserve"> </w:t>
      </w:r>
      <w:r w:rsidRPr="00DB6063">
        <w:rPr>
          <w:w w:val="90"/>
          <w:sz w:val="16"/>
          <w:szCs w:val="16"/>
        </w:rPr>
        <w:t>инновационном</w:t>
      </w:r>
      <w:r w:rsidRPr="00DB6063">
        <w:rPr>
          <w:spacing w:val="12"/>
          <w:w w:val="90"/>
          <w:sz w:val="16"/>
          <w:szCs w:val="16"/>
        </w:rPr>
        <w:t xml:space="preserve"> </w:t>
      </w:r>
      <w:r w:rsidRPr="00DB6063">
        <w:rPr>
          <w:w w:val="90"/>
          <w:sz w:val="16"/>
          <w:szCs w:val="16"/>
        </w:rPr>
        <w:t>центре</w:t>
      </w:r>
      <w:r w:rsidRPr="00DB6063">
        <w:rPr>
          <w:spacing w:val="10"/>
          <w:w w:val="90"/>
          <w:sz w:val="16"/>
          <w:szCs w:val="16"/>
        </w:rPr>
        <w:t xml:space="preserve"> </w:t>
      </w:r>
      <w:r w:rsidRPr="00DB6063">
        <w:rPr>
          <w:w w:val="90"/>
          <w:sz w:val="16"/>
          <w:szCs w:val="16"/>
        </w:rPr>
        <w:t>«Сколково»</w:t>
      </w:r>
      <w:r w:rsidRPr="00DB6063">
        <w:rPr>
          <w:spacing w:val="7"/>
          <w:w w:val="90"/>
          <w:sz w:val="16"/>
          <w:szCs w:val="16"/>
        </w:rPr>
        <w:t xml:space="preserve"> </w:t>
      </w:r>
      <w:r w:rsidRPr="00DB6063">
        <w:rPr>
          <w:w w:val="90"/>
          <w:sz w:val="16"/>
          <w:szCs w:val="16"/>
        </w:rPr>
        <w:t>(Собрание</w:t>
      </w:r>
      <w:r w:rsidRPr="00DB6063">
        <w:rPr>
          <w:spacing w:val="4"/>
          <w:w w:val="90"/>
          <w:sz w:val="16"/>
          <w:szCs w:val="16"/>
        </w:rPr>
        <w:t xml:space="preserve"> </w:t>
      </w:r>
      <w:r w:rsidRPr="00DB6063">
        <w:rPr>
          <w:w w:val="90"/>
          <w:sz w:val="16"/>
          <w:szCs w:val="16"/>
        </w:rPr>
        <w:t>законодательства</w:t>
      </w:r>
      <w:r w:rsidRPr="00DB6063">
        <w:rPr>
          <w:spacing w:val="7"/>
          <w:w w:val="90"/>
          <w:sz w:val="16"/>
          <w:szCs w:val="16"/>
        </w:rPr>
        <w:t xml:space="preserve"> </w:t>
      </w:r>
      <w:r w:rsidRPr="00DB6063">
        <w:rPr>
          <w:w w:val="90"/>
          <w:sz w:val="16"/>
          <w:szCs w:val="16"/>
        </w:rPr>
        <w:t>Российской</w:t>
      </w:r>
      <w:r w:rsidRPr="00DB6063">
        <w:rPr>
          <w:spacing w:val="1"/>
          <w:w w:val="90"/>
          <w:sz w:val="16"/>
          <w:szCs w:val="16"/>
        </w:rPr>
        <w:t xml:space="preserve"> </w:t>
      </w:r>
      <w:r w:rsidRPr="00DB6063">
        <w:rPr>
          <w:sz w:val="16"/>
          <w:szCs w:val="16"/>
        </w:rPr>
        <w:t>Федерации,</w:t>
      </w:r>
      <w:r w:rsidRPr="00DB6063">
        <w:rPr>
          <w:spacing w:val="5"/>
          <w:sz w:val="16"/>
          <w:szCs w:val="16"/>
        </w:rPr>
        <w:t xml:space="preserve"> </w:t>
      </w:r>
      <w:r w:rsidRPr="00DB6063">
        <w:rPr>
          <w:sz w:val="16"/>
          <w:szCs w:val="16"/>
        </w:rPr>
        <w:t>2010,</w:t>
      </w:r>
      <w:r w:rsidRPr="00DB6063">
        <w:rPr>
          <w:spacing w:val="-1"/>
          <w:sz w:val="16"/>
          <w:szCs w:val="16"/>
        </w:rPr>
        <w:t xml:space="preserve"> </w:t>
      </w:r>
      <w:r w:rsidRPr="00DB6063">
        <w:rPr>
          <w:sz w:val="16"/>
          <w:szCs w:val="16"/>
        </w:rPr>
        <w:t>№</w:t>
      </w:r>
      <w:r w:rsidRPr="00DB6063">
        <w:rPr>
          <w:spacing w:val="44"/>
          <w:sz w:val="16"/>
          <w:szCs w:val="16"/>
        </w:rPr>
        <w:t xml:space="preserve"> </w:t>
      </w:r>
      <w:r w:rsidRPr="00DB6063">
        <w:rPr>
          <w:sz w:val="16"/>
          <w:szCs w:val="16"/>
        </w:rPr>
        <w:t>40,</w:t>
      </w:r>
      <w:r w:rsidRPr="00DB6063">
        <w:rPr>
          <w:spacing w:val="-5"/>
          <w:sz w:val="16"/>
          <w:szCs w:val="16"/>
        </w:rPr>
        <w:t xml:space="preserve"> </w:t>
      </w:r>
      <w:r w:rsidRPr="00DB6063">
        <w:rPr>
          <w:sz w:val="16"/>
          <w:szCs w:val="16"/>
        </w:rPr>
        <w:t>ст.</w:t>
      </w:r>
      <w:r w:rsidRPr="00DB6063">
        <w:rPr>
          <w:spacing w:val="-5"/>
          <w:sz w:val="16"/>
          <w:szCs w:val="16"/>
        </w:rPr>
        <w:t xml:space="preserve"> </w:t>
      </w:r>
      <w:r w:rsidRPr="00DB6063">
        <w:rPr>
          <w:sz w:val="16"/>
          <w:szCs w:val="16"/>
        </w:rPr>
        <w:t>4970;</w:t>
      </w:r>
      <w:r w:rsidRPr="00DB6063">
        <w:rPr>
          <w:spacing w:val="3"/>
          <w:sz w:val="16"/>
          <w:szCs w:val="16"/>
        </w:rPr>
        <w:t xml:space="preserve"> </w:t>
      </w:r>
      <w:r w:rsidRPr="00DB6063">
        <w:rPr>
          <w:sz w:val="16"/>
          <w:szCs w:val="16"/>
        </w:rPr>
        <w:t>2019,</w:t>
      </w:r>
      <w:r w:rsidRPr="00DB6063">
        <w:rPr>
          <w:spacing w:val="-1"/>
          <w:sz w:val="16"/>
          <w:szCs w:val="16"/>
        </w:rPr>
        <w:t xml:space="preserve"> </w:t>
      </w:r>
      <w:r w:rsidRPr="00DB6063">
        <w:rPr>
          <w:sz w:val="16"/>
          <w:szCs w:val="16"/>
        </w:rPr>
        <w:t>№</w:t>
      </w:r>
      <w:r w:rsidRPr="00DB6063">
        <w:rPr>
          <w:spacing w:val="44"/>
          <w:sz w:val="16"/>
          <w:szCs w:val="16"/>
        </w:rPr>
        <w:t xml:space="preserve"> </w:t>
      </w:r>
      <w:r w:rsidRPr="00DB6063">
        <w:rPr>
          <w:sz w:val="16"/>
          <w:szCs w:val="16"/>
        </w:rPr>
        <w:t>31,</w:t>
      </w:r>
      <w:r w:rsidRPr="00DB6063">
        <w:rPr>
          <w:spacing w:val="-5"/>
          <w:sz w:val="16"/>
          <w:szCs w:val="16"/>
        </w:rPr>
        <w:t xml:space="preserve"> </w:t>
      </w:r>
      <w:r w:rsidRPr="00DB6063">
        <w:rPr>
          <w:sz w:val="16"/>
          <w:szCs w:val="16"/>
        </w:rPr>
        <w:t>ст.</w:t>
      </w:r>
      <w:r w:rsidRPr="00DB6063">
        <w:rPr>
          <w:spacing w:val="-10"/>
          <w:sz w:val="16"/>
          <w:szCs w:val="16"/>
        </w:rPr>
        <w:t xml:space="preserve"> </w:t>
      </w:r>
      <w:r w:rsidRPr="00DB6063">
        <w:rPr>
          <w:sz w:val="16"/>
          <w:szCs w:val="16"/>
        </w:rPr>
        <w:t>4457)</w:t>
      </w:r>
    </w:p>
    <w:p w:rsidR="00DB6063" w:rsidRPr="00DB6063" w:rsidRDefault="00B97C0C" w:rsidP="00DB6063">
      <w:pPr>
        <w:pStyle w:val="af1"/>
        <w:jc w:val="both"/>
        <w:rPr>
          <w:rFonts w:ascii="Times New Roman" w:hAnsi="Times New Roman"/>
          <w:sz w:val="16"/>
          <w:szCs w:val="16"/>
        </w:rPr>
      </w:pPr>
      <w:r>
        <w:rPr>
          <w:rFonts w:ascii="Times New Roman" w:hAnsi="Times New Roman"/>
          <w:noProof/>
          <w:sz w:val="16"/>
          <w:szCs w:val="16"/>
          <w:lang w:eastAsia="ru-RU"/>
        </w:rPr>
        <mc:AlternateContent>
          <mc:Choice Requires="wpg">
            <w:drawing>
              <wp:anchor distT="0" distB="0" distL="0" distR="0" simplePos="0" relativeHeight="251656192" behindDoc="1" locked="0" layoutInCell="1" allowOverlap="1">
                <wp:simplePos x="0" y="0"/>
                <wp:positionH relativeFrom="page">
                  <wp:posOffset>673735</wp:posOffset>
                </wp:positionH>
                <wp:positionV relativeFrom="paragraph">
                  <wp:posOffset>163830</wp:posOffset>
                </wp:positionV>
                <wp:extent cx="3789045" cy="169545"/>
                <wp:effectExtent l="6985" t="7620" r="13970" b="3810"/>
                <wp:wrapTopAndBottom/>
                <wp:docPr id="30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045" cy="169545"/>
                          <a:chOff x="1061" y="258"/>
                          <a:chExt cx="5967" cy="267"/>
                        </a:xfrm>
                      </wpg:grpSpPr>
                      <wps:wsp>
                        <wps:cNvPr id="302" name="Line 90"/>
                        <wps:cNvCnPr>
                          <a:cxnSpLocks noChangeShapeType="1"/>
                        </wps:cNvCnPr>
                        <wps:spPr bwMode="auto">
                          <a:xfrm>
                            <a:off x="1061" y="268"/>
                            <a:ext cx="596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160" y="328"/>
                            <a:ext cx="1729" cy="1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8F315F" id="Group 89" o:spid="_x0000_s1026" style="position:absolute;margin-left:53.05pt;margin-top:12.9pt;width:298.35pt;height:13.35pt;z-index:-251660288;mso-wrap-distance-left:0;mso-wrap-distance-right:0;mso-position-horizontal-relative:page" coordorigin="1061,258" coordsize="5967,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">
                <v:line id="Line 90" o:spid="_x0000_s1027" style="position:absolute;visibility:visible;mso-wrap-style:square" from="1061,268" to="702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0NsIAAADcAAAADwAAAGRycy9kb3ducmV2LnhtbESPUWvCMBSF3wf+h3AF39Z0CmPrGmUK&#10;BQdDmI49X5JrW2xuShJt/feLIPh4OOd8h1OuRtuJC/nQOlbwkuUgiLUzLdcKfg/V8xuIEJENdo5J&#10;wZUCrJaTpxIL4wb+ocs+1iJBOBSooImxL6QMuiGLIXM9cfKOzluMSfpaGo9DgttOzvP8VVpsOS00&#10;2NOmIX3an62Cdf/9Hnfrv8rp9osqW+HgGZWaTcfPDxCRxvgI39tbo2CRz+F2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T0NsIAAADcAAAADwAAAAAAAAAAAAAA&#10;AAChAgAAZHJzL2Rvd25yZXYueG1sUEsFBgAAAAAEAAQA+QAAAJADAAAAAA==&#10;"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8" type="#_x0000_t75" style="position:absolute;left:3160;top:328;width:1729;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2OgvEAAAA3AAAAA8AAABkcnMvZG93bnJldi54bWxEj9FqAjEURN8L/YdwC32rSV2QsjWKtFT6&#10;IEJdP+CSXHe3bm6WJKurX2+EQh+HmTnDzJej68SJQmw9a3idKBDExtuWaw376uvlDURMyBY7z6Th&#10;QhGWi8eHOZbWn/mHTrtUiwzhWKKGJqW+lDKahhzGie+Js3fwwWHKMtTSBjxnuOvkVKmZdNhyXmiw&#10;p4+GzHE3OA1Ghfr6u6k+19tDYS7ODNs0G7R+fhpX7yASjek//Nf+thoKVcD9TD4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2OgvEAAAA3AAAAA8AAAAAAAAAAAAAAAAA&#10;nwIAAGRycy9kb3ducmV2LnhtbFBLBQYAAAAABAAEAPcAAACQAwAAAAA=&#10;">
                  <v:imagedata r:id="rId115" o:title=""/>
                </v:shape>
                <w10:wrap type="topAndBottom" anchorx="page"/>
              </v:group>
            </w:pict>
          </mc:Fallback>
        </mc:AlternateContent>
      </w:r>
      <w:r>
        <w:rPr>
          <w:rFonts w:ascii="Times New Roman" w:hAnsi="Times New Roman"/>
          <w:noProof/>
          <w:sz w:val="16"/>
          <w:szCs w:val="16"/>
          <w:lang w:eastAsia="ru-RU"/>
        </w:rPr>
        <mc:AlternateContent>
          <mc:Choice Requires="wpg">
            <w:drawing>
              <wp:anchor distT="0" distB="0" distL="0" distR="0" simplePos="0" relativeHeight="251657216" behindDoc="1" locked="0" layoutInCell="1" allowOverlap="1">
                <wp:simplePos x="0" y="0"/>
                <wp:positionH relativeFrom="page">
                  <wp:posOffset>5577840</wp:posOffset>
                </wp:positionH>
                <wp:positionV relativeFrom="paragraph">
                  <wp:posOffset>163830</wp:posOffset>
                </wp:positionV>
                <wp:extent cx="1438910" cy="169545"/>
                <wp:effectExtent l="15240" t="7620" r="12700" b="3810"/>
                <wp:wrapTopAndBottom/>
                <wp:docPr id="29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169545"/>
                          <a:chOff x="8784" y="258"/>
                          <a:chExt cx="2266" cy="267"/>
                        </a:xfrm>
                      </wpg:grpSpPr>
                      <wps:wsp>
                        <wps:cNvPr id="299" name="Line 93"/>
                        <wps:cNvCnPr>
                          <a:cxnSpLocks noChangeShapeType="1"/>
                        </wps:cNvCnPr>
                        <wps:spPr bwMode="auto">
                          <a:xfrm>
                            <a:off x="8784" y="268"/>
                            <a:ext cx="22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489" y="328"/>
                            <a:ext cx="814" cy="1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4E723F" id="Group 92" o:spid="_x0000_s1026" style="position:absolute;margin-left:439.2pt;margin-top:12.9pt;width:113.3pt;height:13.35pt;z-index:-251659264;mso-wrap-distance-left:0;mso-wrap-distance-right:0;mso-position-horizontal-relative:page" coordorigin="8784,258" coordsize="226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">
                <v:line id="Line 93" o:spid="_x0000_s1027" style="position:absolute;visibility:visible;mso-wrap-style:square" from="8784,268" to="1105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8XcIAAADcAAAADwAAAGRycy9kb3ducmV2LnhtbESPwWrDMBBE74X8g9hCb7XcHErtWA5J&#10;wJBCKTQJOS/SxjaxVkZSYvfvq0Khx2Fm3jDVeraDuJMPvWMFL1kOglg703Or4HRsnt9AhIhscHBM&#10;Cr4pwLpePFRYGjfxF90PsRUJwqFEBV2MYyll0B1ZDJkbiZN3cd5iTNK30nicEtwOcpnnr9Jiz2mh&#10;w5F2Henr4WYVbMePIn5uz43T/Ts1tsHJMyr19DhvViAizfE//NfeGwXLooDfM+kIy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v8XcIAAADcAAAADwAAAAAAAAAAAAAA&#10;AAChAgAAZHJzL2Rvd25yZXYueG1sUEsFBgAAAAAEAAQA+QAAAJADAAAAAA==&#10;" strokeweight=".96pt"/>
                <v:shape id="Picture 94" o:spid="_x0000_s1028" type="#_x0000_t75" style="position:absolute;left:9489;top:328;width:814;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14zDAAAA3AAAAA8AAABkcnMvZG93bnJldi54bWxET7tqwzAU3QP9B3EL2Wo5KbitayWE0DyG&#10;LnEbyHhr3dgm1pWRlNj9+2ooZDycd7EcTSdu5HxrWcEsSUEQV1a3XCv4/to8vYLwAVljZ5kU/JKH&#10;5eJhUmCu7cAHupWhFjGEfY4KmhD6XEpfNWTQJ7YnjtzZOoMhQldL7XCI4aaT8zTNpMGWY0ODPa0b&#10;qi7l1SgIL/bnvP14q477zWrMzA4/3QmVmj6Oq3cQgcZwF/+791rBcxrnxzPxCM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fXjMMAAADcAAAADwAAAAAAAAAAAAAAAACf&#10;AgAAZHJzL2Rvd25yZXYueG1sUEsFBgAAAAAEAAQA9wAAAI8DAAAAAA==&#10;">
                  <v:imagedata r:id="rId117" o:title=""/>
                </v:shape>
                <w10:wrap type="topAndBottom" anchorx="page"/>
              </v:group>
            </w:pict>
          </mc:Fallback>
        </mc:AlternateContent>
      </w:r>
    </w:p>
    <w:p w:rsidR="00DB6063" w:rsidRPr="00DB6063" w:rsidRDefault="00DB6063" w:rsidP="00DB6063">
      <w:pPr>
        <w:spacing w:before="30"/>
        <w:ind w:right="580"/>
        <w:jc w:val="both"/>
        <w:rPr>
          <w:rFonts w:ascii="Times New Roman" w:hAnsi="Times New Roman" w:cs="Times New Roman"/>
          <w:sz w:val="16"/>
          <w:szCs w:val="16"/>
        </w:rPr>
      </w:pPr>
      <w:r w:rsidRPr="00DB6063">
        <w:rPr>
          <w:rFonts w:ascii="Times New Roman" w:hAnsi="Times New Roman" w:cs="Times New Roman"/>
          <w:sz w:val="16"/>
          <w:szCs w:val="16"/>
        </w:rPr>
        <w:t xml:space="preserve">М.П. </w:t>
      </w:r>
    </w:p>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sz w:val="16"/>
          <w:szCs w:val="16"/>
        </w:rPr>
        <w:br w:type="page"/>
      </w:r>
    </w:p>
    <w:p w:rsidR="00DB6063" w:rsidRPr="00DB6063" w:rsidRDefault="00DB6063" w:rsidP="00DB6063">
      <w:pPr>
        <w:ind w:right="178"/>
        <w:jc w:val="both"/>
        <w:rPr>
          <w:rFonts w:ascii="Times New Roman" w:hAnsi="Times New Roman" w:cs="Times New Roman"/>
          <w:spacing w:val="-57"/>
          <w:sz w:val="16"/>
          <w:szCs w:val="16"/>
        </w:rPr>
      </w:pPr>
      <w:r w:rsidRPr="00DB6063">
        <w:rPr>
          <w:rFonts w:ascii="Times New Roman" w:hAnsi="Times New Roman" w:cs="Times New Roman"/>
          <w:sz w:val="16"/>
          <w:szCs w:val="16"/>
        </w:rPr>
        <w:lastRenderedPageBreak/>
        <w:t xml:space="preserve"> Приложение № 2</w:t>
      </w:r>
    </w:p>
    <w:p w:rsidR="00DB6063" w:rsidRPr="00DB6063" w:rsidRDefault="00DB6063" w:rsidP="00DB6063">
      <w:pPr>
        <w:pStyle w:val="af1"/>
        <w:ind w:left="4678" w:right="199" w:firstLine="16"/>
        <w:jc w:val="both"/>
        <w:rPr>
          <w:rFonts w:ascii="Times New Roman" w:hAnsi="Times New Roman"/>
          <w:sz w:val="16"/>
          <w:szCs w:val="16"/>
        </w:rPr>
      </w:pPr>
      <w:r w:rsidRPr="00DB6063">
        <w:rPr>
          <w:rFonts w:ascii="Times New Roman" w:hAnsi="Times New Roman"/>
          <w:sz w:val="16"/>
          <w:szCs w:val="16"/>
        </w:rPr>
        <w:t>к</w:t>
      </w:r>
      <w:r w:rsidRPr="00DB6063">
        <w:rPr>
          <w:rFonts w:ascii="Times New Roman" w:hAnsi="Times New Roman"/>
          <w:spacing w:val="-2"/>
          <w:sz w:val="16"/>
          <w:szCs w:val="16"/>
        </w:rPr>
        <w:t xml:space="preserve"> А</w:t>
      </w:r>
      <w:r w:rsidRPr="00DB6063">
        <w:rPr>
          <w:rFonts w:ascii="Times New Roman" w:hAnsi="Times New Roman"/>
          <w:sz w:val="16"/>
          <w:szCs w:val="16"/>
        </w:rPr>
        <w:t>дминистративному</w:t>
      </w:r>
      <w:r w:rsidRPr="00DB6063">
        <w:rPr>
          <w:rFonts w:ascii="Times New Roman" w:hAnsi="Times New Roman"/>
          <w:spacing w:val="-10"/>
          <w:sz w:val="16"/>
          <w:szCs w:val="16"/>
        </w:rPr>
        <w:t xml:space="preserve"> </w:t>
      </w:r>
      <w:r w:rsidRPr="00DB6063">
        <w:rPr>
          <w:rFonts w:ascii="Times New Roman" w:hAnsi="Times New Roman"/>
          <w:sz w:val="16"/>
          <w:szCs w:val="16"/>
        </w:rPr>
        <w:t>регламенту</w:t>
      </w:r>
    </w:p>
    <w:p w:rsidR="00DB6063" w:rsidRPr="00DB6063" w:rsidRDefault="00DB6063" w:rsidP="00DB6063">
      <w:pPr>
        <w:pStyle w:val="af1"/>
        <w:ind w:left="4678" w:right="214"/>
        <w:jc w:val="both"/>
        <w:rPr>
          <w:rFonts w:ascii="Times New Roman" w:hAnsi="Times New Roman"/>
          <w:spacing w:val="-6"/>
          <w:sz w:val="16"/>
          <w:szCs w:val="16"/>
        </w:rPr>
      </w:pPr>
      <w:r w:rsidRPr="00DB6063">
        <w:rPr>
          <w:rFonts w:ascii="Times New Roman" w:hAnsi="Times New Roman"/>
          <w:sz w:val="16"/>
          <w:szCs w:val="16"/>
        </w:rPr>
        <w:t>по</w:t>
      </w:r>
      <w:r w:rsidRPr="00DB6063">
        <w:rPr>
          <w:rFonts w:ascii="Times New Roman" w:hAnsi="Times New Roman"/>
          <w:spacing w:val="-8"/>
          <w:sz w:val="16"/>
          <w:szCs w:val="16"/>
        </w:rPr>
        <w:t xml:space="preserve"> </w:t>
      </w:r>
      <w:r w:rsidRPr="00DB6063">
        <w:rPr>
          <w:rFonts w:ascii="Times New Roman" w:hAnsi="Times New Roman"/>
          <w:sz w:val="16"/>
          <w:szCs w:val="16"/>
        </w:rPr>
        <w:t>предоставлению</w:t>
      </w:r>
    </w:p>
    <w:p w:rsidR="00DB6063" w:rsidRPr="00DB6063" w:rsidRDefault="00DB6063" w:rsidP="00DB6063">
      <w:pPr>
        <w:pStyle w:val="af1"/>
        <w:ind w:left="4678" w:right="214"/>
        <w:jc w:val="both"/>
        <w:rPr>
          <w:rFonts w:ascii="Times New Roman" w:hAnsi="Times New Roman"/>
          <w:sz w:val="16"/>
          <w:szCs w:val="16"/>
        </w:rPr>
      </w:pPr>
      <w:r w:rsidRPr="00DB6063">
        <w:rPr>
          <w:rFonts w:ascii="Times New Roman" w:hAnsi="Times New Roman"/>
          <w:sz w:val="16"/>
          <w:szCs w:val="16"/>
        </w:rPr>
        <w:t>муниципальной услуги</w:t>
      </w:r>
    </w:p>
    <w:p w:rsidR="00DB6063" w:rsidRPr="00DB6063" w:rsidRDefault="00DB6063" w:rsidP="00DB6063">
      <w:pPr>
        <w:pStyle w:val="af1"/>
        <w:ind w:right="214"/>
        <w:jc w:val="both"/>
        <w:rPr>
          <w:rFonts w:ascii="Times New Roman" w:eastAsia="Calibri" w:hAnsi="Times New Roman"/>
          <w:sz w:val="16"/>
          <w:szCs w:val="16"/>
        </w:rPr>
      </w:pPr>
      <w:r w:rsidRPr="00DB6063">
        <w:rPr>
          <w:rFonts w:ascii="Times New Roman" w:eastAsia="Calibri" w:hAnsi="Times New Roman"/>
          <w:sz w:val="16"/>
          <w:szCs w:val="16"/>
        </w:rPr>
        <w:t>«Присвоение адреса объекту адресации,</w:t>
      </w:r>
    </w:p>
    <w:p w:rsidR="00DB6063" w:rsidRPr="00DB6063" w:rsidRDefault="00DB6063" w:rsidP="00DB6063">
      <w:pPr>
        <w:pStyle w:val="af1"/>
        <w:ind w:right="214"/>
        <w:jc w:val="both"/>
        <w:rPr>
          <w:rFonts w:ascii="Times New Roman" w:hAnsi="Times New Roman"/>
          <w:sz w:val="16"/>
          <w:szCs w:val="16"/>
        </w:rPr>
      </w:pPr>
      <w:r w:rsidRPr="00DB6063">
        <w:rPr>
          <w:rFonts w:ascii="Times New Roman" w:eastAsia="Calibri" w:hAnsi="Times New Roman"/>
          <w:sz w:val="16"/>
          <w:szCs w:val="16"/>
        </w:rPr>
        <w:t>изменение и аннулирование такого адреса»</w:t>
      </w:r>
    </w:p>
    <w:p w:rsidR="00DB6063" w:rsidRPr="00DB6063" w:rsidRDefault="00DB6063" w:rsidP="00DB6063">
      <w:pPr>
        <w:adjustRightInd w:val="0"/>
        <w:ind w:firstLine="709"/>
        <w:jc w:val="both"/>
        <w:rPr>
          <w:rFonts w:ascii="Times New Roman" w:hAnsi="Times New Roman" w:cs="Times New Roman"/>
          <w:sz w:val="16"/>
          <w:szCs w:val="16"/>
        </w:rPr>
      </w:pPr>
    </w:p>
    <w:p w:rsidR="00DB6063" w:rsidRPr="00DB6063" w:rsidRDefault="00DB6063" w:rsidP="00DB6063">
      <w:pPr>
        <w:ind w:left="1013" w:right="144" w:hanging="615"/>
        <w:jc w:val="both"/>
        <w:rPr>
          <w:rFonts w:ascii="Times New Roman" w:hAnsi="Times New Roman" w:cs="Times New Roman"/>
          <w:spacing w:val="1"/>
          <w:w w:val="80"/>
          <w:sz w:val="16"/>
          <w:szCs w:val="16"/>
        </w:rPr>
      </w:pPr>
      <w:r w:rsidRPr="00DB6063">
        <w:rPr>
          <w:rFonts w:ascii="Times New Roman" w:hAnsi="Times New Roman" w:cs="Times New Roman"/>
          <w:w w:val="80"/>
          <w:sz w:val="16"/>
          <w:szCs w:val="16"/>
        </w:rPr>
        <w:t>Приложение</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1к</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приказу</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Министерства</w:t>
      </w:r>
      <w:r w:rsidRPr="00DB6063">
        <w:rPr>
          <w:rFonts w:ascii="Times New Roman" w:hAnsi="Times New Roman" w:cs="Times New Roman"/>
          <w:spacing w:val="1"/>
          <w:w w:val="80"/>
          <w:sz w:val="16"/>
          <w:szCs w:val="16"/>
        </w:rPr>
        <w:t xml:space="preserve"> </w:t>
      </w:r>
    </w:p>
    <w:p w:rsidR="00DB6063" w:rsidRPr="00DB6063" w:rsidRDefault="00DB6063" w:rsidP="00DB6063">
      <w:pPr>
        <w:ind w:left="1013" w:right="144" w:hanging="615"/>
        <w:jc w:val="both"/>
        <w:rPr>
          <w:rFonts w:ascii="Times New Roman" w:hAnsi="Times New Roman" w:cs="Times New Roman"/>
          <w:spacing w:val="32"/>
          <w:w w:val="80"/>
          <w:sz w:val="16"/>
          <w:szCs w:val="16"/>
        </w:rPr>
      </w:pPr>
      <w:r w:rsidRPr="00DB6063">
        <w:rPr>
          <w:rFonts w:ascii="Times New Roman" w:hAnsi="Times New Roman" w:cs="Times New Roman"/>
          <w:w w:val="80"/>
          <w:sz w:val="16"/>
          <w:szCs w:val="16"/>
        </w:rPr>
        <w:t>финансов</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Российской</w:t>
      </w:r>
      <w:r w:rsidRPr="00DB6063">
        <w:rPr>
          <w:rFonts w:ascii="Times New Roman" w:hAnsi="Times New Roman" w:cs="Times New Roman"/>
          <w:spacing w:val="29"/>
          <w:sz w:val="16"/>
          <w:szCs w:val="16"/>
        </w:rPr>
        <w:t xml:space="preserve"> </w:t>
      </w:r>
      <w:r w:rsidRPr="00DB6063">
        <w:rPr>
          <w:rFonts w:ascii="Times New Roman" w:hAnsi="Times New Roman" w:cs="Times New Roman"/>
          <w:w w:val="80"/>
          <w:sz w:val="16"/>
          <w:szCs w:val="16"/>
        </w:rPr>
        <w:t>Федерации</w:t>
      </w:r>
      <w:r w:rsidRPr="00DB6063">
        <w:rPr>
          <w:rFonts w:ascii="Times New Roman" w:hAnsi="Times New Roman" w:cs="Times New Roman"/>
          <w:spacing w:val="32"/>
          <w:w w:val="80"/>
          <w:sz w:val="16"/>
          <w:szCs w:val="16"/>
        </w:rPr>
        <w:t xml:space="preserve"> </w:t>
      </w:r>
    </w:p>
    <w:p w:rsidR="00DB6063" w:rsidRPr="00DB6063" w:rsidRDefault="00DB6063" w:rsidP="00DB6063">
      <w:pPr>
        <w:ind w:left="1013" w:right="144" w:hanging="615"/>
        <w:jc w:val="both"/>
        <w:rPr>
          <w:rFonts w:ascii="Times New Roman" w:hAnsi="Times New Roman" w:cs="Times New Roman"/>
          <w:sz w:val="16"/>
          <w:szCs w:val="16"/>
        </w:rPr>
      </w:pPr>
      <w:r w:rsidRPr="00DB6063">
        <w:rPr>
          <w:rFonts w:ascii="Times New Roman" w:hAnsi="Times New Roman" w:cs="Times New Roman"/>
          <w:w w:val="80"/>
          <w:sz w:val="16"/>
          <w:szCs w:val="16"/>
        </w:rPr>
        <w:t>от</w:t>
      </w:r>
      <w:r w:rsidRPr="00DB6063">
        <w:rPr>
          <w:rFonts w:ascii="Times New Roman" w:hAnsi="Times New Roman" w:cs="Times New Roman"/>
          <w:spacing w:val="49"/>
          <w:sz w:val="16"/>
          <w:szCs w:val="16"/>
        </w:rPr>
        <w:t xml:space="preserve"> </w:t>
      </w:r>
      <w:r w:rsidRPr="00DB6063">
        <w:rPr>
          <w:rFonts w:ascii="Times New Roman" w:hAnsi="Times New Roman" w:cs="Times New Roman"/>
          <w:w w:val="80"/>
          <w:sz w:val="16"/>
          <w:szCs w:val="16"/>
        </w:rPr>
        <w:t>11.12.2014</w:t>
      </w:r>
      <w:r w:rsidRPr="00DB6063">
        <w:rPr>
          <w:rFonts w:ascii="Times New Roman" w:hAnsi="Times New Roman" w:cs="Times New Roman"/>
          <w:spacing w:val="63"/>
          <w:sz w:val="16"/>
          <w:szCs w:val="16"/>
        </w:rPr>
        <w:t xml:space="preserve"> </w:t>
      </w:r>
      <w:r w:rsidRPr="00DB6063">
        <w:rPr>
          <w:rFonts w:ascii="Times New Roman" w:hAnsi="Times New Roman" w:cs="Times New Roman"/>
          <w:i/>
          <w:w w:val="80"/>
          <w:sz w:val="16"/>
          <w:szCs w:val="16"/>
        </w:rPr>
        <w:t>№</w:t>
      </w:r>
      <w:r w:rsidRPr="00DB6063">
        <w:rPr>
          <w:rFonts w:ascii="Times New Roman" w:hAnsi="Times New Roman" w:cs="Times New Roman"/>
          <w:i/>
          <w:spacing w:val="62"/>
          <w:sz w:val="16"/>
          <w:szCs w:val="16"/>
        </w:rPr>
        <w:t xml:space="preserve"> </w:t>
      </w:r>
      <w:r w:rsidRPr="00DB6063">
        <w:rPr>
          <w:rFonts w:ascii="Times New Roman" w:hAnsi="Times New Roman" w:cs="Times New Roman"/>
          <w:w w:val="80"/>
          <w:sz w:val="16"/>
          <w:szCs w:val="16"/>
        </w:rPr>
        <w:t>І46н</w:t>
      </w:r>
    </w:p>
    <w:p w:rsidR="00DB6063" w:rsidRPr="00DB6063" w:rsidRDefault="00DB6063" w:rsidP="00DB6063">
      <w:pPr>
        <w:ind w:left="1441" w:right="144" w:firstLine="460"/>
        <w:jc w:val="both"/>
        <w:rPr>
          <w:rFonts w:ascii="Times New Roman" w:hAnsi="Times New Roman" w:cs="Times New Roman"/>
          <w:w w:val="95"/>
          <w:sz w:val="16"/>
          <w:szCs w:val="16"/>
        </w:rPr>
      </w:pPr>
      <w:r w:rsidRPr="00DB6063">
        <w:rPr>
          <w:rFonts w:ascii="Times New Roman" w:hAnsi="Times New Roman" w:cs="Times New Roman"/>
          <w:w w:val="95"/>
          <w:sz w:val="16"/>
          <w:szCs w:val="16"/>
        </w:rPr>
        <w:t>(в ред. Приказов Минфина России</w:t>
      </w:r>
    </w:p>
    <w:p w:rsidR="00DB6063" w:rsidRPr="00DB6063" w:rsidRDefault="00DB6063" w:rsidP="00DB6063">
      <w:pPr>
        <w:ind w:left="1441" w:right="144" w:firstLine="460"/>
        <w:jc w:val="both"/>
        <w:rPr>
          <w:rFonts w:ascii="Times New Roman" w:hAnsi="Times New Roman" w:cs="Times New Roman"/>
          <w:w w:val="85"/>
          <w:sz w:val="16"/>
          <w:szCs w:val="16"/>
        </w:rPr>
      </w:pPr>
      <w:r w:rsidRPr="00DB6063">
        <w:rPr>
          <w:rFonts w:ascii="Times New Roman" w:hAnsi="Times New Roman" w:cs="Times New Roman"/>
          <w:w w:val="95"/>
          <w:sz w:val="16"/>
          <w:szCs w:val="16"/>
        </w:rPr>
        <w:t xml:space="preserve"> от</w:t>
      </w:r>
      <w:r w:rsidRPr="00DB6063">
        <w:rPr>
          <w:rFonts w:ascii="Times New Roman" w:hAnsi="Times New Roman" w:cs="Times New Roman"/>
          <w:spacing w:val="-43"/>
          <w:w w:val="95"/>
          <w:sz w:val="16"/>
          <w:szCs w:val="16"/>
        </w:rPr>
        <w:t xml:space="preserve"> </w:t>
      </w:r>
      <w:r w:rsidRPr="00DB6063">
        <w:rPr>
          <w:rFonts w:ascii="Times New Roman" w:hAnsi="Times New Roman" w:cs="Times New Roman"/>
          <w:w w:val="85"/>
          <w:sz w:val="16"/>
          <w:szCs w:val="16"/>
        </w:rPr>
        <w:t>24.08.2015</w:t>
      </w:r>
      <w:r w:rsidRPr="00DB6063">
        <w:rPr>
          <w:rFonts w:ascii="Times New Roman" w:hAnsi="Times New Roman" w:cs="Times New Roman"/>
          <w:spacing w:val="56"/>
          <w:sz w:val="16"/>
          <w:szCs w:val="16"/>
        </w:rPr>
        <w:t xml:space="preserve"> </w:t>
      </w:r>
      <w:r w:rsidRPr="00DB6063">
        <w:rPr>
          <w:rFonts w:ascii="Times New Roman" w:hAnsi="Times New Roman" w:cs="Times New Roman"/>
          <w:w w:val="85"/>
          <w:sz w:val="16"/>
          <w:szCs w:val="16"/>
        </w:rPr>
        <w:t>№</w:t>
      </w:r>
      <w:r w:rsidRPr="00DB6063">
        <w:rPr>
          <w:rFonts w:ascii="Times New Roman" w:hAnsi="Times New Roman" w:cs="Times New Roman"/>
          <w:spacing w:val="28"/>
          <w:w w:val="85"/>
          <w:sz w:val="16"/>
          <w:szCs w:val="16"/>
        </w:rPr>
        <w:t xml:space="preserve"> </w:t>
      </w:r>
      <w:r w:rsidRPr="00DB6063">
        <w:rPr>
          <w:rFonts w:ascii="Times New Roman" w:hAnsi="Times New Roman" w:cs="Times New Roman"/>
          <w:w w:val="85"/>
          <w:sz w:val="16"/>
          <w:szCs w:val="16"/>
        </w:rPr>
        <w:t>130н,</w:t>
      </w:r>
      <w:r w:rsidRPr="00DB6063">
        <w:rPr>
          <w:rFonts w:ascii="Times New Roman" w:hAnsi="Times New Roman" w:cs="Times New Roman"/>
          <w:spacing w:val="42"/>
          <w:sz w:val="16"/>
          <w:szCs w:val="16"/>
        </w:rPr>
        <w:t xml:space="preserve"> </w:t>
      </w:r>
      <w:r w:rsidRPr="00DB6063">
        <w:rPr>
          <w:rFonts w:ascii="Times New Roman" w:hAnsi="Times New Roman" w:cs="Times New Roman"/>
          <w:w w:val="85"/>
          <w:sz w:val="16"/>
          <w:szCs w:val="16"/>
        </w:rPr>
        <w:t>от</w:t>
      </w:r>
      <w:r w:rsidRPr="00DB6063">
        <w:rPr>
          <w:rFonts w:ascii="Times New Roman" w:hAnsi="Times New Roman" w:cs="Times New Roman"/>
          <w:spacing w:val="50"/>
          <w:sz w:val="16"/>
          <w:szCs w:val="16"/>
        </w:rPr>
        <w:t xml:space="preserve"> </w:t>
      </w:r>
      <w:r w:rsidRPr="00DB6063">
        <w:rPr>
          <w:rFonts w:ascii="Times New Roman" w:hAnsi="Times New Roman" w:cs="Times New Roman"/>
          <w:w w:val="85"/>
          <w:sz w:val="16"/>
          <w:szCs w:val="16"/>
        </w:rPr>
        <w:t>I8.06.2020</w:t>
      </w:r>
      <w:r w:rsidRPr="00DB6063">
        <w:rPr>
          <w:rFonts w:ascii="Times New Roman" w:hAnsi="Times New Roman" w:cs="Times New Roman"/>
          <w:spacing w:val="40"/>
          <w:sz w:val="16"/>
          <w:szCs w:val="16"/>
        </w:rPr>
        <w:t xml:space="preserve"> </w:t>
      </w:r>
      <w:r w:rsidRPr="00DB6063">
        <w:rPr>
          <w:rFonts w:ascii="Times New Roman" w:hAnsi="Times New Roman" w:cs="Times New Roman"/>
          <w:w w:val="85"/>
          <w:sz w:val="16"/>
          <w:szCs w:val="16"/>
        </w:rPr>
        <w:t>№</w:t>
      </w:r>
      <w:r w:rsidRPr="00DB6063">
        <w:rPr>
          <w:rFonts w:ascii="Times New Roman" w:hAnsi="Times New Roman" w:cs="Times New Roman"/>
          <w:spacing w:val="37"/>
          <w:sz w:val="16"/>
          <w:szCs w:val="16"/>
        </w:rPr>
        <w:t xml:space="preserve"> </w:t>
      </w:r>
      <w:r w:rsidRPr="00DB6063">
        <w:rPr>
          <w:rFonts w:ascii="Times New Roman" w:hAnsi="Times New Roman" w:cs="Times New Roman"/>
          <w:w w:val="85"/>
          <w:sz w:val="16"/>
          <w:szCs w:val="16"/>
        </w:rPr>
        <w:t>1</w:t>
      </w:r>
      <w:r w:rsidRPr="00DB6063">
        <w:rPr>
          <w:rFonts w:ascii="Times New Roman" w:hAnsi="Times New Roman" w:cs="Times New Roman"/>
          <w:spacing w:val="-9"/>
          <w:w w:val="85"/>
          <w:sz w:val="16"/>
          <w:szCs w:val="16"/>
        </w:rPr>
        <w:t xml:space="preserve"> </w:t>
      </w:r>
      <w:r w:rsidRPr="00DB6063">
        <w:rPr>
          <w:rFonts w:ascii="Times New Roman" w:hAnsi="Times New Roman" w:cs="Times New Roman"/>
          <w:w w:val="85"/>
          <w:sz w:val="16"/>
          <w:szCs w:val="16"/>
        </w:rPr>
        <w:t>1</w:t>
      </w:r>
      <w:r w:rsidRPr="00DB6063">
        <w:rPr>
          <w:rFonts w:ascii="Times New Roman" w:hAnsi="Times New Roman" w:cs="Times New Roman"/>
          <w:spacing w:val="-3"/>
          <w:w w:val="85"/>
          <w:sz w:val="16"/>
          <w:szCs w:val="16"/>
        </w:rPr>
        <w:t xml:space="preserve"> </w:t>
      </w:r>
      <w:r w:rsidRPr="00DB6063">
        <w:rPr>
          <w:rFonts w:ascii="Times New Roman" w:hAnsi="Times New Roman" w:cs="Times New Roman"/>
          <w:w w:val="85"/>
          <w:sz w:val="16"/>
          <w:szCs w:val="16"/>
        </w:rPr>
        <w:t>0</w:t>
      </w:r>
      <w:r w:rsidRPr="00DB6063">
        <w:rPr>
          <w:rFonts w:ascii="Times New Roman" w:hAnsi="Times New Roman" w:cs="Times New Roman"/>
          <w:spacing w:val="-8"/>
          <w:w w:val="85"/>
          <w:sz w:val="16"/>
          <w:szCs w:val="16"/>
        </w:rPr>
        <w:t xml:space="preserve"> </w:t>
      </w:r>
      <w:r w:rsidRPr="00DB6063">
        <w:rPr>
          <w:rFonts w:ascii="Times New Roman" w:hAnsi="Times New Roman" w:cs="Times New Roman"/>
          <w:w w:val="85"/>
          <w:sz w:val="16"/>
          <w:szCs w:val="16"/>
        </w:rPr>
        <w:t>н)</w:t>
      </w:r>
    </w:p>
    <w:p w:rsidR="00DB6063" w:rsidRPr="00DB6063" w:rsidRDefault="00DB6063" w:rsidP="00DB6063">
      <w:pPr>
        <w:ind w:left="1441" w:right="144" w:firstLine="460"/>
        <w:jc w:val="both"/>
        <w:rPr>
          <w:rFonts w:ascii="Times New Roman" w:hAnsi="Times New Roman" w:cs="Times New Roman"/>
          <w:sz w:val="16"/>
          <w:szCs w:val="16"/>
        </w:rPr>
      </w:pPr>
    </w:p>
    <w:p w:rsidR="00DB6063" w:rsidRPr="00DB6063" w:rsidRDefault="00DB6063" w:rsidP="00DB6063">
      <w:pPr>
        <w:pStyle w:val="112"/>
        <w:jc w:val="both"/>
        <w:rPr>
          <w:sz w:val="16"/>
          <w:szCs w:val="16"/>
        </w:rPr>
      </w:pPr>
      <w:r w:rsidRPr="00DB6063">
        <w:rPr>
          <w:sz w:val="16"/>
          <w:szCs w:val="16"/>
        </w:rPr>
        <w:t>Форма</w:t>
      </w:r>
    </w:p>
    <w:p w:rsidR="00DB6063" w:rsidRPr="00DB6063" w:rsidRDefault="00DB6063" w:rsidP="00DB6063">
      <w:pPr>
        <w:pStyle w:val="112"/>
        <w:jc w:val="both"/>
        <w:rPr>
          <w:sz w:val="16"/>
          <w:szCs w:val="16"/>
        </w:rPr>
      </w:pPr>
      <w:r w:rsidRPr="00DB6063">
        <w:rPr>
          <w:sz w:val="16"/>
          <w:szCs w:val="16"/>
        </w:rPr>
        <w:t xml:space="preserve"> заявление</w:t>
      </w:r>
      <w:r w:rsidRPr="00DB6063">
        <w:rPr>
          <w:spacing w:val="13"/>
          <w:sz w:val="16"/>
          <w:szCs w:val="16"/>
        </w:rPr>
        <w:t xml:space="preserve"> </w:t>
      </w:r>
      <w:r w:rsidRPr="00DB6063">
        <w:rPr>
          <w:sz w:val="16"/>
          <w:szCs w:val="16"/>
        </w:rPr>
        <w:t>о</w:t>
      </w:r>
      <w:r w:rsidRPr="00DB6063">
        <w:rPr>
          <w:spacing w:val="3"/>
          <w:sz w:val="16"/>
          <w:szCs w:val="16"/>
        </w:rPr>
        <w:t xml:space="preserve"> </w:t>
      </w:r>
      <w:r w:rsidRPr="00DB6063">
        <w:rPr>
          <w:sz w:val="16"/>
          <w:szCs w:val="16"/>
        </w:rPr>
        <w:t>присвоении</w:t>
      </w:r>
      <w:r w:rsidRPr="00DB6063">
        <w:rPr>
          <w:spacing w:val="20"/>
          <w:sz w:val="16"/>
          <w:szCs w:val="16"/>
        </w:rPr>
        <w:t xml:space="preserve"> </w:t>
      </w:r>
      <w:r w:rsidRPr="00DB6063">
        <w:rPr>
          <w:sz w:val="16"/>
          <w:szCs w:val="16"/>
        </w:rPr>
        <w:t>объекту</w:t>
      </w:r>
      <w:r w:rsidRPr="00DB6063">
        <w:rPr>
          <w:spacing w:val="18"/>
          <w:sz w:val="16"/>
          <w:szCs w:val="16"/>
        </w:rPr>
        <w:t xml:space="preserve"> </w:t>
      </w:r>
      <w:r w:rsidRPr="00DB6063">
        <w:rPr>
          <w:sz w:val="16"/>
          <w:szCs w:val="16"/>
        </w:rPr>
        <w:t>адресации</w:t>
      </w:r>
      <w:r w:rsidRPr="00DB6063">
        <w:rPr>
          <w:spacing w:val="29"/>
          <w:sz w:val="16"/>
          <w:szCs w:val="16"/>
        </w:rPr>
        <w:t xml:space="preserve"> </w:t>
      </w:r>
      <w:r w:rsidRPr="00DB6063">
        <w:rPr>
          <w:sz w:val="16"/>
          <w:szCs w:val="16"/>
        </w:rPr>
        <w:t>адреса</w:t>
      </w:r>
      <w:r w:rsidRPr="00DB6063">
        <w:rPr>
          <w:spacing w:val="-60"/>
          <w:sz w:val="16"/>
          <w:szCs w:val="16"/>
        </w:rPr>
        <w:t xml:space="preserve"> </w:t>
      </w:r>
      <w:r w:rsidRPr="00DB6063">
        <w:rPr>
          <w:sz w:val="16"/>
          <w:szCs w:val="16"/>
        </w:rPr>
        <w:t>или</w:t>
      </w:r>
      <w:r w:rsidRPr="00DB6063">
        <w:rPr>
          <w:spacing w:val="9"/>
          <w:sz w:val="16"/>
          <w:szCs w:val="16"/>
        </w:rPr>
        <w:t xml:space="preserve"> </w:t>
      </w:r>
      <w:r w:rsidRPr="00DB6063">
        <w:rPr>
          <w:sz w:val="16"/>
          <w:szCs w:val="16"/>
        </w:rPr>
        <w:t>аннулирование</w:t>
      </w:r>
      <w:r w:rsidRPr="00DB6063">
        <w:rPr>
          <w:spacing w:val="29"/>
          <w:sz w:val="16"/>
          <w:szCs w:val="16"/>
        </w:rPr>
        <w:t xml:space="preserve"> </w:t>
      </w:r>
      <w:r w:rsidRPr="00DB6063">
        <w:rPr>
          <w:sz w:val="16"/>
          <w:szCs w:val="16"/>
        </w:rPr>
        <w:t>его</w:t>
      </w:r>
      <w:r w:rsidRPr="00DB6063">
        <w:rPr>
          <w:spacing w:val="13"/>
          <w:sz w:val="16"/>
          <w:szCs w:val="16"/>
        </w:rPr>
        <w:t xml:space="preserve"> </w:t>
      </w:r>
      <w:r w:rsidRPr="00DB6063">
        <w:rPr>
          <w:sz w:val="16"/>
          <w:szCs w:val="16"/>
        </w:rPr>
        <w:t>адреса</w:t>
      </w:r>
    </w:p>
    <w:p w:rsidR="00DB6063" w:rsidRPr="00DB6063" w:rsidRDefault="00DB6063" w:rsidP="00DB6063">
      <w:pPr>
        <w:pStyle w:val="af1"/>
        <w:jc w:val="both"/>
        <w:rPr>
          <w:rFonts w:ascii="Times New Roman" w:hAnsi="Times New Roman"/>
          <w:sz w:val="16"/>
          <w:szCs w:val="16"/>
        </w:rPr>
      </w:pPr>
    </w:p>
    <w:p w:rsidR="00DB6063" w:rsidRPr="00DB6063" w:rsidRDefault="00B97C0C" w:rsidP="00DB6063">
      <w:pPr>
        <w:pStyle w:val="af1"/>
        <w:ind w:left="23"/>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416040" cy="43180"/>
                <wp:effectExtent l="8890" t="5080" r="13970" b="8890"/>
                <wp:docPr id="29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43180"/>
                          <a:chOff x="0" y="0"/>
                          <a:chExt cx="10104" cy="68"/>
                        </a:xfrm>
                      </wpg:grpSpPr>
                      <wps:wsp>
                        <wps:cNvPr id="296" name="Line 59"/>
                        <wps:cNvCnPr>
                          <a:cxnSpLocks noChangeShapeType="1"/>
                        </wps:cNvCnPr>
                        <wps:spPr bwMode="auto">
                          <a:xfrm>
                            <a:off x="0" y="12"/>
                            <a:ext cx="1010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97" name="Line 60"/>
                        <wps:cNvCnPr>
                          <a:cxnSpLocks noChangeShapeType="1"/>
                        </wps:cNvCnPr>
                        <wps:spPr bwMode="auto">
                          <a:xfrm>
                            <a:off x="29" y="60"/>
                            <a:ext cx="1002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19F00A" id="Group 58" o:spid="_x0000_s1026" style="width:505.2pt;height:3.4pt;mso-position-horizontal-relative:char;mso-position-vertical-relative:line" coordsize="10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">
                <v:line id="Line 59" o:spid="_x0000_s1027" style="position:absolute;visibility:visible;mso-wrap-style:square" from="0,12" to="10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k7sEAAADcAAAADwAAAGRycy9kb3ducmV2LnhtbESPzWrDMBCE74G+g9hCb4ncHELsRgkh&#10;YPApkJ8HWKyNZWqtjKT65+2jQiDHYWa+YXaHyXZiIB9axwq+VxkI4trplhsF91u53IIIEVlj55gU&#10;zBTgsP9Y7LDQbuQLDdfYiAThUKACE2NfSBlqQxbDyvXEyXs4bzEm6RupPY4Jbju5zrKNtNhyWjDY&#10;08lQ/Xv9swqqOl5Kbyue57w85+O9M/lQKvX1OR1/QESa4jv8aldawTrfwP+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1OTuwQAAANwAAAAPAAAAAAAAAAAAAAAA&#10;AKECAABkcnMvZG93bnJldi54bWxQSwUGAAAAAAQABAD5AAAAjwMAAAAA&#10;" strokeweight="1.2pt"/>
                <v:line id="Line 60" o:spid="_x0000_s1028" style="position:absolute;visibility:visible;mso-wrap-style:square" from="29,60" to="10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Y4ccAAADcAAAADwAAAGRycy9kb3ducmV2LnhtbESPT2vCQBTE70K/w/KE3nSjRW1TV5FC&#10;QXqq8U/b22v2NQnNvl2yq4nf3hUEj8PM/IaZLztTixM1vrKsYDRMQBDnVldcKNht3wfPIHxA1lhb&#10;JgVn8rBcPPTmmGrb8oZOWShEhLBPUUEZgkul9HlJBv3QOuLo/dnGYIiyKaRusI1wU8txkkylwYrj&#10;QomO3krK/7OjUfD7Te1+c1hNvmaTbLf/fHKHnw+n1GO/W72CCNSFe/jWXmsF4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hjhxwAAANwAAAAPAAAAAAAA&#10;AAAAAAAAAKECAABkcnMvZG93bnJldi54bWxQSwUGAAAAAAQABAD5AAAAlQMAAAAA&#10;" strokeweight=".72pt"/>
                <w10:anchorlock/>
              </v:group>
            </w:pict>
          </mc:Fallback>
        </mc:AlternateContent>
      </w:r>
    </w:p>
    <w:p w:rsidR="00DB6063" w:rsidRPr="00DB6063" w:rsidRDefault="00DB6063" w:rsidP="00DB6063">
      <w:pPr>
        <w:jc w:val="both"/>
        <w:rPr>
          <w:rFonts w:ascii="Times New Roman" w:hAnsi="Times New Roman" w:cs="Times New Roman"/>
          <w:sz w:val="16"/>
          <w:szCs w:val="16"/>
        </w:rPr>
        <w:sectPr w:rsidR="00DB6063" w:rsidRPr="00DB6063" w:rsidSect="00DB6063">
          <w:pgSz w:w="11910" w:h="16850"/>
          <w:pgMar w:top="1134" w:right="851" w:bottom="1134" w:left="1701" w:header="720" w:footer="720" w:gutter="0"/>
          <w:cols w:space="720"/>
        </w:sect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tabs>
          <w:tab w:val="left" w:pos="2375"/>
        </w:tabs>
        <w:ind w:left="594"/>
        <w:jc w:val="both"/>
        <w:rPr>
          <w:rFonts w:ascii="Times New Roman" w:hAnsi="Times New Roman"/>
          <w:sz w:val="16"/>
          <w:szCs w:val="16"/>
        </w:rPr>
      </w:pPr>
      <w:r w:rsidRPr="00DB6063">
        <w:rPr>
          <w:rFonts w:ascii="Times New Roman" w:hAnsi="Times New Roman"/>
          <w:position w:val="-4"/>
          <w:sz w:val="16"/>
          <w:szCs w:val="16"/>
        </w:rPr>
        <w:t>1</w:t>
      </w:r>
      <w:r w:rsidRPr="00DB6063">
        <w:rPr>
          <w:rFonts w:ascii="Times New Roman" w:hAnsi="Times New Roman"/>
          <w:position w:val="-4"/>
          <w:sz w:val="16"/>
          <w:szCs w:val="16"/>
        </w:rPr>
        <w:tab/>
      </w:r>
      <w:r w:rsidRPr="00DB6063">
        <w:rPr>
          <w:rFonts w:ascii="Times New Roman" w:hAnsi="Times New Roman"/>
          <w:sz w:val="16"/>
          <w:szCs w:val="16"/>
        </w:rPr>
        <w:t>Заявление</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ind w:left="1412" w:right="247"/>
        <w:jc w:val="both"/>
        <w:rPr>
          <w:rFonts w:ascii="Times New Roman" w:hAnsi="Times New Roman" w:cs="Times New Roman"/>
          <w:sz w:val="16"/>
          <w:szCs w:val="16"/>
        </w:rPr>
      </w:pPr>
      <w:r w:rsidRPr="00DB6063">
        <w:rPr>
          <w:rFonts w:ascii="Times New Roman" w:hAnsi="Times New Roman" w:cs="Times New Roman"/>
          <w:w w:val="85"/>
          <w:sz w:val="16"/>
          <w:szCs w:val="16"/>
        </w:rPr>
        <w:t>(наименование</w:t>
      </w:r>
      <w:r w:rsidRPr="00DB6063">
        <w:rPr>
          <w:rFonts w:ascii="Times New Roman" w:hAnsi="Times New Roman" w:cs="Times New Roman"/>
          <w:spacing w:val="22"/>
          <w:sz w:val="16"/>
          <w:szCs w:val="16"/>
        </w:rPr>
        <w:t xml:space="preserve"> </w:t>
      </w:r>
      <w:r w:rsidRPr="00DB6063">
        <w:rPr>
          <w:rFonts w:ascii="Times New Roman" w:hAnsi="Times New Roman" w:cs="Times New Roman"/>
          <w:w w:val="85"/>
          <w:sz w:val="16"/>
          <w:szCs w:val="16"/>
        </w:rPr>
        <w:t>органа</w:t>
      </w:r>
      <w:r w:rsidRPr="00DB6063">
        <w:rPr>
          <w:rFonts w:ascii="Times New Roman" w:hAnsi="Times New Roman" w:cs="Times New Roman"/>
          <w:spacing w:val="20"/>
          <w:sz w:val="16"/>
          <w:szCs w:val="16"/>
        </w:rPr>
        <w:t xml:space="preserve"> </w:t>
      </w:r>
      <w:r w:rsidRPr="00DB6063">
        <w:rPr>
          <w:rFonts w:ascii="Times New Roman" w:hAnsi="Times New Roman" w:cs="Times New Roman"/>
          <w:w w:val="85"/>
          <w:sz w:val="16"/>
          <w:szCs w:val="16"/>
        </w:rPr>
        <w:t>местного</w:t>
      </w:r>
      <w:r w:rsidRPr="00DB6063">
        <w:rPr>
          <w:rFonts w:ascii="Times New Roman" w:hAnsi="Times New Roman" w:cs="Times New Roman"/>
          <w:spacing w:val="22"/>
          <w:sz w:val="16"/>
          <w:szCs w:val="16"/>
        </w:rPr>
        <w:t xml:space="preserve"> </w:t>
      </w:r>
      <w:r w:rsidRPr="00DB6063">
        <w:rPr>
          <w:rFonts w:ascii="Times New Roman" w:hAnsi="Times New Roman" w:cs="Times New Roman"/>
          <w:w w:val="85"/>
          <w:sz w:val="16"/>
          <w:szCs w:val="16"/>
        </w:rPr>
        <w:t>самоуправления,</w:t>
      </w:r>
      <w:r w:rsidRPr="00DB6063">
        <w:rPr>
          <w:rFonts w:ascii="Times New Roman" w:hAnsi="Times New Roman" w:cs="Times New Roman"/>
          <w:spacing w:val="23"/>
          <w:w w:val="85"/>
          <w:sz w:val="16"/>
          <w:szCs w:val="16"/>
        </w:rPr>
        <w:t xml:space="preserve"> </w:t>
      </w:r>
      <w:r w:rsidRPr="00DB6063">
        <w:rPr>
          <w:rFonts w:ascii="Times New Roman" w:hAnsi="Times New Roman" w:cs="Times New Roman"/>
          <w:w w:val="85"/>
          <w:sz w:val="16"/>
          <w:szCs w:val="16"/>
        </w:rPr>
        <w:t>органа</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ind w:left="1204" w:right="38" w:firstLine="4"/>
        <w:jc w:val="both"/>
        <w:rPr>
          <w:rFonts w:ascii="Times New Roman" w:hAnsi="Times New Roman" w:cs="Times New Roman"/>
          <w:sz w:val="16"/>
          <w:szCs w:val="16"/>
        </w:rPr>
      </w:pPr>
      <w:r w:rsidRPr="00DB6063">
        <w:rPr>
          <w:rFonts w:ascii="Times New Roman" w:hAnsi="Times New Roman" w:cs="Times New Roman"/>
          <w:w w:val="85"/>
          <w:sz w:val="16"/>
          <w:szCs w:val="16"/>
        </w:rPr>
        <w:t>государственной власти</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субъекта</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Российской</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Федерации</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0"/>
          <w:sz w:val="16"/>
          <w:szCs w:val="16"/>
        </w:rPr>
        <w:t>городов</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федерального</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значения</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или органа</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местного</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самоуправления</w:t>
      </w:r>
      <w:r w:rsidRPr="00DB6063">
        <w:rPr>
          <w:rFonts w:ascii="Times New Roman" w:hAnsi="Times New Roman" w:cs="Times New Roman"/>
          <w:spacing w:val="43"/>
          <w:sz w:val="16"/>
          <w:szCs w:val="16"/>
        </w:rPr>
        <w:t xml:space="preserve"> </w:t>
      </w:r>
      <w:r w:rsidRPr="00DB6063">
        <w:rPr>
          <w:rFonts w:ascii="Times New Roman" w:hAnsi="Times New Roman" w:cs="Times New Roman"/>
          <w:w w:val="80"/>
          <w:sz w:val="16"/>
          <w:szCs w:val="16"/>
        </w:rPr>
        <w:t>внутригородского</w:t>
      </w:r>
      <w:r w:rsidRPr="00DB6063">
        <w:rPr>
          <w:rFonts w:ascii="Times New Roman" w:hAnsi="Times New Roman" w:cs="Times New Roman"/>
          <w:spacing w:val="43"/>
          <w:sz w:val="16"/>
          <w:szCs w:val="16"/>
        </w:rPr>
        <w:t xml:space="preserve"> </w:t>
      </w:r>
      <w:r w:rsidRPr="00DB6063">
        <w:rPr>
          <w:rFonts w:ascii="Times New Roman" w:hAnsi="Times New Roman" w:cs="Times New Roman"/>
          <w:w w:val="80"/>
          <w:sz w:val="16"/>
          <w:szCs w:val="16"/>
        </w:rPr>
        <w:t>муниципального</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образования</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города</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федерального</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значения,</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уполномоченного</w:t>
      </w:r>
      <w:r w:rsidRPr="00DB6063">
        <w:rPr>
          <w:rFonts w:ascii="Times New Roman" w:hAnsi="Times New Roman" w:cs="Times New Roman"/>
          <w:spacing w:val="-22"/>
          <w:w w:val="80"/>
          <w:sz w:val="16"/>
          <w:szCs w:val="16"/>
        </w:rPr>
        <w:t xml:space="preserve"> </w:t>
      </w:r>
      <w:r w:rsidRPr="00DB6063">
        <w:rPr>
          <w:rFonts w:ascii="Times New Roman" w:hAnsi="Times New Roman" w:cs="Times New Roman"/>
          <w:w w:val="85"/>
          <w:sz w:val="16"/>
          <w:szCs w:val="16"/>
        </w:rPr>
        <w:t>законом субъекта Российской Федерации на присвоение</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0"/>
          <w:sz w:val="16"/>
          <w:szCs w:val="16"/>
        </w:rPr>
        <w:t>объектам адресации</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адресов,</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организации,</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признаваемой</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управляющей</w:t>
      </w:r>
      <w:r w:rsidRPr="00DB6063">
        <w:rPr>
          <w:rFonts w:ascii="Times New Roman" w:hAnsi="Times New Roman" w:cs="Times New Roman"/>
          <w:spacing w:val="18"/>
          <w:sz w:val="16"/>
          <w:szCs w:val="16"/>
        </w:rPr>
        <w:t xml:space="preserve"> </w:t>
      </w:r>
      <w:r w:rsidRPr="00DB6063">
        <w:rPr>
          <w:rFonts w:ascii="Times New Roman" w:hAnsi="Times New Roman" w:cs="Times New Roman"/>
          <w:w w:val="80"/>
          <w:sz w:val="16"/>
          <w:szCs w:val="16"/>
        </w:rPr>
        <w:t>компанией в</w:t>
      </w:r>
      <w:r w:rsidRPr="00DB6063">
        <w:rPr>
          <w:rFonts w:ascii="Times New Roman" w:hAnsi="Times New Roman" w:cs="Times New Roman"/>
          <w:spacing w:val="19"/>
          <w:sz w:val="16"/>
          <w:szCs w:val="16"/>
        </w:rPr>
        <w:t xml:space="preserve"> </w:t>
      </w:r>
      <w:r w:rsidRPr="00DB6063">
        <w:rPr>
          <w:rFonts w:ascii="Times New Roman" w:hAnsi="Times New Roman" w:cs="Times New Roman"/>
          <w:w w:val="80"/>
          <w:sz w:val="16"/>
          <w:szCs w:val="16"/>
        </w:rPr>
        <w:t>соответствии</w:t>
      </w:r>
      <w:r w:rsidRPr="00DB6063">
        <w:rPr>
          <w:rFonts w:ascii="Times New Roman" w:hAnsi="Times New Roman" w:cs="Times New Roman"/>
          <w:spacing w:val="18"/>
          <w:sz w:val="16"/>
          <w:szCs w:val="16"/>
        </w:rPr>
        <w:t xml:space="preserve"> </w:t>
      </w:r>
      <w:r w:rsidRPr="00DB6063">
        <w:rPr>
          <w:rFonts w:ascii="Times New Roman" w:hAnsi="Times New Roman" w:cs="Times New Roman"/>
          <w:w w:val="80"/>
          <w:sz w:val="16"/>
          <w:szCs w:val="16"/>
        </w:rPr>
        <w:t>с</w:t>
      </w:r>
      <w:r w:rsidRPr="00DB6063">
        <w:rPr>
          <w:rFonts w:ascii="Times New Roman" w:hAnsi="Times New Roman" w:cs="Times New Roman"/>
          <w:spacing w:val="19"/>
          <w:sz w:val="16"/>
          <w:szCs w:val="16"/>
        </w:rPr>
        <w:t xml:space="preserve"> </w:t>
      </w:r>
      <w:r w:rsidRPr="00DB6063">
        <w:rPr>
          <w:rFonts w:ascii="Times New Roman" w:hAnsi="Times New Roman" w:cs="Times New Roman"/>
          <w:w w:val="80"/>
          <w:sz w:val="16"/>
          <w:szCs w:val="16"/>
        </w:rPr>
        <w:t>Федеральным</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законом</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от</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28 сентября</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2010</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г.</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244-ФЗ «Об</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инновационном</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центре</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«Сколково»</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(Собрание</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законодательства</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Российской</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Федерации,</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2010,</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 40,</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ст.</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4970;</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2019,</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 31, ст.</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4457) (далее</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Федеральный</w:t>
      </w:r>
      <w:r w:rsidRPr="00DB6063">
        <w:rPr>
          <w:rFonts w:ascii="Times New Roman" w:hAnsi="Times New Roman" w:cs="Times New Roman"/>
          <w:spacing w:val="12"/>
          <w:w w:val="80"/>
          <w:sz w:val="16"/>
          <w:szCs w:val="16"/>
        </w:rPr>
        <w:t xml:space="preserve"> </w:t>
      </w:r>
      <w:r w:rsidRPr="00DB6063">
        <w:rPr>
          <w:rFonts w:ascii="Times New Roman" w:hAnsi="Times New Roman" w:cs="Times New Roman"/>
          <w:w w:val="80"/>
          <w:sz w:val="16"/>
          <w:szCs w:val="16"/>
        </w:rPr>
        <w:t>закон</w:t>
      </w:r>
      <w:r w:rsidRPr="00DB6063">
        <w:rPr>
          <w:rFonts w:ascii="Times New Roman" w:hAnsi="Times New Roman" w:cs="Times New Roman"/>
          <w:spacing w:val="15"/>
          <w:w w:val="80"/>
          <w:sz w:val="16"/>
          <w:szCs w:val="16"/>
        </w:rPr>
        <w:t xml:space="preserve"> </w:t>
      </w:r>
      <w:r w:rsidRPr="00DB6063">
        <w:rPr>
          <w:rFonts w:ascii="Times New Roman" w:hAnsi="Times New Roman" w:cs="Times New Roman"/>
          <w:w w:val="80"/>
          <w:sz w:val="16"/>
          <w:szCs w:val="16"/>
        </w:rPr>
        <w:t>«Об</w:t>
      </w:r>
      <w:r w:rsidRPr="00DB6063">
        <w:rPr>
          <w:rFonts w:ascii="Times New Roman" w:hAnsi="Times New Roman" w:cs="Times New Roman"/>
          <w:spacing w:val="23"/>
          <w:w w:val="80"/>
          <w:sz w:val="16"/>
          <w:szCs w:val="16"/>
        </w:rPr>
        <w:t xml:space="preserve"> </w:t>
      </w:r>
      <w:r w:rsidRPr="00DB6063">
        <w:rPr>
          <w:rFonts w:ascii="Times New Roman" w:hAnsi="Times New Roman" w:cs="Times New Roman"/>
          <w:w w:val="80"/>
          <w:sz w:val="16"/>
          <w:szCs w:val="16"/>
        </w:rPr>
        <w:t>инновационном</w:t>
      </w:r>
      <w:r w:rsidRPr="00DB6063">
        <w:rPr>
          <w:rFonts w:ascii="Times New Roman" w:hAnsi="Times New Roman" w:cs="Times New Roman"/>
          <w:spacing w:val="22"/>
          <w:w w:val="80"/>
          <w:sz w:val="16"/>
          <w:szCs w:val="16"/>
        </w:rPr>
        <w:t xml:space="preserve"> </w:t>
      </w:r>
      <w:r w:rsidRPr="00DB6063">
        <w:rPr>
          <w:rFonts w:ascii="Times New Roman" w:hAnsi="Times New Roman" w:cs="Times New Roman"/>
          <w:w w:val="80"/>
          <w:sz w:val="16"/>
          <w:szCs w:val="16"/>
        </w:rPr>
        <w:t>центре</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«Сколково»))</w:t>
      </w:r>
    </w:p>
    <w:p w:rsidR="00DB6063" w:rsidRPr="00DB6063" w:rsidRDefault="00DB6063" w:rsidP="00DB6063">
      <w:pPr>
        <w:tabs>
          <w:tab w:val="left" w:pos="3580"/>
        </w:tabs>
        <w:ind w:left="2039"/>
        <w:jc w:val="both"/>
        <w:rPr>
          <w:rFonts w:ascii="Times New Roman" w:hAnsi="Times New Roman" w:cs="Times New Roman"/>
          <w:sz w:val="16"/>
          <w:szCs w:val="16"/>
        </w:rPr>
      </w:pPr>
      <w:r w:rsidRPr="00DB6063">
        <w:rPr>
          <w:rFonts w:ascii="Times New Roman" w:hAnsi="Times New Roman" w:cs="Times New Roman"/>
          <w:sz w:val="16"/>
          <w:szCs w:val="16"/>
        </w:rPr>
        <w:br w:type="column"/>
      </w:r>
      <w:r w:rsidRPr="00DB6063">
        <w:rPr>
          <w:rFonts w:ascii="Times New Roman" w:hAnsi="Times New Roman" w:cs="Times New Roman"/>
          <w:w w:val="95"/>
          <w:sz w:val="16"/>
          <w:szCs w:val="16"/>
        </w:rPr>
        <w:lastRenderedPageBreak/>
        <w:t>Лист</w:t>
      </w:r>
      <w:r w:rsidRPr="00DB6063">
        <w:rPr>
          <w:rFonts w:ascii="Times New Roman" w:hAnsi="Times New Roman" w:cs="Times New Roman"/>
          <w:spacing w:val="-7"/>
          <w:w w:val="95"/>
          <w:sz w:val="16"/>
          <w:szCs w:val="16"/>
        </w:rPr>
        <w:t xml:space="preserve"> </w:t>
      </w:r>
      <w:r w:rsidRPr="00DB6063">
        <w:rPr>
          <w:rFonts w:ascii="Times New Roman" w:hAnsi="Times New Roman" w:cs="Times New Roman"/>
          <w:w w:val="95"/>
          <w:sz w:val="16"/>
          <w:szCs w:val="16"/>
        </w:rPr>
        <w:t>№</w:t>
      </w:r>
      <w:r w:rsidRPr="00DB6063">
        <w:rPr>
          <w:rFonts w:ascii="Times New Roman" w:hAnsi="Times New Roman" w:cs="Times New Roman"/>
          <w:w w:val="95"/>
          <w:sz w:val="16"/>
          <w:szCs w:val="16"/>
        </w:rPr>
        <w:tab/>
      </w:r>
      <w:r w:rsidRPr="00DB6063">
        <w:rPr>
          <w:rFonts w:ascii="Times New Roman" w:hAnsi="Times New Roman" w:cs="Times New Roman"/>
          <w:w w:val="90"/>
          <w:sz w:val="16"/>
          <w:szCs w:val="16"/>
        </w:rPr>
        <w:t>Всего</w:t>
      </w:r>
      <w:r w:rsidRPr="00DB6063">
        <w:rPr>
          <w:rFonts w:ascii="Times New Roman" w:hAnsi="Times New Roman" w:cs="Times New Roman"/>
          <w:spacing w:val="27"/>
          <w:w w:val="90"/>
          <w:sz w:val="16"/>
          <w:szCs w:val="16"/>
        </w:rPr>
        <w:t xml:space="preserve"> </w:t>
      </w:r>
      <w:r w:rsidRPr="00DB6063">
        <w:rPr>
          <w:rFonts w:ascii="Times New Roman" w:hAnsi="Times New Roman" w:cs="Times New Roman"/>
          <w:w w:val="90"/>
          <w:sz w:val="16"/>
          <w:szCs w:val="16"/>
        </w:rPr>
        <w:t>листов</w:t>
      </w:r>
    </w:p>
    <w:p w:rsidR="00DB6063" w:rsidRPr="00DB6063" w:rsidRDefault="00B97C0C" w:rsidP="00DB6063">
      <w:pPr>
        <w:ind w:left="613"/>
        <w:jc w:val="both"/>
        <w:rPr>
          <w:rFonts w:ascii="Times New Roman" w:hAnsi="Times New Roman" w:cs="Times New Roman"/>
          <w:sz w:val="16"/>
          <w:szCs w:val="16"/>
        </w:rPr>
      </w:pPr>
      <w:r>
        <w:rPr>
          <w:rFonts w:ascii="Times New Roman" w:hAnsi="Times New Roman" w:cs="Times New Roman"/>
          <w:noProof/>
          <w:sz w:val="16"/>
          <w:szCs w:val="16"/>
        </w:rPr>
        <mc:AlternateContent>
          <mc:Choice Requires="wpg">
            <w:drawing>
              <wp:anchor distT="0" distB="0" distL="114300" distR="114300" simplePos="0" relativeHeight="251663360" behindDoc="1" locked="0" layoutInCell="1" allowOverlap="1">
                <wp:simplePos x="0" y="0"/>
                <wp:positionH relativeFrom="page">
                  <wp:posOffset>504825</wp:posOffset>
                </wp:positionH>
                <wp:positionV relativeFrom="paragraph">
                  <wp:posOffset>-12700</wp:posOffset>
                </wp:positionV>
                <wp:extent cx="6416040" cy="2453640"/>
                <wp:effectExtent l="9525" t="7620" r="13335" b="5715"/>
                <wp:wrapNone/>
                <wp:docPr id="27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2453640"/>
                          <a:chOff x="795" y="-20"/>
                          <a:chExt cx="10104" cy="3864"/>
                        </a:xfrm>
                      </wpg:grpSpPr>
                      <pic:pic xmlns:pic="http://schemas.openxmlformats.org/drawingml/2006/picture">
                        <pic:nvPicPr>
                          <pic:cNvPr id="277" name="Picture 1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448" y="166"/>
                            <a:ext cx="497" cy="3266"/>
                          </a:xfrm>
                          <a:prstGeom prst="rect">
                            <a:avLst/>
                          </a:prstGeom>
                          <a:noFill/>
                          <a:extLst>
                            <a:ext uri="{909E8E84-426E-40DD-AFC4-6F175D3DCCD1}">
                              <a14:hiddenFill xmlns:a14="http://schemas.microsoft.com/office/drawing/2010/main">
                                <a:solidFill>
                                  <a:srgbClr val="FFFFFF"/>
                                </a:solidFill>
                              </a14:hiddenFill>
                            </a:ext>
                          </a:extLst>
                        </pic:spPr>
                      </pic:pic>
                      <wps:wsp>
                        <wps:cNvPr id="278" name="AutoShape 106"/>
                        <wps:cNvSpPr>
                          <a:spLocks/>
                        </wps:cNvSpPr>
                        <wps:spPr bwMode="auto">
                          <a:xfrm>
                            <a:off x="795" y="150"/>
                            <a:ext cx="10104" cy="3335"/>
                          </a:xfrm>
                          <a:custGeom>
                            <a:avLst/>
                            <a:gdLst>
                              <a:gd name="T0" fmla="+- 0 795 795"/>
                              <a:gd name="T1" fmla="*/ T0 w 10104"/>
                              <a:gd name="T2" fmla="+- 0 3485 150"/>
                              <a:gd name="T3" fmla="*/ 3485 h 3335"/>
                              <a:gd name="T4" fmla="+- 0 10899 795"/>
                              <a:gd name="T5" fmla="*/ T4 w 10104"/>
                              <a:gd name="T6" fmla="+- 0 3485 150"/>
                              <a:gd name="T7" fmla="*/ 3485 h 3335"/>
                              <a:gd name="T8" fmla="+- 0 795 795"/>
                              <a:gd name="T9" fmla="*/ T8 w 10104"/>
                              <a:gd name="T10" fmla="+- 0 150 150"/>
                              <a:gd name="T11" fmla="*/ 150 h 3335"/>
                              <a:gd name="T12" fmla="+- 0 10899 795"/>
                              <a:gd name="T13" fmla="*/ T12 w 10104"/>
                              <a:gd name="T14" fmla="+- 0 150 150"/>
                              <a:gd name="T15" fmla="*/ 150 h 3335"/>
                            </a:gdLst>
                            <a:ahLst/>
                            <a:cxnLst>
                              <a:cxn ang="0">
                                <a:pos x="T1" y="T3"/>
                              </a:cxn>
                              <a:cxn ang="0">
                                <a:pos x="T5" y="T7"/>
                              </a:cxn>
                              <a:cxn ang="0">
                                <a:pos x="T9" y="T11"/>
                              </a:cxn>
                              <a:cxn ang="0">
                                <a:pos x="T13" y="T15"/>
                              </a:cxn>
                            </a:cxnLst>
                            <a:rect l="0" t="0" r="r" b="b"/>
                            <a:pathLst>
                              <a:path w="10104" h="3335">
                                <a:moveTo>
                                  <a:pt x="0" y="3335"/>
                                </a:moveTo>
                                <a:lnTo>
                                  <a:pt x="10104" y="3335"/>
                                </a:lnTo>
                                <a:moveTo>
                                  <a:pt x="0" y="0"/>
                                </a:moveTo>
                                <a:lnTo>
                                  <a:pt x="1010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107"/>
                        <wps:cNvSpPr>
                          <a:spLocks/>
                        </wps:cNvSpPr>
                        <wps:spPr bwMode="auto">
                          <a:xfrm>
                            <a:off x="5396" y="3496"/>
                            <a:ext cx="561" cy="2"/>
                          </a:xfrm>
                          <a:custGeom>
                            <a:avLst/>
                            <a:gdLst>
                              <a:gd name="T0" fmla="+- 0 5396 5396"/>
                              <a:gd name="T1" fmla="*/ T0 w 561"/>
                              <a:gd name="T2" fmla="+- 0 5396 5396"/>
                              <a:gd name="T3" fmla="*/ T2 w 561"/>
                              <a:gd name="T4" fmla="+- 0 5957 5396"/>
                              <a:gd name="T5" fmla="*/ T4 w 561"/>
                              <a:gd name="T6" fmla="+- 0 5957 5396"/>
                              <a:gd name="T7" fmla="*/ T6 w 561"/>
                            </a:gdLst>
                            <a:ahLst/>
                            <a:cxnLst>
                              <a:cxn ang="0">
                                <a:pos x="T1" y="0"/>
                              </a:cxn>
                              <a:cxn ang="0">
                                <a:pos x="T3" y="0"/>
                              </a:cxn>
                              <a:cxn ang="0">
                                <a:pos x="T5" y="0"/>
                              </a:cxn>
                              <a:cxn ang="0">
                                <a:pos x="T7" y="0"/>
                              </a:cxn>
                            </a:cxnLst>
                            <a:rect l="0" t="0" r="r" b="b"/>
                            <a:pathLst>
                              <a:path w="561">
                                <a:moveTo>
                                  <a:pt x="0" y="0"/>
                                </a:moveTo>
                                <a:lnTo>
                                  <a:pt x="0" y="0"/>
                                </a:lnTo>
                                <a:moveTo>
                                  <a:pt x="561" y="0"/>
                                </a:moveTo>
                                <a:lnTo>
                                  <a:pt x="561"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108"/>
                        <wps:cNvSpPr>
                          <a:spLocks/>
                        </wps:cNvSpPr>
                        <wps:spPr bwMode="auto">
                          <a:xfrm>
                            <a:off x="1400" y="822"/>
                            <a:ext cx="4008" cy="423"/>
                          </a:xfrm>
                          <a:custGeom>
                            <a:avLst/>
                            <a:gdLst>
                              <a:gd name="T0" fmla="+- 0 1400 1400"/>
                              <a:gd name="T1" fmla="*/ T0 w 4008"/>
                              <a:gd name="T2" fmla="+- 0 1245 823"/>
                              <a:gd name="T3" fmla="*/ 1245 h 423"/>
                              <a:gd name="T4" fmla="+- 0 5408 1400"/>
                              <a:gd name="T5" fmla="*/ T4 w 4008"/>
                              <a:gd name="T6" fmla="+- 0 1245 823"/>
                              <a:gd name="T7" fmla="*/ 1245 h 423"/>
                              <a:gd name="T8" fmla="+- 0 1400 1400"/>
                              <a:gd name="T9" fmla="*/ T8 w 4008"/>
                              <a:gd name="T10" fmla="+- 0 823 823"/>
                              <a:gd name="T11" fmla="*/ 823 h 423"/>
                              <a:gd name="T12" fmla="+- 0 5408 1400"/>
                              <a:gd name="T13" fmla="*/ T12 w 4008"/>
                              <a:gd name="T14" fmla="+- 0 823 823"/>
                              <a:gd name="T15" fmla="*/ 823 h 423"/>
                            </a:gdLst>
                            <a:ahLst/>
                            <a:cxnLst>
                              <a:cxn ang="0">
                                <a:pos x="T1" y="T3"/>
                              </a:cxn>
                              <a:cxn ang="0">
                                <a:pos x="T5" y="T7"/>
                              </a:cxn>
                              <a:cxn ang="0">
                                <a:pos x="T9" y="T11"/>
                              </a:cxn>
                              <a:cxn ang="0">
                                <a:pos x="T13" y="T15"/>
                              </a:cxn>
                            </a:cxnLst>
                            <a:rect l="0" t="0" r="r" b="b"/>
                            <a:pathLst>
                              <a:path w="4008" h="423">
                                <a:moveTo>
                                  <a:pt x="0" y="422"/>
                                </a:moveTo>
                                <a:lnTo>
                                  <a:pt x="4008" y="422"/>
                                </a:lnTo>
                                <a:moveTo>
                                  <a:pt x="0" y="0"/>
                                </a:moveTo>
                                <a:lnTo>
                                  <a:pt x="4008"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109"/>
                        <wps:cNvCnPr>
                          <a:cxnSpLocks noChangeShapeType="1"/>
                        </wps:cNvCnPr>
                        <wps:spPr bwMode="auto">
                          <a:xfrm>
                            <a:off x="1462" y="3405"/>
                            <a:ext cx="394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82" name="Line 110"/>
                        <wps:cNvCnPr>
                          <a:cxnSpLocks noChangeShapeType="1"/>
                        </wps:cNvCnPr>
                        <wps:spPr bwMode="auto">
                          <a:xfrm>
                            <a:off x="6034" y="3411"/>
                            <a:ext cx="0"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wps:wsp>
                        <wps:cNvPr id="283" name="Line 111"/>
                        <wps:cNvCnPr>
                          <a:cxnSpLocks noChangeShapeType="1"/>
                        </wps:cNvCnPr>
                        <wps:spPr bwMode="auto">
                          <a:xfrm>
                            <a:off x="6022" y="3403"/>
                            <a:ext cx="4839"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112"/>
                        <wps:cNvSpPr>
                          <a:spLocks/>
                        </wps:cNvSpPr>
                        <wps:spPr bwMode="auto">
                          <a:xfrm>
                            <a:off x="6766" y="1857"/>
                            <a:ext cx="3936" cy="1490"/>
                          </a:xfrm>
                          <a:custGeom>
                            <a:avLst/>
                            <a:gdLst>
                              <a:gd name="T0" fmla="+- 0 8365 6766"/>
                              <a:gd name="T1" fmla="*/ T0 w 3936"/>
                              <a:gd name="T2" fmla="+- 0 3347 1858"/>
                              <a:gd name="T3" fmla="*/ 3347 h 1490"/>
                              <a:gd name="T4" fmla="+- 0 8830 6766"/>
                              <a:gd name="T5" fmla="*/ T4 w 3936"/>
                              <a:gd name="T6" fmla="+- 0 3347 1858"/>
                              <a:gd name="T7" fmla="*/ 3347 h 1490"/>
                              <a:gd name="T8" fmla="+- 0 7328 6766"/>
                              <a:gd name="T9" fmla="*/ T8 w 3936"/>
                              <a:gd name="T10" fmla="+- 0 3347 1858"/>
                              <a:gd name="T11" fmla="*/ 3347 h 1490"/>
                              <a:gd name="T12" fmla="+- 0 8269 6766"/>
                              <a:gd name="T13" fmla="*/ T12 w 3936"/>
                              <a:gd name="T14" fmla="+- 0 3347 1858"/>
                              <a:gd name="T15" fmla="*/ 3347 h 1490"/>
                              <a:gd name="T16" fmla="+- 0 6766 6766"/>
                              <a:gd name="T17" fmla="*/ T16 w 3936"/>
                              <a:gd name="T18" fmla="+- 0 3347 1858"/>
                              <a:gd name="T19" fmla="*/ 3347 h 1490"/>
                              <a:gd name="T20" fmla="+- 0 7145 6766"/>
                              <a:gd name="T21" fmla="*/ T20 w 3936"/>
                              <a:gd name="T22" fmla="+- 0 3347 1858"/>
                              <a:gd name="T23" fmla="*/ 3347 h 1490"/>
                              <a:gd name="T24" fmla="+- 0 8360 6766"/>
                              <a:gd name="T25" fmla="*/ T24 w 3936"/>
                              <a:gd name="T26" fmla="+- 0 1858 1858"/>
                              <a:gd name="T27" fmla="*/ 1858 h 1490"/>
                              <a:gd name="T28" fmla="+- 0 10702 6766"/>
                              <a:gd name="T29" fmla="*/ T28 w 3936"/>
                              <a:gd name="T30" fmla="+- 0 1858 1858"/>
                              <a:gd name="T31" fmla="*/ 1858 h 14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36" h="1490">
                                <a:moveTo>
                                  <a:pt x="1599" y="1489"/>
                                </a:moveTo>
                                <a:lnTo>
                                  <a:pt x="2064" y="1489"/>
                                </a:lnTo>
                                <a:moveTo>
                                  <a:pt x="562" y="1489"/>
                                </a:moveTo>
                                <a:lnTo>
                                  <a:pt x="1503" y="1489"/>
                                </a:lnTo>
                                <a:moveTo>
                                  <a:pt x="0" y="1489"/>
                                </a:moveTo>
                                <a:lnTo>
                                  <a:pt x="379" y="1489"/>
                                </a:lnTo>
                                <a:moveTo>
                                  <a:pt x="1594" y="0"/>
                                </a:moveTo>
                                <a:lnTo>
                                  <a:pt x="39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113"/>
                        <wps:cNvSpPr>
                          <a:spLocks/>
                        </wps:cNvSpPr>
                        <wps:spPr bwMode="auto">
                          <a:xfrm>
                            <a:off x="831" y="71"/>
                            <a:ext cx="10013" cy="2"/>
                          </a:xfrm>
                          <a:custGeom>
                            <a:avLst/>
                            <a:gdLst>
                              <a:gd name="T0" fmla="+- 0 831 831"/>
                              <a:gd name="T1" fmla="*/ T0 w 10013"/>
                              <a:gd name="T2" fmla="+- 0 831 831"/>
                              <a:gd name="T3" fmla="*/ T2 w 10013"/>
                              <a:gd name="T4" fmla="+- 0 10844 831"/>
                              <a:gd name="T5" fmla="*/ T4 w 10013"/>
                              <a:gd name="T6" fmla="+- 0 10844 831"/>
                              <a:gd name="T7" fmla="*/ T6 w 10013"/>
                            </a:gdLst>
                            <a:ahLst/>
                            <a:cxnLst>
                              <a:cxn ang="0">
                                <a:pos x="T1" y="0"/>
                              </a:cxn>
                              <a:cxn ang="0">
                                <a:pos x="T3" y="0"/>
                              </a:cxn>
                              <a:cxn ang="0">
                                <a:pos x="T5" y="0"/>
                              </a:cxn>
                              <a:cxn ang="0">
                                <a:pos x="T7" y="0"/>
                              </a:cxn>
                            </a:cxnLst>
                            <a:rect l="0" t="0" r="r" b="b"/>
                            <a:pathLst>
                              <a:path w="10013">
                                <a:moveTo>
                                  <a:pt x="0" y="0"/>
                                </a:moveTo>
                                <a:lnTo>
                                  <a:pt x="0" y="0"/>
                                </a:lnTo>
                                <a:moveTo>
                                  <a:pt x="10013" y="0"/>
                                </a:moveTo>
                                <a:lnTo>
                                  <a:pt x="1001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114"/>
                        <wps:cNvCnPr>
                          <a:cxnSpLocks noChangeShapeType="1"/>
                        </wps:cNvCnPr>
                        <wps:spPr bwMode="auto">
                          <a:xfrm>
                            <a:off x="824" y="64"/>
                            <a:ext cx="1002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7" name="Line 115"/>
                        <wps:cNvCnPr>
                          <a:cxnSpLocks noChangeShapeType="1"/>
                        </wps:cNvCnPr>
                        <wps:spPr bwMode="auto">
                          <a:xfrm>
                            <a:off x="838" y="95"/>
                            <a:ext cx="10023"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116"/>
                        <wps:cNvSpPr>
                          <a:spLocks/>
                        </wps:cNvSpPr>
                        <wps:spPr bwMode="auto">
                          <a:xfrm>
                            <a:off x="905" y="-11"/>
                            <a:ext cx="9941" cy="2"/>
                          </a:xfrm>
                          <a:custGeom>
                            <a:avLst/>
                            <a:gdLst>
                              <a:gd name="T0" fmla="+- 0 905 905"/>
                              <a:gd name="T1" fmla="*/ T0 w 9941"/>
                              <a:gd name="T2" fmla="+- 0 7606 905"/>
                              <a:gd name="T3" fmla="*/ T2 w 9941"/>
                              <a:gd name="T4" fmla="+- 0 7630 905"/>
                              <a:gd name="T5" fmla="*/ T4 w 9941"/>
                              <a:gd name="T6" fmla="+- 0 10846 905"/>
                              <a:gd name="T7" fmla="*/ T6 w 9941"/>
                            </a:gdLst>
                            <a:ahLst/>
                            <a:cxnLst>
                              <a:cxn ang="0">
                                <a:pos x="T1" y="0"/>
                              </a:cxn>
                              <a:cxn ang="0">
                                <a:pos x="T3" y="0"/>
                              </a:cxn>
                              <a:cxn ang="0">
                                <a:pos x="T5" y="0"/>
                              </a:cxn>
                              <a:cxn ang="0">
                                <a:pos x="T7" y="0"/>
                              </a:cxn>
                            </a:cxnLst>
                            <a:rect l="0" t="0" r="r" b="b"/>
                            <a:pathLst>
                              <a:path w="9941">
                                <a:moveTo>
                                  <a:pt x="0" y="0"/>
                                </a:moveTo>
                                <a:lnTo>
                                  <a:pt x="6701" y="0"/>
                                </a:lnTo>
                                <a:moveTo>
                                  <a:pt x="6725" y="0"/>
                                </a:moveTo>
                                <a:lnTo>
                                  <a:pt x="994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117"/>
                        <wps:cNvCnPr>
                          <a:cxnSpLocks noChangeShapeType="1"/>
                        </wps:cNvCnPr>
                        <wps:spPr bwMode="auto">
                          <a:xfrm>
                            <a:off x="1400" y="3831"/>
                            <a:ext cx="9499"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18"/>
                        <wps:cNvCnPr>
                          <a:cxnSpLocks noChangeShapeType="1"/>
                        </wps:cNvCnPr>
                        <wps:spPr bwMode="auto">
                          <a:xfrm>
                            <a:off x="1462" y="3752"/>
                            <a:ext cx="941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91" name="Line 119"/>
                        <wps:cNvCnPr>
                          <a:cxnSpLocks noChangeShapeType="1"/>
                        </wps:cNvCnPr>
                        <wps:spPr bwMode="auto">
                          <a:xfrm>
                            <a:off x="10849" y="377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 name="Picture 1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531" y="656"/>
                            <a:ext cx="72" cy="102"/>
                          </a:xfrm>
                          <a:prstGeom prst="rect">
                            <a:avLst/>
                          </a:prstGeom>
                          <a:noFill/>
                          <a:extLst>
                            <a:ext uri="{909E8E84-426E-40DD-AFC4-6F175D3DCCD1}">
                              <a14:hiddenFill xmlns:a14="http://schemas.microsoft.com/office/drawing/2010/main">
                                <a:solidFill>
                                  <a:srgbClr val="FFFFFF"/>
                                </a:solidFill>
                              </a14:hiddenFill>
                            </a:ext>
                          </a:extLst>
                        </pic:spPr>
                      </pic:pic>
                      <wps:wsp>
                        <wps:cNvPr id="293" name="Line 121"/>
                        <wps:cNvCnPr>
                          <a:cxnSpLocks noChangeShapeType="1"/>
                        </wps:cNvCnPr>
                        <wps:spPr bwMode="auto">
                          <a:xfrm>
                            <a:off x="10849" y="377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Picture 1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118" y="3200"/>
                            <a:ext cx="1095" cy="1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025A2F" id="Group 104" o:spid="_x0000_s1026" style="position:absolute;margin-left:39.75pt;margin-top:-1pt;width:505.2pt;height:193.2pt;z-index:-251653120;mso-position-horizontal-relative:page" coordorigin="795,-20" coordsize="10104,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">
                <v:shape id="Picture 105" o:spid="_x0000_s1027" type="#_x0000_t75" style="position:absolute;left:5448;top:166;width:497;height:3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JLQTCAAAA3AAAAA8AAABkcnMvZG93bnJldi54bWxEj81qwzAQhO+BvoPYQG+JHLfUxokS2kIh&#10;16R9gK20sY2tlZEU/7x9VSj0OMzMN8zhNNtejORD61jBbpuBINbOtFwr+Pr82JQgQkQ22DsmBQsF&#10;OB0fVgesjJv4QuM11iJBOFSooIlxqKQMuiGLYesG4uTdnLcYk/S1NB6nBLe9zLPsRVpsOS00ONB7&#10;Q7q73q2Ci75/F2Nejm9OL9PT8tz56dwp9bieX/cgIs3xP/zXPhsFeVHA75l0BO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CS0EwgAAANwAAAAPAAAAAAAAAAAAAAAAAJ8C&#10;AABkcnMvZG93bnJldi54bWxQSwUGAAAAAAQABAD3AAAAjgMAAAAA&#10;">
                  <v:imagedata r:id="rId121" o:title=""/>
                </v:shape>
                <v:shape id="AutoShape 106" o:spid="_x0000_s1028" style="position:absolute;left:795;top:150;width:10104;height:3335;visibility:visible;mso-wrap-style:square;v-text-anchor:top" coordsize="10104,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SHcIA&#10;AADcAAAADwAAAGRycy9kb3ducmV2LnhtbERPy4rCMBTdC/5DuIKbYUwtqKVjFB8os/I5H3CnubbF&#10;5qY00da/nywGXB7Oe77sTCWe1LjSsoLxKAJBnFldcq7g57r7TEA4j6yxskwKXuRguej35phq2/KZ&#10;nhefixDCLkUFhfd1KqXLCjLoRrYmDtzNNgZ9gE0udYNtCDeVjKNoKg2WHBoKrGlTUHa/PIwCd4iS&#10;/eQeH8r2df1dTz9Wx+2pVWo46FZfIDx1/i3+d39rBfEsrA1nw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VIdwgAAANwAAAAPAAAAAAAAAAAAAAAAAJgCAABkcnMvZG93&#10;bnJldi54bWxQSwUGAAAAAAQABAD1AAAAhwMAAAAA&#10;" path="m,3335r10104,m,l10104,e" filled="f" strokeweight="1.2pt">
                  <v:path arrowok="t" o:connecttype="custom" o:connectlocs="0,3485;10104,3485;0,150;10104,150" o:connectangles="0,0,0,0"/>
                </v:shape>
                <v:shape id="AutoShape 107" o:spid="_x0000_s1029" style="position:absolute;left:5396;top:3496;width:561;height:2;visibility:visible;mso-wrap-style:square;v-text-anchor:top" coordsize="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xwMQA&#10;AADcAAAADwAAAGRycy9kb3ducmV2LnhtbESPUWvCQBCE3wv+h2MF3+qlIk0aPUWlpYXig1d/wJJb&#10;k9DcbshdNf33vUKhj8PMfMOst6Pv1JWG0AobeJhnoIgrcS3XBs4fL/cFqBCRHXbCZOCbAmw3k7s1&#10;lk5ufKKrjbVKEA4lGmhi7EutQ9WQxzCXnjh5Fxk8xiSHWrsBbwnuO73IskftseW00GBPh4aqT/vl&#10;DRzPsszf7c5KXsjrvujDs+VgzGw67lagIo3xP/zXfnMGFvkT/J5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McDEAAAA3AAAAA8AAAAAAAAAAAAAAAAAmAIAAGRycy9k&#10;b3ducmV2LnhtbFBLBQYAAAAABAAEAPUAAACJAwAAAAA=&#10;" path="m,l,m561,r,e" filled="f" strokeweight="1.2pt">
                  <v:path arrowok="t" o:connecttype="custom" o:connectlocs="0,0;0,0;561,0;561,0" o:connectangles="0,0,0,0"/>
                </v:shape>
                <v:shape id="AutoShape 108" o:spid="_x0000_s1030" style="position:absolute;left:1400;top:822;width:4008;height:423;visibility:visible;mso-wrap-style:square;v-text-anchor:top" coordsize="400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TOLwA&#10;AADcAAAADwAAAGRycy9kb3ducmV2LnhtbERPuwrCMBTdBf8hXMHNpnVQqcYigiBuvkC3S3Nti81N&#10;aaKtf28GwfFw3qusN7V4U+sqywqSKAZBnFtdcaHgct5NFiCcR9ZYWyYFH3KQrYeDFabadnyk98kX&#10;IoSwS1FB6X2TSunykgy6yDbEgXvY1qAPsC2kbrEL4aaW0zieSYMVh4YSG9qWlD9PL6OAbX1ozvO7&#10;jy3n3fxyS65EV6XGo36zBOGp93/xz73XCqaL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3BM4vAAAANwAAAAPAAAAAAAAAAAAAAAAAJgCAABkcnMvZG93bnJldi54&#10;bWxQSwUGAAAAAAQABAD1AAAAgQMAAAAA&#10;" path="m,422r4008,m,l4008,e" filled="f" strokeweight="1.2pt">
                  <v:path arrowok="t" o:connecttype="custom" o:connectlocs="0,1245;4008,1245;0,823;4008,823" o:connectangles="0,0,0,0"/>
                </v:shape>
                <v:line id="Line 109" o:spid="_x0000_s1031" style="position:absolute;visibility:visible;mso-wrap-style:square" from="1462,3405" to="5403,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RmhsAAAADcAAAADwAAAGRycy9kb3ducmV2LnhtbESPQYvCMBSE7wv+h/AEb2uqB9FqFBUK&#10;CiLoLp4fzbMtNi8libb+eyMIHoeZ+YZZrDpTiwc5X1lWMBomIIhzqysuFPz/Zb9TED4ga6wtk4In&#10;eVgtez8LTLVt+USPcyhEhLBPUUEZQpNK6fOSDPqhbYijd7XOYIjSFVI7bCPc1HKcJBNpsOK4UGJD&#10;25Ly2/luFGyawywcN5fM5tWeMpNh6xiVGvS79RxEoC58w5/2TisYT0fwPh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0ZobAAAAA3AAAAA8AAAAAAAAAAAAAAAAA&#10;oQIAAGRycy9kb3ducmV2LnhtbFBLBQYAAAAABAAEAPkAAACOAwAAAAA=&#10;" strokeweight=".96pt"/>
                <v:line id="Line 110" o:spid="_x0000_s1032" style="position:absolute;visibility:visible;mso-wrap-style:square" from="6034,3411" to="6034,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7rYsQAAADcAAAADwAAAGRycy9kb3ducmV2LnhtbESP3YrCMBSE74V9h3AWvBFNLaxoNcoq&#10;LHij4s8DHJtjW7c5KU3Wtm+/EQQvh5n5hlmsWlOKB9WusKxgPIpAEKdWF5wpuJx/hlMQziNrLC2T&#10;go4crJYfvQUm2jZ8pMfJZyJA2CWoIPe+SqR0aU4G3chWxMG72dqgD7LOpK6xCXBTyjiKJtJgwWEh&#10;x4o2OaW/pz+jYOd2braOmvUM94PufL0fsPs6KNX/bL/nIDy1/h1+tbdaQTyN4Xk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utixAAAANwAAAAPAAAAAAAAAAAA&#10;AAAAAKECAABkcnMvZG93bnJldi54bWxQSwUGAAAAAAQABAD5AAAAkgMAAAAA&#10;" strokeweight=".08475mm"/>
                <v:line id="Line 111" o:spid="_x0000_s1033" style="position:absolute;visibility:visible;mso-wrap-style:square" from="6022,3403" to="1086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O+cQAAADcAAAADwAAAGRycy9kb3ducmV2LnhtbESP0YrCMBRE3wX/IdwFX0TTVXbRahRd&#10;EHxRWfUDrs21rdvclCba9u+NsODjMDNnmPmyMYV4UOVyywo+hxEI4sTqnFMF59NmMAHhPLLGwjIp&#10;aMnBctHtzDHWtuZfehx9KgKEXYwKMu/LWEqXZGTQDW1JHLyrrQz6IKtU6grrADeFHEXRtzSYc1jI&#10;sKSfjJK/490o2Lmdm66jej3Ffb89XW4HbL8OSvU+mtUMhKfGv8P/7a1WMJqM4XUmHA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k75xAAAANwAAAAPAAAAAAAAAAAA&#10;AAAAAKECAABkcnMvZG93bnJldi54bWxQSwUGAAAAAAQABAD5AAAAkgMAAAAA&#10;" strokeweight=".08475mm"/>
                <v:shape id="AutoShape 112" o:spid="_x0000_s1034" style="position:absolute;left:6766;top:1857;width:3936;height:1490;visibility:visible;mso-wrap-style:square;v-text-anchor:top" coordsize="3936,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WbMUA&#10;AADcAAAADwAAAGRycy9kb3ducmV2LnhtbESPQWvCQBSE70L/w/IK3nRTtUFSVymiIHhSW6G31+xr&#10;sph9m2RXjf/eLQgeh5n5hpktOluJC7XeOFbwNkxAEOdOGy4UfB3WgykIH5A1Vo5JwY08LOYvvRlm&#10;2l15R5d9KESEsM9QQRlCnUnp85Is+qGriaP351qLIcq2kLrFa4TbSo6SJJUWDceFEmtalpSf9mer&#10;wIxN0pijnBx3q9/vdHvC5v2nUar/2n1+gAjUhWf40d5oBaPpB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FZsxQAAANwAAAAPAAAAAAAAAAAAAAAAAJgCAABkcnMv&#10;ZG93bnJldi54bWxQSwUGAAAAAAQABAD1AAAAigMAAAAA&#10;" path="m1599,1489r465,m562,1489r941,m,1489r379,m1594,l3936,e" filled="f" strokeweight=".96pt">
                  <v:path arrowok="t" o:connecttype="custom" o:connectlocs="1599,3347;2064,3347;562,3347;1503,3347;0,3347;379,3347;1594,1858;3936,1858" o:connectangles="0,0,0,0,0,0,0,0"/>
                </v:shape>
                <v:shape id="AutoShape 113" o:spid="_x0000_s1035" style="position:absolute;left:831;top:71;width:10013;height:2;visibility:visible;mso-wrap-style:square;v-text-anchor:top" coordsize="1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zpMQA&#10;AADcAAAADwAAAGRycy9kb3ducmV2LnhtbESPzWrDMBCE74G8g9hAbrFslwTXtRxCoZBLC00KvS7W&#10;+qe1VsZSbeftq0Ihx2FmvmGK42J6MdHoOssKkigGQVxZ3XGj4OP6sstAOI+ssbdMCm7k4FiuVwXm&#10;2s78TtPFNyJA2OWooPV+yKV0VUsGXWQH4uDVdjTogxwbqUecA9z0Mo3jgzTYcVhocaDnlqrvy49R&#10;8JrMAyXx6ZH7+kvuz28Pfs4+ldpultMTCE+Lv4f/22etIM328HcmHA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M6TEAAAA3AAAAA8AAAAAAAAAAAAAAAAAmAIAAGRycy9k&#10;b3ducmV2LnhtbFBLBQYAAAAABAAEAPUAAACJAwAAAAA=&#10;" path="m,l,m10013,r,e" filled="f" strokeweight=".72pt">
                  <v:path arrowok="t" o:connecttype="custom" o:connectlocs="0,0;0,0;10013,0;10013,0" o:connectangles="0,0,0,0"/>
                </v:shape>
                <v:line id="Line 114" o:spid="_x0000_s1036" style="position:absolute;visibility:visible;mso-wrap-style:square" from="824,64" to="108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rp8YAAADcAAAADwAAAGRycy9kb3ducmV2LnhtbESPT2vCQBTE74V+h+UJ3upGRSupq0ih&#10;IJ40/ml7e82+JqHZt0t2NfHbu4LQ4zAzv2Hmy87U4kKNrywrGA4SEMS51RUXCg77j5cZCB+QNdaW&#10;ScGVPCwXz09zTLVteUeXLBQiQtinqKAMwaVS+rwkg35gHXH0fm1jMETZFFI32Ea4qeUoSabSYMVx&#10;oURH7yXlf9nZKPj5ova4O60mn6+T7HDcjt3pe+OU6ve61RuIQF34Dz/aa61gNJv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HK6fGAAAA3AAAAA8AAAAAAAAA&#10;AAAAAAAAoQIAAGRycy9kb3ducmV2LnhtbFBLBQYAAAAABAAEAPkAAACUAwAAAAA=&#10;" strokeweight=".72pt"/>
                <v:line id="Line 115" o:spid="_x0000_s1037" style="position:absolute;visibility:visible;mso-wrap-style:square" from="838,95" to="108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SkcUAAADcAAAADwAAAGRycy9kb3ducmV2LnhtbESPQWvCQBSE74L/YXlCb2ZTFSvRVUpo&#10;oXgQteL5mX1N0mbfxuxWo7/eFQSPw8x8w8wWranEiRpXWlbwGsUgiDOrS84V7L4/+xMQziNrrCyT&#10;ggs5WMy7nRkm2p55Q6etz0WAsEtQQeF9nUjpsoIMusjWxMH7sY1BH2STS93gOcBNJQdxPJYGSw4L&#10;BdaUFpT9bf+NguN6OfyV+9GKVnwdXj+O6XJ0SJV66bXvUxCeWv8MP9pfWsFg8gb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mSkcUAAADcAAAADwAAAAAAAAAA&#10;AAAAAAChAgAAZHJzL2Rvd25yZXYueG1sUEsFBgAAAAAEAAQA+QAAAJMDAAAAAA==&#10;" strokeweight="1.44pt"/>
                <v:shape id="AutoShape 116" o:spid="_x0000_s1038" style="position:absolute;left:905;top:-11;width:9941;height:2;visibility:visible;mso-wrap-style:square;v-text-anchor:top" coordsize="9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90sIA&#10;AADcAAAADwAAAGRycy9kb3ducmV2LnhtbERPyWrDMBC9B/oPYgq5JbITWgcniikpgVwaqFNKjoM1&#10;tU2tkZHkpX9fHQo9Pt5+KGbTiZGcby0rSNcJCOLK6pZrBR+382oHwgdkjZ1lUvBDHorjw+KAubYT&#10;v9NYhlrEEPY5KmhC6HMpfdWQQb+2PXHkvqwzGCJ0tdQOpxhuOrlJkmdpsOXY0GBPp4aq73IwCrLh&#10;+vkqWy6vJ/eW3rdjJssnp9TycX7Zgwg0h3/xn/uiFWx2cW08E4+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73SwgAAANwAAAAPAAAAAAAAAAAAAAAAAJgCAABkcnMvZG93&#10;bnJldi54bWxQSwUGAAAAAAQABAD1AAAAhwMAAAAA&#10;" path="m,l6701,t24,l9941,e" filled="f" strokeweight=".96pt">
                  <v:path arrowok="t" o:connecttype="custom" o:connectlocs="0,0;6701,0;6725,0;9941,0" o:connectangles="0,0,0,0"/>
                </v:shape>
                <v:line id="Line 117" o:spid="_x0000_s1039" style="position:absolute;visibility:visible;mso-wrap-style:square" from="1400,3831" to="10899,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QcEAAADcAAAADwAAAGRycy9kb3ducmV2LnhtbESPzWrDMBCE74G+g9hCboncHErsRgkh&#10;YPApkJ8HWKyNZWqtjKT65+2jQiDHYWa+YXaHyXZiIB9axwq+1hkI4trplhsF91u52oIIEVlj55gU&#10;zBTgsP9Y7LDQbuQLDdfYiAThUKACE2NfSBlqQxbD2vXEyXs4bzEm6RupPY4Jbju5ybJvabHltGCw&#10;p5Oh+vf6ZxVUdbyU3lY8z3l5zsd7Z/KhVGr5OR1/QESa4jv8aldawWabw/+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kuZBwQAAANwAAAAPAAAAAAAAAAAAAAAA&#10;AKECAABkcnMvZG93bnJldi54bWxQSwUGAAAAAAQABAD5AAAAjwMAAAAA&#10;" strokeweight="1.2pt"/>
                <v:line id="Line 118" o:spid="_x0000_s1040" style="position:absolute;visibility:visible;mso-wrap-style:square" from="1462,3752" to="10875,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FVwL8AAADcAAAADwAAAGRycy9kb3ducmV2LnhtbERPy4rCMBTdC/MP4Q64s6kuRDvGYgcK&#10;CiL4YNaX5toWm5uSZGzn7ycLweXhvDf5aDrxJOdbywrmSQqCuLK65VrB7VrOViB8QNbYWSYFf+Qh&#10;335MNphpO/CZnpdQixjCPkMFTQh9JqWvGjLoE9sTR+5uncEQoauldjjEcNPJRZoupcGWY0ODPX03&#10;VD0uv0ZB0R/X4VT8lLZqD1SaEgfHqNT0c9x9gQg0hrf45d5rBYt1nB/PxCMg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OFVwL8AAADcAAAADwAAAAAAAAAAAAAAAACh&#10;AgAAZHJzL2Rvd25yZXYueG1sUEsFBgAAAAAEAAQA+QAAAI0DAAAAAA==&#10;" strokeweight=".96pt"/>
                <v:line id="Line 119" o:spid="_x0000_s1041" style="position:absolute;visibility:visible;mso-wrap-style:square" from="10849,3777" to="10849,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lDsYAAADcAAAADwAAAGRycy9kb3ducmV2LnhtbESPQWvCQBSE7wX/w/IEb3Wjom1TV5GC&#10;IJ40VdveXrOvSWj27ZJdTfz3rlDocZiZb5j5sjO1uFDjK8sKRsMEBHFudcWFgsP7+vEZhA/IGmvL&#10;pOBKHpaL3sMcU21b3tMlC4WIEPYpKihDcKmUPi/JoB9aRxy9H9sYDFE2hdQNthFuajlOkpk0WHFc&#10;KNHRW0n5b3Y2Cr4/qT3uT6vpx9M0Oxx3E3f62jqlBv1u9QoiUBf+w3/tj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JQ7GAAAA3AAAAA8AAAAAAAAA&#10;AAAAAAAAoQIAAGRycy9kb3ducmV2LnhtbFBLBQYAAAAABAAEAPkAAACUAwAAAAA=&#10;" strokeweight=".72pt"/>
                <v:shape id="Picture 120" o:spid="_x0000_s1042" type="#_x0000_t75" style="position:absolute;left:1531;top:656;width:72;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5sXEAAAA3AAAAA8AAABkcnMvZG93bnJldi54bWxEj92KwjAUhO8XfIdwBO/W1OIuWo0ioiIu&#10;CP48wKE5tsXmpCZR69tvFha8HGbmG2Y6b00tHuR8ZVnBoJ+AIM6trrhQcD6tP0cgfEDWWFsmBS/y&#10;MJ91PqaYafvkAz2OoRARwj5DBWUITSalz0sy6Pu2IY7exTqDIUpXSO3wGeGmlmmSfEuDFceFEhta&#10;lpRfj3ejoNmvxoN89bW3w/DaYbLZ/dzdTalet11MQARqwzv8395qBek4hb8z8Qj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I5sXEAAAA3AAAAA8AAAAAAAAAAAAAAAAA&#10;nwIAAGRycy9kb3ducmV2LnhtbFBLBQYAAAAABAAEAPcAAACQAwAAAAA=&#10;">
                  <v:imagedata r:id="rId122" o:title=""/>
                </v:shape>
                <v:line id="Line 121" o:spid="_x0000_s1043" style="position:absolute;visibility:visible;mso-wrap-style:square" from="10849,3777" to="10849,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e4sYAAADcAAAADwAAAGRycy9kb3ducmV2LnhtbESPT2vCQBTE70K/w/KE3nSjotXUVaRQ&#10;KD3V1H+9vWZfk9Ds2yW7Nem3dwXB4zAzv2GW687U4kyNrywrGA0TEMS51RUXCnafr4M5CB+QNdaW&#10;ScE/eVivHnpLTLVteUvnLBQiQtinqKAMwaVS+rwkg35oHXH0fmxjMETZFFI32Ea4qeU4SWbSYMVx&#10;oURHLyXlv9mfUfB9ona/PWymx6dpttt/TNzh690p9djvNs8gAnXhHr6137SC8WIC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HuLGAAAA3AAAAA8AAAAAAAAA&#10;AAAAAAAAoQIAAGRycy9kb3ducmV2LnhtbFBLBQYAAAAABAAEAPkAAACUAwAAAAA=&#10;" strokeweight=".72pt"/>
                <v:shape id="Picture 122" o:spid="_x0000_s1044" type="#_x0000_t75" style="position:absolute;left:6118;top:3200;width:1095;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3F0jEAAAA3AAAAA8AAABkcnMvZG93bnJldi54bWxEj19rwkAQxN8L/Q7HCn3Ti9KKRk+pgiBC&#10;i3/i+5Jbk2BuL2RPjd++Vyj0cZiZ3zDzZedqdadWKs8GhoMEFHHubcWFgey06U9ASUC2WHsmA08S&#10;WC5eX+aYWv/gA92PoVARwpKigTKEJtVa8pIcysA3xNG7+NZhiLIttG3xEeGu1qMkGWuHFceFEhta&#10;l5Rfjzdn4JKt9rvnupJzPvwSK9/0kU1vxrz1us8ZqEBd+A//tbfWwGj6Dr9n4hH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3F0jEAAAA3AAAAA8AAAAAAAAAAAAAAAAA&#10;nwIAAGRycy9kb3ducmV2LnhtbFBLBQYAAAAABAAEAPcAAACQAwAAAAA=&#10;">
                  <v:imagedata r:id="rId123" o:title=""/>
                </v:shape>
                <w10:wrap anchorx="page"/>
              </v:group>
            </w:pict>
          </mc:Fallback>
        </mc:AlternateContent>
      </w:r>
      <w:r w:rsidR="00DB6063" w:rsidRPr="00DB6063">
        <w:rPr>
          <w:rFonts w:ascii="Times New Roman" w:hAnsi="Times New Roman" w:cs="Times New Roman"/>
          <w:w w:val="105"/>
          <w:sz w:val="16"/>
          <w:szCs w:val="16"/>
        </w:rPr>
        <w:t>Заявление</w:t>
      </w:r>
      <w:r w:rsidR="00DB6063" w:rsidRPr="00DB6063">
        <w:rPr>
          <w:rFonts w:ascii="Times New Roman" w:hAnsi="Times New Roman" w:cs="Times New Roman"/>
          <w:spacing w:val="14"/>
          <w:w w:val="105"/>
          <w:sz w:val="16"/>
          <w:szCs w:val="16"/>
        </w:rPr>
        <w:t xml:space="preserve"> </w:t>
      </w:r>
      <w:r w:rsidR="00DB6063" w:rsidRPr="00DB6063">
        <w:rPr>
          <w:rFonts w:ascii="Times New Roman" w:hAnsi="Times New Roman" w:cs="Times New Roman"/>
          <w:w w:val="105"/>
          <w:sz w:val="16"/>
          <w:szCs w:val="16"/>
        </w:rPr>
        <w:t>принято</w:t>
      </w:r>
    </w:p>
    <w:p w:rsidR="00DB6063" w:rsidRPr="00DB6063" w:rsidRDefault="00DB6063" w:rsidP="00DB6063">
      <w:pPr>
        <w:tabs>
          <w:tab w:val="left" w:pos="2937"/>
          <w:tab w:val="left" w:pos="3580"/>
          <w:tab w:val="left" w:pos="4156"/>
          <w:tab w:val="left" w:pos="4861"/>
        </w:tabs>
        <w:ind w:left="603" w:right="906" w:firstLine="9"/>
        <w:jc w:val="both"/>
        <w:rPr>
          <w:rFonts w:ascii="Times New Roman" w:hAnsi="Times New Roman" w:cs="Times New Roman"/>
          <w:sz w:val="16"/>
          <w:szCs w:val="16"/>
        </w:rPr>
      </w:pPr>
      <w:r w:rsidRPr="00DB6063">
        <w:rPr>
          <w:rFonts w:ascii="Times New Roman" w:hAnsi="Times New Roman" w:cs="Times New Roman"/>
          <w:w w:val="85"/>
          <w:sz w:val="16"/>
          <w:szCs w:val="16"/>
        </w:rPr>
        <w:t>регистрационный</w:t>
      </w:r>
      <w:r w:rsidRPr="00DB6063">
        <w:rPr>
          <w:rFonts w:ascii="Times New Roman" w:hAnsi="Times New Roman" w:cs="Times New Roman"/>
          <w:spacing w:val="13"/>
          <w:w w:val="85"/>
          <w:sz w:val="16"/>
          <w:szCs w:val="16"/>
        </w:rPr>
        <w:t xml:space="preserve"> </w:t>
      </w:r>
      <w:r w:rsidRPr="00DB6063">
        <w:rPr>
          <w:rFonts w:ascii="Times New Roman" w:hAnsi="Times New Roman" w:cs="Times New Roman"/>
          <w:w w:val="85"/>
          <w:sz w:val="16"/>
          <w:szCs w:val="16"/>
        </w:rPr>
        <w:t>номер</w:t>
      </w:r>
      <w:r w:rsidRPr="00DB6063">
        <w:rPr>
          <w:rFonts w:ascii="Times New Roman" w:hAnsi="Times New Roman" w:cs="Times New Roman"/>
          <w:sz w:val="16"/>
          <w:szCs w:val="16"/>
        </w:rPr>
        <w:tab/>
      </w:r>
      <w:r w:rsidRPr="00DB6063">
        <w:rPr>
          <w:rFonts w:ascii="Times New Roman" w:hAnsi="Times New Roman" w:cs="Times New Roman"/>
          <w:w w:val="88"/>
          <w:sz w:val="16"/>
          <w:szCs w:val="16"/>
          <w:u w:val="single"/>
        </w:rPr>
        <w:t xml:space="preserve"> </w:t>
      </w:r>
      <w:r w:rsidRPr="00DB6063">
        <w:rPr>
          <w:rFonts w:ascii="Times New Roman" w:hAnsi="Times New Roman" w:cs="Times New Roman"/>
          <w:sz w:val="16"/>
          <w:szCs w:val="16"/>
          <w:u w:val="single"/>
        </w:rPr>
        <w:tab/>
      </w:r>
      <w:r w:rsidRPr="00DB6063">
        <w:rPr>
          <w:rFonts w:ascii="Times New Roman" w:hAnsi="Times New Roman" w:cs="Times New Roman"/>
          <w:sz w:val="16"/>
          <w:szCs w:val="16"/>
          <w:u w:val="single"/>
        </w:rPr>
        <w:tab/>
      </w:r>
      <w:r w:rsidRPr="00DB6063">
        <w:rPr>
          <w:rFonts w:ascii="Times New Roman" w:hAnsi="Times New Roman" w:cs="Times New Roman"/>
          <w:sz w:val="16"/>
          <w:szCs w:val="16"/>
          <w:u w:val="single"/>
        </w:rPr>
        <w:tab/>
      </w:r>
      <w:r w:rsidRPr="00DB6063">
        <w:rPr>
          <w:rFonts w:ascii="Times New Roman" w:hAnsi="Times New Roman" w:cs="Times New Roman"/>
          <w:sz w:val="16"/>
          <w:szCs w:val="16"/>
        </w:rPr>
        <w:t xml:space="preserve"> </w:t>
      </w:r>
      <w:r w:rsidRPr="00DB6063">
        <w:rPr>
          <w:rFonts w:ascii="Times New Roman" w:hAnsi="Times New Roman" w:cs="Times New Roman"/>
          <w:w w:val="80"/>
          <w:sz w:val="16"/>
          <w:szCs w:val="16"/>
        </w:rPr>
        <w:t xml:space="preserve">                                                                                                  количество</w:t>
      </w:r>
      <w:r w:rsidRPr="00DB6063">
        <w:rPr>
          <w:rFonts w:ascii="Times New Roman" w:hAnsi="Times New Roman" w:cs="Times New Roman"/>
          <w:spacing w:val="6"/>
          <w:w w:val="80"/>
          <w:sz w:val="16"/>
          <w:szCs w:val="16"/>
        </w:rPr>
        <w:t xml:space="preserve"> </w:t>
      </w:r>
      <w:r w:rsidRPr="00DB6063">
        <w:rPr>
          <w:rFonts w:ascii="Times New Roman" w:hAnsi="Times New Roman" w:cs="Times New Roman"/>
          <w:w w:val="80"/>
          <w:sz w:val="16"/>
          <w:szCs w:val="16"/>
        </w:rPr>
        <w:t>листов</w:t>
      </w:r>
      <w:r w:rsidRPr="00DB6063">
        <w:rPr>
          <w:rFonts w:ascii="Times New Roman" w:hAnsi="Times New Roman" w:cs="Times New Roman"/>
          <w:spacing w:val="16"/>
          <w:w w:val="80"/>
          <w:sz w:val="16"/>
          <w:szCs w:val="16"/>
        </w:rPr>
        <w:t xml:space="preserve"> </w:t>
      </w:r>
      <w:r w:rsidRPr="00DB6063">
        <w:rPr>
          <w:rFonts w:ascii="Times New Roman" w:hAnsi="Times New Roman" w:cs="Times New Roman"/>
          <w:w w:val="80"/>
          <w:sz w:val="16"/>
          <w:szCs w:val="16"/>
        </w:rPr>
        <w:t>заявления</w:t>
      </w:r>
      <w:r w:rsidRPr="00DB6063">
        <w:rPr>
          <w:rFonts w:ascii="Times New Roman" w:hAnsi="Times New Roman" w:cs="Times New Roman"/>
          <w:sz w:val="16"/>
          <w:szCs w:val="16"/>
        </w:rPr>
        <w:tab/>
      </w:r>
      <w:r w:rsidRPr="00DB6063">
        <w:rPr>
          <w:rFonts w:ascii="Times New Roman" w:hAnsi="Times New Roman" w:cs="Times New Roman"/>
          <w:w w:val="82"/>
          <w:sz w:val="16"/>
          <w:szCs w:val="16"/>
          <w:u w:val="single"/>
        </w:rPr>
        <w:t xml:space="preserve"> </w:t>
      </w:r>
      <w:r w:rsidRPr="00DB6063">
        <w:rPr>
          <w:rFonts w:ascii="Times New Roman" w:hAnsi="Times New Roman" w:cs="Times New Roman"/>
          <w:sz w:val="16"/>
          <w:szCs w:val="16"/>
          <w:u w:val="single"/>
        </w:rPr>
        <w:tab/>
      </w:r>
      <w:r w:rsidRPr="00DB6063">
        <w:rPr>
          <w:rFonts w:ascii="Times New Roman" w:hAnsi="Times New Roman" w:cs="Times New Roman"/>
          <w:sz w:val="16"/>
          <w:szCs w:val="16"/>
          <w:u w:val="single"/>
        </w:rPr>
        <w:tab/>
      </w:r>
      <w:r w:rsidRPr="00DB6063">
        <w:rPr>
          <w:rFonts w:ascii="Times New Roman" w:hAnsi="Times New Roman" w:cs="Times New Roman"/>
          <w:sz w:val="16"/>
          <w:szCs w:val="16"/>
          <w:u w:val="single"/>
        </w:rPr>
        <w:tab/>
      </w:r>
      <w:r w:rsidRPr="00DB6063">
        <w:rPr>
          <w:rFonts w:ascii="Times New Roman" w:hAnsi="Times New Roman" w:cs="Times New Roman"/>
          <w:sz w:val="16"/>
          <w:szCs w:val="16"/>
        </w:rPr>
        <w:t xml:space="preserve"> </w:t>
      </w:r>
      <w:r w:rsidRPr="00DB6063">
        <w:rPr>
          <w:rFonts w:ascii="Times New Roman" w:hAnsi="Times New Roman" w:cs="Times New Roman"/>
          <w:w w:val="95"/>
          <w:sz w:val="16"/>
          <w:szCs w:val="16"/>
        </w:rPr>
        <w:t>количество</w:t>
      </w:r>
      <w:r w:rsidRPr="00DB6063">
        <w:rPr>
          <w:rFonts w:ascii="Times New Roman" w:hAnsi="Times New Roman" w:cs="Times New Roman"/>
          <w:spacing w:val="15"/>
          <w:w w:val="95"/>
          <w:sz w:val="16"/>
          <w:szCs w:val="16"/>
        </w:rPr>
        <w:t xml:space="preserve"> </w:t>
      </w:r>
      <w:r w:rsidRPr="00DB6063">
        <w:rPr>
          <w:rFonts w:ascii="Times New Roman" w:hAnsi="Times New Roman" w:cs="Times New Roman"/>
          <w:w w:val="95"/>
          <w:sz w:val="16"/>
          <w:szCs w:val="16"/>
        </w:rPr>
        <w:t>прилагаемых</w:t>
      </w:r>
      <w:r w:rsidRPr="00DB6063">
        <w:rPr>
          <w:rFonts w:ascii="Times New Roman" w:hAnsi="Times New Roman" w:cs="Times New Roman"/>
          <w:spacing w:val="17"/>
          <w:w w:val="95"/>
          <w:sz w:val="16"/>
          <w:szCs w:val="16"/>
        </w:rPr>
        <w:t xml:space="preserve"> </w:t>
      </w:r>
      <w:r w:rsidRPr="00DB6063">
        <w:rPr>
          <w:rFonts w:ascii="Times New Roman" w:hAnsi="Times New Roman" w:cs="Times New Roman"/>
          <w:w w:val="95"/>
          <w:sz w:val="16"/>
          <w:szCs w:val="16"/>
        </w:rPr>
        <w:t>документов</w:t>
      </w:r>
      <w:r w:rsidRPr="00DB6063">
        <w:rPr>
          <w:rFonts w:ascii="Times New Roman" w:hAnsi="Times New Roman" w:cs="Times New Roman"/>
          <w:sz w:val="16"/>
          <w:szCs w:val="16"/>
        </w:rPr>
        <w:tab/>
      </w:r>
      <w:r w:rsidRPr="00DB6063">
        <w:rPr>
          <w:rFonts w:ascii="Times New Roman" w:hAnsi="Times New Roman" w:cs="Times New Roman"/>
          <w:w w:val="99"/>
          <w:sz w:val="16"/>
          <w:szCs w:val="16"/>
          <w:u w:val="single"/>
        </w:rPr>
        <w:t xml:space="preserve"> </w:t>
      </w:r>
      <w:r w:rsidRPr="00DB6063">
        <w:rPr>
          <w:rFonts w:ascii="Times New Roman" w:hAnsi="Times New Roman" w:cs="Times New Roman"/>
          <w:sz w:val="16"/>
          <w:szCs w:val="16"/>
          <w:u w:val="single"/>
        </w:rPr>
        <w:tab/>
      </w:r>
      <w:r w:rsidRPr="00DB6063">
        <w:rPr>
          <w:rFonts w:ascii="Times New Roman" w:hAnsi="Times New Roman" w:cs="Times New Roman"/>
          <w:sz w:val="16"/>
          <w:szCs w:val="16"/>
        </w:rPr>
        <w:t>,</w:t>
      </w:r>
    </w:p>
    <w:p w:rsidR="00DB6063" w:rsidRPr="00DB6063" w:rsidRDefault="00DB6063" w:rsidP="00DB6063">
      <w:pPr>
        <w:tabs>
          <w:tab w:val="left" w:pos="2956"/>
          <w:tab w:val="left" w:pos="4221"/>
        </w:tabs>
        <w:ind w:left="608"/>
        <w:jc w:val="both"/>
        <w:rPr>
          <w:rFonts w:ascii="Times New Roman" w:hAnsi="Times New Roman" w:cs="Times New Roman"/>
          <w:sz w:val="16"/>
          <w:szCs w:val="16"/>
        </w:rPr>
      </w:pPr>
      <w:r w:rsidRPr="00DB6063">
        <w:rPr>
          <w:rFonts w:ascii="Times New Roman" w:hAnsi="Times New Roman" w:cs="Times New Roman"/>
          <w:w w:val="85"/>
          <w:sz w:val="16"/>
          <w:szCs w:val="16"/>
        </w:rPr>
        <w:t>в</w:t>
      </w:r>
      <w:r w:rsidRPr="00DB6063">
        <w:rPr>
          <w:rFonts w:ascii="Times New Roman" w:hAnsi="Times New Roman" w:cs="Times New Roman"/>
          <w:spacing w:val="4"/>
          <w:w w:val="85"/>
          <w:sz w:val="16"/>
          <w:szCs w:val="16"/>
        </w:rPr>
        <w:t xml:space="preserve"> </w:t>
      </w:r>
      <w:r w:rsidRPr="00DB6063">
        <w:rPr>
          <w:rFonts w:ascii="Times New Roman" w:hAnsi="Times New Roman" w:cs="Times New Roman"/>
          <w:w w:val="85"/>
          <w:sz w:val="16"/>
          <w:szCs w:val="16"/>
        </w:rPr>
        <w:t>том</w:t>
      </w:r>
      <w:r w:rsidRPr="00DB6063">
        <w:rPr>
          <w:rFonts w:ascii="Times New Roman" w:hAnsi="Times New Roman" w:cs="Times New Roman"/>
          <w:spacing w:val="28"/>
          <w:w w:val="85"/>
          <w:sz w:val="16"/>
          <w:szCs w:val="16"/>
        </w:rPr>
        <w:t xml:space="preserve"> </w:t>
      </w:r>
      <w:r w:rsidRPr="00DB6063">
        <w:rPr>
          <w:rFonts w:ascii="Times New Roman" w:hAnsi="Times New Roman" w:cs="Times New Roman"/>
          <w:w w:val="85"/>
          <w:sz w:val="16"/>
          <w:szCs w:val="16"/>
        </w:rPr>
        <w:t>числе</w:t>
      </w:r>
      <w:r w:rsidRPr="00DB6063">
        <w:rPr>
          <w:rFonts w:ascii="Times New Roman" w:hAnsi="Times New Roman" w:cs="Times New Roman"/>
          <w:spacing w:val="10"/>
          <w:w w:val="85"/>
          <w:sz w:val="16"/>
          <w:szCs w:val="16"/>
        </w:rPr>
        <w:t xml:space="preserve"> </w:t>
      </w:r>
      <w:r w:rsidRPr="00DB6063">
        <w:rPr>
          <w:rFonts w:ascii="Times New Roman" w:hAnsi="Times New Roman" w:cs="Times New Roman"/>
          <w:w w:val="85"/>
          <w:sz w:val="16"/>
          <w:szCs w:val="16"/>
        </w:rPr>
        <w:t>оригиналов</w:t>
      </w:r>
      <w:r w:rsidRPr="00DB6063">
        <w:rPr>
          <w:rFonts w:ascii="Times New Roman" w:hAnsi="Times New Roman" w:cs="Times New Roman"/>
          <w:w w:val="85"/>
          <w:sz w:val="16"/>
          <w:szCs w:val="16"/>
          <w:u w:val="single"/>
        </w:rPr>
        <w:tab/>
      </w:r>
      <w:r w:rsidRPr="00DB6063">
        <w:rPr>
          <w:rFonts w:ascii="Times New Roman" w:hAnsi="Times New Roman" w:cs="Times New Roman"/>
          <w:w w:val="85"/>
          <w:sz w:val="16"/>
          <w:szCs w:val="16"/>
        </w:rPr>
        <w:t>,</w:t>
      </w:r>
      <w:r w:rsidRPr="00DB6063">
        <w:rPr>
          <w:rFonts w:ascii="Times New Roman" w:hAnsi="Times New Roman" w:cs="Times New Roman"/>
          <w:spacing w:val="25"/>
          <w:w w:val="85"/>
          <w:sz w:val="16"/>
          <w:szCs w:val="16"/>
        </w:rPr>
        <w:t xml:space="preserve"> </w:t>
      </w:r>
      <w:r w:rsidRPr="00DB6063">
        <w:rPr>
          <w:rFonts w:ascii="Times New Roman" w:hAnsi="Times New Roman" w:cs="Times New Roman"/>
          <w:w w:val="85"/>
          <w:sz w:val="16"/>
          <w:szCs w:val="16"/>
        </w:rPr>
        <w:t>копий</w:t>
      </w:r>
      <w:r w:rsidRPr="00DB6063">
        <w:rPr>
          <w:rFonts w:ascii="Times New Roman" w:hAnsi="Times New Roman" w:cs="Times New Roman"/>
          <w:sz w:val="16"/>
          <w:szCs w:val="16"/>
        </w:rPr>
        <w:t xml:space="preserve">   </w:t>
      </w:r>
      <w:r w:rsidRPr="00DB6063">
        <w:rPr>
          <w:rFonts w:ascii="Times New Roman" w:hAnsi="Times New Roman" w:cs="Times New Roman"/>
          <w:spacing w:val="11"/>
          <w:sz w:val="16"/>
          <w:szCs w:val="16"/>
        </w:rPr>
        <w:t xml:space="preserve"> </w:t>
      </w:r>
      <w:r w:rsidRPr="00DB6063">
        <w:rPr>
          <w:rFonts w:ascii="Times New Roman" w:hAnsi="Times New Roman" w:cs="Times New Roman"/>
          <w:w w:val="89"/>
          <w:sz w:val="16"/>
          <w:szCs w:val="16"/>
          <w:u w:val="single"/>
        </w:rPr>
        <w:t xml:space="preserve"> </w:t>
      </w:r>
      <w:r w:rsidRPr="00DB6063">
        <w:rPr>
          <w:rFonts w:ascii="Times New Roman" w:hAnsi="Times New Roman" w:cs="Times New Roman"/>
          <w:sz w:val="16"/>
          <w:szCs w:val="16"/>
          <w:u w:val="single"/>
        </w:rPr>
        <w:tab/>
      </w:r>
    </w:p>
    <w:p w:rsidR="00DB6063" w:rsidRPr="00DB6063" w:rsidRDefault="00DB6063" w:rsidP="00DB6063">
      <w:pPr>
        <w:tabs>
          <w:tab w:val="left" w:pos="3518"/>
          <w:tab w:val="left" w:pos="4873"/>
        </w:tabs>
        <w:ind w:left="594"/>
        <w:jc w:val="both"/>
        <w:rPr>
          <w:rFonts w:ascii="Times New Roman" w:hAnsi="Times New Roman" w:cs="Times New Roman"/>
          <w:sz w:val="16"/>
          <w:szCs w:val="16"/>
        </w:rPr>
      </w:pPr>
      <w:r w:rsidRPr="00DB6063">
        <w:rPr>
          <w:rFonts w:ascii="Times New Roman" w:hAnsi="Times New Roman" w:cs="Times New Roman"/>
          <w:w w:val="90"/>
          <w:sz w:val="16"/>
          <w:szCs w:val="16"/>
        </w:rPr>
        <w:t>количество</w:t>
      </w:r>
      <w:r w:rsidRPr="00DB6063">
        <w:rPr>
          <w:rFonts w:ascii="Times New Roman" w:hAnsi="Times New Roman" w:cs="Times New Roman"/>
          <w:spacing w:val="31"/>
          <w:sz w:val="16"/>
          <w:szCs w:val="16"/>
        </w:rPr>
        <w:t xml:space="preserve"> </w:t>
      </w:r>
      <w:r w:rsidRPr="00DB6063">
        <w:rPr>
          <w:rFonts w:ascii="Times New Roman" w:hAnsi="Times New Roman" w:cs="Times New Roman"/>
          <w:w w:val="90"/>
          <w:sz w:val="16"/>
          <w:szCs w:val="16"/>
        </w:rPr>
        <w:t>листов</w:t>
      </w:r>
      <w:r w:rsidRPr="00DB6063">
        <w:rPr>
          <w:rFonts w:ascii="Times New Roman" w:hAnsi="Times New Roman" w:cs="Times New Roman"/>
          <w:spacing w:val="27"/>
          <w:sz w:val="16"/>
          <w:szCs w:val="16"/>
        </w:rPr>
        <w:t xml:space="preserve"> </w:t>
      </w:r>
      <w:r w:rsidRPr="00DB6063">
        <w:rPr>
          <w:rFonts w:ascii="Times New Roman" w:hAnsi="Times New Roman" w:cs="Times New Roman"/>
          <w:w w:val="90"/>
          <w:sz w:val="16"/>
          <w:szCs w:val="16"/>
        </w:rPr>
        <w:t>в</w:t>
      </w:r>
      <w:r w:rsidRPr="00DB6063">
        <w:rPr>
          <w:rFonts w:ascii="Times New Roman" w:hAnsi="Times New Roman" w:cs="Times New Roman"/>
          <w:spacing w:val="-2"/>
          <w:w w:val="90"/>
          <w:sz w:val="16"/>
          <w:szCs w:val="16"/>
        </w:rPr>
        <w:t xml:space="preserve"> </w:t>
      </w:r>
      <w:r w:rsidRPr="00DB6063">
        <w:rPr>
          <w:rFonts w:ascii="Times New Roman" w:hAnsi="Times New Roman" w:cs="Times New Roman"/>
          <w:w w:val="90"/>
          <w:sz w:val="16"/>
          <w:szCs w:val="16"/>
        </w:rPr>
        <w:t>оригиналах</w:t>
      </w:r>
      <w:r w:rsidRPr="00DB6063">
        <w:rPr>
          <w:rFonts w:ascii="Times New Roman" w:hAnsi="Times New Roman" w:cs="Times New Roman"/>
          <w:w w:val="90"/>
          <w:sz w:val="16"/>
          <w:szCs w:val="16"/>
          <w:u w:val="single"/>
        </w:rPr>
        <w:tab/>
      </w:r>
      <w:r w:rsidRPr="00DB6063">
        <w:rPr>
          <w:rFonts w:ascii="Times New Roman" w:hAnsi="Times New Roman" w:cs="Times New Roman"/>
          <w:sz w:val="16"/>
          <w:szCs w:val="16"/>
        </w:rPr>
        <w:t>,</w:t>
      </w:r>
      <w:r w:rsidRPr="00DB6063">
        <w:rPr>
          <w:rFonts w:ascii="Times New Roman" w:hAnsi="Times New Roman" w:cs="Times New Roman"/>
          <w:spacing w:val="-3"/>
          <w:sz w:val="16"/>
          <w:szCs w:val="16"/>
        </w:rPr>
        <w:t xml:space="preserve"> </w:t>
      </w:r>
      <w:r w:rsidRPr="00DB6063">
        <w:rPr>
          <w:rFonts w:ascii="Times New Roman" w:hAnsi="Times New Roman" w:cs="Times New Roman"/>
          <w:sz w:val="16"/>
          <w:szCs w:val="16"/>
        </w:rPr>
        <w:t xml:space="preserve">копиях    </w:t>
      </w:r>
      <w:r w:rsidRPr="00DB6063">
        <w:rPr>
          <w:rFonts w:ascii="Times New Roman" w:hAnsi="Times New Roman" w:cs="Times New Roman"/>
          <w:spacing w:val="-18"/>
          <w:sz w:val="16"/>
          <w:szCs w:val="16"/>
        </w:rPr>
        <w:t xml:space="preserve"> </w:t>
      </w:r>
      <w:r w:rsidRPr="00DB6063">
        <w:rPr>
          <w:rFonts w:ascii="Times New Roman" w:hAnsi="Times New Roman" w:cs="Times New Roman"/>
          <w:w w:val="99"/>
          <w:sz w:val="16"/>
          <w:szCs w:val="16"/>
          <w:u w:val="single"/>
        </w:rPr>
        <w:t xml:space="preserve"> </w:t>
      </w:r>
      <w:r w:rsidRPr="00DB6063">
        <w:rPr>
          <w:rFonts w:ascii="Times New Roman" w:hAnsi="Times New Roman" w:cs="Times New Roman"/>
          <w:sz w:val="16"/>
          <w:szCs w:val="16"/>
          <w:u w:val="single"/>
        </w:rPr>
        <w:tab/>
      </w:r>
    </w:p>
    <w:p w:rsidR="00DB6063" w:rsidRPr="00DB6063" w:rsidRDefault="00DB6063" w:rsidP="00DB6063">
      <w:pPr>
        <w:tabs>
          <w:tab w:val="left" w:pos="2836"/>
          <w:tab w:val="left" w:pos="5245"/>
        </w:tabs>
        <w:ind w:left="594"/>
        <w:jc w:val="both"/>
        <w:rPr>
          <w:rFonts w:ascii="Times New Roman" w:hAnsi="Times New Roman" w:cs="Times New Roman"/>
          <w:sz w:val="16"/>
          <w:szCs w:val="16"/>
        </w:rPr>
      </w:pPr>
      <w:r w:rsidRPr="00DB6063">
        <w:rPr>
          <w:rFonts w:ascii="Times New Roman" w:hAnsi="Times New Roman" w:cs="Times New Roman"/>
          <w:w w:val="85"/>
          <w:sz w:val="16"/>
          <w:szCs w:val="16"/>
        </w:rPr>
        <w:t>Ф.И.О.</w:t>
      </w:r>
      <w:r w:rsidRPr="00DB6063">
        <w:rPr>
          <w:rFonts w:ascii="Times New Roman" w:hAnsi="Times New Roman" w:cs="Times New Roman"/>
          <w:spacing w:val="24"/>
          <w:w w:val="85"/>
          <w:sz w:val="16"/>
          <w:szCs w:val="16"/>
        </w:rPr>
        <w:t xml:space="preserve"> </w:t>
      </w:r>
      <w:r w:rsidRPr="00DB6063">
        <w:rPr>
          <w:rFonts w:ascii="Times New Roman" w:hAnsi="Times New Roman" w:cs="Times New Roman"/>
          <w:w w:val="85"/>
          <w:sz w:val="16"/>
          <w:szCs w:val="16"/>
        </w:rPr>
        <w:t>должностного</w:t>
      </w:r>
      <w:r w:rsidRPr="00DB6063">
        <w:rPr>
          <w:rFonts w:ascii="Times New Roman" w:hAnsi="Times New Roman" w:cs="Times New Roman"/>
          <w:spacing w:val="39"/>
          <w:sz w:val="16"/>
          <w:szCs w:val="16"/>
        </w:rPr>
        <w:t xml:space="preserve"> </w:t>
      </w:r>
      <w:r w:rsidRPr="00DB6063">
        <w:rPr>
          <w:rFonts w:ascii="Times New Roman" w:hAnsi="Times New Roman" w:cs="Times New Roman"/>
          <w:w w:val="85"/>
          <w:sz w:val="16"/>
          <w:szCs w:val="16"/>
        </w:rPr>
        <w:t>лица</w:t>
      </w:r>
      <w:r w:rsidRPr="00DB6063">
        <w:rPr>
          <w:rFonts w:ascii="Times New Roman" w:hAnsi="Times New Roman" w:cs="Times New Roman"/>
          <w:sz w:val="16"/>
          <w:szCs w:val="16"/>
        </w:rPr>
        <w:tab/>
      </w:r>
      <w:r w:rsidRPr="00DB6063">
        <w:rPr>
          <w:rFonts w:ascii="Times New Roman" w:hAnsi="Times New Roman" w:cs="Times New Roman"/>
          <w:w w:val="85"/>
          <w:sz w:val="16"/>
          <w:szCs w:val="16"/>
          <w:u w:val="single"/>
        </w:rPr>
        <w:t xml:space="preserve"> </w:t>
      </w:r>
      <w:r w:rsidRPr="00DB6063">
        <w:rPr>
          <w:rFonts w:ascii="Times New Roman" w:hAnsi="Times New Roman" w:cs="Times New Roman"/>
          <w:sz w:val="16"/>
          <w:szCs w:val="16"/>
          <w:u w:val="single"/>
        </w:rPr>
        <w:tab/>
      </w:r>
    </w:p>
    <w:p w:rsidR="00DB6063" w:rsidRPr="00DB6063" w:rsidRDefault="00DB6063" w:rsidP="00DB6063">
      <w:pPr>
        <w:jc w:val="both"/>
        <w:rPr>
          <w:rFonts w:ascii="Times New Roman" w:hAnsi="Times New Roman" w:cs="Times New Roman"/>
          <w:sz w:val="16"/>
          <w:szCs w:val="16"/>
        </w:rPr>
        <w:sectPr w:rsidR="00DB6063" w:rsidRPr="00DB6063">
          <w:type w:val="continuous"/>
          <w:pgSz w:w="11910" w:h="16850"/>
          <w:pgMar w:top="980" w:right="340" w:bottom="280" w:left="760" w:header="720" w:footer="720" w:gutter="0"/>
          <w:cols w:num="2" w:space="720" w:equalWidth="0">
            <w:col w:w="4676" w:space="352"/>
            <w:col w:w="5782"/>
          </w:cols>
        </w:sect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tabs>
          <w:tab w:val="left" w:pos="1040"/>
        </w:tabs>
        <w:ind w:left="507"/>
        <w:jc w:val="both"/>
        <w:rPr>
          <w:rFonts w:ascii="Times New Roman" w:hAnsi="Times New Roman" w:cs="Times New Roman"/>
          <w:sz w:val="16"/>
          <w:szCs w:val="16"/>
        </w:rPr>
      </w:pPr>
      <w:r w:rsidRPr="00DB6063">
        <w:rPr>
          <w:rFonts w:ascii="Times New Roman" w:hAnsi="Times New Roman" w:cs="Times New Roman"/>
          <w:sz w:val="16"/>
          <w:szCs w:val="16"/>
        </w:rPr>
        <w:t>3.1</w:t>
      </w:r>
      <w:r w:rsidRPr="00DB6063">
        <w:rPr>
          <w:rFonts w:ascii="Times New Roman" w:hAnsi="Times New Roman" w:cs="Times New Roman"/>
          <w:sz w:val="16"/>
          <w:szCs w:val="16"/>
        </w:rPr>
        <w:tab/>
        <w:t>Прошу</w:t>
      </w:r>
      <w:r w:rsidRPr="00DB6063">
        <w:rPr>
          <w:rFonts w:ascii="Times New Roman" w:hAnsi="Times New Roman" w:cs="Times New Roman"/>
          <w:spacing w:val="21"/>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7"/>
          <w:sz w:val="16"/>
          <w:szCs w:val="16"/>
        </w:rPr>
        <w:t xml:space="preserve"> </w:t>
      </w:r>
      <w:r w:rsidRPr="00DB6063">
        <w:rPr>
          <w:rFonts w:ascii="Times New Roman" w:hAnsi="Times New Roman" w:cs="Times New Roman"/>
          <w:sz w:val="16"/>
          <w:szCs w:val="16"/>
        </w:rPr>
        <w:t>отношении</w:t>
      </w:r>
      <w:r w:rsidRPr="00DB6063">
        <w:rPr>
          <w:rFonts w:ascii="Times New Roman" w:hAnsi="Times New Roman" w:cs="Times New Roman"/>
          <w:spacing w:val="18"/>
          <w:sz w:val="16"/>
          <w:szCs w:val="16"/>
        </w:rPr>
        <w:t xml:space="preserve"> </w:t>
      </w:r>
      <w:r w:rsidRPr="00DB6063">
        <w:rPr>
          <w:rFonts w:ascii="Times New Roman" w:hAnsi="Times New Roman" w:cs="Times New Roman"/>
          <w:sz w:val="16"/>
          <w:szCs w:val="16"/>
        </w:rPr>
        <w:t>объекта</w:t>
      </w:r>
      <w:r w:rsidRPr="00DB6063">
        <w:rPr>
          <w:rFonts w:ascii="Times New Roman" w:hAnsi="Times New Roman" w:cs="Times New Roman"/>
          <w:spacing w:val="41"/>
          <w:sz w:val="16"/>
          <w:szCs w:val="16"/>
        </w:rPr>
        <w:t xml:space="preserve"> </w:t>
      </w:r>
      <w:r w:rsidRPr="00DB6063">
        <w:rPr>
          <w:rFonts w:ascii="Times New Roman" w:hAnsi="Times New Roman" w:cs="Times New Roman"/>
          <w:sz w:val="16"/>
          <w:szCs w:val="16"/>
        </w:rPr>
        <w:t>адресации:</w:t>
      </w:r>
    </w:p>
    <w:p w:rsidR="00DB6063" w:rsidRPr="00DB6063" w:rsidRDefault="00B97C0C" w:rsidP="00DB6063">
      <w:pPr>
        <w:pStyle w:val="af1"/>
        <w:ind w:left="628"/>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031865" cy="360680"/>
                <wp:effectExtent l="14605" t="3810" r="11430" b="6985"/>
                <wp:docPr id="27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360680"/>
                          <a:chOff x="0" y="0"/>
                          <a:chExt cx="9499" cy="568"/>
                        </a:xfrm>
                      </wpg:grpSpPr>
                      <pic:pic xmlns:pic="http://schemas.openxmlformats.org/drawingml/2006/picture">
                        <pic:nvPicPr>
                          <pic:cNvPr id="272" name="Picture 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105" y="36"/>
                            <a:ext cx="3312" cy="477"/>
                          </a:xfrm>
                          <a:prstGeom prst="rect">
                            <a:avLst/>
                          </a:prstGeom>
                          <a:noFill/>
                          <a:extLst>
                            <a:ext uri="{909E8E84-426E-40DD-AFC4-6F175D3DCCD1}">
                              <a14:hiddenFill xmlns:a14="http://schemas.microsoft.com/office/drawing/2010/main">
                                <a:solidFill>
                                  <a:srgbClr val="FFFFFF"/>
                                </a:solidFill>
                              </a14:hiddenFill>
                            </a:ext>
                          </a:extLst>
                        </pic:spPr>
                      </pic:pic>
                      <wps:wsp>
                        <wps:cNvPr id="273" name="AutoShape 55"/>
                        <wps:cNvSpPr>
                          <a:spLocks/>
                        </wps:cNvSpPr>
                        <wps:spPr bwMode="auto">
                          <a:xfrm>
                            <a:off x="0" y="12"/>
                            <a:ext cx="9499" cy="544"/>
                          </a:xfrm>
                          <a:custGeom>
                            <a:avLst/>
                            <a:gdLst>
                              <a:gd name="T0" fmla="*/ 0 w 9499"/>
                              <a:gd name="T1" fmla="+- 0 12 12"/>
                              <a:gd name="T2" fmla="*/ 12 h 544"/>
                              <a:gd name="T3" fmla="*/ 9499 w 9499"/>
                              <a:gd name="T4" fmla="+- 0 12 12"/>
                              <a:gd name="T5" fmla="*/ 12 h 544"/>
                              <a:gd name="T6" fmla="*/ 0 w 9499"/>
                              <a:gd name="T7" fmla="+- 0 556 12"/>
                              <a:gd name="T8" fmla="*/ 556 h 544"/>
                              <a:gd name="T9" fmla="*/ 6437 w 9499"/>
                              <a:gd name="T10" fmla="+- 0 556 12"/>
                              <a:gd name="T11" fmla="*/ 556 h 544"/>
                            </a:gdLst>
                            <a:ahLst/>
                            <a:cxnLst>
                              <a:cxn ang="0">
                                <a:pos x="T0" y="T2"/>
                              </a:cxn>
                              <a:cxn ang="0">
                                <a:pos x="T3" y="T5"/>
                              </a:cxn>
                              <a:cxn ang="0">
                                <a:pos x="T6" y="T8"/>
                              </a:cxn>
                              <a:cxn ang="0">
                                <a:pos x="T9" y="T11"/>
                              </a:cxn>
                            </a:cxnLst>
                            <a:rect l="0" t="0" r="r" b="b"/>
                            <a:pathLst>
                              <a:path w="9499" h="544">
                                <a:moveTo>
                                  <a:pt x="0" y="0"/>
                                </a:moveTo>
                                <a:lnTo>
                                  <a:pt x="9499" y="0"/>
                                </a:lnTo>
                                <a:moveTo>
                                  <a:pt x="0" y="544"/>
                                </a:moveTo>
                                <a:lnTo>
                                  <a:pt x="6437" y="544"/>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56"/>
                        <wps:cNvCnPr>
                          <a:cxnSpLocks noChangeShapeType="1"/>
                        </wps:cNvCnPr>
                        <wps:spPr bwMode="auto">
                          <a:xfrm>
                            <a:off x="509" y="480"/>
                            <a:ext cx="209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75" name="Text Box 57"/>
                        <wps:cNvSpPr txBox="1">
                          <a:spLocks noChangeArrowheads="1"/>
                        </wps:cNvSpPr>
                        <wps:spPr bwMode="auto">
                          <a:xfrm>
                            <a:off x="400" y="230"/>
                            <a:ext cx="41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E9" w:rsidRDefault="00766CE9" w:rsidP="00DB6063">
                              <w:pPr>
                                <w:spacing w:line="223" w:lineRule="exact"/>
                                <w:rPr>
                                  <w:sz w:val="20"/>
                                </w:rPr>
                              </w:pPr>
                              <w:r>
                                <w:rPr>
                                  <w:sz w:val="20"/>
                                </w:rPr>
                                <w:t>Вид:</w:t>
                              </w:r>
                            </w:p>
                          </w:txbxContent>
                        </wps:txbx>
                        <wps:bodyPr rot="0" vert="horz" wrap="square" lIns="0" tIns="0" rIns="0" bIns="0" anchor="t" anchorCtr="0" upright="1">
                          <a:noAutofit/>
                        </wps:bodyPr>
                      </wps:wsp>
                    </wpg:wgp>
                  </a:graphicData>
                </a:graphic>
              </wp:inline>
            </w:drawing>
          </mc:Choice>
          <mc:Fallback>
            <w:pict>
              <v:group id="Group 53" o:spid="_x0000_s1026" style="width:474.95pt;height:28.4pt;mso-position-horizontal-relative:char;mso-position-vertical-relative:line" coordsize="9499,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">
                <v:shape id="Picture 54" o:spid="_x0000_s1027" type="#_x0000_t75" style="position:absolute;left:3105;top:36;width:3312;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w6TFAAAA3AAAAA8AAABkcnMvZG93bnJldi54bWxEj81uwjAQhO9IvIO1SL2BQw5tCRhUqFpV&#10;4gLh57yKlyTUXqexC+nb10hIHEcz841mtuisERdqfe1YwXiUgCAunK65VLDffQxfQfiArNE4JgV/&#10;5GEx7/dmmGl35S1d8lCKCGGfoYIqhCaT0hcVWfQj1xBH7+RaiyHKtpS6xWuEWyPTJHmWFmuOCxU2&#10;tKqo+M5/rYLDJN+uzUQeu83nebUMhXnf/Bilngbd2xREoC48wvf2l1aQvqRwOxOP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CcOkxQAAANwAAAAPAAAAAAAAAAAAAAAA&#10;AJ8CAABkcnMvZG93bnJldi54bWxQSwUGAAAAAAQABAD3AAAAkQMAAAAA&#10;">
                  <v:imagedata r:id="rId125" o:title=""/>
                </v:shape>
                <v:shape id="AutoShape 55" o:spid="_x0000_s1028" style="position:absolute;top:12;width:9499;height:544;visibility:visible;mso-wrap-style:square;v-text-anchor:top" coordsize="9499,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XEsUA&#10;AADcAAAADwAAAGRycy9kb3ducmV2LnhtbESPX0sDMRDE3wW/Q1jBF2lzVvzD2bScgqjQB23r+3JZ&#10;L4fJ5kzW9vrtjVDwcZiZ3zDz5Ri82lHKfWQDl9MKFHEbbc+dge3maXIHKguyRR+ZDBwow3JxejLH&#10;2sY9v9NuLZ0qEM41GnAiQ611bh0FzNM4EBfvM6aAUmTqtE24L/Dg9ayqbnTAnsuCw4EeHbVf659g&#10;wF+07uP1zW2em4eD+EZW3+l6Zcz52djcgxIa5T98bL9YA7PbK/g7U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JcSxQAAANwAAAAPAAAAAAAAAAAAAAAAAJgCAABkcnMv&#10;ZG93bnJldi54bWxQSwUGAAAAAAQABAD1AAAAigMAAAAA&#10;" path="m,l9499,m,544r6437,e" filled="f" strokeweight="1.2pt">
                  <v:path arrowok="t" o:connecttype="custom" o:connectlocs="0,12;9499,12;0,556;6437,556" o:connectangles="0,0,0,0"/>
                </v:shape>
                <v:line id="Line 56" o:spid="_x0000_s1029" style="position:absolute;visibility:visible;mso-wrap-style:square" from="509,480" to="26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a1OcIAAADcAAAADwAAAGRycy9kb3ducmV2LnhtbESP3YrCMBSE7xd8h3AE79ZUkV2tRlGh&#10;4MKy4A9eH5pjW2xOShJtfXuzIHg5zMw3zGLVmVrcyfnKsoLRMAFBnFtdcaHgdMw+pyB8QNZYWyYF&#10;D/KwWvY+Fphq2/Ke7odQiAhhn6KCMoQmldLnJRn0Q9sQR+9incEQpSukdthGuKnlOEm+pMGK40KJ&#10;DW1Lyq+Hm1GwaX5n4W9zzmxe/VBmMmwdo1KDfreegwjUhXf41d5pBePvCfyf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a1OcIAAADcAAAADwAAAAAAAAAAAAAA&#10;AAChAgAAZHJzL2Rvd25yZXYueG1sUEsFBgAAAAAEAAQA+QAAAJADAAAAAA==&#10;" strokeweight=".96pt"/>
                <v:shapetype id="_x0000_t202" coordsize="21600,21600" o:spt="202" path="m,l,21600r21600,l21600,xe">
                  <v:stroke joinstyle="miter"/>
                  <v:path gradientshapeok="t" o:connecttype="rect"/>
                </v:shapetype>
                <v:shape id="Text Box 57" o:spid="_x0000_s1030" type="#_x0000_t202" style="position:absolute;left:400;top:230;width:41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766CE9" w:rsidRDefault="00766CE9" w:rsidP="00DB6063">
                        <w:pPr>
                          <w:spacing w:line="223" w:lineRule="exact"/>
                          <w:rPr>
                            <w:sz w:val="20"/>
                          </w:rPr>
                        </w:pPr>
                        <w:r>
                          <w:rPr>
                            <w:sz w:val="20"/>
                          </w:rPr>
                          <w:t>Вид:</w:t>
                        </w:r>
                      </w:p>
                    </w:txbxContent>
                  </v:textbox>
                </v:shape>
                <w10:anchorlock/>
              </v:group>
            </w:pict>
          </mc:Fallback>
        </mc:AlternateContent>
      </w:r>
    </w:p>
    <w:p w:rsidR="00DB6063" w:rsidRPr="00DB6063" w:rsidRDefault="00DB6063" w:rsidP="00DB6063">
      <w:pPr>
        <w:jc w:val="both"/>
        <w:rPr>
          <w:rFonts w:ascii="Times New Roman" w:hAnsi="Times New Roman" w:cs="Times New Roman"/>
          <w:sz w:val="16"/>
          <w:szCs w:val="16"/>
        </w:rPr>
        <w:sectPr w:rsidR="00DB6063" w:rsidRPr="00DB6063">
          <w:type w:val="continuous"/>
          <w:pgSz w:w="11910" w:h="16850"/>
          <w:pgMar w:top="980" w:right="340" w:bottom="280" w:left="760" w:header="720" w:footer="720" w:gutter="0"/>
          <w:cols w:space="720"/>
        </w:sect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ind w:left="502"/>
        <w:jc w:val="both"/>
        <w:rPr>
          <w:rFonts w:ascii="Times New Roman" w:hAnsi="Times New Roman" w:cs="Times New Roman"/>
          <w:sz w:val="16"/>
          <w:szCs w:val="16"/>
        </w:rPr>
      </w:pPr>
      <w:r w:rsidRPr="00DB6063">
        <w:rPr>
          <w:rFonts w:ascii="Times New Roman" w:hAnsi="Times New Roman" w:cs="Times New Roman"/>
          <w:sz w:val="16"/>
          <w:szCs w:val="16"/>
        </w:rPr>
        <w:t>3.2</w:t>
      </w:r>
    </w:p>
    <w:p w:rsidR="00DB6063" w:rsidRPr="00DB6063" w:rsidRDefault="00DB6063" w:rsidP="00DB6063">
      <w:pPr>
        <w:tabs>
          <w:tab w:val="left" w:pos="3326"/>
        </w:tabs>
        <w:ind w:left="699"/>
        <w:jc w:val="both"/>
        <w:rPr>
          <w:rFonts w:ascii="Times New Roman" w:hAnsi="Times New Roman" w:cs="Times New Roman"/>
          <w:sz w:val="16"/>
          <w:szCs w:val="16"/>
        </w:rPr>
      </w:pPr>
      <w:r w:rsidRPr="00DB6063">
        <w:rPr>
          <w:rFonts w:ascii="Times New Roman" w:hAnsi="Times New Roman" w:cs="Times New Roman"/>
          <w:sz w:val="16"/>
          <w:szCs w:val="16"/>
        </w:rPr>
        <w:br w:type="column"/>
      </w:r>
      <w:r w:rsidRPr="00DB6063">
        <w:rPr>
          <w:rFonts w:ascii="Times New Roman" w:hAnsi="Times New Roman" w:cs="Times New Roman"/>
          <w:w w:val="90"/>
          <w:sz w:val="16"/>
          <w:szCs w:val="16"/>
        </w:rPr>
        <w:lastRenderedPageBreak/>
        <w:t>Земельный</w:t>
      </w:r>
      <w:r w:rsidRPr="00DB6063">
        <w:rPr>
          <w:rFonts w:ascii="Times New Roman" w:hAnsi="Times New Roman" w:cs="Times New Roman"/>
          <w:spacing w:val="20"/>
          <w:w w:val="90"/>
          <w:sz w:val="16"/>
          <w:szCs w:val="16"/>
        </w:rPr>
        <w:t xml:space="preserve"> </w:t>
      </w:r>
      <w:r w:rsidRPr="00DB6063">
        <w:rPr>
          <w:rFonts w:ascii="Times New Roman" w:hAnsi="Times New Roman" w:cs="Times New Roman"/>
          <w:w w:val="90"/>
          <w:sz w:val="16"/>
          <w:szCs w:val="16"/>
        </w:rPr>
        <w:t>участок</w:t>
      </w:r>
      <w:r w:rsidRPr="00DB6063">
        <w:rPr>
          <w:rFonts w:ascii="Times New Roman" w:hAnsi="Times New Roman" w:cs="Times New Roman"/>
          <w:w w:val="90"/>
          <w:sz w:val="16"/>
          <w:szCs w:val="16"/>
        </w:rPr>
        <w:tab/>
        <w:t>Сооружение</w:t>
      </w:r>
    </w:p>
    <w:p w:rsidR="00DB6063" w:rsidRPr="00DB6063" w:rsidRDefault="00DB6063" w:rsidP="00DB6063">
      <w:pPr>
        <w:pStyle w:val="af1"/>
        <w:jc w:val="both"/>
        <w:rPr>
          <w:rFonts w:ascii="Times New Roman" w:hAnsi="Times New Roman"/>
          <w:sz w:val="16"/>
          <w:szCs w:val="16"/>
        </w:rPr>
      </w:pPr>
    </w:p>
    <w:p w:rsidR="00DB6063" w:rsidRPr="00DB6063" w:rsidRDefault="00B97C0C" w:rsidP="00DB6063">
      <w:pPr>
        <w:tabs>
          <w:tab w:val="left" w:pos="3278"/>
        </w:tabs>
        <w:ind w:left="690"/>
        <w:jc w:val="both"/>
        <w:rPr>
          <w:rFonts w:ascii="Times New Roman" w:hAnsi="Times New Roman" w:cs="Times New Roman"/>
          <w:sz w:val="16"/>
          <w:szCs w:val="16"/>
        </w:rPr>
      </w:pPr>
      <w:r>
        <w:rPr>
          <w:rFonts w:ascii="Times New Roman" w:hAnsi="Times New Roman" w:cs="Times New Roman"/>
          <w:noProof/>
          <w:sz w:val="16"/>
          <w:szCs w:val="16"/>
        </w:rPr>
        <mc:AlternateContent>
          <mc:Choice Requires="wpg">
            <w:drawing>
              <wp:anchor distT="0" distB="0" distL="114300" distR="114300" simplePos="0" relativeHeight="251658240" behindDoc="0" locked="0" layoutInCell="1" allowOverlap="1">
                <wp:simplePos x="0" y="0"/>
                <wp:positionH relativeFrom="page">
                  <wp:posOffset>504825</wp:posOffset>
                </wp:positionH>
                <wp:positionV relativeFrom="paragraph">
                  <wp:posOffset>-99695</wp:posOffset>
                </wp:positionV>
                <wp:extent cx="6416040" cy="22860"/>
                <wp:effectExtent l="9525" t="6985" r="13335" b="8255"/>
                <wp:wrapNone/>
                <wp:docPr id="26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22860"/>
                          <a:chOff x="795" y="-157"/>
                          <a:chExt cx="10104" cy="36"/>
                        </a:xfrm>
                      </wpg:grpSpPr>
                      <wps:wsp>
                        <wps:cNvPr id="267" name="Line 96"/>
                        <wps:cNvCnPr>
                          <a:cxnSpLocks noChangeShapeType="1"/>
                        </wps:cNvCnPr>
                        <wps:spPr bwMode="auto">
                          <a:xfrm>
                            <a:off x="795" y="-145"/>
                            <a:ext cx="1010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97"/>
                        <wps:cNvSpPr>
                          <a:spLocks/>
                        </wps:cNvSpPr>
                        <wps:spPr bwMode="auto">
                          <a:xfrm>
                            <a:off x="1829" y="-133"/>
                            <a:ext cx="2180" cy="2"/>
                          </a:xfrm>
                          <a:custGeom>
                            <a:avLst/>
                            <a:gdLst>
                              <a:gd name="T0" fmla="+- 0 1829 1829"/>
                              <a:gd name="T1" fmla="*/ T0 w 2180"/>
                              <a:gd name="T2" fmla="+- 0 1829 1829"/>
                              <a:gd name="T3" fmla="*/ T2 w 2180"/>
                              <a:gd name="T4" fmla="+- 0 4009 1829"/>
                              <a:gd name="T5" fmla="*/ T4 w 2180"/>
                              <a:gd name="T6" fmla="+- 0 4009 1829"/>
                              <a:gd name="T7" fmla="*/ T6 w 2180"/>
                            </a:gdLst>
                            <a:ahLst/>
                            <a:cxnLst>
                              <a:cxn ang="0">
                                <a:pos x="T1" y="0"/>
                              </a:cxn>
                              <a:cxn ang="0">
                                <a:pos x="T3" y="0"/>
                              </a:cxn>
                              <a:cxn ang="0">
                                <a:pos x="T5" y="0"/>
                              </a:cxn>
                              <a:cxn ang="0">
                                <a:pos x="T7" y="0"/>
                              </a:cxn>
                            </a:cxnLst>
                            <a:rect l="0" t="0" r="r" b="b"/>
                            <a:pathLst>
                              <a:path w="2180">
                                <a:moveTo>
                                  <a:pt x="0" y="0"/>
                                </a:moveTo>
                                <a:lnTo>
                                  <a:pt x="0" y="0"/>
                                </a:lnTo>
                                <a:moveTo>
                                  <a:pt x="2180" y="0"/>
                                </a:moveTo>
                                <a:lnTo>
                                  <a:pt x="218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98"/>
                        <wps:cNvCnPr>
                          <a:cxnSpLocks noChangeShapeType="1"/>
                        </wps:cNvCnPr>
                        <wps:spPr bwMode="auto">
                          <a:xfrm>
                            <a:off x="4450" y="-133"/>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99"/>
                        <wps:cNvSpPr>
                          <a:spLocks/>
                        </wps:cNvSpPr>
                        <wps:spPr bwMode="auto">
                          <a:xfrm>
                            <a:off x="7825" y="-133"/>
                            <a:ext cx="504" cy="2"/>
                          </a:xfrm>
                          <a:custGeom>
                            <a:avLst/>
                            <a:gdLst>
                              <a:gd name="T0" fmla="+- 0 7825 7825"/>
                              <a:gd name="T1" fmla="*/ T0 w 504"/>
                              <a:gd name="T2" fmla="+- 0 7825 7825"/>
                              <a:gd name="T3" fmla="*/ T2 w 504"/>
                              <a:gd name="T4" fmla="+- 0 8329 7825"/>
                              <a:gd name="T5" fmla="*/ T4 w 504"/>
                              <a:gd name="T6" fmla="+- 0 8329 7825"/>
                              <a:gd name="T7" fmla="*/ T6 w 504"/>
                            </a:gdLst>
                            <a:ahLst/>
                            <a:cxnLst>
                              <a:cxn ang="0">
                                <a:pos x="T1" y="0"/>
                              </a:cxn>
                              <a:cxn ang="0">
                                <a:pos x="T3" y="0"/>
                              </a:cxn>
                              <a:cxn ang="0">
                                <a:pos x="T5" y="0"/>
                              </a:cxn>
                              <a:cxn ang="0">
                                <a:pos x="T7" y="0"/>
                              </a:cxn>
                            </a:cxnLst>
                            <a:rect l="0" t="0" r="r" b="b"/>
                            <a:pathLst>
                              <a:path w="504">
                                <a:moveTo>
                                  <a:pt x="0" y="0"/>
                                </a:moveTo>
                                <a:lnTo>
                                  <a:pt x="0" y="0"/>
                                </a:lnTo>
                                <a:moveTo>
                                  <a:pt x="504" y="0"/>
                                </a:moveTo>
                                <a:lnTo>
                                  <a:pt x="50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A020A" id="Group 95" o:spid="_x0000_s1026" style="position:absolute;margin-left:39.75pt;margin-top:-7.85pt;width:505.2pt;height:1.8pt;z-index:251658240;mso-position-horizontal-relative:page" coordorigin="795,-157" coordsize="101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">
                <v:line id="Line 96" o:spid="_x0000_s1027" style="position:absolute;visibility:visible;mso-wrap-style:square" from="795,-145" to="1089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0xUsIAAADcAAAADwAAAGRycy9kb3ducmV2LnhtbESPzWrDMBCE74G+g9hCb7HcHNLYjRJC&#10;wOBTIT8PsFhby8RaGUn1z9tHhUKPw8x8w+yPs+3FSD50jhW8ZzkI4sbpjlsF91u13oEIEVlj75gU&#10;LBTgeHhZ7bHUbuILjdfYigThUKICE+NQShkaQxZD5gbi5H07bzEm6VupPU4Jbnu5yfOttNhxWjA4&#10;0NlQ87j+WAV1Ey+VtzUvS1F9FdO9N8VYKfX2Op8+QUSa43/4r11rBZvtB/yeS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0xUsIAAADcAAAADwAAAAAAAAAAAAAA&#10;AAChAgAAZHJzL2Rvd25yZXYueG1sUEsFBgAAAAAEAAQA+QAAAJADAAAAAA==&#10;" strokeweight="1.2pt"/>
                <v:shape id="AutoShape 97" o:spid="_x0000_s1028" style="position:absolute;left:1829;top:-133;width:2180;height:2;visibility:visible;mso-wrap-style:square;v-text-anchor:top" coordsize="2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GMQA&#10;AADcAAAADwAAAGRycy9kb3ducmV2LnhtbERPy2rCQBTdF/oPwy24KTqp1CDRiYSCIIjY2ixcXjK3&#10;eTRzJ2RGE/v1zqLg8nDe681oWnGl3tWWFbzNIhDEhdU1lwry7+10CcJ5ZI2tZVJwIweb9PlpjYm2&#10;A3/R9eRLEULYJaig8r5LpHRFRQbdzHbEgfuxvUEfYF9K3eMQwk0r51EUS4M1h4YKO/qoqPg9XYyC&#10;/WH/OdpXnzdD1iwWcf6eHf/OSk1exmwFwtPoH+J/904rmMdhbT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vhjEAAAA3AAAAA8AAAAAAAAAAAAAAAAAmAIAAGRycy9k&#10;b3ducmV2LnhtbFBLBQYAAAAABAAEAPUAAACJAwAAAAA=&#10;" path="m,l,m2180,r,e" filled="f" strokeweight="1.2pt">
                  <v:path arrowok="t" o:connecttype="custom" o:connectlocs="0,0;0,0;2180,0;2180,0" o:connectangles="0,0,0,0"/>
                </v:shape>
                <v:line id="Line 98" o:spid="_x0000_s1029" style="position:absolute;visibility:visible;mso-wrap-style:square" from="4450,-133" to="445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4Au8EAAADcAAAADwAAAGRycy9kb3ducmV2LnhtbESPzWrDMBCE74G+g9hCb4ncHELsRgkh&#10;YPApkJ8HWKyNZWqtjKT65+2jQiDHYWa+YXaHyXZiIB9axwq+VxkI4trplhsF91u53IIIEVlj55gU&#10;zBTgsP9Y7LDQbuQLDdfYiAThUKACE2NfSBlqQxbDyvXEyXs4bzEm6RupPY4Jbju5zrKNtNhyWjDY&#10;08lQ/Xv9swqqOl5Kbyue57w85+O9M/lQKvX1OR1/QESa4jv8aldawXqTw/+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ngC7wQAAANwAAAAPAAAAAAAAAAAAAAAA&#10;AKECAABkcnMvZG93bnJldi54bWxQSwUGAAAAAAQABAD5AAAAjwMAAAAA&#10;" strokeweight="1.2pt"/>
                <v:shape id="AutoShape 99" o:spid="_x0000_s1030" style="position:absolute;left:7825;top:-133;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ChcAA&#10;AADcAAAADwAAAGRycy9kb3ducmV2LnhtbERPz2vCMBS+C/4P4Q12EU0nUqUzlrpN6LVOdn40b01Z&#10;8lKarHb//XIY7Pjx/T6Ws7NiojH0nhU8bTIQxK3XPXcKbu+X9QFEiMgarWdS8EMBytNyccRC+zs3&#10;NF1jJ1IIhwIVmBiHQsrQGnIYNn4gTtynHx3GBMdO6hHvKdxZuc2yXDrsOTUYHOjFUPt1/XYKGpu7&#10;M8pptbdvr9UtfjS13RmlHh/m6hlEpDn+i//ctVaw3af56Uw6AvL0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1ChcAAAADcAAAADwAAAAAAAAAAAAAAAACYAgAAZHJzL2Rvd25y&#10;ZXYueG1sUEsFBgAAAAAEAAQA9QAAAIUDAAAAAA==&#10;" path="m,l,m504,r,e" filled="f" strokeweight="1.2pt">
                  <v:path arrowok="t" o:connecttype="custom" o:connectlocs="0,0;0,0;504,0;504,0" o:connectangles="0,0,0,0"/>
                </v:shape>
                <w10:wrap anchorx="page"/>
              </v:group>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1660288" behindDoc="0" locked="0" layoutInCell="1" allowOverlap="1">
                <wp:simplePos x="0" y="0"/>
                <wp:positionH relativeFrom="page">
                  <wp:posOffset>889000</wp:posOffset>
                </wp:positionH>
                <wp:positionV relativeFrom="paragraph">
                  <wp:posOffset>127000</wp:posOffset>
                </wp:positionV>
                <wp:extent cx="6031865" cy="0"/>
                <wp:effectExtent l="12700" t="14605" r="13335" b="13970"/>
                <wp:wrapNone/>
                <wp:docPr id="26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18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D12F1" id="Line 10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pt,10pt" to="544.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" strokeweight="1.2pt">
                <w10:wrap anchorx="page"/>
              </v:line>
            </w:pict>
          </mc:Fallback>
        </mc:AlternateContent>
      </w:r>
      <w:r w:rsidR="00DB6063" w:rsidRPr="00DB6063">
        <w:rPr>
          <w:rFonts w:ascii="Times New Roman" w:hAnsi="Times New Roman" w:cs="Times New Roman"/>
          <w:w w:val="90"/>
          <w:sz w:val="16"/>
          <w:szCs w:val="16"/>
        </w:rPr>
        <w:t>Здание</w:t>
      </w:r>
      <w:r w:rsidR="00DB6063" w:rsidRPr="00DB6063">
        <w:rPr>
          <w:rFonts w:ascii="Times New Roman" w:hAnsi="Times New Roman" w:cs="Times New Roman"/>
          <w:spacing w:val="10"/>
          <w:w w:val="90"/>
          <w:sz w:val="16"/>
          <w:szCs w:val="16"/>
        </w:rPr>
        <w:t xml:space="preserve"> </w:t>
      </w:r>
      <w:r w:rsidR="00DB6063" w:rsidRPr="00DB6063">
        <w:rPr>
          <w:rFonts w:ascii="Times New Roman" w:hAnsi="Times New Roman" w:cs="Times New Roman"/>
          <w:w w:val="90"/>
          <w:sz w:val="16"/>
          <w:szCs w:val="16"/>
        </w:rPr>
        <w:t>(строение)</w:t>
      </w:r>
      <w:r w:rsidR="00DB6063" w:rsidRPr="00DB6063">
        <w:rPr>
          <w:rFonts w:ascii="Times New Roman" w:hAnsi="Times New Roman" w:cs="Times New Roman"/>
          <w:w w:val="90"/>
          <w:sz w:val="16"/>
          <w:szCs w:val="16"/>
        </w:rPr>
        <w:tab/>
      </w:r>
      <w:r w:rsidR="00DB6063" w:rsidRPr="00DB6063">
        <w:rPr>
          <w:rFonts w:ascii="Times New Roman" w:hAnsi="Times New Roman" w:cs="Times New Roman"/>
          <w:w w:val="95"/>
          <w:sz w:val="16"/>
          <w:szCs w:val="16"/>
        </w:rPr>
        <w:t>Помещение</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ind w:left="-20"/>
        <w:jc w:val="both"/>
        <w:rPr>
          <w:rFonts w:ascii="Times New Roman" w:hAnsi="Times New Roman"/>
          <w:sz w:val="16"/>
          <w:szCs w:val="16"/>
        </w:rPr>
      </w:pPr>
      <w:r w:rsidRPr="00DB6063">
        <w:rPr>
          <w:rFonts w:ascii="Times New Roman" w:hAnsi="Times New Roman"/>
          <w:noProof/>
          <w:position w:val="-2"/>
          <w:sz w:val="16"/>
          <w:szCs w:val="16"/>
          <w:lang w:eastAsia="ru-RU"/>
        </w:rPr>
        <w:drawing>
          <wp:inline distT="0" distB="0" distL="0" distR="0">
            <wp:extent cx="543108" cy="91439"/>
            <wp:effectExtent l="0" t="0" r="0" b="0"/>
            <wp:docPr id="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26" cstate="print"/>
                    <a:stretch>
                      <a:fillRect/>
                    </a:stretch>
                  </pic:blipFill>
                  <pic:spPr>
                    <a:xfrm>
                      <a:off x="0" y="0"/>
                      <a:ext cx="543108" cy="91439"/>
                    </a:xfrm>
                    <a:prstGeom prst="rect">
                      <a:avLst/>
                    </a:prstGeom>
                  </pic:spPr>
                </pic:pic>
              </a:graphicData>
            </a:graphic>
          </wp:inline>
        </w:drawing>
      </w:r>
    </w:p>
    <w:p w:rsidR="00DB6063" w:rsidRPr="00DB6063" w:rsidRDefault="00B97C0C" w:rsidP="00DB6063">
      <w:pPr>
        <w:ind w:left="229"/>
        <w:jc w:val="both"/>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659264" behindDoc="0" locked="0" layoutInCell="1" allowOverlap="1">
                <wp:simplePos x="0" y="0"/>
                <wp:positionH relativeFrom="page">
                  <wp:posOffset>889000</wp:posOffset>
                </wp:positionH>
                <wp:positionV relativeFrom="paragraph">
                  <wp:posOffset>77470</wp:posOffset>
                </wp:positionV>
                <wp:extent cx="6031865" cy="0"/>
                <wp:effectExtent l="12700" t="15875" r="13335" b="12700"/>
                <wp:wrapNone/>
                <wp:docPr id="26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18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0BE7B" id="Line 10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pt,6.1pt" to="544.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" strokeweight="1.2pt">
                <w10:wrap anchorx="page"/>
              </v:line>
            </w:pict>
          </mc:Fallback>
        </mc:AlternateContent>
      </w:r>
      <w:r w:rsidR="00DB6063" w:rsidRPr="00DB6063">
        <w:rPr>
          <w:rFonts w:ascii="Times New Roman" w:hAnsi="Times New Roman" w:cs="Times New Roman"/>
          <w:w w:val="95"/>
          <w:sz w:val="16"/>
          <w:szCs w:val="16"/>
        </w:rPr>
        <w:t>Присвоить</w:t>
      </w:r>
      <w:r w:rsidR="00DB6063" w:rsidRPr="00DB6063">
        <w:rPr>
          <w:rFonts w:ascii="Times New Roman" w:hAnsi="Times New Roman" w:cs="Times New Roman"/>
          <w:spacing w:val="21"/>
          <w:w w:val="95"/>
          <w:sz w:val="16"/>
          <w:szCs w:val="16"/>
        </w:rPr>
        <w:t xml:space="preserve"> </w:t>
      </w:r>
      <w:r w:rsidR="00DB6063" w:rsidRPr="00DB6063">
        <w:rPr>
          <w:rFonts w:ascii="Times New Roman" w:hAnsi="Times New Roman" w:cs="Times New Roman"/>
          <w:w w:val="95"/>
          <w:sz w:val="16"/>
          <w:szCs w:val="16"/>
        </w:rPr>
        <w:t>адрес</w:t>
      </w:r>
    </w:p>
    <w:p w:rsidR="00DB6063" w:rsidRPr="00DB6063" w:rsidRDefault="00DB6063" w:rsidP="00DB6063">
      <w:pPr>
        <w:pStyle w:val="af1"/>
        <w:jc w:val="both"/>
        <w:rPr>
          <w:rFonts w:ascii="Times New Roman" w:hAnsi="Times New Roman"/>
          <w:sz w:val="16"/>
          <w:szCs w:val="16"/>
        </w:rPr>
      </w:pPr>
      <w:r w:rsidRPr="00DB6063">
        <w:rPr>
          <w:rFonts w:ascii="Times New Roman" w:hAnsi="Times New Roman"/>
          <w:sz w:val="16"/>
          <w:szCs w:val="16"/>
        </w:rPr>
        <w:br w:type="column"/>
      </w:r>
    </w:p>
    <w:p w:rsidR="00DB6063" w:rsidRPr="00DB6063" w:rsidRDefault="00DB6063" w:rsidP="00DB6063">
      <w:pPr>
        <w:ind w:left="502"/>
        <w:jc w:val="both"/>
        <w:rPr>
          <w:rFonts w:ascii="Times New Roman" w:hAnsi="Times New Roman" w:cs="Times New Roman"/>
          <w:sz w:val="16"/>
          <w:szCs w:val="16"/>
        </w:rPr>
      </w:pPr>
      <w:r w:rsidRPr="00DB6063">
        <w:rPr>
          <w:rFonts w:ascii="Times New Roman" w:hAnsi="Times New Roman" w:cs="Times New Roman"/>
          <w:sz w:val="16"/>
          <w:szCs w:val="16"/>
        </w:rPr>
        <w:lastRenderedPageBreak/>
        <w:t>Машино-место</w:t>
      </w:r>
    </w:p>
    <w:p w:rsidR="00DB6063" w:rsidRPr="00DB6063" w:rsidRDefault="00DB6063" w:rsidP="00DB6063">
      <w:pPr>
        <w:jc w:val="both"/>
        <w:rPr>
          <w:rFonts w:ascii="Times New Roman" w:hAnsi="Times New Roman" w:cs="Times New Roman"/>
          <w:sz w:val="16"/>
          <w:szCs w:val="16"/>
        </w:rPr>
        <w:sectPr w:rsidR="00DB6063" w:rsidRPr="00DB6063">
          <w:type w:val="continuous"/>
          <w:pgSz w:w="11910" w:h="16850"/>
          <w:pgMar w:top="980" w:right="340" w:bottom="280" w:left="760" w:header="720" w:footer="720" w:gutter="0"/>
          <w:cols w:num="3" w:space="720" w:equalWidth="0">
            <w:col w:w="767" w:space="40"/>
            <w:col w:w="4364" w:space="2291"/>
            <w:col w:w="3348"/>
          </w:cols>
        </w:sectPr>
      </w:pPr>
    </w:p>
    <w:p w:rsidR="00DB6063" w:rsidRPr="00DB6063" w:rsidRDefault="00DB6063" w:rsidP="00DB6063">
      <w:pPr>
        <w:pStyle w:val="af1"/>
        <w:jc w:val="both"/>
        <w:rPr>
          <w:rFonts w:ascii="Times New Roman" w:hAnsi="Times New Roman"/>
          <w:sz w:val="16"/>
          <w:szCs w:val="16"/>
        </w:rPr>
      </w:pPr>
    </w:p>
    <w:p w:rsidR="00DB6063" w:rsidRPr="00DB6063" w:rsidRDefault="00B97C0C" w:rsidP="00DB6063">
      <w:pPr>
        <w:pStyle w:val="af1"/>
        <w:ind w:left="628"/>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031865" cy="22860"/>
                <wp:effectExtent l="14605" t="7620" r="11430" b="7620"/>
                <wp:docPr id="26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22860"/>
                          <a:chOff x="0" y="0"/>
                          <a:chExt cx="9499" cy="36"/>
                        </a:xfrm>
                      </wpg:grpSpPr>
                      <wps:wsp>
                        <wps:cNvPr id="262" name="Line 51"/>
                        <wps:cNvCnPr>
                          <a:cxnSpLocks noChangeShapeType="1"/>
                        </wps:cNvCnPr>
                        <wps:spPr bwMode="auto">
                          <a:xfrm>
                            <a:off x="0" y="12"/>
                            <a:ext cx="9499"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63" name="Line 52"/>
                        <wps:cNvCnPr>
                          <a:cxnSpLocks noChangeShapeType="1"/>
                        </wps:cNvCnPr>
                        <wps:spPr bwMode="auto">
                          <a:xfrm>
                            <a:off x="420" y="2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D3185F" id="Group 50" o:spid="_x0000_s1026" style="width:474.95pt;height:1.8pt;mso-position-horizontal-relative:char;mso-position-vertical-relative:line" coordsize="949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">
                <v:line id="Line 51" o:spid="_x0000_s1027" style="position:absolute;visibility:visible;mso-wrap-style:square" from="0,12" to="9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SysEAAADcAAAADwAAAGRycy9kb3ducmV2LnhtbESPzWrDMBCE74G+g9hCb7FcH0LsRgml&#10;YPApkJ8HWKyNZWqtjKT65+2jQqHHYWa+YQ6nxQ5iIh96xwresxwEcet0z52C+63e7kGEiKxxcEwK&#10;VgpwOr5sDlhpN/OFpmvsRIJwqFCBiXGspAytIYshcyNx8h7OW4xJ+k5qj3OC20EWeb6TFntOCwZH&#10;+jLUfl9/rIKmjZfa24bXtazP5XwfTDnVSr29Lp8fICIt8T/81260gmJXwO+ZdATk8Q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OpLKwQAAANwAAAAPAAAAAAAAAAAAAAAA&#10;AKECAABkcnMvZG93bnJldi54bWxQSwUGAAAAAAQABAD5AAAAjwMAAAAA&#10;" strokeweight="1.2pt"/>
                <v:line id="Line 52" o:spid="_x0000_s1028" style="position:absolute;visibility:visible;mso-wrap-style:square" from="420,24" to="4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3UcIAAADcAAAADwAAAGRycy9kb3ducmV2LnhtbESPzWrDMBCE74W+g9hCb7VcF0LtRjEh&#10;YPCpkDQPsFhby8RaGUn1z9tHhUKPw8x8w+zr1Y5iJh8GxwpesxwEcef0wL2C61fz8g4iRGSNo2NS&#10;sFGA+vD4sMdKu4XPNF9iLxKEQ4UKTIxTJWXoDFkMmZuIk/ftvMWYpO+l9rgkuB1lkec7aXHgtGBw&#10;opOh7nb5sQraLp4bb1vetrL5LJfraMq5Uer5aT1+gIi0xv/wX7vVCordG/yeSUdAH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Y3UcIAAADcAAAADwAAAAAAAAAAAAAA&#10;AAChAgAAZHJzL2Rvd25yZXYueG1sUEsFBgAAAAAEAAQA+QAAAJADAAAAAA==&#10;" strokeweight="1.2pt"/>
                <w10:anchorlock/>
              </v:group>
            </w:pict>
          </mc:Fallback>
        </mc:AlternateContent>
      </w:r>
    </w:p>
    <w:p w:rsidR="00DB6063" w:rsidRPr="00DB6063" w:rsidRDefault="00B97C0C" w:rsidP="00DB6063">
      <w:pPr>
        <w:ind w:left="142" w:right="898"/>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5408" behindDoc="1" locked="0" layoutInCell="1" allowOverlap="1">
                <wp:simplePos x="0" y="0"/>
                <wp:positionH relativeFrom="page">
                  <wp:posOffset>889000</wp:posOffset>
                </wp:positionH>
                <wp:positionV relativeFrom="paragraph">
                  <wp:posOffset>353695</wp:posOffset>
                </wp:positionV>
                <wp:extent cx="6031865" cy="0"/>
                <wp:effectExtent l="12700" t="8890" r="13335" b="10160"/>
                <wp:wrapNone/>
                <wp:docPr id="26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18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9480E" id="Line 12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pt,27.85pt" to="544.9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E1FgIAAC0EAAAOAAAAZHJzL2Uyb0RvYy54bWysU02P2yAQvVfqf0DcE3+sk2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" strokeweight="1.2pt">
                <w10:wrap anchorx="page"/>
              </v:line>
            </w:pict>
          </mc:Fallback>
        </mc:AlternateContent>
      </w:r>
      <w:r w:rsidR="00DB6063" w:rsidRPr="00DB6063">
        <w:rPr>
          <w:rFonts w:ascii="Times New Roman" w:hAnsi="Times New Roman" w:cs="Times New Roman"/>
          <w:w w:val="90"/>
          <w:sz w:val="16"/>
          <w:szCs w:val="16"/>
        </w:rPr>
        <w:t>Образованием</w:t>
      </w:r>
      <w:r w:rsidR="00DB6063" w:rsidRPr="00DB6063">
        <w:rPr>
          <w:rFonts w:ascii="Times New Roman" w:hAnsi="Times New Roman" w:cs="Times New Roman"/>
          <w:spacing w:val="12"/>
          <w:w w:val="90"/>
          <w:sz w:val="16"/>
          <w:szCs w:val="16"/>
        </w:rPr>
        <w:t xml:space="preserve"> </w:t>
      </w:r>
      <w:r w:rsidR="00DB6063" w:rsidRPr="00DB6063">
        <w:rPr>
          <w:rFonts w:ascii="Times New Roman" w:hAnsi="Times New Roman" w:cs="Times New Roman"/>
          <w:w w:val="90"/>
          <w:sz w:val="16"/>
          <w:szCs w:val="16"/>
        </w:rPr>
        <w:t>земельного</w:t>
      </w:r>
      <w:r w:rsidR="00DB6063" w:rsidRPr="00DB6063">
        <w:rPr>
          <w:rFonts w:ascii="Times New Roman" w:hAnsi="Times New Roman" w:cs="Times New Roman"/>
          <w:spacing w:val="16"/>
          <w:w w:val="90"/>
          <w:sz w:val="16"/>
          <w:szCs w:val="16"/>
        </w:rPr>
        <w:t xml:space="preserve"> </w:t>
      </w:r>
      <w:r w:rsidR="00DB6063" w:rsidRPr="00DB6063">
        <w:rPr>
          <w:rFonts w:ascii="Times New Roman" w:hAnsi="Times New Roman" w:cs="Times New Roman"/>
          <w:w w:val="90"/>
          <w:sz w:val="16"/>
          <w:szCs w:val="16"/>
        </w:rPr>
        <w:t>участка(ов)</w:t>
      </w:r>
      <w:r w:rsidR="00DB6063" w:rsidRPr="00DB6063">
        <w:rPr>
          <w:rFonts w:ascii="Times New Roman" w:hAnsi="Times New Roman" w:cs="Times New Roman"/>
          <w:spacing w:val="15"/>
          <w:w w:val="90"/>
          <w:sz w:val="16"/>
          <w:szCs w:val="16"/>
        </w:rPr>
        <w:t xml:space="preserve"> </w:t>
      </w:r>
      <w:r w:rsidR="00DB6063" w:rsidRPr="00DB6063">
        <w:rPr>
          <w:rFonts w:ascii="Times New Roman" w:hAnsi="Times New Roman" w:cs="Times New Roman"/>
          <w:w w:val="90"/>
          <w:sz w:val="16"/>
          <w:szCs w:val="16"/>
        </w:rPr>
        <w:t>из</w:t>
      </w:r>
      <w:r w:rsidR="00DB6063" w:rsidRPr="00DB6063">
        <w:rPr>
          <w:rFonts w:ascii="Times New Roman" w:hAnsi="Times New Roman" w:cs="Times New Roman"/>
          <w:spacing w:val="13"/>
          <w:w w:val="90"/>
          <w:sz w:val="16"/>
          <w:szCs w:val="16"/>
        </w:rPr>
        <w:t xml:space="preserve"> </w:t>
      </w:r>
      <w:r w:rsidR="00DB6063" w:rsidRPr="00DB6063">
        <w:rPr>
          <w:rFonts w:ascii="Times New Roman" w:hAnsi="Times New Roman" w:cs="Times New Roman"/>
          <w:w w:val="90"/>
          <w:sz w:val="16"/>
          <w:szCs w:val="16"/>
        </w:rPr>
        <w:t>земель,</w:t>
      </w:r>
      <w:r w:rsidR="00DB6063" w:rsidRPr="00DB6063">
        <w:rPr>
          <w:rFonts w:ascii="Times New Roman" w:hAnsi="Times New Roman" w:cs="Times New Roman"/>
          <w:spacing w:val="13"/>
          <w:w w:val="90"/>
          <w:sz w:val="16"/>
          <w:szCs w:val="16"/>
        </w:rPr>
        <w:t xml:space="preserve"> </w:t>
      </w:r>
      <w:r w:rsidR="00DB6063" w:rsidRPr="00DB6063">
        <w:rPr>
          <w:rFonts w:ascii="Times New Roman" w:hAnsi="Times New Roman" w:cs="Times New Roman"/>
          <w:w w:val="90"/>
          <w:sz w:val="16"/>
          <w:szCs w:val="16"/>
        </w:rPr>
        <w:t>находящихся</w:t>
      </w:r>
      <w:r w:rsidR="00DB6063" w:rsidRPr="00DB6063">
        <w:rPr>
          <w:rFonts w:ascii="Times New Roman" w:hAnsi="Times New Roman" w:cs="Times New Roman"/>
          <w:spacing w:val="16"/>
          <w:w w:val="90"/>
          <w:sz w:val="16"/>
          <w:szCs w:val="16"/>
        </w:rPr>
        <w:t xml:space="preserve"> </w:t>
      </w:r>
      <w:r w:rsidR="00DB6063" w:rsidRPr="00DB6063">
        <w:rPr>
          <w:rFonts w:ascii="Times New Roman" w:hAnsi="Times New Roman" w:cs="Times New Roman"/>
          <w:w w:val="90"/>
          <w:sz w:val="16"/>
          <w:szCs w:val="16"/>
        </w:rPr>
        <w:t>в</w:t>
      </w:r>
      <w:r w:rsidR="00DB6063" w:rsidRPr="00DB6063">
        <w:rPr>
          <w:rFonts w:ascii="Times New Roman" w:hAnsi="Times New Roman" w:cs="Times New Roman"/>
          <w:spacing w:val="16"/>
          <w:w w:val="90"/>
          <w:sz w:val="16"/>
          <w:szCs w:val="16"/>
        </w:rPr>
        <w:t xml:space="preserve"> </w:t>
      </w:r>
      <w:r w:rsidR="00DB6063" w:rsidRPr="00DB6063">
        <w:rPr>
          <w:rFonts w:ascii="Times New Roman" w:hAnsi="Times New Roman" w:cs="Times New Roman"/>
          <w:w w:val="90"/>
          <w:sz w:val="16"/>
          <w:szCs w:val="16"/>
        </w:rPr>
        <w:t>государственной</w:t>
      </w:r>
      <w:r w:rsidR="00DB6063" w:rsidRPr="00DB6063">
        <w:rPr>
          <w:rFonts w:ascii="Times New Roman" w:hAnsi="Times New Roman" w:cs="Times New Roman"/>
          <w:spacing w:val="17"/>
          <w:w w:val="90"/>
          <w:sz w:val="16"/>
          <w:szCs w:val="16"/>
        </w:rPr>
        <w:t xml:space="preserve"> </w:t>
      </w:r>
      <w:r w:rsidR="00DB6063" w:rsidRPr="00DB6063">
        <w:rPr>
          <w:rFonts w:ascii="Times New Roman" w:hAnsi="Times New Roman" w:cs="Times New Roman"/>
          <w:w w:val="90"/>
          <w:sz w:val="16"/>
          <w:szCs w:val="16"/>
        </w:rPr>
        <w:t>или муниципальной</w:t>
      </w:r>
      <w:r w:rsidR="00DB6063" w:rsidRPr="00DB6063">
        <w:rPr>
          <w:rFonts w:ascii="Times New Roman" w:hAnsi="Times New Roman" w:cs="Times New Roman"/>
          <w:spacing w:val="1"/>
          <w:w w:val="90"/>
          <w:sz w:val="16"/>
          <w:szCs w:val="16"/>
        </w:rPr>
        <w:t xml:space="preserve"> </w:t>
      </w:r>
      <w:r w:rsidR="00DB6063" w:rsidRPr="00DB6063">
        <w:rPr>
          <w:rFonts w:ascii="Times New Roman" w:hAnsi="Times New Roman" w:cs="Times New Roman"/>
          <w:sz w:val="16"/>
          <w:szCs w:val="16"/>
        </w:rPr>
        <w:t>собственности</w:t>
      </w:r>
    </w:p>
    <w:p w:rsidR="00DB6063" w:rsidRPr="00DB6063" w:rsidRDefault="00B97C0C" w:rsidP="00DB6063">
      <w:pPr>
        <w:ind w:left="1276"/>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2336" behindDoc="0" locked="0" layoutInCell="1" allowOverlap="1">
                <wp:simplePos x="0" y="0"/>
                <wp:positionH relativeFrom="page">
                  <wp:posOffset>3363595</wp:posOffset>
                </wp:positionH>
                <wp:positionV relativeFrom="paragraph">
                  <wp:posOffset>102235</wp:posOffset>
                </wp:positionV>
                <wp:extent cx="3557270" cy="0"/>
                <wp:effectExtent l="10795" t="9525" r="13335" b="9525"/>
                <wp:wrapNone/>
                <wp:docPr id="25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72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61AF" id="Line 10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85pt,8.05pt" to="544.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ix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" strokeweight="1.2pt">
                <w10:wrap anchorx="page"/>
              </v:line>
            </w:pict>
          </mc:Fallback>
        </mc:AlternateContent>
      </w:r>
      <w:r w:rsidR="00DB6063" w:rsidRPr="00DB6063">
        <w:rPr>
          <w:rFonts w:ascii="Times New Roman" w:hAnsi="Times New Roman" w:cs="Times New Roman"/>
          <w:w w:val="90"/>
          <w:sz w:val="16"/>
          <w:szCs w:val="16"/>
        </w:rPr>
        <w:t>Количество</w:t>
      </w:r>
      <w:r w:rsidR="00DB6063" w:rsidRPr="00DB6063">
        <w:rPr>
          <w:rFonts w:ascii="Times New Roman" w:hAnsi="Times New Roman" w:cs="Times New Roman"/>
          <w:spacing w:val="6"/>
          <w:w w:val="90"/>
          <w:sz w:val="16"/>
          <w:szCs w:val="16"/>
        </w:rPr>
        <w:t xml:space="preserve"> </w:t>
      </w:r>
      <w:r w:rsidR="00DB6063" w:rsidRPr="00DB6063">
        <w:rPr>
          <w:rFonts w:ascii="Times New Roman" w:hAnsi="Times New Roman" w:cs="Times New Roman"/>
          <w:w w:val="90"/>
          <w:sz w:val="16"/>
          <w:szCs w:val="16"/>
        </w:rPr>
        <w:t>образуемых</w:t>
      </w:r>
      <w:r w:rsidR="00DB6063" w:rsidRPr="00DB6063">
        <w:rPr>
          <w:rFonts w:ascii="Times New Roman" w:hAnsi="Times New Roman" w:cs="Times New Roman"/>
          <w:spacing w:val="47"/>
          <w:w w:val="90"/>
          <w:sz w:val="16"/>
          <w:szCs w:val="16"/>
        </w:rPr>
        <w:t xml:space="preserve"> </w:t>
      </w:r>
      <w:r w:rsidR="00DB6063" w:rsidRPr="00DB6063">
        <w:rPr>
          <w:rFonts w:ascii="Times New Roman" w:hAnsi="Times New Roman" w:cs="Times New Roman"/>
          <w:w w:val="90"/>
          <w:sz w:val="16"/>
          <w:szCs w:val="16"/>
        </w:rPr>
        <w:t>земельных</w:t>
      </w:r>
    </w:p>
    <w:p w:rsidR="00DB6063" w:rsidRPr="00DB6063" w:rsidRDefault="00B97C0C" w:rsidP="00DB6063">
      <w:pPr>
        <w:pStyle w:val="af1"/>
        <w:ind w:left="628"/>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031865" cy="465455"/>
                <wp:effectExtent l="14605" t="0" r="11430" b="4445"/>
                <wp:docPr id="23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465455"/>
                          <a:chOff x="0" y="0"/>
                          <a:chExt cx="9499" cy="733"/>
                        </a:xfrm>
                      </wpg:grpSpPr>
                      <wps:wsp>
                        <wps:cNvPr id="239" name="Line 42"/>
                        <wps:cNvCnPr>
                          <a:cxnSpLocks noChangeShapeType="1"/>
                        </wps:cNvCnPr>
                        <wps:spPr bwMode="auto">
                          <a:xfrm>
                            <a:off x="0" y="709"/>
                            <a:ext cx="9499"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40" name="Line 43"/>
                        <wps:cNvCnPr>
                          <a:cxnSpLocks noChangeShapeType="1"/>
                        </wps:cNvCnPr>
                        <wps:spPr bwMode="auto">
                          <a:xfrm>
                            <a:off x="420" y="72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44"/>
                        <wps:cNvSpPr>
                          <a:spLocks/>
                        </wps:cNvSpPr>
                        <wps:spPr bwMode="auto">
                          <a:xfrm>
                            <a:off x="53" y="628"/>
                            <a:ext cx="9408" cy="2"/>
                          </a:xfrm>
                          <a:custGeom>
                            <a:avLst/>
                            <a:gdLst>
                              <a:gd name="T0" fmla="+- 0 53 53"/>
                              <a:gd name="T1" fmla="*/ T0 w 9408"/>
                              <a:gd name="T2" fmla="+- 0 432 53"/>
                              <a:gd name="T3" fmla="*/ T2 w 9408"/>
                              <a:gd name="T4" fmla="+- 0 494 53"/>
                              <a:gd name="T5" fmla="*/ T4 w 9408"/>
                              <a:gd name="T6" fmla="+- 0 3931 53"/>
                              <a:gd name="T7" fmla="*/ T6 w 9408"/>
                              <a:gd name="T8" fmla="+- 0 3921 53"/>
                              <a:gd name="T9" fmla="*/ T8 w 9408"/>
                              <a:gd name="T10" fmla="+- 0 9461 53"/>
                              <a:gd name="T11" fmla="*/ T10 w 9408"/>
                            </a:gdLst>
                            <a:ahLst/>
                            <a:cxnLst>
                              <a:cxn ang="0">
                                <a:pos x="T1" y="0"/>
                              </a:cxn>
                              <a:cxn ang="0">
                                <a:pos x="T3" y="0"/>
                              </a:cxn>
                              <a:cxn ang="0">
                                <a:pos x="T5" y="0"/>
                              </a:cxn>
                              <a:cxn ang="0">
                                <a:pos x="T7" y="0"/>
                              </a:cxn>
                              <a:cxn ang="0">
                                <a:pos x="T9" y="0"/>
                              </a:cxn>
                              <a:cxn ang="0">
                                <a:pos x="T11" y="0"/>
                              </a:cxn>
                            </a:cxnLst>
                            <a:rect l="0" t="0" r="r" b="b"/>
                            <a:pathLst>
                              <a:path w="9408">
                                <a:moveTo>
                                  <a:pt x="0" y="0"/>
                                </a:moveTo>
                                <a:lnTo>
                                  <a:pt x="379" y="0"/>
                                </a:lnTo>
                                <a:moveTo>
                                  <a:pt x="441" y="0"/>
                                </a:moveTo>
                                <a:lnTo>
                                  <a:pt x="3878" y="0"/>
                                </a:lnTo>
                                <a:moveTo>
                                  <a:pt x="3868" y="0"/>
                                </a:moveTo>
                                <a:lnTo>
                                  <a:pt x="940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45"/>
                        <wps:cNvCnPr>
                          <a:cxnSpLocks noChangeShapeType="1"/>
                        </wps:cNvCnPr>
                        <wps:spPr bwMode="auto">
                          <a:xfrm>
                            <a:off x="0" y="358"/>
                            <a:ext cx="9499"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46"/>
                        <wps:cNvSpPr>
                          <a:spLocks/>
                        </wps:cNvSpPr>
                        <wps:spPr bwMode="auto">
                          <a:xfrm>
                            <a:off x="53" y="273"/>
                            <a:ext cx="9417" cy="10"/>
                          </a:xfrm>
                          <a:custGeom>
                            <a:avLst/>
                            <a:gdLst>
                              <a:gd name="T0" fmla="+- 0 53 53"/>
                              <a:gd name="T1" fmla="*/ T0 w 9417"/>
                              <a:gd name="T2" fmla="+- 0 284 274"/>
                              <a:gd name="T3" fmla="*/ 284 h 10"/>
                              <a:gd name="T4" fmla="+- 0 3926 53"/>
                              <a:gd name="T5" fmla="*/ T4 w 9417"/>
                              <a:gd name="T6" fmla="+- 0 284 274"/>
                              <a:gd name="T7" fmla="*/ 284 h 10"/>
                              <a:gd name="T8" fmla="+- 0 3969 53"/>
                              <a:gd name="T9" fmla="*/ T8 w 9417"/>
                              <a:gd name="T10" fmla="+- 0 274 274"/>
                              <a:gd name="T11" fmla="*/ 274 h 10"/>
                              <a:gd name="T12" fmla="+- 0 9470 53"/>
                              <a:gd name="T13" fmla="*/ T12 w 9417"/>
                              <a:gd name="T14" fmla="+- 0 274 274"/>
                              <a:gd name="T15" fmla="*/ 274 h 10"/>
                            </a:gdLst>
                            <a:ahLst/>
                            <a:cxnLst>
                              <a:cxn ang="0">
                                <a:pos x="T1" y="T3"/>
                              </a:cxn>
                              <a:cxn ang="0">
                                <a:pos x="T5" y="T7"/>
                              </a:cxn>
                              <a:cxn ang="0">
                                <a:pos x="T9" y="T11"/>
                              </a:cxn>
                              <a:cxn ang="0">
                                <a:pos x="T13" y="T15"/>
                              </a:cxn>
                            </a:cxnLst>
                            <a:rect l="0" t="0" r="r" b="b"/>
                            <a:pathLst>
                              <a:path w="9417" h="10">
                                <a:moveTo>
                                  <a:pt x="0" y="10"/>
                                </a:moveTo>
                                <a:lnTo>
                                  <a:pt x="3873" y="10"/>
                                </a:lnTo>
                                <a:moveTo>
                                  <a:pt x="3916" y="0"/>
                                </a:moveTo>
                                <a:lnTo>
                                  <a:pt x="9417"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47"/>
                        <wps:cNvCnPr>
                          <a:cxnSpLocks noChangeShapeType="1"/>
                        </wps:cNvCnPr>
                        <wps:spPr bwMode="auto">
                          <a:xfrm>
                            <a:off x="3897" y="74"/>
                            <a:ext cx="560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7" name="Picture 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362" y="76"/>
                            <a:ext cx="87" cy="577"/>
                          </a:xfrm>
                          <a:prstGeom prst="rect">
                            <a:avLst/>
                          </a:prstGeom>
                          <a:noFill/>
                          <a:extLst>
                            <a:ext uri="{909E8E84-426E-40DD-AFC4-6F175D3DCCD1}">
                              <a14:hiddenFill xmlns:a14="http://schemas.microsoft.com/office/drawing/2010/main">
                                <a:solidFill>
                                  <a:srgbClr val="FFFFFF"/>
                                </a:solidFill>
                              </a14:hiddenFill>
                            </a:ext>
                          </a:extLst>
                        </pic:spPr>
                      </pic:pic>
                      <wps:wsp>
                        <wps:cNvPr id="258" name="Text Box 49"/>
                        <wps:cNvSpPr txBox="1">
                          <a:spLocks noChangeArrowheads="1"/>
                        </wps:cNvSpPr>
                        <wps:spPr bwMode="auto">
                          <a:xfrm>
                            <a:off x="0" y="0"/>
                            <a:ext cx="9499"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E9" w:rsidRDefault="00766CE9" w:rsidP="00DB6063">
                              <w:pPr>
                                <w:spacing w:line="244" w:lineRule="exact"/>
                                <w:ind w:left="641"/>
                              </w:pPr>
                              <w:r>
                                <w:t>участков</w:t>
                              </w:r>
                            </w:p>
                            <w:p w:rsidR="00766CE9" w:rsidRDefault="00766CE9" w:rsidP="00DB6063">
                              <w:pPr>
                                <w:spacing w:before="39"/>
                                <w:ind w:left="636"/>
                                <w:rPr>
                                  <w:sz w:val="21"/>
                                </w:rPr>
                              </w:pPr>
                              <w:r>
                                <w:rPr>
                                  <w:w w:val="90"/>
                                  <w:sz w:val="21"/>
                                </w:rPr>
                                <w:t>Дополнительная</w:t>
                              </w:r>
                              <w:r>
                                <w:rPr>
                                  <w:spacing w:val="23"/>
                                  <w:w w:val="90"/>
                                  <w:sz w:val="21"/>
                                </w:rPr>
                                <w:t xml:space="preserve"> </w:t>
                              </w:r>
                              <w:r>
                                <w:rPr>
                                  <w:w w:val="90"/>
                                  <w:sz w:val="21"/>
                                </w:rPr>
                                <w:t>информация:</w:t>
                              </w:r>
                            </w:p>
                          </w:txbxContent>
                        </wps:txbx>
                        <wps:bodyPr rot="0" vert="horz" wrap="square" lIns="0" tIns="0" rIns="0" bIns="0" anchor="t" anchorCtr="0" upright="1">
                          <a:noAutofit/>
                        </wps:bodyPr>
                      </wps:wsp>
                    </wpg:wgp>
                  </a:graphicData>
                </a:graphic>
              </wp:inline>
            </w:drawing>
          </mc:Choice>
          <mc:Fallback>
            <w:pict>
              <v:group id="Group 41" o:spid="_x0000_s1031" style="width:474.95pt;height:36.65pt;mso-position-horizontal-relative:char;mso-position-vertical-relative:line" coordsize="9499,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">
                <v:line id="Line 42" o:spid="_x0000_s1032" style="position:absolute;visibility:visible;mso-wrap-style:square" from="0,709" to="949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vpsIAAADcAAAADwAAAGRycy9kb3ducmV2LnhtbESPzWrDMBCE74G+g9hCb7GcFELsRgmh&#10;YPCpkJ8HWKyNZWqtjKT65+2rQiHHYWa+YQ6n2fZiJB86xwo2WQ6CuHG641bB/Vat9yBCRNbYOyYF&#10;CwU4HV9WByy1m/hC4zW2IkE4lKjAxDiUUobGkMWQuYE4eQ/nLcYkfSu1xynBbS+3eb6TFjtOCwYH&#10;+jTUfF9/rIK6iZfK25qXpai+iunem2KslHp7nc8fICLN8Rn+b9dawfa9gL8z6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0vpsIAAADcAAAADwAAAAAAAAAAAAAA&#10;AAChAgAAZHJzL2Rvd25yZXYueG1sUEsFBgAAAAAEAAQA+QAAAJADAAAAAA==&#10;" strokeweight="1.2pt"/>
                <v:line id="Line 43" o:spid="_x0000_s1033" style="position:absolute;visibility:visible;mso-wrap-style:square" from="420,721" to="42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1Rr4AAADcAAAADwAAAGRycy9kb3ducmV2LnhtbERPy4rCMBTdC/MP4QruNFVEbMcow0Ch&#10;K8HHB1yaO02Z5qYkmT7+frIQXB7O+3SZbCcG8qF1rGC7yUAQ10633Ch4Psr1EUSIyBo7x6RgpgCX&#10;88fihIV2I99ouMdGpBAOBSowMfaFlKE2ZDFsXE+cuB/nLcYEfSO1xzGF207usuwgLbacGgz29G2o&#10;/r3/WQVVHW+ltxXPc15e8/HZmXwolVotp69PEJGm+Ba/3JVWsNun+elMOgLy/A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EfVGvgAAANwAAAAPAAAAAAAAAAAAAAAAAKEC&#10;AABkcnMvZG93bnJldi54bWxQSwUGAAAAAAQABAD5AAAAjAMAAAAA&#10;" strokeweight="1.2pt"/>
                <v:shape id="AutoShape 44" o:spid="_x0000_s1034" style="position:absolute;left:53;top:628;width:9408;height:2;visibility:visible;mso-wrap-style:square;v-text-anchor:top" coordsize="94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YA8QA&#10;AADcAAAADwAAAGRycy9kb3ducmV2LnhtbERPTWvCQBC9C/6HZQQvUjeVIpq6ipQqooJopcTbmB2T&#10;0OxsyG41/nv3IHh8vO/JrDGluFLtCssK3vsRCOLU6oIzBcefxdsIhPPIGkvLpOBODmbTdmuCsbY3&#10;3tP14DMRQtjFqCD3voqldGlOBl3fVsSBu9jaoA+wzqSu8RbCTSkHUTSUBgsODTlW9JVT+nf4NwoS&#10;07hkuTPf5+22tzqNN8tjsv5Vqttp5p8gPDX+JX66V1rB4COsDW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22APEAAAA3AAAAA8AAAAAAAAAAAAAAAAAmAIAAGRycy9k&#10;b3ducmV2LnhtbFBLBQYAAAAABAAEAPUAAACJAwAAAAA=&#10;" path="m,l379,t62,l3878,t-10,l9408,e" filled="f" strokeweight=".96pt">
                  <v:path arrowok="t" o:connecttype="custom" o:connectlocs="0,0;379,0;441,0;3878,0;3868,0;9408,0" o:connectangles="0,0,0,0,0,0"/>
                </v:shape>
                <v:line id="Line 45" o:spid="_x0000_s1035" style="position:absolute;visibility:visible;mso-wrap-style:square" from="0,358" to="949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GAMIAAADcAAAADwAAAGRycy9kb3ducmV2LnhtbESPzWrDMBCE74G+g9hCb4mcQEvsRAmh&#10;YPCpkJ8HWKyNZWKtjKT65+2rQKDHYWa+YfbHyXZiIB9axwrWqwwEce10y42C27VcbkGEiKyxc0wK&#10;ZgpwPLwt9lhoN/KZhktsRIJwKFCBibEvpAy1IYth5Xri5N2dtxiT9I3UHscEt53cZNmXtNhyWjDY&#10;07eh+nH5tQqqOp5Lbyue57z8ycdbZ/KhVOrjfTrtQESa4n/41a60gs3nGp5n0hG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TGAMIAAADcAAAADwAAAAAAAAAAAAAA&#10;AAChAgAAZHJzL2Rvd25yZXYueG1sUEsFBgAAAAAEAAQA+QAAAJADAAAAAA==&#10;" strokeweight="1.2pt"/>
                <v:shape id="AutoShape 46" o:spid="_x0000_s1036" style="position:absolute;left:53;top:273;width:9417;height:10;visibility:visible;mso-wrap-style:square;v-text-anchor:top" coordsize="94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jqcUA&#10;AADcAAAADwAAAGRycy9kb3ducmV2LnhtbESPS2vCQBSF9wX/w3CFbopOFFIlOkpQClIQ6mPj7pK5&#10;JsHMnTgzavz3HaHQ5eE8Ps582ZlG3Mn52rKC0TABQVxYXXOp4Hj4GkxB+ICssbFMCp7kYbnovc0x&#10;0/bBO7rvQyniCPsMFVQhtJmUvqjIoB/aljh6Z+sMhihdKbXDRxw3jRwnyac0WHMkVNjSqqLisr+Z&#10;CLnm5jTapif3s6b8w96+j5P1Van3fpfPQATqwn/4r73RCsZpCq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aOpxQAAANwAAAAPAAAAAAAAAAAAAAAAAJgCAABkcnMv&#10;ZG93bnJldi54bWxQSwUGAAAAAAQABAD1AAAAigMAAAAA&#10;" path="m,10r3873,m3916,l9417,e" filled="f" strokeweight=".96pt">
                  <v:path arrowok="t" o:connecttype="custom" o:connectlocs="0,284;3873,284;3916,274;9417,274" o:connectangles="0,0,0,0"/>
                </v:shape>
                <v:line id="Line 47" o:spid="_x0000_s1037" style="position:absolute;visibility:visible;mso-wrap-style:square" from="3897,74" to="94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1edMIAAADcAAAADwAAAGRycy9kb3ducmV2LnhtbESPzWrDMBCE74W+g9hCb7VcQ0PtRjEh&#10;YPCpkDQPsFhby8RaGUn1z9tHhUKPw8x8w+zr1Y5iJh8GxwpesxwEcef0wL2C61fz8g4iRGSNo2NS&#10;sFGA+vD4sMdKu4XPNF9iLxKEQ4UKTIxTJWXoDFkMmZuIk/ftvMWYpO+l9rgkuB1lkec7aXHgtGBw&#10;opOh7nb5sQraLp4bb1vetrL5LJfraMq5Uer5aT1+gIi0xv/wX7vVCoq3HfyeSUdAH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1edMIAAADcAAAADwAAAAAAAAAAAAAA&#10;AAChAgAAZHJzL2Rvd25yZXYueG1sUEsFBgAAAAAEAAQA+QAAAJADAAAAAA==&#10;" strokeweight="1.2pt"/>
                <v:shape id="Picture 48" o:spid="_x0000_s1038" type="#_x0000_t75" style="position:absolute;left:9362;top:76;width:87;height: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wp6HGAAAA3AAAAA8AAABkcnMvZG93bnJldi54bWxEj91qwkAUhO8F32E5Qu90o601jVmlFFoq&#10;iKUqSO8O2ZMfmj0bslsT394VhF4OM/MNk657U4szta6yrGA6iUAQZ1ZXXCg4Ht7HMQjnkTXWlknB&#10;hRysV8NBiom2HX/Tee8LESDsElRQet8kUrqsJINuYhvi4OW2NeiDbAupW+wC3NRyFkXP0mDFYaHE&#10;ht5Kyn73f0bBz8uu2MVxfuo/NtvO6PqRnr5YqYdR/7oE4an3/+F7+1MrmM0XcDsTjoB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nocYAAADcAAAADwAAAAAAAAAAAAAA&#10;AACfAgAAZHJzL2Rvd25yZXYueG1sUEsFBgAAAAAEAAQA9wAAAJIDAAAAAA==&#10;">
                  <v:imagedata r:id="rId128" o:title=""/>
                </v:shape>
                <v:shape id="Text Box 49" o:spid="_x0000_s1039" type="#_x0000_t202" style="position:absolute;width:9499;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766CE9" w:rsidRDefault="00766CE9" w:rsidP="00DB6063">
                        <w:pPr>
                          <w:spacing w:line="244" w:lineRule="exact"/>
                          <w:ind w:left="641"/>
                        </w:pPr>
                        <w:r>
                          <w:t>участков</w:t>
                        </w:r>
                      </w:p>
                      <w:p w:rsidR="00766CE9" w:rsidRDefault="00766CE9" w:rsidP="00DB6063">
                        <w:pPr>
                          <w:spacing w:before="39"/>
                          <w:ind w:left="636"/>
                          <w:rPr>
                            <w:sz w:val="21"/>
                          </w:rPr>
                        </w:pPr>
                        <w:r>
                          <w:rPr>
                            <w:w w:val="90"/>
                            <w:sz w:val="21"/>
                          </w:rPr>
                          <w:t>Дополнительная</w:t>
                        </w:r>
                        <w:r>
                          <w:rPr>
                            <w:spacing w:val="23"/>
                            <w:w w:val="90"/>
                            <w:sz w:val="21"/>
                          </w:rPr>
                          <w:t xml:space="preserve"> </w:t>
                        </w:r>
                        <w:r>
                          <w:rPr>
                            <w:w w:val="90"/>
                            <w:sz w:val="21"/>
                          </w:rPr>
                          <w:t>информация:</w:t>
                        </w:r>
                      </w:p>
                    </w:txbxContent>
                  </v:textbox>
                </v:shape>
                <w10:anchorlock/>
              </v:group>
            </w:pict>
          </mc:Fallback>
        </mc:AlternateContent>
      </w:r>
    </w:p>
    <w:p w:rsidR="00DB6063" w:rsidRPr="00DB6063" w:rsidRDefault="00B97C0C" w:rsidP="00DB6063">
      <w:pPr>
        <w:ind w:left="1497"/>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4384" behindDoc="1" locked="0" layoutInCell="1" allowOverlap="1">
                <wp:simplePos x="0" y="0"/>
                <wp:positionH relativeFrom="page">
                  <wp:posOffset>889000</wp:posOffset>
                </wp:positionH>
                <wp:positionV relativeFrom="paragraph">
                  <wp:posOffset>715010</wp:posOffset>
                </wp:positionV>
                <wp:extent cx="6031865" cy="0"/>
                <wp:effectExtent l="12700" t="16510" r="13335" b="12065"/>
                <wp:wrapNone/>
                <wp:docPr id="23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18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4C911" id="Line 12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pt,56.3pt" to="544.9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jRFw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" strokeweight="1.2pt">
                <w10:wrap anchorx="page"/>
              </v:line>
            </w:pict>
          </mc:Fallback>
        </mc:AlternateContent>
      </w:r>
      <w:r w:rsidR="00DB6063" w:rsidRPr="00DB6063">
        <w:rPr>
          <w:rFonts w:ascii="Times New Roman" w:hAnsi="Times New Roman" w:cs="Times New Roman"/>
          <w:sz w:val="16"/>
          <w:szCs w:val="16"/>
        </w:rPr>
        <w:t>Образованием</w:t>
      </w:r>
      <w:r w:rsidR="00DB6063" w:rsidRPr="00DB6063">
        <w:rPr>
          <w:rFonts w:ascii="Times New Roman" w:hAnsi="Times New Roman" w:cs="Times New Roman"/>
          <w:spacing w:val="12"/>
          <w:sz w:val="16"/>
          <w:szCs w:val="16"/>
        </w:rPr>
        <w:t xml:space="preserve"> </w:t>
      </w:r>
      <w:r w:rsidR="00DB6063" w:rsidRPr="00DB6063">
        <w:rPr>
          <w:rFonts w:ascii="Times New Roman" w:hAnsi="Times New Roman" w:cs="Times New Roman"/>
          <w:sz w:val="16"/>
          <w:szCs w:val="16"/>
        </w:rPr>
        <w:t>земельного</w:t>
      </w:r>
      <w:r w:rsidR="00DB6063" w:rsidRPr="00DB6063">
        <w:rPr>
          <w:rFonts w:ascii="Times New Roman" w:hAnsi="Times New Roman" w:cs="Times New Roman"/>
          <w:spacing w:val="49"/>
          <w:sz w:val="16"/>
          <w:szCs w:val="16"/>
        </w:rPr>
        <w:t xml:space="preserve"> </w:t>
      </w:r>
      <w:r w:rsidR="00DB6063" w:rsidRPr="00DB6063">
        <w:rPr>
          <w:rFonts w:ascii="Times New Roman" w:hAnsi="Times New Roman" w:cs="Times New Roman"/>
          <w:sz w:val="16"/>
          <w:szCs w:val="16"/>
        </w:rPr>
        <w:t>участка(ов)</w:t>
      </w:r>
      <w:r w:rsidR="00DB6063" w:rsidRPr="00DB6063">
        <w:rPr>
          <w:rFonts w:ascii="Times New Roman" w:hAnsi="Times New Roman" w:cs="Times New Roman"/>
          <w:spacing w:val="32"/>
          <w:sz w:val="16"/>
          <w:szCs w:val="16"/>
        </w:rPr>
        <w:t xml:space="preserve"> </w:t>
      </w:r>
      <w:r w:rsidR="00DB6063" w:rsidRPr="00DB6063">
        <w:rPr>
          <w:rFonts w:ascii="Times New Roman" w:hAnsi="Times New Roman" w:cs="Times New Roman"/>
          <w:sz w:val="16"/>
          <w:szCs w:val="16"/>
        </w:rPr>
        <w:t>путем</w:t>
      </w:r>
      <w:r w:rsidR="00DB6063" w:rsidRPr="00DB6063">
        <w:rPr>
          <w:rFonts w:ascii="Times New Roman" w:hAnsi="Times New Roman" w:cs="Times New Roman"/>
          <w:spacing w:val="52"/>
          <w:sz w:val="16"/>
          <w:szCs w:val="16"/>
        </w:rPr>
        <w:t xml:space="preserve"> </w:t>
      </w:r>
      <w:r w:rsidR="00DB6063" w:rsidRPr="00DB6063">
        <w:rPr>
          <w:rFonts w:ascii="Times New Roman" w:hAnsi="Times New Roman" w:cs="Times New Roman"/>
          <w:sz w:val="16"/>
          <w:szCs w:val="16"/>
        </w:rPr>
        <w:t>раздела</w:t>
      </w:r>
      <w:r w:rsidR="00DB6063" w:rsidRPr="00DB6063">
        <w:rPr>
          <w:rFonts w:ascii="Times New Roman" w:hAnsi="Times New Roman" w:cs="Times New Roman"/>
          <w:spacing w:val="42"/>
          <w:sz w:val="16"/>
          <w:szCs w:val="16"/>
        </w:rPr>
        <w:t xml:space="preserve"> </w:t>
      </w:r>
      <w:r w:rsidR="00DB6063" w:rsidRPr="00DB6063">
        <w:rPr>
          <w:rFonts w:ascii="Times New Roman" w:hAnsi="Times New Roman" w:cs="Times New Roman"/>
          <w:sz w:val="16"/>
          <w:szCs w:val="16"/>
        </w:rPr>
        <w:t>земельного  участка</w:t>
      </w:r>
    </w:p>
    <w:p w:rsidR="00DB6063" w:rsidRPr="00DB6063" w:rsidRDefault="00B97C0C" w:rsidP="00DB6063">
      <w:pPr>
        <w:pStyle w:val="af1"/>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66432" behindDoc="1" locked="0" layoutInCell="1" allowOverlap="1">
                <wp:simplePos x="0" y="0"/>
                <wp:positionH relativeFrom="page">
                  <wp:posOffset>889000</wp:posOffset>
                </wp:positionH>
                <wp:positionV relativeFrom="paragraph">
                  <wp:posOffset>111760</wp:posOffset>
                </wp:positionV>
                <wp:extent cx="6031865" cy="1270"/>
                <wp:effectExtent l="12700" t="7620" r="13335" b="10160"/>
                <wp:wrapTopAndBottom/>
                <wp:docPr id="223"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865" cy="1270"/>
                        </a:xfrm>
                        <a:custGeom>
                          <a:avLst/>
                          <a:gdLst>
                            <a:gd name="T0" fmla="+- 0 1400 1400"/>
                            <a:gd name="T1" fmla="*/ T0 w 9499"/>
                            <a:gd name="T2" fmla="+- 0 10899 1400"/>
                            <a:gd name="T3" fmla="*/ T2 w 9499"/>
                          </a:gdLst>
                          <a:ahLst/>
                          <a:cxnLst>
                            <a:cxn ang="0">
                              <a:pos x="T1" y="0"/>
                            </a:cxn>
                            <a:cxn ang="0">
                              <a:pos x="T3" y="0"/>
                            </a:cxn>
                          </a:cxnLst>
                          <a:rect l="0" t="0" r="r" b="b"/>
                          <a:pathLst>
                            <a:path w="9499">
                              <a:moveTo>
                                <a:pt x="0" y="0"/>
                              </a:moveTo>
                              <a:lnTo>
                                <a:pt x="949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321C6" id="Freeform 125" o:spid="_x0000_s1026" style="position:absolute;margin-left:70pt;margin-top:8.8pt;width:474.9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" path="m,l9499,e" filled="f" strokeweight="1.2pt">
                <v:path arrowok="t" o:connecttype="custom" o:connectlocs="0,0;6031865,0" o:connectangles="0,0"/>
                <w10:wrap type="topAndBottom" anchorx="page"/>
              </v:shape>
            </w:pict>
          </mc:Fallback>
        </mc:AlternateContent>
      </w:r>
    </w:p>
    <w:p w:rsidR="00DB6063" w:rsidRPr="00DB6063" w:rsidRDefault="00DB6063" w:rsidP="00DB6063">
      <w:pPr>
        <w:ind w:left="1136" w:right="6717" w:firstLine="52"/>
        <w:jc w:val="both"/>
        <w:rPr>
          <w:rFonts w:ascii="Times New Roman" w:hAnsi="Times New Roman" w:cs="Times New Roman"/>
          <w:sz w:val="16"/>
          <w:szCs w:val="16"/>
        </w:rPr>
      </w:pPr>
      <w:r w:rsidRPr="00DB6063">
        <w:rPr>
          <w:rFonts w:ascii="Times New Roman" w:hAnsi="Times New Roman" w:cs="Times New Roman"/>
          <w:w w:val="90"/>
          <w:sz w:val="16"/>
          <w:szCs w:val="16"/>
        </w:rPr>
        <w:t>Количество</w:t>
      </w:r>
      <w:r w:rsidRPr="00DB6063">
        <w:rPr>
          <w:rFonts w:ascii="Times New Roman" w:hAnsi="Times New Roman" w:cs="Times New Roman"/>
          <w:spacing w:val="12"/>
          <w:w w:val="90"/>
          <w:sz w:val="16"/>
          <w:szCs w:val="16"/>
        </w:rPr>
        <w:t xml:space="preserve"> </w:t>
      </w:r>
      <w:r w:rsidRPr="00DB6063">
        <w:rPr>
          <w:rFonts w:ascii="Times New Roman" w:hAnsi="Times New Roman" w:cs="Times New Roman"/>
          <w:w w:val="90"/>
          <w:sz w:val="16"/>
          <w:szCs w:val="16"/>
        </w:rPr>
        <w:t>образуемых</w:t>
      </w:r>
      <w:r w:rsidRPr="00DB6063">
        <w:rPr>
          <w:rFonts w:ascii="Times New Roman" w:hAnsi="Times New Roman" w:cs="Times New Roman"/>
          <w:spacing w:val="4"/>
          <w:w w:val="90"/>
          <w:sz w:val="16"/>
          <w:szCs w:val="16"/>
        </w:rPr>
        <w:t xml:space="preserve"> </w:t>
      </w:r>
      <w:r w:rsidRPr="00DB6063">
        <w:rPr>
          <w:rFonts w:ascii="Times New Roman" w:hAnsi="Times New Roman" w:cs="Times New Roman"/>
          <w:w w:val="90"/>
          <w:sz w:val="16"/>
          <w:szCs w:val="16"/>
        </w:rPr>
        <w:t>земельных</w:t>
      </w:r>
      <w:r w:rsidRPr="00DB6063">
        <w:rPr>
          <w:rFonts w:ascii="Times New Roman" w:hAnsi="Times New Roman" w:cs="Times New Roman"/>
          <w:spacing w:val="-44"/>
          <w:w w:val="90"/>
          <w:sz w:val="16"/>
          <w:szCs w:val="16"/>
        </w:rPr>
        <w:t xml:space="preserve"> </w:t>
      </w:r>
      <w:r w:rsidRPr="00DB6063">
        <w:rPr>
          <w:rFonts w:ascii="Times New Roman" w:hAnsi="Times New Roman" w:cs="Times New Roman"/>
          <w:sz w:val="16"/>
          <w:szCs w:val="16"/>
        </w:rPr>
        <w:t>участков</w:t>
      </w:r>
    </w:p>
    <w:p w:rsidR="00DB6063" w:rsidRPr="00DB6063" w:rsidRDefault="00B97C0C" w:rsidP="00DB6063">
      <w:pPr>
        <w:pStyle w:val="af1"/>
        <w:jc w:val="both"/>
        <w:rPr>
          <w:rFonts w:ascii="Times New Roman" w:hAnsi="Times New Roman"/>
          <w:sz w:val="16"/>
          <w:szCs w:val="16"/>
        </w:rPr>
      </w:pPr>
      <w:r>
        <w:rPr>
          <w:rFonts w:ascii="Times New Roman" w:hAnsi="Times New Roman"/>
          <w:noProof/>
          <w:sz w:val="16"/>
          <w:szCs w:val="16"/>
          <w:lang w:eastAsia="ru-RU"/>
        </w:rPr>
        <mc:AlternateContent>
          <mc:Choice Requires="wpg">
            <w:drawing>
              <wp:anchor distT="0" distB="0" distL="0" distR="0" simplePos="0" relativeHeight="251667456" behindDoc="1" locked="0" layoutInCell="1" allowOverlap="1">
                <wp:simplePos x="0" y="0"/>
                <wp:positionH relativeFrom="page">
                  <wp:posOffset>889000</wp:posOffset>
                </wp:positionH>
                <wp:positionV relativeFrom="paragraph">
                  <wp:posOffset>99060</wp:posOffset>
                </wp:positionV>
                <wp:extent cx="6031865" cy="476885"/>
                <wp:effectExtent l="12700" t="1270" r="13335" b="0"/>
                <wp:wrapTopAndBottom/>
                <wp:docPr id="21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476885"/>
                          <a:chOff x="1400" y="156"/>
                          <a:chExt cx="9499" cy="751"/>
                        </a:xfrm>
                      </wpg:grpSpPr>
                      <wps:wsp>
                        <wps:cNvPr id="218" name="AutoShape 127"/>
                        <wps:cNvSpPr>
                          <a:spLocks/>
                        </wps:cNvSpPr>
                        <wps:spPr bwMode="auto">
                          <a:xfrm>
                            <a:off x="1400" y="442"/>
                            <a:ext cx="9499" cy="394"/>
                          </a:xfrm>
                          <a:custGeom>
                            <a:avLst/>
                            <a:gdLst>
                              <a:gd name="T0" fmla="+- 0 1400 1400"/>
                              <a:gd name="T1" fmla="*/ T0 w 9499"/>
                              <a:gd name="T2" fmla="+- 0 836 443"/>
                              <a:gd name="T3" fmla="*/ 836 h 394"/>
                              <a:gd name="T4" fmla="+- 0 10899 1400"/>
                              <a:gd name="T5" fmla="*/ T4 w 9499"/>
                              <a:gd name="T6" fmla="+- 0 836 443"/>
                              <a:gd name="T7" fmla="*/ 836 h 394"/>
                              <a:gd name="T8" fmla="+- 0 1400 1400"/>
                              <a:gd name="T9" fmla="*/ T8 w 9499"/>
                              <a:gd name="T10" fmla="+- 0 443 443"/>
                              <a:gd name="T11" fmla="*/ 443 h 394"/>
                              <a:gd name="T12" fmla="+- 0 10899 1400"/>
                              <a:gd name="T13" fmla="*/ T12 w 9499"/>
                              <a:gd name="T14" fmla="+- 0 443 443"/>
                              <a:gd name="T15" fmla="*/ 443 h 394"/>
                            </a:gdLst>
                            <a:ahLst/>
                            <a:cxnLst>
                              <a:cxn ang="0">
                                <a:pos x="T1" y="T3"/>
                              </a:cxn>
                              <a:cxn ang="0">
                                <a:pos x="T5" y="T7"/>
                              </a:cxn>
                              <a:cxn ang="0">
                                <a:pos x="T9" y="T11"/>
                              </a:cxn>
                              <a:cxn ang="0">
                                <a:pos x="T13" y="T15"/>
                              </a:cxn>
                            </a:cxnLst>
                            <a:rect l="0" t="0" r="r" b="b"/>
                            <a:pathLst>
                              <a:path w="9499" h="394">
                                <a:moveTo>
                                  <a:pt x="0" y="393"/>
                                </a:moveTo>
                                <a:lnTo>
                                  <a:pt x="9499" y="393"/>
                                </a:lnTo>
                                <a:moveTo>
                                  <a:pt x="0" y="0"/>
                                </a:moveTo>
                                <a:lnTo>
                                  <a:pt x="949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utoShape 128"/>
                        <wps:cNvSpPr>
                          <a:spLocks/>
                        </wps:cNvSpPr>
                        <wps:spPr bwMode="auto">
                          <a:xfrm>
                            <a:off x="10834" y="448"/>
                            <a:ext cx="2" cy="339"/>
                          </a:xfrm>
                          <a:custGeom>
                            <a:avLst/>
                            <a:gdLst>
                              <a:gd name="T0" fmla="+- 0 787 449"/>
                              <a:gd name="T1" fmla="*/ 787 h 339"/>
                              <a:gd name="T2" fmla="+- 0 449 449"/>
                              <a:gd name="T3" fmla="*/ 449 h 339"/>
                              <a:gd name="T4" fmla="+- 0 787 449"/>
                              <a:gd name="T5" fmla="*/ 787 h 339"/>
                              <a:gd name="T6" fmla="+- 0 449 449"/>
                              <a:gd name="T7" fmla="*/ 449 h 339"/>
                            </a:gdLst>
                            <a:ahLst/>
                            <a:cxnLst>
                              <a:cxn ang="0">
                                <a:pos x="0" y="T1"/>
                              </a:cxn>
                              <a:cxn ang="0">
                                <a:pos x="0" y="T3"/>
                              </a:cxn>
                              <a:cxn ang="0">
                                <a:pos x="0" y="T5"/>
                              </a:cxn>
                              <a:cxn ang="0">
                                <a:pos x="0" y="T7"/>
                              </a:cxn>
                            </a:cxnLst>
                            <a:rect l="0" t="0" r="r" b="b"/>
                            <a:pathLst>
                              <a:path h="339">
                                <a:moveTo>
                                  <a:pt x="0" y="338"/>
                                </a:moveTo>
                                <a:lnTo>
                                  <a:pt x="0" y="0"/>
                                </a:lnTo>
                                <a:moveTo>
                                  <a:pt x="0" y="33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Text Box 129"/>
                        <wps:cNvSpPr txBox="1">
                          <a:spLocks noChangeArrowheads="1"/>
                        </wps:cNvSpPr>
                        <wps:spPr bwMode="auto">
                          <a:xfrm>
                            <a:off x="1882" y="155"/>
                            <a:ext cx="2692"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E9" w:rsidRDefault="00766CE9" w:rsidP="00DB6063">
                              <w:pPr>
                                <w:spacing w:line="266" w:lineRule="auto"/>
                                <w:ind w:left="14" w:right="11" w:hanging="15"/>
                                <w:rPr>
                                  <w:rFonts w:ascii="Cambria" w:hAnsi="Cambria"/>
                                  <w:sz w:val="20"/>
                                </w:rPr>
                              </w:pPr>
                              <w:r>
                                <w:rPr>
                                  <w:rFonts w:ascii="Cambria" w:hAnsi="Cambria"/>
                                  <w:w w:val="90"/>
                                  <w:sz w:val="20"/>
                                </w:rPr>
                                <w:t>Кадастровый</w:t>
                              </w:r>
                              <w:r>
                                <w:rPr>
                                  <w:rFonts w:ascii="Cambria" w:hAnsi="Cambria"/>
                                  <w:spacing w:val="21"/>
                                  <w:w w:val="90"/>
                                  <w:sz w:val="20"/>
                                </w:rPr>
                                <w:t xml:space="preserve"> </w:t>
                              </w:r>
                              <w:r>
                                <w:rPr>
                                  <w:rFonts w:ascii="Cambria" w:hAnsi="Cambria"/>
                                  <w:w w:val="90"/>
                                  <w:sz w:val="20"/>
                                </w:rPr>
                                <w:t>номер</w:t>
                              </w:r>
                              <w:r>
                                <w:rPr>
                                  <w:rFonts w:ascii="Cambria" w:hAnsi="Cambria"/>
                                  <w:spacing w:val="6"/>
                                  <w:w w:val="90"/>
                                  <w:sz w:val="20"/>
                                </w:rPr>
                                <w:t xml:space="preserve"> </w:t>
                              </w:r>
                              <w:r>
                                <w:rPr>
                                  <w:rFonts w:ascii="Cambria" w:hAnsi="Cambria"/>
                                  <w:w w:val="90"/>
                                  <w:sz w:val="20"/>
                                </w:rPr>
                                <w:t>земельного</w:t>
                              </w:r>
                              <w:r>
                                <w:rPr>
                                  <w:rFonts w:ascii="Cambria" w:hAnsi="Cambria"/>
                                  <w:spacing w:val="-36"/>
                                  <w:w w:val="90"/>
                                  <w:sz w:val="20"/>
                                </w:rPr>
                                <w:t xml:space="preserve"> </w:t>
                              </w:r>
                              <w:r>
                                <w:rPr>
                                  <w:rFonts w:ascii="Cambria" w:hAnsi="Cambria"/>
                                  <w:w w:val="95"/>
                                  <w:sz w:val="20"/>
                                </w:rPr>
                                <w:t>участка, раздел</w:t>
                              </w:r>
                              <w:r>
                                <w:rPr>
                                  <w:rFonts w:ascii="Cambria" w:hAnsi="Cambria"/>
                                  <w:spacing w:val="-10"/>
                                  <w:w w:val="95"/>
                                  <w:sz w:val="20"/>
                                </w:rPr>
                                <w:t xml:space="preserve"> </w:t>
                              </w:r>
                              <w:r>
                                <w:rPr>
                                  <w:rFonts w:ascii="Cambria" w:hAnsi="Cambria"/>
                                  <w:w w:val="95"/>
                                  <w:sz w:val="20"/>
                                </w:rPr>
                                <w:t>которого</w:t>
                              </w:r>
                            </w:p>
                          </w:txbxContent>
                        </wps:txbx>
                        <wps:bodyPr rot="0" vert="horz" wrap="square" lIns="0" tIns="0" rIns="0" bIns="0" anchor="t" anchorCtr="0" upright="1">
                          <a:noAutofit/>
                        </wps:bodyPr>
                      </wps:wsp>
                      <wps:wsp>
                        <wps:cNvPr id="221" name="Text Box 130"/>
                        <wps:cNvSpPr txBox="1">
                          <a:spLocks noChangeArrowheads="1"/>
                        </wps:cNvSpPr>
                        <wps:spPr bwMode="auto">
                          <a:xfrm>
                            <a:off x="5628" y="155"/>
                            <a:ext cx="508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E9" w:rsidRDefault="00766CE9" w:rsidP="00DB6063">
                              <w:pPr>
                                <w:spacing w:before="1"/>
                                <w:rPr>
                                  <w:rFonts w:ascii="Cambria" w:hAnsi="Cambria"/>
                                  <w:sz w:val="20"/>
                                </w:rPr>
                              </w:pPr>
                              <w:r>
                                <w:rPr>
                                  <w:rFonts w:ascii="Cambria" w:hAnsi="Cambria"/>
                                  <w:w w:val="90"/>
                                  <w:sz w:val="20"/>
                                </w:rPr>
                                <w:t>Адрес</w:t>
                              </w:r>
                              <w:r>
                                <w:rPr>
                                  <w:rFonts w:ascii="Cambria" w:hAnsi="Cambria"/>
                                  <w:spacing w:val="16"/>
                                  <w:w w:val="90"/>
                                  <w:sz w:val="20"/>
                                </w:rPr>
                                <w:t xml:space="preserve"> </w:t>
                              </w:r>
                              <w:r>
                                <w:rPr>
                                  <w:rFonts w:ascii="Cambria" w:hAnsi="Cambria"/>
                                  <w:w w:val="90"/>
                                  <w:sz w:val="20"/>
                                </w:rPr>
                                <w:t>земельного</w:t>
                              </w:r>
                              <w:r>
                                <w:rPr>
                                  <w:rFonts w:ascii="Cambria" w:hAnsi="Cambria"/>
                                  <w:spacing w:val="37"/>
                                  <w:w w:val="90"/>
                                  <w:sz w:val="20"/>
                                </w:rPr>
                                <w:t xml:space="preserve"> </w:t>
                              </w:r>
                              <w:r>
                                <w:rPr>
                                  <w:rFonts w:ascii="Cambria" w:hAnsi="Cambria"/>
                                  <w:w w:val="90"/>
                                  <w:sz w:val="20"/>
                                </w:rPr>
                                <w:t>участка,</w:t>
                              </w:r>
                              <w:r>
                                <w:rPr>
                                  <w:rFonts w:ascii="Cambria" w:hAnsi="Cambria"/>
                                  <w:spacing w:val="25"/>
                                  <w:w w:val="90"/>
                                  <w:sz w:val="20"/>
                                </w:rPr>
                                <w:t xml:space="preserve"> </w:t>
                              </w:r>
                              <w:r>
                                <w:rPr>
                                  <w:rFonts w:ascii="Cambria" w:hAnsi="Cambria"/>
                                  <w:w w:val="90"/>
                                  <w:sz w:val="20"/>
                                </w:rPr>
                                <w:t>раздел</w:t>
                              </w:r>
                              <w:r>
                                <w:rPr>
                                  <w:rFonts w:ascii="Cambria" w:hAnsi="Cambria"/>
                                  <w:spacing w:val="27"/>
                                  <w:w w:val="90"/>
                                  <w:sz w:val="20"/>
                                </w:rPr>
                                <w:t xml:space="preserve"> </w:t>
                              </w:r>
                              <w:r>
                                <w:rPr>
                                  <w:rFonts w:ascii="Cambria" w:hAnsi="Cambria"/>
                                  <w:w w:val="90"/>
                                  <w:sz w:val="20"/>
                                </w:rPr>
                                <w:t>которого</w:t>
                              </w:r>
                              <w:r>
                                <w:rPr>
                                  <w:rFonts w:ascii="Cambria" w:hAnsi="Cambria"/>
                                  <w:spacing w:val="24"/>
                                  <w:w w:val="90"/>
                                  <w:sz w:val="20"/>
                                </w:rPr>
                                <w:t xml:space="preserve"> </w:t>
                              </w:r>
                              <w:r>
                                <w:rPr>
                                  <w:rFonts w:ascii="Cambria" w:hAnsi="Cambria"/>
                                  <w:w w:val="90"/>
                                  <w:sz w:val="20"/>
                                </w:rPr>
                                <w:t>осуществляется</w:t>
                              </w:r>
                            </w:p>
                          </w:txbxContent>
                        </wps:txbx>
                        <wps:bodyPr rot="0" vert="horz" wrap="square" lIns="0" tIns="0" rIns="0" bIns="0" anchor="t" anchorCtr="0" upright="1">
                          <a:noAutofit/>
                        </wps:bodyPr>
                      </wps:wsp>
                      <wps:wsp>
                        <wps:cNvPr id="222" name="Text Box 131"/>
                        <wps:cNvSpPr txBox="1">
                          <a:spLocks noChangeArrowheads="1"/>
                        </wps:cNvSpPr>
                        <wps:spPr bwMode="auto">
                          <a:xfrm>
                            <a:off x="1896" y="669"/>
                            <a:ext cx="898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E9" w:rsidRDefault="00766CE9" w:rsidP="00DB6063">
                              <w:pPr>
                                <w:tabs>
                                  <w:tab w:val="left" w:pos="8963"/>
                                </w:tabs>
                                <w:spacing w:before="1"/>
                                <w:rPr>
                                  <w:rFonts w:ascii="Cambria" w:hAnsi="Cambria"/>
                                  <w:sz w:val="20"/>
                                </w:rPr>
                              </w:pPr>
                              <w:r>
                                <w:rPr>
                                  <w:rFonts w:ascii="Cambria" w:hAnsi="Cambria"/>
                                  <w:strike/>
                                  <w:sz w:val="20"/>
                                </w:rPr>
                                <w:t>осуществляется</w:t>
                              </w:r>
                              <w:r>
                                <w:rPr>
                                  <w:rFonts w:ascii="Cambria" w:hAnsi="Cambria"/>
                                  <w:strike/>
                                  <w:sz w:val="2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40" style="position:absolute;left:0;text-align:left;margin-left:70pt;margin-top:7.8pt;width:474.95pt;height:37.55pt;z-index:-251649024;mso-wrap-distance-left:0;mso-wrap-distance-right:0;mso-position-horizontal-relative:page;mso-position-vertical-relative:text" coordorigin="1400,156" coordsize="9499,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">
                <v:shape id="AutoShape 127" o:spid="_x0000_s1041" style="position:absolute;left:1400;top:442;width:9499;height:394;visibility:visible;mso-wrap-style:square;v-text-anchor:top" coordsize="949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KcIA&#10;AADcAAAADwAAAGRycy9kb3ducmV2LnhtbERP22rCQBB9L/gPywh9qxtt8ZK6SkkRqgji5QPG7DQJ&#10;ZmdjdtT077sPhT4ezn2+7Fyt7tSGyrOB4SABRZx7W3Fh4HRcvUxBBUG2WHsmAz8UYLnoPc0xtf7B&#10;e7ofpFAxhEOKBkqRJtU65CU5DAPfEEfu27cOJcK20LbFRwx3tR4lyVg7rDg2lNhQVlJ+OdycgawW&#10;+dy+Xtduzde3XYaTy2Z2Nua53328gxLq5F/85/6yBkbDuDaeiUd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z8pwgAAANwAAAAPAAAAAAAAAAAAAAAAAJgCAABkcnMvZG93&#10;bnJldi54bWxQSwUGAAAAAAQABAD1AAAAhwMAAAAA&#10;" path="m,393r9499,m,l9499,e" filled="f" strokeweight="1.2pt">
                  <v:path arrowok="t" o:connecttype="custom" o:connectlocs="0,836;9499,836;0,443;9499,443" o:connectangles="0,0,0,0"/>
                </v:shape>
                <v:shape id="AutoShape 128" o:spid="_x0000_s1042" style="position:absolute;left:10834;top:448;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AucQA&#10;AADcAAAADwAAAGRycy9kb3ducmV2LnhtbESPQYvCMBSE7wv+h/CEvSxrag+uVqNowUW8bRX2+mie&#10;bbF5qU3U9t8bQfA4zMw3zGLVmVrcqHWVZQXjUQSCOLe64kLB8bD9noJwHlljbZkU9ORgtRx8LDDR&#10;9s5/dMt8IQKEXYIKSu+bREqXl2TQjWxDHLyTbQ36INtC6hbvAW5qGUfRRBqsOCyU2FBaUn7OrkbB&#10;z1dWpJfdoTun/3Hfb2b732l2Uepz2K3nIDx1/h1+tXdaQTye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8ALnEAAAA3AAAAA8AAAAAAAAAAAAAAAAAmAIAAGRycy9k&#10;b3ducmV2LnhtbFBLBQYAAAAABAAEAPUAAACJAwAAAAA=&#10;" path="m,338l,m,338l,e" filled="f" strokeweight=".72pt">
                  <v:path arrowok="t" o:connecttype="custom" o:connectlocs="0,787;0,449;0,787;0,449" o:connectangles="0,0,0,0"/>
                </v:shape>
                <v:shape id="Text Box 129" o:spid="_x0000_s1043" type="#_x0000_t202" style="position:absolute;left:1882;top:155;width:2692;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766CE9" w:rsidRDefault="00766CE9" w:rsidP="00DB6063">
                        <w:pPr>
                          <w:spacing w:line="266" w:lineRule="auto"/>
                          <w:ind w:left="14" w:right="11" w:hanging="15"/>
                          <w:rPr>
                            <w:rFonts w:ascii="Cambria" w:hAnsi="Cambria"/>
                            <w:sz w:val="20"/>
                          </w:rPr>
                        </w:pPr>
                        <w:r>
                          <w:rPr>
                            <w:rFonts w:ascii="Cambria" w:hAnsi="Cambria"/>
                            <w:w w:val="90"/>
                            <w:sz w:val="20"/>
                          </w:rPr>
                          <w:t>Кадастровый</w:t>
                        </w:r>
                        <w:r>
                          <w:rPr>
                            <w:rFonts w:ascii="Cambria" w:hAnsi="Cambria"/>
                            <w:spacing w:val="21"/>
                            <w:w w:val="90"/>
                            <w:sz w:val="20"/>
                          </w:rPr>
                          <w:t xml:space="preserve"> </w:t>
                        </w:r>
                        <w:r>
                          <w:rPr>
                            <w:rFonts w:ascii="Cambria" w:hAnsi="Cambria"/>
                            <w:w w:val="90"/>
                            <w:sz w:val="20"/>
                          </w:rPr>
                          <w:t>номер</w:t>
                        </w:r>
                        <w:r>
                          <w:rPr>
                            <w:rFonts w:ascii="Cambria" w:hAnsi="Cambria"/>
                            <w:spacing w:val="6"/>
                            <w:w w:val="90"/>
                            <w:sz w:val="20"/>
                          </w:rPr>
                          <w:t xml:space="preserve"> </w:t>
                        </w:r>
                        <w:r>
                          <w:rPr>
                            <w:rFonts w:ascii="Cambria" w:hAnsi="Cambria"/>
                            <w:w w:val="90"/>
                            <w:sz w:val="20"/>
                          </w:rPr>
                          <w:t>земельного</w:t>
                        </w:r>
                        <w:r>
                          <w:rPr>
                            <w:rFonts w:ascii="Cambria" w:hAnsi="Cambria"/>
                            <w:spacing w:val="-36"/>
                            <w:w w:val="90"/>
                            <w:sz w:val="20"/>
                          </w:rPr>
                          <w:t xml:space="preserve"> </w:t>
                        </w:r>
                        <w:r>
                          <w:rPr>
                            <w:rFonts w:ascii="Cambria" w:hAnsi="Cambria"/>
                            <w:w w:val="95"/>
                            <w:sz w:val="20"/>
                          </w:rPr>
                          <w:t>участка, раздел</w:t>
                        </w:r>
                        <w:r>
                          <w:rPr>
                            <w:rFonts w:ascii="Cambria" w:hAnsi="Cambria"/>
                            <w:spacing w:val="-10"/>
                            <w:w w:val="95"/>
                            <w:sz w:val="20"/>
                          </w:rPr>
                          <w:t xml:space="preserve"> </w:t>
                        </w:r>
                        <w:r>
                          <w:rPr>
                            <w:rFonts w:ascii="Cambria" w:hAnsi="Cambria"/>
                            <w:w w:val="95"/>
                            <w:sz w:val="20"/>
                          </w:rPr>
                          <w:t>которого</w:t>
                        </w:r>
                      </w:p>
                    </w:txbxContent>
                  </v:textbox>
                </v:shape>
                <v:shape id="Text Box 130" o:spid="_x0000_s1044" type="#_x0000_t202" style="position:absolute;left:5628;top:155;width:5088;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766CE9" w:rsidRDefault="00766CE9" w:rsidP="00DB6063">
                        <w:pPr>
                          <w:spacing w:before="1"/>
                          <w:rPr>
                            <w:rFonts w:ascii="Cambria" w:hAnsi="Cambria"/>
                            <w:sz w:val="20"/>
                          </w:rPr>
                        </w:pPr>
                        <w:r>
                          <w:rPr>
                            <w:rFonts w:ascii="Cambria" w:hAnsi="Cambria"/>
                            <w:w w:val="90"/>
                            <w:sz w:val="20"/>
                          </w:rPr>
                          <w:t>Адрес</w:t>
                        </w:r>
                        <w:r>
                          <w:rPr>
                            <w:rFonts w:ascii="Cambria" w:hAnsi="Cambria"/>
                            <w:spacing w:val="16"/>
                            <w:w w:val="90"/>
                            <w:sz w:val="20"/>
                          </w:rPr>
                          <w:t xml:space="preserve"> </w:t>
                        </w:r>
                        <w:r>
                          <w:rPr>
                            <w:rFonts w:ascii="Cambria" w:hAnsi="Cambria"/>
                            <w:w w:val="90"/>
                            <w:sz w:val="20"/>
                          </w:rPr>
                          <w:t>земельного</w:t>
                        </w:r>
                        <w:r>
                          <w:rPr>
                            <w:rFonts w:ascii="Cambria" w:hAnsi="Cambria"/>
                            <w:spacing w:val="37"/>
                            <w:w w:val="90"/>
                            <w:sz w:val="20"/>
                          </w:rPr>
                          <w:t xml:space="preserve"> </w:t>
                        </w:r>
                        <w:r>
                          <w:rPr>
                            <w:rFonts w:ascii="Cambria" w:hAnsi="Cambria"/>
                            <w:w w:val="90"/>
                            <w:sz w:val="20"/>
                          </w:rPr>
                          <w:t>участка,</w:t>
                        </w:r>
                        <w:r>
                          <w:rPr>
                            <w:rFonts w:ascii="Cambria" w:hAnsi="Cambria"/>
                            <w:spacing w:val="25"/>
                            <w:w w:val="90"/>
                            <w:sz w:val="20"/>
                          </w:rPr>
                          <w:t xml:space="preserve"> </w:t>
                        </w:r>
                        <w:r>
                          <w:rPr>
                            <w:rFonts w:ascii="Cambria" w:hAnsi="Cambria"/>
                            <w:w w:val="90"/>
                            <w:sz w:val="20"/>
                          </w:rPr>
                          <w:t>раздел</w:t>
                        </w:r>
                        <w:r>
                          <w:rPr>
                            <w:rFonts w:ascii="Cambria" w:hAnsi="Cambria"/>
                            <w:spacing w:val="27"/>
                            <w:w w:val="90"/>
                            <w:sz w:val="20"/>
                          </w:rPr>
                          <w:t xml:space="preserve"> </w:t>
                        </w:r>
                        <w:r>
                          <w:rPr>
                            <w:rFonts w:ascii="Cambria" w:hAnsi="Cambria"/>
                            <w:w w:val="90"/>
                            <w:sz w:val="20"/>
                          </w:rPr>
                          <w:t>которого</w:t>
                        </w:r>
                        <w:r>
                          <w:rPr>
                            <w:rFonts w:ascii="Cambria" w:hAnsi="Cambria"/>
                            <w:spacing w:val="24"/>
                            <w:w w:val="90"/>
                            <w:sz w:val="20"/>
                          </w:rPr>
                          <w:t xml:space="preserve"> </w:t>
                        </w:r>
                        <w:r>
                          <w:rPr>
                            <w:rFonts w:ascii="Cambria" w:hAnsi="Cambria"/>
                            <w:w w:val="90"/>
                            <w:sz w:val="20"/>
                          </w:rPr>
                          <w:t>осуществляется</w:t>
                        </w:r>
                      </w:p>
                    </w:txbxContent>
                  </v:textbox>
                </v:shape>
                <v:shape id="Text Box 131" o:spid="_x0000_s1045" type="#_x0000_t202" style="position:absolute;left:1896;top:669;width:8985;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766CE9" w:rsidRDefault="00766CE9" w:rsidP="00DB6063">
                        <w:pPr>
                          <w:tabs>
                            <w:tab w:val="left" w:pos="8963"/>
                          </w:tabs>
                          <w:spacing w:before="1"/>
                          <w:rPr>
                            <w:rFonts w:ascii="Cambria" w:hAnsi="Cambria"/>
                            <w:sz w:val="20"/>
                          </w:rPr>
                        </w:pPr>
                        <w:r>
                          <w:rPr>
                            <w:rFonts w:ascii="Cambria" w:hAnsi="Cambria"/>
                            <w:strike/>
                            <w:sz w:val="20"/>
                          </w:rPr>
                          <w:t>осуществляется</w:t>
                        </w:r>
                        <w:r>
                          <w:rPr>
                            <w:rFonts w:ascii="Cambria" w:hAnsi="Cambria"/>
                            <w:strike/>
                            <w:sz w:val="20"/>
                          </w:rPr>
                          <w:tab/>
                        </w:r>
                      </w:p>
                    </w:txbxContent>
                  </v:textbox>
                </v:shape>
                <w10:wrap type="topAndBottom" anchorx="page"/>
              </v:group>
            </w:pict>
          </mc:Fallback>
        </mc:AlternateContent>
      </w:r>
    </w:p>
    <w:p w:rsidR="00DB6063" w:rsidRPr="00DB6063" w:rsidRDefault="00DB6063" w:rsidP="00DB6063">
      <w:pPr>
        <w:pStyle w:val="af1"/>
        <w:jc w:val="both"/>
        <w:rPr>
          <w:rFonts w:ascii="Times New Roman" w:hAnsi="Times New Roman"/>
          <w:sz w:val="16"/>
          <w:szCs w:val="16"/>
        </w:rPr>
      </w:pPr>
    </w:p>
    <w:p w:rsidR="00DB6063" w:rsidRPr="00DB6063" w:rsidRDefault="00B97C0C" w:rsidP="00DB6063">
      <w:pPr>
        <w:ind w:left="570"/>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1312" behindDoc="0" locked="0" layoutInCell="1" allowOverlap="1">
                <wp:simplePos x="0" y="0"/>
                <wp:positionH relativeFrom="page">
                  <wp:posOffset>3363595</wp:posOffset>
                </wp:positionH>
                <wp:positionV relativeFrom="paragraph">
                  <wp:posOffset>-579120</wp:posOffset>
                </wp:positionV>
                <wp:extent cx="3557270" cy="0"/>
                <wp:effectExtent l="10795" t="8255" r="13335" b="10795"/>
                <wp:wrapNone/>
                <wp:docPr id="21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72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DA105" id="Line 10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85pt,-45.6pt" to="544.9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rY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" strokeweight="1.2pt">
                <w10:wrap anchorx="page"/>
              </v:line>
            </w:pict>
          </mc:Fallback>
        </mc:AlternateContent>
      </w:r>
      <w:r w:rsidR="00DB6063" w:rsidRPr="00DB6063">
        <w:rPr>
          <w:rFonts w:ascii="Times New Roman" w:hAnsi="Times New Roman" w:cs="Times New Roman"/>
          <w:sz w:val="16"/>
          <w:szCs w:val="16"/>
        </w:rPr>
        <w:t>Образованием</w:t>
      </w:r>
      <w:r w:rsidR="00DB6063" w:rsidRPr="00DB6063">
        <w:rPr>
          <w:rFonts w:ascii="Times New Roman" w:hAnsi="Times New Roman" w:cs="Times New Roman"/>
          <w:spacing w:val="40"/>
          <w:sz w:val="16"/>
          <w:szCs w:val="16"/>
        </w:rPr>
        <w:t xml:space="preserve"> </w:t>
      </w:r>
      <w:r w:rsidR="00DB6063" w:rsidRPr="00DB6063">
        <w:rPr>
          <w:rFonts w:ascii="Times New Roman" w:hAnsi="Times New Roman" w:cs="Times New Roman"/>
          <w:sz w:val="16"/>
          <w:szCs w:val="16"/>
        </w:rPr>
        <w:t>земельного</w:t>
      </w:r>
      <w:r w:rsidR="00DB6063" w:rsidRPr="00DB6063">
        <w:rPr>
          <w:rFonts w:ascii="Times New Roman" w:hAnsi="Times New Roman" w:cs="Times New Roman"/>
          <w:spacing w:val="58"/>
          <w:sz w:val="16"/>
          <w:szCs w:val="16"/>
        </w:rPr>
        <w:t xml:space="preserve"> </w:t>
      </w:r>
      <w:r w:rsidR="00DB6063" w:rsidRPr="00DB6063">
        <w:rPr>
          <w:rFonts w:ascii="Times New Roman" w:hAnsi="Times New Roman" w:cs="Times New Roman"/>
          <w:sz w:val="16"/>
          <w:szCs w:val="16"/>
        </w:rPr>
        <w:t>участка</w:t>
      </w:r>
      <w:r w:rsidR="00DB6063" w:rsidRPr="00DB6063">
        <w:rPr>
          <w:rFonts w:ascii="Times New Roman" w:hAnsi="Times New Roman" w:cs="Times New Roman"/>
          <w:spacing w:val="60"/>
          <w:sz w:val="16"/>
          <w:szCs w:val="16"/>
        </w:rPr>
        <w:t xml:space="preserve"> </w:t>
      </w:r>
      <w:r w:rsidR="00DB6063" w:rsidRPr="00DB6063">
        <w:rPr>
          <w:rFonts w:ascii="Times New Roman" w:hAnsi="Times New Roman" w:cs="Times New Roman"/>
          <w:sz w:val="16"/>
          <w:szCs w:val="16"/>
        </w:rPr>
        <w:t>путем</w:t>
      </w:r>
      <w:r w:rsidR="00DB6063" w:rsidRPr="00DB6063">
        <w:rPr>
          <w:rFonts w:ascii="Times New Roman" w:hAnsi="Times New Roman" w:cs="Times New Roman"/>
          <w:spacing w:val="45"/>
          <w:sz w:val="16"/>
          <w:szCs w:val="16"/>
        </w:rPr>
        <w:t xml:space="preserve"> </w:t>
      </w:r>
      <w:r w:rsidR="00DB6063" w:rsidRPr="00DB6063">
        <w:rPr>
          <w:rFonts w:ascii="Times New Roman" w:hAnsi="Times New Roman" w:cs="Times New Roman"/>
          <w:sz w:val="16"/>
          <w:szCs w:val="16"/>
        </w:rPr>
        <w:t>объединения</w:t>
      </w:r>
      <w:r w:rsidR="00DB6063" w:rsidRPr="00DB6063">
        <w:rPr>
          <w:rFonts w:ascii="Times New Roman" w:hAnsi="Times New Roman" w:cs="Times New Roman"/>
          <w:spacing w:val="41"/>
          <w:sz w:val="16"/>
          <w:szCs w:val="16"/>
        </w:rPr>
        <w:t xml:space="preserve"> </w:t>
      </w:r>
      <w:r w:rsidR="00DB6063" w:rsidRPr="00DB6063">
        <w:rPr>
          <w:rFonts w:ascii="Times New Roman" w:hAnsi="Times New Roman" w:cs="Times New Roman"/>
          <w:sz w:val="16"/>
          <w:szCs w:val="16"/>
        </w:rPr>
        <w:t>земельных</w:t>
      </w:r>
      <w:r w:rsidR="00DB6063" w:rsidRPr="00DB6063">
        <w:rPr>
          <w:rFonts w:ascii="Times New Roman" w:hAnsi="Times New Roman" w:cs="Times New Roman"/>
          <w:spacing w:val="47"/>
          <w:sz w:val="16"/>
          <w:szCs w:val="16"/>
        </w:rPr>
        <w:t xml:space="preserve"> </w:t>
      </w:r>
      <w:r w:rsidR="00DB6063" w:rsidRPr="00DB6063">
        <w:rPr>
          <w:rFonts w:ascii="Times New Roman" w:hAnsi="Times New Roman" w:cs="Times New Roman"/>
          <w:sz w:val="16"/>
          <w:szCs w:val="16"/>
        </w:rPr>
        <w:t>участков</w:t>
      </w:r>
    </w:p>
    <w:p w:rsidR="00DB6063" w:rsidRPr="00DB6063" w:rsidRDefault="00B97C0C" w:rsidP="00DB6063">
      <w:pPr>
        <w:pStyle w:val="af1"/>
        <w:ind w:left="628"/>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031865" cy="15240"/>
                <wp:effectExtent l="14605" t="3810" r="11430" b="0"/>
                <wp:docPr id="2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15240"/>
                          <a:chOff x="0" y="0"/>
                          <a:chExt cx="9499" cy="24"/>
                        </a:xfrm>
                      </wpg:grpSpPr>
                      <wps:wsp>
                        <wps:cNvPr id="215" name="Line 40"/>
                        <wps:cNvCnPr>
                          <a:cxnSpLocks noChangeShapeType="1"/>
                        </wps:cNvCnPr>
                        <wps:spPr bwMode="auto">
                          <a:xfrm>
                            <a:off x="0" y="12"/>
                            <a:ext cx="9499"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A3DC3E" id="Group 39" o:spid="_x0000_s1026" style="width:474.95pt;height:1.2pt;mso-position-horizontal-relative:char;mso-position-vertical-relative:line" coordsize="94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">
                <v:line id="Line 40" o:spid="_x0000_s1027" style="position:absolute;visibility:visible;mso-wrap-style:square" from="0,12" to="9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5w8IAAADcAAAADwAAAGRycy9kb3ducmV2LnhtbESPzWrDMBCE74G+g9hCb4mcQEvsRAmh&#10;YPCpkJ8HWKyNZWKtjKT65+2rQKDHYWa+YfbHyXZiIB9axwrWqwwEce10y42C27VcbkGEiKyxc0wK&#10;ZgpwPLwt9lhoN/KZhktsRIJwKFCBibEvpAy1IYth5Xri5N2dtxiT9I3UHscEt53cZNmXtNhyWjDY&#10;07eh+nH5tQqqOp5Lbyue57z8ycdbZ/KhVOrjfTrtQESa4n/41a60gs36E55n0hG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V5w8IAAADcAAAADwAAAAAAAAAAAAAA&#10;AAChAgAAZHJzL2Rvd25yZXYueG1sUEsFBgAAAAAEAAQA+QAAAJADAAAAAA==&#10;" strokeweight="1.2pt"/>
                <w10:anchorlock/>
              </v:group>
            </w:pict>
          </mc:Fallback>
        </mc:AlternateContent>
      </w:r>
    </w:p>
    <w:p w:rsidR="00DB6063" w:rsidRPr="00DB6063" w:rsidRDefault="00DB6063" w:rsidP="00DB6063">
      <w:pPr>
        <w:ind w:left="570"/>
        <w:jc w:val="both"/>
        <w:rPr>
          <w:rFonts w:ascii="Times New Roman" w:hAnsi="Times New Roman" w:cs="Times New Roman"/>
          <w:sz w:val="16"/>
          <w:szCs w:val="16"/>
        </w:rPr>
      </w:pPr>
      <w:r w:rsidRPr="00DB6063">
        <w:rPr>
          <w:rFonts w:ascii="Times New Roman" w:hAnsi="Times New Roman" w:cs="Times New Roman"/>
          <w:w w:val="90"/>
          <w:sz w:val="16"/>
          <w:szCs w:val="16"/>
        </w:rPr>
        <w:t>Количество</w:t>
      </w:r>
      <w:r w:rsidRPr="00DB6063">
        <w:rPr>
          <w:rFonts w:ascii="Times New Roman" w:hAnsi="Times New Roman" w:cs="Times New Roman"/>
          <w:spacing w:val="15"/>
          <w:w w:val="90"/>
          <w:sz w:val="16"/>
          <w:szCs w:val="16"/>
        </w:rPr>
        <w:t xml:space="preserve"> </w:t>
      </w:r>
      <w:r w:rsidRPr="00DB6063">
        <w:rPr>
          <w:rFonts w:ascii="Times New Roman" w:hAnsi="Times New Roman" w:cs="Times New Roman"/>
          <w:w w:val="90"/>
          <w:sz w:val="16"/>
          <w:szCs w:val="16"/>
        </w:rPr>
        <w:t>объединяемых</w:t>
      </w:r>
      <w:r w:rsidRPr="00DB6063">
        <w:rPr>
          <w:rFonts w:ascii="Times New Roman" w:hAnsi="Times New Roman" w:cs="Times New Roman"/>
          <w:spacing w:val="33"/>
          <w:w w:val="90"/>
          <w:sz w:val="16"/>
          <w:szCs w:val="16"/>
        </w:rPr>
        <w:t xml:space="preserve"> </w:t>
      </w:r>
      <w:r w:rsidRPr="00DB6063">
        <w:rPr>
          <w:rFonts w:ascii="Times New Roman" w:hAnsi="Times New Roman" w:cs="Times New Roman"/>
          <w:w w:val="90"/>
          <w:sz w:val="16"/>
          <w:szCs w:val="16"/>
        </w:rPr>
        <w:t>земельных участков</w:t>
      </w:r>
    </w:p>
    <w:p w:rsidR="00DB6063" w:rsidRPr="00DB6063" w:rsidRDefault="00B97C0C" w:rsidP="00DB6063">
      <w:pPr>
        <w:pStyle w:val="af1"/>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68480" behindDoc="1" locked="0" layoutInCell="1" allowOverlap="1">
                <wp:simplePos x="0" y="0"/>
                <wp:positionH relativeFrom="page">
                  <wp:posOffset>889000</wp:posOffset>
                </wp:positionH>
                <wp:positionV relativeFrom="paragraph">
                  <wp:posOffset>210820</wp:posOffset>
                </wp:positionV>
                <wp:extent cx="6031865" cy="1270"/>
                <wp:effectExtent l="12700" t="8890" r="13335" b="8890"/>
                <wp:wrapTopAndBottom/>
                <wp:docPr id="213"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865" cy="1270"/>
                        </a:xfrm>
                        <a:custGeom>
                          <a:avLst/>
                          <a:gdLst>
                            <a:gd name="T0" fmla="+- 0 1400 1400"/>
                            <a:gd name="T1" fmla="*/ T0 w 9499"/>
                            <a:gd name="T2" fmla="+- 0 10899 1400"/>
                            <a:gd name="T3" fmla="*/ T2 w 9499"/>
                          </a:gdLst>
                          <a:ahLst/>
                          <a:cxnLst>
                            <a:cxn ang="0">
                              <a:pos x="T1" y="0"/>
                            </a:cxn>
                            <a:cxn ang="0">
                              <a:pos x="T3" y="0"/>
                            </a:cxn>
                          </a:cxnLst>
                          <a:rect l="0" t="0" r="r" b="b"/>
                          <a:pathLst>
                            <a:path w="9499">
                              <a:moveTo>
                                <a:pt x="0" y="0"/>
                              </a:moveTo>
                              <a:lnTo>
                                <a:pt x="949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8F2CB" id="Freeform 132" o:spid="_x0000_s1026" style="position:absolute;margin-left:70pt;margin-top:16.6pt;width:474.9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" path="m,l9499,e" filled="f" strokeweight="1.2pt">
                <v:path arrowok="t" o:connecttype="custom" o:connectlocs="0,0;6031865,0" o:connectangles="0,0"/>
                <w10:wrap type="topAndBottom" anchorx="page"/>
              </v:shape>
            </w:pict>
          </mc:Fallback>
        </mc:AlternateContent>
      </w:r>
      <w:r>
        <w:rPr>
          <w:rFonts w:ascii="Times New Roman" w:hAnsi="Times New Roman"/>
          <w:noProof/>
          <w:sz w:val="16"/>
          <w:szCs w:val="16"/>
          <w:lang w:eastAsia="ru-RU"/>
        </w:rPr>
        <mc:AlternateContent>
          <mc:Choice Requires="wpg">
            <w:drawing>
              <wp:anchor distT="0" distB="0" distL="0" distR="0" simplePos="0" relativeHeight="251669504" behindDoc="1" locked="0" layoutInCell="1" allowOverlap="1">
                <wp:simplePos x="0" y="0"/>
                <wp:positionH relativeFrom="page">
                  <wp:posOffset>852170</wp:posOffset>
                </wp:positionH>
                <wp:positionV relativeFrom="paragraph">
                  <wp:posOffset>539115</wp:posOffset>
                </wp:positionV>
                <wp:extent cx="6068695" cy="23495"/>
                <wp:effectExtent l="13970" t="3810" r="13335" b="1270"/>
                <wp:wrapTopAndBottom/>
                <wp:docPr id="20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23495"/>
                          <a:chOff x="1342" y="849"/>
                          <a:chExt cx="9557" cy="37"/>
                        </a:xfrm>
                      </wpg:grpSpPr>
                      <wps:wsp>
                        <wps:cNvPr id="210" name="Line 134"/>
                        <wps:cNvCnPr>
                          <a:cxnSpLocks noChangeShapeType="1"/>
                        </wps:cNvCnPr>
                        <wps:spPr bwMode="auto">
                          <a:xfrm>
                            <a:off x="10887" y="873"/>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35"/>
                        <wps:cNvCnPr>
                          <a:cxnSpLocks noChangeShapeType="1"/>
                        </wps:cNvCnPr>
                        <wps:spPr bwMode="auto">
                          <a:xfrm>
                            <a:off x="1342" y="861"/>
                            <a:ext cx="9557"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36"/>
                        <wps:cNvSpPr>
                          <a:spLocks/>
                        </wps:cNvSpPr>
                        <wps:spPr bwMode="auto">
                          <a:xfrm>
                            <a:off x="1412" y="872"/>
                            <a:ext cx="3897" cy="2"/>
                          </a:xfrm>
                          <a:custGeom>
                            <a:avLst/>
                            <a:gdLst>
                              <a:gd name="T0" fmla="+- 0 1412 1412"/>
                              <a:gd name="T1" fmla="*/ T0 w 3897"/>
                              <a:gd name="T2" fmla="+- 0 873 873"/>
                              <a:gd name="T3" fmla="*/ 873 h 1"/>
                              <a:gd name="T4" fmla="+- 0 1412 1412"/>
                              <a:gd name="T5" fmla="*/ T4 w 3897"/>
                              <a:gd name="T6" fmla="+- 0 873 873"/>
                              <a:gd name="T7" fmla="*/ 873 h 1"/>
                              <a:gd name="T8" fmla="+- 0 5309 1412"/>
                              <a:gd name="T9" fmla="*/ T8 w 3897"/>
                              <a:gd name="T10" fmla="+- 0 873 873"/>
                              <a:gd name="T11" fmla="*/ 873 h 1"/>
                              <a:gd name="T12" fmla="+- 0 5309 1412"/>
                              <a:gd name="T13" fmla="*/ T12 w 3897"/>
                              <a:gd name="T14" fmla="+- 0 873 873"/>
                              <a:gd name="T15" fmla="*/ 873 h 1"/>
                            </a:gdLst>
                            <a:ahLst/>
                            <a:cxnLst>
                              <a:cxn ang="0">
                                <a:pos x="T1" y="T3"/>
                              </a:cxn>
                              <a:cxn ang="0">
                                <a:pos x="T5" y="T7"/>
                              </a:cxn>
                              <a:cxn ang="0">
                                <a:pos x="T9" y="T11"/>
                              </a:cxn>
                              <a:cxn ang="0">
                                <a:pos x="T13" y="T15"/>
                              </a:cxn>
                            </a:cxnLst>
                            <a:rect l="0" t="0" r="r" b="b"/>
                            <a:pathLst>
                              <a:path w="3897" h="1">
                                <a:moveTo>
                                  <a:pt x="0" y="0"/>
                                </a:moveTo>
                                <a:lnTo>
                                  <a:pt x="0" y="0"/>
                                </a:lnTo>
                                <a:moveTo>
                                  <a:pt x="3897" y="0"/>
                                </a:moveTo>
                                <a:lnTo>
                                  <a:pt x="3897"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4CF33" id="Group 133" o:spid="_x0000_s1026" style="position:absolute;margin-left:67.1pt;margin-top:42.45pt;width:477.85pt;height:1.85pt;z-index:-251646976;mso-wrap-distance-left:0;mso-wrap-distance-right:0;mso-position-horizontal-relative:page" coordorigin="1342,849" coordsize="95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">
                <v:line id="Line 134" o:spid="_x0000_s1027" style="position:absolute;visibility:visible;mso-wrap-style:square" from="10887,873" to="1088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aW74AAADcAAAADwAAAGRycy9kb3ducmV2LnhtbERPy4rCMBTdC/5DuMLsNNWFTKtRRCh0&#10;NaDjB1yaa1NsbkoS+/j7yUKY5eG8j+fJdmIgH1rHCrabDARx7XTLjYLHb7n+BhEissbOMSmYKcD5&#10;tFwcsdBu5BsN99iIFMKhQAUmxr6QMtSGLIaN64kT93TeYkzQN1J7HFO47eQuy/bSYsupwWBPV0P1&#10;6/62Cqo63kpvK57nvPzJx0dn8qFU6ms1XQ4gIk3xX/xxV1rBbpvmpzPpCMjT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otpbvgAAANwAAAAPAAAAAAAAAAAAAAAAAKEC&#10;AABkcnMvZG93bnJldi54bWxQSwUGAAAAAAQABAD5AAAAjAMAAAAA&#10;" strokeweight="1.2pt"/>
                <v:line id="Line 135" o:spid="_x0000_s1028" style="position:absolute;visibility:visible;mso-wrap-style:square" from="1342,861" to="1089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wMEAAADcAAAADwAAAGRycy9kb3ducmV2LnhtbESPzWrDMBCE74G+g9hCb7HsHErsRgml&#10;YPApkJ8HWKyNZWqtjKT65+2rQKHHYWa+YQ6nxQ5iIh96xwqKLAdB3Drdc6fgfqu3exAhImscHJOC&#10;lQKcji+bA1bazXyh6Ro7kSAcKlRgYhwrKUNryGLI3EicvIfzFmOSvpPa45zgdpC7PH+XFntOCwZH&#10;+jLUfl9/rIKmjZfa24bXtazP5XwfTDnVSr29Lp8fICIt8T/81260gl1RwPNMOg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7n/AwQAAANwAAAAPAAAAAAAAAAAAAAAA&#10;AKECAABkcnMvZG93bnJldi54bWxQSwUGAAAAAAQABAD5AAAAjwMAAAAA&#10;" strokeweight="1.2pt"/>
                <v:shape id="AutoShape 136" o:spid="_x0000_s1029" style="position:absolute;left:1412;top:872;width:3897;height:2;visibility:visible;mso-wrap-style:square;v-text-anchor:top" coordsize="3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vBcUA&#10;AADcAAAADwAAAGRycy9kb3ducmV2LnhtbESPQWvCQBSE7wX/w/IEb3VjDiKpq0ihtYUeNArF2yP7&#10;zAazb9PsalJ/vSsIHoeZ+YaZL3tbiwu1vnKsYDJOQBAXTldcKtjvPl5nIHxA1lg7JgX/5GG5GLzM&#10;MdOu4y1d8lCKCGGfoQITQpNJ6QtDFv3YNcTRO7rWYoiyLaVusYtwW8s0SabSYsVxwWBD74aKU362&#10;Cg4m/9no6/rP7IrtZ3fu1pX9/lVqNOxXbyAC9eEZfrS/tIJ0k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C8FxQAAANwAAAAPAAAAAAAAAAAAAAAAAJgCAABkcnMv&#10;ZG93bnJldi54bWxQSwUGAAAAAAQABAD1AAAAigMAAAAA&#10;" path="m,l,m3897,r,e" filled="f" strokeweight="1.2pt">
                  <v:path arrowok="t" o:connecttype="custom" o:connectlocs="0,1746;0,1746;3897,1746;3897,1746" o:connectangles="0,0,0,0"/>
                </v:shape>
                <w10:wrap type="topAndBottom" anchorx="page"/>
              </v:group>
            </w:pict>
          </mc:Fallback>
        </mc:AlternateContent>
      </w:r>
    </w:p>
    <w:p w:rsidR="00DB6063" w:rsidRPr="00DB6063" w:rsidRDefault="00DB6063" w:rsidP="00DB6063">
      <w:pPr>
        <w:pStyle w:val="af1"/>
        <w:spacing w:before="4"/>
        <w:jc w:val="both"/>
        <w:rPr>
          <w:rFonts w:ascii="Times New Roman" w:hAnsi="Times New Roman"/>
          <w:sz w:val="16"/>
          <w:szCs w:val="16"/>
        </w:rPr>
      </w:pPr>
    </w:p>
    <w:p w:rsidR="00DB6063" w:rsidRPr="00DB6063" w:rsidRDefault="00DB6063" w:rsidP="00DB6063">
      <w:pPr>
        <w:jc w:val="both"/>
        <w:rPr>
          <w:rFonts w:ascii="Times New Roman" w:hAnsi="Times New Roman" w:cs="Times New Roman"/>
          <w:sz w:val="16"/>
          <w:szCs w:val="16"/>
        </w:rPr>
        <w:sectPr w:rsidR="00DB6063" w:rsidRPr="00DB6063">
          <w:type w:val="continuous"/>
          <w:pgSz w:w="11910" w:h="16850"/>
          <w:pgMar w:top="980" w:right="340" w:bottom="280" w:left="760" w:header="720" w:footer="720" w:gutter="0"/>
          <w:cols w:space="720"/>
        </w:sectPr>
      </w:pPr>
    </w:p>
    <w:p w:rsidR="00DB6063" w:rsidRPr="00DB6063" w:rsidRDefault="00DB6063" w:rsidP="00DB6063">
      <w:pPr>
        <w:spacing w:before="80" w:after="23"/>
        <w:ind w:left="142"/>
        <w:jc w:val="both"/>
        <w:rPr>
          <w:rFonts w:ascii="Times New Roman" w:hAnsi="Times New Roman" w:cs="Times New Roman"/>
          <w:sz w:val="16"/>
          <w:szCs w:val="16"/>
        </w:rPr>
      </w:pPr>
      <w:r w:rsidRPr="00DB6063">
        <w:rPr>
          <w:rFonts w:ascii="Times New Roman" w:hAnsi="Times New Roman" w:cs="Times New Roman"/>
          <w:noProof/>
          <w:sz w:val="16"/>
          <w:szCs w:val="16"/>
        </w:rPr>
        <w:lastRenderedPageBreak/>
        <w:drawing>
          <wp:anchor distT="0" distB="0" distL="0" distR="0" simplePos="0" relativeHeight="251615232" behindDoc="0" locked="0" layoutInCell="1" allowOverlap="1">
            <wp:simplePos x="0" y="0"/>
            <wp:positionH relativeFrom="page">
              <wp:posOffset>5074920</wp:posOffset>
            </wp:positionH>
            <wp:positionV relativeFrom="paragraph">
              <wp:posOffset>56667</wp:posOffset>
            </wp:positionV>
            <wp:extent cx="407035" cy="86995"/>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129" cstate="print"/>
                    <a:stretch>
                      <a:fillRect/>
                    </a:stretch>
                  </pic:blipFill>
                  <pic:spPr>
                    <a:xfrm>
                      <a:off x="0" y="0"/>
                      <a:ext cx="407035" cy="86995"/>
                    </a:xfrm>
                    <a:prstGeom prst="rect">
                      <a:avLst/>
                    </a:prstGeom>
                  </pic:spPr>
                </pic:pic>
              </a:graphicData>
            </a:graphic>
          </wp:anchor>
        </w:drawing>
      </w:r>
      <w:r w:rsidRPr="00DB6063">
        <w:rPr>
          <w:rFonts w:ascii="Times New Roman" w:hAnsi="Times New Roman" w:cs="Times New Roman"/>
          <w:w w:val="95"/>
          <w:sz w:val="16"/>
          <w:szCs w:val="16"/>
        </w:rPr>
        <w:t>Кадастровый</w:t>
      </w:r>
      <w:r w:rsidRPr="00DB6063">
        <w:rPr>
          <w:rFonts w:ascii="Times New Roman" w:hAnsi="Times New Roman" w:cs="Times New Roman"/>
          <w:spacing w:val="7"/>
          <w:w w:val="95"/>
          <w:sz w:val="16"/>
          <w:szCs w:val="16"/>
        </w:rPr>
        <w:t xml:space="preserve"> </w:t>
      </w:r>
      <w:r w:rsidRPr="00DB6063">
        <w:rPr>
          <w:rFonts w:ascii="Times New Roman" w:hAnsi="Times New Roman" w:cs="Times New Roman"/>
          <w:w w:val="95"/>
          <w:sz w:val="16"/>
          <w:szCs w:val="16"/>
        </w:rPr>
        <w:t>номер</w:t>
      </w:r>
      <w:r w:rsidRPr="00DB6063">
        <w:rPr>
          <w:rFonts w:ascii="Times New Roman" w:hAnsi="Times New Roman" w:cs="Times New Roman"/>
          <w:spacing w:val="-4"/>
          <w:w w:val="95"/>
          <w:sz w:val="16"/>
          <w:szCs w:val="16"/>
        </w:rPr>
        <w:t xml:space="preserve"> </w:t>
      </w:r>
      <w:r w:rsidRPr="00DB6063">
        <w:rPr>
          <w:rFonts w:ascii="Times New Roman" w:hAnsi="Times New Roman" w:cs="Times New Roman"/>
          <w:w w:val="95"/>
          <w:sz w:val="16"/>
          <w:szCs w:val="16"/>
        </w:rPr>
        <w:t>объединяемого земельного</w:t>
      </w:r>
      <w:r w:rsidRPr="00DB6063">
        <w:rPr>
          <w:rFonts w:ascii="Times New Roman" w:hAnsi="Times New Roman" w:cs="Times New Roman"/>
          <w:spacing w:val="-2"/>
          <w:w w:val="95"/>
          <w:sz w:val="16"/>
          <w:szCs w:val="16"/>
        </w:rPr>
        <w:t xml:space="preserve"> </w:t>
      </w:r>
      <w:r w:rsidRPr="00DB6063">
        <w:rPr>
          <w:rFonts w:ascii="Times New Roman" w:hAnsi="Times New Roman" w:cs="Times New Roman"/>
          <w:w w:val="95"/>
          <w:sz w:val="16"/>
          <w:szCs w:val="16"/>
        </w:rPr>
        <w:t>участка</w:t>
      </w:r>
      <w:r w:rsidRPr="00DB6063">
        <w:rPr>
          <w:rFonts w:ascii="Times New Roman" w:hAnsi="Times New Roman" w:cs="Times New Roman"/>
          <w:spacing w:val="-2"/>
          <w:w w:val="95"/>
          <w:sz w:val="16"/>
          <w:szCs w:val="16"/>
        </w:rPr>
        <w:t xml:space="preserve"> </w:t>
      </w:r>
      <w:r w:rsidRPr="00DB6063">
        <w:rPr>
          <w:rFonts w:ascii="Times New Roman" w:hAnsi="Times New Roman" w:cs="Times New Roman"/>
          <w:w w:val="95"/>
          <w:sz w:val="16"/>
          <w:szCs w:val="16"/>
        </w:rPr>
        <w:t>'</w:t>
      </w:r>
    </w:p>
    <w:tbl>
      <w:tblPr>
        <w:tblStyle w:val="TableNormal"/>
        <w:tblW w:w="94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486"/>
        <w:gridCol w:w="89"/>
        <w:gridCol w:w="3378"/>
        <w:gridCol w:w="129"/>
        <w:gridCol w:w="4859"/>
      </w:tblGrid>
      <w:tr w:rsidR="00DB6063" w:rsidRPr="00DB6063" w:rsidTr="00DB6063">
        <w:trPr>
          <w:trHeight w:val="359"/>
        </w:trPr>
        <w:tc>
          <w:tcPr>
            <w:tcW w:w="9498" w:type="dxa"/>
            <w:gridSpan w:val="6"/>
            <w:tcBorders>
              <w:bottom w:val="double" w:sz="1" w:space="0" w:color="000000"/>
            </w:tcBorders>
          </w:tcPr>
          <w:p w:rsidR="00DB6063" w:rsidRPr="00DB6063" w:rsidRDefault="00DB6063" w:rsidP="00DB6063">
            <w:pPr>
              <w:pStyle w:val="TableParagraph"/>
              <w:spacing w:before="61"/>
              <w:ind w:right="666"/>
              <w:jc w:val="both"/>
              <w:rPr>
                <w:rFonts w:ascii="Times New Roman" w:hAnsi="Times New Roman"/>
                <w:b/>
                <w:sz w:val="16"/>
                <w:szCs w:val="16"/>
              </w:rPr>
            </w:pPr>
            <w:r w:rsidRPr="00DB6063">
              <w:rPr>
                <w:rFonts w:ascii="Times New Roman" w:hAnsi="Times New Roman"/>
                <w:b/>
                <w:w w:val="90"/>
                <w:sz w:val="16"/>
                <w:szCs w:val="16"/>
              </w:rPr>
              <w:t>Всего</w:t>
            </w:r>
            <w:r w:rsidRPr="00DB6063">
              <w:rPr>
                <w:rFonts w:ascii="Times New Roman" w:hAnsi="Times New Roman"/>
                <w:b/>
                <w:spacing w:val="-8"/>
                <w:w w:val="90"/>
                <w:sz w:val="16"/>
                <w:szCs w:val="16"/>
              </w:rPr>
              <w:t xml:space="preserve"> </w:t>
            </w:r>
            <w:r w:rsidRPr="00DB6063">
              <w:rPr>
                <w:rFonts w:ascii="Times New Roman" w:hAnsi="Times New Roman"/>
                <w:b/>
                <w:w w:val="90"/>
                <w:sz w:val="16"/>
                <w:szCs w:val="16"/>
              </w:rPr>
              <w:t>листов</w:t>
            </w:r>
          </w:p>
        </w:tc>
      </w:tr>
      <w:tr w:rsidR="00DB6063" w:rsidRPr="00DB6063" w:rsidTr="00DB6063">
        <w:trPr>
          <w:trHeight w:val="340"/>
        </w:trPr>
        <w:tc>
          <w:tcPr>
            <w:tcW w:w="557" w:type="dxa"/>
            <w:vMerge w:val="restart"/>
            <w:tcBorders>
              <w:top w:val="double" w:sz="1" w:space="0" w:color="000000"/>
              <w:bottom w:val="nil"/>
            </w:tcBorders>
          </w:tcPr>
          <w:p w:rsidR="00DB6063" w:rsidRPr="00DB6063" w:rsidRDefault="00DB6063" w:rsidP="00DB6063">
            <w:pPr>
              <w:pStyle w:val="TableParagraph"/>
              <w:jc w:val="both"/>
              <w:rPr>
                <w:rFonts w:ascii="Times New Roman" w:hAnsi="Times New Roman"/>
                <w:sz w:val="16"/>
                <w:szCs w:val="16"/>
              </w:rPr>
            </w:pPr>
          </w:p>
        </w:tc>
        <w:tc>
          <w:tcPr>
            <w:tcW w:w="575" w:type="dxa"/>
            <w:gridSpan w:val="2"/>
            <w:vMerge w:val="restart"/>
            <w:tcBorders>
              <w:top w:val="double" w:sz="1" w:space="0" w:color="000000"/>
              <w:right w:val="nil"/>
            </w:tcBorders>
          </w:tcPr>
          <w:p w:rsidR="00DB6063" w:rsidRPr="00DB6063" w:rsidRDefault="00DB6063" w:rsidP="00DB6063">
            <w:pPr>
              <w:pStyle w:val="TableParagraph"/>
              <w:jc w:val="both"/>
              <w:rPr>
                <w:rFonts w:ascii="Times New Roman" w:hAnsi="Times New Roman"/>
                <w:sz w:val="16"/>
                <w:szCs w:val="16"/>
              </w:rPr>
            </w:pPr>
          </w:p>
        </w:tc>
        <w:tc>
          <w:tcPr>
            <w:tcW w:w="8366" w:type="dxa"/>
            <w:gridSpan w:val="3"/>
            <w:tcBorders>
              <w:top w:val="double" w:sz="1" w:space="0" w:color="000000"/>
              <w:left w:val="nil"/>
              <w:bottom w:val="single" w:sz="8" w:space="0" w:color="000000"/>
            </w:tcBorders>
          </w:tcPr>
          <w:p w:rsidR="00DB6063" w:rsidRPr="00DB6063" w:rsidRDefault="00DB6063" w:rsidP="00DB6063">
            <w:pPr>
              <w:pStyle w:val="TableParagraph"/>
              <w:spacing w:before="87"/>
              <w:ind w:left="92"/>
              <w:jc w:val="both"/>
              <w:rPr>
                <w:rFonts w:ascii="Times New Roman" w:hAnsi="Times New Roman"/>
                <w:sz w:val="16"/>
                <w:szCs w:val="16"/>
                <w:lang w:val="ru-RU"/>
              </w:rPr>
            </w:pPr>
            <w:r w:rsidRPr="00DB6063">
              <w:rPr>
                <w:rFonts w:ascii="Times New Roman" w:hAnsi="Times New Roman"/>
                <w:w w:val="95"/>
                <w:sz w:val="16"/>
                <w:szCs w:val="16"/>
                <w:lang w:val="ru-RU"/>
              </w:rPr>
              <w:t>Образованием</w:t>
            </w:r>
            <w:r w:rsidRPr="00DB6063">
              <w:rPr>
                <w:rFonts w:ascii="Times New Roman" w:hAnsi="Times New Roman"/>
                <w:spacing w:val="30"/>
                <w:w w:val="95"/>
                <w:sz w:val="16"/>
                <w:szCs w:val="16"/>
                <w:lang w:val="ru-RU"/>
              </w:rPr>
              <w:t xml:space="preserve"> </w:t>
            </w:r>
            <w:r w:rsidRPr="00DB6063">
              <w:rPr>
                <w:rFonts w:ascii="Times New Roman" w:hAnsi="Times New Roman"/>
                <w:w w:val="95"/>
                <w:sz w:val="16"/>
                <w:szCs w:val="16"/>
                <w:lang w:val="ru-RU"/>
              </w:rPr>
              <w:t>земельного</w:t>
            </w:r>
            <w:r w:rsidRPr="00DB6063">
              <w:rPr>
                <w:rFonts w:ascii="Times New Roman" w:hAnsi="Times New Roman"/>
                <w:spacing w:val="35"/>
                <w:w w:val="95"/>
                <w:sz w:val="16"/>
                <w:szCs w:val="16"/>
                <w:lang w:val="ru-RU"/>
              </w:rPr>
              <w:t xml:space="preserve"> </w:t>
            </w:r>
            <w:r w:rsidRPr="00DB6063">
              <w:rPr>
                <w:rFonts w:ascii="Times New Roman" w:hAnsi="Times New Roman"/>
                <w:w w:val="95"/>
                <w:sz w:val="16"/>
                <w:szCs w:val="16"/>
                <w:lang w:val="ru-RU"/>
              </w:rPr>
              <w:t>участка(ов)</w:t>
            </w:r>
            <w:r w:rsidRPr="00DB6063">
              <w:rPr>
                <w:rFonts w:ascii="Times New Roman" w:hAnsi="Times New Roman"/>
                <w:spacing w:val="10"/>
                <w:w w:val="95"/>
                <w:sz w:val="16"/>
                <w:szCs w:val="16"/>
                <w:lang w:val="ru-RU"/>
              </w:rPr>
              <w:t xml:space="preserve"> </w:t>
            </w:r>
            <w:r w:rsidRPr="00DB6063">
              <w:rPr>
                <w:rFonts w:ascii="Times New Roman" w:hAnsi="Times New Roman"/>
                <w:w w:val="95"/>
                <w:sz w:val="16"/>
                <w:szCs w:val="16"/>
                <w:lang w:val="ru-RU"/>
              </w:rPr>
              <w:t>путем</w:t>
            </w:r>
            <w:r w:rsidRPr="00DB6063">
              <w:rPr>
                <w:rFonts w:ascii="Times New Roman" w:hAnsi="Times New Roman"/>
                <w:spacing w:val="15"/>
                <w:w w:val="95"/>
                <w:sz w:val="16"/>
                <w:szCs w:val="16"/>
                <w:lang w:val="ru-RU"/>
              </w:rPr>
              <w:t xml:space="preserve"> </w:t>
            </w:r>
            <w:r w:rsidRPr="00DB6063">
              <w:rPr>
                <w:rFonts w:ascii="Times New Roman" w:hAnsi="Times New Roman"/>
                <w:w w:val="95"/>
                <w:sz w:val="16"/>
                <w:szCs w:val="16"/>
                <w:lang w:val="ru-RU"/>
              </w:rPr>
              <w:t>выдела</w:t>
            </w:r>
            <w:r w:rsidRPr="00DB6063">
              <w:rPr>
                <w:rFonts w:ascii="Times New Roman" w:hAnsi="Times New Roman"/>
                <w:spacing w:val="31"/>
                <w:w w:val="95"/>
                <w:sz w:val="16"/>
                <w:szCs w:val="16"/>
                <w:lang w:val="ru-RU"/>
              </w:rPr>
              <w:t xml:space="preserve"> </w:t>
            </w:r>
            <w:r w:rsidRPr="00DB6063">
              <w:rPr>
                <w:rFonts w:ascii="Times New Roman" w:hAnsi="Times New Roman"/>
                <w:w w:val="95"/>
                <w:sz w:val="16"/>
                <w:szCs w:val="16"/>
                <w:lang w:val="ru-RU"/>
              </w:rPr>
              <w:t>из</w:t>
            </w:r>
            <w:r w:rsidRPr="00DB6063">
              <w:rPr>
                <w:rFonts w:ascii="Times New Roman" w:hAnsi="Times New Roman"/>
                <w:spacing w:val="8"/>
                <w:w w:val="95"/>
                <w:sz w:val="16"/>
                <w:szCs w:val="16"/>
                <w:lang w:val="ru-RU"/>
              </w:rPr>
              <w:t xml:space="preserve"> </w:t>
            </w:r>
            <w:r w:rsidRPr="00DB6063">
              <w:rPr>
                <w:rFonts w:ascii="Times New Roman" w:hAnsi="Times New Roman"/>
                <w:w w:val="95"/>
                <w:sz w:val="16"/>
                <w:szCs w:val="16"/>
                <w:lang w:val="ru-RU"/>
              </w:rPr>
              <w:t>земельного</w:t>
            </w:r>
            <w:r w:rsidRPr="00DB6063">
              <w:rPr>
                <w:rFonts w:ascii="Times New Roman" w:hAnsi="Times New Roman"/>
                <w:spacing w:val="26"/>
                <w:w w:val="95"/>
                <w:sz w:val="16"/>
                <w:szCs w:val="16"/>
                <w:lang w:val="ru-RU"/>
              </w:rPr>
              <w:t xml:space="preserve"> </w:t>
            </w:r>
            <w:r w:rsidRPr="00DB6063">
              <w:rPr>
                <w:rFonts w:ascii="Times New Roman" w:hAnsi="Times New Roman"/>
                <w:w w:val="95"/>
                <w:sz w:val="16"/>
                <w:szCs w:val="16"/>
                <w:lang w:val="ru-RU"/>
              </w:rPr>
              <w:t>участка</w:t>
            </w:r>
          </w:p>
        </w:tc>
      </w:tr>
      <w:tr w:rsidR="00DB6063" w:rsidRPr="00DB6063" w:rsidTr="00DB6063">
        <w:trPr>
          <w:trHeight w:val="71"/>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575" w:type="dxa"/>
            <w:gridSpan w:val="2"/>
            <w:vMerge/>
            <w:tcBorders>
              <w:top w:val="nil"/>
              <w:right w:val="nil"/>
            </w:tcBorders>
          </w:tcPr>
          <w:p w:rsidR="00DB6063" w:rsidRPr="00DB6063" w:rsidRDefault="00DB6063" w:rsidP="00DB6063">
            <w:pPr>
              <w:jc w:val="both"/>
              <w:rPr>
                <w:rFonts w:ascii="Times New Roman" w:hAnsi="Times New Roman"/>
                <w:sz w:val="16"/>
                <w:szCs w:val="16"/>
                <w:lang w:val="ru-RU"/>
              </w:rPr>
            </w:pPr>
          </w:p>
        </w:tc>
        <w:tc>
          <w:tcPr>
            <w:tcW w:w="8366" w:type="dxa"/>
            <w:gridSpan w:val="3"/>
            <w:tcBorders>
              <w:top w:val="single" w:sz="8" w:space="0" w:color="000000"/>
              <w:left w:val="nil"/>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993"/>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82" w:type="dxa"/>
            <w:gridSpan w:val="4"/>
          </w:tcPr>
          <w:p w:rsidR="00DB6063" w:rsidRPr="00DB6063" w:rsidRDefault="00DB6063" w:rsidP="00DB6063">
            <w:pPr>
              <w:pStyle w:val="TableParagraph"/>
              <w:spacing w:line="217" w:lineRule="exact"/>
              <w:ind w:left="194"/>
              <w:jc w:val="both"/>
              <w:rPr>
                <w:rFonts w:ascii="Times New Roman" w:hAnsi="Times New Roman"/>
                <w:sz w:val="16"/>
                <w:szCs w:val="16"/>
                <w:lang w:val="ru-RU"/>
              </w:rPr>
            </w:pPr>
            <w:r w:rsidRPr="00DB6063">
              <w:rPr>
                <w:rFonts w:ascii="Times New Roman" w:hAnsi="Times New Roman"/>
                <w:w w:val="90"/>
                <w:sz w:val="16"/>
                <w:szCs w:val="16"/>
                <w:lang w:val="ru-RU"/>
              </w:rPr>
              <w:t>Количество</w:t>
            </w:r>
            <w:r w:rsidRPr="00DB6063">
              <w:rPr>
                <w:rFonts w:ascii="Times New Roman" w:hAnsi="Times New Roman"/>
                <w:spacing w:val="14"/>
                <w:w w:val="90"/>
                <w:sz w:val="16"/>
                <w:szCs w:val="16"/>
                <w:lang w:val="ru-RU"/>
              </w:rPr>
              <w:t xml:space="preserve"> </w:t>
            </w:r>
            <w:r w:rsidRPr="00DB6063">
              <w:rPr>
                <w:rFonts w:ascii="Times New Roman" w:hAnsi="Times New Roman"/>
                <w:w w:val="90"/>
                <w:sz w:val="16"/>
                <w:szCs w:val="16"/>
                <w:lang w:val="ru-RU"/>
              </w:rPr>
              <w:t>образуемых</w:t>
            </w:r>
            <w:r w:rsidRPr="00DB6063">
              <w:rPr>
                <w:rFonts w:ascii="Times New Roman" w:hAnsi="Times New Roman"/>
                <w:spacing w:val="19"/>
                <w:w w:val="90"/>
                <w:sz w:val="16"/>
                <w:szCs w:val="16"/>
                <w:lang w:val="ru-RU"/>
              </w:rPr>
              <w:t xml:space="preserve"> </w:t>
            </w:r>
            <w:r w:rsidRPr="00DB6063">
              <w:rPr>
                <w:rFonts w:ascii="Times New Roman" w:hAnsi="Times New Roman"/>
                <w:w w:val="90"/>
                <w:sz w:val="16"/>
                <w:szCs w:val="16"/>
                <w:lang w:val="ru-RU"/>
              </w:rPr>
              <w:t>земельных</w:t>
            </w:r>
          </w:p>
          <w:p w:rsidR="00DB6063" w:rsidRPr="00DB6063" w:rsidRDefault="00DB6063" w:rsidP="00DB6063">
            <w:pPr>
              <w:pStyle w:val="TableParagraph"/>
              <w:spacing w:line="261" w:lineRule="auto"/>
              <w:ind w:left="194" w:right="398"/>
              <w:jc w:val="both"/>
              <w:rPr>
                <w:rFonts w:ascii="Times New Roman" w:hAnsi="Times New Roman"/>
                <w:sz w:val="16"/>
                <w:szCs w:val="16"/>
                <w:lang w:val="ru-RU"/>
              </w:rPr>
            </w:pPr>
            <w:r w:rsidRPr="00DB6063">
              <w:rPr>
                <w:rFonts w:ascii="Times New Roman" w:hAnsi="Times New Roman"/>
                <w:w w:val="95"/>
                <w:sz w:val="16"/>
                <w:szCs w:val="16"/>
                <w:lang w:val="ru-RU"/>
              </w:rPr>
              <w:t>участков</w:t>
            </w:r>
            <w:r w:rsidRPr="00DB6063">
              <w:rPr>
                <w:rFonts w:ascii="Times New Roman" w:hAnsi="Times New Roman"/>
                <w:spacing w:val="-3"/>
                <w:w w:val="95"/>
                <w:sz w:val="16"/>
                <w:szCs w:val="16"/>
                <w:lang w:val="ru-RU"/>
              </w:rPr>
              <w:t xml:space="preserve"> </w:t>
            </w:r>
            <w:r w:rsidRPr="00DB6063">
              <w:rPr>
                <w:rFonts w:ascii="Times New Roman" w:hAnsi="Times New Roman"/>
                <w:w w:val="95"/>
                <w:sz w:val="16"/>
                <w:szCs w:val="16"/>
                <w:lang w:val="ru-RU"/>
              </w:rPr>
              <w:t>(за</w:t>
            </w:r>
            <w:r w:rsidRPr="00DB6063">
              <w:rPr>
                <w:rFonts w:ascii="Times New Roman" w:hAnsi="Times New Roman"/>
                <w:spacing w:val="-7"/>
                <w:w w:val="95"/>
                <w:sz w:val="16"/>
                <w:szCs w:val="16"/>
                <w:lang w:val="ru-RU"/>
              </w:rPr>
              <w:t xml:space="preserve"> </w:t>
            </w:r>
            <w:r w:rsidRPr="00DB6063">
              <w:rPr>
                <w:rFonts w:ascii="Times New Roman" w:hAnsi="Times New Roman"/>
                <w:w w:val="95"/>
                <w:sz w:val="16"/>
                <w:szCs w:val="16"/>
                <w:lang w:val="ru-RU"/>
              </w:rPr>
              <w:t>исключением</w:t>
            </w:r>
            <w:r w:rsidRPr="00DB6063">
              <w:rPr>
                <w:rFonts w:ascii="Times New Roman" w:hAnsi="Times New Roman"/>
                <w:spacing w:val="12"/>
                <w:w w:val="95"/>
                <w:sz w:val="16"/>
                <w:szCs w:val="16"/>
                <w:lang w:val="ru-RU"/>
              </w:rPr>
              <w:t xml:space="preserve"> </w:t>
            </w:r>
            <w:r w:rsidRPr="00DB6063">
              <w:rPr>
                <w:rFonts w:ascii="Times New Roman" w:hAnsi="Times New Roman"/>
                <w:w w:val="95"/>
                <w:sz w:val="16"/>
                <w:szCs w:val="16"/>
                <w:lang w:val="ru-RU"/>
              </w:rPr>
              <w:t>земельного</w:t>
            </w:r>
            <w:r w:rsidRPr="00DB6063">
              <w:rPr>
                <w:rFonts w:ascii="Times New Roman" w:hAnsi="Times New Roman"/>
                <w:spacing w:val="1"/>
                <w:w w:val="95"/>
                <w:sz w:val="16"/>
                <w:szCs w:val="16"/>
                <w:lang w:val="ru-RU"/>
              </w:rPr>
              <w:t xml:space="preserve"> </w:t>
            </w:r>
            <w:r w:rsidRPr="00DB6063">
              <w:rPr>
                <w:rFonts w:ascii="Times New Roman" w:hAnsi="Times New Roman"/>
                <w:w w:val="90"/>
                <w:sz w:val="16"/>
                <w:szCs w:val="16"/>
                <w:lang w:val="ru-RU"/>
              </w:rPr>
              <w:t>участка,</w:t>
            </w:r>
            <w:r w:rsidRPr="00DB6063">
              <w:rPr>
                <w:rFonts w:ascii="Times New Roman" w:hAnsi="Times New Roman"/>
                <w:spacing w:val="8"/>
                <w:w w:val="90"/>
                <w:sz w:val="16"/>
                <w:szCs w:val="16"/>
                <w:lang w:val="ru-RU"/>
              </w:rPr>
              <w:t xml:space="preserve"> </w:t>
            </w:r>
            <w:r w:rsidRPr="00DB6063">
              <w:rPr>
                <w:rFonts w:ascii="Times New Roman" w:hAnsi="Times New Roman"/>
                <w:w w:val="90"/>
                <w:sz w:val="16"/>
                <w:szCs w:val="16"/>
                <w:lang w:val="ru-RU"/>
              </w:rPr>
              <w:t>из</w:t>
            </w:r>
            <w:r w:rsidRPr="00DB6063">
              <w:rPr>
                <w:rFonts w:ascii="Times New Roman" w:hAnsi="Times New Roman"/>
                <w:spacing w:val="11"/>
                <w:w w:val="90"/>
                <w:sz w:val="16"/>
                <w:szCs w:val="16"/>
                <w:lang w:val="ru-RU"/>
              </w:rPr>
              <w:t xml:space="preserve"> </w:t>
            </w:r>
            <w:r w:rsidRPr="00DB6063">
              <w:rPr>
                <w:rFonts w:ascii="Times New Roman" w:hAnsi="Times New Roman"/>
                <w:w w:val="90"/>
                <w:sz w:val="16"/>
                <w:szCs w:val="16"/>
                <w:lang w:val="ru-RU"/>
              </w:rPr>
              <w:t>которого</w:t>
            </w:r>
            <w:r w:rsidRPr="00DB6063">
              <w:rPr>
                <w:rFonts w:ascii="Times New Roman" w:hAnsi="Times New Roman"/>
                <w:spacing w:val="13"/>
                <w:w w:val="90"/>
                <w:sz w:val="16"/>
                <w:szCs w:val="16"/>
                <w:lang w:val="ru-RU"/>
              </w:rPr>
              <w:t xml:space="preserve"> </w:t>
            </w:r>
            <w:r w:rsidRPr="00DB6063">
              <w:rPr>
                <w:rFonts w:ascii="Times New Roman" w:hAnsi="Times New Roman"/>
                <w:w w:val="90"/>
                <w:sz w:val="16"/>
                <w:szCs w:val="16"/>
                <w:lang w:val="ru-RU"/>
              </w:rPr>
              <w:t>осуществляется</w:t>
            </w:r>
            <w:r w:rsidRPr="00DB6063">
              <w:rPr>
                <w:rFonts w:ascii="Times New Roman" w:hAnsi="Times New Roman"/>
                <w:spacing w:val="11"/>
                <w:w w:val="90"/>
                <w:sz w:val="16"/>
                <w:szCs w:val="16"/>
                <w:lang w:val="ru-RU"/>
              </w:rPr>
              <w:t xml:space="preserve"> </w:t>
            </w:r>
            <w:r w:rsidRPr="00DB6063">
              <w:rPr>
                <w:rFonts w:ascii="Times New Roman" w:hAnsi="Times New Roman"/>
                <w:w w:val="90"/>
                <w:sz w:val="16"/>
                <w:szCs w:val="16"/>
                <w:lang w:val="ru-RU"/>
              </w:rPr>
              <w:t>выдел)</w:t>
            </w:r>
          </w:p>
        </w:tc>
        <w:tc>
          <w:tcPr>
            <w:tcW w:w="4859" w:type="dxa"/>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652"/>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82" w:type="dxa"/>
            <w:gridSpan w:val="4"/>
          </w:tcPr>
          <w:p w:rsidR="00DB6063" w:rsidRPr="00DB6063" w:rsidRDefault="00DB6063" w:rsidP="00DB6063">
            <w:pPr>
              <w:pStyle w:val="TableParagraph"/>
              <w:spacing w:before="112" w:line="260" w:lineRule="atLeast"/>
              <w:ind w:left="194" w:right="580" w:hanging="10"/>
              <w:jc w:val="both"/>
              <w:rPr>
                <w:rFonts w:ascii="Times New Roman" w:hAnsi="Times New Roman"/>
                <w:sz w:val="16"/>
                <w:szCs w:val="16"/>
                <w:lang w:val="ru-RU"/>
              </w:rPr>
            </w:pPr>
            <w:r w:rsidRPr="00DB6063">
              <w:rPr>
                <w:rFonts w:ascii="Times New Roman" w:hAnsi="Times New Roman"/>
                <w:w w:val="90"/>
                <w:sz w:val="16"/>
                <w:szCs w:val="16"/>
                <w:lang w:val="ru-RU"/>
              </w:rPr>
              <w:t>Кадастровый номер земельного участка, из</w:t>
            </w:r>
            <w:r w:rsidRPr="00DB6063">
              <w:rPr>
                <w:rFonts w:ascii="Times New Roman" w:hAnsi="Times New Roman"/>
                <w:spacing w:val="-42"/>
                <w:w w:val="90"/>
                <w:sz w:val="16"/>
                <w:szCs w:val="16"/>
                <w:lang w:val="ru-RU"/>
              </w:rPr>
              <w:t xml:space="preserve"> </w:t>
            </w:r>
            <w:r w:rsidRPr="00DB6063">
              <w:rPr>
                <w:rFonts w:ascii="Times New Roman" w:hAnsi="Times New Roman"/>
                <w:w w:val="90"/>
                <w:sz w:val="16"/>
                <w:szCs w:val="16"/>
                <w:lang w:val="ru-RU"/>
              </w:rPr>
              <w:t>которого</w:t>
            </w:r>
            <w:r w:rsidRPr="00DB6063">
              <w:rPr>
                <w:rFonts w:ascii="Times New Roman" w:hAnsi="Times New Roman"/>
                <w:spacing w:val="24"/>
                <w:w w:val="90"/>
                <w:sz w:val="16"/>
                <w:szCs w:val="16"/>
                <w:lang w:val="ru-RU"/>
              </w:rPr>
              <w:t xml:space="preserve"> </w:t>
            </w:r>
            <w:r w:rsidRPr="00DB6063">
              <w:rPr>
                <w:rFonts w:ascii="Times New Roman" w:hAnsi="Times New Roman"/>
                <w:w w:val="90"/>
                <w:sz w:val="16"/>
                <w:szCs w:val="16"/>
                <w:lang w:val="ru-RU"/>
              </w:rPr>
              <w:t>осуществляется</w:t>
            </w:r>
            <w:r w:rsidRPr="00DB6063">
              <w:rPr>
                <w:rFonts w:ascii="Times New Roman" w:hAnsi="Times New Roman"/>
                <w:spacing w:val="-2"/>
                <w:w w:val="90"/>
                <w:sz w:val="16"/>
                <w:szCs w:val="16"/>
                <w:lang w:val="ru-RU"/>
              </w:rPr>
              <w:t xml:space="preserve"> </w:t>
            </w:r>
            <w:r w:rsidRPr="00DB6063">
              <w:rPr>
                <w:rFonts w:ascii="Times New Roman" w:hAnsi="Times New Roman"/>
                <w:w w:val="90"/>
                <w:sz w:val="16"/>
                <w:szCs w:val="16"/>
                <w:lang w:val="ru-RU"/>
              </w:rPr>
              <w:t>выдел</w:t>
            </w:r>
          </w:p>
        </w:tc>
        <w:tc>
          <w:tcPr>
            <w:tcW w:w="4859" w:type="dxa"/>
          </w:tcPr>
          <w:p w:rsidR="00DB6063" w:rsidRPr="00DB6063" w:rsidRDefault="00DB6063" w:rsidP="00DB6063">
            <w:pPr>
              <w:pStyle w:val="TableParagraph"/>
              <w:spacing w:before="140"/>
              <w:ind w:left="73"/>
              <w:jc w:val="both"/>
              <w:rPr>
                <w:rFonts w:ascii="Times New Roman" w:hAnsi="Times New Roman"/>
                <w:sz w:val="16"/>
                <w:szCs w:val="16"/>
                <w:lang w:val="ru-RU"/>
              </w:rPr>
            </w:pPr>
            <w:r w:rsidRPr="00DB6063">
              <w:rPr>
                <w:rFonts w:ascii="Times New Roman" w:hAnsi="Times New Roman"/>
                <w:w w:val="90"/>
                <w:sz w:val="16"/>
                <w:szCs w:val="16"/>
                <w:lang w:val="ru-RU"/>
              </w:rPr>
              <w:t>Адрес</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земельного</w:t>
            </w:r>
            <w:r w:rsidRPr="00DB6063">
              <w:rPr>
                <w:rFonts w:ascii="Times New Roman" w:hAnsi="Times New Roman"/>
                <w:spacing w:val="27"/>
                <w:w w:val="90"/>
                <w:sz w:val="16"/>
                <w:szCs w:val="16"/>
                <w:lang w:val="ru-RU"/>
              </w:rPr>
              <w:t xml:space="preserve"> </w:t>
            </w:r>
            <w:r w:rsidRPr="00DB6063">
              <w:rPr>
                <w:rFonts w:ascii="Times New Roman" w:hAnsi="Times New Roman"/>
                <w:w w:val="90"/>
                <w:sz w:val="16"/>
                <w:szCs w:val="16"/>
                <w:lang w:val="ru-RU"/>
              </w:rPr>
              <w:t>участка,</w:t>
            </w:r>
            <w:r w:rsidRPr="00DB6063">
              <w:rPr>
                <w:rFonts w:ascii="Times New Roman" w:hAnsi="Times New Roman"/>
                <w:spacing w:val="27"/>
                <w:w w:val="90"/>
                <w:sz w:val="16"/>
                <w:szCs w:val="16"/>
                <w:lang w:val="ru-RU"/>
              </w:rPr>
              <w:t xml:space="preserve"> </w:t>
            </w:r>
            <w:r w:rsidRPr="00DB6063">
              <w:rPr>
                <w:rFonts w:ascii="Times New Roman" w:hAnsi="Times New Roman"/>
                <w:w w:val="90"/>
                <w:sz w:val="16"/>
                <w:szCs w:val="16"/>
                <w:lang w:val="ru-RU"/>
              </w:rPr>
              <w:t>из</w:t>
            </w:r>
            <w:r w:rsidRPr="00DB6063">
              <w:rPr>
                <w:rFonts w:ascii="Times New Roman" w:hAnsi="Times New Roman"/>
                <w:spacing w:val="16"/>
                <w:w w:val="90"/>
                <w:sz w:val="16"/>
                <w:szCs w:val="16"/>
                <w:lang w:val="ru-RU"/>
              </w:rPr>
              <w:t xml:space="preserve"> </w:t>
            </w:r>
            <w:r w:rsidRPr="00DB6063">
              <w:rPr>
                <w:rFonts w:ascii="Times New Roman" w:hAnsi="Times New Roman"/>
                <w:w w:val="90"/>
                <w:sz w:val="16"/>
                <w:szCs w:val="16"/>
                <w:lang w:val="ru-RU"/>
              </w:rPr>
              <w:t>которого</w:t>
            </w:r>
            <w:r w:rsidRPr="00DB6063">
              <w:rPr>
                <w:rFonts w:ascii="Times New Roman" w:hAnsi="Times New Roman"/>
                <w:spacing w:val="22"/>
                <w:w w:val="90"/>
                <w:sz w:val="16"/>
                <w:szCs w:val="16"/>
                <w:lang w:val="ru-RU"/>
              </w:rPr>
              <w:t xml:space="preserve"> </w:t>
            </w:r>
            <w:r w:rsidRPr="00DB6063">
              <w:rPr>
                <w:rFonts w:ascii="Times New Roman" w:hAnsi="Times New Roman"/>
                <w:w w:val="90"/>
                <w:sz w:val="16"/>
                <w:szCs w:val="16"/>
                <w:lang w:val="ru-RU"/>
              </w:rPr>
              <w:t>осуществляется</w:t>
            </w:r>
            <w:r w:rsidRPr="00DB6063">
              <w:rPr>
                <w:rFonts w:ascii="Times New Roman" w:hAnsi="Times New Roman"/>
                <w:spacing w:val="12"/>
                <w:w w:val="90"/>
                <w:sz w:val="16"/>
                <w:szCs w:val="16"/>
                <w:lang w:val="ru-RU"/>
              </w:rPr>
              <w:t xml:space="preserve"> </w:t>
            </w:r>
            <w:r w:rsidRPr="00DB6063">
              <w:rPr>
                <w:rFonts w:ascii="Times New Roman" w:hAnsi="Times New Roman"/>
                <w:w w:val="90"/>
                <w:sz w:val="16"/>
                <w:szCs w:val="16"/>
                <w:lang w:val="ru-RU"/>
              </w:rPr>
              <w:t>выдел</w:t>
            </w:r>
          </w:p>
        </w:tc>
      </w:tr>
      <w:tr w:rsidR="00DB6063" w:rsidRPr="00DB6063" w:rsidTr="00DB6063">
        <w:trPr>
          <w:trHeight w:val="239"/>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82" w:type="dxa"/>
            <w:gridSpan w:val="4"/>
            <w:vMerge w:val="restart"/>
          </w:tcPr>
          <w:p w:rsidR="00DB6063" w:rsidRPr="00DB6063" w:rsidRDefault="00DB6063" w:rsidP="00DB6063">
            <w:pPr>
              <w:pStyle w:val="TableParagraph"/>
              <w:spacing w:before="6"/>
              <w:jc w:val="both"/>
              <w:rPr>
                <w:rFonts w:ascii="Times New Roman" w:hAnsi="Times New Roman"/>
                <w:sz w:val="16"/>
                <w:szCs w:val="16"/>
                <w:lang w:val="ru-RU"/>
              </w:rPr>
            </w:pPr>
          </w:p>
          <w:p w:rsidR="00DB6063" w:rsidRPr="00DB6063" w:rsidRDefault="00DB6063" w:rsidP="00DB6063">
            <w:pPr>
              <w:pStyle w:val="TableParagraph"/>
              <w:ind w:left="68"/>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434099" cy="284988"/>
                  <wp:effectExtent l="0" t="0" r="0" b="0"/>
                  <wp:docPr id="1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130" cstate="print"/>
                          <a:stretch>
                            <a:fillRect/>
                          </a:stretch>
                        </pic:blipFill>
                        <pic:spPr>
                          <a:xfrm>
                            <a:off x="0" y="0"/>
                            <a:ext cx="2434099" cy="284988"/>
                          </a:xfrm>
                          <a:prstGeom prst="rect">
                            <a:avLst/>
                          </a:prstGeom>
                        </pic:spPr>
                      </pic:pic>
                    </a:graphicData>
                  </a:graphic>
                </wp:inline>
              </w:drawing>
            </w:r>
          </w:p>
        </w:tc>
        <w:tc>
          <w:tcPr>
            <w:tcW w:w="4859"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24"/>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82" w:type="dxa"/>
            <w:gridSpan w:val="4"/>
            <w:vMerge/>
            <w:tcBorders>
              <w:top w:val="nil"/>
            </w:tcBorders>
          </w:tcPr>
          <w:p w:rsidR="00DB6063" w:rsidRPr="00DB6063" w:rsidRDefault="00DB6063" w:rsidP="00DB6063">
            <w:pPr>
              <w:jc w:val="both"/>
              <w:rPr>
                <w:rFonts w:ascii="Times New Roman" w:hAnsi="Times New Roman"/>
                <w:sz w:val="16"/>
                <w:szCs w:val="16"/>
              </w:rPr>
            </w:pPr>
          </w:p>
        </w:tc>
        <w:tc>
          <w:tcPr>
            <w:tcW w:w="4859" w:type="dxa"/>
            <w:tcBorders>
              <w:bottom w:val="thickThinMediumGap" w:sz="2"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59"/>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86" w:type="dxa"/>
          </w:tcPr>
          <w:p w:rsidR="00DB6063" w:rsidRPr="00DB6063" w:rsidRDefault="00DB6063" w:rsidP="00DB6063">
            <w:pPr>
              <w:pStyle w:val="TableParagraph"/>
              <w:jc w:val="both"/>
              <w:rPr>
                <w:rFonts w:ascii="Times New Roman" w:hAnsi="Times New Roman"/>
                <w:sz w:val="16"/>
                <w:szCs w:val="16"/>
              </w:rPr>
            </w:pPr>
          </w:p>
        </w:tc>
        <w:tc>
          <w:tcPr>
            <w:tcW w:w="3596" w:type="dxa"/>
            <w:gridSpan w:val="3"/>
          </w:tcPr>
          <w:p w:rsidR="00DB6063" w:rsidRPr="00DB6063" w:rsidRDefault="00DB6063" w:rsidP="00DB6063">
            <w:pPr>
              <w:pStyle w:val="TableParagraph"/>
              <w:spacing w:before="64"/>
              <w:ind w:left="169"/>
              <w:jc w:val="both"/>
              <w:rPr>
                <w:rFonts w:ascii="Times New Roman" w:hAnsi="Times New Roman"/>
                <w:sz w:val="16"/>
                <w:szCs w:val="16"/>
              </w:rPr>
            </w:pPr>
            <w:r w:rsidRPr="00DB6063">
              <w:rPr>
                <w:rFonts w:ascii="Times New Roman" w:hAnsi="Times New Roman"/>
                <w:w w:val="95"/>
                <w:sz w:val="16"/>
                <w:szCs w:val="16"/>
              </w:rPr>
              <w:t>Образованием</w:t>
            </w:r>
            <w:r w:rsidRPr="00DB6063">
              <w:rPr>
                <w:rFonts w:ascii="Times New Roman" w:hAnsi="Times New Roman"/>
                <w:spacing w:val="2"/>
                <w:w w:val="95"/>
                <w:sz w:val="16"/>
                <w:szCs w:val="16"/>
              </w:rPr>
              <w:t xml:space="preserve"> </w:t>
            </w:r>
            <w:r w:rsidRPr="00DB6063">
              <w:rPr>
                <w:rFonts w:ascii="Times New Roman" w:hAnsi="Times New Roman"/>
                <w:w w:val="95"/>
                <w:sz w:val="16"/>
                <w:szCs w:val="16"/>
              </w:rPr>
              <w:t>земельного</w:t>
            </w:r>
            <w:r w:rsidRPr="00DB6063">
              <w:rPr>
                <w:rFonts w:ascii="Times New Roman" w:hAnsi="Times New Roman"/>
                <w:spacing w:val="45"/>
                <w:w w:val="95"/>
                <w:sz w:val="16"/>
                <w:szCs w:val="16"/>
              </w:rPr>
              <w:t xml:space="preserve"> </w:t>
            </w:r>
            <w:r w:rsidRPr="00DB6063">
              <w:rPr>
                <w:rFonts w:ascii="Times New Roman" w:hAnsi="Times New Roman"/>
                <w:w w:val="95"/>
                <w:sz w:val="16"/>
                <w:szCs w:val="16"/>
              </w:rPr>
              <w:t>участка(ов</w:t>
            </w:r>
          </w:p>
        </w:tc>
        <w:tc>
          <w:tcPr>
            <w:tcW w:w="4859" w:type="dxa"/>
            <w:tcBorders>
              <w:top w:val="thinThickMediumGap" w:sz="2" w:space="0" w:color="000000"/>
            </w:tcBorders>
          </w:tcPr>
          <w:p w:rsidR="00DB6063" w:rsidRPr="00DB6063" w:rsidRDefault="00DB6063" w:rsidP="00DB6063">
            <w:pPr>
              <w:pStyle w:val="TableParagraph"/>
              <w:spacing w:before="64"/>
              <w:ind w:left="112"/>
              <w:jc w:val="both"/>
              <w:rPr>
                <w:rFonts w:ascii="Times New Roman" w:hAnsi="Times New Roman"/>
                <w:sz w:val="16"/>
                <w:szCs w:val="16"/>
              </w:rPr>
            </w:pPr>
            <w:r w:rsidRPr="00DB6063">
              <w:rPr>
                <w:rFonts w:ascii="Times New Roman" w:hAnsi="Times New Roman"/>
                <w:w w:val="95"/>
                <w:sz w:val="16"/>
                <w:szCs w:val="16"/>
              </w:rPr>
              <w:t>)</w:t>
            </w:r>
            <w:r w:rsidRPr="00DB6063">
              <w:rPr>
                <w:rFonts w:ascii="Times New Roman" w:hAnsi="Times New Roman"/>
                <w:spacing w:val="19"/>
                <w:w w:val="95"/>
                <w:sz w:val="16"/>
                <w:szCs w:val="16"/>
              </w:rPr>
              <w:t xml:space="preserve"> </w:t>
            </w:r>
            <w:r w:rsidRPr="00DB6063">
              <w:rPr>
                <w:rFonts w:ascii="Times New Roman" w:hAnsi="Times New Roman"/>
                <w:w w:val="95"/>
                <w:sz w:val="16"/>
                <w:szCs w:val="16"/>
              </w:rPr>
              <w:t>путем</w:t>
            </w:r>
            <w:r w:rsidRPr="00DB6063">
              <w:rPr>
                <w:rFonts w:ascii="Times New Roman" w:hAnsi="Times New Roman"/>
                <w:spacing w:val="24"/>
                <w:w w:val="95"/>
                <w:sz w:val="16"/>
                <w:szCs w:val="16"/>
              </w:rPr>
              <w:t xml:space="preserve"> </w:t>
            </w:r>
            <w:r w:rsidRPr="00DB6063">
              <w:rPr>
                <w:rFonts w:ascii="Times New Roman" w:hAnsi="Times New Roman"/>
                <w:w w:val="95"/>
                <w:sz w:val="16"/>
                <w:szCs w:val="16"/>
              </w:rPr>
              <w:t>перераспределения</w:t>
            </w:r>
            <w:r w:rsidRPr="00DB6063">
              <w:rPr>
                <w:rFonts w:ascii="Times New Roman" w:hAnsi="Times New Roman"/>
                <w:spacing w:val="31"/>
                <w:w w:val="95"/>
                <w:sz w:val="16"/>
                <w:szCs w:val="16"/>
              </w:rPr>
              <w:t xml:space="preserve"> </w:t>
            </w:r>
            <w:r w:rsidRPr="00DB6063">
              <w:rPr>
                <w:rFonts w:ascii="Times New Roman" w:hAnsi="Times New Roman"/>
                <w:w w:val="95"/>
                <w:sz w:val="16"/>
                <w:szCs w:val="16"/>
              </w:rPr>
              <w:t>земельных</w:t>
            </w:r>
            <w:r w:rsidRPr="00DB6063">
              <w:rPr>
                <w:rFonts w:ascii="Times New Roman" w:hAnsi="Times New Roman"/>
                <w:spacing w:val="35"/>
                <w:w w:val="95"/>
                <w:sz w:val="16"/>
                <w:szCs w:val="16"/>
              </w:rPr>
              <w:t xml:space="preserve"> </w:t>
            </w:r>
            <w:r w:rsidRPr="00DB6063">
              <w:rPr>
                <w:rFonts w:ascii="Times New Roman" w:hAnsi="Times New Roman"/>
                <w:w w:val="95"/>
                <w:sz w:val="16"/>
                <w:szCs w:val="16"/>
              </w:rPr>
              <w:t>участков</w:t>
            </w:r>
          </w:p>
        </w:tc>
      </w:tr>
      <w:tr w:rsidR="00DB6063" w:rsidRPr="00DB6063" w:rsidTr="00DB6063">
        <w:trPr>
          <w:trHeight w:val="560"/>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82" w:type="dxa"/>
            <w:gridSpan w:val="4"/>
          </w:tcPr>
          <w:p w:rsidR="00DB6063" w:rsidRPr="00DB6063" w:rsidRDefault="00DB6063" w:rsidP="00DB6063">
            <w:pPr>
              <w:pStyle w:val="TableParagraph"/>
              <w:spacing w:before="30" w:line="189" w:lineRule="auto"/>
              <w:ind w:left="746" w:right="991" w:hanging="428"/>
              <w:jc w:val="both"/>
              <w:rPr>
                <w:rFonts w:ascii="Times New Roman" w:hAnsi="Times New Roman"/>
                <w:sz w:val="16"/>
                <w:szCs w:val="16"/>
              </w:rPr>
            </w:pPr>
            <w:r w:rsidRPr="00DB6063">
              <w:rPr>
                <w:rFonts w:ascii="Times New Roman" w:hAnsi="Times New Roman"/>
                <w:w w:val="90"/>
                <w:sz w:val="16"/>
                <w:szCs w:val="16"/>
              </w:rPr>
              <w:t>Количество</w:t>
            </w:r>
            <w:r w:rsidRPr="00DB6063">
              <w:rPr>
                <w:rFonts w:ascii="Times New Roman" w:hAnsi="Times New Roman"/>
                <w:spacing w:val="-7"/>
                <w:w w:val="90"/>
                <w:sz w:val="16"/>
                <w:szCs w:val="16"/>
              </w:rPr>
              <w:t xml:space="preserve"> </w:t>
            </w:r>
            <w:r w:rsidRPr="00DB6063">
              <w:rPr>
                <w:rFonts w:ascii="Times New Roman" w:hAnsi="Times New Roman"/>
                <w:w w:val="90"/>
                <w:sz w:val="16"/>
                <w:szCs w:val="16"/>
              </w:rPr>
              <w:t>образуемых</w:t>
            </w:r>
            <w:r w:rsidRPr="00DB6063">
              <w:rPr>
                <w:rFonts w:ascii="Times New Roman" w:hAnsi="Times New Roman"/>
                <w:spacing w:val="13"/>
                <w:w w:val="90"/>
                <w:sz w:val="16"/>
                <w:szCs w:val="16"/>
              </w:rPr>
              <w:t xml:space="preserve"> </w:t>
            </w:r>
            <w:r w:rsidRPr="00DB6063">
              <w:rPr>
                <w:rFonts w:ascii="Times New Roman" w:hAnsi="Times New Roman"/>
                <w:w w:val="90"/>
                <w:sz w:val="16"/>
                <w:szCs w:val="16"/>
              </w:rPr>
              <w:t>земельных</w:t>
            </w:r>
            <w:r w:rsidRPr="00DB6063">
              <w:rPr>
                <w:rFonts w:ascii="Times New Roman" w:hAnsi="Times New Roman"/>
                <w:spacing w:val="-42"/>
                <w:w w:val="90"/>
                <w:sz w:val="16"/>
                <w:szCs w:val="16"/>
              </w:rPr>
              <w:t xml:space="preserve"> </w:t>
            </w:r>
            <w:r w:rsidRPr="00DB6063">
              <w:rPr>
                <w:rFonts w:ascii="Times New Roman" w:hAnsi="Times New Roman"/>
                <w:sz w:val="16"/>
                <w:szCs w:val="16"/>
              </w:rPr>
              <w:t>участков</w:t>
            </w:r>
          </w:p>
        </w:tc>
        <w:tc>
          <w:tcPr>
            <w:tcW w:w="4859" w:type="dxa"/>
          </w:tcPr>
          <w:p w:rsidR="00DB6063" w:rsidRPr="00DB6063" w:rsidRDefault="00DB6063" w:rsidP="00DB6063">
            <w:pPr>
              <w:pStyle w:val="TableParagraph"/>
              <w:spacing w:before="150"/>
              <w:ind w:left="112"/>
              <w:jc w:val="both"/>
              <w:rPr>
                <w:rFonts w:ascii="Times New Roman" w:hAnsi="Times New Roman"/>
                <w:sz w:val="16"/>
                <w:szCs w:val="16"/>
                <w:lang w:val="ru-RU"/>
              </w:rPr>
            </w:pPr>
            <w:r w:rsidRPr="00DB6063">
              <w:rPr>
                <w:rFonts w:ascii="Times New Roman" w:hAnsi="Times New Roman"/>
                <w:w w:val="90"/>
                <w:sz w:val="16"/>
                <w:szCs w:val="16"/>
                <w:lang w:val="ru-RU"/>
              </w:rPr>
              <w:t>Количество</w:t>
            </w:r>
            <w:r w:rsidRPr="00DB6063">
              <w:rPr>
                <w:rFonts w:ascii="Times New Roman" w:hAnsi="Times New Roman"/>
                <w:spacing w:val="29"/>
                <w:w w:val="90"/>
                <w:sz w:val="16"/>
                <w:szCs w:val="16"/>
                <w:lang w:val="ru-RU"/>
              </w:rPr>
              <w:t xml:space="preserve"> </w:t>
            </w:r>
            <w:r w:rsidRPr="00DB6063">
              <w:rPr>
                <w:rFonts w:ascii="Times New Roman" w:hAnsi="Times New Roman"/>
                <w:w w:val="90"/>
                <w:sz w:val="16"/>
                <w:szCs w:val="16"/>
                <w:lang w:val="ru-RU"/>
              </w:rPr>
              <w:t>земельных</w:t>
            </w:r>
            <w:r w:rsidRPr="00DB6063">
              <w:rPr>
                <w:rFonts w:ascii="Times New Roman" w:hAnsi="Times New Roman"/>
                <w:spacing w:val="30"/>
                <w:w w:val="90"/>
                <w:sz w:val="16"/>
                <w:szCs w:val="16"/>
                <w:lang w:val="ru-RU"/>
              </w:rPr>
              <w:t xml:space="preserve"> </w:t>
            </w:r>
            <w:r w:rsidRPr="00DB6063">
              <w:rPr>
                <w:rFonts w:ascii="Times New Roman" w:hAnsi="Times New Roman"/>
                <w:w w:val="90"/>
                <w:sz w:val="16"/>
                <w:szCs w:val="16"/>
                <w:lang w:val="ru-RU"/>
              </w:rPr>
              <w:t>участков,</w:t>
            </w:r>
            <w:r w:rsidRPr="00DB6063">
              <w:rPr>
                <w:rFonts w:ascii="Times New Roman" w:hAnsi="Times New Roman"/>
                <w:spacing w:val="22"/>
                <w:w w:val="90"/>
                <w:sz w:val="16"/>
                <w:szCs w:val="16"/>
                <w:lang w:val="ru-RU"/>
              </w:rPr>
              <w:t xml:space="preserve"> </w:t>
            </w:r>
            <w:r w:rsidRPr="00DB6063">
              <w:rPr>
                <w:rFonts w:ascii="Times New Roman" w:hAnsi="Times New Roman"/>
                <w:w w:val="90"/>
                <w:sz w:val="16"/>
                <w:szCs w:val="16"/>
                <w:lang w:val="ru-RU"/>
              </w:rPr>
              <w:t>которые</w:t>
            </w:r>
            <w:r w:rsidRPr="00DB6063">
              <w:rPr>
                <w:rFonts w:ascii="Times New Roman" w:hAnsi="Times New Roman"/>
                <w:spacing w:val="25"/>
                <w:w w:val="90"/>
                <w:sz w:val="16"/>
                <w:szCs w:val="16"/>
                <w:lang w:val="ru-RU"/>
              </w:rPr>
              <w:t xml:space="preserve"> </w:t>
            </w:r>
            <w:r w:rsidRPr="00DB6063">
              <w:rPr>
                <w:rFonts w:ascii="Times New Roman" w:hAnsi="Times New Roman"/>
                <w:w w:val="90"/>
                <w:sz w:val="16"/>
                <w:szCs w:val="16"/>
                <w:lang w:val="ru-RU"/>
              </w:rPr>
              <w:t>перераспределяются</w:t>
            </w:r>
          </w:p>
        </w:tc>
      </w:tr>
      <w:tr w:rsidR="00DB6063" w:rsidRPr="00DB6063" w:rsidTr="00DB6063">
        <w:trPr>
          <w:trHeight w:val="580"/>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82" w:type="dxa"/>
            <w:gridSpan w:val="4"/>
          </w:tcPr>
          <w:p w:rsidR="00DB6063" w:rsidRPr="00DB6063" w:rsidRDefault="00DB6063" w:rsidP="00DB6063">
            <w:pPr>
              <w:pStyle w:val="TableParagraph"/>
              <w:spacing w:before="4"/>
              <w:jc w:val="both"/>
              <w:rPr>
                <w:rFonts w:ascii="Times New Roman" w:hAnsi="Times New Roman"/>
                <w:sz w:val="16"/>
                <w:szCs w:val="16"/>
                <w:lang w:val="ru-RU"/>
              </w:rPr>
            </w:pPr>
          </w:p>
          <w:p w:rsidR="00DB6063" w:rsidRPr="00DB6063" w:rsidRDefault="00DB6063" w:rsidP="00DB6063">
            <w:pPr>
              <w:pStyle w:val="TableParagraph"/>
              <w:ind w:left="68"/>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456513" cy="332994"/>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131" cstate="print"/>
                          <a:stretch>
                            <a:fillRect/>
                          </a:stretch>
                        </pic:blipFill>
                        <pic:spPr>
                          <a:xfrm>
                            <a:off x="0" y="0"/>
                            <a:ext cx="2456513" cy="332994"/>
                          </a:xfrm>
                          <a:prstGeom prst="rect">
                            <a:avLst/>
                          </a:prstGeom>
                        </pic:spPr>
                      </pic:pic>
                    </a:graphicData>
                  </a:graphic>
                </wp:inline>
              </w:drawing>
            </w:r>
          </w:p>
        </w:tc>
        <w:tc>
          <w:tcPr>
            <w:tcW w:w="4859" w:type="dxa"/>
          </w:tcPr>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spacing w:before="3"/>
              <w:jc w:val="both"/>
              <w:rPr>
                <w:rFonts w:ascii="Times New Roman" w:hAnsi="Times New Roman"/>
                <w:sz w:val="16"/>
                <w:szCs w:val="16"/>
              </w:rPr>
            </w:pPr>
          </w:p>
          <w:p w:rsidR="00DB6063" w:rsidRPr="00DB6063" w:rsidRDefault="00DB6063" w:rsidP="00DB6063">
            <w:pPr>
              <w:pStyle w:val="TableParagraph"/>
              <w:spacing w:line="21" w:lineRule="exact"/>
              <w:ind w:left="60" w:right="-15"/>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3398677" cy="13430"/>
                  <wp:effectExtent l="0" t="0" r="0" b="0"/>
                  <wp:docPr id="1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132" cstate="print"/>
                          <a:stretch>
                            <a:fillRect/>
                          </a:stretch>
                        </pic:blipFill>
                        <pic:spPr>
                          <a:xfrm>
                            <a:off x="0" y="0"/>
                            <a:ext cx="3398677" cy="13430"/>
                          </a:xfrm>
                          <a:prstGeom prst="rect">
                            <a:avLst/>
                          </a:prstGeom>
                        </pic:spPr>
                      </pic:pic>
                    </a:graphicData>
                  </a:graphic>
                </wp:inline>
              </w:drawing>
            </w:r>
          </w:p>
        </w:tc>
      </w:tr>
      <w:tr w:rsidR="00DB6063" w:rsidRPr="00DB6063" w:rsidTr="00DB6063">
        <w:trPr>
          <w:trHeight w:val="652"/>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82" w:type="dxa"/>
            <w:gridSpan w:val="4"/>
          </w:tcPr>
          <w:p w:rsidR="00DB6063" w:rsidRPr="00DB6063" w:rsidRDefault="00DB6063" w:rsidP="00DB6063">
            <w:pPr>
              <w:pStyle w:val="TableParagraph"/>
              <w:spacing w:before="51" w:line="290" w:lineRule="atLeast"/>
              <w:ind w:left="179" w:right="687"/>
              <w:jc w:val="both"/>
              <w:rPr>
                <w:rFonts w:ascii="Times New Roman" w:hAnsi="Times New Roman"/>
                <w:sz w:val="16"/>
                <w:szCs w:val="16"/>
                <w:lang w:val="ru-RU"/>
              </w:rPr>
            </w:pPr>
            <w:r w:rsidRPr="00DB6063">
              <w:rPr>
                <w:rFonts w:ascii="Times New Roman" w:hAnsi="Times New Roman"/>
                <w:w w:val="90"/>
                <w:sz w:val="16"/>
                <w:szCs w:val="16"/>
                <w:lang w:val="ru-RU"/>
              </w:rPr>
              <w:t>Кадастровый</w:t>
            </w:r>
            <w:r w:rsidRPr="00DB6063">
              <w:rPr>
                <w:rFonts w:ascii="Times New Roman" w:hAnsi="Times New Roman"/>
                <w:spacing w:val="28"/>
                <w:w w:val="90"/>
                <w:sz w:val="16"/>
                <w:szCs w:val="16"/>
                <w:lang w:val="ru-RU"/>
              </w:rPr>
              <w:t xml:space="preserve"> </w:t>
            </w:r>
            <w:r w:rsidRPr="00DB6063">
              <w:rPr>
                <w:rFonts w:ascii="Times New Roman" w:hAnsi="Times New Roman"/>
                <w:w w:val="90"/>
                <w:sz w:val="16"/>
                <w:szCs w:val="16"/>
                <w:lang w:val="ru-RU"/>
              </w:rPr>
              <w:t>номер</w:t>
            </w:r>
            <w:r w:rsidRPr="00DB6063">
              <w:rPr>
                <w:rFonts w:ascii="Times New Roman" w:hAnsi="Times New Roman"/>
                <w:spacing w:val="16"/>
                <w:w w:val="90"/>
                <w:sz w:val="16"/>
                <w:szCs w:val="16"/>
                <w:lang w:val="ru-RU"/>
              </w:rPr>
              <w:t xml:space="preserve"> </w:t>
            </w:r>
            <w:r w:rsidRPr="00DB6063">
              <w:rPr>
                <w:rFonts w:ascii="Times New Roman" w:hAnsi="Times New Roman"/>
                <w:w w:val="90"/>
                <w:sz w:val="16"/>
                <w:szCs w:val="16"/>
                <w:lang w:val="ru-RU"/>
              </w:rPr>
              <w:t>земельного</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участка,</w:t>
            </w:r>
            <w:r w:rsidRPr="00DB6063">
              <w:rPr>
                <w:rFonts w:ascii="Times New Roman" w:hAnsi="Times New Roman"/>
                <w:spacing w:val="-42"/>
                <w:w w:val="90"/>
                <w:sz w:val="16"/>
                <w:szCs w:val="16"/>
                <w:lang w:val="ru-RU"/>
              </w:rPr>
              <w:t xml:space="preserve"> </w:t>
            </w:r>
            <w:r w:rsidRPr="00DB6063">
              <w:rPr>
                <w:rFonts w:ascii="Times New Roman" w:hAnsi="Times New Roman"/>
                <w:sz w:val="16"/>
                <w:szCs w:val="16"/>
                <w:lang w:val="ru-RU"/>
              </w:rPr>
              <w:t>который</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перераспределяется</w:t>
            </w:r>
            <w:r w:rsidRPr="00DB6063">
              <w:rPr>
                <w:rFonts w:ascii="Times New Roman" w:hAnsi="Times New Roman"/>
                <w:spacing w:val="-7"/>
                <w:sz w:val="16"/>
                <w:szCs w:val="16"/>
                <w:lang w:val="ru-RU"/>
              </w:rPr>
              <w:t xml:space="preserve"> </w:t>
            </w:r>
            <w:r w:rsidRPr="00DB6063">
              <w:rPr>
                <w:rFonts w:ascii="Times New Roman" w:hAnsi="Times New Roman"/>
                <w:sz w:val="16"/>
                <w:szCs w:val="16"/>
                <w:vertAlign w:val="superscript"/>
                <w:lang w:val="ru-RU"/>
              </w:rPr>
              <w:t>2</w:t>
            </w:r>
          </w:p>
        </w:tc>
        <w:tc>
          <w:tcPr>
            <w:tcW w:w="4859" w:type="dxa"/>
          </w:tcPr>
          <w:p w:rsidR="00DB6063" w:rsidRPr="00DB6063" w:rsidRDefault="00DB6063" w:rsidP="00DB6063">
            <w:pPr>
              <w:pStyle w:val="TableParagraph"/>
              <w:spacing w:before="111"/>
              <w:ind w:left="69"/>
              <w:jc w:val="both"/>
              <w:rPr>
                <w:rFonts w:ascii="Times New Roman" w:hAnsi="Times New Roman"/>
                <w:sz w:val="16"/>
                <w:szCs w:val="16"/>
                <w:lang w:val="ru-RU"/>
              </w:rPr>
            </w:pPr>
            <w:r w:rsidRPr="00DB6063">
              <w:rPr>
                <w:rFonts w:ascii="Times New Roman" w:hAnsi="Times New Roman"/>
                <w:w w:val="90"/>
                <w:sz w:val="16"/>
                <w:szCs w:val="16"/>
                <w:lang w:val="ru-RU"/>
              </w:rPr>
              <w:t>Адрес</w:t>
            </w:r>
            <w:r w:rsidRPr="00DB6063">
              <w:rPr>
                <w:rFonts w:ascii="Times New Roman" w:hAnsi="Times New Roman"/>
                <w:spacing w:val="16"/>
                <w:w w:val="90"/>
                <w:sz w:val="16"/>
                <w:szCs w:val="16"/>
                <w:lang w:val="ru-RU"/>
              </w:rPr>
              <w:t xml:space="preserve"> </w:t>
            </w:r>
            <w:r w:rsidRPr="00DB6063">
              <w:rPr>
                <w:rFonts w:ascii="Times New Roman" w:hAnsi="Times New Roman"/>
                <w:w w:val="90"/>
                <w:sz w:val="16"/>
                <w:szCs w:val="16"/>
                <w:lang w:val="ru-RU"/>
              </w:rPr>
              <w:t>земельного</w:t>
            </w:r>
            <w:r w:rsidRPr="00DB6063">
              <w:rPr>
                <w:rFonts w:ascii="Times New Roman" w:hAnsi="Times New Roman"/>
                <w:spacing w:val="35"/>
                <w:w w:val="90"/>
                <w:sz w:val="16"/>
                <w:szCs w:val="16"/>
                <w:lang w:val="ru-RU"/>
              </w:rPr>
              <w:t xml:space="preserve"> </w:t>
            </w:r>
            <w:r w:rsidRPr="00DB6063">
              <w:rPr>
                <w:rFonts w:ascii="Times New Roman" w:hAnsi="Times New Roman"/>
                <w:w w:val="90"/>
                <w:sz w:val="16"/>
                <w:szCs w:val="16"/>
                <w:lang w:val="ru-RU"/>
              </w:rPr>
              <w:t>участка,</w:t>
            </w:r>
            <w:r w:rsidRPr="00DB6063">
              <w:rPr>
                <w:rFonts w:ascii="Times New Roman" w:hAnsi="Times New Roman"/>
                <w:spacing w:val="27"/>
                <w:w w:val="90"/>
                <w:sz w:val="16"/>
                <w:szCs w:val="16"/>
                <w:lang w:val="ru-RU"/>
              </w:rPr>
              <w:t xml:space="preserve"> </w:t>
            </w:r>
            <w:r w:rsidRPr="00DB6063">
              <w:rPr>
                <w:rFonts w:ascii="Times New Roman" w:hAnsi="Times New Roman"/>
                <w:w w:val="90"/>
                <w:sz w:val="16"/>
                <w:szCs w:val="16"/>
                <w:lang w:val="ru-RU"/>
              </w:rPr>
              <w:t>который</w:t>
            </w:r>
            <w:r w:rsidRPr="00DB6063">
              <w:rPr>
                <w:rFonts w:ascii="Times New Roman" w:hAnsi="Times New Roman"/>
                <w:spacing w:val="24"/>
                <w:w w:val="90"/>
                <w:sz w:val="16"/>
                <w:szCs w:val="16"/>
                <w:lang w:val="ru-RU"/>
              </w:rPr>
              <w:t xml:space="preserve"> </w:t>
            </w:r>
            <w:r w:rsidRPr="00DB6063">
              <w:rPr>
                <w:rFonts w:ascii="Times New Roman" w:hAnsi="Times New Roman"/>
                <w:w w:val="90"/>
                <w:sz w:val="16"/>
                <w:szCs w:val="16"/>
                <w:lang w:val="ru-RU"/>
              </w:rPr>
              <w:t>перераспределяется</w:t>
            </w:r>
            <w:r w:rsidRPr="00DB6063">
              <w:rPr>
                <w:rFonts w:ascii="Times New Roman" w:hAnsi="Times New Roman"/>
                <w:spacing w:val="16"/>
                <w:w w:val="90"/>
                <w:sz w:val="16"/>
                <w:szCs w:val="16"/>
                <w:lang w:val="ru-RU"/>
              </w:rPr>
              <w:t xml:space="preserve"> </w:t>
            </w:r>
            <w:r w:rsidRPr="00DB6063">
              <w:rPr>
                <w:rFonts w:ascii="Times New Roman" w:hAnsi="Times New Roman"/>
                <w:w w:val="90"/>
                <w:sz w:val="16"/>
                <w:szCs w:val="16"/>
                <w:vertAlign w:val="superscript"/>
                <w:lang w:val="ru-RU"/>
              </w:rPr>
              <w:t>2</w:t>
            </w:r>
          </w:p>
        </w:tc>
      </w:tr>
      <w:tr w:rsidR="00DB6063" w:rsidRPr="00DB6063" w:rsidTr="00DB6063">
        <w:trPr>
          <w:trHeight w:val="236"/>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82" w:type="dxa"/>
            <w:gridSpan w:val="4"/>
            <w:vMerge w:val="restart"/>
          </w:tcPr>
          <w:p w:rsidR="00DB6063" w:rsidRPr="00DB6063" w:rsidRDefault="00DB6063" w:rsidP="00DB6063">
            <w:pPr>
              <w:pStyle w:val="TableParagraph"/>
              <w:spacing w:before="3"/>
              <w:jc w:val="both"/>
              <w:rPr>
                <w:rFonts w:ascii="Times New Roman" w:hAnsi="Times New Roman"/>
                <w:sz w:val="16"/>
                <w:szCs w:val="16"/>
                <w:lang w:val="ru-RU"/>
              </w:rPr>
            </w:pPr>
          </w:p>
          <w:p w:rsidR="00DB6063" w:rsidRPr="00DB6063" w:rsidRDefault="00DB6063" w:rsidP="00DB6063">
            <w:pPr>
              <w:pStyle w:val="TableParagraph"/>
              <w:ind w:left="61"/>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418904" cy="318515"/>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133" cstate="print"/>
                          <a:stretch>
                            <a:fillRect/>
                          </a:stretch>
                        </pic:blipFill>
                        <pic:spPr>
                          <a:xfrm>
                            <a:off x="0" y="0"/>
                            <a:ext cx="2418904" cy="318515"/>
                          </a:xfrm>
                          <a:prstGeom prst="rect">
                            <a:avLst/>
                          </a:prstGeom>
                        </pic:spPr>
                      </pic:pic>
                    </a:graphicData>
                  </a:graphic>
                </wp:inline>
              </w:drawing>
            </w:r>
          </w:p>
        </w:tc>
        <w:tc>
          <w:tcPr>
            <w:tcW w:w="4859" w:type="dxa"/>
            <w:tcBorders>
              <w:bottom w:val="thickThinMediumGap" w:sz="2"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85"/>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82" w:type="dxa"/>
            <w:gridSpan w:val="4"/>
            <w:vMerge/>
            <w:tcBorders>
              <w:top w:val="nil"/>
            </w:tcBorders>
          </w:tcPr>
          <w:p w:rsidR="00DB6063" w:rsidRPr="00DB6063" w:rsidRDefault="00DB6063" w:rsidP="00DB6063">
            <w:pPr>
              <w:jc w:val="both"/>
              <w:rPr>
                <w:rFonts w:ascii="Times New Roman" w:hAnsi="Times New Roman"/>
                <w:sz w:val="16"/>
                <w:szCs w:val="16"/>
              </w:rPr>
            </w:pPr>
          </w:p>
        </w:tc>
        <w:tc>
          <w:tcPr>
            <w:tcW w:w="4859" w:type="dxa"/>
            <w:tcBorders>
              <w:top w:val="thinThickMediumGap" w:sz="2" w:space="0" w:color="000000"/>
            </w:tcBorders>
          </w:tcPr>
          <w:p w:rsidR="00DB6063" w:rsidRPr="00DB6063" w:rsidRDefault="00DB6063" w:rsidP="00DB6063">
            <w:pPr>
              <w:pStyle w:val="TableParagraph"/>
              <w:spacing w:before="7"/>
              <w:jc w:val="both"/>
              <w:rPr>
                <w:rFonts w:ascii="Times New Roman" w:hAnsi="Times New Roman"/>
                <w:sz w:val="16"/>
                <w:szCs w:val="16"/>
              </w:rPr>
            </w:pPr>
          </w:p>
          <w:p w:rsidR="00DB6063" w:rsidRPr="00DB6063" w:rsidRDefault="00DB6063" w:rsidP="00DB6063">
            <w:pPr>
              <w:pStyle w:val="TableParagraph"/>
              <w:spacing w:line="60" w:lineRule="exact"/>
              <w:ind w:left="31"/>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3395561" cy="38100"/>
                  <wp:effectExtent l="0" t="0" r="0" b="0"/>
                  <wp:docPr id="1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34" cstate="print"/>
                          <a:stretch>
                            <a:fillRect/>
                          </a:stretch>
                        </pic:blipFill>
                        <pic:spPr>
                          <a:xfrm>
                            <a:off x="0" y="0"/>
                            <a:ext cx="3395561" cy="38100"/>
                          </a:xfrm>
                          <a:prstGeom prst="rect">
                            <a:avLst/>
                          </a:prstGeom>
                        </pic:spPr>
                      </pic:pic>
                    </a:graphicData>
                  </a:graphic>
                </wp:inline>
              </w:drawing>
            </w:r>
          </w:p>
        </w:tc>
      </w:tr>
      <w:tr w:rsidR="00DB6063" w:rsidRPr="00DB6063" w:rsidTr="00DB6063">
        <w:trPr>
          <w:trHeight w:val="299"/>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86" w:type="dxa"/>
            <w:tcBorders>
              <w:bottom w:val="thickThinMediumGap" w:sz="2" w:space="0" w:color="000000"/>
            </w:tcBorders>
          </w:tcPr>
          <w:p w:rsidR="00DB6063" w:rsidRPr="00DB6063" w:rsidRDefault="00DB6063" w:rsidP="00DB6063">
            <w:pPr>
              <w:pStyle w:val="TableParagraph"/>
              <w:jc w:val="both"/>
              <w:rPr>
                <w:rFonts w:ascii="Times New Roman" w:hAnsi="Times New Roman"/>
                <w:sz w:val="16"/>
                <w:szCs w:val="16"/>
              </w:rPr>
            </w:pPr>
          </w:p>
        </w:tc>
        <w:tc>
          <w:tcPr>
            <w:tcW w:w="3596" w:type="dxa"/>
            <w:gridSpan w:val="3"/>
            <w:tcBorders>
              <w:bottom w:val="thickThinMediumGap" w:sz="2" w:space="0" w:color="000000"/>
            </w:tcBorders>
          </w:tcPr>
          <w:p w:rsidR="00DB6063" w:rsidRPr="00DB6063" w:rsidRDefault="00DB6063" w:rsidP="00DB6063">
            <w:pPr>
              <w:pStyle w:val="TableParagraph"/>
              <w:spacing w:before="34"/>
              <w:ind w:left="154"/>
              <w:jc w:val="both"/>
              <w:rPr>
                <w:rFonts w:ascii="Times New Roman" w:hAnsi="Times New Roman"/>
                <w:sz w:val="16"/>
                <w:szCs w:val="16"/>
              </w:rPr>
            </w:pPr>
            <w:r w:rsidRPr="00DB6063">
              <w:rPr>
                <w:rFonts w:ascii="Times New Roman" w:hAnsi="Times New Roman"/>
                <w:sz w:val="16"/>
                <w:szCs w:val="16"/>
              </w:rPr>
              <w:t>Строительством,</w:t>
            </w:r>
            <w:r w:rsidRPr="00DB6063">
              <w:rPr>
                <w:rFonts w:ascii="Times New Roman" w:hAnsi="Times New Roman"/>
                <w:spacing w:val="-3"/>
                <w:sz w:val="16"/>
                <w:szCs w:val="16"/>
              </w:rPr>
              <w:t xml:space="preserve"> </w:t>
            </w:r>
            <w:r w:rsidRPr="00DB6063">
              <w:rPr>
                <w:rFonts w:ascii="Times New Roman" w:hAnsi="Times New Roman"/>
                <w:sz w:val="16"/>
                <w:szCs w:val="16"/>
              </w:rPr>
              <w:t>реконструкцией</w:t>
            </w:r>
            <w:r w:rsidRPr="00DB6063">
              <w:rPr>
                <w:rFonts w:ascii="Times New Roman" w:hAnsi="Times New Roman"/>
                <w:spacing w:val="-2"/>
                <w:sz w:val="16"/>
                <w:szCs w:val="16"/>
              </w:rPr>
              <w:t xml:space="preserve"> </w:t>
            </w:r>
            <w:r w:rsidRPr="00DB6063">
              <w:rPr>
                <w:rFonts w:ascii="Times New Roman" w:hAnsi="Times New Roman"/>
                <w:sz w:val="16"/>
                <w:szCs w:val="16"/>
              </w:rPr>
              <w:t>зд</w:t>
            </w:r>
          </w:p>
        </w:tc>
        <w:tc>
          <w:tcPr>
            <w:tcW w:w="4859" w:type="dxa"/>
            <w:tcBorders>
              <w:bottom w:val="thickThinMediumGap" w:sz="2" w:space="0" w:color="000000"/>
            </w:tcBorders>
          </w:tcPr>
          <w:p w:rsidR="00DB6063" w:rsidRPr="00DB6063" w:rsidRDefault="00DB6063" w:rsidP="00DB6063">
            <w:pPr>
              <w:pStyle w:val="TableParagraph"/>
              <w:spacing w:before="34"/>
              <w:ind w:left="35"/>
              <w:jc w:val="both"/>
              <w:rPr>
                <w:rFonts w:ascii="Times New Roman" w:hAnsi="Times New Roman"/>
                <w:sz w:val="16"/>
                <w:szCs w:val="16"/>
              </w:rPr>
            </w:pPr>
            <w:r w:rsidRPr="00DB6063">
              <w:rPr>
                <w:rFonts w:ascii="Times New Roman" w:hAnsi="Times New Roman"/>
                <w:w w:val="90"/>
                <w:sz w:val="16"/>
                <w:szCs w:val="16"/>
              </w:rPr>
              <w:t>ания</w:t>
            </w:r>
            <w:r w:rsidRPr="00DB6063">
              <w:rPr>
                <w:rFonts w:ascii="Times New Roman" w:hAnsi="Times New Roman"/>
                <w:spacing w:val="43"/>
                <w:w w:val="90"/>
                <w:sz w:val="16"/>
                <w:szCs w:val="16"/>
              </w:rPr>
              <w:t xml:space="preserve"> </w:t>
            </w:r>
            <w:r w:rsidRPr="00DB6063">
              <w:rPr>
                <w:rFonts w:ascii="Times New Roman" w:hAnsi="Times New Roman"/>
                <w:w w:val="90"/>
                <w:sz w:val="16"/>
                <w:szCs w:val="16"/>
              </w:rPr>
              <w:t>(строения),</w:t>
            </w:r>
            <w:r w:rsidRPr="00DB6063">
              <w:rPr>
                <w:rFonts w:ascii="Times New Roman" w:hAnsi="Times New Roman"/>
                <w:spacing w:val="33"/>
                <w:w w:val="90"/>
                <w:sz w:val="16"/>
                <w:szCs w:val="16"/>
              </w:rPr>
              <w:t xml:space="preserve"> </w:t>
            </w:r>
            <w:r w:rsidRPr="00DB6063">
              <w:rPr>
                <w:rFonts w:ascii="Times New Roman" w:hAnsi="Times New Roman"/>
                <w:w w:val="90"/>
                <w:sz w:val="16"/>
                <w:szCs w:val="16"/>
              </w:rPr>
              <w:t>сооружения</w:t>
            </w:r>
          </w:p>
        </w:tc>
      </w:tr>
      <w:tr w:rsidR="00DB6063" w:rsidRPr="00DB6063" w:rsidTr="00DB6063">
        <w:trPr>
          <w:trHeight w:val="827"/>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82" w:type="dxa"/>
            <w:gridSpan w:val="4"/>
            <w:tcBorders>
              <w:top w:val="thinThickMediumGap" w:sz="2" w:space="0" w:color="000000"/>
            </w:tcBorders>
          </w:tcPr>
          <w:p w:rsidR="00DB6063" w:rsidRPr="00DB6063" w:rsidRDefault="00DB6063" w:rsidP="00DB6063">
            <w:pPr>
              <w:pStyle w:val="TableParagraph"/>
              <w:spacing w:before="37"/>
              <w:ind w:left="170"/>
              <w:jc w:val="both"/>
              <w:rPr>
                <w:rFonts w:ascii="Times New Roman" w:hAnsi="Times New Roman"/>
                <w:sz w:val="16"/>
                <w:szCs w:val="16"/>
                <w:lang w:val="ru-RU"/>
              </w:rPr>
            </w:pPr>
            <w:r w:rsidRPr="00DB6063">
              <w:rPr>
                <w:rFonts w:ascii="Times New Roman" w:hAnsi="Times New Roman"/>
                <w:w w:val="90"/>
                <w:sz w:val="16"/>
                <w:szCs w:val="16"/>
                <w:lang w:val="ru-RU"/>
              </w:rPr>
              <w:t>Наименование</w:t>
            </w:r>
            <w:r w:rsidRPr="00DB6063">
              <w:rPr>
                <w:rFonts w:ascii="Times New Roman" w:hAnsi="Times New Roman"/>
                <w:spacing w:val="9"/>
                <w:w w:val="90"/>
                <w:sz w:val="16"/>
                <w:szCs w:val="16"/>
                <w:lang w:val="ru-RU"/>
              </w:rPr>
              <w:t xml:space="preserve"> </w:t>
            </w:r>
            <w:r w:rsidRPr="00DB6063">
              <w:rPr>
                <w:rFonts w:ascii="Times New Roman" w:hAnsi="Times New Roman"/>
                <w:w w:val="90"/>
                <w:sz w:val="16"/>
                <w:szCs w:val="16"/>
                <w:lang w:val="ru-RU"/>
              </w:rPr>
              <w:t>объекта</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строительства</w:t>
            </w:r>
          </w:p>
          <w:p w:rsidR="00DB6063" w:rsidRPr="00DB6063" w:rsidRDefault="00DB6063" w:rsidP="00DB6063">
            <w:pPr>
              <w:pStyle w:val="TableParagraph"/>
              <w:spacing w:before="19" w:line="261" w:lineRule="auto"/>
              <w:ind w:left="165"/>
              <w:jc w:val="both"/>
              <w:rPr>
                <w:rFonts w:ascii="Times New Roman" w:hAnsi="Times New Roman"/>
                <w:sz w:val="16"/>
                <w:szCs w:val="16"/>
                <w:lang w:val="ru-RU"/>
              </w:rPr>
            </w:pPr>
            <w:r w:rsidRPr="00DB6063">
              <w:rPr>
                <w:rFonts w:ascii="Times New Roman" w:hAnsi="Times New Roman"/>
                <w:w w:val="90"/>
                <w:sz w:val="16"/>
                <w:szCs w:val="16"/>
                <w:lang w:val="ru-RU"/>
              </w:rPr>
              <w:t>(реконструкции)</w:t>
            </w:r>
            <w:r w:rsidRPr="00DB6063">
              <w:rPr>
                <w:rFonts w:ascii="Times New Roman" w:hAnsi="Times New Roman"/>
                <w:spacing w:val="11"/>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17"/>
                <w:w w:val="90"/>
                <w:sz w:val="16"/>
                <w:szCs w:val="16"/>
                <w:lang w:val="ru-RU"/>
              </w:rPr>
              <w:t xml:space="preserve"> </w:t>
            </w:r>
            <w:r w:rsidRPr="00DB6063">
              <w:rPr>
                <w:rFonts w:ascii="Times New Roman" w:hAnsi="Times New Roman"/>
                <w:w w:val="90"/>
                <w:sz w:val="16"/>
                <w:szCs w:val="16"/>
                <w:lang w:val="ru-RU"/>
              </w:rPr>
              <w:t>соответствии</w:t>
            </w:r>
            <w:r w:rsidRPr="00DB6063">
              <w:rPr>
                <w:rFonts w:ascii="Times New Roman" w:hAnsi="Times New Roman"/>
                <w:spacing w:val="19"/>
                <w:w w:val="90"/>
                <w:sz w:val="16"/>
                <w:szCs w:val="16"/>
                <w:lang w:val="ru-RU"/>
              </w:rPr>
              <w:t xml:space="preserve"> </w:t>
            </w:r>
            <w:r w:rsidRPr="00DB6063">
              <w:rPr>
                <w:rFonts w:ascii="Times New Roman" w:hAnsi="Times New Roman"/>
                <w:w w:val="90"/>
                <w:sz w:val="16"/>
                <w:szCs w:val="16"/>
                <w:lang w:val="ru-RU"/>
              </w:rPr>
              <w:t>с</w:t>
            </w:r>
            <w:r w:rsidRPr="00DB6063">
              <w:rPr>
                <w:rFonts w:ascii="Times New Roman" w:hAnsi="Times New Roman"/>
                <w:spacing w:val="17"/>
                <w:w w:val="90"/>
                <w:sz w:val="16"/>
                <w:szCs w:val="16"/>
                <w:lang w:val="ru-RU"/>
              </w:rPr>
              <w:t xml:space="preserve"> </w:t>
            </w:r>
            <w:r w:rsidRPr="00DB6063">
              <w:rPr>
                <w:rFonts w:ascii="Times New Roman" w:hAnsi="Times New Roman"/>
                <w:w w:val="90"/>
                <w:sz w:val="16"/>
                <w:szCs w:val="16"/>
                <w:lang w:val="ru-RU"/>
              </w:rPr>
              <w:t>проектной</w:t>
            </w:r>
            <w:r w:rsidRPr="00DB6063">
              <w:rPr>
                <w:rFonts w:ascii="Times New Roman" w:hAnsi="Times New Roman"/>
                <w:spacing w:val="-42"/>
                <w:w w:val="90"/>
                <w:sz w:val="16"/>
                <w:szCs w:val="16"/>
                <w:lang w:val="ru-RU"/>
              </w:rPr>
              <w:t xml:space="preserve"> </w:t>
            </w:r>
            <w:r w:rsidRPr="00DB6063">
              <w:rPr>
                <w:rFonts w:ascii="Times New Roman" w:hAnsi="Times New Roman"/>
                <w:sz w:val="16"/>
                <w:szCs w:val="16"/>
                <w:lang w:val="ru-RU"/>
              </w:rPr>
              <w:t>документацией</w:t>
            </w:r>
          </w:p>
        </w:tc>
        <w:tc>
          <w:tcPr>
            <w:tcW w:w="4859" w:type="dxa"/>
            <w:tcBorders>
              <w:top w:val="thinThickMediumGap" w:sz="2"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844"/>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82" w:type="dxa"/>
            <w:gridSpan w:val="4"/>
          </w:tcPr>
          <w:p w:rsidR="00DB6063" w:rsidRPr="00DB6063" w:rsidRDefault="00DB6063" w:rsidP="00DB6063">
            <w:pPr>
              <w:pStyle w:val="TableParagraph"/>
              <w:spacing w:before="87" w:line="254" w:lineRule="auto"/>
              <w:ind w:left="175" w:hanging="5"/>
              <w:jc w:val="both"/>
              <w:rPr>
                <w:rFonts w:ascii="Times New Roman" w:hAnsi="Times New Roman"/>
                <w:sz w:val="16"/>
                <w:szCs w:val="16"/>
                <w:lang w:val="ru-RU"/>
              </w:rPr>
            </w:pPr>
            <w:r w:rsidRPr="00DB6063">
              <w:rPr>
                <w:rFonts w:ascii="Times New Roman" w:hAnsi="Times New Roman"/>
                <w:w w:val="90"/>
                <w:sz w:val="16"/>
                <w:szCs w:val="16"/>
                <w:lang w:val="ru-RU"/>
              </w:rPr>
              <w:t>Кадастровый</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номер земельного</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участка, на</w:t>
            </w:r>
            <w:r w:rsidRPr="00DB6063">
              <w:rPr>
                <w:rFonts w:ascii="Times New Roman" w:hAnsi="Times New Roman"/>
                <w:spacing w:val="-42"/>
                <w:w w:val="90"/>
                <w:sz w:val="16"/>
                <w:szCs w:val="16"/>
                <w:lang w:val="ru-RU"/>
              </w:rPr>
              <w:t xml:space="preserve"> </w:t>
            </w:r>
            <w:r w:rsidRPr="00DB6063">
              <w:rPr>
                <w:rFonts w:ascii="Times New Roman" w:hAnsi="Times New Roman"/>
                <w:sz w:val="16"/>
                <w:szCs w:val="16"/>
                <w:lang w:val="ru-RU"/>
              </w:rPr>
              <w:t>котором</w:t>
            </w:r>
            <w:r w:rsidRPr="00DB6063">
              <w:rPr>
                <w:rFonts w:ascii="Times New Roman" w:hAnsi="Times New Roman"/>
                <w:spacing w:val="9"/>
                <w:sz w:val="16"/>
                <w:szCs w:val="16"/>
                <w:lang w:val="ru-RU"/>
              </w:rPr>
              <w:t xml:space="preserve"> </w:t>
            </w:r>
            <w:r w:rsidRPr="00DB6063">
              <w:rPr>
                <w:rFonts w:ascii="Times New Roman" w:hAnsi="Times New Roman"/>
                <w:sz w:val="16"/>
                <w:szCs w:val="16"/>
                <w:lang w:val="ru-RU"/>
              </w:rPr>
              <w:t>осуществляется</w:t>
            </w:r>
          </w:p>
          <w:p w:rsidR="00DB6063" w:rsidRPr="00DB6063" w:rsidRDefault="00DB6063" w:rsidP="00DB6063">
            <w:pPr>
              <w:pStyle w:val="TableParagraph"/>
              <w:spacing w:before="6" w:line="243" w:lineRule="exact"/>
              <w:ind w:left="175"/>
              <w:jc w:val="both"/>
              <w:rPr>
                <w:rFonts w:ascii="Times New Roman" w:hAnsi="Times New Roman"/>
                <w:sz w:val="16"/>
                <w:szCs w:val="16"/>
              </w:rPr>
            </w:pPr>
            <w:r w:rsidRPr="00DB6063">
              <w:rPr>
                <w:rFonts w:ascii="Times New Roman" w:hAnsi="Times New Roman"/>
                <w:w w:val="90"/>
                <w:position w:val="1"/>
                <w:sz w:val="16"/>
                <w:szCs w:val="16"/>
              </w:rPr>
              <w:t>строительство</w:t>
            </w:r>
            <w:r w:rsidRPr="00DB6063">
              <w:rPr>
                <w:rFonts w:ascii="Times New Roman" w:hAnsi="Times New Roman"/>
                <w:spacing w:val="-5"/>
                <w:w w:val="90"/>
                <w:position w:val="1"/>
                <w:sz w:val="16"/>
                <w:szCs w:val="16"/>
              </w:rPr>
              <w:t xml:space="preserve"> </w:t>
            </w:r>
            <w:r w:rsidRPr="00DB6063">
              <w:rPr>
                <w:rFonts w:ascii="Times New Roman" w:hAnsi="Times New Roman"/>
                <w:w w:val="90"/>
                <w:sz w:val="16"/>
                <w:szCs w:val="16"/>
              </w:rPr>
              <w:t>(</w:t>
            </w:r>
            <w:r w:rsidRPr="00DB6063">
              <w:rPr>
                <w:rFonts w:ascii="Times New Roman" w:hAnsi="Times New Roman"/>
                <w:w w:val="90"/>
                <w:position w:val="2"/>
                <w:sz w:val="16"/>
                <w:szCs w:val="16"/>
              </w:rPr>
              <w:t>реконструкция)</w:t>
            </w:r>
          </w:p>
        </w:tc>
        <w:tc>
          <w:tcPr>
            <w:tcW w:w="4859" w:type="dxa"/>
          </w:tcPr>
          <w:p w:rsidR="00DB6063" w:rsidRPr="00DB6063" w:rsidRDefault="00DB6063" w:rsidP="00DB6063">
            <w:pPr>
              <w:pStyle w:val="TableParagraph"/>
              <w:spacing w:before="87" w:line="254" w:lineRule="auto"/>
              <w:ind w:left="59" w:right="1026"/>
              <w:jc w:val="both"/>
              <w:rPr>
                <w:rFonts w:ascii="Times New Roman" w:hAnsi="Times New Roman"/>
                <w:sz w:val="16"/>
                <w:szCs w:val="16"/>
                <w:lang w:val="ru-RU"/>
              </w:rPr>
            </w:pPr>
            <w:r w:rsidRPr="00DB6063">
              <w:rPr>
                <w:rFonts w:ascii="Times New Roman" w:hAnsi="Times New Roman"/>
                <w:w w:val="90"/>
                <w:sz w:val="16"/>
                <w:szCs w:val="16"/>
                <w:lang w:val="ru-RU"/>
              </w:rPr>
              <w:t>Адрес</w:t>
            </w:r>
            <w:r w:rsidRPr="00DB6063">
              <w:rPr>
                <w:rFonts w:ascii="Times New Roman" w:hAnsi="Times New Roman"/>
                <w:spacing w:val="22"/>
                <w:w w:val="90"/>
                <w:sz w:val="16"/>
                <w:szCs w:val="16"/>
                <w:lang w:val="ru-RU"/>
              </w:rPr>
              <w:t xml:space="preserve"> </w:t>
            </w:r>
            <w:r w:rsidRPr="00DB6063">
              <w:rPr>
                <w:rFonts w:ascii="Times New Roman" w:hAnsi="Times New Roman"/>
                <w:w w:val="90"/>
                <w:sz w:val="16"/>
                <w:szCs w:val="16"/>
                <w:lang w:val="ru-RU"/>
              </w:rPr>
              <w:t>земельного</w:t>
            </w:r>
            <w:r w:rsidRPr="00DB6063">
              <w:rPr>
                <w:rFonts w:ascii="Times New Roman" w:hAnsi="Times New Roman"/>
                <w:spacing w:val="4"/>
                <w:w w:val="90"/>
                <w:sz w:val="16"/>
                <w:szCs w:val="16"/>
                <w:lang w:val="ru-RU"/>
              </w:rPr>
              <w:t xml:space="preserve"> </w:t>
            </w:r>
            <w:r w:rsidRPr="00DB6063">
              <w:rPr>
                <w:rFonts w:ascii="Times New Roman" w:hAnsi="Times New Roman"/>
                <w:w w:val="90"/>
                <w:sz w:val="16"/>
                <w:szCs w:val="16"/>
                <w:lang w:val="ru-RU"/>
              </w:rPr>
              <w:t>участка,</w:t>
            </w:r>
            <w:r w:rsidRPr="00DB6063">
              <w:rPr>
                <w:rFonts w:ascii="Times New Roman" w:hAnsi="Times New Roman"/>
                <w:spacing w:val="33"/>
                <w:w w:val="90"/>
                <w:sz w:val="16"/>
                <w:szCs w:val="16"/>
                <w:lang w:val="ru-RU"/>
              </w:rPr>
              <w:t xml:space="preserve"> </w:t>
            </w:r>
            <w:r w:rsidRPr="00DB6063">
              <w:rPr>
                <w:rFonts w:ascii="Times New Roman" w:hAnsi="Times New Roman"/>
                <w:w w:val="90"/>
                <w:sz w:val="16"/>
                <w:szCs w:val="16"/>
                <w:lang w:val="ru-RU"/>
              </w:rPr>
              <w:t>на</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котором</w:t>
            </w:r>
            <w:r w:rsidRPr="00DB6063">
              <w:rPr>
                <w:rFonts w:ascii="Times New Roman" w:hAnsi="Times New Roman"/>
                <w:spacing w:val="27"/>
                <w:w w:val="90"/>
                <w:sz w:val="16"/>
                <w:szCs w:val="16"/>
                <w:lang w:val="ru-RU"/>
              </w:rPr>
              <w:t xml:space="preserve"> </w:t>
            </w:r>
            <w:r w:rsidRPr="00DB6063">
              <w:rPr>
                <w:rFonts w:ascii="Times New Roman" w:hAnsi="Times New Roman"/>
                <w:w w:val="90"/>
                <w:sz w:val="16"/>
                <w:szCs w:val="16"/>
                <w:lang w:val="ru-RU"/>
              </w:rPr>
              <w:t>осуществляется</w:t>
            </w:r>
            <w:r w:rsidRPr="00DB6063">
              <w:rPr>
                <w:rFonts w:ascii="Times New Roman" w:hAnsi="Times New Roman"/>
                <w:spacing w:val="-42"/>
                <w:w w:val="90"/>
                <w:sz w:val="16"/>
                <w:szCs w:val="16"/>
                <w:lang w:val="ru-RU"/>
              </w:rPr>
              <w:t xml:space="preserve"> </w:t>
            </w:r>
            <w:r w:rsidRPr="00DB6063">
              <w:rPr>
                <w:rFonts w:ascii="Times New Roman" w:hAnsi="Times New Roman"/>
                <w:sz w:val="16"/>
                <w:szCs w:val="16"/>
                <w:lang w:val="ru-RU"/>
              </w:rPr>
              <w:t>строительство</w:t>
            </w:r>
            <w:r w:rsidRPr="00DB6063">
              <w:rPr>
                <w:rFonts w:ascii="Times New Roman" w:hAnsi="Times New Roman"/>
                <w:spacing w:val="11"/>
                <w:sz w:val="16"/>
                <w:szCs w:val="16"/>
                <w:lang w:val="ru-RU"/>
              </w:rPr>
              <w:t xml:space="preserve"> </w:t>
            </w:r>
            <w:r w:rsidRPr="00DB6063">
              <w:rPr>
                <w:rFonts w:ascii="Times New Roman" w:hAnsi="Times New Roman"/>
                <w:sz w:val="16"/>
                <w:szCs w:val="16"/>
                <w:lang w:val="ru-RU"/>
              </w:rPr>
              <w:t>(реконструкция)</w:t>
            </w:r>
          </w:p>
        </w:tc>
      </w:tr>
      <w:tr w:rsidR="00DB6063" w:rsidRPr="00DB6063" w:rsidTr="00DB6063">
        <w:trPr>
          <w:trHeight w:val="244"/>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82" w:type="dxa"/>
            <w:gridSpan w:val="4"/>
            <w:vMerge w:val="restart"/>
          </w:tcPr>
          <w:p w:rsidR="00DB6063" w:rsidRPr="00DB6063" w:rsidRDefault="00DB6063" w:rsidP="00DB6063">
            <w:pPr>
              <w:pStyle w:val="TableParagraph"/>
              <w:spacing w:before="4"/>
              <w:jc w:val="both"/>
              <w:rPr>
                <w:rFonts w:ascii="Times New Roman" w:hAnsi="Times New Roman"/>
                <w:sz w:val="16"/>
                <w:szCs w:val="16"/>
                <w:lang w:val="ru-RU"/>
              </w:rPr>
            </w:pPr>
          </w:p>
          <w:p w:rsidR="00DB6063" w:rsidRPr="00DB6063" w:rsidRDefault="00DB6063" w:rsidP="00DB6063">
            <w:pPr>
              <w:pStyle w:val="TableParagraph"/>
              <w:ind w:left="54"/>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454378" cy="304418"/>
                  <wp:effectExtent l="0" t="0" r="0" b="0"/>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135" cstate="print"/>
                          <a:stretch>
                            <a:fillRect/>
                          </a:stretch>
                        </pic:blipFill>
                        <pic:spPr>
                          <a:xfrm>
                            <a:off x="0" y="0"/>
                            <a:ext cx="2454378" cy="304418"/>
                          </a:xfrm>
                          <a:prstGeom prst="rect">
                            <a:avLst/>
                          </a:prstGeom>
                        </pic:spPr>
                      </pic:pic>
                    </a:graphicData>
                  </a:graphic>
                </wp:inline>
              </w:drawing>
            </w:r>
          </w:p>
        </w:tc>
        <w:tc>
          <w:tcPr>
            <w:tcW w:w="4859"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68"/>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82" w:type="dxa"/>
            <w:gridSpan w:val="4"/>
            <w:vMerge/>
            <w:tcBorders>
              <w:top w:val="nil"/>
            </w:tcBorders>
          </w:tcPr>
          <w:p w:rsidR="00DB6063" w:rsidRPr="00DB6063" w:rsidRDefault="00DB6063" w:rsidP="00DB6063">
            <w:pPr>
              <w:jc w:val="both"/>
              <w:rPr>
                <w:rFonts w:ascii="Times New Roman" w:hAnsi="Times New Roman"/>
                <w:sz w:val="16"/>
                <w:szCs w:val="16"/>
              </w:rPr>
            </w:pPr>
          </w:p>
        </w:tc>
        <w:tc>
          <w:tcPr>
            <w:tcW w:w="4859" w:type="dxa"/>
          </w:tcPr>
          <w:p w:rsidR="00DB6063" w:rsidRPr="00DB6063" w:rsidRDefault="00DB6063" w:rsidP="00DB6063">
            <w:pPr>
              <w:pStyle w:val="TableParagraph"/>
              <w:spacing w:before="4"/>
              <w:jc w:val="both"/>
              <w:rPr>
                <w:rFonts w:ascii="Times New Roman" w:hAnsi="Times New Roman"/>
                <w:sz w:val="16"/>
                <w:szCs w:val="16"/>
              </w:rPr>
            </w:pPr>
          </w:p>
          <w:p w:rsidR="00DB6063" w:rsidRPr="00DB6063" w:rsidRDefault="00DB6063" w:rsidP="00DB6063">
            <w:pPr>
              <w:pStyle w:val="TableParagraph"/>
              <w:spacing w:line="240" w:lineRule="exact"/>
              <w:ind w:left="24" w:right="-44"/>
              <w:jc w:val="both"/>
              <w:rPr>
                <w:rFonts w:ascii="Times New Roman" w:hAnsi="Times New Roman"/>
                <w:sz w:val="16"/>
                <w:szCs w:val="16"/>
              </w:rPr>
            </w:pPr>
            <w:r w:rsidRPr="00DB6063">
              <w:rPr>
                <w:rFonts w:ascii="Times New Roman" w:hAnsi="Times New Roman"/>
                <w:noProof/>
                <w:position w:val="-4"/>
                <w:sz w:val="16"/>
                <w:szCs w:val="16"/>
                <w:lang w:val="ru-RU" w:eastAsia="ru-RU"/>
              </w:rPr>
              <w:drawing>
                <wp:inline distT="0" distB="0" distL="0" distR="0">
                  <wp:extent cx="3431950" cy="152400"/>
                  <wp:effectExtent l="0" t="0" r="0" b="0"/>
                  <wp:docPr id="2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136" cstate="print"/>
                          <a:stretch>
                            <a:fillRect/>
                          </a:stretch>
                        </pic:blipFill>
                        <pic:spPr>
                          <a:xfrm>
                            <a:off x="0" y="0"/>
                            <a:ext cx="3431950" cy="152400"/>
                          </a:xfrm>
                          <a:prstGeom prst="rect">
                            <a:avLst/>
                          </a:prstGeom>
                        </pic:spPr>
                      </pic:pic>
                    </a:graphicData>
                  </a:graphic>
                </wp:inline>
              </w:drawing>
            </w:r>
          </w:p>
        </w:tc>
      </w:tr>
      <w:tr w:rsidR="00DB6063" w:rsidRPr="00DB6063" w:rsidTr="00DB6063">
        <w:trPr>
          <w:trHeight w:val="1285"/>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86" w:type="dxa"/>
            <w:vMerge w:val="restart"/>
          </w:tcPr>
          <w:p w:rsidR="00DB6063" w:rsidRPr="00DB6063" w:rsidRDefault="00DB6063" w:rsidP="00DB6063">
            <w:pPr>
              <w:pStyle w:val="TableParagraph"/>
              <w:spacing w:before="7"/>
              <w:jc w:val="both"/>
              <w:rPr>
                <w:rFonts w:ascii="Times New Roman" w:hAnsi="Times New Roman"/>
                <w:sz w:val="16"/>
                <w:szCs w:val="16"/>
              </w:rPr>
            </w:pPr>
          </w:p>
          <w:p w:rsidR="00DB6063" w:rsidRPr="00DB6063" w:rsidRDefault="00DB6063" w:rsidP="00DB6063">
            <w:pPr>
              <w:pStyle w:val="TableParagraph"/>
              <w:ind w:left="47" w:right="-44"/>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65733" cy="854392"/>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137" cstate="print"/>
                          <a:stretch>
                            <a:fillRect/>
                          </a:stretch>
                        </pic:blipFill>
                        <pic:spPr>
                          <a:xfrm>
                            <a:off x="0" y="0"/>
                            <a:ext cx="265733" cy="854392"/>
                          </a:xfrm>
                          <a:prstGeom prst="rect">
                            <a:avLst/>
                          </a:prstGeom>
                        </pic:spPr>
                      </pic:pic>
                    </a:graphicData>
                  </a:graphic>
                </wp:inline>
              </w:drawing>
            </w:r>
          </w:p>
        </w:tc>
        <w:tc>
          <w:tcPr>
            <w:tcW w:w="8455" w:type="dxa"/>
            <w:gridSpan w:val="4"/>
            <w:tcBorders>
              <w:bottom w:val="single" w:sz="8" w:space="0" w:color="000000"/>
            </w:tcBorders>
          </w:tcPr>
          <w:p w:rsidR="00DB6063" w:rsidRPr="00DB6063" w:rsidRDefault="00DB6063" w:rsidP="00DB6063">
            <w:pPr>
              <w:pStyle w:val="TableParagraph"/>
              <w:spacing w:before="30" w:line="254" w:lineRule="auto"/>
              <w:ind w:left="145" w:right="295"/>
              <w:jc w:val="both"/>
              <w:rPr>
                <w:rFonts w:ascii="Times New Roman" w:hAnsi="Times New Roman"/>
                <w:sz w:val="16"/>
                <w:szCs w:val="16"/>
                <w:lang w:val="ru-RU"/>
              </w:rPr>
            </w:pPr>
            <w:r w:rsidRPr="00DB6063">
              <w:rPr>
                <w:rFonts w:ascii="Times New Roman" w:hAnsi="Times New Roman"/>
                <w:w w:val="95"/>
                <w:sz w:val="16"/>
                <w:szCs w:val="16"/>
                <w:lang w:val="ru-RU"/>
              </w:rPr>
              <w:t>Подготовкой в отношении следующего объекта адресации документов, необходимых для осуществления</w:t>
            </w:r>
            <w:r w:rsidRPr="00DB6063">
              <w:rPr>
                <w:rFonts w:ascii="Times New Roman" w:hAnsi="Times New Roman"/>
                <w:spacing w:val="-45"/>
                <w:w w:val="95"/>
                <w:sz w:val="16"/>
                <w:szCs w:val="16"/>
                <w:lang w:val="ru-RU"/>
              </w:rPr>
              <w:t xml:space="preserve"> </w:t>
            </w:r>
            <w:r w:rsidRPr="00DB6063">
              <w:rPr>
                <w:rFonts w:ascii="Times New Roman" w:hAnsi="Times New Roman"/>
                <w:w w:val="95"/>
                <w:sz w:val="16"/>
                <w:szCs w:val="16"/>
                <w:lang w:val="ru-RU"/>
              </w:rPr>
              <w:t>государственного</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кадастрового</w:t>
            </w:r>
            <w:r w:rsidRPr="00DB6063">
              <w:rPr>
                <w:rFonts w:ascii="Times New Roman" w:hAnsi="Times New Roman"/>
                <w:spacing w:val="7"/>
                <w:w w:val="95"/>
                <w:sz w:val="16"/>
                <w:szCs w:val="16"/>
                <w:lang w:val="ru-RU"/>
              </w:rPr>
              <w:t xml:space="preserve"> </w:t>
            </w:r>
            <w:r w:rsidRPr="00DB6063">
              <w:rPr>
                <w:rFonts w:ascii="Times New Roman" w:hAnsi="Times New Roman"/>
                <w:w w:val="95"/>
                <w:sz w:val="16"/>
                <w:szCs w:val="16"/>
                <w:lang w:val="ru-RU"/>
              </w:rPr>
              <w:t>учета</w:t>
            </w:r>
            <w:r w:rsidRPr="00DB6063">
              <w:rPr>
                <w:rFonts w:ascii="Times New Roman" w:hAnsi="Times New Roman"/>
                <w:spacing w:val="4"/>
                <w:w w:val="95"/>
                <w:sz w:val="16"/>
                <w:szCs w:val="16"/>
                <w:lang w:val="ru-RU"/>
              </w:rPr>
              <w:t xml:space="preserve"> </w:t>
            </w:r>
            <w:r w:rsidRPr="00DB6063">
              <w:rPr>
                <w:rFonts w:ascii="Times New Roman" w:hAnsi="Times New Roman"/>
                <w:w w:val="95"/>
                <w:sz w:val="16"/>
                <w:szCs w:val="16"/>
                <w:lang w:val="ru-RU"/>
              </w:rPr>
              <w:t>указанного</w:t>
            </w:r>
            <w:r w:rsidRPr="00DB6063">
              <w:rPr>
                <w:rFonts w:ascii="Times New Roman" w:hAnsi="Times New Roman"/>
                <w:spacing w:val="3"/>
                <w:w w:val="95"/>
                <w:sz w:val="16"/>
                <w:szCs w:val="16"/>
                <w:lang w:val="ru-RU"/>
              </w:rPr>
              <w:t xml:space="preserve"> </w:t>
            </w:r>
            <w:r w:rsidRPr="00DB6063">
              <w:rPr>
                <w:rFonts w:ascii="Times New Roman" w:hAnsi="Times New Roman"/>
                <w:w w:val="95"/>
                <w:sz w:val="16"/>
                <w:szCs w:val="16"/>
                <w:lang w:val="ru-RU"/>
              </w:rPr>
              <w:t>объекта адресации,</w:t>
            </w:r>
            <w:r w:rsidRPr="00DB6063">
              <w:rPr>
                <w:rFonts w:ascii="Times New Roman" w:hAnsi="Times New Roman"/>
                <w:spacing w:val="4"/>
                <w:w w:val="95"/>
                <w:sz w:val="16"/>
                <w:szCs w:val="16"/>
                <w:lang w:val="ru-RU"/>
              </w:rPr>
              <w:t xml:space="preserve"> </w:t>
            </w:r>
            <w:r w:rsidRPr="00DB6063">
              <w:rPr>
                <w:rFonts w:ascii="Times New Roman" w:hAnsi="Times New Roman"/>
                <w:w w:val="95"/>
                <w:sz w:val="16"/>
                <w:szCs w:val="16"/>
                <w:lang w:val="ru-RU"/>
              </w:rPr>
              <w:t>в</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случае, если в</w:t>
            </w:r>
            <w:r w:rsidRPr="00DB6063">
              <w:rPr>
                <w:rFonts w:ascii="Times New Roman" w:hAnsi="Times New Roman"/>
                <w:spacing w:val="2"/>
                <w:w w:val="95"/>
                <w:sz w:val="16"/>
                <w:szCs w:val="16"/>
                <w:lang w:val="ru-RU"/>
              </w:rPr>
              <w:t xml:space="preserve"> </w:t>
            </w:r>
            <w:r w:rsidRPr="00DB6063">
              <w:rPr>
                <w:rFonts w:ascii="Times New Roman" w:hAnsi="Times New Roman"/>
                <w:w w:val="95"/>
                <w:sz w:val="16"/>
                <w:szCs w:val="16"/>
                <w:lang w:val="ru-RU"/>
              </w:rPr>
              <w:t>соответствии</w:t>
            </w:r>
            <w:r w:rsidRPr="00DB6063">
              <w:rPr>
                <w:rFonts w:ascii="Times New Roman" w:hAnsi="Times New Roman"/>
                <w:spacing w:val="4"/>
                <w:w w:val="95"/>
                <w:sz w:val="16"/>
                <w:szCs w:val="16"/>
                <w:lang w:val="ru-RU"/>
              </w:rPr>
              <w:t xml:space="preserve"> </w:t>
            </w:r>
            <w:r w:rsidRPr="00DB6063">
              <w:rPr>
                <w:rFonts w:ascii="Times New Roman" w:hAnsi="Times New Roman"/>
                <w:w w:val="95"/>
                <w:sz w:val="16"/>
                <w:szCs w:val="16"/>
                <w:lang w:val="ru-RU"/>
              </w:rPr>
              <w:t>с</w:t>
            </w:r>
            <w:r w:rsidRPr="00DB6063">
              <w:rPr>
                <w:rFonts w:ascii="Times New Roman" w:hAnsi="Times New Roman"/>
                <w:spacing w:val="1"/>
                <w:w w:val="95"/>
                <w:sz w:val="16"/>
                <w:szCs w:val="16"/>
                <w:lang w:val="ru-RU"/>
              </w:rPr>
              <w:t xml:space="preserve"> </w:t>
            </w:r>
            <w:r w:rsidRPr="00DB6063">
              <w:rPr>
                <w:rFonts w:ascii="Times New Roman" w:hAnsi="Times New Roman"/>
                <w:spacing w:val="-2"/>
                <w:sz w:val="16"/>
                <w:szCs w:val="16"/>
                <w:lang w:val="ru-RU"/>
              </w:rPr>
              <w:t xml:space="preserve">Градостроительным </w:t>
            </w:r>
            <w:r w:rsidRPr="00DB6063">
              <w:rPr>
                <w:rFonts w:ascii="Times New Roman" w:hAnsi="Times New Roman"/>
                <w:spacing w:val="-1"/>
                <w:sz w:val="16"/>
                <w:szCs w:val="16"/>
                <w:lang w:val="ru-RU"/>
              </w:rPr>
              <w:t>кодексом Российской Федерации, законодательством субъектов Российской</w:t>
            </w:r>
            <w:r w:rsidRPr="00DB6063">
              <w:rPr>
                <w:rFonts w:ascii="Times New Roman" w:hAnsi="Times New Roman"/>
                <w:sz w:val="16"/>
                <w:szCs w:val="16"/>
                <w:lang w:val="ru-RU"/>
              </w:rPr>
              <w:t xml:space="preserve"> </w:t>
            </w:r>
            <w:r w:rsidRPr="00DB6063">
              <w:rPr>
                <w:rFonts w:ascii="Times New Roman" w:hAnsi="Times New Roman"/>
                <w:spacing w:val="-1"/>
                <w:sz w:val="16"/>
                <w:szCs w:val="16"/>
                <w:lang w:val="ru-RU"/>
              </w:rPr>
              <w:t xml:space="preserve">Федерации о градостроительной деятельности для </w:t>
            </w:r>
            <w:r w:rsidRPr="00DB6063">
              <w:rPr>
                <w:rFonts w:ascii="Times New Roman" w:hAnsi="Times New Roman"/>
                <w:sz w:val="16"/>
                <w:szCs w:val="16"/>
                <w:lang w:val="ru-RU"/>
              </w:rPr>
              <w:t>его строительства, реконструкции выдача</w:t>
            </w:r>
            <w:r w:rsidRPr="00DB6063">
              <w:rPr>
                <w:rFonts w:ascii="Times New Roman" w:hAnsi="Times New Roman"/>
                <w:spacing w:val="1"/>
                <w:sz w:val="16"/>
                <w:szCs w:val="16"/>
                <w:lang w:val="ru-RU"/>
              </w:rPr>
              <w:t xml:space="preserve"> </w:t>
            </w:r>
            <w:r w:rsidRPr="00DB6063">
              <w:rPr>
                <w:rFonts w:ascii="Times New Roman" w:hAnsi="Times New Roman"/>
                <w:sz w:val="16"/>
                <w:szCs w:val="16"/>
                <w:lang w:val="ru-RU"/>
              </w:rPr>
              <w:t>разрешения</w:t>
            </w:r>
            <w:r w:rsidRPr="00DB6063">
              <w:rPr>
                <w:rFonts w:ascii="Times New Roman" w:hAnsi="Times New Roman"/>
                <w:spacing w:val="15"/>
                <w:sz w:val="16"/>
                <w:szCs w:val="16"/>
                <w:lang w:val="ru-RU"/>
              </w:rPr>
              <w:t xml:space="preserve"> </w:t>
            </w:r>
            <w:r w:rsidRPr="00DB6063">
              <w:rPr>
                <w:rFonts w:ascii="Times New Roman" w:hAnsi="Times New Roman"/>
                <w:sz w:val="16"/>
                <w:szCs w:val="16"/>
                <w:lang w:val="ru-RU"/>
              </w:rPr>
              <w:t>на</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строительство</w:t>
            </w:r>
            <w:r w:rsidRPr="00DB6063">
              <w:rPr>
                <w:rFonts w:ascii="Times New Roman" w:hAnsi="Times New Roman"/>
                <w:spacing w:val="17"/>
                <w:sz w:val="16"/>
                <w:szCs w:val="16"/>
                <w:lang w:val="ru-RU"/>
              </w:rPr>
              <w:t xml:space="preserve"> </w:t>
            </w:r>
            <w:r w:rsidRPr="00DB6063">
              <w:rPr>
                <w:rFonts w:ascii="Times New Roman" w:hAnsi="Times New Roman"/>
                <w:sz w:val="16"/>
                <w:szCs w:val="16"/>
                <w:lang w:val="ru-RU"/>
              </w:rPr>
              <w:t>не</w:t>
            </w:r>
            <w:r w:rsidRPr="00DB6063">
              <w:rPr>
                <w:rFonts w:ascii="Times New Roman" w:hAnsi="Times New Roman"/>
                <w:spacing w:val="-6"/>
                <w:sz w:val="16"/>
                <w:szCs w:val="16"/>
                <w:lang w:val="ru-RU"/>
              </w:rPr>
              <w:t xml:space="preserve"> </w:t>
            </w:r>
            <w:r w:rsidRPr="00DB6063">
              <w:rPr>
                <w:rFonts w:ascii="Times New Roman" w:hAnsi="Times New Roman"/>
                <w:sz w:val="16"/>
                <w:szCs w:val="16"/>
                <w:lang w:val="ru-RU"/>
              </w:rPr>
              <w:t>требуется</w:t>
            </w:r>
          </w:p>
        </w:tc>
      </w:tr>
      <w:tr w:rsidR="00DB6063" w:rsidRPr="00DB6063" w:rsidTr="00DB6063">
        <w:trPr>
          <w:trHeight w:val="76"/>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8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455" w:type="dxa"/>
            <w:gridSpan w:val="4"/>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304"/>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3953" w:type="dxa"/>
            <w:gridSpan w:val="3"/>
            <w:tcBorders>
              <w:bottom w:val="thickThinMediumGap" w:sz="2" w:space="0" w:color="000000"/>
            </w:tcBorders>
          </w:tcPr>
          <w:p w:rsidR="00DB6063" w:rsidRPr="00DB6063" w:rsidRDefault="00DB6063" w:rsidP="00DB6063">
            <w:pPr>
              <w:pStyle w:val="TableParagraph"/>
              <w:spacing w:before="15"/>
              <w:ind w:left="165"/>
              <w:jc w:val="both"/>
              <w:rPr>
                <w:rFonts w:ascii="Times New Roman" w:hAnsi="Times New Roman"/>
                <w:sz w:val="16"/>
                <w:szCs w:val="16"/>
              </w:rPr>
            </w:pPr>
            <w:r w:rsidRPr="00DB6063">
              <w:rPr>
                <w:rFonts w:ascii="Times New Roman" w:hAnsi="Times New Roman"/>
                <w:w w:val="90"/>
                <w:sz w:val="16"/>
                <w:szCs w:val="16"/>
              </w:rPr>
              <w:t>Тип</w:t>
            </w:r>
            <w:r w:rsidRPr="00DB6063">
              <w:rPr>
                <w:rFonts w:ascii="Times New Roman" w:hAnsi="Times New Roman"/>
                <w:spacing w:val="10"/>
                <w:w w:val="90"/>
                <w:sz w:val="16"/>
                <w:szCs w:val="16"/>
              </w:rPr>
              <w:t xml:space="preserve"> </w:t>
            </w:r>
            <w:r w:rsidRPr="00DB6063">
              <w:rPr>
                <w:rFonts w:ascii="Times New Roman" w:hAnsi="Times New Roman"/>
                <w:w w:val="90"/>
                <w:sz w:val="16"/>
                <w:szCs w:val="16"/>
              </w:rPr>
              <w:t>здания</w:t>
            </w:r>
            <w:r w:rsidRPr="00DB6063">
              <w:rPr>
                <w:rFonts w:ascii="Times New Roman" w:hAnsi="Times New Roman"/>
                <w:spacing w:val="6"/>
                <w:w w:val="90"/>
                <w:sz w:val="16"/>
                <w:szCs w:val="16"/>
              </w:rPr>
              <w:t xml:space="preserve"> </w:t>
            </w:r>
            <w:r w:rsidRPr="00DB6063">
              <w:rPr>
                <w:rFonts w:ascii="Times New Roman" w:hAnsi="Times New Roman"/>
                <w:w w:val="90"/>
                <w:sz w:val="16"/>
                <w:szCs w:val="16"/>
              </w:rPr>
              <w:t>(строения),</w:t>
            </w:r>
            <w:r w:rsidRPr="00DB6063">
              <w:rPr>
                <w:rFonts w:ascii="Times New Roman" w:hAnsi="Times New Roman"/>
                <w:spacing w:val="28"/>
                <w:w w:val="90"/>
                <w:sz w:val="16"/>
                <w:szCs w:val="16"/>
              </w:rPr>
              <w:t xml:space="preserve"> </w:t>
            </w:r>
            <w:r w:rsidRPr="00DB6063">
              <w:rPr>
                <w:rFonts w:ascii="Times New Roman" w:hAnsi="Times New Roman"/>
                <w:w w:val="90"/>
                <w:sz w:val="16"/>
                <w:szCs w:val="16"/>
              </w:rPr>
              <w:t>сооружения</w:t>
            </w:r>
          </w:p>
        </w:tc>
        <w:tc>
          <w:tcPr>
            <w:tcW w:w="4988" w:type="dxa"/>
            <w:gridSpan w:val="2"/>
            <w:tcBorders>
              <w:bottom w:val="thickThinMediumGap" w:sz="2" w:space="0" w:color="000000"/>
            </w:tcBorders>
          </w:tcPr>
          <w:p w:rsidR="00DB6063" w:rsidRPr="00DB6063" w:rsidRDefault="00DB6063" w:rsidP="00DB6063">
            <w:pPr>
              <w:pStyle w:val="TableParagraph"/>
              <w:spacing w:before="4"/>
              <w:jc w:val="both"/>
              <w:rPr>
                <w:rFonts w:ascii="Times New Roman" w:hAnsi="Times New Roman"/>
                <w:sz w:val="16"/>
                <w:szCs w:val="16"/>
              </w:rPr>
            </w:pPr>
          </w:p>
          <w:p w:rsidR="00DB6063" w:rsidRPr="00DB6063" w:rsidRDefault="00DB6063" w:rsidP="00DB6063">
            <w:pPr>
              <w:pStyle w:val="TableParagraph"/>
              <w:ind w:left="5447" w:right="-15"/>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57057" cy="175736"/>
                  <wp:effectExtent l="0" t="0" r="0" b="0"/>
                  <wp:docPr id="2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138" cstate="print"/>
                          <a:stretch>
                            <a:fillRect/>
                          </a:stretch>
                        </pic:blipFill>
                        <pic:spPr>
                          <a:xfrm>
                            <a:off x="0" y="0"/>
                            <a:ext cx="57057" cy="175736"/>
                          </a:xfrm>
                          <a:prstGeom prst="rect">
                            <a:avLst/>
                          </a:prstGeom>
                        </pic:spPr>
                      </pic:pic>
                    </a:graphicData>
                  </a:graphic>
                </wp:inline>
              </w:drawing>
            </w:r>
          </w:p>
        </w:tc>
      </w:tr>
      <w:tr w:rsidR="00DB6063" w:rsidRPr="00DB6063" w:rsidTr="00DB6063">
        <w:trPr>
          <w:trHeight w:val="1081"/>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3953" w:type="dxa"/>
            <w:gridSpan w:val="3"/>
            <w:tcBorders>
              <w:top w:val="thinThickMediumGap" w:sz="2" w:space="0" w:color="000000"/>
            </w:tcBorders>
          </w:tcPr>
          <w:p w:rsidR="00DB6063" w:rsidRPr="00DB6063" w:rsidRDefault="00DB6063" w:rsidP="00DB6063">
            <w:pPr>
              <w:pStyle w:val="TableParagraph"/>
              <w:spacing w:before="32" w:line="264" w:lineRule="auto"/>
              <w:ind w:left="151" w:firstLine="4"/>
              <w:jc w:val="both"/>
              <w:rPr>
                <w:rFonts w:ascii="Times New Roman" w:hAnsi="Times New Roman"/>
                <w:sz w:val="16"/>
                <w:szCs w:val="16"/>
                <w:lang w:val="ru-RU"/>
              </w:rPr>
            </w:pPr>
            <w:r w:rsidRPr="00DB6063">
              <w:rPr>
                <w:rFonts w:ascii="Times New Roman" w:hAnsi="Times New Roman"/>
                <w:w w:val="95"/>
                <w:sz w:val="16"/>
                <w:szCs w:val="16"/>
                <w:lang w:val="ru-RU"/>
              </w:rPr>
              <w:t>Наименование объекта строительства</w:t>
            </w:r>
            <w:r w:rsidRPr="00DB6063">
              <w:rPr>
                <w:rFonts w:ascii="Times New Roman" w:hAnsi="Times New Roman"/>
                <w:spacing w:val="1"/>
                <w:w w:val="95"/>
                <w:sz w:val="16"/>
                <w:szCs w:val="16"/>
                <w:lang w:val="ru-RU"/>
              </w:rPr>
              <w:t xml:space="preserve"> </w:t>
            </w:r>
            <w:r w:rsidRPr="00DB6063">
              <w:rPr>
                <w:rFonts w:ascii="Times New Roman" w:hAnsi="Times New Roman"/>
                <w:w w:val="90"/>
                <w:sz w:val="16"/>
                <w:szCs w:val="16"/>
                <w:lang w:val="ru-RU"/>
              </w:rPr>
              <w:t>(реконструкции) (при наличии проектной</w:t>
            </w:r>
            <w:r w:rsidRPr="00DB6063">
              <w:rPr>
                <w:rFonts w:ascii="Times New Roman" w:hAnsi="Times New Roman"/>
                <w:spacing w:val="1"/>
                <w:w w:val="90"/>
                <w:sz w:val="16"/>
                <w:szCs w:val="16"/>
                <w:lang w:val="ru-RU"/>
              </w:rPr>
              <w:t xml:space="preserve"> </w:t>
            </w:r>
            <w:r w:rsidRPr="00DB6063">
              <w:rPr>
                <w:rFonts w:ascii="Times New Roman" w:hAnsi="Times New Roman"/>
                <w:w w:val="85"/>
                <w:sz w:val="16"/>
                <w:szCs w:val="16"/>
                <w:lang w:val="ru-RU"/>
              </w:rPr>
              <w:t>документации</w:t>
            </w:r>
            <w:r w:rsidRPr="00DB6063">
              <w:rPr>
                <w:rFonts w:ascii="Times New Roman" w:hAnsi="Times New Roman"/>
                <w:spacing w:val="39"/>
                <w:w w:val="85"/>
                <w:sz w:val="16"/>
                <w:szCs w:val="16"/>
                <w:lang w:val="ru-RU"/>
              </w:rPr>
              <w:t xml:space="preserve"> </w:t>
            </w:r>
            <w:r w:rsidRPr="00DB6063">
              <w:rPr>
                <w:rFonts w:ascii="Times New Roman" w:hAnsi="Times New Roman"/>
                <w:w w:val="85"/>
                <w:sz w:val="16"/>
                <w:szCs w:val="16"/>
                <w:lang w:val="ru-RU"/>
              </w:rPr>
              <w:t>указывается</w:t>
            </w:r>
            <w:r w:rsidRPr="00DB6063">
              <w:rPr>
                <w:rFonts w:ascii="Times New Roman" w:hAnsi="Times New Roman"/>
                <w:spacing w:val="12"/>
                <w:w w:val="85"/>
                <w:sz w:val="16"/>
                <w:szCs w:val="16"/>
                <w:lang w:val="ru-RU"/>
              </w:rPr>
              <w:t xml:space="preserve"> </w:t>
            </w:r>
            <w:r w:rsidRPr="00DB6063">
              <w:rPr>
                <w:rFonts w:ascii="Times New Roman" w:hAnsi="Times New Roman"/>
                <w:w w:val="85"/>
                <w:sz w:val="16"/>
                <w:szCs w:val="16"/>
                <w:lang w:val="ru-RU"/>
              </w:rPr>
              <w:t>в</w:t>
            </w:r>
            <w:r w:rsidRPr="00DB6063">
              <w:rPr>
                <w:rFonts w:ascii="Times New Roman" w:hAnsi="Times New Roman"/>
                <w:spacing w:val="11"/>
                <w:w w:val="85"/>
                <w:sz w:val="16"/>
                <w:szCs w:val="16"/>
                <w:lang w:val="ru-RU"/>
              </w:rPr>
              <w:t xml:space="preserve"> </w:t>
            </w:r>
            <w:r w:rsidRPr="00DB6063">
              <w:rPr>
                <w:rFonts w:ascii="Times New Roman" w:hAnsi="Times New Roman"/>
                <w:w w:val="85"/>
                <w:sz w:val="16"/>
                <w:szCs w:val="16"/>
                <w:lang w:val="ru-RU"/>
              </w:rPr>
              <w:t>соответствиис</w:t>
            </w:r>
            <w:r w:rsidRPr="00DB6063">
              <w:rPr>
                <w:rFonts w:ascii="Times New Roman" w:hAnsi="Times New Roman"/>
                <w:spacing w:val="-40"/>
                <w:w w:val="85"/>
                <w:sz w:val="16"/>
                <w:szCs w:val="16"/>
                <w:lang w:val="ru-RU"/>
              </w:rPr>
              <w:t xml:space="preserve"> </w:t>
            </w:r>
            <w:r w:rsidRPr="00DB6063">
              <w:rPr>
                <w:rFonts w:ascii="Times New Roman" w:hAnsi="Times New Roman"/>
                <w:sz w:val="16"/>
                <w:szCs w:val="16"/>
                <w:lang w:val="ru-RU"/>
              </w:rPr>
              <w:t>проектной</w:t>
            </w:r>
            <w:r w:rsidRPr="00DB6063">
              <w:rPr>
                <w:rFonts w:ascii="Times New Roman" w:hAnsi="Times New Roman"/>
                <w:spacing w:val="9"/>
                <w:sz w:val="16"/>
                <w:szCs w:val="16"/>
                <w:lang w:val="ru-RU"/>
              </w:rPr>
              <w:t xml:space="preserve"> </w:t>
            </w:r>
            <w:r w:rsidRPr="00DB6063">
              <w:rPr>
                <w:rFonts w:ascii="Times New Roman" w:hAnsi="Times New Roman"/>
                <w:sz w:val="16"/>
                <w:szCs w:val="16"/>
                <w:lang w:val="ru-RU"/>
              </w:rPr>
              <w:t>документацией)</w:t>
            </w:r>
          </w:p>
        </w:tc>
        <w:tc>
          <w:tcPr>
            <w:tcW w:w="4988" w:type="dxa"/>
            <w:gridSpan w:val="2"/>
            <w:tcBorders>
              <w:top w:val="thinThickMediumGap" w:sz="2"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858"/>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3953" w:type="dxa"/>
            <w:gridSpan w:val="3"/>
          </w:tcPr>
          <w:p w:rsidR="00DB6063" w:rsidRPr="00DB6063" w:rsidRDefault="00DB6063" w:rsidP="00DB6063">
            <w:pPr>
              <w:pStyle w:val="TableParagraph"/>
              <w:spacing w:before="116" w:line="261" w:lineRule="auto"/>
              <w:ind w:left="160" w:right="383" w:hanging="5"/>
              <w:jc w:val="both"/>
              <w:rPr>
                <w:rFonts w:ascii="Times New Roman" w:hAnsi="Times New Roman"/>
                <w:sz w:val="16"/>
                <w:szCs w:val="16"/>
                <w:lang w:val="ru-RU"/>
              </w:rPr>
            </w:pPr>
            <w:r w:rsidRPr="00DB6063">
              <w:rPr>
                <w:rFonts w:ascii="Times New Roman" w:hAnsi="Times New Roman"/>
                <w:w w:val="90"/>
                <w:sz w:val="16"/>
                <w:szCs w:val="16"/>
                <w:lang w:val="ru-RU"/>
              </w:rPr>
              <w:t>Кадастровый</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номер земельного</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участка, на</w:t>
            </w:r>
            <w:r w:rsidRPr="00DB6063">
              <w:rPr>
                <w:rFonts w:ascii="Times New Roman" w:hAnsi="Times New Roman"/>
                <w:spacing w:val="-42"/>
                <w:w w:val="90"/>
                <w:sz w:val="16"/>
                <w:szCs w:val="16"/>
                <w:lang w:val="ru-RU"/>
              </w:rPr>
              <w:t xml:space="preserve"> </w:t>
            </w:r>
            <w:r w:rsidRPr="00DB6063">
              <w:rPr>
                <w:rFonts w:ascii="Times New Roman" w:hAnsi="Times New Roman"/>
                <w:sz w:val="16"/>
                <w:szCs w:val="16"/>
                <w:lang w:val="ru-RU"/>
              </w:rPr>
              <w:t>котором</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осуществляется</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строительство</w:t>
            </w:r>
          </w:p>
          <w:p w:rsidR="00DB6063" w:rsidRPr="00DB6063" w:rsidRDefault="00DB6063" w:rsidP="00DB6063">
            <w:pPr>
              <w:pStyle w:val="TableParagraph"/>
              <w:spacing w:line="221" w:lineRule="exact"/>
              <w:ind w:left="160"/>
              <w:jc w:val="both"/>
              <w:rPr>
                <w:rFonts w:ascii="Times New Roman" w:hAnsi="Times New Roman"/>
                <w:sz w:val="16"/>
                <w:szCs w:val="16"/>
              </w:rPr>
            </w:pPr>
            <w:r w:rsidRPr="00DB6063">
              <w:rPr>
                <w:rFonts w:ascii="Times New Roman" w:hAnsi="Times New Roman"/>
                <w:sz w:val="16"/>
                <w:szCs w:val="16"/>
              </w:rPr>
              <w:t>(реконструкция)</w:t>
            </w:r>
          </w:p>
        </w:tc>
        <w:tc>
          <w:tcPr>
            <w:tcW w:w="4988" w:type="dxa"/>
            <w:gridSpan w:val="2"/>
            <w:tcBorders>
              <w:bottom w:val="thickThinMediumGap" w:sz="2" w:space="0" w:color="000000"/>
            </w:tcBorders>
          </w:tcPr>
          <w:p w:rsidR="00DB6063" w:rsidRPr="00DB6063" w:rsidRDefault="00DB6063" w:rsidP="00DB6063">
            <w:pPr>
              <w:pStyle w:val="TableParagraph"/>
              <w:spacing w:before="111" w:line="254" w:lineRule="auto"/>
              <w:ind w:left="49" w:right="1212"/>
              <w:jc w:val="both"/>
              <w:rPr>
                <w:rFonts w:ascii="Times New Roman" w:hAnsi="Times New Roman"/>
                <w:sz w:val="16"/>
                <w:szCs w:val="16"/>
                <w:lang w:val="ru-RU"/>
              </w:rPr>
            </w:pPr>
            <w:r w:rsidRPr="00DB6063">
              <w:rPr>
                <w:rFonts w:ascii="Times New Roman" w:hAnsi="Times New Roman"/>
                <w:w w:val="90"/>
                <w:sz w:val="16"/>
                <w:szCs w:val="16"/>
                <w:lang w:val="ru-RU"/>
              </w:rPr>
              <w:t>Адрес</w:t>
            </w:r>
            <w:r w:rsidRPr="00DB6063">
              <w:rPr>
                <w:rFonts w:ascii="Times New Roman" w:hAnsi="Times New Roman"/>
                <w:spacing w:val="17"/>
                <w:w w:val="90"/>
                <w:sz w:val="16"/>
                <w:szCs w:val="16"/>
                <w:lang w:val="ru-RU"/>
              </w:rPr>
              <w:t xml:space="preserve"> </w:t>
            </w:r>
            <w:r w:rsidRPr="00DB6063">
              <w:rPr>
                <w:rFonts w:ascii="Times New Roman" w:hAnsi="Times New Roman"/>
                <w:w w:val="90"/>
                <w:sz w:val="16"/>
                <w:szCs w:val="16"/>
                <w:lang w:val="ru-RU"/>
              </w:rPr>
              <w:t>земельного</w:t>
            </w:r>
            <w:r w:rsidRPr="00DB6063">
              <w:rPr>
                <w:rFonts w:ascii="Times New Roman" w:hAnsi="Times New Roman"/>
                <w:spacing w:val="3"/>
                <w:w w:val="90"/>
                <w:sz w:val="16"/>
                <w:szCs w:val="16"/>
                <w:lang w:val="ru-RU"/>
              </w:rPr>
              <w:t xml:space="preserve"> </w:t>
            </w:r>
            <w:r w:rsidRPr="00DB6063">
              <w:rPr>
                <w:rFonts w:ascii="Times New Roman" w:hAnsi="Times New Roman"/>
                <w:w w:val="90"/>
                <w:sz w:val="16"/>
                <w:szCs w:val="16"/>
                <w:lang w:val="ru-RU"/>
              </w:rPr>
              <w:t>участка,</w:t>
            </w:r>
            <w:r w:rsidRPr="00DB6063">
              <w:rPr>
                <w:rFonts w:ascii="Times New Roman" w:hAnsi="Times New Roman"/>
                <w:spacing w:val="-4"/>
                <w:w w:val="90"/>
                <w:sz w:val="16"/>
                <w:szCs w:val="16"/>
                <w:lang w:val="ru-RU"/>
              </w:rPr>
              <w:t xml:space="preserve"> </w:t>
            </w:r>
            <w:r w:rsidRPr="00DB6063">
              <w:rPr>
                <w:rFonts w:ascii="Times New Roman" w:hAnsi="Times New Roman"/>
                <w:w w:val="90"/>
                <w:sz w:val="16"/>
                <w:szCs w:val="16"/>
                <w:lang w:val="ru-RU"/>
              </w:rPr>
              <w:t>на</w:t>
            </w:r>
            <w:r w:rsidRPr="00DB6063">
              <w:rPr>
                <w:rFonts w:ascii="Times New Roman" w:hAnsi="Times New Roman"/>
                <w:spacing w:val="18"/>
                <w:w w:val="90"/>
                <w:sz w:val="16"/>
                <w:szCs w:val="16"/>
                <w:lang w:val="ru-RU"/>
              </w:rPr>
              <w:t xml:space="preserve"> </w:t>
            </w:r>
            <w:r w:rsidRPr="00DB6063">
              <w:rPr>
                <w:rFonts w:ascii="Times New Roman" w:hAnsi="Times New Roman"/>
                <w:w w:val="90"/>
                <w:sz w:val="16"/>
                <w:szCs w:val="16"/>
                <w:lang w:val="ru-RU"/>
              </w:rPr>
              <w:t>котором</w:t>
            </w:r>
            <w:r w:rsidRPr="00DB6063">
              <w:rPr>
                <w:rFonts w:ascii="Times New Roman" w:hAnsi="Times New Roman"/>
                <w:spacing w:val="26"/>
                <w:w w:val="90"/>
                <w:sz w:val="16"/>
                <w:szCs w:val="16"/>
                <w:lang w:val="ru-RU"/>
              </w:rPr>
              <w:t xml:space="preserve"> </w:t>
            </w:r>
            <w:r w:rsidRPr="00DB6063">
              <w:rPr>
                <w:rFonts w:ascii="Times New Roman" w:hAnsi="Times New Roman"/>
                <w:w w:val="90"/>
                <w:sz w:val="16"/>
                <w:szCs w:val="16"/>
                <w:lang w:val="ru-RU"/>
              </w:rPr>
              <w:t>осуществляется</w:t>
            </w:r>
            <w:r w:rsidRPr="00DB6063">
              <w:rPr>
                <w:rFonts w:ascii="Times New Roman" w:hAnsi="Times New Roman"/>
                <w:spacing w:val="-42"/>
                <w:w w:val="90"/>
                <w:sz w:val="16"/>
                <w:szCs w:val="16"/>
                <w:lang w:val="ru-RU"/>
              </w:rPr>
              <w:t xml:space="preserve"> </w:t>
            </w:r>
            <w:r w:rsidRPr="00DB6063">
              <w:rPr>
                <w:rFonts w:ascii="Times New Roman" w:hAnsi="Times New Roman"/>
                <w:sz w:val="16"/>
                <w:szCs w:val="16"/>
                <w:lang w:val="ru-RU"/>
              </w:rPr>
              <w:t>строительство</w:t>
            </w:r>
            <w:r w:rsidRPr="00DB6063">
              <w:rPr>
                <w:rFonts w:ascii="Times New Roman" w:hAnsi="Times New Roman"/>
                <w:spacing w:val="11"/>
                <w:sz w:val="16"/>
                <w:szCs w:val="16"/>
                <w:lang w:val="ru-RU"/>
              </w:rPr>
              <w:t xml:space="preserve"> </w:t>
            </w:r>
            <w:r w:rsidRPr="00DB6063">
              <w:rPr>
                <w:rFonts w:ascii="Times New Roman" w:hAnsi="Times New Roman"/>
                <w:sz w:val="16"/>
                <w:szCs w:val="16"/>
                <w:lang w:val="ru-RU"/>
              </w:rPr>
              <w:t>(реконструкция)</w:t>
            </w:r>
          </w:p>
        </w:tc>
      </w:tr>
      <w:tr w:rsidR="00DB6063" w:rsidRPr="00DB6063" w:rsidTr="00DB6063">
        <w:trPr>
          <w:trHeight w:val="239"/>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3953" w:type="dxa"/>
            <w:gridSpan w:val="3"/>
            <w:vMerge w:val="restart"/>
          </w:tcPr>
          <w:p w:rsidR="00DB6063" w:rsidRPr="00DB6063" w:rsidRDefault="00DB6063" w:rsidP="00DB6063">
            <w:pPr>
              <w:pStyle w:val="TableParagraph"/>
              <w:spacing w:before="6"/>
              <w:jc w:val="both"/>
              <w:rPr>
                <w:rFonts w:ascii="Times New Roman" w:hAnsi="Times New Roman"/>
                <w:sz w:val="16"/>
                <w:szCs w:val="16"/>
                <w:lang w:val="ru-RU"/>
              </w:rPr>
            </w:pPr>
          </w:p>
          <w:p w:rsidR="00DB6063" w:rsidRPr="00DB6063" w:rsidRDefault="00DB6063" w:rsidP="00DB6063">
            <w:pPr>
              <w:pStyle w:val="TableParagraph"/>
              <w:ind w:left="47" w:right="-87"/>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495807" cy="306705"/>
                  <wp:effectExtent l="0" t="0" r="0" b="0"/>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139" cstate="print"/>
                          <a:stretch>
                            <a:fillRect/>
                          </a:stretch>
                        </pic:blipFill>
                        <pic:spPr>
                          <a:xfrm>
                            <a:off x="0" y="0"/>
                            <a:ext cx="2495807" cy="306705"/>
                          </a:xfrm>
                          <a:prstGeom prst="rect">
                            <a:avLst/>
                          </a:prstGeom>
                        </pic:spPr>
                      </pic:pic>
                    </a:graphicData>
                  </a:graphic>
                </wp:inline>
              </w:drawing>
            </w:r>
          </w:p>
        </w:tc>
        <w:tc>
          <w:tcPr>
            <w:tcW w:w="4988" w:type="dxa"/>
            <w:gridSpan w:val="2"/>
            <w:tcBorders>
              <w:top w:val="thinThickMediumGap" w:sz="2"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91"/>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3953" w:type="dxa"/>
            <w:gridSpan w:val="3"/>
            <w:vMerge/>
            <w:tcBorders>
              <w:top w:val="nil"/>
            </w:tcBorders>
          </w:tcPr>
          <w:p w:rsidR="00DB6063" w:rsidRPr="00DB6063" w:rsidRDefault="00DB6063" w:rsidP="00DB6063">
            <w:pPr>
              <w:jc w:val="both"/>
              <w:rPr>
                <w:rFonts w:ascii="Times New Roman" w:hAnsi="Times New Roman"/>
                <w:sz w:val="16"/>
                <w:szCs w:val="16"/>
              </w:rPr>
            </w:pPr>
          </w:p>
        </w:tc>
        <w:tc>
          <w:tcPr>
            <w:tcW w:w="4988" w:type="dxa"/>
            <w:gridSpan w:val="2"/>
            <w:tcBorders>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71"/>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3953" w:type="dxa"/>
            <w:gridSpan w:val="3"/>
            <w:vMerge/>
            <w:tcBorders>
              <w:top w:val="nil"/>
            </w:tcBorders>
          </w:tcPr>
          <w:p w:rsidR="00DB6063" w:rsidRPr="00DB6063" w:rsidRDefault="00DB6063" w:rsidP="00DB6063">
            <w:pPr>
              <w:jc w:val="both"/>
              <w:rPr>
                <w:rFonts w:ascii="Times New Roman" w:hAnsi="Times New Roman"/>
                <w:sz w:val="16"/>
                <w:szCs w:val="16"/>
              </w:rPr>
            </w:pPr>
          </w:p>
        </w:tc>
        <w:tc>
          <w:tcPr>
            <w:tcW w:w="4988" w:type="dxa"/>
            <w:gridSpan w:val="2"/>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493"/>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86" w:type="dxa"/>
            <w:tcBorders>
              <w:bottom w:val="single" w:sz="8" w:space="0" w:color="000000"/>
            </w:tcBorders>
          </w:tcPr>
          <w:p w:rsidR="00DB6063" w:rsidRPr="00DB6063" w:rsidRDefault="00DB6063" w:rsidP="00DB6063">
            <w:pPr>
              <w:pStyle w:val="TableParagraph"/>
              <w:spacing w:before="4"/>
              <w:jc w:val="both"/>
              <w:rPr>
                <w:rFonts w:ascii="Times New Roman" w:hAnsi="Times New Roman"/>
                <w:sz w:val="16"/>
                <w:szCs w:val="16"/>
              </w:rPr>
            </w:pPr>
          </w:p>
          <w:p w:rsidR="00DB6063" w:rsidRPr="00DB6063" w:rsidRDefault="00DB6063" w:rsidP="00DB6063">
            <w:pPr>
              <w:pStyle w:val="TableParagraph"/>
              <w:spacing w:line="223" w:lineRule="exact"/>
              <w:ind w:right="18"/>
              <w:jc w:val="both"/>
              <w:rPr>
                <w:rFonts w:ascii="Times New Roman" w:hAnsi="Times New Roman"/>
                <w:sz w:val="16"/>
                <w:szCs w:val="16"/>
              </w:rPr>
            </w:pPr>
            <w:r w:rsidRPr="00DB6063">
              <w:rPr>
                <w:rFonts w:ascii="Times New Roman" w:hAnsi="Times New Roman"/>
                <w:w w:val="47"/>
                <w:sz w:val="16"/>
                <w:szCs w:val="16"/>
              </w:rPr>
              <w:t>”</w:t>
            </w:r>
          </w:p>
        </w:tc>
        <w:tc>
          <w:tcPr>
            <w:tcW w:w="3467" w:type="dxa"/>
            <w:gridSpan w:val="2"/>
            <w:tcBorders>
              <w:bottom w:val="single" w:sz="8" w:space="0" w:color="000000"/>
            </w:tcBorders>
          </w:tcPr>
          <w:p w:rsidR="00DB6063" w:rsidRPr="00DB6063" w:rsidRDefault="00DB6063" w:rsidP="00DB6063">
            <w:pPr>
              <w:pStyle w:val="TableParagraph"/>
              <w:spacing w:before="13" w:line="230" w:lineRule="atLeast"/>
              <w:ind w:left="135" w:right="69" w:hanging="10"/>
              <w:jc w:val="both"/>
              <w:rPr>
                <w:rFonts w:ascii="Times New Roman" w:hAnsi="Times New Roman"/>
                <w:sz w:val="16"/>
                <w:szCs w:val="16"/>
                <w:lang w:val="ru-RU"/>
              </w:rPr>
            </w:pPr>
            <w:r w:rsidRPr="00DB6063">
              <w:rPr>
                <w:rFonts w:ascii="Times New Roman" w:hAnsi="Times New Roman"/>
                <w:w w:val="95"/>
                <w:sz w:val="16"/>
                <w:szCs w:val="16"/>
                <w:lang w:val="ru-RU"/>
              </w:rPr>
              <w:t>Переводом</w:t>
            </w:r>
            <w:r w:rsidRPr="00DB6063">
              <w:rPr>
                <w:rFonts w:ascii="Times New Roman" w:hAnsi="Times New Roman"/>
                <w:spacing w:val="37"/>
                <w:w w:val="95"/>
                <w:sz w:val="16"/>
                <w:szCs w:val="16"/>
                <w:lang w:val="ru-RU"/>
              </w:rPr>
              <w:t xml:space="preserve"> </w:t>
            </w:r>
            <w:r w:rsidRPr="00DB6063">
              <w:rPr>
                <w:rFonts w:ascii="Times New Roman" w:hAnsi="Times New Roman"/>
                <w:w w:val="95"/>
                <w:sz w:val="16"/>
                <w:szCs w:val="16"/>
                <w:lang w:val="ru-RU"/>
              </w:rPr>
              <w:t>жилого</w:t>
            </w:r>
            <w:r w:rsidRPr="00DB6063">
              <w:rPr>
                <w:rFonts w:ascii="Times New Roman" w:hAnsi="Times New Roman"/>
                <w:spacing w:val="25"/>
                <w:w w:val="95"/>
                <w:sz w:val="16"/>
                <w:szCs w:val="16"/>
                <w:lang w:val="ru-RU"/>
              </w:rPr>
              <w:t xml:space="preserve"> </w:t>
            </w:r>
            <w:r w:rsidRPr="00DB6063">
              <w:rPr>
                <w:rFonts w:ascii="Times New Roman" w:hAnsi="Times New Roman"/>
                <w:w w:val="95"/>
                <w:sz w:val="16"/>
                <w:szCs w:val="16"/>
                <w:lang w:val="ru-RU"/>
              </w:rPr>
              <w:t>помещения</w:t>
            </w:r>
            <w:r w:rsidRPr="00DB6063">
              <w:rPr>
                <w:rFonts w:ascii="Times New Roman" w:hAnsi="Times New Roman"/>
                <w:spacing w:val="42"/>
                <w:w w:val="95"/>
                <w:sz w:val="16"/>
                <w:szCs w:val="16"/>
                <w:lang w:val="ru-RU"/>
              </w:rPr>
              <w:t xml:space="preserve"> </w:t>
            </w:r>
            <w:r w:rsidRPr="00DB6063">
              <w:rPr>
                <w:rFonts w:ascii="Times New Roman" w:hAnsi="Times New Roman"/>
                <w:w w:val="95"/>
                <w:sz w:val="16"/>
                <w:szCs w:val="16"/>
                <w:lang w:val="ru-RU"/>
              </w:rPr>
              <w:t>в</w:t>
            </w:r>
            <w:r w:rsidRPr="00DB6063">
              <w:rPr>
                <w:rFonts w:ascii="Times New Roman" w:hAnsi="Times New Roman"/>
                <w:spacing w:val="19"/>
                <w:w w:val="95"/>
                <w:sz w:val="16"/>
                <w:szCs w:val="16"/>
                <w:lang w:val="ru-RU"/>
              </w:rPr>
              <w:t xml:space="preserve"> </w:t>
            </w:r>
            <w:r w:rsidRPr="00DB6063">
              <w:rPr>
                <w:rFonts w:ascii="Times New Roman" w:hAnsi="Times New Roman"/>
                <w:w w:val="95"/>
                <w:sz w:val="16"/>
                <w:szCs w:val="16"/>
                <w:lang w:val="ru-RU"/>
              </w:rPr>
              <w:t>нежип</w:t>
            </w:r>
            <w:r w:rsidRPr="00DB6063">
              <w:rPr>
                <w:rFonts w:ascii="Times New Roman" w:hAnsi="Times New Roman"/>
                <w:spacing w:val="-45"/>
                <w:w w:val="95"/>
                <w:sz w:val="16"/>
                <w:szCs w:val="16"/>
                <w:lang w:val="ru-RU"/>
              </w:rPr>
              <w:t xml:space="preserve"> </w:t>
            </w:r>
            <w:r w:rsidRPr="00DB6063">
              <w:rPr>
                <w:rFonts w:ascii="Times New Roman" w:hAnsi="Times New Roman"/>
                <w:sz w:val="16"/>
                <w:szCs w:val="16"/>
                <w:lang w:val="ru-RU"/>
              </w:rPr>
              <w:t>помещение</w:t>
            </w:r>
          </w:p>
        </w:tc>
        <w:tc>
          <w:tcPr>
            <w:tcW w:w="4988" w:type="dxa"/>
            <w:gridSpan w:val="2"/>
            <w:tcBorders>
              <w:bottom w:val="single" w:sz="8" w:space="0" w:color="000000"/>
            </w:tcBorders>
          </w:tcPr>
          <w:p w:rsidR="00DB6063" w:rsidRPr="00DB6063" w:rsidRDefault="00DB6063" w:rsidP="00DB6063">
            <w:pPr>
              <w:pStyle w:val="TableParagraph"/>
              <w:spacing w:before="15"/>
              <w:ind w:left="126"/>
              <w:jc w:val="both"/>
              <w:rPr>
                <w:rFonts w:ascii="Times New Roman" w:hAnsi="Times New Roman"/>
                <w:sz w:val="16"/>
                <w:szCs w:val="16"/>
                <w:lang w:val="ru-RU"/>
              </w:rPr>
            </w:pPr>
            <w:r w:rsidRPr="00DB6063">
              <w:rPr>
                <w:rFonts w:ascii="Times New Roman" w:hAnsi="Times New Roman"/>
                <w:w w:val="95"/>
                <w:sz w:val="16"/>
                <w:szCs w:val="16"/>
                <w:lang w:val="ru-RU"/>
              </w:rPr>
              <w:t>лое</w:t>
            </w:r>
            <w:r w:rsidRPr="00DB6063">
              <w:rPr>
                <w:rFonts w:ascii="Times New Roman" w:hAnsi="Times New Roman"/>
                <w:spacing w:val="22"/>
                <w:w w:val="95"/>
                <w:sz w:val="16"/>
                <w:szCs w:val="16"/>
                <w:lang w:val="ru-RU"/>
              </w:rPr>
              <w:t xml:space="preserve"> </w:t>
            </w:r>
            <w:r w:rsidRPr="00DB6063">
              <w:rPr>
                <w:rFonts w:ascii="Times New Roman" w:hAnsi="Times New Roman"/>
                <w:w w:val="95"/>
                <w:sz w:val="16"/>
                <w:szCs w:val="16"/>
                <w:lang w:val="ru-RU"/>
              </w:rPr>
              <w:t>помещение</w:t>
            </w:r>
            <w:r w:rsidRPr="00DB6063">
              <w:rPr>
                <w:rFonts w:ascii="Times New Roman" w:hAnsi="Times New Roman"/>
                <w:spacing w:val="23"/>
                <w:w w:val="95"/>
                <w:sz w:val="16"/>
                <w:szCs w:val="16"/>
                <w:lang w:val="ru-RU"/>
              </w:rPr>
              <w:t xml:space="preserve"> </w:t>
            </w:r>
            <w:r w:rsidRPr="00DB6063">
              <w:rPr>
                <w:rFonts w:ascii="Times New Roman" w:hAnsi="Times New Roman"/>
                <w:w w:val="95"/>
                <w:sz w:val="16"/>
                <w:szCs w:val="16"/>
                <w:lang w:val="ru-RU"/>
              </w:rPr>
              <w:t>и</w:t>
            </w:r>
            <w:r w:rsidRPr="00DB6063">
              <w:rPr>
                <w:rFonts w:ascii="Times New Roman" w:hAnsi="Times New Roman"/>
                <w:spacing w:val="-4"/>
                <w:w w:val="95"/>
                <w:sz w:val="16"/>
                <w:szCs w:val="16"/>
                <w:lang w:val="ru-RU"/>
              </w:rPr>
              <w:t xml:space="preserve"> </w:t>
            </w:r>
            <w:r w:rsidRPr="00DB6063">
              <w:rPr>
                <w:rFonts w:ascii="Times New Roman" w:hAnsi="Times New Roman"/>
                <w:w w:val="95"/>
                <w:sz w:val="16"/>
                <w:szCs w:val="16"/>
                <w:lang w:val="ru-RU"/>
              </w:rPr>
              <w:t>нежилого</w:t>
            </w:r>
            <w:r w:rsidRPr="00DB6063">
              <w:rPr>
                <w:rFonts w:ascii="Times New Roman" w:hAnsi="Times New Roman"/>
                <w:spacing w:val="18"/>
                <w:w w:val="95"/>
                <w:sz w:val="16"/>
                <w:szCs w:val="16"/>
                <w:lang w:val="ru-RU"/>
              </w:rPr>
              <w:t xml:space="preserve"> </w:t>
            </w:r>
            <w:r w:rsidRPr="00DB6063">
              <w:rPr>
                <w:rFonts w:ascii="Times New Roman" w:hAnsi="Times New Roman"/>
                <w:w w:val="95"/>
                <w:sz w:val="16"/>
                <w:szCs w:val="16"/>
                <w:lang w:val="ru-RU"/>
              </w:rPr>
              <w:t>помещения</w:t>
            </w:r>
            <w:r w:rsidRPr="00DB6063">
              <w:rPr>
                <w:rFonts w:ascii="Times New Roman" w:hAnsi="Times New Roman"/>
                <w:spacing w:val="29"/>
                <w:w w:val="95"/>
                <w:sz w:val="16"/>
                <w:szCs w:val="16"/>
                <w:lang w:val="ru-RU"/>
              </w:rPr>
              <w:t xml:space="preserve"> </w:t>
            </w:r>
            <w:r w:rsidRPr="00DB6063">
              <w:rPr>
                <w:rFonts w:ascii="Times New Roman" w:hAnsi="Times New Roman"/>
                <w:w w:val="95"/>
                <w:sz w:val="16"/>
                <w:szCs w:val="16"/>
                <w:lang w:val="ru-RU"/>
              </w:rPr>
              <w:t>в</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жилое</w:t>
            </w:r>
          </w:p>
        </w:tc>
      </w:tr>
      <w:tr w:rsidR="00DB6063" w:rsidRPr="00DB6063" w:rsidTr="00DB6063">
        <w:trPr>
          <w:trHeight w:val="66"/>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86" w:type="dxa"/>
            <w:tcBorders>
              <w:top w:val="single" w:sz="8" w:space="0" w:color="000000"/>
              <w:right w:val="nil"/>
            </w:tcBorders>
          </w:tcPr>
          <w:p w:rsidR="00DB6063" w:rsidRPr="00DB6063" w:rsidRDefault="00DB6063" w:rsidP="00DB6063">
            <w:pPr>
              <w:pStyle w:val="TableParagraph"/>
              <w:jc w:val="both"/>
              <w:rPr>
                <w:rFonts w:ascii="Times New Roman" w:hAnsi="Times New Roman"/>
                <w:sz w:val="16"/>
                <w:szCs w:val="16"/>
                <w:lang w:val="ru-RU"/>
              </w:rPr>
            </w:pPr>
          </w:p>
        </w:tc>
        <w:tc>
          <w:tcPr>
            <w:tcW w:w="3467" w:type="dxa"/>
            <w:gridSpan w:val="2"/>
            <w:tcBorders>
              <w:top w:val="single" w:sz="8" w:space="0" w:color="000000"/>
              <w:left w:val="nil"/>
              <w:right w:val="nil"/>
            </w:tcBorders>
          </w:tcPr>
          <w:p w:rsidR="00DB6063" w:rsidRPr="00DB6063" w:rsidRDefault="00DB6063" w:rsidP="00DB6063">
            <w:pPr>
              <w:pStyle w:val="TableParagraph"/>
              <w:jc w:val="both"/>
              <w:rPr>
                <w:rFonts w:ascii="Times New Roman" w:hAnsi="Times New Roman"/>
                <w:sz w:val="16"/>
                <w:szCs w:val="16"/>
                <w:lang w:val="ru-RU"/>
              </w:rPr>
            </w:pPr>
          </w:p>
        </w:tc>
        <w:tc>
          <w:tcPr>
            <w:tcW w:w="4988" w:type="dxa"/>
            <w:gridSpan w:val="2"/>
            <w:tcBorders>
              <w:top w:val="single" w:sz="8" w:space="0" w:color="000000"/>
              <w:left w:val="nil"/>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83"/>
        </w:trPr>
        <w:tc>
          <w:tcPr>
            <w:tcW w:w="557"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3953" w:type="dxa"/>
            <w:gridSpan w:val="3"/>
          </w:tcPr>
          <w:p w:rsidR="00DB6063" w:rsidRPr="00DB6063" w:rsidRDefault="00DB6063" w:rsidP="00DB6063">
            <w:pPr>
              <w:pStyle w:val="TableParagraph"/>
              <w:spacing w:before="10"/>
              <w:ind w:left="631"/>
              <w:jc w:val="both"/>
              <w:rPr>
                <w:rFonts w:ascii="Times New Roman" w:hAnsi="Times New Roman"/>
                <w:sz w:val="16"/>
                <w:szCs w:val="16"/>
              </w:rPr>
            </w:pPr>
            <w:r w:rsidRPr="00DB6063">
              <w:rPr>
                <w:rFonts w:ascii="Times New Roman" w:hAnsi="Times New Roman"/>
                <w:w w:val="90"/>
                <w:sz w:val="16"/>
                <w:szCs w:val="16"/>
              </w:rPr>
              <w:t>Кадастровый</w:t>
            </w:r>
            <w:r w:rsidRPr="00DB6063">
              <w:rPr>
                <w:rFonts w:ascii="Times New Roman" w:hAnsi="Times New Roman"/>
                <w:spacing w:val="19"/>
                <w:w w:val="90"/>
                <w:sz w:val="16"/>
                <w:szCs w:val="16"/>
              </w:rPr>
              <w:t xml:space="preserve"> </w:t>
            </w:r>
            <w:r w:rsidRPr="00DB6063">
              <w:rPr>
                <w:rFonts w:ascii="Times New Roman" w:hAnsi="Times New Roman"/>
                <w:w w:val="90"/>
                <w:sz w:val="16"/>
                <w:szCs w:val="16"/>
              </w:rPr>
              <w:t>номер</w:t>
            </w:r>
            <w:r w:rsidRPr="00DB6063">
              <w:rPr>
                <w:rFonts w:ascii="Times New Roman" w:hAnsi="Times New Roman"/>
                <w:spacing w:val="19"/>
                <w:w w:val="90"/>
                <w:sz w:val="16"/>
                <w:szCs w:val="16"/>
              </w:rPr>
              <w:t xml:space="preserve"> </w:t>
            </w:r>
            <w:r w:rsidRPr="00DB6063">
              <w:rPr>
                <w:rFonts w:ascii="Times New Roman" w:hAnsi="Times New Roman"/>
                <w:w w:val="90"/>
                <w:sz w:val="16"/>
                <w:szCs w:val="16"/>
              </w:rPr>
              <w:t>помещения</w:t>
            </w:r>
          </w:p>
        </w:tc>
        <w:tc>
          <w:tcPr>
            <w:tcW w:w="4988" w:type="dxa"/>
            <w:gridSpan w:val="2"/>
            <w:tcBorders>
              <w:bottom w:val="thickThinMediumGap" w:sz="2" w:space="0" w:color="000000"/>
            </w:tcBorders>
          </w:tcPr>
          <w:p w:rsidR="00DB6063" w:rsidRPr="00DB6063" w:rsidRDefault="00DB6063" w:rsidP="00DB6063">
            <w:pPr>
              <w:pStyle w:val="TableParagraph"/>
              <w:spacing w:before="10"/>
              <w:ind w:left="2043" w:right="2071"/>
              <w:jc w:val="both"/>
              <w:rPr>
                <w:rFonts w:ascii="Times New Roman" w:hAnsi="Times New Roman"/>
                <w:sz w:val="16"/>
                <w:szCs w:val="16"/>
              </w:rPr>
            </w:pPr>
            <w:r w:rsidRPr="00DB6063">
              <w:rPr>
                <w:rFonts w:ascii="Times New Roman" w:hAnsi="Times New Roman"/>
                <w:w w:val="90"/>
                <w:sz w:val="16"/>
                <w:szCs w:val="16"/>
              </w:rPr>
              <w:t>Адрес</w:t>
            </w:r>
            <w:r w:rsidRPr="00DB6063">
              <w:rPr>
                <w:rFonts w:ascii="Times New Roman" w:hAnsi="Times New Roman"/>
                <w:spacing w:val="22"/>
                <w:w w:val="90"/>
                <w:sz w:val="16"/>
                <w:szCs w:val="16"/>
              </w:rPr>
              <w:t xml:space="preserve"> </w:t>
            </w:r>
            <w:r w:rsidRPr="00DB6063">
              <w:rPr>
                <w:rFonts w:ascii="Times New Roman" w:hAnsi="Times New Roman"/>
                <w:w w:val="90"/>
                <w:sz w:val="16"/>
                <w:szCs w:val="16"/>
              </w:rPr>
              <w:t>помещения</w:t>
            </w:r>
          </w:p>
        </w:tc>
      </w:tr>
      <w:tr w:rsidR="00DB6063" w:rsidRPr="00DB6063" w:rsidTr="00DB6063">
        <w:trPr>
          <w:trHeight w:val="440"/>
        </w:trPr>
        <w:tc>
          <w:tcPr>
            <w:tcW w:w="557"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3953" w:type="dxa"/>
            <w:gridSpan w:val="3"/>
            <w:tcBorders>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4988" w:type="dxa"/>
            <w:gridSpan w:val="2"/>
            <w:tcBorders>
              <w:top w:val="thinThickMediumGap" w:sz="2" w:space="0" w:color="000000"/>
            </w:tcBorders>
          </w:tcPr>
          <w:p w:rsidR="00DB6063" w:rsidRPr="00DB6063" w:rsidRDefault="00DB6063" w:rsidP="00DB6063">
            <w:pPr>
              <w:pStyle w:val="TableParagraph"/>
              <w:spacing w:before="6"/>
              <w:jc w:val="both"/>
              <w:rPr>
                <w:rFonts w:ascii="Times New Roman" w:hAnsi="Times New Roman"/>
                <w:sz w:val="16"/>
                <w:szCs w:val="16"/>
              </w:rPr>
            </w:pPr>
          </w:p>
          <w:p w:rsidR="00DB6063" w:rsidRPr="00DB6063" w:rsidRDefault="00DB6063" w:rsidP="00DB6063">
            <w:pPr>
              <w:pStyle w:val="TableParagraph"/>
              <w:ind w:left="11"/>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3481573" cy="304323"/>
                  <wp:effectExtent l="0" t="0" r="0" b="0"/>
                  <wp:docPr id="2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140" cstate="print"/>
                          <a:stretch>
                            <a:fillRect/>
                          </a:stretch>
                        </pic:blipFill>
                        <pic:spPr>
                          <a:xfrm>
                            <a:off x="0" y="0"/>
                            <a:ext cx="3481573" cy="304323"/>
                          </a:xfrm>
                          <a:prstGeom prst="rect">
                            <a:avLst/>
                          </a:prstGeom>
                        </pic:spPr>
                      </pic:pic>
                    </a:graphicData>
                  </a:graphic>
                </wp:inline>
              </w:drawing>
            </w:r>
          </w:p>
        </w:tc>
      </w:tr>
    </w:tbl>
    <w:p w:rsidR="00DB6063" w:rsidRPr="00DB6063" w:rsidRDefault="00DB6063" w:rsidP="00DB6063">
      <w:pPr>
        <w:spacing w:line="258" w:lineRule="exact"/>
        <w:ind w:left="363"/>
        <w:jc w:val="both"/>
        <w:rPr>
          <w:rFonts w:ascii="Times New Roman" w:hAnsi="Times New Roman" w:cs="Times New Roman"/>
          <w:w w:val="85"/>
          <w:sz w:val="16"/>
          <w:szCs w:val="16"/>
        </w:rPr>
      </w:pPr>
      <w:r w:rsidRPr="00DB6063">
        <w:rPr>
          <w:rFonts w:ascii="Times New Roman" w:hAnsi="Times New Roman" w:cs="Times New Roman"/>
          <w:noProof/>
          <w:sz w:val="16"/>
          <w:szCs w:val="16"/>
        </w:rPr>
        <w:drawing>
          <wp:anchor distT="0" distB="0" distL="0" distR="0" simplePos="0" relativeHeight="251616256" behindDoc="1" locked="0" layoutInCell="1" allowOverlap="1">
            <wp:simplePos x="0" y="0"/>
            <wp:positionH relativeFrom="page">
              <wp:posOffset>7004050</wp:posOffset>
            </wp:positionH>
            <wp:positionV relativeFrom="paragraph">
              <wp:posOffset>-579128</wp:posOffset>
            </wp:positionV>
            <wp:extent cx="54546" cy="219456"/>
            <wp:effectExtent l="0" t="0" r="0" b="0"/>
            <wp:wrapNone/>
            <wp:docPr id="2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141" cstate="print"/>
                    <a:stretch>
                      <a:fillRect/>
                    </a:stretch>
                  </pic:blipFill>
                  <pic:spPr>
                    <a:xfrm>
                      <a:off x="0" y="0"/>
                      <a:ext cx="54546" cy="219456"/>
                    </a:xfrm>
                    <a:prstGeom prst="rect">
                      <a:avLst/>
                    </a:prstGeom>
                  </pic:spPr>
                </pic:pic>
              </a:graphicData>
            </a:graphic>
          </wp:anchor>
        </w:drawing>
      </w:r>
      <w:r w:rsidRPr="00DB6063">
        <w:rPr>
          <w:rFonts w:ascii="Times New Roman" w:hAnsi="Times New Roman" w:cs="Times New Roman"/>
          <w:w w:val="85"/>
          <w:position w:val="7"/>
          <w:sz w:val="16"/>
          <w:szCs w:val="16"/>
        </w:rPr>
        <w:t>2</w:t>
      </w:r>
      <w:r w:rsidRPr="00DB6063">
        <w:rPr>
          <w:rFonts w:ascii="Times New Roman" w:hAnsi="Times New Roman" w:cs="Times New Roman"/>
          <w:spacing w:val="30"/>
          <w:position w:val="7"/>
          <w:sz w:val="16"/>
          <w:szCs w:val="16"/>
        </w:rPr>
        <w:t xml:space="preserve"> </w:t>
      </w:r>
      <w:r w:rsidRPr="00DB6063">
        <w:rPr>
          <w:rFonts w:ascii="Times New Roman" w:hAnsi="Times New Roman" w:cs="Times New Roman"/>
          <w:w w:val="85"/>
          <w:sz w:val="16"/>
          <w:szCs w:val="16"/>
        </w:rPr>
        <w:t>Строка</w:t>
      </w:r>
      <w:r w:rsidRPr="00DB6063">
        <w:rPr>
          <w:rFonts w:ascii="Times New Roman" w:hAnsi="Times New Roman" w:cs="Times New Roman"/>
          <w:spacing w:val="49"/>
          <w:sz w:val="16"/>
          <w:szCs w:val="16"/>
        </w:rPr>
        <w:t xml:space="preserve"> </w:t>
      </w:r>
      <w:r w:rsidRPr="00DB6063">
        <w:rPr>
          <w:rFonts w:ascii="Times New Roman" w:hAnsi="Times New Roman" w:cs="Times New Roman"/>
          <w:w w:val="85"/>
          <w:sz w:val="16"/>
          <w:szCs w:val="16"/>
        </w:rPr>
        <w:t>дублируется</w:t>
      </w:r>
      <w:r w:rsidRPr="00DB6063">
        <w:rPr>
          <w:rFonts w:ascii="Times New Roman" w:hAnsi="Times New Roman" w:cs="Times New Roman"/>
          <w:spacing w:val="53"/>
          <w:sz w:val="16"/>
          <w:szCs w:val="16"/>
        </w:rPr>
        <w:t xml:space="preserve"> </w:t>
      </w:r>
      <w:r w:rsidRPr="00DB6063">
        <w:rPr>
          <w:rFonts w:ascii="Times New Roman" w:hAnsi="Times New Roman" w:cs="Times New Roman"/>
          <w:w w:val="85"/>
          <w:sz w:val="16"/>
          <w:szCs w:val="16"/>
        </w:rPr>
        <w:t>для</w:t>
      </w:r>
      <w:r w:rsidRPr="00DB6063">
        <w:rPr>
          <w:rFonts w:ascii="Times New Roman" w:hAnsi="Times New Roman" w:cs="Times New Roman"/>
          <w:spacing w:val="39"/>
          <w:sz w:val="16"/>
          <w:szCs w:val="16"/>
        </w:rPr>
        <w:t xml:space="preserve"> </w:t>
      </w:r>
      <w:r w:rsidRPr="00DB6063">
        <w:rPr>
          <w:rFonts w:ascii="Times New Roman" w:hAnsi="Times New Roman" w:cs="Times New Roman"/>
          <w:w w:val="85"/>
          <w:sz w:val="16"/>
          <w:szCs w:val="16"/>
        </w:rPr>
        <w:t>каждого</w:t>
      </w:r>
      <w:r w:rsidRPr="00DB6063">
        <w:rPr>
          <w:rFonts w:ascii="Times New Roman" w:hAnsi="Times New Roman" w:cs="Times New Roman"/>
          <w:spacing w:val="59"/>
          <w:sz w:val="16"/>
          <w:szCs w:val="16"/>
        </w:rPr>
        <w:t xml:space="preserve"> </w:t>
      </w:r>
      <w:r w:rsidRPr="00DB6063">
        <w:rPr>
          <w:rFonts w:ascii="Times New Roman" w:hAnsi="Times New Roman" w:cs="Times New Roman"/>
          <w:w w:val="85"/>
          <w:sz w:val="16"/>
          <w:szCs w:val="16"/>
        </w:rPr>
        <w:t>перераспределенного</w:t>
      </w:r>
      <w:r w:rsidRPr="00DB6063">
        <w:rPr>
          <w:rFonts w:ascii="Times New Roman" w:hAnsi="Times New Roman" w:cs="Times New Roman"/>
          <w:spacing w:val="23"/>
          <w:w w:val="85"/>
          <w:sz w:val="16"/>
          <w:szCs w:val="16"/>
        </w:rPr>
        <w:t xml:space="preserve"> </w:t>
      </w:r>
      <w:r w:rsidRPr="00DB6063">
        <w:rPr>
          <w:rFonts w:ascii="Times New Roman" w:hAnsi="Times New Roman" w:cs="Times New Roman"/>
          <w:w w:val="85"/>
          <w:sz w:val="16"/>
          <w:szCs w:val="16"/>
        </w:rPr>
        <w:t>земельного</w:t>
      </w:r>
      <w:r w:rsidRPr="00DB6063">
        <w:rPr>
          <w:rFonts w:ascii="Times New Roman" w:hAnsi="Times New Roman" w:cs="Times New Roman"/>
          <w:spacing w:val="64"/>
          <w:sz w:val="16"/>
          <w:szCs w:val="16"/>
        </w:rPr>
        <w:t xml:space="preserve"> </w:t>
      </w:r>
      <w:r w:rsidRPr="00DB6063">
        <w:rPr>
          <w:rFonts w:ascii="Times New Roman" w:hAnsi="Times New Roman" w:cs="Times New Roman"/>
          <w:w w:val="85"/>
          <w:sz w:val="16"/>
          <w:szCs w:val="16"/>
        </w:rPr>
        <w:t xml:space="preserve">участка </w:t>
      </w:r>
    </w:p>
    <w:p w:rsidR="00DB6063" w:rsidRPr="00DB6063" w:rsidRDefault="00DB6063" w:rsidP="00DB6063">
      <w:pPr>
        <w:jc w:val="both"/>
        <w:rPr>
          <w:rFonts w:ascii="Times New Roman" w:hAnsi="Times New Roman" w:cs="Times New Roman"/>
          <w:w w:val="85"/>
          <w:sz w:val="16"/>
          <w:szCs w:val="16"/>
        </w:rPr>
      </w:pPr>
      <w:r w:rsidRPr="00DB6063">
        <w:rPr>
          <w:rFonts w:ascii="Times New Roman" w:hAnsi="Times New Roman" w:cs="Times New Roman"/>
          <w:w w:val="85"/>
          <w:sz w:val="16"/>
          <w:szCs w:val="16"/>
        </w:rPr>
        <w:br w:type="page"/>
      </w:r>
    </w:p>
    <w:p w:rsidR="00DB6063" w:rsidRPr="00DB6063" w:rsidRDefault="00DB6063" w:rsidP="00DB6063">
      <w:pPr>
        <w:spacing w:line="258" w:lineRule="exact"/>
        <w:ind w:left="363"/>
        <w:jc w:val="both"/>
        <w:rPr>
          <w:rFonts w:ascii="Times New Roman" w:hAnsi="Times New Roman" w:cs="Times New Roman"/>
          <w:w w:val="85"/>
          <w:sz w:val="16"/>
          <w:szCs w:val="16"/>
        </w:rPr>
      </w:pPr>
    </w:p>
    <w:p w:rsidR="00DB6063" w:rsidRPr="00DB6063" w:rsidRDefault="00DB6063" w:rsidP="00DB6063">
      <w:pPr>
        <w:spacing w:line="258" w:lineRule="exact"/>
        <w:ind w:left="363"/>
        <w:jc w:val="both"/>
        <w:rPr>
          <w:rFonts w:ascii="Times New Roman" w:hAnsi="Times New Roman" w:cs="Times New Roman"/>
          <w:sz w:val="16"/>
          <w:szCs w:val="16"/>
        </w:rPr>
      </w:pPr>
    </w:p>
    <w:p w:rsidR="00DB6063" w:rsidRPr="00DB6063" w:rsidRDefault="00DB6063" w:rsidP="00DB6063">
      <w:pPr>
        <w:pStyle w:val="af1"/>
        <w:spacing w:before="3"/>
        <w:jc w:val="both"/>
        <w:rPr>
          <w:rFonts w:ascii="Times New Roman" w:hAnsi="Times New Roman"/>
          <w:sz w:val="16"/>
          <w:szCs w:val="16"/>
        </w:rPr>
      </w:pPr>
    </w:p>
    <w:p w:rsidR="00DB6063" w:rsidRPr="00DB6063" w:rsidRDefault="00B97C0C" w:rsidP="00DB6063">
      <w:pPr>
        <w:spacing w:before="92" w:line="247" w:lineRule="auto"/>
        <w:ind w:left="1689" w:hanging="5"/>
        <w:jc w:val="both"/>
        <w:rPr>
          <w:rFonts w:ascii="Times New Roman" w:hAnsi="Times New Roman" w:cs="Times New Roman"/>
          <w:sz w:val="16"/>
          <w:szCs w:val="16"/>
        </w:rPr>
      </w:pPr>
      <w:r>
        <w:rPr>
          <w:rFonts w:ascii="Times New Roman" w:hAnsi="Times New Roman" w:cs="Times New Roman"/>
          <w:noProof/>
          <w:sz w:val="16"/>
          <w:szCs w:val="16"/>
        </w:rPr>
        <mc:AlternateContent>
          <mc:Choice Requires="wpg">
            <w:drawing>
              <wp:anchor distT="0" distB="0" distL="114300" distR="114300" simplePos="0" relativeHeight="251670528" behindDoc="1" locked="0" layoutInCell="1" allowOverlap="1">
                <wp:simplePos x="0" y="0"/>
                <wp:positionH relativeFrom="page">
                  <wp:posOffset>753110</wp:posOffset>
                </wp:positionH>
                <wp:positionV relativeFrom="paragraph">
                  <wp:posOffset>-210820</wp:posOffset>
                </wp:positionV>
                <wp:extent cx="6443345" cy="8815070"/>
                <wp:effectExtent l="635" t="0" r="4445" b="0"/>
                <wp:wrapNone/>
                <wp:docPr id="12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8815070"/>
                          <a:chOff x="1186" y="-332"/>
                          <a:chExt cx="10147" cy="13882"/>
                        </a:xfrm>
                      </wpg:grpSpPr>
                      <wps:wsp>
                        <wps:cNvPr id="127" name="AutoShape 138"/>
                        <wps:cNvSpPr>
                          <a:spLocks/>
                        </wps:cNvSpPr>
                        <wps:spPr bwMode="auto">
                          <a:xfrm>
                            <a:off x="2290" y="3925"/>
                            <a:ext cx="8928" cy="7498"/>
                          </a:xfrm>
                          <a:custGeom>
                            <a:avLst/>
                            <a:gdLst>
                              <a:gd name="T0" fmla="+- 0 6504 2290"/>
                              <a:gd name="T1" fmla="*/ T0 w 8928"/>
                              <a:gd name="T2" fmla="+- 0 11424 3926"/>
                              <a:gd name="T3" fmla="*/ 11424 h 7498"/>
                              <a:gd name="T4" fmla="+- 0 11208 2290"/>
                              <a:gd name="T5" fmla="*/ T4 w 8928"/>
                              <a:gd name="T6" fmla="+- 0 11424 3926"/>
                              <a:gd name="T7" fmla="*/ 11424 h 7498"/>
                              <a:gd name="T8" fmla="+- 0 2290 2290"/>
                              <a:gd name="T9" fmla="*/ T8 w 8928"/>
                              <a:gd name="T10" fmla="+- 0 3926 3926"/>
                              <a:gd name="T11" fmla="*/ 3926 h 7498"/>
                              <a:gd name="T12" fmla="+- 0 11218 2290"/>
                              <a:gd name="T13" fmla="*/ T12 w 8928"/>
                              <a:gd name="T14" fmla="+- 0 3926 3926"/>
                              <a:gd name="T15" fmla="*/ 3926 h 7498"/>
                            </a:gdLst>
                            <a:ahLst/>
                            <a:cxnLst>
                              <a:cxn ang="0">
                                <a:pos x="T1" y="T3"/>
                              </a:cxn>
                              <a:cxn ang="0">
                                <a:pos x="T5" y="T7"/>
                              </a:cxn>
                              <a:cxn ang="0">
                                <a:pos x="T9" y="T11"/>
                              </a:cxn>
                              <a:cxn ang="0">
                                <a:pos x="T13" y="T15"/>
                              </a:cxn>
                            </a:cxnLst>
                            <a:rect l="0" t="0" r="r" b="b"/>
                            <a:pathLst>
                              <a:path w="8928" h="7498">
                                <a:moveTo>
                                  <a:pt x="4214" y="7498"/>
                                </a:moveTo>
                                <a:lnTo>
                                  <a:pt x="8918" y="7498"/>
                                </a:lnTo>
                                <a:moveTo>
                                  <a:pt x="0" y="0"/>
                                </a:moveTo>
                                <a:lnTo>
                                  <a:pt x="892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800" y="3397"/>
                            <a:ext cx="410" cy="562"/>
                          </a:xfrm>
                          <a:prstGeom prst="rect">
                            <a:avLst/>
                          </a:prstGeom>
                          <a:noFill/>
                          <a:extLst>
                            <a:ext uri="{909E8E84-426E-40DD-AFC4-6F175D3DCCD1}">
                              <a14:hiddenFill xmlns:a14="http://schemas.microsoft.com/office/drawing/2010/main">
                                <a:solidFill>
                                  <a:srgbClr val="FFFFFF"/>
                                </a:solidFill>
                              </a14:hiddenFill>
                            </a:ext>
                          </a:extLst>
                        </pic:spPr>
                      </pic:pic>
                      <wps:wsp>
                        <wps:cNvPr id="193" name="Freeform 140"/>
                        <wps:cNvSpPr>
                          <a:spLocks/>
                        </wps:cNvSpPr>
                        <wps:spPr bwMode="auto">
                          <a:xfrm>
                            <a:off x="1186" y="-332"/>
                            <a:ext cx="10147" cy="1830"/>
                          </a:xfrm>
                          <a:custGeom>
                            <a:avLst/>
                            <a:gdLst>
                              <a:gd name="T0" fmla="+- 0 11304 1186"/>
                              <a:gd name="T1" fmla="*/ T0 w 10147"/>
                              <a:gd name="T2" fmla="+- 0 -332 -332"/>
                              <a:gd name="T3" fmla="*/ -332 h 1830"/>
                              <a:gd name="T4" fmla="+- 0 1186 1186"/>
                              <a:gd name="T5" fmla="*/ T4 w 10147"/>
                              <a:gd name="T6" fmla="+- 0 -288 -332"/>
                              <a:gd name="T7" fmla="*/ -288 h 1830"/>
                              <a:gd name="T8" fmla="+- 0 1215 1186"/>
                              <a:gd name="T9" fmla="*/ T8 w 10147"/>
                              <a:gd name="T10" fmla="+- 0 1498 -332"/>
                              <a:gd name="T11" fmla="*/ 1498 h 1830"/>
                              <a:gd name="T12" fmla="+- 0 1767 1186"/>
                              <a:gd name="T13" fmla="*/ T12 w 10147"/>
                              <a:gd name="T14" fmla="+- 0 62 -332"/>
                              <a:gd name="T15" fmla="*/ 62 h 1830"/>
                              <a:gd name="T16" fmla="+- 0 1796 1186"/>
                              <a:gd name="T17" fmla="*/ T16 w 10147"/>
                              <a:gd name="T18" fmla="+- 0 1498 -332"/>
                              <a:gd name="T19" fmla="*/ 1498 h 1830"/>
                              <a:gd name="T20" fmla="+- 0 1796 1186"/>
                              <a:gd name="T21" fmla="*/ T20 w 10147"/>
                              <a:gd name="T22" fmla="+- 0 1147 -332"/>
                              <a:gd name="T23" fmla="*/ 1147 h 1830"/>
                              <a:gd name="T24" fmla="+- 0 1796 1186"/>
                              <a:gd name="T25" fmla="*/ T24 w 10147"/>
                              <a:gd name="T26" fmla="+- 0 701 -332"/>
                              <a:gd name="T27" fmla="*/ 701 h 1830"/>
                              <a:gd name="T28" fmla="+- 0 2247 1186"/>
                              <a:gd name="T29" fmla="*/ T28 w 10147"/>
                              <a:gd name="T30" fmla="+- 0 672 -332"/>
                              <a:gd name="T31" fmla="*/ 672 h 1830"/>
                              <a:gd name="T32" fmla="+- 0 1796 1186"/>
                              <a:gd name="T33" fmla="*/ T32 w 10147"/>
                              <a:gd name="T34" fmla="+- 0 62 -332"/>
                              <a:gd name="T35" fmla="*/ 62 h 1830"/>
                              <a:gd name="T36" fmla="+- 0 2247 1186"/>
                              <a:gd name="T37" fmla="*/ T36 w 10147"/>
                              <a:gd name="T38" fmla="+- 0 53 -332"/>
                              <a:gd name="T39" fmla="*/ 53 h 1830"/>
                              <a:gd name="T40" fmla="+- 0 1767 1186"/>
                              <a:gd name="T41" fmla="*/ T40 w 10147"/>
                              <a:gd name="T42" fmla="+- 0 53 -332"/>
                              <a:gd name="T43" fmla="*/ 53 h 1830"/>
                              <a:gd name="T44" fmla="+- 0 1215 1186"/>
                              <a:gd name="T45" fmla="*/ T44 w 10147"/>
                              <a:gd name="T46" fmla="+- 0 43 -332"/>
                              <a:gd name="T47" fmla="*/ 43 h 1830"/>
                              <a:gd name="T48" fmla="+- 0 1796 1186"/>
                              <a:gd name="T49" fmla="*/ T48 w 10147"/>
                              <a:gd name="T50" fmla="+- 0 43 -332"/>
                              <a:gd name="T51" fmla="*/ 43 h 1830"/>
                              <a:gd name="T52" fmla="+- 0 2247 1186"/>
                              <a:gd name="T53" fmla="*/ T52 w 10147"/>
                              <a:gd name="T54" fmla="+- 0 34 -332"/>
                              <a:gd name="T55" fmla="*/ 34 h 1830"/>
                              <a:gd name="T56" fmla="+- 0 1767 1186"/>
                              <a:gd name="T57" fmla="*/ T56 w 10147"/>
                              <a:gd name="T58" fmla="+- 0 34 -332"/>
                              <a:gd name="T59" fmla="*/ 34 h 1830"/>
                              <a:gd name="T60" fmla="+- 0 1215 1186"/>
                              <a:gd name="T61" fmla="*/ T60 w 10147"/>
                              <a:gd name="T62" fmla="+- 0 -288 -332"/>
                              <a:gd name="T63" fmla="*/ -288 h 1830"/>
                              <a:gd name="T64" fmla="+- 0 11304 1186"/>
                              <a:gd name="T65" fmla="*/ T64 w 10147"/>
                              <a:gd name="T66" fmla="+- 0 34 -332"/>
                              <a:gd name="T67" fmla="*/ 34 h 1830"/>
                              <a:gd name="T68" fmla="+- 0 2247 1186"/>
                              <a:gd name="T69" fmla="*/ T68 w 10147"/>
                              <a:gd name="T70" fmla="+- 0 34 -332"/>
                              <a:gd name="T71" fmla="*/ 34 h 1830"/>
                              <a:gd name="T72" fmla="+- 0 2276 1186"/>
                              <a:gd name="T73" fmla="*/ T72 w 10147"/>
                              <a:gd name="T74" fmla="+- 0 43 -332"/>
                              <a:gd name="T75" fmla="*/ 43 h 1830"/>
                              <a:gd name="T76" fmla="+- 0 11304 1186"/>
                              <a:gd name="T77" fmla="*/ T76 w 10147"/>
                              <a:gd name="T78" fmla="+- 0 53 -332"/>
                              <a:gd name="T79" fmla="*/ 53 h 1830"/>
                              <a:gd name="T80" fmla="+- 0 2247 1186"/>
                              <a:gd name="T81" fmla="*/ T80 w 10147"/>
                              <a:gd name="T82" fmla="+- 0 53 -332"/>
                              <a:gd name="T83" fmla="*/ 53 h 1830"/>
                              <a:gd name="T84" fmla="+- 0 2276 1186"/>
                              <a:gd name="T85" fmla="*/ T84 w 10147"/>
                              <a:gd name="T86" fmla="+- 0 1498 -332"/>
                              <a:gd name="T87" fmla="*/ 1498 h 1830"/>
                              <a:gd name="T88" fmla="+- 0 2276 1186"/>
                              <a:gd name="T89" fmla="*/ T88 w 10147"/>
                              <a:gd name="T90" fmla="+- 0 1147 -332"/>
                              <a:gd name="T91" fmla="*/ 1147 h 1830"/>
                              <a:gd name="T92" fmla="+- 0 2694 1186"/>
                              <a:gd name="T93" fmla="*/ T92 w 10147"/>
                              <a:gd name="T94" fmla="+- 0 1469 -332"/>
                              <a:gd name="T95" fmla="*/ 1469 h 1830"/>
                              <a:gd name="T96" fmla="+- 0 2723 1186"/>
                              <a:gd name="T97" fmla="*/ T96 w 10147"/>
                              <a:gd name="T98" fmla="+- 0 1498 -332"/>
                              <a:gd name="T99" fmla="*/ 1498 h 1830"/>
                              <a:gd name="T100" fmla="+- 0 2723 1186"/>
                              <a:gd name="T101" fmla="*/ T100 w 10147"/>
                              <a:gd name="T102" fmla="+- 0 1147 -332"/>
                              <a:gd name="T103" fmla="*/ 1147 h 1830"/>
                              <a:gd name="T104" fmla="+- 0 2828 1186"/>
                              <a:gd name="T105" fmla="*/ T104 w 10147"/>
                              <a:gd name="T106" fmla="+- 0 1147 -332"/>
                              <a:gd name="T107" fmla="*/ 1147 h 1830"/>
                              <a:gd name="T108" fmla="+- 0 5998 1186"/>
                              <a:gd name="T109" fmla="*/ T108 w 10147"/>
                              <a:gd name="T110" fmla="+- 0 1469 -332"/>
                              <a:gd name="T111" fmla="*/ 1469 h 1830"/>
                              <a:gd name="T112" fmla="+- 0 2799 1186"/>
                              <a:gd name="T113" fmla="*/ T112 w 10147"/>
                              <a:gd name="T114" fmla="+- 0 1488 -332"/>
                              <a:gd name="T115" fmla="*/ 1488 h 1830"/>
                              <a:gd name="T116" fmla="+- 0 5998 1186"/>
                              <a:gd name="T117" fmla="*/ T116 w 10147"/>
                              <a:gd name="T118" fmla="+- 0 1498 -332"/>
                              <a:gd name="T119" fmla="*/ 1498 h 1830"/>
                              <a:gd name="T120" fmla="+- 0 6026 1186"/>
                              <a:gd name="T121" fmla="*/ T120 w 10147"/>
                              <a:gd name="T122" fmla="+- 0 1469 -332"/>
                              <a:gd name="T123" fmla="*/ 1469 h 1830"/>
                              <a:gd name="T124" fmla="+- 0 6094 1186"/>
                              <a:gd name="T125" fmla="*/ T124 w 10147"/>
                              <a:gd name="T126" fmla="+- 0 1147 -332"/>
                              <a:gd name="T127" fmla="*/ 1147 h 1830"/>
                              <a:gd name="T128" fmla="+- 0 9753 1186"/>
                              <a:gd name="T129" fmla="*/ T128 w 10147"/>
                              <a:gd name="T130" fmla="+- 0 1147 -332"/>
                              <a:gd name="T131" fmla="*/ 1147 h 1830"/>
                              <a:gd name="T132" fmla="+- 0 6094 1186"/>
                              <a:gd name="T133" fmla="*/ T132 w 10147"/>
                              <a:gd name="T134" fmla="+- 0 1469 -332"/>
                              <a:gd name="T135" fmla="*/ 1469 h 1830"/>
                              <a:gd name="T136" fmla="+- 0 9753 1186"/>
                              <a:gd name="T137" fmla="*/ T136 w 10147"/>
                              <a:gd name="T138" fmla="+- 0 1488 -332"/>
                              <a:gd name="T139" fmla="*/ 1488 h 1830"/>
                              <a:gd name="T140" fmla="+- 0 9781 1186"/>
                              <a:gd name="T141" fmla="*/ T140 w 10147"/>
                              <a:gd name="T142" fmla="+- 0 1498 -332"/>
                              <a:gd name="T143" fmla="*/ 1498 h 1830"/>
                              <a:gd name="T144" fmla="+- 0 11304 1186"/>
                              <a:gd name="T145" fmla="*/ T144 w 10147"/>
                              <a:gd name="T146" fmla="+- 0 1488 -332"/>
                              <a:gd name="T147" fmla="*/ 1488 h 1830"/>
                              <a:gd name="T148" fmla="+- 0 9781 1186"/>
                              <a:gd name="T149" fmla="*/ T148 w 10147"/>
                              <a:gd name="T150" fmla="+- 0 1469 -332"/>
                              <a:gd name="T151" fmla="*/ 1469 h 1830"/>
                              <a:gd name="T152" fmla="+- 0 11304 1186"/>
                              <a:gd name="T153" fmla="*/ T152 w 10147"/>
                              <a:gd name="T154" fmla="+- 0 1147 -332"/>
                              <a:gd name="T155" fmla="*/ 1147 h 1830"/>
                              <a:gd name="T156" fmla="+- 0 9781 1186"/>
                              <a:gd name="T157" fmla="*/ T156 w 10147"/>
                              <a:gd name="T158" fmla="+- 0 1118 -332"/>
                              <a:gd name="T159" fmla="*/ 1118 h 1830"/>
                              <a:gd name="T160" fmla="+- 0 11304 1186"/>
                              <a:gd name="T161" fmla="*/ T160 w 10147"/>
                              <a:gd name="T162" fmla="+- 0 701 -332"/>
                              <a:gd name="T163" fmla="*/ 701 h 1830"/>
                              <a:gd name="T164" fmla="+- 0 9781 1186"/>
                              <a:gd name="T165" fmla="*/ T164 w 10147"/>
                              <a:gd name="T166" fmla="+- 0 672 -332"/>
                              <a:gd name="T167" fmla="*/ 672 h 1830"/>
                              <a:gd name="T168" fmla="+- 0 9753 1186"/>
                              <a:gd name="T169" fmla="*/ T168 w 10147"/>
                              <a:gd name="T170" fmla="+- 0 701 -332"/>
                              <a:gd name="T171" fmla="*/ 701 h 1830"/>
                              <a:gd name="T172" fmla="+- 0 6122 1186"/>
                              <a:gd name="T173" fmla="*/ T172 w 10147"/>
                              <a:gd name="T174" fmla="+- 0 1118 -332"/>
                              <a:gd name="T175" fmla="*/ 1118 h 1830"/>
                              <a:gd name="T176" fmla="+- 0 6026 1186"/>
                              <a:gd name="T177" fmla="*/ T176 w 10147"/>
                              <a:gd name="T178" fmla="+- 0 1118 -332"/>
                              <a:gd name="T179" fmla="*/ 1118 h 1830"/>
                              <a:gd name="T180" fmla="+- 0 9753 1186"/>
                              <a:gd name="T181" fmla="*/ T180 w 10147"/>
                              <a:gd name="T182" fmla="+- 0 701 -332"/>
                              <a:gd name="T183" fmla="*/ 701 h 1830"/>
                              <a:gd name="T184" fmla="+- 0 6026 1186"/>
                              <a:gd name="T185" fmla="*/ T184 w 10147"/>
                              <a:gd name="T186" fmla="+- 0 672 -332"/>
                              <a:gd name="T187" fmla="*/ 672 h 1830"/>
                              <a:gd name="T188" fmla="+- 0 5998 1186"/>
                              <a:gd name="T189" fmla="*/ T188 w 10147"/>
                              <a:gd name="T190" fmla="+- 0 701 -332"/>
                              <a:gd name="T191" fmla="*/ 701 h 1830"/>
                              <a:gd name="T192" fmla="+- 0 2828 1186"/>
                              <a:gd name="T193" fmla="*/ T192 w 10147"/>
                              <a:gd name="T194" fmla="+- 0 1118 -332"/>
                              <a:gd name="T195" fmla="*/ 1118 h 1830"/>
                              <a:gd name="T196" fmla="+- 0 2723 1186"/>
                              <a:gd name="T197" fmla="*/ T196 w 10147"/>
                              <a:gd name="T198" fmla="+- 0 1118 -332"/>
                              <a:gd name="T199" fmla="*/ 1118 h 1830"/>
                              <a:gd name="T200" fmla="+- 0 5998 1186"/>
                              <a:gd name="T201" fmla="*/ T200 w 10147"/>
                              <a:gd name="T202" fmla="+- 0 701 -332"/>
                              <a:gd name="T203" fmla="*/ 701 h 1830"/>
                              <a:gd name="T204" fmla="+- 0 2723 1186"/>
                              <a:gd name="T205" fmla="*/ T204 w 10147"/>
                              <a:gd name="T206" fmla="+- 0 672 -332"/>
                              <a:gd name="T207" fmla="*/ 672 h 1830"/>
                              <a:gd name="T208" fmla="+- 0 2694 1186"/>
                              <a:gd name="T209" fmla="*/ T208 w 10147"/>
                              <a:gd name="T210" fmla="+- 0 701 -332"/>
                              <a:gd name="T211" fmla="*/ 701 h 1830"/>
                              <a:gd name="T212" fmla="+- 0 2276 1186"/>
                              <a:gd name="T213" fmla="*/ T212 w 10147"/>
                              <a:gd name="T214" fmla="+- 0 1118 -332"/>
                              <a:gd name="T215" fmla="*/ 1118 h 1830"/>
                              <a:gd name="T216" fmla="+- 0 2694 1186"/>
                              <a:gd name="T217" fmla="*/ T216 w 10147"/>
                              <a:gd name="T218" fmla="+- 0 701 -332"/>
                              <a:gd name="T219" fmla="*/ 701 h 1830"/>
                              <a:gd name="T220" fmla="+- 0 2276 1186"/>
                              <a:gd name="T221" fmla="*/ T220 w 10147"/>
                              <a:gd name="T222" fmla="+- 0 672 -332"/>
                              <a:gd name="T223" fmla="*/ 672 h 1830"/>
                              <a:gd name="T224" fmla="+- 0 11304 1186"/>
                              <a:gd name="T225" fmla="*/ T224 w 10147"/>
                              <a:gd name="T226" fmla="+- 0 62 -332"/>
                              <a:gd name="T227" fmla="*/ 62 h 1830"/>
                              <a:gd name="T228" fmla="+- 0 11304 1186"/>
                              <a:gd name="T229" fmla="*/ T228 w 10147"/>
                              <a:gd name="T230" fmla="+- 0 701 -332"/>
                              <a:gd name="T231" fmla="*/ 701 h 1830"/>
                              <a:gd name="T232" fmla="+- 0 11304 1186"/>
                              <a:gd name="T233" fmla="*/ T232 w 10147"/>
                              <a:gd name="T234" fmla="+- 0 1147 -332"/>
                              <a:gd name="T235" fmla="*/ 1147 h 1830"/>
                              <a:gd name="T236" fmla="+- 0 11304 1186"/>
                              <a:gd name="T237" fmla="*/ T236 w 10147"/>
                              <a:gd name="T238" fmla="+- 0 1498 -332"/>
                              <a:gd name="T239" fmla="*/ 1498 h 1830"/>
                              <a:gd name="T240" fmla="+- 0 11333 1186"/>
                              <a:gd name="T241" fmla="*/ T240 w 10147"/>
                              <a:gd name="T242" fmla="+- 0 -288 -332"/>
                              <a:gd name="T243" fmla="*/ -288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147" h="1830">
                                <a:moveTo>
                                  <a:pt x="10147" y="0"/>
                                </a:moveTo>
                                <a:lnTo>
                                  <a:pt x="10118" y="0"/>
                                </a:lnTo>
                                <a:lnTo>
                                  <a:pt x="0" y="0"/>
                                </a:lnTo>
                                <a:lnTo>
                                  <a:pt x="0" y="44"/>
                                </a:lnTo>
                                <a:lnTo>
                                  <a:pt x="0" y="1830"/>
                                </a:lnTo>
                                <a:lnTo>
                                  <a:pt x="29" y="1830"/>
                                </a:lnTo>
                                <a:lnTo>
                                  <a:pt x="29" y="394"/>
                                </a:lnTo>
                                <a:lnTo>
                                  <a:pt x="581" y="394"/>
                                </a:lnTo>
                                <a:lnTo>
                                  <a:pt x="581" y="1830"/>
                                </a:lnTo>
                                <a:lnTo>
                                  <a:pt x="610" y="1830"/>
                                </a:lnTo>
                                <a:lnTo>
                                  <a:pt x="610" y="1801"/>
                                </a:lnTo>
                                <a:lnTo>
                                  <a:pt x="610" y="1479"/>
                                </a:lnTo>
                                <a:lnTo>
                                  <a:pt x="610" y="1450"/>
                                </a:lnTo>
                                <a:lnTo>
                                  <a:pt x="610" y="1033"/>
                                </a:lnTo>
                                <a:lnTo>
                                  <a:pt x="1061" y="1033"/>
                                </a:lnTo>
                                <a:lnTo>
                                  <a:pt x="1061" y="1004"/>
                                </a:lnTo>
                                <a:lnTo>
                                  <a:pt x="610" y="1004"/>
                                </a:lnTo>
                                <a:lnTo>
                                  <a:pt x="610" y="394"/>
                                </a:lnTo>
                                <a:lnTo>
                                  <a:pt x="1061" y="394"/>
                                </a:lnTo>
                                <a:lnTo>
                                  <a:pt x="1061" y="385"/>
                                </a:lnTo>
                                <a:lnTo>
                                  <a:pt x="610" y="385"/>
                                </a:lnTo>
                                <a:lnTo>
                                  <a:pt x="581" y="385"/>
                                </a:lnTo>
                                <a:lnTo>
                                  <a:pt x="29" y="385"/>
                                </a:lnTo>
                                <a:lnTo>
                                  <a:pt x="29" y="375"/>
                                </a:lnTo>
                                <a:lnTo>
                                  <a:pt x="581" y="375"/>
                                </a:lnTo>
                                <a:lnTo>
                                  <a:pt x="610" y="375"/>
                                </a:lnTo>
                                <a:lnTo>
                                  <a:pt x="1061" y="375"/>
                                </a:lnTo>
                                <a:lnTo>
                                  <a:pt x="1061" y="366"/>
                                </a:lnTo>
                                <a:lnTo>
                                  <a:pt x="610" y="366"/>
                                </a:lnTo>
                                <a:lnTo>
                                  <a:pt x="581" y="366"/>
                                </a:lnTo>
                                <a:lnTo>
                                  <a:pt x="29" y="366"/>
                                </a:lnTo>
                                <a:lnTo>
                                  <a:pt x="29" y="44"/>
                                </a:lnTo>
                                <a:lnTo>
                                  <a:pt x="10118" y="44"/>
                                </a:lnTo>
                                <a:lnTo>
                                  <a:pt x="10118" y="366"/>
                                </a:lnTo>
                                <a:lnTo>
                                  <a:pt x="1090" y="366"/>
                                </a:lnTo>
                                <a:lnTo>
                                  <a:pt x="1061" y="366"/>
                                </a:lnTo>
                                <a:lnTo>
                                  <a:pt x="1061" y="375"/>
                                </a:lnTo>
                                <a:lnTo>
                                  <a:pt x="1090" y="375"/>
                                </a:lnTo>
                                <a:lnTo>
                                  <a:pt x="10118" y="375"/>
                                </a:lnTo>
                                <a:lnTo>
                                  <a:pt x="10118" y="385"/>
                                </a:lnTo>
                                <a:lnTo>
                                  <a:pt x="1090" y="385"/>
                                </a:lnTo>
                                <a:lnTo>
                                  <a:pt x="1061" y="385"/>
                                </a:lnTo>
                                <a:lnTo>
                                  <a:pt x="1061" y="1830"/>
                                </a:lnTo>
                                <a:lnTo>
                                  <a:pt x="1090" y="1830"/>
                                </a:lnTo>
                                <a:lnTo>
                                  <a:pt x="1090" y="1801"/>
                                </a:lnTo>
                                <a:lnTo>
                                  <a:pt x="1090" y="1479"/>
                                </a:lnTo>
                                <a:lnTo>
                                  <a:pt x="1508" y="1479"/>
                                </a:lnTo>
                                <a:lnTo>
                                  <a:pt x="1508" y="1801"/>
                                </a:lnTo>
                                <a:lnTo>
                                  <a:pt x="1508" y="1830"/>
                                </a:lnTo>
                                <a:lnTo>
                                  <a:pt x="1537" y="1830"/>
                                </a:lnTo>
                                <a:lnTo>
                                  <a:pt x="1537" y="1801"/>
                                </a:lnTo>
                                <a:lnTo>
                                  <a:pt x="1537" y="1479"/>
                                </a:lnTo>
                                <a:lnTo>
                                  <a:pt x="1613" y="1479"/>
                                </a:lnTo>
                                <a:lnTo>
                                  <a:pt x="1642" y="1479"/>
                                </a:lnTo>
                                <a:lnTo>
                                  <a:pt x="4812" y="1479"/>
                                </a:lnTo>
                                <a:lnTo>
                                  <a:pt x="4812" y="1801"/>
                                </a:lnTo>
                                <a:lnTo>
                                  <a:pt x="1613" y="1801"/>
                                </a:lnTo>
                                <a:lnTo>
                                  <a:pt x="1613" y="1820"/>
                                </a:lnTo>
                                <a:lnTo>
                                  <a:pt x="4812" y="1820"/>
                                </a:lnTo>
                                <a:lnTo>
                                  <a:pt x="4812" y="1830"/>
                                </a:lnTo>
                                <a:lnTo>
                                  <a:pt x="4840" y="1830"/>
                                </a:lnTo>
                                <a:lnTo>
                                  <a:pt x="4840" y="1801"/>
                                </a:lnTo>
                                <a:lnTo>
                                  <a:pt x="4840" y="1479"/>
                                </a:lnTo>
                                <a:lnTo>
                                  <a:pt x="4908" y="1479"/>
                                </a:lnTo>
                                <a:lnTo>
                                  <a:pt x="4936" y="1479"/>
                                </a:lnTo>
                                <a:lnTo>
                                  <a:pt x="8567" y="1479"/>
                                </a:lnTo>
                                <a:lnTo>
                                  <a:pt x="8567" y="1801"/>
                                </a:lnTo>
                                <a:lnTo>
                                  <a:pt x="4908" y="1801"/>
                                </a:lnTo>
                                <a:lnTo>
                                  <a:pt x="4908" y="1820"/>
                                </a:lnTo>
                                <a:lnTo>
                                  <a:pt x="8567" y="1820"/>
                                </a:lnTo>
                                <a:lnTo>
                                  <a:pt x="8567" y="1830"/>
                                </a:lnTo>
                                <a:lnTo>
                                  <a:pt x="8595" y="1830"/>
                                </a:lnTo>
                                <a:lnTo>
                                  <a:pt x="8595" y="1820"/>
                                </a:lnTo>
                                <a:lnTo>
                                  <a:pt x="10118" y="1820"/>
                                </a:lnTo>
                                <a:lnTo>
                                  <a:pt x="10118" y="1801"/>
                                </a:lnTo>
                                <a:lnTo>
                                  <a:pt x="8595" y="1801"/>
                                </a:lnTo>
                                <a:lnTo>
                                  <a:pt x="8595" y="1479"/>
                                </a:lnTo>
                                <a:lnTo>
                                  <a:pt x="10118" y="1479"/>
                                </a:lnTo>
                                <a:lnTo>
                                  <a:pt x="10118" y="1450"/>
                                </a:lnTo>
                                <a:lnTo>
                                  <a:pt x="8595" y="1450"/>
                                </a:lnTo>
                                <a:lnTo>
                                  <a:pt x="8595" y="1033"/>
                                </a:lnTo>
                                <a:lnTo>
                                  <a:pt x="10118" y="1033"/>
                                </a:lnTo>
                                <a:lnTo>
                                  <a:pt x="10118" y="1004"/>
                                </a:lnTo>
                                <a:lnTo>
                                  <a:pt x="8595" y="1004"/>
                                </a:lnTo>
                                <a:lnTo>
                                  <a:pt x="8567" y="1004"/>
                                </a:lnTo>
                                <a:lnTo>
                                  <a:pt x="8567" y="1033"/>
                                </a:lnTo>
                                <a:lnTo>
                                  <a:pt x="8567" y="1450"/>
                                </a:lnTo>
                                <a:lnTo>
                                  <a:pt x="4936" y="1450"/>
                                </a:lnTo>
                                <a:lnTo>
                                  <a:pt x="4908" y="1450"/>
                                </a:lnTo>
                                <a:lnTo>
                                  <a:pt x="4840" y="1450"/>
                                </a:lnTo>
                                <a:lnTo>
                                  <a:pt x="4840" y="1033"/>
                                </a:lnTo>
                                <a:lnTo>
                                  <a:pt x="8567" y="1033"/>
                                </a:lnTo>
                                <a:lnTo>
                                  <a:pt x="8567" y="1004"/>
                                </a:lnTo>
                                <a:lnTo>
                                  <a:pt x="4840" y="1004"/>
                                </a:lnTo>
                                <a:lnTo>
                                  <a:pt x="4812" y="1004"/>
                                </a:lnTo>
                                <a:lnTo>
                                  <a:pt x="4812" y="1033"/>
                                </a:lnTo>
                                <a:lnTo>
                                  <a:pt x="4812" y="1450"/>
                                </a:lnTo>
                                <a:lnTo>
                                  <a:pt x="1642" y="1450"/>
                                </a:lnTo>
                                <a:lnTo>
                                  <a:pt x="1613" y="1450"/>
                                </a:lnTo>
                                <a:lnTo>
                                  <a:pt x="1537" y="1450"/>
                                </a:lnTo>
                                <a:lnTo>
                                  <a:pt x="1537" y="1033"/>
                                </a:lnTo>
                                <a:lnTo>
                                  <a:pt x="4812" y="1033"/>
                                </a:lnTo>
                                <a:lnTo>
                                  <a:pt x="4812" y="1004"/>
                                </a:lnTo>
                                <a:lnTo>
                                  <a:pt x="1537" y="1004"/>
                                </a:lnTo>
                                <a:lnTo>
                                  <a:pt x="1508" y="1004"/>
                                </a:lnTo>
                                <a:lnTo>
                                  <a:pt x="1508" y="1033"/>
                                </a:lnTo>
                                <a:lnTo>
                                  <a:pt x="1508" y="1450"/>
                                </a:lnTo>
                                <a:lnTo>
                                  <a:pt x="1090" y="1450"/>
                                </a:lnTo>
                                <a:lnTo>
                                  <a:pt x="1090" y="1033"/>
                                </a:lnTo>
                                <a:lnTo>
                                  <a:pt x="1508" y="1033"/>
                                </a:lnTo>
                                <a:lnTo>
                                  <a:pt x="1508" y="1004"/>
                                </a:lnTo>
                                <a:lnTo>
                                  <a:pt x="1090" y="1004"/>
                                </a:lnTo>
                                <a:lnTo>
                                  <a:pt x="1090" y="394"/>
                                </a:lnTo>
                                <a:lnTo>
                                  <a:pt x="10118" y="394"/>
                                </a:lnTo>
                                <a:lnTo>
                                  <a:pt x="10118" y="1004"/>
                                </a:lnTo>
                                <a:lnTo>
                                  <a:pt x="10118" y="1033"/>
                                </a:lnTo>
                                <a:lnTo>
                                  <a:pt x="10118" y="1450"/>
                                </a:lnTo>
                                <a:lnTo>
                                  <a:pt x="10118" y="1479"/>
                                </a:lnTo>
                                <a:lnTo>
                                  <a:pt x="10118" y="1801"/>
                                </a:lnTo>
                                <a:lnTo>
                                  <a:pt x="10118" y="1830"/>
                                </a:lnTo>
                                <a:lnTo>
                                  <a:pt x="10147" y="1830"/>
                                </a:lnTo>
                                <a:lnTo>
                                  <a:pt x="10147" y="44"/>
                                </a:lnTo>
                                <a:lnTo>
                                  <a:pt x="10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41"/>
                        <wps:cNvSpPr>
                          <a:spLocks/>
                        </wps:cNvSpPr>
                        <wps:spPr bwMode="auto">
                          <a:xfrm>
                            <a:off x="1186" y="1468"/>
                            <a:ext cx="10147" cy="1575"/>
                          </a:xfrm>
                          <a:custGeom>
                            <a:avLst/>
                            <a:gdLst>
                              <a:gd name="T0" fmla="+- 0 1186 1186"/>
                              <a:gd name="T1" fmla="*/ T0 w 10147"/>
                              <a:gd name="T2" fmla="+- 0 1978 1469"/>
                              <a:gd name="T3" fmla="*/ 1978 h 1575"/>
                              <a:gd name="T4" fmla="+- 0 1186 1186"/>
                              <a:gd name="T5" fmla="*/ T4 w 10147"/>
                              <a:gd name="T6" fmla="+- 0 2285 1469"/>
                              <a:gd name="T7" fmla="*/ 2285 h 1575"/>
                              <a:gd name="T8" fmla="+- 0 1186 1186"/>
                              <a:gd name="T9" fmla="*/ T8 w 10147"/>
                              <a:gd name="T10" fmla="+- 0 2775 1469"/>
                              <a:gd name="T11" fmla="*/ 2775 h 1575"/>
                              <a:gd name="T12" fmla="+- 0 1186 1186"/>
                              <a:gd name="T13" fmla="*/ T12 w 10147"/>
                              <a:gd name="T14" fmla="+- 0 3044 1469"/>
                              <a:gd name="T15" fmla="*/ 3044 h 1575"/>
                              <a:gd name="T16" fmla="+- 0 1215 1186"/>
                              <a:gd name="T17" fmla="*/ T16 w 10147"/>
                              <a:gd name="T18" fmla="+- 0 2804 1469"/>
                              <a:gd name="T19" fmla="*/ 2804 h 1575"/>
                              <a:gd name="T20" fmla="+- 0 1215 1186"/>
                              <a:gd name="T21" fmla="*/ T20 w 10147"/>
                              <a:gd name="T22" fmla="+- 0 2521 1469"/>
                              <a:gd name="T23" fmla="*/ 2521 h 1575"/>
                              <a:gd name="T24" fmla="+- 0 1215 1186"/>
                              <a:gd name="T25" fmla="*/ T24 w 10147"/>
                              <a:gd name="T26" fmla="+- 0 2007 1469"/>
                              <a:gd name="T27" fmla="*/ 2007 h 1575"/>
                              <a:gd name="T28" fmla="+- 0 1215 1186"/>
                              <a:gd name="T29" fmla="*/ T28 w 10147"/>
                              <a:gd name="T30" fmla="+- 0 1498 1469"/>
                              <a:gd name="T31" fmla="*/ 1498 h 1575"/>
                              <a:gd name="T32" fmla="+- 0 1186 1186"/>
                              <a:gd name="T33" fmla="*/ T32 w 10147"/>
                              <a:gd name="T34" fmla="+- 0 1579 1469"/>
                              <a:gd name="T35" fmla="*/ 1579 h 1575"/>
                              <a:gd name="T36" fmla="+- 0 1215 1186"/>
                              <a:gd name="T37" fmla="*/ T36 w 10147"/>
                              <a:gd name="T38" fmla="+- 0 1498 1469"/>
                              <a:gd name="T39" fmla="*/ 1498 h 1575"/>
                              <a:gd name="T40" fmla="+- 0 1796 1186"/>
                              <a:gd name="T41" fmla="*/ T40 w 10147"/>
                              <a:gd name="T42" fmla="+- 0 1498 1469"/>
                              <a:gd name="T43" fmla="*/ 1498 h 1575"/>
                              <a:gd name="T44" fmla="+- 0 1767 1186"/>
                              <a:gd name="T45" fmla="*/ T44 w 10147"/>
                              <a:gd name="T46" fmla="+- 0 1579 1469"/>
                              <a:gd name="T47" fmla="*/ 1579 h 1575"/>
                              <a:gd name="T48" fmla="+- 0 2247 1186"/>
                              <a:gd name="T49" fmla="*/ T48 w 10147"/>
                              <a:gd name="T50" fmla="+- 0 1550 1469"/>
                              <a:gd name="T51" fmla="*/ 1550 h 1575"/>
                              <a:gd name="T52" fmla="+- 0 1796 1186"/>
                              <a:gd name="T53" fmla="*/ T52 w 10147"/>
                              <a:gd name="T54" fmla="+- 0 1579 1469"/>
                              <a:gd name="T55" fmla="*/ 1579 h 1575"/>
                              <a:gd name="T56" fmla="+- 0 1767 1186"/>
                              <a:gd name="T57" fmla="*/ T56 w 10147"/>
                              <a:gd name="T58" fmla="+- 0 2007 1469"/>
                              <a:gd name="T59" fmla="*/ 2007 h 1575"/>
                              <a:gd name="T60" fmla="+- 0 1767 1186"/>
                              <a:gd name="T61" fmla="*/ T60 w 10147"/>
                              <a:gd name="T62" fmla="+- 0 2521 1469"/>
                              <a:gd name="T63" fmla="*/ 2521 h 1575"/>
                              <a:gd name="T64" fmla="+- 0 1767 1186"/>
                              <a:gd name="T65" fmla="*/ T64 w 10147"/>
                              <a:gd name="T66" fmla="+- 0 2804 1469"/>
                              <a:gd name="T67" fmla="*/ 2804 h 1575"/>
                              <a:gd name="T68" fmla="+- 0 1796 1186"/>
                              <a:gd name="T69" fmla="*/ T68 w 10147"/>
                              <a:gd name="T70" fmla="+- 0 3044 1469"/>
                              <a:gd name="T71" fmla="*/ 3044 h 1575"/>
                              <a:gd name="T72" fmla="+- 0 1796 1186"/>
                              <a:gd name="T73" fmla="*/ T72 w 10147"/>
                              <a:gd name="T74" fmla="+- 0 2775 1469"/>
                              <a:gd name="T75" fmla="*/ 2775 h 1575"/>
                              <a:gd name="T76" fmla="+- 0 5714 1186"/>
                              <a:gd name="T77" fmla="*/ T76 w 10147"/>
                              <a:gd name="T78" fmla="+- 0 2521 1469"/>
                              <a:gd name="T79" fmla="*/ 2521 h 1575"/>
                              <a:gd name="T80" fmla="+- 0 1796 1186"/>
                              <a:gd name="T81" fmla="*/ T80 w 10147"/>
                              <a:gd name="T82" fmla="+- 0 2257 1469"/>
                              <a:gd name="T83" fmla="*/ 2257 h 1575"/>
                              <a:gd name="T84" fmla="+- 0 5714 1186"/>
                              <a:gd name="T85" fmla="*/ T84 w 10147"/>
                              <a:gd name="T86" fmla="+- 0 1978 1469"/>
                              <a:gd name="T87" fmla="*/ 1978 h 1575"/>
                              <a:gd name="T88" fmla="+- 0 9781 1186"/>
                              <a:gd name="T89" fmla="*/ T88 w 10147"/>
                              <a:gd name="T90" fmla="+- 0 1498 1469"/>
                              <a:gd name="T91" fmla="*/ 1498 h 1575"/>
                              <a:gd name="T92" fmla="+- 0 6122 1186"/>
                              <a:gd name="T93" fmla="*/ T92 w 10147"/>
                              <a:gd name="T94" fmla="+- 0 1550 1469"/>
                              <a:gd name="T95" fmla="*/ 1550 h 1575"/>
                              <a:gd name="T96" fmla="+- 0 6026 1186"/>
                              <a:gd name="T97" fmla="*/ T96 w 10147"/>
                              <a:gd name="T98" fmla="+- 0 1498 1469"/>
                              <a:gd name="T99" fmla="*/ 1498 h 1575"/>
                              <a:gd name="T100" fmla="+- 0 5743 1186"/>
                              <a:gd name="T101" fmla="*/ T100 w 10147"/>
                              <a:gd name="T102" fmla="+- 0 1550 1469"/>
                              <a:gd name="T103" fmla="*/ 1550 h 1575"/>
                              <a:gd name="T104" fmla="+- 0 2799 1186"/>
                              <a:gd name="T105" fmla="*/ T104 w 10147"/>
                              <a:gd name="T106" fmla="+- 0 1550 1469"/>
                              <a:gd name="T107" fmla="*/ 1550 h 1575"/>
                              <a:gd name="T108" fmla="+- 0 2694 1186"/>
                              <a:gd name="T109" fmla="*/ T108 w 10147"/>
                              <a:gd name="T110" fmla="+- 0 1498 1469"/>
                              <a:gd name="T111" fmla="*/ 1498 h 1575"/>
                              <a:gd name="T112" fmla="+- 0 2276 1186"/>
                              <a:gd name="T113" fmla="*/ T112 w 10147"/>
                              <a:gd name="T114" fmla="+- 0 1498 1469"/>
                              <a:gd name="T115" fmla="*/ 1498 h 1575"/>
                              <a:gd name="T116" fmla="+- 0 2247 1186"/>
                              <a:gd name="T117" fmla="*/ T116 w 10147"/>
                              <a:gd name="T118" fmla="+- 0 1579 1469"/>
                              <a:gd name="T119" fmla="*/ 1579 h 1575"/>
                              <a:gd name="T120" fmla="+- 0 2723 1186"/>
                              <a:gd name="T121" fmla="*/ T120 w 10147"/>
                              <a:gd name="T122" fmla="+- 0 1579 1469"/>
                              <a:gd name="T123" fmla="*/ 1579 h 1575"/>
                              <a:gd name="T124" fmla="+- 0 5714 1186"/>
                              <a:gd name="T125" fmla="*/ T124 w 10147"/>
                              <a:gd name="T126" fmla="+- 0 1579 1469"/>
                              <a:gd name="T127" fmla="*/ 1579 h 1575"/>
                              <a:gd name="T128" fmla="+- 0 6026 1186"/>
                              <a:gd name="T129" fmla="*/ T128 w 10147"/>
                              <a:gd name="T130" fmla="+- 0 1579 1469"/>
                              <a:gd name="T131" fmla="*/ 1579 h 1575"/>
                              <a:gd name="T132" fmla="+- 0 9753 1186"/>
                              <a:gd name="T133" fmla="*/ T132 w 10147"/>
                              <a:gd name="T134" fmla="+- 0 1579 1469"/>
                              <a:gd name="T135" fmla="*/ 1579 h 1575"/>
                              <a:gd name="T136" fmla="+- 0 11304 1186"/>
                              <a:gd name="T137" fmla="*/ T136 w 10147"/>
                              <a:gd name="T138" fmla="+- 0 1550 1469"/>
                              <a:gd name="T139" fmla="*/ 1550 h 1575"/>
                              <a:gd name="T140" fmla="+- 0 11304 1186"/>
                              <a:gd name="T141" fmla="*/ T140 w 10147"/>
                              <a:gd name="T142" fmla="+- 0 1978 1469"/>
                              <a:gd name="T143" fmla="*/ 1978 h 1575"/>
                              <a:gd name="T144" fmla="+- 0 11304 1186"/>
                              <a:gd name="T145" fmla="*/ T144 w 10147"/>
                              <a:gd name="T146" fmla="+- 0 2285 1469"/>
                              <a:gd name="T147" fmla="*/ 2285 h 1575"/>
                              <a:gd name="T148" fmla="+- 0 11304 1186"/>
                              <a:gd name="T149" fmla="*/ T148 w 10147"/>
                              <a:gd name="T150" fmla="+- 0 2775 1469"/>
                              <a:gd name="T151" fmla="*/ 2775 h 1575"/>
                              <a:gd name="T152" fmla="+- 0 11304 1186"/>
                              <a:gd name="T153" fmla="*/ T152 w 10147"/>
                              <a:gd name="T154" fmla="+- 0 2549 1469"/>
                              <a:gd name="T155" fmla="*/ 2549 h 1575"/>
                              <a:gd name="T156" fmla="+- 0 5743 1186"/>
                              <a:gd name="T157" fmla="*/ T156 w 10147"/>
                              <a:gd name="T158" fmla="+- 0 2285 1469"/>
                              <a:gd name="T159" fmla="*/ 2285 h 1575"/>
                              <a:gd name="T160" fmla="+- 0 5743 1186"/>
                              <a:gd name="T161" fmla="*/ T160 w 10147"/>
                              <a:gd name="T162" fmla="+- 0 2257 1469"/>
                              <a:gd name="T163" fmla="*/ 2257 h 1575"/>
                              <a:gd name="T164" fmla="+- 0 11304 1186"/>
                              <a:gd name="T165" fmla="*/ T164 w 10147"/>
                              <a:gd name="T166" fmla="+- 0 1978 1469"/>
                              <a:gd name="T167" fmla="*/ 1978 h 1575"/>
                              <a:gd name="T168" fmla="+- 0 5714 1186"/>
                              <a:gd name="T169" fmla="*/ T168 w 10147"/>
                              <a:gd name="T170" fmla="+- 0 1579 1469"/>
                              <a:gd name="T171" fmla="*/ 1579 h 1575"/>
                              <a:gd name="T172" fmla="+- 0 5714 1186"/>
                              <a:gd name="T173" fmla="*/ T172 w 10147"/>
                              <a:gd name="T174" fmla="+- 0 2257 1469"/>
                              <a:gd name="T175" fmla="*/ 2257 h 1575"/>
                              <a:gd name="T176" fmla="+- 0 5714 1186"/>
                              <a:gd name="T177" fmla="*/ T176 w 10147"/>
                              <a:gd name="T178" fmla="+- 0 2549 1469"/>
                              <a:gd name="T179" fmla="*/ 2549 h 1575"/>
                              <a:gd name="T180" fmla="+- 0 5714 1186"/>
                              <a:gd name="T181" fmla="*/ T180 w 10147"/>
                              <a:gd name="T182" fmla="+- 0 3015 1469"/>
                              <a:gd name="T183" fmla="*/ 3015 h 1575"/>
                              <a:gd name="T184" fmla="+- 0 5743 1186"/>
                              <a:gd name="T185" fmla="*/ T184 w 10147"/>
                              <a:gd name="T186" fmla="+- 0 3015 1469"/>
                              <a:gd name="T187" fmla="*/ 3015 h 1575"/>
                              <a:gd name="T188" fmla="+- 0 11304 1186"/>
                              <a:gd name="T189" fmla="*/ T188 w 10147"/>
                              <a:gd name="T190" fmla="+- 0 3015 1469"/>
                              <a:gd name="T191" fmla="*/ 3015 h 1575"/>
                              <a:gd name="T192" fmla="+- 0 11333 1186"/>
                              <a:gd name="T193" fmla="*/ T192 w 10147"/>
                              <a:gd name="T194" fmla="+- 0 2775 1469"/>
                              <a:gd name="T195" fmla="*/ 2775 h 1575"/>
                              <a:gd name="T196" fmla="+- 0 11333 1186"/>
                              <a:gd name="T197" fmla="*/ T196 w 10147"/>
                              <a:gd name="T198" fmla="+- 0 2285 1469"/>
                              <a:gd name="T199" fmla="*/ 2285 h 1575"/>
                              <a:gd name="T200" fmla="+- 0 11333 1186"/>
                              <a:gd name="T201" fmla="*/ T200 w 10147"/>
                              <a:gd name="T202" fmla="+- 0 1978 1469"/>
                              <a:gd name="T203" fmla="*/ 1978 h 1575"/>
                              <a:gd name="T204" fmla="+- 0 11304 1186"/>
                              <a:gd name="T205" fmla="*/ T204 w 10147"/>
                              <a:gd name="T206" fmla="+- 0 1469 1469"/>
                              <a:gd name="T207" fmla="*/ 1469 h 1575"/>
                              <a:gd name="T208" fmla="+- 0 11304 1186"/>
                              <a:gd name="T209" fmla="*/ T208 w 10147"/>
                              <a:gd name="T210" fmla="+- 0 1579 1469"/>
                              <a:gd name="T211" fmla="*/ 1579 h 1575"/>
                              <a:gd name="T212" fmla="+- 0 11333 1186"/>
                              <a:gd name="T213" fmla="*/ T212 w 10147"/>
                              <a:gd name="T214" fmla="+- 0 1498 1469"/>
                              <a:gd name="T215" fmla="*/ 1498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147" h="1575">
                                <a:moveTo>
                                  <a:pt x="29" y="110"/>
                                </a:moveTo>
                                <a:lnTo>
                                  <a:pt x="0" y="110"/>
                                </a:lnTo>
                                <a:lnTo>
                                  <a:pt x="0" y="509"/>
                                </a:lnTo>
                                <a:lnTo>
                                  <a:pt x="0" y="538"/>
                                </a:lnTo>
                                <a:lnTo>
                                  <a:pt x="0" y="788"/>
                                </a:lnTo>
                                <a:lnTo>
                                  <a:pt x="0" y="816"/>
                                </a:lnTo>
                                <a:lnTo>
                                  <a:pt x="0" y="1052"/>
                                </a:lnTo>
                                <a:lnTo>
                                  <a:pt x="0" y="1080"/>
                                </a:lnTo>
                                <a:lnTo>
                                  <a:pt x="0" y="1306"/>
                                </a:lnTo>
                                <a:lnTo>
                                  <a:pt x="0" y="1335"/>
                                </a:lnTo>
                                <a:lnTo>
                                  <a:pt x="0" y="1546"/>
                                </a:lnTo>
                                <a:lnTo>
                                  <a:pt x="0" y="1575"/>
                                </a:lnTo>
                                <a:lnTo>
                                  <a:pt x="29" y="1575"/>
                                </a:lnTo>
                                <a:lnTo>
                                  <a:pt x="29" y="1546"/>
                                </a:lnTo>
                                <a:lnTo>
                                  <a:pt x="29" y="1335"/>
                                </a:lnTo>
                                <a:lnTo>
                                  <a:pt x="29" y="1306"/>
                                </a:lnTo>
                                <a:lnTo>
                                  <a:pt x="29" y="1080"/>
                                </a:lnTo>
                                <a:lnTo>
                                  <a:pt x="29" y="1052"/>
                                </a:lnTo>
                                <a:lnTo>
                                  <a:pt x="29" y="816"/>
                                </a:lnTo>
                                <a:lnTo>
                                  <a:pt x="29" y="788"/>
                                </a:lnTo>
                                <a:lnTo>
                                  <a:pt x="29" y="538"/>
                                </a:lnTo>
                                <a:lnTo>
                                  <a:pt x="29" y="509"/>
                                </a:lnTo>
                                <a:lnTo>
                                  <a:pt x="29" y="110"/>
                                </a:lnTo>
                                <a:close/>
                                <a:moveTo>
                                  <a:pt x="29" y="29"/>
                                </a:moveTo>
                                <a:lnTo>
                                  <a:pt x="0" y="29"/>
                                </a:lnTo>
                                <a:lnTo>
                                  <a:pt x="0" y="81"/>
                                </a:lnTo>
                                <a:lnTo>
                                  <a:pt x="0" y="110"/>
                                </a:lnTo>
                                <a:lnTo>
                                  <a:pt x="29" y="110"/>
                                </a:lnTo>
                                <a:lnTo>
                                  <a:pt x="29" y="81"/>
                                </a:lnTo>
                                <a:lnTo>
                                  <a:pt x="29" y="29"/>
                                </a:lnTo>
                                <a:close/>
                                <a:moveTo>
                                  <a:pt x="1061" y="81"/>
                                </a:moveTo>
                                <a:lnTo>
                                  <a:pt x="610" y="81"/>
                                </a:lnTo>
                                <a:lnTo>
                                  <a:pt x="610" y="29"/>
                                </a:lnTo>
                                <a:lnTo>
                                  <a:pt x="581" y="29"/>
                                </a:lnTo>
                                <a:lnTo>
                                  <a:pt x="581" y="81"/>
                                </a:lnTo>
                                <a:lnTo>
                                  <a:pt x="581" y="110"/>
                                </a:lnTo>
                                <a:lnTo>
                                  <a:pt x="610" y="110"/>
                                </a:lnTo>
                                <a:lnTo>
                                  <a:pt x="1061" y="110"/>
                                </a:lnTo>
                                <a:lnTo>
                                  <a:pt x="1061" y="81"/>
                                </a:lnTo>
                                <a:close/>
                                <a:moveTo>
                                  <a:pt x="4528" y="509"/>
                                </a:moveTo>
                                <a:lnTo>
                                  <a:pt x="610" y="509"/>
                                </a:lnTo>
                                <a:lnTo>
                                  <a:pt x="610" y="110"/>
                                </a:lnTo>
                                <a:lnTo>
                                  <a:pt x="581" y="110"/>
                                </a:lnTo>
                                <a:lnTo>
                                  <a:pt x="581" y="509"/>
                                </a:lnTo>
                                <a:lnTo>
                                  <a:pt x="581" y="538"/>
                                </a:lnTo>
                                <a:lnTo>
                                  <a:pt x="581" y="788"/>
                                </a:lnTo>
                                <a:lnTo>
                                  <a:pt x="581" y="816"/>
                                </a:lnTo>
                                <a:lnTo>
                                  <a:pt x="581" y="1052"/>
                                </a:lnTo>
                                <a:lnTo>
                                  <a:pt x="581" y="1080"/>
                                </a:lnTo>
                                <a:lnTo>
                                  <a:pt x="581" y="1306"/>
                                </a:lnTo>
                                <a:lnTo>
                                  <a:pt x="581" y="1335"/>
                                </a:lnTo>
                                <a:lnTo>
                                  <a:pt x="581" y="1546"/>
                                </a:lnTo>
                                <a:lnTo>
                                  <a:pt x="581" y="1575"/>
                                </a:lnTo>
                                <a:lnTo>
                                  <a:pt x="610" y="1575"/>
                                </a:lnTo>
                                <a:lnTo>
                                  <a:pt x="610" y="1546"/>
                                </a:lnTo>
                                <a:lnTo>
                                  <a:pt x="610" y="1335"/>
                                </a:lnTo>
                                <a:lnTo>
                                  <a:pt x="610" y="1306"/>
                                </a:lnTo>
                                <a:lnTo>
                                  <a:pt x="610" y="1080"/>
                                </a:lnTo>
                                <a:lnTo>
                                  <a:pt x="4528" y="1080"/>
                                </a:lnTo>
                                <a:lnTo>
                                  <a:pt x="4528" y="1052"/>
                                </a:lnTo>
                                <a:lnTo>
                                  <a:pt x="610" y="1052"/>
                                </a:lnTo>
                                <a:lnTo>
                                  <a:pt x="610" y="816"/>
                                </a:lnTo>
                                <a:lnTo>
                                  <a:pt x="610" y="788"/>
                                </a:lnTo>
                                <a:lnTo>
                                  <a:pt x="610" y="538"/>
                                </a:lnTo>
                                <a:lnTo>
                                  <a:pt x="4528" y="538"/>
                                </a:lnTo>
                                <a:lnTo>
                                  <a:pt x="4528" y="509"/>
                                </a:lnTo>
                                <a:close/>
                                <a:moveTo>
                                  <a:pt x="10118" y="81"/>
                                </a:moveTo>
                                <a:lnTo>
                                  <a:pt x="8595" y="81"/>
                                </a:lnTo>
                                <a:lnTo>
                                  <a:pt x="8595" y="29"/>
                                </a:lnTo>
                                <a:lnTo>
                                  <a:pt x="8567" y="29"/>
                                </a:lnTo>
                                <a:lnTo>
                                  <a:pt x="8567" y="81"/>
                                </a:lnTo>
                                <a:lnTo>
                                  <a:pt x="4936" y="81"/>
                                </a:lnTo>
                                <a:lnTo>
                                  <a:pt x="4908" y="81"/>
                                </a:lnTo>
                                <a:lnTo>
                                  <a:pt x="4840" y="81"/>
                                </a:lnTo>
                                <a:lnTo>
                                  <a:pt x="4840" y="29"/>
                                </a:lnTo>
                                <a:lnTo>
                                  <a:pt x="4812" y="29"/>
                                </a:lnTo>
                                <a:lnTo>
                                  <a:pt x="4812" y="81"/>
                                </a:lnTo>
                                <a:lnTo>
                                  <a:pt x="4557" y="81"/>
                                </a:lnTo>
                                <a:lnTo>
                                  <a:pt x="4528" y="81"/>
                                </a:lnTo>
                                <a:lnTo>
                                  <a:pt x="1642" y="81"/>
                                </a:lnTo>
                                <a:lnTo>
                                  <a:pt x="1613" y="81"/>
                                </a:lnTo>
                                <a:lnTo>
                                  <a:pt x="1537" y="81"/>
                                </a:lnTo>
                                <a:lnTo>
                                  <a:pt x="1537" y="29"/>
                                </a:lnTo>
                                <a:lnTo>
                                  <a:pt x="1508" y="29"/>
                                </a:lnTo>
                                <a:lnTo>
                                  <a:pt x="1508" y="81"/>
                                </a:lnTo>
                                <a:lnTo>
                                  <a:pt x="1090" y="81"/>
                                </a:lnTo>
                                <a:lnTo>
                                  <a:pt x="1090" y="29"/>
                                </a:lnTo>
                                <a:lnTo>
                                  <a:pt x="1061" y="29"/>
                                </a:lnTo>
                                <a:lnTo>
                                  <a:pt x="1061" y="81"/>
                                </a:lnTo>
                                <a:lnTo>
                                  <a:pt x="1061" y="110"/>
                                </a:lnTo>
                                <a:lnTo>
                                  <a:pt x="1090" y="110"/>
                                </a:lnTo>
                                <a:lnTo>
                                  <a:pt x="1508" y="110"/>
                                </a:lnTo>
                                <a:lnTo>
                                  <a:pt x="1537" y="110"/>
                                </a:lnTo>
                                <a:lnTo>
                                  <a:pt x="1613" y="110"/>
                                </a:lnTo>
                                <a:lnTo>
                                  <a:pt x="1642" y="110"/>
                                </a:lnTo>
                                <a:lnTo>
                                  <a:pt x="4528" y="110"/>
                                </a:lnTo>
                                <a:lnTo>
                                  <a:pt x="4557" y="110"/>
                                </a:lnTo>
                                <a:lnTo>
                                  <a:pt x="4812" y="110"/>
                                </a:lnTo>
                                <a:lnTo>
                                  <a:pt x="4840" y="110"/>
                                </a:lnTo>
                                <a:lnTo>
                                  <a:pt x="4908" y="110"/>
                                </a:lnTo>
                                <a:lnTo>
                                  <a:pt x="4936" y="110"/>
                                </a:lnTo>
                                <a:lnTo>
                                  <a:pt x="8567" y="110"/>
                                </a:lnTo>
                                <a:lnTo>
                                  <a:pt x="8595" y="110"/>
                                </a:lnTo>
                                <a:lnTo>
                                  <a:pt x="10118" y="110"/>
                                </a:lnTo>
                                <a:lnTo>
                                  <a:pt x="10118" y="81"/>
                                </a:lnTo>
                                <a:close/>
                                <a:moveTo>
                                  <a:pt x="10147" y="110"/>
                                </a:moveTo>
                                <a:lnTo>
                                  <a:pt x="10118" y="110"/>
                                </a:lnTo>
                                <a:lnTo>
                                  <a:pt x="10118" y="509"/>
                                </a:lnTo>
                                <a:lnTo>
                                  <a:pt x="10118" y="538"/>
                                </a:lnTo>
                                <a:lnTo>
                                  <a:pt x="10118" y="788"/>
                                </a:lnTo>
                                <a:lnTo>
                                  <a:pt x="10118" y="816"/>
                                </a:lnTo>
                                <a:lnTo>
                                  <a:pt x="10118" y="1052"/>
                                </a:lnTo>
                                <a:lnTo>
                                  <a:pt x="10118" y="1080"/>
                                </a:lnTo>
                                <a:lnTo>
                                  <a:pt x="10118" y="1306"/>
                                </a:lnTo>
                                <a:lnTo>
                                  <a:pt x="4557" y="1306"/>
                                </a:lnTo>
                                <a:lnTo>
                                  <a:pt x="4557" y="1080"/>
                                </a:lnTo>
                                <a:lnTo>
                                  <a:pt x="10118" y="1080"/>
                                </a:lnTo>
                                <a:lnTo>
                                  <a:pt x="10118" y="1052"/>
                                </a:lnTo>
                                <a:lnTo>
                                  <a:pt x="4557" y="1052"/>
                                </a:lnTo>
                                <a:lnTo>
                                  <a:pt x="4557" y="816"/>
                                </a:lnTo>
                                <a:lnTo>
                                  <a:pt x="10118" y="816"/>
                                </a:lnTo>
                                <a:lnTo>
                                  <a:pt x="10118" y="788"/>
                                </a:lnTo>
                                <a:lnTo>
                                  <a:pt x="4557" y="788"/>
                                </a:lnTo>
                                <a:lnTo>
                                  <a:pt x="4557" y="538"/>
                                </a:lnTo>
                                <a:lnTo>
                                  <a:pt x="10118" y="538"/>
                                </a:lnTo>
                                <a:lnTo>
                                  <a:pt x="10118" y="509"/>
                                </a:lnTo>
                                <a:lnTo>
                                  <a:pt x="4557" y="509"/>
                                </a:lnTo>
                                <a:lnTo>
                                  <a:pt x="4557" y="110"/>
                                </a:lnTo>
                                <a:lnTo>
                                  <a:pt x="4528" y="110"/>
                                </a:lnTo>
                                <a:lnTo>
                                  <a:pt x="4528" y="509"/>
                                </a:lnTo>
                                <a:lnTo>
                                  <a:pt x="4528" y="538"/>
                                </a:lnTo>
                                <a:lnTo>
                                  <a:pt x="4528" y="788"/>
                                </a:lnTo>
                                <a:lnTo>
                                  <a:pt x="4528" y="816"/>
                                </a:lnTo>
                                <a:lnTo>
                                  <a:pt x="4528" y="1052"/>
                                </a:lnTo>
                                <a:lnTo>
                                  <a:pt x="4528" y="1080"/>
                                </a:lnTo>
                                <a:lnTo>
                                  <a:pt x="4528" y="1306"/>
                                </a:lnTo>
                                <a:lnTo>
                                  <a:pt x="4528" y="1335"/>
                                </a:lnTo>
                                <a:lnTo>
                                  <a:pt x="4528" y="1546"/>
                                </a:lnTo>
                                <a:lnTo>
                                  <a:pt x="4528" y="1575"/>
                                </a:lnTo>
                                <a:lnTo>
                                  <a:pt x="4557" y="1575"/>
                                </a:lnTo>
                                <a:lnTo>
                                  <a:pt x="4557" y="1546"/>
                                </a:lnTo>
                                <a:lnTo>
                                  <a:pt x="4557" y="1335"/>
                                </a:lnTo>
                                <a:lnTo>
                                  <a:pt x="10118" y="1335"/>
                                </a:lnTo>
                                <a:lnTo>
                                  <a:pt x="10118" y="1546"/>
                                </a:lnTo>
                                <a:lnTo>
                                  <a:pt x="10147" y="1546"/>
                                </a:lnTo>
                                <a:lnTo>
                                  <a:pt x="10147" y="1335"/>
                                </a:lnTo>
                                <a:lnTo>
                                  <a:pt x="10147" y="1306"/>
                                </a:lnTo>
                                <a:lnTo>
                                  <a:pt x="10147" y="1080"/>
                                </a:lnTo>
                                <a:lnTo>
                                  <a:pt x="10147" y="1052"/>
                                </a:lnTo>
                                <a:lnTo>
                                  <a:pt x="10147" y="816"/>
                                </a:lnTo>
                                <a:lnTo>
                                  <a:pt x="10147" y="788"/>
                                </a:lnTo>
                                <a:lnTo>
                                  <a:pt x="10147" y="538"/>
                                </a:lnTo>
                                <a:lnTo>
                                  <a:pt x="10147" y="509"/>
                                </a:lnTo>
                                <a:lnTo>
                                  <a:pt x="10147" y="110"/>
                                </a:lnTo>
                                <a:close/>
                                <a:moveTo>
                                  <a:pt x="10147" y="0"/>
                                </a:moveTo>
                                <a:lnTo>
                                  <a:pt x="10118" y="0"/>
                                </a:lnTo>
                                <a:lnTo>
                                  <a:pt x="10118" y="29"/>
                                </a:lnTo>
                                <a:lnTo>
                                  <a:pt x="10118" y="81"/>
                                </a:lnTo>
                                <a:lnTo>
                                  <a:pt x="10118" y="110"/>
                                </a:lnTo>
                                <a:lnTo>
                                  <a:pt x="10147" y="110"/>
                                </a:lnTo>
                                <a:lnTo>
                                  <a:pt x="10147" y="81"/>
                                </a:lnTo>
                                <a:lnTo>
                                  <a:pt x="10147" y="29"/>
                                </a:lnTo>
                                <a:lnTo>
                                  <a:pt x="10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42"/>
                        <wps:cNvSpPr>
                          <a:spLocks/>
                        </wps:cNvSpPr>
                        <wps:spPr bwMode="auto">
                          <a:xfrm>
                            <a:off x="1186" y="3015"/>
                            <a:ext cx="10147" cy="2013"/>
                          </a:xfrm>
                          <a:custGeom>
                            <a:avLst/>
                            <a:gdLst>
                              <a:gd name="T0" fmla="+- 0 1186 1186"/>
                              <a:gd name="T1" fmla="*/ T0 w 10147"/>
                              <a:gd name="T2" fmla="+- 0 4998 3015"/>
                              <a:gd name="T3" fmla="*/ 4998 h 2013"/>
                              <a:gd name="T4" fmla="+- 0 1215 1186"/>
                              <a:gd name="T5" fmla="*/ T4 w 10147"/>
                              <a:gd name="T6" fmla="+- 0 4998 3015"/>
                              <a:gd name="T7" fmla="*/ 4998 h 2013"/>
                              <a:gd name="T8" fmla="+- 0 1186 1186"/>
                              <a:gd name="T9" fmla="*/ T8 w 10147"/>
                              <a:gd name="T10" fmla="+- 0 3044 3015"/>
                              <a:gd name="T11" fmla="*/ 3044 h 2013"/>
                              <a:gd name="T12" fmla="+- 0 1186 1186"/>
                              <a:gd name="T13" fmla="*/ T12 w 10147"/>
                              <a:gd name="T14" fmla="+- 0 3279 3015"/>
                              <a:gd name="T15" fmla="*/ 3279 h 2013"/>
                              <a:gd name="T16" fmla="+- 0 1186 1186"/>
                              <a:gd name="T17" fmla="*/ T16 w 10147"/>
                              <a:gd name="T18" fmla="+- 0 4460 3015"/>
                              <a:gd name="T19" fmla="*/ 4460 h 2013"/>
                              <a:gd name="T20" fmla="+- 0 1186 1186"/>
                              <a:gd name="T21" fmla="*/ T20 w 10147"/>
                              <a:gd name="T22" fmla="+- 0 4945 3015"/>
                              <a:gd name="T23" fmla="*/ 4945 h 2013"/>
                              <a:gd name="T24" fmla="+- 0 1215 1186"/>
                              <a:gd name="T25" fmla="*/ T24 w 10147"/>
                              <a:gd name="T26" fmla="+- 0 4489 3015"/>
                              <a:gd name="T27" fmla="*/ 4489 h 2013"/>
                              <a:gd name="T28" fmla="+- 0 1215 1186"/>
                              <a:gd name="T29" fmla="*/ T28 w 10147"/>
                              <a:gd name="T30" fmla="+- 0 3879 3015"/>
                              <a:gd name="T31" fmla="*/ 3879 h 2013"/>
                              <a:gd name="T32" fmla="+- 0 1215 1186"/>
                              <a:gd name="T33" fmla="*/ T32 w 10147"/>
                              <a:gd name="T34" fmla="+- 0 3250 3015"/>
                              <a:gd name="T35" fmla="*/ 3250 h 2013"/>
                              <a:gd name="T36" fmla="+- 0 1796 1186"/>
                              <a:gd name="T37" fmla="*/ T36 w 10147"/>
                              <a:gd name="T38" fmla="+- 0 4998 3015"/>
                              <a:gd name="T39" fmla="*/ 4998 h 2013"/>
                              <a:gd name="T40" fmla="+- 0 1767 1186"/>
                              <a:gd name="T41" fmla="*/ T40 w 10147"/>
                              <a:gd name="T42" fmla="+- 0 4998 3015"/>
                              <a:gd name="T43" fmla="*/ 4998 h 2013"/>
                              <a:gd name="T44" fmla="+- 0 4980 1186"/>
                              <a:gd name="T45" fmla="*/ T44 w 10147"/>
                              <a:gd name="T46" fmla="+- 0 5027 3015"/>
                              <a:gd name="T47" fmla="*/ 5027 h 2013"/>
                              <a:gd name="T48" fmla="+- 0 1796 1186"/>
                              <a:gd name="T49" fmla="*/ T48 w 10147"/>
                              <a:gd name="T50" fmla="+- 0 4460 3015"/>
                              <a:gd name="T51" fmla="*/ 4460 h 2013"/>
                              <a:gd name="T52" fmla="+- 0 2247 1186"/>
                              <a:gd name="T53" fmla="*/ T52 w 10147"/>
                              <a:gd name="T54" fmla="+- 0 3879 3015"/>
                              <a:gd name="T55" fmla="*/ 3879 h 2013"/>
                              <a:gd name="T56" fmla="+- 0 1796 1186"/>
                              <a:gd name="T57" fmla="*/ T56 w 10147"/>
                              <a:gd name="T58" fmla="+- 0 3279 3015"/>
                              <a:gd name="T59" fmla="*/ 3279 h 2013"/>
                              <a:gd name="T60" fmla="+- 0 2247 1186"/>
                              <a:gd name="T61" fmla="*/ T60 w 10147"/>
                              <a:gd name="T62" fmla="+- 0 3260 3015"/>
                              <a:gd name="T63" fmla="*/ 3260 h 2013"/>
                              <a:gd name="T64" fmla="+- 0 2247 1186"/>
                              <a:gd name="T65" fmla="*/ T64 w 10147"/>
                              <a:gd name="T66" fmla="+- 0 3255 3015"/>
                              <a:gd name="T67" fmla="*/ 3255 h 2013"/>
                              <a:gd name="T68" fmla="+- 0 1796 1186"/>
                              <a:gd name="T69" fmla="*/ T68 w 10147"/>
                              <a:gd name="T70" fmla="+- 0 3044 3015"/>
                              <a:gd name="T71" fmla="*/ 3044 h 2013"/>
                              <a:gd name="T72" fmla="+- 0 1767 1186"/>
                              <a:gd name="T73" fmla="*/ T72 w 10147"/>
                              <a:gd name="T74" fmla="+- 0 3279 3015"/>
                              <a:gd name="T75" fmla="*/ 3279 h 2013"/>
                              <a:gd name="T76" fmla="+- 0 1767 1186"/>
                              <a:gd name="T77" fmla="*/ T76 w 10147"/>
                              <a:gd name="T78" fmla="+- 0 3908 3015"/>
                              <a:gd name="T79" fmla="*/ 3908 h 2013"/>
                              <a:gd name="T80" fmla="+- 0 1767 1186"/>
                              <a:gd name="T81" fmla="*/ T80 w 10147"/>
                              <a:gd name="T82" fmla="+- 0 4916 3015"/>
                              <a:gd name="T83" fmla="*/ 4916 h 2013"/>
                              <a:gd name="T84" fmla="+- 0 1796 1186"/>
                              <a:gd name="T85" fmla="*/ T84 w 10147"/>
                              <a:gd name="T86" fmla="+- 0 4935 3015"/>
                              <a:gd name="T87" fmla="*/ 4935 h 2013"/>
                              <a:gd name="T88" fmla="+- 0 1796 1186"/>
                              <a:gd name="T89" fmla="*/ T88 w 10147"/>
                              <a:gd name="T90" fmla="+- 0 4916 3015"/>
                              <a:gd name="T91" fmla="*/ 4916 h 2013"/>
                              <a:gd name="T92" fmla="+- 0 4980 1186"/>
                              <a:gd name="T93" fmla="*/ T92 w 10147"/>
                              <a:gd name="T94" fmla="+- 0 4489 3015"/>
                              <a:gd name="T95" fmla="*/ 4489 h 2013"/>
                              <a:gd name="T96" fmla="+- 0 5008 1186"/>
                              <a:gd name="T97" fmla="*/ T96 w 10147"/>
                              <a:gd name="T98" fmla="+- 0 4998 3015"/>
                              <a:gd name="T99" fmla="*/ 4998 h 2013"/>
                              <a:gd name="T100" fmla="+- 0 4980 1186"/>
                              <a:gd name="T101" fmla="*/ T100 w 10147"/>
                              <a:gd name="T102" fmla="+- 0 4998 3015"/>
                              <a:gd name="T103" fmla="*/ 4998 h 2013"/>
                              <a:gd name="T104" fmla="+- 0 5714 1186"/>
                              <a:gd name="T105" fmla="*/ T104 w 10147"/>
                              <a:gd name="T106" fmla="+- 0 5027 3015"/>
                              <a:gd name="T107" fmla="*/ 5027 h 2013"/>
                              <a:gd name="T108" fmla="+- 0 8154 1186"/>
                              <a:gd name="T109" fmla="*/ T108 w 10147"/>
                              <a:gd name="T110" fmla="+- 0 4945 3015"/>
                              <a:gd name="T111" fmla="*/ 4945 h 2013"/>
                              <a:gd name="T112" fmla="+- 0 8183 1186"/>
                              <a:gd name="T113" fmla="*/ T112 w 10147"/>
                              <a:gd name="T114" fmla="+- 0 4945 3015"/>
                              <a:gd name="T115" fmla="*/ 4945 h 2013"/>
                              <a:gd name="T116" fmla="+- 0 11304 1186"/>
                              <a:gd name="T117" fmla="*/ T116 w 10147"/>
                              <a:gd name="T118" fmla="+- 0 4998 3015"/>
                              <a:gd name="T119" fmla="*/ 4998 h 2013"/>
                              <a:gd name="T120" fmla="+- 0 11333 1186"/>
                              <a:gd name="T121" fmla="*/ T120 w 10147"/>
                              <a:gd name="T122" fmla="+- 0 3015 3015"/>
                              <a:gd name="T123" fmla="*/ 3015 h 2013"/>
                              <a:gd name="T124" fmla="+- 0 11304 1186"/>
                              <a:gd name="T125" fmla="*/ T124 w 10147"/>
                              <a:gd name="T126" fmla="+- 0 3250 3015"/>
                              <a:gd name="T127" fmla="*/ 3250 h 2013"/>
                              <a:gd name="T128" fmla="+- 0 11304 1186"/>
                              <a:gd name="T129" fmla="*/ T128 w 10147"/>
                              <a:gd name="T130" fmla="+- 0 3044 3015"/>
                              <a:gd name="T131" fmla="*/ 3044 h 2013"/>
                              <a:gd name="T132" fmla="+- 0 5714 1186"/>
                              <a:gd name="T133" fmla="*/ T132 w 10147"/>
                              <a:gd name="T134" fmla="+- 0 3015 3015"/>
                              <a:gd name="T135" fmla="*/ 3015 h 2013"/>
                              <a:gd name="T136" fmla="+- 0 2271 1186"/>
                              <a:gd name="T137" fmla="*/ T136 w 10147"/>
                              <a:gd name="T138" fmla="+- 0 3250 3015"/>
                              <a:gd name="T139" fmla="*/ 3250 h 2013"/>
                              <a:gd name="T140" fmla="+- 0 2271 1186"/>
                              <a:gd name="T141" fmla="*/ T140 w 10147"/>
                              <a:gd name="T142" fmla="+- 0 3255 3015"/>
                              <a:gd name="T143" fmla="*/ 3255 h 2013"/>
                              <a:gd name="T144" fmla="+- 0 11304 1186"/>
                              <a:gd name="T145" fmla="*/ T144 w 10147"/>
                              <a:gd name="T146" fmla="+- 0 3255 3015"/>
                              <a:gd name="T147" fmla="*/ 3255 h 2013"/>
                              <a:gd name="T148" fmla="+- 0 11304 1186"/>
                              <a:gd name="T149" fmla="*/ T148 w 10147"/>
                              <a:gd name="T150" fmla="+- 0 3279 3015"/>
                              <a:gd name="T151" fmla="*/ 3279 h 2013"/>
                              <a:gd name="T152" fmla="+- 0 11304 1186"/>
                              <a:gd name="T153" fmla="*/ T152 w 10147"/>
                              <a:gd name="T154" fmla="+- 0 3908 3015"/>
                              <a:gd name="T155" fmla="*/ 3908 h 2013"/>
                              <a:gd name="T156" fmla="+- 0 11304 1186"/>
                              <a:gd name="T157" fmla="*/ T156 w 10147"/>
                              <a:gd name="T158" fmla="+- 0 4916 3015"/>
                              <a:gd name="T159" fmla="*/ 4916 h 2013"/>
                              <a:gd name="T160" fmla="+- 0 8183 1186"/>
                              <a:gd name="T161" fmla="*/ T160 w 10147"/>
                              <a:gd name="T162" fmla="+- 0 4916 3015"/>
                              <a:gd name="T163" fmla="*/ 4916 h 2013"/>
                              <a:gd name="T164" fmla="+- 0 11304 1186"/>
                              <a:gd name="T165" fmla="*/ T164 w 10147"/>
                              <a:gd name="T166" fmla="+- 0 4460 3015"/>
                              <a:gd name="T167" fmla="*/ 4460 h 2013"/>
                              <a:gd name="T168" fmla="+- 0 11304 1186"/>
                              <a:gd name="T169" fmla="*/ T168 w 10147"/>
                              <a:gd name="T170" fmla="+- 0 3908 3015"/>
                              <a:gd name="T171" fmla="*/ 3908 h 2013"/>
                              <a:gd name="T172" fmla="+- 0 8154 1186"/>
                              <a:gd name="T173" fmla="*/ T172 w 10147"/>
                              <a:gd name="T174" fmla="+- 0 3879 3015"/>
                              <a:gd name="T175" fmla="*/ 3879 h 2013"/>
                              <a:gd name="T176" fmla="+- 0 8154 1186"/>
                              <a:gd name="T177" fmla="*/ T176 w 10147"/>
                              <a:gd name="T178" fmla="+- 0 4489 3015"/>
                              <a:gd name="T179" fmla="*/ 4489 h 2013"/>
                              <a:gd name="T180" fmla="+- 0 5008 1186"/>
                              <a:gd name="T181" fmla="*/ T180 w 10147"/>
                              <a:gd name="T182" fmla="+- 0 4916 3015"/>
                              <a:gd name="T183" fmla="*/ 4916 h 2013"/>
                              <a:gd name="T184" fmla="+- 0 8154 1186"/>
                              <a:gd name="T185" fmla="*/ T184 w 10147"/>
                              <a:gd name="T186" fmla="+- 0 4489 3015"/>
                              <a:gd name="T187" fmla="*/ 4489 h 2013"/>
                              <a:gd name="T188" fmla="+- 0 5008 1186"/>
                              <a:gd name="T189" fmla="*/ T188 w 10147"/>
                              <a:gd name="T190" fmla="+- 0 3908 3015"/>
                              <a:gd name="T191" fmla="*/ 3908 h 2013"/>
                              <a:gd name="T192" fmla="+- 0 5008 1186"/>
                              <a:gd name="T193" fmla="*/ T192 w 10147"/>
                              <a:gd name="T194" fmla="+- 0 3879 3015"/>
                              <a:gd name="T195" fmla="*/ 3879 h 2013"/>
                              <a:gd name="T196" fmla="+- 0 2276 1186"/>
                              <a:gd name="T197" fmla="*/ T196 w 10147"/>
                              <a:gd name="T198" fmla="+- 0 3279 3015"/>
                              <a:gd name="T199" fmla="*/ 3279 h 2013"/>
                              <a:gd name="T200" fmla="+- 0 5714 1186"/>
                              <a:gd name="T201" fmla="*/ T200 w 10147"/>
                              <a:gd name="T202" fmla="+- 0 3274 3015"/>
                              <a:gd name="T203" fmla="*/ 3274 h 2013"/>
                              <a:gd name="T204" fmla="+- 0 11304 1186"/>
                              <a:gd name="T205" fmla="*/ T204 w 10147"/>
                              <a:gd name="T206" fmla="+- 0 3260 3015"/>
                              <a:gd name="T207" fmla="*/ 3260 h 2013"/>
                              <a:gd name="T208" fmla="+- 0 2271 1186"/>
                              <a:gd name="T209" fmla="*/ T208 w 10147"/>
                              <a:gd name="T210" fmla="+- 0 3260 3015"/>
                              <a:gd name="T211" fmla="*/ 3260 h 2013"/>
                              <a:gd name="T212" fmla="+- 0 2247 1186"/>
                              <a:gd name="T213" fmla="*/ T212 w 10147"/>
                              <a:gd name="T214" fmla="+- 0 3279 3015"/>
                              <a:gd name="T215" fmla="*/ 3279 h 2013"/>
                              <a:gd name="T216" fmla="+- 0 2247 1186"/>
                              <a:gd name="T217" fmla="*/ T216 w 10147"/>
                              <a:gd name="T218" fmla="+- 0 3908 3015"/>
                              <a:gd name="T219" fmla="*/ 3908 h 2013"/>
                              <a:gd name="T220" fmla="+- 0 4980 1186"/>
                              <a:gd name="T221" fmla="*/ T220 w 10147"/>
                              <a:gd name="T222" fmla="+- 0 4460 3015"/>
                              <a:gd name="T223" fmla="*/ 4460 h 2013"/>
                              <a:gd name="T224" fmla="+- 0 4980 1186"/>
                              <a:gd name="T225" fmla="*/ T224 w 10147"/>
                              <a:gd name="T226" fmla="+- 0 4945 3015"/>
                              <a:gd name="T227" fmla="*/ 4945 h 2013"/>
                              <a:gd name="T228" fmla="+- 0 8154 1186"/>
                              <a:gd name="T229" fmla="*/ T228 w 10147"/>
                              <a:gd name="T230" fmla="+- 0 4935 3015"/>
                              <a:gd name="T231" fmla="*/ 4935 h 2013"/>
                              <a:gd name="T232" fmla="+- 0 8183 1186"/>
                              <a:gd name="T233" fmla="*/ T232 w 10147"/>
                              <a:gd name="T234" fmla="+- 0 4935 3015"/>
                              <a:gd name="T235" fmla="*/ 4935 h 2013"/>
                              <a:gd name="T236" fmla="+- 0 11333 1186"/>
                              <a:gd name="T237" fmla="*/ T236 w 10147"/>
                              <a:gd name="T238" fmla="+- 0 4945 3015"/>
                              <a:gd name="T239" fmla="*/ 4945 h 2013"/>
                              <a:gd name="T240" fmla="+- 0 11333 1186"/>
                              <a:gd name="T241" fmla="*/ T240 w 10147"/>
                              <a:gd name="T242" fmla="+- 0 4460 3015"/>
                              <a:gd name="T243" fmla="*/ 4460 h 2013"/>
                              <a:gd name="T244" fmla="+- 0 11333 1186"/>
                              <a:gd name="T245" fmla="*/ T244 w 10147"/>
                              <a:gd name="T246" fmla="+- 0 3279 3015"/>
                              <a:gd name="T247" fmla="*/ 3279 h 2013"/>
                              <a:gd name="T248" fmla="+- 0 11333 1186"/>
                              <a:gd name="T249" fmla="*/ T248 w 10147"/>
                              <a:gd name="T250" fmla="+- 0 3044 3015"/>
                              <a:gd name="T251" fmla="*/ 3044 h 2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147" h="2013">
                                <a:moveTo>
                                  <a:pt x="29" y="1930"/>
                                </a:moveTo>
                                <a:lnTo>
                                  <a:pt x="0" y="1930"/>
                                </a:lnTo>
                                <a:lnTo>
                                  <a:pt x="0" y="1983"/>
                                </a:lnTo>
                                <a:lnTo>
                                  <a:pt x="0" y="2012"/>
                                </a:lnTo>
                                <a:lnTo>
                                  <a:pt x="29" y="2012"/>
                                </a:lnTo>
                                <a:lnTo>
                                  <a:pt x="29" y="1983"/>
                                </a:lnTo>
                                <a:lnTo>
                                  <a:pt x="29" y="1930"/>
                                </a:lnTo>
                                <a:close/>
                                <a:moveTo>
                                  <a:pt x="29" y="29"/>
                                </a:moveTo>
                                <a:lnTo>
                                  <a:pt x="0" y="29"/>
                                </a:lnTo>
                                <a:lnTo>
                                  <a:pt x="0" y="235"/>
                                </a:lnTo>
                                <a:lnTo>
                                  <a:pt x="0" y="264"/>
                                </a:lnTo>
                                <a:lnTo>
                                  <a:pt x="0" y="864"/>
                                </a:lnTo>
                                <a:lnTo>
                                  <a:pt x="0" y="893"/>
                                </a:lnTo>
                                <a:lnTo>
                                  <a:pt x="0" y="1445"/>
                                </a:lnTo>
                                <a:lnTo>
                                  <a:pt x="0" y="1474"/>
                                </a:lnTo>
                                <a:lnTo>
                                  <a:pt x="0" y="1901"/>
                                </a:lnTo>
                                <a:lnTo>
                                  <a:pt x="0" y="1930"/>
                                </a:lnTo>
                                <a:lnTo>
                                  <a:pt x="29" y="1930"/>
                                </a:lnTo>
                                <a:lnTo>
                                  <a:pt x="29" y="1901"/>
                                </a:lnTo>
                                <a:lnTo>
                                  <a:pt x="29" y="1474"/>
                                </a:lnTo>
                                <a:lnTo>
                                  <a:pt x="29" y="1445"/>
                                </a:lnTo>
                                <a:lnTo>
                                  <a:pt x="29" y="893"/>
                                </a:lnTo>
                                <a:lnTo>
                                  <a:pt x="29" y="864"/>
                                </a:lnTo>
                                <a:lnTo>
                                  <a:pt x="29" y="264"/>
                                </a:lnTo>
                                <a:lnTo>
                                  <a:pt x="29" y="235"/>
                                </a:lnTo>
                                <a:lnTo>
                                  <a:pt x="29" y="29"/>
                                </a:lnTo>
                                <a:close/>
                                <a:moveTo>
                                  <a:pt x="3794" y="1983"/>
                                </a:moveTo>
                                <a:lnTo>
                                  <a:pt x="610" y="1983"/>
                                </a:lnTo>
                                <a:lnTo>
                                  <a:pt x="610" y="1930"/>
                                </a:lnTo>
                                <a:lnTo>
                                  <a:pt x="581" y="1930"/>
                                </a:lnTo>
                                <a:lnTo>
                                  <a:pt x="581" y="1983"/>
                                </a:lnTo>
                                <a:lnTo>
                                  <a:pt x="581" y="2012"/>
                                </a:lnTo>
                                <a:lnTo>
                                  <a:pt x="610" y="2012"/>
                                </a:lnTo>
                                <a:lnTo>
                                  <a:pt x="3794" y="2012"/>
                                </a:lnTo>
                                <a:lnTo>
                                  <a:pt x="3794" y="1983"/>
                                </a:lnTo>
                                <a:close/>
                                <a:moveTo>
                                  <a:pt x="3794" y="1445"/>
                                </a:moveTo>
                                <a:lnTo>
                                  <a:pt x="610" y="1445"/>
                                </a:lnTo>
                                <a:lnTo>
                                  <a:pt x="610" y="893"/>
                                </a:lnTo>
                                <a:lnTo>
                                  <a:pt x="1061" y="893"/>
                                </a:lnTo>
                                <a:lnTo>
                                  <a:pt x="1061" y="864"/>
                                </a:lnTo>
                                <a:lnTo>
                                  <a:pt x="610" y="864"/>
                                </a:lnTo>
                                <a:lnTo>
                                  <a:pt x="610" y="264"/>
                                </a:lnTo>
                                <a:lnTo>
                                  <a:pt x="610" y="259"/>
                                </a:lnTo>
                                <a:lnTo>
                                  <a:pt x="1061" y="259"/>
                                </a:lnTo>
                                <a:lnTo>
                                  <a:pt x="1061" y="245"/>
                                </a:lnTo>
                                <a:lnTo>
                                  <a:pt x="610" y="245"/>
                                </a:lnTo>
                                <a:lnTo>
                                  <a:pt x="610" y="240"/>
                                </a:lnTo>
                                <a:lnTo>
                                  <a:pt x="1061" y="240"/>
                                </a:lnTo>
                                <a:lnTo>
                                  <a:pt x="1061" y="235"/>
                                </a:lnTo>
                                <a:lnTo>
                                  <a:pt x="610" y="235"/>
                                </a:lnTo>
                                <a:lnTo>
                                  <a:pt x="610" y="29"/>
                                </a:lnTo>
                                <a:lnTo>
                                  <a:pt x="581" y="29"/>
                                </a:lnTo>
                                <a:lnTo>
                                  <a:pt x="581" y="235"/>
                                </a:lnTo>
                                <a:lnTo>
                                  <a:pt x="581" y="264"/>
                                </a:lnTo>
                                <a:lnTo>
                                  <a:pt x="581" y="864"/>
                                </a:lnTo>
                                <a:lnTo>
                                  <a:pt x="581" y="893"/>
                                </a:lnTo>
                                <a:lnTo>
                                  <a:pt x="581" y="1445"/>
                                </a:lnTo>
                                <a:lnTo>
                                  <a:pt x="581" y="1474"/>
                                </a:lnTo>
                                <a:lnTo>
                                  <a:pt x="581" y="1901"/>
                                </a:lnTo>
                                <a:lnTo>
                                  <a:pt x="581" y="1930"/>
                                </a:lnTo>
                                <a:lnTo>
                                  <a:pt x="610" y="1930"/>
                                </a:lnTo>
                                <a:lnTo>
                                  <a:pt x="610" y="1920"/>
                                </a:lnTo>
                                <a:lnTo>
                                  <a:pt x="3794" y="1920"/>
                                </a:lnTo>
                                <a:lnTo>
                                  <a:pt x="3794" y="1901"/>
                                </a:lnTo>
                                <a:lnTo>
                                  <a:pt x="610" y="1901"/>
                                </a:lnTo>
                                <a:lnTo>
                                  <a:pt x="610" y="1474"/>
                                </a:lnTo>
                                <a:lnTo>
                                  <a:pt x="3794" y="1474"/>
                                </a:lnTo>
                                <a:lnTo>
                                  <a:pt x="3794" y="1445"/>
                                </a:lnTo>
                                <a:close/>
                                <a:moveTo>
                                  <a:pt x="4528" y="1983"/>
                                </a:moveTo>
                                <a:lnTo>
                                  <a:pt x="3822" y="1983"/>
                                </a:lnTo>
                                <a:lnTo>
                                  <a:pt x="3822" y="1930"/>
                                </a:lnTo>
                                <a:lnTo>
                                  <a:pt x="3794" y="1930"/>
                                </a:lnTo>
                                <a:lnTo>
                                  <a:pt x="3794" y="1983"/>
                                </a:lnTo>
                                <a:lnTo>
                                  <a:pt x="3794" y="2012"/>
                                </a:lnTo>
                                <a:lnTo>
                                  <a:pt x="3822" y="2012"/>
                                </a:lnTo>
                                <a:lnTo>
                                  <a:pt x="4528" y="2012"/>
                                </a:lnTo>
                                <a:lnTo>
                                  <a:pt x="4528" y="1983"/>
                                </a:lnTo>
                                <a:close/>
                                <a:moveTo>
                                  <a:pt x="6997" y="1930"/>
                                </a:moveTo>
                                <a:lnTo>
                                  <a:pt x="6968" y="1930"/>
                                </a:lnTo>
                                <a:lnTo>
                                  <a:pt x="6968" y="1983"/>
                                </a:lnTo>
                                <a:lnTo>
                                  <a:pt x="6997" y="1983"/>
                                </a:lnTo>
                                <a:lnTo>
                                  <a:pt x="6997" y="1930"/>
                                </a:lnTo>
                                <a:close/>
                                <a:moveTo>
                                  <a:pt x="10147" y="1930"/>
                                </a:moveTo>
                                <a:lnTo>
                                  <a:pt x="10118" y="1930"/>
                                </a:lnTo>
                                <a:lnTo>
                                  <a:pt x="10118" y="1983"/>
                                </a:lnTo>
                                <a:lnTo>
                                  <a:pt x="10147" y="1983"/>
                                </a:lnTo>
                                <a:lnTo>
                                  <a:pt x="10147" y="1930"/>
                                </a:lnTo>
                                <a:close/>
                                <a:moveTo>
                                  <a:pt x="10147" y="0"/>
                                </a:moveTo>
                                <a:lnTo>
                                  <a:pt x="10118" y="0"/>
                                </a:lnTo>
                                <a:lnTo>
                                  <a:pt x="10118" y="29"/>
                                </a:lnTo>
                                <a:lnTo>
                                  <a:pt x="10118" y="235"/>
                                </a:lnTo>
                                <a:lnTo>
                                  <a:pt x="4557" y="235"/>
                                </a:lnTo>
                                <a:lnTo>
                                  <a:pt x="4557" y="29"/>
                                </a:lnTo>
                                <a:lnTo>
                                  <a:pt x="10118" y="29"/>
                                </a:lnTo>
                                <a:lnTo>
                                  <a:pt x="10118" y="0"/>
                                </a:lnTo>
                                <a:lnTo>
                                  <a:pt x="4557" y="0"/>
                                </a:lnTo>
                                <a:lnTo>
                                  <a:pt x="4528" y="0"/>
                                </a:lnTo>
                                <a:lnTo>
                                  <a:pt x="4528" y="29"/>
                                </a:lnTo>
                                <a:lnTo>
                                  <a:pt x="4528" y="235"/>
                                </a:lnTo>
                                <a:lnTo>
                                  <a:pt x="1085" y="235"/>
                                </a:lnTo>
                                <a:lnTo>
                                  <a:pt x="1061" y="235"/>
                                </a:lnTo>
                                <a:lnTo>
                                  <a:pt x="1061" y="240"/>
                                </a:lnTo>
                                <a:lnTo>
                                  <a:pt x="1085" y="240"/>
                                </a:lnTo>
                                <a:lnTo>
                                  <a:pt x="4528" y="240"/>
                                </a:lnTo>
                                <a:lnTo>
                                  <a:pt x="4552" y="240"/>
                                </a:lnTo>
                                <a:lnTo>
                                  <a:pt x="10118" y="240"/>
                                </a:lnTo>
                                <a:lnTo>
                                  <a:pt x="10118" y="245"/>
                                </a:lnTo>
                                <a:lnTo>
                                  <a:pt x="10118" y="259"/>
                                </a:lnTo>
                                <a:lnTo>
                                  <a:pt x="10118" y="264"/>
                                </a:lnTo>
                                <a:lnTo>
                                  <a:pt x="10118" y="864"/>
                                </a:lnTo>
                                <a:lnTo>
                                  <a:pt x="10118" y="893"/>
                                </a:lnTo>
                                <a:lnTo>
                                  <a:pt x="10118" y="1445"/>
                                </a:lnTo>
                                <a:lnTo>
                                  <a:pt x="10118" y="1474"/>
                                </a:lnTo>
                                <a:lnTo>
                                  <a:pt x="10118" y="1901"/>
                                </a:lnTo>
                                <a:lnTo>
                                  <a:pt x="6997" y="1901"/>
                                </a:lnTo>
                                <a:lnTo>
                                  <a:pt x="6997" y="1474"/>
                                </a:lnTo>
                                <a:lnTo>
                                  <a:pt x="10118" y="1474"/>
                                </a:lnTo>
                                <a:lnTo>
                                  <a:pt x="10118" y="1445"/>
                                </a:lnTo>
                                <a:lnTo>
                                  <a:pt x="6997" y="1445"/>
                                </a:lnTo>
                                <a:lnTo>
                                  <a:pt x="6997" y="893"/>
                                </a:lnTo>
                                <a:lnTo>
                                  <a:pt x="10118" y="893"/>
                                </a:lnTo>
                                <a:lnTo>
                                  <a:pt x="10118" y="864"/>
                                </a:lnTo>
                                <a:lnTo>
                                  <a:pt x="6997" y="864"/>
                                </a:lnTo>
                                <a:lnTo>
                                  <a:pt x="6968" y="864"/>
                                </a:lnTo>
                                <a:lnTo>
                                  <a:pt x="6968" y="893"/>
                                </a:lnTo>
                                <a:lnTo>
                                  <a:pt x="6968" y="1445"/>
                                </a:lnTo>
                                <a:lnTo>
                                  <a:pt x="6968" y="1474"/>
                                </a:lnTo>
                                <a:lnTo>
                                  <a:pt x="6968" y="1901"/>
                                </a:lnTo>
                                <a:lnTo>
                                  <a:pt x="3822" y="1901"/>
                                </a:lnTo>
                                <a:lnTo>
                                  <a:pt x="3822" y="1474"/>
                                </a:lnTo>
                                <a:lnTo>
                                  <a:pt x="6968" y="1474"/>
                                </a:lnTo>
                                <a:lnTo>
                                  <a:pt x="6968" y="1445"/>
                                </a:lnTo>
                                <a:lnTo>
                                  <a:pt x="3822" y="1445"/>
                                </a:lnTo>
                                <a:lnTo>
                                  <a:pt x="3822" y="893"/>
                                </a:lnTo>
                                <a:lnTo>
                                  <a:pt x="6968" y="893"/>
                                </a:lnTo>
                                <a:lnTo>
                                  <a:pt x="6968" y="864"/>
                                </a:lnTo>
                                <a:lnTo>
                                  <a:pt x="3822" y="864"/>
                                </a:lnTo>
                                <a:lnTo>
                                  <a:pt x="3794" y="864"/>
                                </a:lnTo>
                                <a:lnTo>
                                  <a:pt x="1090" y="864"/>
                                </a:lnTo>
                                <a:lnTo>
                                  <a:pt x="1090" y="264"/>
                                </a:lnTo>
                                <a:lnTo>
                                  <a:pt x="1090" y="259"/>
                                </a:lnTo>
                                <a:lnTo>
                                  <a:pt x="4528" y="259"/>
                                </a:lnTo>
                                <a:lnTo>
                                  <a:pt x="4552" y="259"/>
                                </a:lnTo>
                                <a:lnTo>
                                  <a:pt x="10118" y="259"/>
                                </a:lnTo>
                                <a:lnTo>
                                  <a:pt x="10118" y="245"/>
                                </a:lnTo>
                                <a:lnTo>
                                  <a:pt x="4552" y="245"/>
                                </a:lnTo>
                                <a:lnTo>
                                  <a:pt x="4528" y="245"/>
                                </a:lnTo>
                                <a:lnTo>
                                  <a:pt x="1085" y="245"/>
                                </a:lnTo>
                                <a:lnTo>
                                  <a:pt x="1061" y="245"/>
                                </a:lnTo>
                                <a:lnTo>
                                  <a:pt x="1061" y="259"/>
                                </a:lnTo>
                                <a:lnTo>
                                  <a:pt x="1061" y="264"/>
                                </a:lnTo>
                                <a:lnTo>
                                  <a:pt x="1061" y="864"/>
                                </a:lnTo>
                                <a:lnTo>
                                  <a:pt x="1061" y="893"/>
                                </a:lnTo>
                                <a:lnTo>
                                  <a:pt x="1090" y="893"/>
                                </a:lnTo>
                                <a:lnTo>
                                  <a:pt x="3794" y="893"/>
                                </a:lnTo>
                                <a:lnTo>
                                  <a:pt x="3794" y="1445"/>
                                </a:lnTo>
                                <a:lnTo>
                                  <a:pt x="3794" y="1474"/>
                                </a:lnTo>
                                <a:lnTo>
                                  <a:pt x="3794" y="1901"/>
                                </a:lnTo>
                                <a:lnTo>
                                  <a:pt x="3794" y="1930"/>
                                </a:lnTo>
                                <a:lnTo>
                                  <a:pt x="3822" y="1930"/>
                                </a:lnTo>
                                <a:lnTo>
                                  <a:pt x="3822" y="1920"/>
                                </a:lnTo>
                                <a:lnTo>
                                  <a:pt x="6968" y="1920"/>
                                </a:lnTo>
                                <a:lnTo>
                                  <a:pt x="6968" y="1930"/>
                                </a:lnTo>
                                <a:lnTo>
                                  <a:pt x="6997" y="1930"/>
                                </a:lnTo>
                                <a:lnTo>
                                  <a:pt x="6997" y="1920"/>
                                </a:lnTo>
                                <a:lnTo>
                                  <a:pt x="10118" y="1920"/>
                                </a:lnTo>
                                <a:lnTo>
                                  <a:pt x="10118" y="1930"/>
                                </a:lnTo>
                                <a:lnTo>
                                  <a:pt x="10147" y="1930"/>
                                </a:lnTo>
                                <a:lnTo>
                                  <a:pt x="10147" y="1901"/>
                                </a:lnTo>
                                <a:lnTo>
                                  <a:pt x="10147" y="1474"/>
                                </a:lnTo>
                                <a:lnTo>
                                  <a:pt x="10147" y="1445"/>
                                </a:lnTo>
                                <a:lnTo>
                                  <a:pt x="10147" y="893"/>
                                </a:lnTo>
                                <a:lnTo>
                                  <a:pt x="10147" y="864"/>
                                </a:lnTo>
                                <a:lnTo>
                                  <a:pt x="10147" y="264"/>
                                </a:lnTo>
                                <a:lnTo>
                                  <a:pt x="10147" y="235"/>
                                </a:lnTo>
                                <a:lnTo>
                                  <a:pt x="10147" y="29"/>
                                </a:lnTo>
                                <a:lnTo>
                                  <a:pt x="10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143"/>
                        <wps:cNvSpPr>
                          <a:spLocks/>
                        </wps:cNvSpPr>
                        <wps:spPr bwMode="auto">
                          <a:xfrm>
                            <a:off x="1186" y="4998"/>
                            <a:ext cx="10147" cy="1911"/>
                          </a:xfrm>
                          <a:custGeom>
                            <a:avLst/>
                            <a:gdLst>
                              <a:gd name="T0" fmla="+- 0 1186 1186"/>
                              <a:gd name="T1" fmla="*/ T0 w 10147"/>
                              <a:gd name="T2" fmla="+- 0 6909 4998"/>
                              <a:gd name="T3" fmla="*/ 6909 h 1911"/>
                              <a:gd name="T4" fmla="+- 0 1215 1186"/>
                              <a:gd name="T5" fmla="*/ T4 w 10147"/>
                              <a:gd name="T6" fmla="+- 0 6362 4998"/>
                              <a:gd name="T7" fmla="*/ 6362 h 1911"/>
                              <a:gd name="T8" fmla="+- 0 1186 1186"/>
                              <a:gd name="T9" fmla="*/ T8 w 10147"/>
                              <a:gd name="T10" fmla="+- 0 6626 4998"/>
                              <a:gd name="T11" fmla="*/ 6626 h 1911"/>
                              <a:gd name="T12" fmla="+- 0 1186 1186"/>
                              <a:gd name="T13" fmla="*/ T12 w 10147"/>
                              <a:gd name="T14" fmla="+- 0 6828 4998"/>
                              <a:gd name="T15" fmla="*/ 6828 h 1911"/>
                              <a:gd name="T16" fmla="+- 0 1215 1186"/>
                              <a:gd name="T17" fmla="*/ T16 w 10147"/>
                              <a:gd name="T18" fmla="+- 0 6828 4998"/>
                              <a:gd name="T19" fmla="*/ 6828 h 1911"/>
                              <a:gd name="T20" fmla="+- 0 1215 1186"/>
                              <a:gd name="T21" fmla="*/ T20 w 10147"/>
                              <a:gd name="T22" fmla="+- 0 6626 4998"/>
                              <a:gd name="T23" fmla="*/ 6626 h 1911"/>
                              <a:gd name="T24" fmla="+- 0 1215 1186"/>
                              <a:gd name="T25" fmla="*/ T24 w 10147"/>
                              <a:gd name="T26" fmla="+- 0 5027 4998"/>
                              <a:gd name="T27" fmla="*/ 5027 h 1911"/>
                              <a:gd name="T28" fmla="+- 0 1186 1186"/>
                              <a:gd name="T29" fmla="*/ T28 w 10147"/>
                              <a:gd name="T30" fmla="+- 0 5579 4998"/>
                              <a:gd name="T31" fmla="*/ 5579 h 1911"/>
                              <a:gd name="T32" fmla="+- 0 1186 1186"/>
                              <a:gd name="T33" fmla="*/ T32 w 10147"/>
                              <a:gd name="T34" fmla="+- 0 6093 4998"/>
                              <a:gd name="T35" fmla="*/ 6093 h 1911"/>
                              <a:gd name="T36" fmla="+- 0 1186 1186"/>
                              <a:gd name="T37" fmla="*/ T36 w 10147"/>
                              <a:gd name="T38" fmla="+- 0 6362 4998"/>
                              <a:gd name="T39" fmla="*/ 6362 h 1911"/>
                              <a:gd name="T40" fmla="+- 0 1215 1186"/>
                              <a:gd name="T41" fmla="*/ T40 w 10147"/>
                              <a:gd name="T42" fmla="+- 0 6122 4998"/>
                              <a:gd name="T43" fmla="*/ 6122 h 1911"/>
                              <a:gd name="T44" fmla="+- 0 1215 1186"/>
                              <a:gd name="T45" fmla="*/ T44 w 10147"/>
                              <a:gd name="T46" fmla="+- 0 5814 4998"/>
                              <a:gd name="T47" fmla="*/ 5814 h 1911"/>
                              <a:gd name="T48" fmla="+- 0 1215 1186"/>
                              <a:gd name="T49" fmla="*/ T48 w 10147"/>
                              <a:gd name="T50" fmla="+- 0 5027 4998"/>
                              <a:gd name="T51" fmla="*/ 5027 h 1911"/>
                              <a:gd name="T52" fmla="+- 0 1767 1186"/>
                              <a:gd name="T53" fmla="*/ T52 w 10147"/>
                              <a:gd name="T54" fmla="+- 0 6880 4998"/>
                              <a:gd name="T55" fmla="*/ 6880 h 1911"/>
                              <a:gd name="T56" fmla="+- 0 2247 1186"/>
                              <a:gd name="T57" fmla="*/ T56 w 10147"/>
                              <a:gd name="T58" fmla="+- 0 6909 4998"/>
                              <a:gd name="T59" fmla="*/ 6909 h 1911"/>
                              <a:gd name="T60" fmla="+- 0 2247 1186"/>
                              <a:gd name="T61" fmla="*/ T60 w 10147"/>
                              <a:gd name="T62" fmla="+- 0 6880 4998"/>
                              <a:gd name="T63" fmla="*/ 6880 h 1911"/>
                              <a:gd name="T64" fmla="+- 0 2276 1186"/>
                              <a:gd name="T65" fmla="*/ T64 w 10147"/>
                              <a:gd name="T66" fmla="+- 0 6880 4998"/>
                              <a:gd name="T67" fmla="*/ 6880 h 1911"/>
                              <a:gd name="T68" fmla="+- 0 1796 1186"/>
                              <a:gd name="T69" fmla="*/ T68 w 10147"/>
                              <a:gd name="T70" fmla="+- 0 6799 4998"/>
                              <a:gd name="T71" fmla="*/ 6799 h 1911"/>
                              <a:gd name="T72" fmla="+- 0 1796 1186"/>
                              <a:gd name="T73" fmla="*/ T72 w 10147"/>
                              <a:gd name="T74" fmla="+- 0 6597 4998"/>
                              <a:gd name="T75" fmla="*/ 6597 h 1911"/>
                              <a:gd name="T76" fmla="+- 0 1767 1186"/>
                              <a:gd name="T77" fmla="*/ T76 w 10147"/>
                              <a:gd name="T78" fmla="+- 0 6597 4998"/>
                              <a:gd name="T79" fmla="*/ 6597 h 1911"/>
                              <a:gd name="T80" fmla="+- 0 1767 1186"/>
                              <a:gd name="T81" fmla="*/ T80 w 10147"/>
                              <a:gd name="T82" fmla="+- 0 6799 4998"/>
                              <a:gd name="T83" fmla="*/ 6799 h 1911"/>
                              <a:gd name="T84" fmla="+- 0 1796 1186"/>
                              <a:gd name="T85" fmla="*/ T84 w 10147"/>
                              <a:gd name="T86" fmla="+- 0 6880 4998"/>
                              <a:gd name="T87" fmla="*/ 6880 h 1911"/>
                              <a:gd name="T88" fmla="+- 0 5714 1186"/>
                              <a:gd name="T89" fmla="*/ T88 w 10147"/>
                              <a:gd name="T90" fmla="+- 0 6818 4998"/>
                              <a:gd name="T91" fmla="*/ 6818 h 1911"/>
                              <a:gd name="T92" fmla="+- 0 1796 1186"/>
                              <a:gd name="T93" fmla="*/ T92 w 10147"/>
                              <a:gd name="T94" fmla="+- 0 5550 4998"/>
                              <a:gd name="T95" fmla="*/ 5550 h 1911"/>
                              <a:gd name="T96" fmla="+- 0 1767 1186"/>
                              <a:gd name="T97" fmla="*/ T96 w 10147"/>
                              <a:gd name="T98" fmla="+- 0 5550 4998"/>
                              <a:gd name="T99" fmla="*/ 5550 h 1911"/>
                              <a:gd name="T100" fmla="+- 0 1767 1186"/>
                              <a:gd name="T101" fmla="*/ T100 w 10147"/>
                              <a:gd name="T102" fmla="+- 0 5843 4998"/>
                              <a:gd name="T103" fmla="*/ 5843 h 1911"/>
                              <a:gd name="T104" fmla="+- 0 1767 1186"/>
                              <a:gd name="T105" fmla="*/ T104 w 10147"/>
                              <a:gd name="T106" fmla="+- 0 6333 4998"/>
                              <a:gd name="T107" fmla="*/ 6333 h 1911"/>
                              <a:gd name="T108" fmla="+- 0 1796 1186"/>
                              <a:gd name="T109" fmla="*/ T108 w 10147"/>
                              <a:gd name="T110" fmla="+- 0 6333 4998"/>
                              <a:gd name="T111" fmla="*/ 6333 h 1911"/>
                              <a:gd name="T112" fmla="+- 0 5714 1186"/>
                              <a:gd name="T113" fmla="*/ T112 w 10147"/>
                              <a:gd name="T114" fmla="+- 0 6093 4998"/>
                              <a:gd name="T115" fmla="*/ 6093 h 1911"/>
                              <a:gd name="T116" fmla="+- 0 1796 1186"/>
                              <a:gd name="T117" fmla="*/ T116 w 10147"/>
                              <a:gd name="T118" fmla="+- 0 5814 4998"/>
                              <a:gd name="T119" fmla="*/ 5814 h 1911"/>
                              <a:gd name="T120" fmla="+- 0 5714 1186"/>
                              <a:gd name="T121" fmla="*/ T120 w 10147"/>
                              <a:gd name="T122" fmla="+- 0 5550 4998"/>
                              <a:gd name="T123" fmla="*/ 5550 h 1911"/>
                              <a:gd name="T124" fmla="+- 0 11304 1186"/>
                              <a:gd name="T125" fmla="*/ T124 w 10147"/>
                              <a:gd name="T126" fmla="+- 0 6597 4998"/>
                              <a:gd name="T127" fmla="*/ 6597 h 1911"/>
                              <a:gd name="T128" fmla="+- 0 11304 1186"/>
                              <a:gd name="T129" fmla="*/ T128 w 10147"/>
                              <a:gd name="T130" fmla="+- 0 6799 4998"/>
                              <a:gd name="T131" fmla="*/ 6799 h 1911"/>
                              <a:gd name="T132" fmla="+- 0 5743 1186"/>
                              <a:gd name="T133" fmla="*/ T132 w 10147"/>
                              <a:gd name="T134" fmla="+- 0 6626 4998"/>
                              <a:gd name="T135" fmla="*/ 6626 h 1911"/>
                              <a:gd name="T136" fmla="+- 0 5743 1186"/>
                              <a:gd name="T137" fmla="*/ T136 w 10147"/>
                              <a:gd name="T138" fmla="+- 0 6597 4998"/>
                              <a:gd name="T139" fmla="*/ 6597 h 1911"/>
                              <a:gd name="T140" fmla="+- 0 5714 1186"/>
                              <a:gd name="T141" fmla="*/ T140 w 10147"/>
                              <a:gd name="T142" fmla="+- 0 6597 4998"/>
                              <a:gd name="T143" fmla="*/ 6597 h 1911"/>
                              <a:gd name="T144" fmla="+- 0 5714 1186"/>
                              <a:gd name="T145" fmla="*/ T144 w 10147"/>
                              <a:gd name="T146" fmla="+- 0 6799 4998"/>
                              <a:gd name="T147" fmla="*/ 6799 h 1911"/>
                              <a:gd name="T148" fmla="+- 0 5743 1186"/>
                              <a:gd name="T149" fmla="*/ T148 w 10147"/>
                              <a:gd name="T150" fmla="+- 0 6880 4998"/>
                              <a:gd name="T151" fmla="*/ 6880 h 1911"/>
                              <a:gd name="T152" fmla="+- 0 11304 1186"/>
                              <a:gd name="T153" fmla="*/ T152 w 10147"/>
                              <a:gd name="T154" fmla="+- 0 6818 4998"/>
                              <a:gd name="T155" fmla="*/ 6818 h 1911"/>
                              <a:gd name="T156" fmla="+- 0 11333 1186"/>
                              <a:gd name="T157" fmla="*/ T156 w 10147"/>
                              <a:gd name="T158" fmla="+- 0 6880 4998"/>
                              <a:gd name="T159" fmla="*/ 6880 h 1911"/>
                              <a:gd name="T160" fmla="+- 0 11333 1186"/>
                              <a:gd name="T161" fmla="*/ T160 w 10147"/>
                              <a:gd name="T162" fmla="+- 0 6626 4998"/>
                              <a:gd name="T163" fmla="*/ 6626 h 1911"/>
                              <a:gd name="T164" fmla="+- 0 11333 1186"/>
                              <a:gd name="T165" fmla="*/ T164 w 10147"/>
                              <a:gd name="T166" fmla="+- 0 6362 4998"/>
                              <a:gd name="T167" fmla="*/ 6362 h 1911"/>
                              <a:gd name="T168" fmla="+- 0 11304 1186"/>
                              <a:gd name="T169" fmla="*/ T168 w 10147"/>
                              <a:gd name="T170" fmla="+- 0 5027 4998"/>
                              <a:gd name="T171" fmla="*/ 5027 h 1911"/>
                              <a:gd name="T172" fmla="+- 0 11304 1186"/>
                              <a:gd name="T173" fmla="*/ T172 w 10147"/>
                              <a:gd name="T174" fmla="+- 0 5814 4998"/>
                              <a:gd name="T175" fmla="*/ 5814 h 1911"/>
                              <a:gd name="T176" fmla="+- 0 11304 1186"/>
                              <a:gd name="T177" fmla="*/ T176 w 10147"/>
                              <a:gd name="T178" fmla="+- 0 6122 4998"/>
                              <a:gd name="T179" fmla="*/ 6122 h 1911"/>
                              <a:gd name="T180" fmla="+- 0 5743 1186"/>
                              <a:gd name="T181" fmla="*/ T180 w 10147"/>
                              <a:gd name="T182" fmla="+- 0 6122 4998"/>
                              <a:gd name="T183" fmla="*/ 6122 h 1911"/>
                              <a:gd name="T184" fmla="+- 0 5743 1186"/>
                              <a:gd name="T185" fmla="*/ T184 w 10147"/>
                              <a:gd name="T186" fmla="+- 0 6093 4998"/>
                              <a:gd name="T187" fmla="*/ 6093 h 1911"/>
                              <a:gd name="T188" fmla="+- 0 11304 1186"/>
                              <a:gd name="T189" fmla="*/ T188 w 10147"/>
                              <a:gd name="T190" fmla="+- 0 5814 4998"/>
                              <a:gd name="T191" fmla="*/ 5814 h 1911"/>
                              <a:gd name="T192" fmla="+- 0 11304 1186"/>
                              <a:gd name="T193" fmla="*/ T192 w 10147"/>
                              <a:gd name="T194" fmla="+- 0 5579 4998"/>
                              <a:gd name="T195" fmla="*/ 5579 h 1911"/>
                              <a:gd name="T196" fmla="+- 0 5743 1186"/>
                              <a:gd name="T197" fmla="*/ T196 w 10147"/>
                              <a:gd name="T198" fmla="+- 0 5027 4998"/>
                              <a:gd name="T199" fmla="*/ 5027 h 1911"/>
                              <a:gd name="T200" fmla="+- 0 11304 1186"/>
                              <a:gd name="T201" fmla="*/ T200 w 10147"/>
                              <a:gd name="T202" fmla="+- 0 5027 4998"/>
                              <a:gd name="T203" fmla="*/ 5027 h 1911"/>
                              <a:gd name="T204" fmla="+- 0 8154 1186"/>
                              <a:gd name="T205" fmla="*/ T204 w 10147"/>
                              <a:gd name="T206" fmla="+- 0 4998 4998"/>
                              <a:gd name="T207" fmla="*/ 4998 h 1911"/>
                              <a:gd name="T208" fmla="+- 0 5714 1186"/>
                              <a:gd name="T209" fmla="*/ T208 w 10147"/>
                              <a:gd name="T210" fmla="+- 0 4998 4998"/>
                              <a:gd name="T211" fmla="*/ 4998 h 1911"/>
                              <a:gd name="T212" fmla="+- 0 5714 1186"/>
                              <a:gd name="T213" fmla="*/ T212 w 10147"/>
                              <a:gd name="T214" fmla="+- 0 5027 4998"/>
                              <a:gd name="T215" fmla="*/ 5027 h 1911"/>
                              <a:gd name="T216" fmla="+- 0 5714 1186"/>
                              <a:gd name="T217" fmla="*/ T216 w 10147"/>
                              <a:gd name="T218" fmla="+- 0 5814 4998"/>
                              <a:gd name="T219" fmla="*/ 5814 h 1911"/>
                              <a:gd name="T220" fmla="+- 0 5714 1186"/>
                              <a:gd name="T221" fmla="*/ T220 w 10147"/>
                              <a:gd name="T222" fmla="+- 0 6122 4998"/>
                              <a:gd name="T223" fmla="*/ 6122 h 1911"/>
                              <a:gd name="T224" fmla="+- 0 5743 1186"/>
                              <a:gd name="T225" fmla="*/ T224 w 10147"/>
                              <a:gd name="T226" fmla="+- 0 6362 4998"/>
                              <a:gd name="T227" fmla="*/ 6362 h 1911"/>
                              <a:gd name="T228" fmla="+- 0 11333 1186"/>
                              <a:gd name="T229" fmla="*/ T228 w 10147"/>
                              <a:gd name="T230" fmla="+- 0 6333 4998"/>
                              <a:gd name="T231" fmla="*/ 6333 h 1911"/>
                              <a:gd name="T232" fmla="+- 0 11333 1186"/>
                              <a:gd name="T233" fmla="*/ T232 w 10147"/>
                              <a:gd name="T234" fmla="+- 0 5843 4998"/>
                              <a:gd name="T235" fmla="*/ 5843 h 1911"/>
                              <a:gd name="T236" fmla="+- 0 11333 1186"/>
                              <a:gd name="T237" fmla="*/ T236 w 10147"/>
                              <a:gd name="T238" fmla="+- 0 5550 4998"/>
                              <a:gd name="T239" fmla="*/ 5550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47" h="1911">
                                <a:moveTo>
                                  <a:pt x="29" y="1882"/>
                                </a:moveTo>
                                <a:lnTo>
                                  <a:pt x="0" y="1882"/>
                                </a:lnTo>
                                <a:lnTo>
                                  <a:pt x="0" y="1911"/>
                                </a:lnTo>
                                <a:lnTo>
                                  <a:pt x="29" y="1911"/>
                                </a:lnTo>
                                <a:lnTo>
                                  <a:pt x="29" y="1882"/>
                                </a:lnTo>
                                <a:close/>
                                <a:moveTo>
                                  <a:pt x="29" y="1364"/>
                                </a:moveTo>
                                <a:lnTo>
                                  <a:pt x="0" y="1364"/>
                                </a:lnTo>
                                <a:lnTo>
                                  <a:pt x="0" y="1599"/>
                                </a:lnTo>
                                <a:lnTo>
                                  <a:pt x="0" y="1628"/>
                                </a:lnTo>
                                <a:lnTo>
                                  <a:pt x="0" y="1801"/>
                                </a:lnTo>
                                <a:lnTo>
                                  <a:pt x="0" y="1830"/>
                                </a:lnTo>
                                <a:lnTo>
                                  <a:pt x="0" y="1882"/>
                                </a:lnTo>
                                <a:lnTo>
                                  <a:pt x="29" y="1882"/>
                                </a:lnTo>
                                <a:lnTo>
                                  <a:pt x="29" y="1830"/>
                                </a:lnTo>
                                <a:lnTo>
                                  <a:pt x="29" y="1801"/>
                                </a:lnTo>
                                <a:lnTo>
                                  <a:pt x="29" y="1628"/>
                                </a:lnTo>
                                <a:lnTo>
                                  <a:pt x="29" y="1599"/>
                                </a:lnTo>
                                <a:lnTo>
                                  <a:pt x="29" y="1364"/>
                                </a:lnTo>
                                <a:close/>
                                <a:moveTo>
                                  <a:pt x="29" y="29"/>
                                </a:moveTo>
                                <a:lnTo>
                                  <a:pt x="0" y="29"/>
                                </a:lnTo>
                                <a:lnTo>
                                  <a:pt x="0" y="552"/>
                                </a:lnTo>
                                <a:lnTo>
                                  <a:pt x="0" y="581"/>
                                </a:lnTo>
                                <a:lnTo>
                                  <a:pt x="0" y="816"/>
                                </a:lnTo>
                                <a:lnTo>
                                  <a:pt x="0" y="845"/>
                                </a:lnTo>
                                <a:lnTo>
                                  <a:pt x="0" y="1095"/>
                                </a:lnTo>
                                <a:lnTo>
                                  <a:pt x="0" y="1124"/>
                                </a:lnTo>
                                <a:lnTo>
                                  <a:pt x="0" y="1335"/>
                                </a:lnTo>
                                <a:lnTo>
                                  <a:pt x="0" y="1364"/>
                                </a:lnTo>
                                <a:lnTo>
                                  <a:pt x="29" y="1364"/>
                                </a:lnTo>
                                <a:lnTo>
                                  <a:pt x="29" y="1335"/>
                                </a:lnTo>
                                <a:lnTo>
                                  <a:pt x="29" y="1124"/>
                                </a:lnTo>
                                <a:lnTo>
                                  <a:pt x="29" y="1095"/>
                                </a:lnTo>
                                <a:lnTo>
                                  <a:pt x="29" y="845"/>
                                </a:lnTo>
                                <a:lnTo>
                                  <a:pt x="29" y="816"/>
                                </a:lnTo>
                                <a:lnTo>
                                  <a:pt x="29" y="581"/>
                                </a:lnTo>
                                <a:lnTo>
                                  <a:pt x="29" y="552"/>
                                </a:lnTo>
                                <a:lnTo>
                                  <a:pt x="29" y="29"/>
                                </a:lnTo>
                                <a:close/>
                                <a:moveTo>
                                  <a:pt x="1061" y="1882"/>
                                </a:moveTo>
                                <a:lnTo>
                                  <a:pt x="610" y="1882"/>
                                </a:lnTo>
                                <a:lnTo>
                                  <a:pt x="581" y="1882"/>
                                </a:lnTo>
                                <a:lnTo>
                                  <a:pt x="581" y="1911"/>
                                </a:lnTo>
                                <a:lnTo>
                                  <a:pt x="610" y="1911"/>
                                </a:lnTo>
                                <a:lnTo>
                                  <a:pt x="1061" y="1911"/>
                                </a:lnTo>
                                <a:lnTo>
                                  <a:pt x="1061" y="1882"/>
                                </a:lnTo>
                                <a:close/>
                                <a:moveTo>
                                  <a:pt x="1090" y="1882"/>
                                </a:moveTo>
                                <a:lnTo>
                                  <a:pt x="1061" y="1882"/>
                                </a:lnTo>
                                <a:lnTo>
                                  <a:pt x="1061" y="1911"/>
                                </a:lnTo>
                                <a:lnTo>
                                  <a:pt x="1090" y="1911"/>
                                </a:lnTo>
                                <a:lnTo>
                                  <a:pt x="1090" y="1882"/>
                                </a:lnTo>
                                <a:close/>
                                <a:moveTo>
                                  <a:pt x="4528" y="1801"/>
                                </a:moveTo>
                                <a:lnTo>
                                  <a:pt x="610" y="1801"/>
                                </a:lnTo>
                                <a:lnTo>
                                  <a:pt x="610" y="1628"/>
                                </a:lnTo>
                                <a:lnTo>
                                  <a:pt x="610" y="1599"/>
                                </a:lnTo>
                                <a:lnTo>
                                  <a:pt x="610" y="1364"/>
                                </a:lnTo>
                                <a:lnTo>
                                  <a:pt x="581" y="1364"/>
                                </a:lnTo>
                                <a:lnTo>
                                  <a:pt x="581" y="1599"/>
                                </a:lnTo>
                                <a:lnTo>
                                  <a:pt x="581" y="1628"/>
                                </a:lnTo>
                                <a:lnTo>
                                  <a:pt x="581" y="1801"/>
                                </a:lnTo>
                                <a:lnTo>
                                  <a:pt x="581" y="1830"/>
                                </a:lnTo>
                                <a:lnTo>
                                  <a:pt x="581" y="1882"/>
                                </a:lnTo>
                                <a:lnTo>
                                  <a:pt x="610" y="1882"/>
                                </a:lnTo>
                                <a:lnTo>
                                  <a:pt x="610" y="1830"/>
                                </a:lnTo>
                                <a:lnTo>
                                  <a:pt x="610" y="1820"/>
                                </a:lnTo>
                                <a:lnTo>
                                  <a:pt x="4528" y="1820"/>
                                </a:lnTo>
                                <a:lnTo>
                                  <a:pt x="4528" y="1801"/>
                                </a:lnTo>
                                <a:close/>
                                <a:moveTo>
                                  <a:pt x="4528" y="552"/>
                                </a:moveTo>
                                <a:lnTo>
                                  <a:pt x="610" y="552"/>
                                </a:lnTo>
                                <a:lnTo>
                                  <a:pt x="610" y="29"/>
                                </a:lnTo>
                                <a:lnTo>
                                  <a:pt x="581" y="29"/>
                                </a:lnTo>
                                <a:lnTo>
                                  <a:pt x="581" y="552"/>
                                </a:lnTo>
                                <a:lnTo>
                                  <a:pt x="581" y="581"/>
                                </a:lnTo>
                                <a:lnTo>
                                  <a:pt x="581" y="816"/>
                                </a:lnTo>
                                <a:lnTo>
                                  <a:pt x="581" y="845"/>
                                </a:lnTo>
                                <a:lnTo>
                                  <a:pt x="581" y="1095"/>
                                </a:lnTo>
                                <a:lnTo>
                                  <a:pt x="581" y="1124"/>
                                </a:lnTo>
                                <a:lnTo>
                                  <a:pt x="581" y="1335"/>
                                </a:lnTo>
                                <a:lnTo>
                                  <a:pt x="581" y="1364"/>
                                </a:lnTo>
                                <a:lnTo>
                                  <a:pt x="610" y="1364"/>
                                </a:lnTo>
                                <a:lnTo>
                                  <a:pt x="610" y="1335"/>
                                </a:lnTo>
                                <a:lnTo>
                                  <a:pt x="610" y="1124"/>
                                </a:lnTo>
                                <a:lnTo>
                                  <a:pt x="4528" y="1124"/>
                                </a:lnTo>
                                <a:lnTo>
                                  <a:pt x="4528" y="1095"/>
                                </a:lnTo>
                                <a:lnTo>
                                  <a:pt x="610" y="1095"/>
                                </a:lnTo>
                                <a:lnTo>
                                  <a:pt x="610" y="845"/>
                                </a:lnTo>
                                <a:lnTo>
                                  <a:pt x="610" y="816"/>
                                </a:lnTo>
                                <a:lnTo>
                                  <a:pt x="610" y="581"/>
                                </a:lnTo>
                                <a:lnTo>
                                  <a:pt x="4528" y="581"/>
                                </a:lnTo>
                                <a:lnTo>
                                  <a:pt x="4528" y="552"/>
                                </a:lnTo>
                                <a:close/>
                                <a:moveTo>
                                  <a:pt x="10147" y="1364"/>
                                </a:moveTo>
                                <a:lnTo>
                                  <a:pt x="10118" y="1364"/>
                                </a:lnTo>
                                <a:lnTo>
                                  <a:pt x="10118" y="1599"/>
                                </a:lnTo>
                                <a:lnTo>
                                  <a:pt x="10118" y="1628"/>
                                </a:lnTo>
                                <a:lnTo>
                                  <a:pt x="10118" y="1801"/>
                                </a:lnTo>
                                <a:lnTo>
                                  <a:pt x="4557" y="1801"/>
                                </a:lnTo>
                                <a:lnTo>
                                  <a:pt x="4557" y="1628"/>
                                </a:lnTo>
                                <a:lnTo>
                                  <a:pt x="10118" y="1628"/>
                                </a:lnTo>
                                <a:lnTo>
                                  <a:pt x="10118" y="1599"/>
                                </a:lnTo>
                                <a:lnTo>
                                  <a:pt x="4557" y="1599"/>
                                </a:lnTo>
                                <a:lnTo>
                                  <a:pt x="4557" y="1364"/>
                                </a:lnTo>
                                <a:lnTo>
                                  <a:pt x="4528" y="1364"/>
                                </a:lnTo>
                                <a:lnTo>
                                  <a:pt x="4528" y="1599"/>
                                </a:lnTo>
                                <a:lnTo>
                                  <a:pt x="4528" y="1628"/>
                                </a:lnTo>
                                <a:lnTo>
                                  <a:pt x="4528" y="1801"/>
                                </a:lnTo>
                                <a:lnTo>
                                  <a:pt x="4528" y="1830"/>
                                </a:lnTo>
                                <a:lnTo>
                                  <a:pt x="4528" y="1882"/>
                                </a:lnTo>
                                <a:lnTo>
                                  <a:pt x="4557" y="1882"/>
                                </a:lnTo>
                                <a:lnTo>
                                  <a:pt x="4557" y="1830"/>
                                </a:lnTo>
                                <a:lnTo>
                                  <a:pt x="4557" y="1820"/>
                                </a:lnTo>
                                <a:lnTo>
                                  <a:pt x="10118" y="1820"/>
                                </a:lnTo>
                                <a:lnTo>
                                  <a:pt x="10118" y="1830"/>
                                </a:lnTo>
                                <a:lnTo>
                                  <a:pt x="10118" y="1882"/>
                                </a:lnTo>
                                <a:lnTo>
                                  <a:pt x="10147" y="1882"/>
                                </a:lnTo>
                                <a:lnTo>
                                  <a:pt x="10147" y="1830"/>
                                </a:lnTo>
                                <a:lnTo>
                                  <a:pt x="10147" y="1801"/>
                                </a:lnTo>
                                <a:lnTo>
                                  <a:pt x="10147" y="1628"/>
                                </a:lnTo>
                                <a:lnTo>
                                  <a:pt x="10147" y="1599"/>
                                </a:lnTo>
                                <a:lnTo>
                                  <a:pt x="10147" y="1364"/>
                                </a:lnTo>
                                <a:close/>
                                <a:moveTo>
                                  <a:pt x="10147" y="0"/>
                                </a:moveTo>
                                <a:lnTo>
                                  <a:pt x="10118" y="0"/>
                                </a:lnTo>
                                <a:lnTo>
                                  <a:pt x="10118" y="29"/>
                                </a:lnTo>
                                <a:lnTo>
                                  <a:pt x="10118" y="552"/>
                                </a:lnTo>
                                <a:lnTo>
                                  <a:pt x="10118" y="581"/>
                                </a:lnTo>
                                <a:lnTo>
                                  <a:pt x="10118" y="816"/>
                                </a:lnTo>
                                <a:lnTo>
                                  <a:pt x="10118" y="845"/>
                                </a:lnTo>
                                <a:lnTo>
                                  <a:pt x="10118" y="1095"/>
                                </a:lnTo>
                                <a:lnTo>
                                  <a:pt x="10118" y="1124"/>
                                </a:lnTo>
                                <a:lnTo>
                                  <a:pt x="10118" y="1335"/>
                                </a:lnTo>
                                <a:lnTo>
                                  <a:pt x="4557" y="1335"/>
                                </a:lnTo>
                                <a:lnTo>
                                  <a:pt x="4557" y="1124"/>
                                </a:lnTo>
                                <a:lnTo>
                                  <a:pt x="10118" y="1124"/>
                                </a:lnTo>
                                <a:lnTo>
                                  <a:pt x="10118" y="1095"/>
                                </a:lnTo>
                                <a:lnTo>
                                  <a:pt x="4557" y="1095"/>
                                </a:lnTo>
                                <a:lnTo>
                                  <a:pt x="4557" y="845"/>
                                </a:lnTo>
                                <a:lnTo>
                                  <a:pt x="10118" y="845"/>
                                </a:lnTo>
                                <a:lnTo>
                                  <a:pt x="10118" y="816"/>
                                </a:lnTo>
                                <a:lnTo>
                                  <a:pt x="4557" y="816"/>
                                </a:lnTo>
                                <a:lnTo>
                                  <a:pt x="4557" y="581"/>
                                </a:lnTo>
                                <a:lnTo>
                                  <a:pt x="10118" y="581"/>
                                </a:lnTo>
                                <a:lnTo>
                                  <a:pt x="10118" y="552"/>
                                </a:lnTo>
                                <a:lnTo>
                                  <a:pt x="4557" y="552"/>
                                </a:lnTo>
                                <a:lnTo>
                                  <a:pt x="4557" y="29"/>
                                </a:lnTo>
                                <a:lnTo>
                                  <a:pt x="6968" y="29"/>
                                </a:lnTo>
                                <a:lnTo>
                                  <a:pt x="6997" y="29"/>
                                </a:lnTo>
                                <a:lnTo>
                                  <a:pt x="10118" y="29"/>
                                </a:lnTo>
                                <a:lnTo>
                                  <a:pt x="10118" y="0"/>
                                </a:lnTo>
                                <a:lnTo>
                                  <a:pt x="6997" y="0"/>
                                </a:lnTo>
                                <a:lnTo>
                                  <a:pt x="6968" y="0"/>
                                </a:lnTo>
                                <a:lnTo>
                                  <a:pt x="4557" y="0"/>
                                </a:lnTo>
                                <a:lnTo>
                                  <a:pt x="4528" y="0"/>
                                </a:lnTo>
                                <a:lnTo>
                                  <a:pt x="3822" y="0"/>
                                </a:lnTo>
                                <a:lnTo>
                                  <a:pt x="3822" y="29"/>
                                </a:lnTo>
                                <a:lnTo>
                                  <a:pt x="4528" y="29"/>
                                </a:lnTo>
                                <a:lnTo>
                                  <a:pt x="4528" y="552"/>
                                </a:lnTo>
                                <a:lnTo>
                                  <a:pt x="4528" y="581"/>
                                </a:lnTo>
                                <a:lnTo>
                                  <a:pt x="4528" y="816"/>
                                </a:lnTo>
                                <a:lnTo>
                                  <a:pt x="4528" y="845"/>
                                </a:lnTo>
                                <a:lnTo>
                                  <a:pt x="4528" y="1095"/>
                                </a:lnTo>
                                <a:lnTo>
                                  <a:pt x="4528" y="1124"/>
                                </a:lnTo>
                                <a:lnTo>
                                  <a:pt x="4528" y="1335"/>
                                </a:lnTo>
                                <a:lnTo>
                                  <a:pt x="4528" y="1364"/>
                                </a:lnTo>
                                <a:lnTo>
                                  <a:pt x="4557" y="1364"/>
                                </a:lnTo>
                                <a:lnTo>
                                  <a:pt x="10118" y="1364"/>
                                </a:lnTo>
                                <a:lnTo>
                                  <a:pt x="10147" y="1364"/>
                                </a:lnTo>
                                <a:lnTo>
                                  <a:pt x="10147" y="1335"/>
                                </a:lnTo>
                                <a:lnTo>
                                  <a:pt x="10147" y="1124"/>
                                </a:lnTo>
                                <a:lnTo>
                                  <a:pt x="10147" y="1095"/>
                                </a:lnTo>
                                <a:lnTo>
                                  <a:pt x="10147" y="845"/>
                                </a:lnTo>
                                <a:lnTo>
                                  <a:pt x="10147" y="816"/>
                                </a:lnTo>
                                <a:lnTo>
                                  <a:pt x="10147" y="581"/>
                                </a:lnTo>
                                <a:lnTo>
                                  <a:pt x="10147" y="552"/>
                                </a:lnTo>
                                <a:lnTo>
                                  <a:pt x="10147" y="29"/>
                                </a:lnTo>
                                <a:lnTo>
                                  <a:pt x="10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44"/>
                        <wps:cNvSpPr>
                          <a:spLocks/>
                        </wps:cNvSpPr>
                        <wps:spPr bwMode="auto">
                          <a:xfrm>
                            <a:off x="1186" y="6880"/>
                            <a:ext cx="10147" cy="2108"/>
                          </a:xfrm>
                          <a:custGeom>
                            <a:avLst/>
                            <a:gdLst>
                              <a:gd name="T0" fmla="+- 0 1186 1186"/>
                              <a:gd name="T1" fmla="*/ T0 w 10147"/>
                              <a:gd name="T2" fmla="+- 0 7893 6880"/>
                              <a:gd name="T3" fmla="*/ 7893 h 2108"/>
                              <a:gd name="T4" fmla="+- 0 1186 1186"/>
                              <a:gd name="T5" fmla="*/ T4 w 10147"/>
                              <a:gd name="T6" fmla="+- 0 8296 6880"/>
                              <a:gd name="T7" fmla="*/ 8296 h 2108"/>
                              <a:gd name="T8" fmla="+- 0 1186 1186"/>
                              <a:gd name="T9" fmla="*/ T8 w 10147"/>
                              <a:gd name="T10" fmla="+- 0 8383 6880"/>
                              <a:gd name="T11" fmla="*/ 8383 h 2108"/>
                              <a:gd name="T12" fmla="+- 0 1215 1186"/>
                              <a:gd name="T13" fmla="*/ T12 w 10147"/>
                              <a:gd name="T14" fmla="+- 0 8988 6880"/>
                              <a:gd name="T15" fmla="*/ 8988 h 2108"/>
                              <a:gd name="T16" fmla="+- 0 1215 1186"/>
                              <a:gd name="T17" fmla="*/ T16 w 10147"/>
                              <a:gd name="T18" fmla="+- 0 8383 6880"/>
                              <a:gd name="T19" fmla="*/ 8383 h 2108"/>
                              <a:gd name="T20" fmla="+- 0 1215 1186"/>
                              <a:gd name="T21" fmla="*/ T20 w 10147"/>
                              <a:gd name="T22" fmla="+- 0 8268 6880"/>
                              <a:gd name="T23" fmla="*/ 8268 h 2108"/>
                              <a:gd name="T24" fmla="+- 0 1215 1186"/>
                              <a:gd name="T25" fmla="*/ T24 w 10147"/>
                              <a:gd name="T26" fmla="+- 0 7480 6880"/>
                              <a:gd name="T27" fmla="*/ 7480 h 2108"/>
                              <a:gd name="T28" fmla="+- 0 1186 1186"/>
                              <a:gd name="T29" fmla="*/ T28 w 10147"/>
                              <a:gd name="T30" fmla="+- 0 7452 6880"/>
                              <a:gd name="T31" fmla="*/ 7452 h 2108"/>
                              <a:gd name="T32" fmla="+- 0 1215 1186"/>
                              <a:gd name="T33" fmla="*/ T32 w 10147"/>
                              <a:gd name="T34" fmla="+- 0 7452 6880"/>
                              <a:gd name="T35" fmla="*/ 7452 h 2108"/>
                              <a:gd name="T36" fmla="+- 0 1796 1186"/>
                              <a:gd name="T37" fmla="*/ T36 w 10147"/>
                              <a:gd name="T38" fmla="+- 0 7452 6880"/>
                              <a:gd name="T39" fmla="*/ 7452 h 2108"/>
                              <a:gd name="T40" fmla="+- 0 1767 1186"/>
                              <a:gd name="T41" fmla="*/ T40 w 10147"/>
                              <a:gd name="T42" fmla="+- 0 7452 6880"/>
                              <a:gd name="T43" fmla="*/ 7452 h 2108"/>
                              <a:gd name="T44" fmla="+- 0 2247 1186"/>
                              <a:gd name="T45" fmla="*/ T44 w 10147"/>
                              <a:gd name="T46" fmla="+- 0 7480 6880"/>
                              <a:gd name="T47" fmla="*/ 7480 h 2108"/>
                              <a:gd name="T48" fmla="+- 0 1887 1186"/>
                              <a:gd name="T49" fmla="*/ T48 w 10147"/>
                              <a:gd name="T50" fmla="+- 0 8354 6880"/>
                              <a:gd name="T51" fmla="*/ 8354 h 2108"/>
                              <a:gd name="T52" fmla="+- 0 1796 1186"/>
                              <a:gd name="T53" fmla="*/ T52 w 10147"/>
                              <a:gd name="T54" fmla="+- 0 8296 6880"/>
                              <a:gd name="T55" fmla="*/ 8296 h 2108"/>
                              <a:gd name="T56" fmla="+- 0 1859 1186"/>
                              <a:gd name="T57" fmla="*/ T56 w 10147"/>
                              <a:gd name="T58" fmla="+- 0 7922 6880"/>
                              <a:gd name="T59" fmla="*/ 7922 h 2108"/>
                              <a:gd name="T60" fmla="+- 0 2247 1186"/>
                              <a:gd name="T61" fmla="*/ T60 w 10147"/>
                              <a:gd name="T62" fmla="+- 0 7893 6880"/>
                              <a:gd name="T63" fmla="*/ 7893 h 2108"/>
                              <a:gd name="T64" fmla="+- 0 1796 1186"/>
                              <a:gd name="T65" fmla="*/ T64 w 10147"/>
                              <a:gd name="T66" fmla="+- 0 7893 6880"/>
                              <a:gd name="T67" fmla="*/ 7893 h 2108"/>
                              <a:gd name="T68" fmla="+- 0 1767 1186"/>
                              <a:gd name="T69" fmla="*/ T68 w 10147"/>
                              <a:gd name="T70" fmla="+- 0 7893 6880"/>
                              <a:gd name="T71" fmla="*/ 7893 h 2108"/>
                              <a:gd name="T72" fmla="+- 0 1767 1186"/>
                              <a:gd name="T73" fmla="*/ T72 w 10147"/>
                              <a:gd name="T74" fmla="+- 0 8296 6880"/>
                              <a:gd name="T75" fmla="*/ 8296 h 2108"/>
                              <a:gd name="T76" fmla="+- 0 1767 1186"/>
                              <a:gd name="T77" fmla="*/ T76 w 10147"/>
                              <a:gd name="T78" fmla="+- 0 8383 6880"/>
                              <a:gd name="T79" fmla="*/ 8383 h 2108"/>
                              <a:gd name="T80" fmla="+- 0 1796 1186"/>
                              <a:gd name="T81" fmla="*/ T80 w 10147"/>
                              <a:gd name="T82" fmla="+- 0 8383 6880"/>
                              <a:gd name="T83" fmla="*/ 8383 h 2108"/>
                              <a:gd name="T84" fmla="+- 0 5714 1186"/>
                              <a:gd name="T85" fmla="*/ T84 w 10147"/>
                              <a:gd name="T86" fmla="+- 0 8383 6880"/>
                              <a:gd name="T87" fmla="*/ 8383 h 2108"/>
                              <a:gd name="T88" fmla="+- 0 1859 1186"/>
                              <a:gd name="T89" fmla="*/ T88 w 10147"/>
                              <a:gd name="T90" fmla="+- 0 8268 6880"/>
                              <a:gd name="T91" fmla="*/ 8268 h 2108"/>
                              <a:gd name="T92" fmla="+- 0 5714 1186"/>
                              <a:gd name="T93" fmla="*/ T92 w 10147"/>
                              <a:gd name="T94" fmla="+- 0 8268 6880"/>
                              <a:gd name="T95" fmla="*/ 8268 h 2108"/>
                              <a:gd name="T96" fmla="+- 0 11304 1186"/>
                              <a:gd name="T97" fmla="*/ T96 w 10147"/>
                              <a:gd name="T98" fmla="+- 0 7893 6880"/>
                              <a:gd name="T99" fmla="*/ 7893 h 2108"/>
                              <a:gd name="T100" fmla="+- 0 11304 1186"/>
                              <a:gd name="T101" fmla="*/ T100 w 10147"/>
                              <a:gd name="T102" fmla="+- 0 8268 6880"/>
                              <a:gd name="T103" fmla="*/ 8268 h 2108"/>
                              <a:gd name="T104" fmla="+- 0 11304 1186"/>
                              <a:gd name="T105" fmla="*/ T104 w 10147"/>
                              <a:gd name="T106" fmla="+- 0 8354 6880"/>
                              <a:gd name="T107" fmla="*/ 8354 h 2108"/>
                              <a:gd name="T108" fmla="+- 0 5743 1186"/>
                              <a:gd name="T109" fmla="*/ T108 w 10147"/>
                              <a:gd name="T110" fmla="+- 0 8287 6880"/>
                              <a:gd name="T111" fmla="*/ 8287 h 2108"/>
                              <a:gd name="T112" fmla="+- 0 5743 1186"/>
                              <a:gd name="T113" fmla="*/ T112 w 10147"/>
                              <a:gd name="T114" fmla="+- 0 8268 6880"/>
                              <a:gd name="T115" fmla="*/ 8268 h 2108"/>
                              <a:gd name="T116" fmla="+- 0 5998 1186"/>
                              <a:gd name="T117" fmla="*/ T116 w 10147"/>
                              <a:gd name="T118" fmla="+- 0 7922 6880"/>
                              <a:gd name="T119" fmla="*/ 7922 h 2108"/>
                              <a:gd name="T120" fmla="+- 0 6473 1186"/>
                              <a:gd name="T121" fmla="*/ T120 w 10147"/>
                              <a:gd name="T122" fmla="+- 0 7922 6880"/>
                              <a:gd name="T123" fmla="*/ 7922 h 2108"/>
                              <a:gd name="T124" fmla="+- 0 6473 1186"/>
                              <a:gd name="T125" fmla="*/ T124 w 10147"/>
                              <a:gd name="T126" fmla="+- 0 7893 6880"/>
                              <a:gd name="T127" fmla="*/ 7893 h 2108"/>
                              <a:gd name="T128" fmla="+- 0 6444 1186"/>
                              <a:gd name="T129" fmla="*/ T128 w 10147"/>
                              <a:gd name="T130" fmla="+- 0 7893 6880"/>
                              <a:gd name="T131" fmla="*/ 7893 h 2108"/>
                              <a:gd name="T132" fmla="+- 0 5998 1186"/>
                              <a:gd name="T133" fmla="*/ T132 w 10147"/>
                              <a:gd name="T134" fmla="+- 0 7480 6880"/>
                              <a:gd name="T135" fmla="*/ 7480 h 2108"/>
                              <a:gd name="T136" fmla="+- 0 5714 1186"/>
                              <a:gd name="T137" fmla="*/ T136 w 10147"/>
                              <a:gd name="T138" fmla="+- 0 7893 6880"/>
                              <a:gd name="T139" fmla="*/ 7893 h 2108"/>
                              <a:gd name="T140" fmla="+- 0 2694 1186"/>
                              <a:gd name="T141" fmla="*/ T140 w 10147"/>
                              <a:gd name="T142" fmla="+- 0 7480 6880"/>
                              <a:gd name="T143" fmla="*/ 7480 h 2108"/>
                              <a:gd name="T144" fmla="+- 0 2276 1186"/>
                              <a:gd name="T145" fmla="*/ T144 w 10147"/>
                              <a:gd name="T146" fmla="+- 0 7480 6880"/>
                              <a:gd name="T147" fmla="*/ 7480 h 2108"/>
                              <a:gd name="T148" fmla="+- 0 2247 1186"/>
                              <a:gd name="T149" fmla="*/ T148 w 10147"/>
                              <a:gd name="T150" fmla="+- 0 7922 6880"/>
                              <a:gd name="T151" fmla="*/ 7922 h 2108"/>
                              <a:gd name="T152" fmla="+- 0 2723 1186"/>
                              <a:gd name="T153" fmla="*/ T152 w 10147"/>
                              <a:gd name="T154" fmla="+- 0 7922 6880"/>
                              <a:gd name="T155" fmla="*/ 7922 h 2108"/>
                              <a:gd name="T156" fmla="+- 0 5714 1186"/>
                              <a:gd name="T157" fmla="*/ T156 w 10147"/>
                              <a:gd name="T158" fmla="+- 0 8296 6880"/>
                              <a:gd name="T159" fmla="*/ 8296 h 2108"/>
                              <a:gd name="T160" fmla="+- 0 5714 1186"/>
                              <a:gd name="T161" fmla="*/ T160 w 10147"/>
                              <a:gd name="T162" fmla="+- 0 8383 6880"/>
                              <a:gd name="T163" fmla="*/ 8383 h 2108"/>
                              <a:gd name="T164" fmla="+- 0 5743 1186"/>
                              <a:gd name="T165" fmla="*/ T164 w 10147"/>
                              <a:gd name="T166" fmla="+- 0 8383 6880"/>
                              <a:gd name="T167" fmla="*/ 8383 h 2108"/>
                              <a:gd name="T168" fmla="+- 0 11333 1186"/>
                              <a:gd name="T169" fmla="*/ T168 w 10147"/>
                              <a:gd name="T170" fmla="+- 0 8959 6880"/>
                              <a:gd name="T171" fmla="*/ 8959 h 2108"/>
                              <a:gd name="T172" fmla="+- 0 11333 1186"/>
                              <a:gd name="T173" fmla="*/ T172 w 10147"/>
                              <a:gd name="T174" fmla="+- 0 8354 6880"/>
                              <a:gd name="T175" fmla="*/ 8354 h 2108"/>
                              <a:gd name="T176" fmla="+- 0 11333 1186"/>
                              <a:gd name="T177" fmla="*/ T176 w 10147"/>
                              <a:gd name="T178" fmla="+- 0 7922 6880"/>
                              <a:gd name="T179" fmla="*/ 7922 h 2108"/>
                              <a:gd name="T180" fmla="+- 0 11333 1186"/>
                              <a:gd name="T181" fmla="*/ T180 w 10147"/>
                              <a:gd name="T182" fmla="+- 0 6880 6880"/>
                              <a:gd name="T183" fmla="*/ 6880 h 2108"/>
                              <a:gd name="T184" fmla="+- 0 11304 1186"/>
                              <a:gd name="T185" fmla="*/ T184 w 10147"/>
                              <a:gd name="T186" fmla="+- 0 7452 6880"/>
                              <a:gd name="T187" fmla="*/ 7452 h 2108"/>
                              <a:gd name="T188" fmla="+- 0 6026 1186"/>
                              <a:gd name="T189" fmla="*/ T188 w 10147"/>
                              <a:gd name="T190" fmla="+- 0 7452 6880"/>
                              <a:gd name="T191" fmla="*/ 7452 h 2108"/>
                              <a:gd name="T192" fmla="+- 0 2694 1186"/>
                              <a:gd name="T193" fmla="*/ T192 w 10147"/>
                              <a:gd name="T194" fmla="+- 0 7452 6880"/>
                              <a:gd name="T195" fmla="*/ 7452 h 2108"/>
                              <a:gd name="T196" fmla="+- 0 5714 1186"/>
                              <a:gd name="T197" fmla="*/ T196 w 10147"/>
                              <a:gd name="T198" fmla="+- 0 6909 6880"/>
                              <a:gd name="T199" fmla="*/ 6909 h 2108"/>
                              <a:gd name="T200" fmla="+- 0 11304 1186"/>
                              <a:gd name="T201" fmla="*/ T200 w 10147"/>
                              <a:gd name="T202" fmla="+- 0 6880 6880"/>
                              <a:gd name="T203" fmla="*/ 6880 h 2108"/>
                              <a:gd name="T204" fmla="+- 0 2276 1186"/>
                              <a:gd name="T205" fmla="*/ T204 w 10147"/>
                              <a:gd name="T206" fmla="+- 0 6880 6880"/>
                              <a:gd name="T207" fmla="*/ 6880 h 2108"/>
                              <a:gd name="T208" fmla="+- 0 2247 1186"/>
                              <a:gd name="T209" fmla="*/ T208 w 10147"/>
                              <a:gd name="T210" fmla="+- 0 7452 6880"/>
                              <a:gd name="T211" fmla="*/ 7452 h 2108"/>
                              <a:gd name="T212" fmla="+- 0 2694 1186"/>
                              <a:gd name="T213" fmla="*/ T212 w 10147"/>
                              <a:gd name="T214" fmla="+- 0 7480 6880"/>
                              <a:gd name="T215" fmla="*/ 7480 h 2108"/>
                              <a:gd name="T216" fmla="+- 0 6026 1186"/>
                              <a:gd name="T217" fmla="*/ T216 w 10147"/>
                              <a:gd name="T218" fmla="+- 0 7480 6880"/>
                              <a:gd name="T219" fmla="*/ 7480 h 2108"/>
                              <a:gd name="T220" fmla="+- 0 11304 1186"/>
                              <a:gd name="T221" fmla="*/ T220 w 10147"/>
                              <a:gd name="T222" fmla="+- 0 7480 6880"/>
                              <a:gd name="T223" fmla="*/ 7480 h 2108"/>
                              <a:gd name="T224" fmla="+- 0 11333 1186"/>
                              <a:gd name="T225" fmla="*/ T224 w 10147"/>
                              <a:gd name="T226" fmla="+- 0 6909 6880"/>
                              <a:gd name="T227" fmla="*/ 6909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147" h="2108">
                                <a:moveTo>
                                  <a:pt x="29" y="600"/>
                                </a:moveTo>
                                <a:lnTo>
                                  <a:pt x="0" y="600"/>
                                </a:lnTo>
                                <a:lnTo>
                                  <a:pt x="0" y="1013"/>
                                </a:lnTo>
                                <a:lnTo>
                                  <a:pt x="0" y="1042"/>
                                </a:lnTo>
                                <a:lnTo>
                                  <a:pt x="0" y="1388"/>
                                </a:lnTo>
                                <a:lnTo>
                                  <a:pt x="0" y="1416"/>
                                </a:lnTo>
                                <a:lnTo>
                                  <a:pt x="0" y="1474"/>
                                </a:lnTo>
                                <a:lnTo>
                                  <a:pt x="0" y="1503"/>
                                </a:lnTo>
                                <a:lnTo>
                                  <a:pt x="0" y="2079"/>
                                </a:lnTo>
                                <a:lnTo>
                                  <a:pt x="0" y="2108"/>
                                </a:lnTo>
                                <a:lnTo>
                                  <a:pt x="29" y="2108"/>
                                </a:lnTo>
                                <a:lnTo>
                                  <a:pt x="29" y="2079"/>
                                </a:lnTo>
                                <a:lnTo>
                                  <a:pt x="29" y="1503"/>
                                </a:lnTo>
                                <a:lnTo>
                                  <a:pt x="29" y="1474"/>
                                </a:lnTo>
                                <a:lnTo>
                                  <a:pt x="29" y="1416"/>
                                </a:lnTo>
                                <a:lnTo>
                                  <a:pt x="29" y="1388"/>
                                </a:lnTo>
                                <a:lnTo>
                                  <a:pt x="29" y="1042"/>
                                </a:lnTo>
                                <a:lnTo>
                                  <a:pt x="29" y="1013"/>
                                </a:lnTo>
                                <a:lnTo>
                                  <a:pt x="29" y="600"/>
                                </a:lnTo>
                                <a:close/>
                                <a:moveTo>
                                  <a:pt x="29" y="29"/>
                                </a:moveTo>
                                <a:lnTo>
                                  <a:pt x="0" y="29"/>
                                </a:lnTo>
                                <a:lnTo>
                                  <a:pt x="0" y="572"/>
                                </a:lnTo>
                                <a:lnTo>
                                  <a:pt x="0" y="600"/>
                                </a:lnTo>
                                <a:lnTo>
                                  <a:pt x="29" y="600"/>
                                </a:lnTo>
                                <a:lnTo>
                                  <a:pt x="29" y="572"/>
                                </a:lnTo>
                                <a:lnTo>
                                  <a:pt x="29" y="29"/>
                                </a:lnTo>
                                <a:close/>
                                <a:moveTo>
                                  <a:pt x="1061" y="572"/>
                                </a:moveTo>
                                <a:lnTo>
                                  <a:pt x="610" y="572"/>
                                </a:lnTo>
                                <a:lnTo>
                                  <a:pt x="610" y="29"/>
                                </a:lnTo>
                                <a:lnTo>
                                  <a:pt x="581" y="29"/>
                                </a:lnTo>
                                <a:lnTo>
                                  <a:pt x="581" y="572"/>
                                </a:lnTo>
                                <a:lnTo>
                                  <a:pt x="581" y="600"/>
                                </a:lnTo>
                                <a:lnTo>
                                  <a:pt x="610" y="600"/>
                                </a:lnTo>
                                <a:lnTo>
                                  <a:pt x="1061" y="600"/>
                                </a:lnTo>
                                <a:lnTo>
                                  <a:pt x="1061" y="572"/>
                                </a:lnTo>
                                <a:close/>
                                <a:moveTo>
                                  <a:pt x="4528" y="1474"/>
                                </a:moveTo>
                                <a:lnTo>
                                  <a:pt x="701" y="1474"/>
                                </a:lnTo>
                                <a:lnTo>
                                  <a:pt x="673" y="1474"/>
                                </a:lnTo>
                                <a:lnTo>
                                  <a:pt x="610" y="1474"/>
                                </a:lnTo>
                                <a:lnTo>
                                  <a:pt x="610" y="1416"/>
                                </a:lnTo>
                                <a:lnTo>
                                  <a:pt x="610" y="1388"/>
                                </a:lnTo>
                                <a:lnTo>
                                  <a:pt x="610" y="1042"/>
                                </a:lnTo>
                                <a:lnTo>
                                  <a:pt x="673" y="1042"/>
                                </a:lnTo>
                                <a:lnTo>
                                  <a:pt x="701" y="1042"/>
                                </a:lnTo>
                                <a:lnTo>
                                  <a:pt x="1061" y="1042"/>
                                </a:lnTo>
                                <a:lnTo>
                                  <a:pt x="1061" y="1013"/>
                                </a:lnTo>
                                <a:lnTo>
                                  <a:pt x="701" y="1013"/>
                                </a:lnTo>
                                <a:lnTo>
                                  <a:pt x="673" y="1013"/>
                                </a:lnTo>
                                <a:lnTo>
                                  <a:pt x="610" y="1013"/>
                                </a:lnTo>
                                <a:lnTo>
                                  <a:pt x="610" y="600"/>
                                </a:lnTo>
                                <a:lnTo>
                                  <a:pt x="581" y="600"/>
                                </a:lnTo>
                                <a:lnTo>
                                  <a:pt x="581" y="1013"/>
                                </a:lnTo>
                                <a:lnTo>
                                  <a:pt x="581" y="1042"/>
                                </a:lnTo>
                                <a:lnTo>
                                  <a:pt x="581" y="1388"/>
                                </a:lnTo>
                                <a:lnTo>
                                  <a:pt x="581" y="1416"/>
                                </a:lnTo>
                                <a:lnTo>
                                  <a:pt x="581" y="1474"/>
                                </a:lnTo>
                                <a:lnTo>
                                  <a:pt x="581" y="1503"/>
                                </a:lnTo>
                                <a:lnTo>
                                  <a:pt x="581" y="2079"/>
                                </a:lnTo>
                                <a:lnTo>
                                  <a:pt x="610" y="2079"/>
                                </a:lnTo>
                                <a:lnTo>
                                  <a:pt x="610" y="1503"/>
                                </a:lnTo>
                                <a:lnTo>
                                  <a:pt x="673" y="1503"/>
                                </a:lnTo>
                                <a:lnTo>
                                  <a:pt x="701" y="1503"/>
                                </a:lnTo>
                                <a:lnTo>
                                  <a:pt x="4528" y="1503"/>
                                </a:lnTo>
                                <a:lnTo>
                                  <a:pt x="4528" y="1474"/>
                                </a:lnTo>
                                <a:close/>
                                <a:moveTo>
                                  <a:pt x="4528" y="1388"/>
                                </a:moveTo>
                                <a:lnTo>
                                  <a:pt x="673" y="1388"/>
                                </a:lnTo>
                                <a:lnTo>
                                  <a:pt x="673" y="1407"/>
                                </a:lnTo>
                                <a:lnTo>
                                  <a:pt x="4528" y="1407"/>
                                </a:lnTo>
                                <a:lnTo>
                                  <a:pt x="4528" y="1388"/>
                                </a:lnTo>
                                <a:close/>
                                <a:moveTo>
                                  <a:pt x="10147" y="600"/>
                                </a:moveTo>
                                <a:lnTo>
                                  <a:pt x="10118" y="600"/>
                                </a:lnTo>
                                <a:lnTo>
                                  <a:pt x="10118" y="1013"/>
                                </a:lnTo>
                                <a:lnTo>
                                  <a:pt x="10118" y="1042"/>
                                </a:lnTo>
                                <a:lnTo>
                                  <a:pt x="10118" y="1388"/>
                                </a:lnTo>
                                <a:lnTo>
                                  <a:pt x="10118" y="1407"/>
                                </a:lnTo>
                                <a:lnTo>
                                  <a:pt x="10118" y="1416"/>
                                </a:lnTo>
                                <a:lnTo>
                                  <a:pt x="10118" y="1474"/>
                                </a:lnTo>
                                <a:lnTo>
                                  <a:pt x="4557" y="1474"/>
                                </a:lnTo>
                                <a:lnTo>
                                  <a:pt x="4557" y="1416"/>
                                </a:lnTo>
                                <a:lnTo>
                                  <a:pt x="4557" y="1407"/>
                                </a:lnTo>
                                <a:lnTo>
                                  <a:pt x="10118" y="1407"/>
                                </a:lnTo>
                                <a:lnTo>
                                  <a:pt x="10118" y="1388"/>
                                </a:lnTo>
                                <a:lnTo>
                                  <a:pt x="4557" y="1388"/>
                                </a:lnTo>
                                <a:lnTo>
                                  <a:pt x="4557" y="1042"/>
                                </a:lnTo>
                                <a:lnTo>
                                  <a:pt x="4812" y="1042"/>
                                </a:lnTo>
                                <a:lnTo>
                                  <a:pt x="4840" y="1042"/>
                                </a:lnTo>
                                <a:lnTo>
                                  <a:pt x="5258" y="1042"/>
                                </a:lnTo>
                                <a:lnTo>
                                  <a:pt x="5287" y="1042"/>
                                </a:lnTo>
                                <a:lnTo>
                                  <a:pt x="10118" y="1042"/>
                                </a:lnTo>
                                <a:lnTo>
                                  <a:pt x="10118" y="1013"/>
                                </a:lnTo>
                                <a:lnTo>
                                  <a:pt x="5287" y="1013"/>
                                </a:lnTo>
                                <a:lnTo>
                                  <a:pt x="5287" y="600"/>
                                </a:lnTo>
                                <a:lnTo>
                                  <a:pt x="5258" y="600"/>
                                </a:lnTo>
                                <a:lnTo>
                                  <a:pt x="5258" y="1013"/>
                                </a:lnTo>
                                <a:lnTo>
                                  <a:pt x="4840" y="1013"/>
                                </a:lnTo>
                                <a:lnTo>
                                  <a:pt x="4840" y="600"/>
                                </a:lnTo>
                                <a:lnTo>
                                  <a:pt x="4812" y="600"/>
                                </a:lnTo>
                                <a:lnTo>
                                  <a:pt x="4812" y="1013"/>
                                </a:lnTo>
                                <a:lnTo>
                                  <a:pt x="4557" y="1013"/>
                                </a:lnTo>
                                <a:lnTo>
                                  <a:pt x="4528" y="1013"/>
                                </a:lnTo>
                                <a:lnTo>
                                  <a:pt x="1537" y="1013"/>
                                </a:lnTo>
                                <a:lnTo>
                                  <a:pt x="1537" y="600"/>
                                </a:lnTo>
                                <a:lnTo>
                                  <a:pt x="1508" y="600"/>
                                </a:lnTo>
                                <a:lnTo>
                                  <a:pt x="1508" y="1013"/>
                                </a:lnTo>
                                <a:lnTo>
                                  <a:pt x="1090" y="1013"/>
                                </a:lnTo>
                                <a:lnTo>
                                  <a:pt x="1090" y="600"/>
                                </a:lnTo>
                                <a:lnTo>
                                  <a:pt x="1061" y="600"/>
                                </a:lnTo>
                                <a:lnTo>
                                  <a:pt x="1061" y="1013"/>
                                </a:lnTo>
                                <a:lnTo>
                                  <a:pt x="1061" y="1042"/>
                                </a:lnTo>
                                <a:lnTo>
                                  <a:pt x="1090" y="1042"/>
                                </a:lnTo>
                                <a:lnTo>
                                  <a:pt x="1508" y="1042"/>
                                </a:lnTo>
                                <a:lnTo>
                                  <a:pt x="1537" y="1042"/>
                                </a:lnTo>
                                <a:lnTo>
                                  <a:pt x="4528" y="1042"/>
                                </a:lnTo>
                                <a:lnTo>
                                  <a:pt x="4528" y="1388"/>
                                </a:lnTo>
                                <a:lnTo>
                                  <a:pt x="4528" y="1416"/>
                                </a:lnTo>
                                <a:lnTo>
                                  <a:pt x="4528" y="1474"/>
                                </a:lnTo>
                                <a:lnTo>
                                  <a:pt x="4528" y="1503"/>
                                </a:lnTo>
                                <a:lnTo>
                                  <a:pt x="4528" y="2079"/>
                                </a:lnTo>
                                <a:lnTo>
                                  <a:pt x="4557" y="2079"/>
                                </a:lnTo>
                                <a:lnTo>
                                  <a:pt x="4557" y="1503"/>
                                </a:lnTo>
                                <a:lnTo>
                                  <a:pt x="10118" y="1503"/>
                                </a:lnTo>
                                <a:lnTo>
                                  <a:pt x="10118" y="2079"/>
                                </a:lnTo>
                                <a:lnTo>
                                  <a:pt x="10147" y="2079"/>
                                </a:lnTo>
                                <a:lnTo>
                                  <a:pt x="10147" y="1503"/>
                                </a:lnTo>
                                <a:lnTo>
                                  <a:pt x="10147" y="1474"/>
                                </a:lnTo>
                                <a:lnTo>
                                  <a:pt x="10147" y="1416"/>
                                </a:lnTo>
                                <a:lnTo>
                                  <a:pt x="10147" y="1388"/>
                                </a:lnTo>
                                <a:lnTo>
                                  <a:pt x="10147" y="1042"/>
                                </a:lnTo>
                                <a:lnTo>
                                  <a:pt x="10147" y="1013"/>
                                </a:lnTo>
                                <a:lnTo>
                                  <a:pt x="10147" y="600"/>
                                </a:lnTo>
                                <a:close/>
                                <a:moveTo>
                                  <a:pt x="10147" y="0"/>
                                </a:moveTo>
                                <a:lnTo>
                                  <a:pt x="10118" y="0"/>
                                </a:lnTo>
                                <a:lnTo>
                                  <a:pt x="10118" y="29"/>
                                </a:lnTo>
                                <a:lnTo>
                                  <a:pt x="10118" y="572"/>
                                </a:lnTo>
                                <a:lnTo>
                                  <a:pt x="5287" y="572"/>
                                </a:lnTo>
                                <a:lnTo>
                                  <a:pt x="5258" y="572"/>
                                </a:lnTo>
                                <a:lnTo>
                                  <a:pt x="4840" y="572"/>
                                </a:lnTo>
                                <a:lnTo>
                                  <a:pt x="4812" y="572"/>
                                </a:lnTo>
                                <a:lnTo>
                                  <a:pt x="1537" y="572"/>
                                </a:lnTo>
                                <a:lnTo>
                                  <a:pt x="1508" y="572"/>
                                </a:lnTo>
                                <a:lnTo>
                                  <a:pt x="1090" y="572"/>
                                </a:lnTo>
                                <a:lnTo>
                                  <a:pt x="1090" y="29"/>
                                </a:lnTo>
                                <a:lnTo>
                                  <a:pt x="4528" y="29"/>
                                </a:lnTo>
                                <a:lnTo>
                                  <a:pt x="4557" y="29"/>
                                </a:lnTo>
                                <a:lnTo>
                                  <a:pt x="10118" y="29"/>
                                </a:lnTo>
                                <a:lnTo>
                                  <a:pt x="10118" y="0"/>
                                </a:lnTo>
                                <a:lnTo>
                                  <a:pt x="4557" y="0"/>
                                </a:lnTo>
                                <a:lnTo>
                                  <a:pt x="4528" y="0"/>
                                </a:lnTo>
                                <a:lnTo>
                                  <a:pt x="1090" y="0"/>
                                </a:lnTo>
                                <a:lnTo>
                                  <a:pt x="1061" y="0"/>
                                </a:lnTo>
                                <a:lnTo>
                                  <a:pt x="1061" y="29"/>
                                </a:lnTo>
                                <a:lnTo>
                                  <a:pt x="1061" y="572"/>
                                </a:lnTo>
                                <a:lnTo>
                                  <a:pt x="1061" y="600"/>
                                </a:lnTo>
                                <a:lnTo>
                                  <a:pt x="1090" y="600"/>
                                </a:lnTo>
                                <a:lnTo>
                                  <a:pt x="1508" y="600"/>
                                </a:lnTo>
                                <a:lnTo>
                                  <a:pt x="1537" y="600"/>
                                </a:lnTo>
                                <a:lnTo>
                                  <a:pt x="4812" y="600"/>
                                </a:lnTo>
                                <a:lnTo>
                                  <a:pt x="4840" y="600"/>
                                </a:lnTo>
                                <a:lnTo>
                                  <a:pt x="5258" y="600"/>
                                </a:lnTo>
                                <a:lnTo>
                                  <a:pt x="5287" y="600"/>
                                </a:lnTo>
                                <a:lnTo>
                                  <a:pt x="10118" y="600"/>
                                </a:lnTo>
                                <a:lnTo>
                                  <a:pt x="10147" y="600"/>
                                </a:lnTo>
                                <a:lnTo>
                                  <a:pt x="10147" y="572"/>
                                </a:lnTo>
                                <a:lnTo>
                                  <a:pt x="10147" y="29"/>
                                </a:lnTo>
                                <a:lnTo>
                                  <a:pt x="10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45"/>
                        <wps:cNvSpPr>
                          <a:spLocks/>
                        </wps:cNvSpPr>
                        <wps:spPr bwMode="auto">
                          <a:xfrm>
                            <a:off x="1186" y="8959"/>
                            <a:ext cx="10147" cy="1945"/>
                          </a:xfrm>
                          <a:custGeom>
                            <a:avLst/>
                            <a:gdLst>
                              <a:gd name="T0" fmla="+- 0 1186 1186"/>
                              <a:gd name="T1" fmla="*/ T0 w 10147"/>
                              <a:gd name="T2" fmla="+- 0 10203 8959"/>
                              <a:gd name="T3" fmla="*/ 10203 h 1945"/>
                              <a:gd name="T4" fmla="+- 0 1186 1186"/>
                              <a:gd name="T5" fmla="*/ T4 w 10147"/>
                              <a:gd name="T6" fmla="+- 0 10318 8959"/>
                              <a:gd name="T7" fmla="*/ 10318 h 1945"/>
                              <a:gd name="T8" fmla="+- 0 1215 1186"/>
                              <a:gd name="T9" fmla="*/ T8 w 10147"/>
                              <a:gd name="T10" fmla="+- 0 10318 8959"/>
                              <a:gd name="T11" fmla="*/ 10318 h 1945"/>
                              <a:gd name="T12" fmla="+- 0 1215 1186"/>
                              <a:gd name="T13" fmla="*/ T12 w 10147"/>
                              <a:gd name="T14" fmla="+- 0 10203 8959"/>
                              <a:gd name="T15" fmla="*/ 10203 h 1945"/>
                              <a:gd name="T16" fmla="+- 0 1186 1186"/>
                              <a:gd name="T17" fmla="*/ T16 w 10147"/>
                              <a:gd name="T18" fmla="+- 0 9506 8959"/>
                              <a:gd name="T19" fmla="*/ 9506 h 1945"/>
                              <a:gd name="T20" fmla="+- 0 1186 1186"/>
                              <a:gd name="T21" fmla="*/ T20 w 10147"/>
                              <a:gd name="T22" fmla="+- 0 9996 8959"/>
                              <a:gd name="T23" fmla="*/ 9996 h 1945"/>
                              <a:gd name="T24" fmla="+- 0 1215 1186"/>
                              <a:gd name="T25" fmla="*/ T24 w 10147"/>
                              <a:gd name="T26" fmla="+- 0 9996 8959"/>
                              <a:gd name="T27" fmla="*/ 9996 h 1945"/>
                              <a:gd name="T28" fmla="+- 0 1215 1186"/>
                              <a:gd name="T29" fmla="*/ T28 w 10147"/>
                              <a:gd name="T30" fmla="+- 0 9506 8959"/>
                              <a:gd name="T31" fmla="*/ 9506 h 1945"/>
                              <a:gd name="T32" fmla="+- 0 1186 1186"/>
                              <a:gd name="T33" fmla="*/ T32 w 10147"/>
                              <a:gd name="T34" fmla="+- 0 8988 8959"/>
                              <a:gd name="T35" fmla="*/ 8988 h 1945"/>
                              <a:gd name="T36" fmla="+- 0 1186 1186"/>
                              <a:gd name="T37" fmla="*/ T36 w 10147"/>
                              <a:gd name="T38" fmla="+- 0 9478 8959"/>
                              <a:gd name="T39" fmla="*/ 9478 h 1945"/>
                              <a:gd name="T40" fmla="+- 0 1215 1186"/>
                              <a:gd name="T41" fmla="*/ T40 w 10147"/>
                              <a:gd name="T42" fmla="+- 0 9478 8959"/>
                              <a:gd name="T43" fmla="*/ 9478 h 1945"/>
                              <a:gd name="T44" fmla="+- 0 1215 1186"/>
                              <a:gd name="T45" fmla="*/ T44 w 10147"/>
                              <a:gd name="T46" fmla="+- 0 8988 8959"/>
                              <a:gd name="T47" fmla="*/ 8988 h 1945"/>
                              <a:gd name="T48" fmla="+- 0 1767 1186"/>
                              <a:gd name="T49" fmla="*/ T48 w 10147"/>
                              <a:gd name="T50" fmla="+- 0 9506 8959"/>
                              <a:gd name="T51" fmla="*/ 9506 h 1945"/>
                              <a:gd name="T52" fmla="+- 0 1767 1186"/>
                              <a:gd name="T53" fmla="*/ T52 w 10147"/>
                              <a:gd name="T54" fmla="+- 0 9996 8959"/>
                              <a:gd name="T55" fmla="*/ 9996 h 1945"/>
                              <a:gd name="T56" fmla="+- 0 1796 1186"/>
                              <a:gd name="T57" fmla="*/ T56 w 10147"/>
                              <a:gd name="T58" fmla="+- 0 9996 8959"/>
                              <a:gd name="T59" fmla="*/ 9996 h 1945"/>
                              <a:gd name="T60" fmla="+- 0 1796 1186"/>
                              <a:gd name="T61" fmla="*/ T60 w 10147"/>
                              <a:gd name="T62" fmla="+- 0 9506 8959"/>
                              <a:gd name="T63" fmla="*/ 9506 h 1945"/>
                              <a:gd name="T64" fmla="+- 0 1859 1186"/>
                              <a:gd name="T65" fmla="*/ T64 w 10147"/>
                              <a:gd name="T66" fmla="+- 0 10289 8959"/>
                              <a:gd name="T67" fmla="*/ 10289 h 1945"/>
                              <a:gd name="T68" fmla="+- 0 1796 1186"/>
                              <a:gd name="T69" fmla="*/ T68 w 10147"/>
                              <a:gd name="T70" fmla="+- 0 10203 8959"/>
                              <a:gd name="T71" fmla="*/ 10203 h 1945"/>
                              <a:gd name="T72" fmla="+- 0 1767 1186"/>
                              <a:gd name="T73" fmla="*/ T72 w 10147"/>
                              <a:gd name="T74" fmla="+- 0 10203 8959"/>
                              <a:gd name="T75" fmla="*/ 10203 h 1945"/>
                              <a:gd name="T76" fmla="+- 0 1767 1186"/>
                              <a:gd name="T77" fmla="*/ T76 w 10147"/>
                              <a:gd name="T78" fmla="+- 0 10318 8959"/>
                              <a:gd name="T79" fmla="*/ 10318 h 1945"/>
                              <a:gd name="T80" fmla="+- 0 1796 1186"/>
                              <a:gd name="T81" fmla="*/ T80 w 10147"/>
                              <a:gd name="T82" fmla="+- 0 10318 8959"/>
                              <a:gd name="T83" fmla="*/ 10318 h 1945"/>
                              <a:gd name="T84" fmla="+- 0 2247 1186"/>
                              <a:gd name="T85" fmla="*/ T84 w 10147"/>
                              <a:gd name="T86" fmla="+- 0 10318 8959"/>
                              <a:gd name="T87" fmla="*/ 10318 h 1945"/>
                              <a:gd name="T88" fmla="+- 0 1859 1186"/>
                              <a:gd name="T89" fmla="*/ T88 w 10147"/>
                              <a:gd name="T90" fmla="+- 0 10203 8959"/>
                              <a:gd name="T91" fmla="*/ 10203 h 1945"/>
                              <a:gd name="T92" fmla="+- 0 5714 1186"/>
                              <a:gd name="T93" fmla="*/ T92 w 10147"/>
                              <a:gd name="T94" fmla="+- 0 10203 8959"/>
                              <a:gd name="T95" fmla="*/ 10203 h 1945"/>
                              <a:gd name="T96" fmla="+- 0 1767 1186"/>
                              <a:gd name="T97" fmla="*/ T96 w 10147"/>
                              <a:gd name="T98" fmla="+- 0 8959 8959"/>
                              <a:gd name="T99" fmla="*/ 8959 h 1945"/>
                              <a:gd name="T100" fmla="+- 0 1767 1186"/>
                              <a:gd name="T101" fmla="*/ T100 w 10147"/>
                              <a:gd name="T102" fmla="+- 0 9238 8959"/>
                              <a:gd name="T103" fmla="*/ 9238 h 1945"/>
                              <a:gd name="T104" fmla="+- 0 1796 1186"/>
                              <a:gd name="T105" fmla="*/ T104 w 10147"/>
                              <a:gd name="T106" fmla="+- 0 9506 8959"/>
                              <a:gd name="T107" fmla="*/ 9506 h 1945"/>
                              <a:gd name="T108" fmla="+- 0 5714 1186"/>
                              <a:gd name="T109" fmla="*/ T108 w 10147"/>
                              <a:gd name="T110" fmla="+- 0 9506 8959"/>
                              <a:gd name="T111" fmla="*/ 9506 h 1945"/>
                              <a:gd name="T112" fmla="+- 0 1859 1186"/>
                              <a:gd name="T113" fmla="*/ T112 w 10147"/>
                              <a:gd name="T114" fmla="+- 0 9478 8959"/>
                              <a:gd name="T115" fmla="*/ 9478 h 1945"/>
                              <a:gd name="T116" fmla="+- 0 1796 1186"/>
                              <a:gd name="T117" fmla="*/ T116 w 10147"/>
                              <a:gd name="T118" fmla="+- 0 9209 8959"/>
                              <a:gd name="T119" fmla="*/ 9209 h 1945"/>
                              <a:gd name="T120" fmla="+- 0 5714 1186"/>
                              <a:gd name="T121" fmla="*/ T120 w 10147"/>
                              <a:gd name="T122" fmla="+- 0 8959 8959"/>
                              <a:gd name="T123" fmla="*/ 8959 h 1945"/>
                              <a:gd name="T124" fmla="+- 0 11304 1186"/>
                              <a:gd name="T125" fmla="*/ T124 w 10147"/>
                              <a:gd name="T126" fmla="+- 0 10203 8959"/>
                              <a:gd name="T127" fmla="*/ 10203 h 1945"/>
                              <a:gd name="T128" fmla="+- 0 11304 1186"/>
                              <a:gd name="T129" fmla="*/ T128 w 10147"/>
                              <a:gd name="T130" fmla="+- 0 10289 8959"/>
                              <a:gd name="T131" fmla="*/ 10289 h 1945"/>
                              <a:gd name="T132" fmla="+- 0 5743 1186"/>
                              <a:gd name="T133" fmla="*/ T132 w 10147"/>
                              <a:gd name="T134" fmla="+- 0 10222 8959"/>
                              <a:gd name="T135" fmla="*/ 10222 h 1945"/>
                              <a:gd name="T136" fmla="+- 0 5743 1186"/>
                              <a:gd name="T137" fmla="*/ T136 w 10147"/>
                              <a:gd name="T138" fmla="+- 0 10203 8959"/>
                              <a:gd name="T139" fmla="*/ 10203 h 1945"/>
                              <a:gd name="T140" fmla="+- 0 5714 1186"/>
                              <a:gd name="T141" fmla="*/ T140 w 10147"/>
                              <a:gd name="T142" fmla="+- 0 10203 8959"/>
                              <a:gd name="T143" fmla="*/ 10203 h 1945"/>
                              <a:gd name="T144" fmla="+- 0 2276 1186"/>
                              <a:gd name="T145" fmla="*/ T144 w 10147"/>
                              <a:gd name="T146" fmla="+- 0 10289 8959"/>
                              <a:gd name="T147" fmla="*/ 10289 h 1945"/>
                              <a:gd name="T148" fmla="+- 0 2276 1186"/>
                              <a:gd name="T149" fmla="*/ T148 w 10147"/>
                              <a:gd name="T150" fmla="+- 0 10318 8959"/>
                              <a:gd name="T151" fmla="*/ 10318 h 1945"/>
                              <a:gd name="T152" fmla="+- 0 11304 1186"/>
                              <a:gd name="T153" fmla="*/ T152 w 10147"/>
                              <a:gd name="T154" fmla="+- 0 10318 8959"/>
                              <a:gd name="T155" fmla="*/ 10318 h 1945"/>
                              <a:gd name="T156" fmla="+- 0 11333 1186"/>
                              <a:gd name="T157" fmla="*/ T156 w 10147"/>
                              <a:gd name="T158" fmla="+- 0 10232 8959"/>
                              <a:gd name="T159" fmla="*/ 10232 h 1945"/>
                              <a:gd name="T160" fmla="+- 0 11333 1186"/>
                              <a:gd name="T161" fmla="*/ T160 w 10147"/>
                              <a:gd name="T162" fmla="+- 0 9506 8959"/>
                              <a:gd name="T163" fmla="*/ 9506 h 1945"/>
                              <a:gd name="T164" fmla="+- 0 11304 1186"/>
                              <a:gd name="T165" fmla="*/ T164 w 10147"/>
                              <a:gd name="T166" fmla="+- 0 9766 8959"/>
                              <a:gd name="T167" fmla="*/ 9766 h 1945"/>
                              <a:gd name="T168" fmla="+- 0 5743 1186"/>
                              <a:gd name="T169" fmla="*/ T168 w 10147"/>
                              <a:gd name="T170" fmla="+- 0 9766 8959"/>
                              <a:gd name="T171" fmla="*/ 9766 h 1945"/>
                              <a:gd name="T172" fmla="+- 0 5743 1186"/>
                              <a:gd name="T173" fmla="*/ T172 w 10147"/>
                              <a:gd name="T174" fmla="+- 0 9737 8959"/>
                              <a:gd name="T175" fmla="*/ 9737 h 1945"/>
                              <a:gd name="T176" fmla="+- 0 5714 1186"/>
                              <a:gd name="T177" fmla="*/ T176 w 10147"/>
                              <a:gd name="T178" fmla="+- 0 9737 8959"/>
                              <a:gd name="T179" fmla="*/ 9737 h 1945"/>
                              <a:gd name="T180" fmla="+- 0 5714 1186"/>
                              <a:gd name="T181" fmla="*/ T180 w 10147"/>
                              <a:gd name="T182" fmla="+- 0 10025 8959"/>
                              <a:gd name="T183" fmla="*/ 10025 h 1945"/>
                              <a:gd name="T184" fmla="+- 0 11333 1186"/>
                              <a:gd name="T185" fmla="*/ T184 w 10147"/>
                              <a:gd name="T186" fmla="+- 0 10025 8959"/>
                              <a:gd name="T187" fmla="*/ 10025 h 1945"/>
                              <a:gd name="T188" fmla="+- 0 11333 1186"/>
                              <a:gd name="T189" fmla="*/ T188 w 10147"/>
                              <a:gd name="T190" fmla="+- 0 9737 8959"/>
                              <a:gd name="T191" fmla="*/ 9737 h 1945"/>
                              <a:gd name="T192" fmla="+- 0 11304 1186"/>
                              <a:gd name="T193" fmla="*/ T192 w 10147"/>
                              <a:gd name="T194" fmla="+- 0 8959 8959"/>
                              <a:gd name="T195" fmla="*/ 8959 h 1945"/>
                              <a:gd name="T196" fmla="+- 0 11304 1186"/>
                              <a:gd name="T197" fmla="*/ T196 w 10147"/>
                              <a:gd name="T198" fmla="+- 0 9238 8959"/>
                              <a:gd name="T199" fmla="*/ 9238 h 1945"/>
                              <a:gd name="T200" fmla="+- 0 5743 1186"/>
                              <a:gd name="T201" fmla="*/ T200 w 10147"/>
                              <a:gd name="T202" fmla="+- 0 9238 8959"/>
                              <a:gd name="T203" fmla="*/ 9238 h 1945"/>
                              <a:gd name="T204" fmla="+- 0 5743 1186"/>
                              <a:gd name="T205" fmla="*/ T204 w 10147"/>
                              <a:gd name="T206" fmla="+- 0 9209 8959"/>
                              <a:gd name="T207" fmla="*/ 9209 h 1945"/>
                              <a:gd name="T208" fmla="+- 0 11304 1186"/>
                              <a:gd name="T209" fmla="*/ T208 w 10147"/>
                              <a:gd name="T210" fmla="+- 0 8959 8959"/>
                              <a:gd name="T211" fmla="*/ 8959 h 1945"/>
                              <a:gd name="T212" fmla="+- 0 5714 1186"/>
                              <a:gd name="T213" fmla="*/ T212 w 10147"/>
                              <a:gd name="T214" fmla="+- 0 8988 8959"/>
                              <a:gd name="T215" fmla="*/ 8988 h 1945"/>
                              <a:gd name="T216" fmla="+- 0 5714 1186"/>
                              <a:gd name="T217" fmla="*/ T216 w 10147"/>
                              <a:gd name="T218" fmla="+- 0 9478 8959"/>
                              <a:gd name="T219" fmla="*/ 9478 h 1945"/>
                              <a:gd name="T220" fmla="+- 0 11304 1186"/>
                              <a:gd name="T221" fmla="*/ T220 w 10147"/>
                              <a:gd name="T222" fmla="+- 0 9506 8959"/>
                              <a:gd name="T223" fmla="*/ 9506 h 1945"/>
                              <a:gd name="T224" fmla="+- 0 11333 1186"/>
                              <a:gd name="T225" fmla="*/ T224 w 10147"/>
                              <a:gd name="T226" fmla="+- 0 9238 8959"/>
                              <a:gd name="T227" fmla="*/ 9238 h 1945"/>
                              <a:gd name="T228" fmla="+- 0 11333 1186"/>
                              <a:gd name="T229" fmla="*/ T228 w 10147"/>
                              <a:gd name="T230" fmla="+- 0 8959 8959"/>
                              <a:gd name="T231" fmla="*/ 8959 h 1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147" h="1945">
                                <a:moveTo>
                                  <a:pt x="29" y="1066"/>
                                </a:moveTo>
                                <a:lnTo>
                                  <a:pt x="0" y="1066"/>
                                </a:lnTo>
                                <a:lnTo>
                                  <a:pt x="0" y="1244"/>
                                </a:lnTo>
                                <a:lnTo>
                                  <a:pt x="0" y="1273"/>
                                </a:lnTo>
                                <a:lnTo>
                                  <a:pt x="0" y="1330"/>
                                </a:lnTo>
                                <a:lnTo>
                                  <a:pt x="0" y="1359"/>
                                </a:lnTo>
                                <a:lnTo>
                                  <a:pt x="0" y="1945"/>
                                </a:lnTo>
                                <a:lnTo>
                                  <a:pt x="29" y="1945"/>
                                </a:lnTo>
                                <a:lnTo>
                                  <a:pt x="29" y="1359"/>
                                </a:lnTo>
                                <a:lnTo>
                                  <a:pt x="29" y="1330"/>
                                </a:lnTo>
                                <a:lnTo>
                                  <a:pt x="29" y="1273"/>
                                </a:lnTo>
                                <a:lnTo>
                                  <a:pt x="29" y="1244"/>
                                </a:lnTo>
                                <a:lnTo>
                                  <a:pt x="29" y="1066"/>
                                </a:lnTo>
                                <a:close/>
                                <a:moveTo>
                                  <a:pt x="29" y="547"/>
                                </a:moveTo>
                                <a:lnTo>
                                  <a:pt x="0" y="547"/>
                                </a:lnTo>
                                <a:lnTo>
                                  <a:pt x="0" y="778"/>
                                </a:lnTo>
                                <a:lnTo>
                                  <a:pt x="0" y="807"/>
                                </a:lnTo>
                                <a:lnTo>
                                  <a:pt x="0" y="1037"/>
                                </a:lnTo>
                                <a:lnTo>
                                  <a:pt x="0" y="1066"/>
                                </a:lnTo>
                                <a:lnTo>
                                  <a:pt x="29" y="1066"/>
                                </a:lnTo>
                                <a:lnTo>
                                  <a:pt x="29" y="1037"/>
                                </a:lnTo>
                                <a:lnTo>
                                  <a:pt x="29" y="807"/>
                                </a:lnTo>
                                <a:lnTo>
                                  <a:pt x="29" y="778"/>
                                </a:lnTo>
                                <a:lnTo>
                                  <a:pt x="29" y="547"/>
                                </a:lnTo>
                                <a:close/>
                                <a:moveTo>
                                  <a:pt x="29" y="0"/>
                                </a:moveTo>
                                <a:lnTo>
                                  <a:pt x="0" y="0"/>
                                </a:lnTo>
                                <a:lnTo>
                                  <a:pt x="0" y="29"/>
                                </a:lnTo>
                                <a:lnTo>
                                  <a:pt x="0" y="250"/>
                                </a:lnTo>
                                <a:lnTo>
                                  <a:pt x="0" y="279"/>
                                </a:lnTo>
                                <a:lnTo>
                                  <a:pt x="0" y="519"/>
                                </a:lnTo>
                                <a:lnTo>
                                  <a:pt x="0" y="547"/>
                                </a:lnTo>
                                <a:lnTo>
                                  <a:pt x="29" y="547"/>
                                </a:lnTo>
                                <a:lnTo>
                                  <a:pt x="29" y="519"/>
                                </a:lnTo>
                                <a:lnTo>
                                  <a:pt x="29" y="279"/>
                                </a:lnTo>
                                <a:lnTo>
                                  <a:pt x="29" y="250"/>
                                </a:lnTo>
                                <a:lnTo>
                                  <a:pt x="29" y="29"/>
                                </a:lnTo>
                                <a:lnTo>
                                  <a:pt x="29" y="0"/>
                                </a:lnTo>
                                <a:close/>
                                <a:moveTo>
                                  <a:pt x="610" y="547"/>
                                </a:moveTo>
                                <a:lnTo>
                                  <a:pt x="581" y="547"/>
                                </a:lnTo>
                                <a:lnTo>
                                  <a:pt x="581" y="778"/>
                                </a:lnTo>
                                <a:lnTo>
                                  <a:pt x="581" y="807"/>
                                </a:lnTo>
                                <a:lnTo>
                                  <a:pt x="581" y="1037"/>
                                </a:lnTo>
                                <a:lnTo>
                                  <a:pt x="581" y="1066"/>
                                </a:lnTo>
                                <a:lnTo>
                                  <a:pt x="610" y="1066"/>
                                </a:lnTo>
                                <a:lnTo>
                                  <a:pt x="610" y="1037"/>
                                </a:lnTo>
                                <a:lnTo>
                                  <a:pt x="610" y="807"/>
                                </a:lnTo>
                                <a:lnTo>
                                  <a:pt x="610" y="778"/>
                                </a:lnTo>
                                <a:lnTo>
                                  <a:pt x="610" y="547"/>
                                </a:lnTo>
                                <a:close/>
                                <a:moveTo>
                                  <a:pt x="1061" y="1330"/>
                                </a:moveTo>
                                <a:lnTo>
                                  <a:pt x="701" y="1330"/>
                                </a:lnTo>
                                <a:lnTo>
                                  <a:pt x="673" y="1330"/>
                                </a:lnTo>
                                <a:lnTo>
                                  <a:pt x="610" y="1330"/>
                                </a:lnTo>
                                <a:lnTo>
                                  <a:pt x="610" y="1273"/>
                                </a:lnTo>
                                <a:lnTo>
                                  <a:pt x="610" y="1244"/>
                                </a:lnTo>
                                <a:lnTo>
                                  <a:pt x="610" y="1066"/>
                                </a:lnTo>
                                <a:lnTo>
                                  <a:pt x="581" y="1066"/>
                                </a:lnTo>
                                <a:lnTo>
                                  <a:pt x="581" y="1244"/>
                                </a:lnTo>
                                <a:lnTo>
                                  <a:pt x="581" y="1273"/>
                                </a:lnTo>
                                <a:lnTo>
                                  <a:pt x="581" y="1330"/>
                                </a:lnTo>
                                <a:lnTo>
                                  <a:pt x="581" y="1359"/>
                                </a:lnTo>
                                <a:lnTo>
                                  <a:pt x="581" y="1945"/>
                                </a:lnTo>
                                <a:lnTo>
                                  <a:pt x="610" y="1945"/>
                                </a:lnTo>
                                <a:lnTo>
                                  <a:pt x="610" y="1359"/>
                                </a:lnTo>
                                <a:lnTo>
                                  <a:pt x="673" y="1359"/>
                                </a:lnTo>
                                <a:lnTo>
                                  <a:pt x="701" y="1359"/>
                                </a:lnTo>
                                <a:lnTo>
                                  <a:pt x="1061" y="1359"/>
                                </a:lnTo>
                                <a:lnTo>
                                  <a:pt x="1061" y="1330"/>
                                </a:lnTo>
                                <a:close/>
                                <a:moveTo>
                                  <a:pt x="4528" y="1244"/>
                                </a:moveTo>
                                <a:lnTo>
                                  <a:pt x="673" y="1244"/>
                                </a:lnTo>
                                <a:lnTo>
                                  <a:pt x="673" y="1263"/>
                                </a:lnTo>
                                <a:lnTo>
                                  <a:pt x="4528" y="1263"/>
                                </a:lnTo>
                                <a:lnTo>
                                  <a:pt x="4528" y="1244"/>
                                </a:lnTo>
                                <a:close/>
                                <a:moveTo>
                                  <a:pt x="4528" y="0"/>
                                </a:moveTo>
                                <a:lnTo>
                                  <a:pt x="610" y="0"/>
                                </a:lnTo>
                                <a:lnTo>
                                  <a:pt x="581" y="0"/>
                                </a:lnTo>
                                <a:lnTo>
                                  <a:pt x="581" y="29"/>
                                </a:lnTo>
                                <a:lnTo>
                                  <a:pt x="581" y="250"/>
                                </a:lnTo>
                                <a:lnTo>
                                  <a:pt x="581" y="279"/>
                                </a:lnTo>
                                <a:lnTo>
                                  <a:pt x="581" y="519"/>
                                </a:lnTo>
                                <a:lnTo>
                                  <a:pt x="581" y="547"/>
                                </a:lnTo>
                                <a:lnTo>
                                  <a:pt x="610" y="547"/>
                                </a:lnTo>
                                <a:lnTo>
                                  <a:pt x="673" y="547"/>
                                </a:lnTo>
                                <a:lnTo>
                                  <a:pt x="701" y="547"/>
                                </a:lnTo>
                                <a:lnTo>
                                  <a:pt x="4528" y="547"/>
                                </a:lnTo>
                                <a:lnTo>
                                  <a:pt x="4528" y="519"/>
                                </a:lnTo>
                                <a:lnTo>
                                  <a:pt x="701" y="519"/>
                                </a:lnTo>
                                <a:lnTo>
                                  <a:pt x="673" y="519"/>
                                </a:lnTo>
                                <a:lnTo>
                                  <a:pt x="610" y="519"/>
                                </a:lnTo>
                                <a:lnTo>
                                  <a:pt x="610" y="279"/>
                                </a:lnTo>
                                <a:lnTo>
                                  <a:pt x="610" y="250"/>
                                </a:lnTo>
                                <a:lnTo>
                                  <a:pt x="610" y="29"/>
                                </a:lnTo>
                                <a:lnTo>
                                  <a:pt x="4528" y="29"/>
                                </a:lnTo>
                                <a:lnTo>
                                  <a:pt x="4528" y="0"/>
                                </a:lnTo>
                                <a:close/>
                                <a:moveTo>
                                  <a:pt x="10147" y="1066"/>
                                </a:moveTo>
                                <a:lnTo>
                                  <a:pt x="10118" y="1066"/>
                                </a:lnTo>
                                <a:lnTo>
                                  <a:pt x="10118" y="1244"/>
                                </a:lnTo>
                                <a:lnTo>
                                  <a:pt x="10118" y="1263"/>
                                </a:lnTo>
                                <a:lnTo>
                                  <a:pt x="10118" y="1273"/>
                                </a:lnTo>
                                <a:lnTo>
                                  <a:pt x="10118" y="1330"/>
                                </a:lnTo>
                                <a:lnTo>
                                  <a:pt x="4557" y="1330"/>
                                </a:lnTo>
                                <a:lnTo>
                                  <a:pt x="4557" y="1273"/>
                                </a:lnTo>
                                <a:lnTo>
                                  <a:pt x="4557" y="1263"/>
                                </a:lnTo>
                                <a:lnTo>
                                  <a:pt x="10118" y="1263"/>
                                </a:lnTo>
                                <a:lnTo>
                                  <a:pt x="10118" y="1244"/>
                                </a:lnTo>
                                <a:lnTo>
                                  <a:pt x="4557" y="1244"/>
                                </a:lnTo>
                                <a:lnTo>
                                  <a:pt x="4557" y="1066"/>
                                </a:lnTo>
                                <a:lnTo>
                                  <a:pt x="4528" y="1066"/>
                                </a:lnTo>
                                <a:lnTo>
                                  <a:pt x="4528" y="1244"/>
                                </a:lnTo>
                                <a:lnTo>
                                  <a:pt x="4528" y="1273"/>
                                </a:lnTo>
                                <a:lnTo>
                                  <a:pt x="4528" y="1330"/>
                                </a:lnTo>
                                <a:lnTo>
                                  <a:pt x="1090" y="1330"/>
                                </a:lnTo>
                                <a:lnTo>
                                  <a:pt x="1061" y="1330"/>
                                </a:lnTo>
                                <a:lnTo>
                                  <a:pt x="1061" y="1359"/>
                                </a:lnTo>
                                <a:lnTo>
                                  <a:pt x="1090" y="1359"/>
                                </a:lnTo>
                                <a:lnTo>
                                  <a:pt x="4528" y="1359"/>
                                </a:lnTo>
                                <a:lnTo>
                                  <a:pt x="4557" y="1359"/>
                                </a:lnTo>
                                <a:lnTo>
                                  <a:pt x="10118" y="1359"/>
                                </a:lnTo>
                                <a:lnTo>
                                  <a:pt x="10147" y="1359"/>
                                </a:lnTo>
                                <a:lnTo>
                                  <a:pt x="10147" y="1330"/>
                                </a:lnTo>
                                <a:lnTo>
                                  <a:pt x="10147" y="1273"/>
                                </a:lnTo>
                                <a:lnTo>
                                  <a:pt x="10147" y="1244"/>
                                </a:lnTo>
                                <a:lnTo>
                                  <a:pt x="10147" y="1066"/>
                                </a:lnTo>
                                <a:close/>
                                <a:moveTo>
                                  <a:pt x="10147" y="547"/>
                                </a:moveTo>
                                <a:lnTo>
                                  <a:pt x="10118" y="547"/>
                                </a:lnTo>
                                <a:lnTo>
                                  <a:pt x="10118" y="778"/>
                                </a:lnTo>
                                <a:lnTo>
                                  <a:pt x="10118" y="807"/>
                                </a:lnTo>
                                <a:lnTo>
                                  <a:pt x="10118" y="1037"/>
                                </a:lnTo>
                                <a:lnTo>
                                  <a:pt x="4557" y="1037"/>
                                </a:lnTo>
                                <a:lnTo>
                                  <a:pt x="4557" y="807"/>
                                </a:lnTo>
                                <a:lnTo>
                                  <a:pt x="10118" y="807"/>
                                </a:lnTo>
                                <a:lnTo>
                                  <a:pt x="10118" y="778"/>
                                </a:lnTo>
                                <a:lnTo>
                                  <a:pt x="4557" y="778"/>
                                </a:lnTo>
                                <a:lnTo>
                                  <a:pt x="4557" y="547"/>
                                </a:lnTo>
                                <a:lnTo>
                                  <a:pt x="4528" y="547"/>
                                </a:lnTo>
                                <a:lnTo>
                                  <a:pt x="4528" y="778"/>
                                </a:lnTo>
                                <a:lnTo>
                                  <a:pt x="4528" y="807"/>
                                </a:lnTo>
                                <a:lnTo>
                                  <a:pt x="4528" y="1037"/>
                                </a:lnTo>
                                <a:lnTo>
                                  <a:pt x="4528" y="1066"/>
                                </a:lnTo>
                                <a:lnTo>
                                  <a:pt x="4557" y="1066"/>
                                </a:lnTo>
                                <a:lnTo>
                                  <a:pt x="10118" y="1066"/>
                                </a:lnTo>
                                <a:lnTo>
                                  <a:pt x="10147" y="1066"/>
                                </a:lnTo>
                                <a:lnTo>
                                  <a:pt x="10147" y="1037"/>
                                </a:lnTo>
                                <a:lnTo>
                                  <a:pt x="10147" y="807"/>
                                </a:lnTo>
                                <a:lnTo>
                                  <a:pt x="10147" y="778"/>
                                </a:lnTo>
                                <a:lnTo>
                                  <a:pt x="10147" y="547"/>
                                </a:lnTo>
                                <a:close/>
                                <a:moveTo>
                                  <a:pt x="10147" y="0"/>
                                </a:moveTo>
                                <a:lnTo>
                                  <a:pt x="10118" y="0"/>
                                </a:lnTo>
                                <a:lnTo>
                                  <a:pt x="10118" y="29"/>
                                </a:lnTo>
                                <a:lnTo>
                                  <a:pt x="10118" y="250"/>
                                </a:lnTo>
                                <a:lnTo>
                                  <a:pt x="10118" y="279"/>
                                </a:lnTo>
                                <a:lnTo>
                                  <a:pt x="10118" y="519"/>
                                </a:lnTo>
                                <a:lnTo>
                                  <a:pt x="4557" y="519"/>
                                </a:lnTo>
                                <a:lnTo>
                                  <a:pt x="4557" y="279"/>
                                </a:lnTo>
                                <a:lnTo>
                                  <a:pt x="10118" y="279"/>
                                </a:lnTo>
                                <a:lnTo>
                                  <a:pt x="10118" y="250"/>
                                </a:lnTo>
                                <a:lnTo>
                                  <a:pt x="4557" y="250"/>
                                </a:lnTo>
                                <a:lnTo>
                                  <a:pt x="4557" y="29"/>
                                </a:lnTo>
                                <a:lnTo>
                                  <a:pt x="10118" y="29"/>
                                </a:lnTo>
                                <a:lnTo>
                                  <a:pt x="10118" y="0"/>
                                </a:lnTo>
                                <a:lnTo>
                                  <a:pt x="4557" y="0"/>
                                </a:lnTo>
                                <a:lnTo>
                                  <a:pt x="4528" y="0"/>
                                </a:lnTo>
                                <a:lnTo>
                                  <a:pt x="4528" y="29"/>
                                </a:lnTo>
                                <a:lnTo>
                                  <a:pt x="4528" y="250"/>
                                </a:lnTo>
                                <a:lnTo>
                                  <a:pt x="4528" y="279"/>
                                </a:lnTo>
                                <a:lnTo>
                                  <a:pt x="4528" y="519"/>
                                </a:lnTo>
                                <a:lnTo>
                                  <a:pt x="4528" y="547"/>
                                </a:lnTo>
                                <a:lnTo>
                                  <a:pt x="4557" y="547"/>
                                </a:lnTo>
                                <a:lnTo>
                                  <a:pt x="10118" y="547"/>
                                </a:lnTo>
                                <a:lnTo>
                                  <a:pt x="10147" y="547"/>
                                </a:lnTo>
                                <a:lnTo>
                                  <a:pt x="10147" y="519"/>
                                </a:lnTo>
                                <a:lnTo>
                                  <a:pt x="10147" y="279"/>
                                </a:lnTo>
                                <a:lnTo>
                                  <a:pt x="10147" y="250"/>
                                </a:lnTo>
                                <a:lnTo>
                                  <a:pt x="10147" y="29"/>
                                </a:lnTo>
                                <a:lnTo>
                                  <a:pt x="10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46"/>
                        <wps:cNvSpPr>
                          <a:spLocks/>
                        </wps:cNvSpPr>
                        <wps:spPr bwMode="auto">
                          <a:xfrm>
                            <a:off x="1186" y="10318"/>
                            <a:ext cx="10147" cy="1047"/>
                          </a:xfrm>
                          <a:custGeom>
                            <a:avLst/>
                            <a:gdLst>
                              <a:gd name="T0" fmla="+- 0 1215 1186"/>
                              <a:gd name="T1" fmla="*/ T0 w 10147"/>
                              <a:gd name="T2" fmla="+- 0 10933 10318"/>
                              <a:gd name="T3" fmla="*/ 10933 h 1047"/>
                              <a:gd name="T4" fmla="+- 0 1186 1186"/>
                              <a:gd name="T5" fmla="*/ T4 w 10147"/>
                              <a:gd name="T6" fmla="+- 0 10933 10318"/>
                              <a:gd name="T7" fmla="*/ 10933 h 1047"/>
                              <a:gd name="T8" fmla="+- 0 1186 1186"/>
                              <a:gd name="T9" fmla="*/ T8 w 10147"/>
                              <a:gd name="T10" fmla="+- 0 11365 10318"/>
                              <a:gd name="T11" fmla="*/ 11365 h 1047"/>
                              <a:gd name="T12" fmla="+- 0 1215 1186"/>
                              <a:gd name="T13" fmla="*/ T12 w 10147"/>
                              <a:gd name="T14" fmla="+- 0 11365 10318"/>
                              <a:gd name="T15" fmla="*/ 11365 h 1047"/>
                              <a:gd name="T16" fmla="+- 0 1215 1186"/>
                              <a:gd name="T17" fmla="*/ T16 w 10147"/>
                              <a:gd name="T18" fmla="+- 0 10933 10318"/>
                              <a:gd name="T19" fmla="*/ 10933 h 1047"/>
                              <a:gd name="T20" fmla="+- 0 1215 1186"/>
                              <a:gd name="T21" fmla="*/ T20 w 10147"/>
                              <a:gd name="T22" fmla="+- 0 10904 10318"/>
                              <a:gd name="T23" fmla="*/ 10904 h 1047"/>
                              <a:gd name="T24" fmla="+- 0 1186 1186"/>
                              <a:gd name="T25" fmla="*/ T24 w 10147"/>
                              <a:gd name="T26" fmla="+- 0 10904 10318"/>
                              <a:gd name="T27" fmla="*/ 10904 h 1047"/>
                              <a:gd name="T28" fmla="+- 0 1186 1186"/>
                              <a:gd name="T29" fmla="*/ T28 w 10147"/>
                              <a:gd name="T30" fmla="+- 0 10933 10318"/>
                              <a:gd name="T31" fmla="*/ 10933 h 1047"/>
                              <a:gd name="T32" fmla="+- 0 1215 1186"/>
                              <a:gd name="T33" fmla="*/ T32 w 10147"/>
                              <a:gd name="T34" fmla="+- 0 10933 10318"/>
                              <a:gd name="T35" fmla="*/ 10933 h 1047"/>
                              <a:gd name="T36" fmla="+- 0 1215 1186"/>
                              <a:gd name="T37" fmla="*/ T36 w 10147"/>
                              <a:gd name="T38" fmla="+- 0 10904 10318"/>
                              <a:gd name="T39" fmla="*/ 10904 h 1047"/>
                              <a:gd name="T40" fmla="+- 0 1796 1186"/>
                              <a:gd name="T41" fmla="*/ T40 w 10147"/>
                              <a:gd name="T42" fmla="+- 0 10933 10318"/>
                              <a:gd name="T43" fmla="*/ 10933 h 1047"/>
                              <a:gd name="T44" fmla="+- 0 1767 1186"/>
                              <a:gd name="T45" fmla="*/ T44 w 10147"/>
                              <a:gd name="T46" fmla="+- 0 10933 10318"/>
                              <a:gd name="T47" fmla="*/ 10933 h 1047"/>
                              <a:gd name="T48" fmla="+- 0 1767 1186"/>
                              <a:gd name="T49" fmla="*/ T48 w 10147"/>
                              <a:gd name="T50" fmla="+- 0 11365 10318"/>
                              <a:gd name="T51" fmla="*/ 11365 h 1047"/>
                              <a:gd name="T52" fmla="+- 0 1796 1186"/>
                              <a:gd name="T53" fmla="*/ T52 w 10147"/>
                              <a:gd name="T54" fmla="+- 0 11365 10318"/>
                              <a:gd name="T55" fmla="*/ 11365 h 1047"/>
                              <a:gd name="T56" fmla="+- 0 1796 1186"/>
                              <a:gd name="T57" fmla="*/ T56 w 10147"/>
                              <a:gd name="T58" fmla="+- 0 10933 10318"/>
                              <a:gd name="T59" fmla="*/ 10933 h 1047"/>
                              <a:gd name="T60" fmla="+- 0 2247 1186"/>
                              <a:gd name="T61" fmla="*/ T60 w 10147"/>
                              <a:gd name="T62" fmla="+- 0 10904 10318"/>
                              <a:gd name="T63" fmla="*/ 10904 h 1047"/>
                              <a:gd name="T64" fmla="+- 0 1796 1186"/>
                              <a:gd name="T65" fmla="*/ T64 w 10147"/>
                              <a:gd name="T66" fmla="+- 0 10904 10318"/>
                              <a:gd name="T67" fmla="*/ 10904 h 1047"/>
                              <a:gd name="T68" fmla="+- 0 1796 1186"/>
                              <a:gd name="T69" fmla="*/ T68 w 10147"/>
                              <a:gd name="T70" fmla="+- 0 10318 10318"/>
                              <a:gd name="T71" fmla="*/ 10318 h 1047"/>
                              <a:gd name="T72" fmla="+- 0 1767 1186"/>
                              <a:gd name="T73" fmla="*/ T72 w 10147"/>
                              <a:gd name="T74" fmla="+- 0 10318 10318"/>
                              <a:gd name="T75" fmla="*/ 10318 h 1047"/>
                              <a:gd name="T76" fmla="+- 0 1767 1186"/>
                              <a:gd name="T77" fmla="*/ T76 w 10147"/>
                              <a:gd name="T78" fmla="+- 0 10904 10318"/>
                              <a:gd name="T79" fmla="*/ 10904 h 1047"/>
                              <a:gd name="T80" fmla="+- 0 1767 1186"/>
                              <a:gd name="T81" fmla="*/ T80 w 10147"/>
                              <a:gd name="T82" fmla="+- 0 10933 10318"/>
                              <a:gd name="T83" fmla="*/ 10933 h 1047"/>
                              <a:gd name="T84" fmla="+- 0 1796 1186"/>
                              <a:gd name="T85" fmla="*/ T84 w 10147"/>
                              <a:gd name="T86" fmla="+- 0 10933 10318"/>
                              <a:gd name="T87" fmla="*/ 10933 h 1047"/>
                              <a:gd name="T88" fmla="+- 0 2247 1186"/>
                              <a:gd name="T89" fmla="*/ T88 w 10147"/>
                              <a:gd name="T90" fmla="+- 0 10933 10318"/>
                              <a:gd name="T91" fmla="*/ 10933 h 1047"/>
                              <a:gd name="T92" fmla="+- 0 2247 1186"/>
                              <a:gd name="T93" fmla="*/ T92 w 10147"/>
                              <a:gd name="T94" fmla="+- 0 10904 10318"/>
                              <a:gd name="T95" fmla="*/ 10904 h 1047"/>
                              <a:gd name="T96" fmla="+- 0 2276 1186"/>
                              <a:gd name="T97" fmla="*/ T96 w 10147"/>
                              <a:gd name="T98" fmla="+- 0 10933 10318"/>
                              <a:gd name="T99" fmla="*/ 10933 h 1047"/>
                              <a:gd name="T100" fmla="+- 0 2247 1186"/>
                              <a:gd name="T101" fmla="*/ T100 w 10147"/>
                              <a:gd name="T102" fmla="+- 0 10933 10318"/>
                              <a:gd name="T103" fmla="*/ 10933 h 1047"/>
                              <a:gd name="T104" fmla="+- 0 2247 1186"/>
                              <a:gd name="T105" fmla="*/ T104 w 10147"/>
                              <a:gd name="T106" fmla="+- 0 11365 10318"/>
                              <a:gd name="T107" fmla="*/ 11365 h 1047"/>
                              <a:gd name="T108" fmla="+- 0 2276 1186"/>
                              <a:gd name="T109" fmla="*/ T108 w 10147"/>
                              <a:gd name="T110" fmla="+- 0 11365 10318"/>
                              <a:gd name="T111" fmla="*/ 11365 h 1047"/>
                              <a:gd name="T112" fmla="+- 0 2276 1186"/>
                              <a:gd name="T113" fmla="*/ T112 w 10147"/>
                              <a:gd name="T114" fmla="+- 0 10933 10318"/>
                              <a:gd name="T115" fmla="*/ 10933 h 1047"/>
                              <a:gd name="T116" fmla="+- 0 2723 1186"/>
                              <a:gd name="T117" fmla="*/ T116 w 10147"/>
                              <a:gd name="T118" fmla="+- 0 10933 10318"/>
                              <a:gd name="T119" fmla="*/ 10933 h 1047"/>
                              <a:gd name="T120" fmla="+- 0 2694 1186"/>
                              <a:gd name="T121" fmla="*/ T120 w 10147"/>
                              <a:gd name="T122" fmla="+- 0 10933 10318"/>
                              <a:gd name="T123" fmla="*/ 10933 h 1047"/>
                              <a:gd name="T124" fmla="+- 0 2694 1186"/>
                              <a:gd name="T125" fmla="*/ T124 w 10147"/>
                              <a:gd name="T126" fmla="+- 0 11365 10318"/>
                              <a:gd name="T127" fmla="*/ 11365 h 1047"/>
                              <a:gd name="T128" fmla="+- 0 2723 1186"/>
                              <a:gd name="T129" fmla="*/ T128 w 10147"/>
                              <a:gd name="T130" fmla="+- 0 11365 10318"/>
                              <a:gd name="T131" fmla="*/ 11365 h 1047"/>
                              <a:gd name="T132" fmla="+- 0 2723 1186"/>
                              <a:gd name="T133" fmla="*/ T132 w 10147"/>
                              <a:gd name="T134" fmla="+- 0 10933 10318"/>
                              <a:gd name="T135" fmla="*/ 10933 h 1047"/>
                              <a:gd name="T136" fmla="+- 0 11333 1186"/>
                              <a:gd name="T137" fmla="*/ T136 w 10147"/>
                              <a:gd name="T138" fmla="+- 0 10318 10318"/>
                              <a:gd name="T139" fmla="*/ 10318 h 1047"/>
                              <a:gd name="T140" fmla="+- 0 11304 1186"/>
                              <a:gd name="T141" fmla="*/ T140 w 10147"/>
                              <a:gd name="T142" fmla="+- 0 10318 10318"/>
                              <a:gd name="T143" fmla="*/ 10318 h 1047"/>
                              <a:gd name="T144" fmla="+- 0 11304 1186"/>
                              <a:gd name="T145" fmla="*/ T144 w 10147"/>
                              <a:gd name="T146" fmla="+- 0 10904 10318"/>
                              <a:gd name="T147" fmla="*/ 10904 h 1047"/>
                              <a:gd name="T148" fmla="+- 0 6473 1186"/>
                              <a:gd name="T149" fmla="*/ T148 w 10147"/>
                              <a:gd name="T150" fmla="+- 0 10904 10318"/>
                              <a:gd name="T151" fmla="*/ 10904 h 1047"/>
                              <a:gd name="T152" fmla="+- 0 6444 1186"/>
                              <a:gd name="T153" fmla="*/ T152 w 10147"/>
                              <a:gd name="T154" fmla="+- 0 10904 10318"/>
                              <a:gd name="T155" fmla="*/ 10904 h 1047"/>
                              <a:gd name="T156" fmla="+- 0 6026 1186"/>
                              <a:gd name="T157" fmla="*/ T156 w 10147"/>
                              <a:gd name="T158" fmla="+- 0 10904 10318"/>
                              <a:gd name="T159" fmla="*/ 10904 h 1047"/>
                              <a:gd name="T160" fmla="+- 0 5998 1186"/>
                              <a:gd name="T161" fmla="*/ T160 w 10147"/>
                              <a:gd name="T162" fmla="+- 0 10904 10318"/>
                              <a:gd name="T163" fmla="*/ 10904 h 1047"/>
                              <a:gd name="T164" fmla="+- 0 2723 1186"/>
                              <a:gd name="T165" fmla="*/ T164 w 10147"/>
                              <a:gd name="T166" fmla="+- 0 10904 10318"/>
                              <a:gd name="T167" fmla="*/ 10904 h 1047"/>
                              <a:gd name="T168" fmla="+- 0 2694 1186"/>
                              <a:gd name="T169" fmla="*/ T168 w 10147"/>
                              <a:gd name="T170" fmla="+- 0 10904 10318"/>
                              <a:gd name="T171" fmla="*/ 10904 h 1047"/>
                              <a:gd name="T172" fmla="+- 0 2276 1186"/>
                              <a:gd name="T173" fmla="*/ T172 w 10147"/>
                              <a:gd name="T174" fmla="+- 0 10904 10318"/>
                              <a:gd name="T175" fmla="*/ 10904 h 1047"/>
                              <a:gd name="T176" fmla="+- 0 2276 1186"/>
                              <a:gd name="T177" fmla="*/ T176 w 10147"/>
                              <a:gd name="T178" fmla="+- 0 10318 10318"/>
                              <a:gd name="T179" fmla="*/ 10318 h 1047"/>
                              <a:gd name="T180" fmla="+- 0 2247 1186"/>
                              <a:gd name="T181" fmla="*/ T180 w 10147"/>
                              <a:gd name="T182" fmla="+- 0 10318 10318"/>
                              <a:gd name="T183" fmla="*/ 10318 h 1047"/>
                              <a:gd name="T184" fmla="+- 0 2247 1186"/>
                              <a:gd name="T185" fmla="*/ T184 w 10147"/>
                              <a:gd name="T186" fmla="+- 0 10904 10318"/>
                              <a:gd name="T187" fmla="*/ 10904 h 1047"/>
                              <a:gd name="T188" fmla="+- 0 2247 1186"/>
                              <a:gd name="T189" fmla="*/ T188 w 10147"/>
                              <a:gd name="T190" fmla="+- 0 10933 10318"/>
                              <a:gd name="T191" fmla="*/ 10933 h 1047"/>
                              <a:gd name="T192" fmla="+- 0 2276 1186"/>
                              <a:gd name="T193" fmla="*/ T192 w 10147"/>
                              <a:gd name="T194" fmla="+- 0 10933 10318"/>
                              <a:gd name="T195" fmla="*/ 10933 h 1047"/>
                              <a:gd name="T196" fmla="+- 0 2694 1186"/>
                              <a:gd name="T197" fmla="*/ T196 w 10147"/>
                              <a:gd name="T198" fmla="+- 0 10933 10318"/>
                              <a:gd name="T199" fmla="*/ 10933 h 1047"/>
                              <a:gd name="T200" fmla="+- 0 2723 1186"/>
                              <a:gd name="T201" fmla="*/ T200 w 10147"/>
                              <a:gd name="T202" fmla="+- 0 10933 10318"/>
                              <a:gd name="T203" fmla="*/ 10933 h 1047"/>
                              <a:gd name="T204" fmla="+- 0 5998 1186"/>
                              <a:gd name="T205" fmla="*/ T204 w 10147"/>
                              <a:gd name="T206" fmla="+- 0 10933 10318"/>
                              <a:gd name="T207" fmla="*/ 10933 h 1047"/>
                              <a:gd name="T208" fmla="+- 0 6026 1186"/>
                              <a:gd name="T209" fmla="*/ T208 w 10147"/>
                              <a:gd name="T210" fmla="+- 0 10933 10318"/>
                              <a:gd name="T211" fmla="*/ 10933 h 1047"/>
                              <a:gd name="T212" fmla="+- 0 6444 1186"/>
                              <a:gd name="T213" fmla="*/ T212 w 10147"/>
                              <a:gd name="T214" fmla="+- 0 10933 10318"/>
                              <a:gd name="T215" fmla="*/ 10933 h 1047"/>
                              <a:gd name="T216" fmla="+- 0 6473 1186"/>
                              <a:gd name="T217" fmla="*/ T216 w 10147"/>
                              <a:gd name="T218" fmla="+- 0 10933 10318"/>
                              <a:gd name="T219" fmla="*/ 10933 h 1047"/>
                              <a:gd name="T220" fmla="+- 0 11304 1186"/>
                              <a:gd name="T221" fmla="*/ T220 w 10147"/>
                              <a:gd name="T222" fmla="+- 0 10933 10318"/>
                              <a:gd name="T223" fmla="*/ 10933 h 1047"/>
                              <a:gd name="T224" fmla="+- 0 11333 1186"/>
                              <a:gd name="T225" fmla="*/ T224 w 10147"/>
                              <a:gd name="T226" fmla="+- 0 10933 10318"/>
                              <a:gd name="T227" fmla="*/ 10933 h 1047"/>
                              <a:gd name="T228" fmla="+- 0 11333 1186"/>
                              <a:gd name="T229" fmla="*/ T228 w 10147"/>
                              <a:gd name="T230" fmla="+- 0 10904 10318"/>
                              <a:gd name="T231" fmla="*/ 10904 h 1047"/>
                              <a:gd name="T232" fmla="+- 0 11333 1186"/>
                              <a:gd name="T233" fmla="*/ T232 w 10147"/>
                              <a:gd name="T234" fmla="+- 0 10318 10318"/>
                              <a:gd name="T235" fmla="*/ 10318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147" h="1047">
                                <a:moveTo>
                                  <a:pt x="29" y="615"/>
                                </a:moveTo>
                                <a:lnTo>
                                  <a:pt x="0" y="615"/>
                                </a:lnTo>
                                <a:lnTo>
                                  <a:pt x="0" y="1047"/>
                                </a:lnTo>
                                <a:lnTo>
                                  <a:pt x="29" y="1047"/>
                                </a:lnTo>
                                <a:lnTo>
                                  <a:pt x="29" y="615"/>
                                </a:lnTo>
                                <a:close/>
                                <a:moveTo>
                                  <a:pt x="29" y="586"/>
                                </a:moveTo>
                                <a:lnTo>
                                  <a:pt x="0" y="586"/>
                                </a:lnTo>
                                <a:lnTo>
                                  <a:pt x="0" y="615"/>
                                </a:lnTo>
                                <a:lnTo>
                                  <a:pt x="29" y="615"/>
                                </a:lnTo>
                                <a:lnTo>
                                  <a:pt x="29" y="586"/>
                                </a:lnTo>
                                <a:close/>
                                <a:moveTo>
                                  <a:pt x="610" y="615"/>
                                </a:moveTo>
                                <a:lnTo>
                                  <a:pt x="581" y="615"/>
                                </a:lnTo>
                                <a:lnTo>
                                  <a:pt x="581" y="1047"/>
                                </a:lnTo>
                                <a:lnTo>
                                  <a:pt x="610" y="1047"/>
                                </a:lnTo>
                                <a:lnTo>
                                  <a:pt x="610" y="615"/>
                                </a:lnTo>
                                <a:close/>
                                <a:moveTo>
                                  <a:pt x="1061" y="586"/>
                                </a:moveTo>
                                <a:lnTo>
                                  <a:pt x="610" y="586"/>
                                </a:lnTo>
                                <a:lnTo>
                                  <a:pt x="610" y="0"/>
                                </a:lnTo>
                                <a:lnTo>
                                  <a:pt x="581" y="0"/>
                                </a:lnTo>
                                <a:lnTo>
                                  <a:pt x="581" y="586"/>
                                </a:lnTo>
                                <a:lnTo>
                                  <a:pt x="581" y="615"/>
                                </a:lnTo>
                                <a:lnTo>
                                  <a:pt x="610" y="615"/>
                                </a:lnTo>
                                <a:lnTo>
                                  <a:pt x="1061" y="615"/>
                                </a:lnTo>
                                <a:lnTo>
                                  <a:pt x="1061" y="586"/>
                                </a:lnTo>
                                <a:close/>
                                <a:moveTo>
                                  <a:pt x="1090" y="615"/>
                                </a:moveTo>
                                <a:lnTo>
                                  <a:pt x="1061" y="615"/>
                                </a:lnTo>
                                <a:lnTo>
                                  <a:pt x="1061" y="1047"/>
                                </a:lnTo>
                                <a:lnTo>
                                  <a:pt x="1090" y="1047"/>
                                </a:lnTo>
                                <a:lnTo>
                                  <a:pt x="1090" y="615"/>
                                </a:lnTo>
                                <a:close/>
                                <a:moveTo>
                                  <a:pt x="1537" y="615"/>
                                </a:moveTo>
                                <a:lnTo>
                                  <a:pt x="1508" y="615"/>
                                </a:lnTo>
                                <a:lnTo>
                                  <a:pt x="1508" y="1047"/>
                                </a:lnTo>
                                <a:lnTo>
                                  <a:pt x="1537" y="1047"/>
                                </a:lnTo>
                                <a:lnTo>
                                  <a:pt x="1537" y="615"/>
                                </a:lnTo>
                                <a:close/>
                                <a:moveTo>
                                  <a:pt x="10147" y="0"/>
                                </a:moveTo>
                                <a:lnTo>
                                  <a:pt x="10118" y="0"/>
                                </a:lnTo>
                                <a:lnTo>
                                  <a:pt x="10118" y="586"/>
                                </a:lnTo>
                                <a:lnTo>
                                  <a:pt x="5287" y="586"/>
                                </a:lnTo>
                                <a:lnTo>
                                  <a:pt x="5258" y="586"/>
                                </a:lnTo>
                                <a:lnTo>
                                  <a:pt x="4840" y="586"/>
                                </a:lnTo>
                                <a:lnTo>
                                  <a:pt x="4812" y="586"/>
                                </a:lnTo>
                                <a:lnTo>
                                  <a:pt x="1537" y="586"/>
                                </a:lnTo>
                                <a:lnTo>
                                  <a:pt x="1508" y="586"/>
                                </a:lnTo>
                                <a:lnTo>
                                  <a:pt x="1090" y="586"/>
                                </a:lnTo>
                                <a:lnTo>
                                  <a:pt x="1090" y="0"/>
                                </a:lnTo>
                                <a:lnTo>
                                  <a:pt x="1061" y="0"/>
                                </a:lnTo>
                                <a:lnTo>
                                  <a:pt x="1061" y="586"/>
                                </a:lnTo>
                                <a:lnTo>
                                  <a:pt x="1061" y="615"/>
                                </a:lnTo>
                                <a:lnTo>
                                  <a:pt x="1090" y="615"/>
                                </a:lnTo>
                                <a:lnTo>
                                  <a:pt x="1508" y="615"/>
                                </a:lnTo>
                                <a:lnTo>
                                  <a:pt x="1537" y="615"/>
                                </a:lnTo>
                                <a:lnTo>
                                  <a:pt x="4812" y="615"/>
                                </a:lnTo>
                                <a:lnTo>
                                  <a:pt x="4840" y="615"/>
                                </a:lnTo>
                                <a:lnTo>
                                  <a:pt x="5258" y="615"/>
                                </a:lnTo>
                                <a:lnTo>
                                  <a:pt x="5287" y="615"/>
                                </a:lnTo>
                                <a:lnTo>
                                  <a:pt x="10118" y="615"/>
                                </a:lnTo>
                                <a:lnTo>
                                  <a:pt x="10147" y="615"/>
                                </a:lnTo>
                                <a:lnTo>
                                  <a:pt x="10147" y="586"/>
                                </a:lnTo>
                                <a:lnTo>
                                  <a:pt x="10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990" y="11029"/>
                            <a:ext cx="418" cy="425"/>
                          </a:xfrm>
                          <a:prstGeom prst="rect">
                            <a:avLst/>
                          </a:prstGeom>
                          <a:noFill/>
                          <a:extLst>
                            <a:ext uri="{909E8E84-426E-40DD-AFC4-6F175D3DCCD1}">
                              <a14:hiddenFill xmlns:a14="http://schemas.microsoft.com/office/drawing/2010/main">
                                <a:solidFill>
                                  <a:srgbClr val="FFFFFF"/>
                                </a:solidFill>
                              </a14:hiddenFill>
                            </a:ext>
                          </a:extLst>
                        </pic:spPr>
                      </pic:pic>
                      <wps:wsp>
                        <wps:cNvPr id="201" name="AutoShape 148"/>
                        <wps:cNvSpPr>
                          <a:spLocks/>
                        </wps:cNvSpPr>
                        <wps:spPr bwMode="auto">
                          <a:xfrm>
                            <a:off x="1186" y="10932"/>
                            <a:ext cx="10147" cy="2055"/>
                          </a:xfrm>
                          <a:custGeom>
                            <a:avLst/>
                            <a:gdLst>
                              <a:gd name="T0" fmla="+- 0 1186 1186"/>
                              <a:gd name="T1" fmla="*/ T0 w 10147"/>
                              <a:gd name="T2" fmla="+- 0 11393 10933"/>
                              <a:gd name="T3" fmla="*/ 11393 h 2055"/>
                              <a:gd name="T4" fmla="+- 0 1186 1186"/>
                              <a:gd name="T5" fmla="*/ T4 w 10147"/>
                              <a:gd name="T6" fmla="+- 0 11831 10933"/>
                              <a:gd name="T7" fmla="*/ 11831 h 2055"/>
                              <a:gd name="T8" fmla="+- 0 1186 1186"/>
                              <a:gd name="T9" fmla="*/ T8 w 10147"/>
                              <a:gd name="T10" fmla="+- 0 12440 10933"/>
                              <a:gd name="T11" fmla="*/ 12440 h 2055"/>
                              <a:gd name="T12" fmla="+- 0 1186 1186"/>
                              <a:gd name="T13" fmla="*/ T12 w 10147"/>
                              <a:gd name="T14" fmla="+- 0 12675 10933"/>
                              <a:gd name="T15" fmla="*/ 12675 h 2055"/>
                              <a:gd name="T16" fmla="+- 0 1186 1186"/>
                              <a:gd name="T17" fmla="*/ T16 w 10147"/>
                              <a:gd name="T18" fmla="+- 0 12959 10933"/>
                              <a:gd name="T19" fmla="*/ 12959 h 2055"/>
                              <a:gd name="T20" fmla="+- 0 1215 1186"/>
                              <a:gd name="T21" fmla="*/ T20 w 10147"/>
                              <a:gd name="T22" fmla="+- 0 12959 10933"/>
                              <a:gd name="T23" fmla="*/ 12959 h 2055"/>
                              <a:gd name="T24" fmla="+- 0 1215 1186"/>
                              <a:gd name="T25" fmla="*/ T24 w 10147"/>
                              <a:gd name="T26" fmla="+- 0 12675 10933"/>
                              <a:gd name="T27" fmla="*/ 12675 h 2055"/>
                              <a:gd name="T28" fmla="+- 0 1215 1186"/>
                              <a:gd name="T29" fmla="*/ T28 w 10147"/>
                              <a:gd name="T30" fmla="+- 0 12440 10933"/>
                              <a:gd name="T31" fmla="*/ 12440 h 2055"/>
                              <a:gd name="T32" fmla="+- 0 1215 1186"/>
                              <a:gd name="T33" fmla="*/ T32 w 10147"/>
                              <a:gd name="T34" fmla="+- 0 11831 10933"/>
                              <a:gd name="T35" fmla="*/ 11831 h 2055"/>
                              <a:gd name="T36" fmla="+- 0 1215 1186"/>
                              <a:gd name="T37" fmla="*/ T36 w 10147"/>
                              <a:gd name="T38" fmla="+- 0 11393 10933"/>
                              <a:gd name="T39" fmla="*/ 11393 h 2055"/>
                              <a:gd name="T40" fmla="+- 0 1796 1186"/>
                              <a:gd name="T41" fmla="*/ T40 w 10147"/>
                              <a:gd name="T42" fmla="+- 0 11802 10933"/>
                              <a:gd name="T43" fmla="*/ 11802 h 2055"/>
                              <a:gd name="T44" fmla="+- 0 2247 1186"/>
                              <a:gd name="T45" fmla="*/ T44 w 10147"/>
                              <a:gd name="T46" fmla="+- 0 11365 10933"/>
                              <a:gd name="T47" fmla="*/ 11365 h 2055"/>
                              <a:gd name="T48" fmla="+- 0 1767 1186"/>
                              <a:gd name="T49" fmla="*/ T48 w 10147"/>
                              <a:gd name="T50" fmla="+- 0 11393 10933"/>
                              <a:gd name="T51" fmla="*/ 11393 h 2055"/>
                              <a:gd name="T52" fmla="+- 0 1767 1186"/>
                              <a:gd name="T53" fmla="*/ T52 w 10147"/>
                              <a:gd name="T54" fmla="+- 0 11831 10933"/>
                              <a:gd name="T55" fmla="*/ 11831 h 2055"/>
                              <a:gd name="T56" fmla="+- 0 1767 1186"/>
                              <a:gd name="T57" fmla="*/ T56 w 10147"/>
                              <a:gd name="T58" fmla="+- 0 12440 10933"/>
                              <a:gd name="T59" fmla="*/ 12440 h 2055"/>
                              <a:gd name="T60" fmla="+- 0 1767 1186"/>
                              <a:gd name="T61" fmla="*/ T60 w 10147"/>
                              <a:gd name="T62" fmla="+- 0 12675 10933"/>
                              <a:gd name="T63" fmla="*/ 12675 h 2055"/>
                              <a:gd name="T64" fmla="+- 0 1767 1186"/>
                              <a:gd name="T65" fmla="*/ T64 w 10147"/>
                              <a:gd name="T66" fmla="+- 0 12959 10933"/>
                              <a:gd name="T67" fmla="*/ 12959 h 2055"/>
                              <a:gd name="T68" fmla="+- 0 5714 1186"/>
                              <a:gd name="T69" fmla="*/ T68 w 10147"/>
                              <a:gd name="T70" fmla="+- 0 12776 10933"/>
                              <a:gd name="T71" fmla="*/ 12776 h 2055"/>
                              <a:gd name="T72" fmla="+- 0 1796 1186"/>
                              <a:gd name="T73" fmla="*/ T72 w 10147"/>
                              <a:gd name="T74" fmla="+- 0 12675 10933"/>
                              <a:gd name="T75" fmla="*/ 12675 h 2055"/>
                              <a:gd name="T76" fmla="+- 0 5714 1186"/>
                              <a:gd name="T77" fmla="*/ T76 w 10147"/>
                              <a:gd name="T78" fmla="+- 0 12647 10933"/>
                              <a:gd name="T79" fmla="*/ 12647 h 2055"/>
                              <a:gd name="T80" fmla="+- 0 1796 1186"/>
                              <a:gd name="T81" fmla="*/ T80 w 10147"/>
                              <a:gd name="T82" fmla="+- 0 12440 10933"/>
                              <a:gd name="T83" fmla="*/ 12440 h 2055"/>
                              <a:gd name="T84" fmla="+- 0 5714 1186"/>
                              <a:gd name="T85" fmla="*/ T84 w 10147"/>
                              <a:gd name="T86" fmla="+- 0 12167 10933"/>
                              <a:gd name="T87" fmla="*/ 12167 h 2055"/>
                              <a:gd name="T88" fmla="+- 0 5714 1186"/>
                              <a:gd name="T89" fmla="*/ T88 w 10147"/>
                              <a:gd name="T90" fmla="+- 0 11831 10933"/>
                              <a:gd name="T91" fmla="*/ 11831 h 2055"/>
                              <a:gd name="T92" fmla="+- 0 11304 1186"/>
                              <a:gd name="T93" fmla="*/ T92 w 10147"/>
                              <a:gd name="T94" fmla="+- 0 10933 10933"/>
                              <a:gd name="T95" fmla="*/ 10933 h 2055"/>
                              <a:gd name="T96" fmla="+- 0 11304 1186"/>
                              <a:gd name="T97" fmla="*/ T96 w 10147"/>
                              <a:gd name="T98" fmla="+- 0 11802 10933"/>
                              <a:gd name="T99" fmla="*/ 11802 h 2055"/>
                              <a:gd name="T100" fmla="+- 0 11304 1186"/>
                              <a:gd name="T101" fmla="*/ T100 w 10147"/>
                              <a:gd name="T102" fmla="+- 0 12195 10933"/>
                              <a:gd name="T103" fmla="*/ 12195 h 2055"/>
                              <a:gd name="T104" fmla="+- 0 11304 1186"/>
                              <a:gd name="T105" fmla="*/ T104 w 10147"/>
                              <a:gd name="T106" fmla="+- 0 12647 10933"/>
                              <a:gd name="T107" fmla="*/ 12647 h 2055"/>
                              <a:gd name="T108" fmla="+- 0 11304 1186"/>
                              <a:gd name="T109" fmla="*/ T108 w 10147"/>
                              <a:gd name="T110" fmla="+- 0 12747 10933"/>
                              <a:gd name="T111" fmla="*/ 12747 h 2055"/>
                              <a:gd name="T112" fmla="+- 0 5743 1186"/>
                              <a:gd name="T113" fmla="*/ T112 w 10147"/>
                              <a:gd name="T114" fmla="+- 0 12666 10933"/>
                              <a:gd name="T115" fmla="*/ 12666 h 2055"/>
                              <a:gd name="T116" fmla="+- 0 5743 1186"/>
                              <a:gd name="T117" fmla="*/ T116 w 10147"/>
                              <a:gd name="T118" fmla="+- 0 12647 10933"/>
                              <a:gd name="T119" fmla="*/ 12647 h 2055"/>
                              <a:gd name="T120" fmla="+- 0 11304 1186"/>
                              <a:gd name="T121" fmla="*/ T120 w 10147"/>
                              <a:gd name="T122" fmla="+- 0 12440 10933"/>
                              <a:gd name="T123" fmla="*/ 12440 h 2055"/>
                              <a:gd name="T124" fmla="+- 0 11304 1186"/>
                              <a:gd name="T125" fmla="*/ T124 w 10147"/>
                              <a:gd name="T126" fmla="+- 0 12195 10933"/>
                              <a:gd name="T127" fmla="*/ 12195 h 2055"/>
                              <a:gd name="T128" fmla="+- 0 5743 1186"/>
                              <a:gd name="T129" fmla="*/ T128 w 10147"/>
                              <a:gd name="T130" fmla="+- 0 11831 10933"/>
                              <a:gd name="T131" fmla="*/ 11831 h 2055"/>
                              <a:gd name="T132" fmla="+- 0 5743 1186"/>
                              <a:gd name="T133" fmla="*/ T132 w 10147"/>
                              <a:gd name="T134" fmla="+- 0 11802 10933"/>
                              <a:gd name="T135" fmla="*/ 11802 h 2055"/>
                              <a:gd name="T136" fmla="+- 0 6026 1186"/>
                              <a:gd name="T137" fmla="*/ T136 w 10147"/>
                              <a:gd name="T138" fmla="+- 0 11393 10933"/>
                              <a:gd name="T139" fmla="*/ 11393 h 2055"/>
                              <a:gd name="T140" fmla="+- 0 11304 1186"/>
                              <a:gd name="T141" fmla="*/ T140 w 10147"/>
                              <a:gd name="T142" fmla="+- 0 11393 10933"/>
                              <a:gd name="T143" fmla="*/ 11393 h 2055"/>
                              <a:gd name="T144" fmla="+- 0 6473 1186"/>
                              <a:gd name="T145" fmla="*/ T144 w 10147"/>
                              <a:gd name="T146" fmla="+- 0 10933 10933"/>
                              <a:gd name="T147" fmla="*/ 10933 h 2055"/>
                              <a:gd name="T148" fmla="+- 0 6026 1186"/>
                              <a:gd name="T149" fmla="*/ T148 w 10147"/>
                              <a:gd name="T150" fmla="+- 0 11365 10933"/>
                              <a:gd name="T151" fmla="*/ 11365 h 2055"/>
                              <a:gd name="T152" fmla="+- 0 5998 1186"/>
                              <a:gd name="T153" fmla="*/ T152 w 10147"/>
                              <a:gd name="T154" fmla="+- 0 11365 10933"/>
                              <a:gd name="T155" fmla="*/ 11365 h 2055"/>
                              <a:gd name="T156" fmla="+- 0 2723 1186"/>
                              <a:gd name="T157" fmla="*/ T156 w 10147"/>
                              <a:gd name="T158" fmla="+- 0 11365 10933"/>
                              <a:gd name="T159" fmla="*/ 11365 h 2055"/>
                              <a:gd name="T160" fmla="+- 0 2247 1186"/>
                              <a:gd name="T161" fmla="*/ T160 w 10147"/>
                              <a:gd name="T162" fmla="+- 0 11365 10933"/>
                              <a:gd name="T163" fmla="*/ 11365 h 2055"/>
                              <a:gd name="T164" fmla="+- 0 2694 1186"/>
                              <a:gd name="T165" fmla="*/ T164 w 10147"/>
                              <a:gd name="T166" fmla="+- 0 11393 10933"/>
                              <a:gd name="T167" fmla="*/ 11393 h 2055"/>
                              <a:gd name="T168" fmla="+- 0 5714 1186"/>
                              <a:gd name="T169" fmla="*/ T168 w 10147"/>
                              <a:gd name="T170" fmla="+- 0 11802 10933"/>
                              <a:gd name="T171" fmla="*/ 11802 h 2055"/>
                              <a:gd name="T172" fmla="+- 0 5714 1186"/>
                              <a:gd name="T173" fmla="*/ T172 w 10147"/>
                              <a:gd name="T174" fmla="+- 0 12195 10933"/>
                              <a:gd name="T175" fmla="*/ 12195 h 2055"/>
                              <a:gd name="T176" fmla="+- 0 5714 1186"/>
                              <a:gd name="T177" fmla="*/ T176 w 10147"/>
                              <a:gd name="T178" fmla="+- 0 12647 10933"/>
                              <a:gd name="T179" fmla="*/ 12647 h 2055"/>
                              <a:gd name="T180" fmla="+- 0 5714 1186"/>
                              <a:gd name="T181" fmla="*/ T180 w 10147"/>
                              <a:gd name="T182" fmla="+- 0 12776 10933"/>
                              <a:gd name="T183" fmla="*/ 12776 h 2055"/>
                              <a:gd name="T184" fmla="+- 0 5743 1186"/>
                              <a:gd name="T185" fmla="*/ T184 w 10147"/>
                              <a:gd name="T186" fmla="+- 0 12776 10933"/>
                              <a:gd name="T187" fmla="*/ 12776 h 2055"/>
                              <a:gd name="T188" fmla="+- 0 11333 1186"/>
                              <a:gd name="T189" fmla="*/ T188 w 10147"/>
                              <a:gd name="T190" fmla="+- 0 12959 10933"/>
                              <a:gd name="T191" fmla="*/ 12959 h 2055"/>
                              <a:gd name="T192" fmla="+- 0 11333 1186"/>
                              <a:gd name="T193" fmla="*/ T192 w 10147"/>
                              <a:gd name="T194" fmla="+- 0 12675 10933"/>
                              <a:gd name="T195" fmla="*/ 12675 h 2055"/>
                              <a:gd name="T196" fmla="+- 0 11333 1186"/>
                              <a:gd name="T197" fmla="*/ T196 w 10147"/>
                              <a:gd name="T198" fmla="+- 0 12440 10933"/>
                              <a:gd name="T199" fmla="*/ 12440 h 2055"/>
                              <a:gd name="T200" fmla="+- 0 11333 1186"/>
                              <a:gd name="T201" fmla="*/ T200 w 10147"/>
                              <a:gd name="T202" fmla="+- 0 11831 10933"/>
                              <a:gd name="T203" fmla="*/ 11831 h 2055"/>
                              <a:gd name="T204" fmla="+- 0 11333 1186"/>
                              <a:gd name="T205" fmla="*/ T204 w 10147"/>
                              <a:gd name="T206" fmla="+- 0 11393 10933"/>
                              <a:gd name="T207" fmla="*/ 11393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147" h="2055">
                                <a:moveTo>
                                  <a:pt x="29" y="432"/>
                                </a:moveTo>
                                <a:lnTo>
                                  <a:pt x="0" y="432"/>
                                </a:lnTo>
                                <a:lnTo>
                                  <a:pt x="0" y="460"/>
                                </a:lnTo>
                                <a:lnTo>
                                  <a:pt x="0" y="869"/>
                                </a:lnTo>
                                <a:lnTo>
                                  <a:pt x="0" y="898"/>
                                </a:lnTo>
                                <a:lnTo>
                                  <a:pt x="0" y="1234"/>
                                </a:lnTo>
                                <a:lnTo>
                                  <a:pt x="0" y="1262"/>
                                </a:lnTo>
                                <a:lnTo>
                                  <a:pt x="0" y="1507"/>
                                </a:lnTo>
                                <a:lnTo>
                                  <a:pt x="0" y="1536"/>
                                </a:lnTo>
                                <a:lnTo>
                                  <a:pt x="0" y="1714"/>
                                </a:lnTo>
                                <a:lnTo>
                                  <a:pt x="0" y="1742"/>
                                </a:lnTo>
                                <a:lnTo>
                                  <a:pt x="0" y="1814"/>
                                </a:lnTo>
                                <a:lnTo>
                                  <a:pt x="0" y="1843"/>
                                </a:lnTo>
                                <a:lnTo>
                                  <a:pt x="0" y="2026"/>
                                </a:lnTo>
                                <a:lnTo>
                                  <a:pt x="0" y="2054"/>
                                </a:lnTo>
                                <a:lnTo>
                                  <a:pt x="29" y="2054"/>
                                </a:lnTo>
                                <a:lnTo>
                                  <a:pt x="29" y="2026"/>
                                </a:lnTo>
                                <a:lnTo>
                                  <a:pt x="29" y="1843"/>
                                </a:lnTo>
                                <a:lnTo>
                                  <a:pt x="29" y="1814"/>
                                </a:lnTo>
                                <a:lnTo>
                                  <a:pt x="29" y="1742"/>
                                </a:lnTo>
                                <a:lnTo>
                                  <a:pt x="29" y="1714"/>
                                </a:lnTo>
                                <a:lnTo>
                                  <a:pt x="29" y="1536"/>
                                </a:lnTo>
                                <a:lnTo>
                                  <a:pt x="29" y="1507"/>
                                </a:lnTo>
                                <a:lnTo>
                                  <a:pt x="29" y="1262"/>
                                </a:lnTo>
                                <a:lnTo>
                                  <a:pt x="29" y="1234"/>
                                </a:lnTo>
                                <a:lnTo>
                                  <a:pt x="29" y="898"/>
                                </a:lnTo>
                                <a:lnTo>
                                  <a:pt x="29" y="869"/>
                                </a:lnTo>
                                <a:lnTo>
                                  <a:pt x="29" y="460"/>
                                </a:lnTo>
                                <a:lnTo>
                                  <a:pt x="29" y="432"/>
                                </a:lnTo>
                                <a:close/>
                                <a:moveTo>
                                  <a:pt x="4528" y="869"/>
                                </a:moveTo>
                                <a:lnTo>
                                  <a:pt x="610" y="869"/>
                                </a:lnTo>
                                <a:lnTo>
                                  <a:pt x="610" y="460"/>
                                </a:lnTo>
                                <a:lnTo>
                                  <a:pt x="1061" y="460"/>
                                </a:lnTo>
                                <a:lnTo>
                                  <a:pt x="1061" y="432"/>
                                </a:lnTo>
                                <a:lnTo>
                                  <a:pt x="610" y="432"/>
                                </a:lnTo>
                                <a:lnTo>
                                  <a:pt x="581" y="432"/>
                                </a:lnTo>
                                <a:lnTo>
                                  <a:pt x="581" y="460"/>
                                </a:lnTo>
                                <a:lnTo>
                                  <a:pt x="581" y="869"/>
                                </a:lnTo>
                                <a:lnTo>
                                  <a:pt x="581" y="898"/>
                                </a:lnTo>
                                <a:lnTo>
                                  <a:pt x="581" y="1234"/>
                                </a:lnTo>
                                <a:lnTo>
                                  <a:pt x="581" y="1262"/>
                                </a:lnTo>
                                <a:lnTo>
                                  <a:pt x="581" y="1507"/>
                                </a:lnTo>
                                <a:lnTo>
                                  <a:pt x="581" y="1536"/>
                                </a:lnTo>
                                <a:lnTo>
                                  <a:pt x="581" y="1714"/>
                                </a:lnTo>
                                <a:lnTo>
                                  <a:pt x="581" y="1742"/>
                                </a:lnTo>
                                <a:lnTo>
                                  <a:pt x="581" y="1814"/>
                                </a:lnTo>
                                <a:lnTo>
                                  <a:pt x="581" y="1843"/>
                                </a:lnTo>
                                <a:lnTo>
                                  <a:pt x="581" y="2026"/>
                                </a:lnTo>
                                <a:lnTo>
                                  <a:pt x="610" y="2026"/>
                                </a:lnTo>
                                <a:lnTo>
                                  <a:pt x="610" y="1843"/>
                                </a:lnTo>
                                <a:lnTo>
                                  <a:pt x="4528" y="1843"/>
                                </a:lnTo>
                                <a:lnTo>
                                  <a:pt x="4528" y="1814"/>
                                </a:lnTo>
                                <a:lnTo>
                                  <a:pt x="610" y="1814"/>
                                </a:lnTo>
                                <a:lnTo>
                                  <a:pt x="610" y="1742"/>
                                </a:lnTo>
                                <a:lnTo>
                                  <a:pt x="610" y="1733"/>
                                </a:lnTo>
                                <a:lnTo>
                                  <a:pt x="4528" y="1733"/>
                                </a:lnTo>
                                <a:lnTo>
                                  <a:pt x="4528" y="1714"/>
                                </a:lnTo>
                                <a:lnTo>
                                  <a:pt x="610" y="1714"/>
                                </a:lnTo>
                                <a:lnTo>
                                  <a:pt x="610" y="1536"/>
                                </a:lnTo>
                                <a:lnTo>
                                  <a:pt x="610" y="1507"/>
                                </a:lnTo>
                                <a:lnTo>
                                  <a:pt x="610" y="1262"/>
                                </a:lnTo>
                                <a:lnTo>
                                  <a:pt x="4528" y="1262"/>
                                </a:lnTo>
                                <a:lnTo>
                                  <a:pt x="4528" y="1234"/>
                                </a:lnTo>
                                <a:lnTo>
                                  <a:pt x="610" y="1234"/>
                                </a:lnTo>
                                <a:lnTo>
                                  <a:pt x="610" y="898"/>
                                </a:lnTo>
                                <a:lnTo>
                                  <a:pt x="4528" y="898"/>
                                </a:lnTo>
                                <a:lnTo>
                                  <a:pt x="4528" y="869"/>
                                </a:lnTo>
                                <a:close/>
                                <a:moveTo>
                                  <a:pt x="10147" y="0"/>
                                </a:moveTo>
                                <a:lnTo>
                                  <a:pt x="10118" y="0"/>
                                </a:lnTo>
                                <a:lnTo>
                                  <a:pt x="10118" y="432"/>
                                </a:lnTo>
                                <a:lnTo>
                                  <a:pt x="10118" y="460"/>
                                </a:lnTo>
                                <a:lnTo>
                                  <a:pt x="10118" y="869"/>
                                </a:lnTo>
                                <a:lnTo>
                                  <a:pt x="10118" y="898"/>
                                </a:lnTo>
                                <a:lnTo>
                                  <a:pt x="10118" y="1234"/>
                                </a:lnTo>
                                <a:lnTo>
                                  <a:pt x="10118" y="1262"/>
                                </a:lnTo>
                                <a:lnTo>
                                  <a:pt x="10118" y="1507"/>
                                </a:lnTo>
                                <a:lnTo>
                                  <a:pt x="10118" y="1536"/>
                                </a:lnTo>
                                <a:lnTo>
                                  <a:pt x="10118" y="1714"/>
                                </a:lnTo>
                                <a:lnTo>
                                  <a:pt x="10118" y="1733"/>
                                </a:lnTo>
                                <a:lnTo>
                                  <a:pt x="10118" y="1742"/>
                                </a:lnTo>
                                <a:lnTo>
                                  <a:pt x="10118" y="1814"/>
                                </a:lnTo>
                                <a:lnTo>
                                  <a:pt x="4557" y="1814"/>
                                </a:lnTo>
                                <a:lnTo>
                                  <a:pt x="4557" y="1742"/>
                                </a:lnTo>
                                <a:lnTo>
                                  <a:pt x="4557" y="1733"/>
                                </a:lnTo>
                                <a:lnTo>
                                  <a:pt x="10118" y="1733"/>
                                </a:lnTo>
                                <a:lnTo>
                                  <a:pt x="10118" y="1714"/>
                                </a:lnTo>
                                <a:lnTo>
                                  <a:pt x="4557" y="1714"/>
                                </a:lnTo>
                                <a:lnTo>
                                  <a:pt x="4557" y="1536"/>
                                </a:lnTo>
                                <a:lnTo>
                                  <a:pt x="10118" y="1536"/>
                                </a:lnTo>
                                <a:lnTo>
                                  <a:pt x="10118" y="1507"/>
                                </a:lnTo>
                                <a:lnTo>
                                  <a:pt x="4557" y="1507"/>
                                </a:lnTo>
                                <a:lnTo>
                                  <a:pt x="4557" y="1262"/>
                                </a:lnTo>
                                <a:lnTo>
                                  <a:pt x="10118" y="1262"/>
                                </a:lnTo>
                                <a:lnTo>
                                  <a:pt x="10118" y="1234"/>
                                </a:lnTo>
                                <a:lnTo>
                                  <a:pt x="4557" y="1234"/>
                                </a:lnTo>
                                <a:lnTo>
                                  <a:pt x="4557" y="898"/>
                                </a:lnTo>
                                <a:lnTo>
                                  <a:pt x="10118" y="898"/>
                                </a:lnTo>
                                <a:lnTo>
                                  <a:pt x="10118" y="869"/>
                                </a:lnTo>
                                <a:lnTo>
                                  <a:pt x="4557" y="869"/>
                                </a:lnTo>
                                <a:lnTo>
                                  <a:pt x="4557" y="460"/>
                                </a:lnTo>
                                <a:lnTo>
                                  <a:pt x="4812" y="460"/>
                                </a:lnTo>
                                <a:lnTo>
                                  <a:pt x="4840" y="460"/>
                                </a:lnTo>
                                <a:lnTo>
                                  <a:pt x="5258" y="460"/>
                                </a:lnTo>
                                <a:lnTo>
                                  <a:pt x="5287" y="460"/>
                                </a:lnTo>
                                <a:lnTo>
                                  <a:pt x="10118" y="460"/>
                                </a:lnTo>
                                <a:lnTo>
                                  <a:pt x="10118" y="432"/>
                                </a:lnTo>
                                <a:lnTo>
                                  <a:pt x="5287" y="432"/>
                                </a:lnTo>
                                <a:lnTo>
                                  <a:pt x="5287" y="0"/>
                                </a:lnTo>
                                <a:lnTo>
                                  <a:pt x="5258" y="0"/>
                                </a:lnTo>
                                <a:lnTo>
                                  <a:pt x="5258" y="432"/>
                                </a:lnTo>
                                <a:lnTo>
                                  <a:pt x="4840" y="432"/>
                                </a:lnTo>
                                <a:lnTo>
                                  <a:pt x="4840" y="0"/>
                                </a:lnTo>
                                <a:lnTo>
                                  <a:pt x="4812" y="0"/>
                                </a:lnTo>
                                <a:lnTo>
                                  <a:pt x="4812" y="432"/>
                                </a:lnTo>
                                <a:lnTo>
                                  <a:pt x="4557" y="432"/>
                                </a:lnTo>
                                <a:lnTo>
                                  <a:pt x="4528" y="432"/>
                                </a:lnTo>
                                <a:lnTo>
                                  <a:pt x="1537" y="432"/>
                                </a:lnTo>
                                <a:lnTo>
                                  <a:pt x="1508" y="432"/>
                                </a:lnTo>
                                <a:lnTo>
                                  <a:pt x="1090" y="432"/>
                                </a:lnTo>
                                <a:lnTo>
                                  <a:pt x="1061" y="432"/>
                                </a:lnTo>
                                <a:lnTo>
                                  <a:pt x="1061" y="460"/>
                                </a:lnTo>
                                <a:lnTo>
                                  <a:pt x="1090" y="460"/>
                                </a:lnTo>
                                <a:lnTo>
                                  <a:pt x="1508" y="460"/>
                                </a:lnTo>
                                <a:lnTo>
                                  <a:pt x="1537" y="460"/>
                                </a:lnTo>
                                <a:lnTo>
                                  <a:pt x="4528" y="460"/>
                                </a:lnTo>
                                <a:lnTo>
                                  <a:pt x="4528" y="869"/>
                                </a:lnTo>
                                <a:lnTo>
                                  <a:pt x="4528" y="898"/>
                                </a:lnTo>
                                <a:lnTo>
                                  <a:pt x="4528" y="1234"/>
                                </a:lnTo>
                                <a:lnTo>
                                  <a:pt x="4528" y="1262"/>
                                </a:lnTo>
                                <a:lnTo>
                                  <a:pt x="4528" y="1507"/>
                                </a:lnTo>
                                <a:lnTo>
                                  <a:pt x="4528" y="1536"/>
                                </a:lnTo>
                                <a:lnTo>
                                  <a:pt x="4528" y="1714"/>
                                </a:lnTo>
                                <a:lnTo>
                                  <a:pt x="4528" y="1742"/>
                                </a:lnTo>
                                <a:lnTo>
                                  <a:pt x="4528" y="1814"/>
                                </a:lnTo>
                                <a:lnTo>
                                  <a:pt x="4528" y="1843"/>
                                </a:lnTo>
                                <a:lnTo>
                                  <a:pt x="4528" y="2026"/>
                                </a:lnTo>
                                <a:lnTo>
                                  <a:pt x="4557" y="2026"/>
                                </a:lnTo>
                                <a:lnTo>
                                  <a:pt x="4557" y="1843"/>
                                </a:lnTo>
                                <a:lnTo>
                                  <a:pt x="10118" y="1843"/>
                                </a:lnTo>
                                <a:lnTo>
                                  <a:pt x="10118" y="2026"/>
                                </a:lnTo>
                                <a:lnTo>
                                  <a:pt x="10147" y="2026"/>
                                </a:lnTo>
                                <a:lnTo>
                                  <a:pt x="10147" y="1843"/>
                                </a:lnTo>
                                <a:lnTo>
                                  <a:pt x="10147" y="1814"/>
                                </a:lnTo>
                                <a:lnTo>
                                  <a:pt x="10147" y="1742"/>
                                </a:lnTo>
                                <a:lnTo>
                                  <a:pt x="10147" y="1714"/>
                                </a:lnTo>
                                <a:lnTo>
                                  <a:pt x="10147" y="1536"/>
                                </a:lnTo>
                                <a:lnTo>
                                  <a:pt x="10147" y="1507"/>
                                </a:lnTo>
                                <a:lnTo>
                                  <a:pt x="10147" y="1262"/>
                                </a:lnTo>
                                <a:lnTo>
                                  <a:pt x="10147" y="1234"/>
                                </a:lnTo>
                                <a:lnTo>
                                  <a:pt x="10147" y="898"/>
                                </a:lnTo>
                                <a:lnTo>
                                  <a:pt x="10147" y="869"/>
                                </a:lnTo>
                                <a:lnTo>
                                  <a:pt x="10147" y="460"/>
                                </a:lnTo>
                                <a:lnTo>
                                  <a:pt x="10147" y="432"/>
                                </a:lnTo>
                                <a:lnTo>
                                  <a:pt x="10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149"/>
                        <wps:cNvSpPr>
                          <a:spLocks/>
                        </wps:cNvSpPr>
                        <wps:spPr bwMode="auto">
                          <a:xfrm>
                            <a:off x="1186" y="12958"/>
                            <a:ext cx="10147" cy="591"/>
                          </a:xfrm>
                          <a:custGeom>
                            <a:avLst/>
                            <a:gdLst>
                              <a:gd name="T0" fmla="+- 0 1186 1186"/>
                              <a:gd name="T1" fmla="*/ T0 w 10147"/>
                              <a:gd name="T2" fmla="+- 0 12959 12959"/>
                              <a:gd name="T3" fmla="*/ 12959 h 591"/>
                              <a:gd name="T4" fmla="+- 0 1186 1186"/>
                              <a:gd name="T5" fmla="*/ T4 w 10147"/>
                              <a:gd name="T6" fmla="+- 0 13232 12959"/>
                              <a:gd name="T7" fmla="*/ 13232 h 591"/>
                              <a:gd name="T8" fmla="+- 0 1215 1186"/>
                              <a:gd name="T9" fmla="*/ T8 w 10147"/>
                              <a:gd name="T10" fmla="+- 0 13261 12959"/>
                              <a:gd name="T11" fmla="*/ 13261 h 591"/>
                              <a:gd name="T12" fmla="+- 0 1215 1186"/>
                              <a:gd name="T13" fmla="*/ T12 w 10147"/>
                              <a:gd name="T14" fmla="+- 0 12987 12959"/>
                              <a:gd name="T15" fmla="*/ 12987 h 591"/>
                              <a:gd name="T16" fmla="+- 0 1796 1186"/>
                              <a:gd name="T17" fmla="*/ T16 w 10147"/>
                              <a:gd name="T18" fmla="+- 0 12959 12959"/>
                              <a:gd name="T19" fmla="*/ 12959 h 591"/>
                              <a:gd name="T20" fmla="+- 0 1767 1186"/>
                              <a:gd name="T21" fmla="*/ T20 w 10147"/>
                              <a:gd name="T22" fmla="+- 0 12987 12959"/>
                              <a:gd name="T23" fmla="*/ 12987 h 591"/>
                              <a:gd name="T24" fmla="+- 0 1767 1186"/>
                              <a:gd name="T25" fmla="*/ T24 w 10147"/>
                              <a:gd name="T26" fmla="+- 0 13261 12959"/>
                              <a:gd name="T27" fmla="*/ 13261 h 591"/>
                              <a:gd name="T28" fmla="+- 0 1796 1186"/>
                              <a:gd name="T29" fmla="*/ T28 w 10147"/>
                              <a:gd name="T30" fmla="+- 0 13232 12959"/>
                              <a:gd name="T31" fmla="*/ 13232 h 591"/>
                              <a:gd name="T32" fmla="+- 0 1796 1186"/>
                              <a:gd name="T33" fmla="*/ T32 w 10147"/>
                              <a:gd name="T34" fmla="+- 0 12959 12959"/>
                              <a:gd name="T35" fmla="*/ 12959 h 591"/>
                              <a:gd name="T36" fmla="+- 0 1796 1186"/>
                              <a:gd name="T37" fmla="*/ T36 w 10147"/>
                              <a:gd name="T38" fmla="+- 0 13521 12959"/>
                              <a:gd name="T39" fmla="*/ 13521 h 591"/>
                              <a:gd name="T40" fmla="+- 0 1767 1186"/>
                              <a:gd name="T41" fmla="*/ T40 w 10147"/>
                              <a:gd name="T42" fmla="+- 0 13261 12959"/>
                              <a:gd name="T43" fmla="*/ 13261 h 591"/>
                              <a:gd name="T44" fmla="+- 0 1215 1186"/>
                              <a:gd name="T45" fmla="*/ T44 w 10147"/>
                              <a:gd name="T46" fmla="+- 0 13521 12959"/>
                              <a:gd name="T47" fmla="*/ 13521 h 591"/>
                              <a:gd name="T48" fmla="+- 0 1186 1186"/>
                              <a:gd name="T49" fmla="*/ T48 w 10147"/>
                              <a:gd name="T50" fmla="+- 0 13261 12959"/>
                              <a:gd name="T51" fmla="*/ 13261 h 591"/>
                              <a:gd name="T52" fmla="+- 0 1186 1186"/>
                              <a:gd name="T53" fmla="*/ T52 w 10147"/>
                              <a:gd name="T54" fmla="+- 0 13550 12959"/>
                              <a:gd name="T55" fmla="*/ 13550 h 591"/>
                              <a:gd name="T56" fmla="+- 0 1767 1186"/>
                              <a:gd name="T57" fmla="*/ T56 w 10147"/>
                              <a:gd name="T58" fmla="+- 0 13550 12959"/>
                              <a:gd name="T59" fmla="*/ 13550 h 591"/>
                              <a:gd name="T60" fmla="+- 0 5714 1186"/>
                              <a:gd name="T61" fmla="*/ T60 w 10147"/>
                              <a:gd name="T62" fmla="+- 0 13550 12959"/>
                              <a:gd name="T63" fmla="*/ 13550 h 591"/>
                              <a:gd name="T64" fmla="+- 0 11333 1186"/>
                              <a:gd name="T65" fmla="*/ T64 w 10147"/>
                              <a:gd name="T66" fmla="+- 0 13261 12959"/>
                              <a:gd name="T67" fmla="*/ 13261 h 591"/>
                              <a:gd name="T68" fmla="+- 0 11304 1186"/>
                              <a:gd name="T69" fmla="*/ T68 w 10147"/>
                              <a:gd name="T70" fmla="+- 0 13521 12959"/>
                              <a:gd name="T71" fmla="*/ 13521 h 591"/>
                              <a:gd name="T72" fmla="+- 0 5743 1186"/>
                              <a:gd name="T73" fmla="*/ T72 w 10147"/>
                              <a:gd name="T74" fmla="+- 0 13261 12959"/>
                              <a:gd name="T75" fmla="*/ 13261 h 591"/>
                              <a:gd name="T76" fmla="+- 0 5714 1186"/>
                              <a:gd name="T77" fmla="*/ T76 w 10147"/>
                              <a:gd name="T78" fmla="+- 0 13521 12959"/>
                              <a:gd name="T79" fmla="*/ 13521 h 591"/>
                              <a:gd name="T80" fmla="+- 0 5743 1186"/>
                              <a:gd name="T81" fmla="*/ T80 w 10147"/>
                              <a:gd name="T82" fmla="+- 0 13550 12959"/>
                              <a:gd name="T83" fmla="*/ 13550 h 591"/>
                              <a:gd name="T84" fmla="+- 0 11333 1186"/>
                              <a:gd name="T85" fmla="*/ T84 w 10147"/>
                              <a:gd name="T86" fmla="+- 0 13550 12959"/>
                              <a:gd name="T87" fmla="*/ 13550 h 591"/>
                              <a:gd name="T88" fmla="+- 0 11333 1186"/>
                              <a:gd name="T89" fmla="*/ T88 w 10147"/>
                              <a:gd name="T90" fmla="+- 0 13261 12959"/>
                              <a:gd name="T91" fmla="*/ 13261 h 591"/>
                              <a:gd name="T92" fmla="+- 0 11304 1186"/>
                              <a:gd name="T93" fmla="*/ T92 w 10147"/>
                              <a:gd name="T94" fmla="+- 0 12959 12959"/>
                              <a:gd name="T95" fmla="*/ 12959 h 591"/>
                              <a:gd name="T96" fmla="+- 0 11304 1186"/>
                              <a:gd name="T97" fmla="*/ T96 w 10147"/>
                              <a:gd name="T98" fmla="+- 0 13232 12959"/>
                              <a:gd name="T99" fmla="*/ 13232 h 591"/>
                              <a:gd name="T100" fmla="+- 0 5743 1186"/>
                              <a:gd name="T101" fmla="*/ T100 w 10147"/>
                              <a:gd name="T102" fmla="+- 0 12987 12959"/>
                              <a:gd name="T103" fmla="*/ 12987 h 591"/>
                              <a:gd name="T104" fmla="+- 0 11304 1186"/>
                              <a:gd name="T105" fmla="*/ T104 w 10147"/>
                              <a:gd name="T106" fmla="+- 0 12959 12959"/>
                              <a:gd name="T107" fmla="*/ 12959 h 591"/>
                              <a:gd name="T108" fmla="+- 0 5714 1186"/>
                              <a:gd name="T109" fmla="*/ T108 w 10147"/>
                              <a:gd name="T110" fmla="+- 0 12959 12959"/>
                              <a:gd name="T111" fmla="*/ 12959 h 591"/>
                              <a:gd name="T112" fmla="+- 0 5714 1186"/>
                              <a:gd name="T113" fmla="*/ T112 w 10147"/>
                              <a:gd name="T114" fmla="+- 0 13232 12959"/>
                              <a:gd name="T115" fmla="*/ 13232 h 591"/>
                              <a:gd name="T116" fmla="+- 0 5743 1186"/>
                              <a:gd name="T117" fmla="*/ T116 w 10147"/>
                              <a:gd name="T118" fmla="+- 0 13261 12959"/>
                              <a:gd name="T119" fmla="*/ 13261 h 591"/>
                              <a:gd name="T120" fmla="+- 0 11333 1186"/>
                              <a:gd name="T121" fmla="*/ T120 w 10147"/>
                              <a:gd name="T122" fmla="+- 0 13261 12959"/>
                              <a:gd name="T123" fmla="*/ 13261 h 591"/>
                              <a:gd name="T124" fmla="+- 0 11333 1186"/>
                              <a:gd name="T125" fmla="*/ T124 w 10147"/>
                              <a:gd name="T126" fmla="+- 0 12987 12959"/>
                              <a:gd name="T127" fmla="*/ 12987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47" h="591">
                                <a:moveTo>
                                  <a:pt x="29" y="0"/>
                                </a:moveTo>
                                <a:lnTo>
                                  <a:pt x="0" y="0"/>
                                </a:lnTo>
                                <a:lnTo>
                                  <a:pt x="0" y="28"/>
                                </a:lnTo>
                                <a:lnTo>
                                  <a:pt x="0" y="273"/>
                                </a:lnTo>
                                <a:lnTo>
                                  <a:pt x="0" y="302"/>
                                </a:lnTo>
                                <a:lnTo>
                                  <a:pt x="29" y="302"/>
                                </a:lnTo>
                                <a:lnTo>
                                  <a:pt x="29" y="273"/>
                                </a:lnTo>
                                <a:lnTo>
                                  <a:pt x="29" y="28"/>
                                </a:lnTo>
                                <a:lnTo>
                                  <a:pt x="29" y="0"/>
                                </a:lnTo>
                                <a:close/>
                                <a:moveTo>
                                  <a:pt x="610" y="0"/>
                                </a:moveTo>
                                <a:lnTo>
                                  <a:pt x="581" y="0"/>
                                </a:lnTo>
                                <a:lnTo>
                                  <a:pt x="581" y="28"/>
                                </a:lnTo>
                                <a:lnTo>
                                  <a:pt x="581" y="273"/>
                                </a:lnTo>
                                <a:lnTo>
                                  <a:pt x="581" y="302"/>
                                </a:lnTo>
                                <a:lnTo>
                                  <a:pt x="610" y="302"/>
                                </a:lnTo>
                                <a:lnTo>
                                  <a:pt x="610" y="273"/>
                                </a:lnTo>
                                <a:lnTo>
                                  <a:pt x="610" y="28"/>
                                </a:lnTo>
                                <a:lnTo>
                                  <a:pt x="610" y="0"/>
                                </a:lnTo>
                                <a:close/>
                                <a:moveTo>
                                  <a:pt x="4528" y="562"/>
                                </a:moveTo>
                                <a:lnTo>
                                  <a:pt x="610" y="562"/>
                                </a:lnTo>
                                <a:lnTo>
                                  <a:pt x="610" y="302"/>
                                </a:lnTo>
                                <a:lnTo>
                                  <a:pt x="581" y="302"/>
                                </a:lnTo>
                                <a:lnTo>
                                  <a:pt x="581" y="562"/>
                                </a:lnTo>
                                <a:lnTo>
                                  <a:pt x="29" y="562"/>
                                </a:lnTo>
                                <a:lnTo>
                                  <a:pt x="29" y="302"/>
                                </a:lnTo>
                                <a:lnTo>
                                  <a:pt x="0" y="302"/>
                                </a:lnTo>
                                <a:lnTo>
                                  <a:pt x="0" y="562"/>
                                </a:lnTo>
                                <a:lnTo>
                                  <a:pt x="0" y="591"/>
                                </a:lnTo>
                                <a:lnTo>
                                  <a:pt x="29" y="591"/>
                                </a:lnTo>
                                <a:lnTo>
                                  <a:pt x="581" y="591"/>
                                </a:lnTo>
                                <a:lnTo>
                                  <a:pt x="610" y="591"/>
                                </a:lnTo>
                                <a:lnTo>
                                  <a:pt x="4528" y="591"/>
                                </a:lnTo>
                                <a:lnTo>
                                  <a:pt x="4528" y="562"/>
                                </a:lnTo>
                                <a:close/>
                                <a:moveTo>
                                  <a:pt x="10147" y="302"/>
                                </a:moveTo>
                                <a:lnTo>
                                  <a:pt x="10118" y="302"/>
                                </a:lnTo>
                                <a:lnTo>
                                  <a:pt x="10118" y="562"/>
                                </a:lnTo>
                                <a:lnTo>
                                  <a:pt x="4557" y="562"/>
                                </a:lnTo>
                                <a:lnTo>
                                  <a:pt x="4557" y="302"/>
                                </a:lnTo>
                                <a:lnTo>
                                  <a:pt x="4528" y="302"/>
                                </a:lnTo>
                                <a:lnTo>
                                  <a:pt x="4528" y="562"/>
                                </a:lnTo>
                                <a:lnTo>
                                  <a:pt x="4528" y="591"/>
                                </a:lnTo>
                                <a:lnTo>
                                  <a:pt x="4557" y="591"/>
                                </a:lnTo>
                                <a:lnTo>
                                  <a:pt x="10118" y="591"/>
                                </a:lnTo>
                                <a:lnTo>
                                  <a:pt x="10147" y="591"/>
                                </a:lnTo>
                                <a:lnTo>
                                  <a:pt x="10147" y="562"/>
                                </a:lnTo>
                                <a:lnTo>
                                  <a:pt x="10147" y="302"/>
                                </a:lnTo>
                                <a:close/>
                                <a:moveTo>
                                  <a:pt x="10147" y="0"/>
                                </a:moveTo>
                                <a:lnTo>
                                  <a:pt x="10118" y="0"/>
                                </a:lnTo>
                                <a:lnTo>
                                  <a:pt x="10118" y="28"/>
                                </a:lnTo>
                                <a:lnTo>
                                  <a:pt x="10118" y="273"/>
                                </a:lnTo>
                                <a:lnTo>
                                  <a:pt x="4557" y="273"/>
                                </a:lnTo>
                                <a:lnTo>
                                  <a:pt x="4557" y="28"/>
                                </a:lnTo>
                                <a:lnTo>
                                  <a:pt x="10118" y="28"/>
                                </a:lnTo>
                                <a:lnTo>
                                  <a:pt x="10118" y="0"/>
                                </a:lnTo>
                                <a:lnTo>
                                  <a:pt x="4557" y="0"/>
                                </a:lnTo>
                                <a:lnTo>
                                  <a:pt x="4528" y="0"/>
                                </a:lnTo>
                                <a:lnTo>
                                  <a:pt x="4528" y="28"/>
                                </a:lnTo>
                                <a:lnTo>
                                  <a:pt x="4528" y="273"/>
                                </a:lnTo>
                                <a:lnTo>
                                  <a:pt x="4528" y="302"/>
                                </a:lnTo>
                                <a:lnTo>
                                  <a:pt x="4557" y="302"/>
                                </a:lnTo>
                                <a:lnTo>
                                  <a:pt x="10118" y="302"/>
                                </a:lnTo>
                                <a:lnTo>
                                  <a:pt x="10147" y="302"/>
                                </a:lnTo>
                                <a:lnTo>
                                  <a:pt x="10147" y="273"/>
                                </a:lnTo>
                                <a:lnTo>
                                  <a:pt x="10147" y="28"/>
                                </a:lnTo>
                                <a:lnTo>
                                  <a:pt x="10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5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029" y="-289"/>
                            <a:ext cx="262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5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852" y="700"/>
                            <a:ext cx="390" cy="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5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320" y="700"/>
                            <a:ext cx="373" cy="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320" y="1146"/>
                            <a:ext cx="373"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5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873" y="10315"/>
                            <a:ext cx="330" cy="435"/>
                          </a:xfrm>
                          <a:prstGeom prst="rect">
                            <a:avLst/>
                          </a:prstGeom>
                          <a:noFill/>
                          <a:extLst>
                            <a:ext uri="{909E8E84-426E-40DD-AFC4-6F175D3DCCD1}">
                              <a14:hiddenFill xmlns:a14="http://schemas.microsoft.com/office/drawing/2010/main">
                                <a:solidFill>
                                  <a:srgbClr val="FFFFFF"/>
                                </a:solidFill>
                              </a14:hiddenFill>
                            </a:ext>
                          </a:extLst>
                        </pic:spPr>
                      </pic:pic>
                      <wps:wsp>
                        <wps:cNvPr id="208" name="AutoShape 155"/>
                        <wps:cNvSpPr>
                          <a:spLocks/>
                        </wps:cNvSpPr>
                        <wps:spPr bwMode="auto">
                          <a:xfrm>
                            <a:off x="5781" y="-9"/>
                            <a:ext cx="5472" cy="11722"/>
                          </a:xfrm>
                          <a:custGeom>
                            <a:avLst/>
                            <a:gdLst>
                              <a:gd name="T0" fmla="+- 0 10782 5781"/>
                              <a:gd name="T1" fmla="*/ T0 w 5472"/>
                              <a:gd name="T2" fmla="+- 0 -8 -8"/>
                              <a:gd name="T3" fmla="*/ -8 h 11722"/>
                              <a:gd name="T4" fmla="+- 0 11161 5781"/>
                              <a:gd name="T5" fmla="*/ T4 w 5472"/>
                              <a:gd name="T6" fmla="+- 0 -8 -8"/>
                              <a:gd name="T7" fmla="*/ -8 h 11722"/>
                              <a:gd name="T8" fmla="+- 0 5781 5781"/>
                              <a:gd name="T9" fmla="*/ T8 w 5472"/>
                              <a:gd name="T10" fmla="+- 0 11714 -8"/>
                              <a:gd name="T11" fmla="*/ 11714 h 11722"/>
                              <a:gd name="T12" fmla="+- 0 11253 5781"/>
                              <a:gd name="T13" fmla="*/ T12 w 5472"/>
                              <a:gd name="T14" fmla="+- 0 11714 -8"/>
                              <a:gd name="T15" fmla="*/ 11714 h 11722"/>
                            </a:gdLst>
                            <a:ahLst/>
                            <a:cxnLst>
                              <a:cxn ang="0">
                                <a:pos x="T1" y="T3"/>
                              </a:cxn>
                              <a:cxn ang="0">
                                <a:pos x="T5" y="T7"/>
                              </a:cxn>
                              <a:cxn ang="0">
                                <a:pos x="T9" y="T11"/>
                              </a:cxn>
                              <a:cxn ang="0">
                                <a:pos x="T13" y="T15"/>
                              </a:cxn>
                            </a:cxnLst>
                            <a:rect l="0" t="0" r="r" b="b"/>
                            <a:pathLst>
                              <a:path w="5472" h="11722">
                                <a:moveTo>
                                  <a:pt x="5001" y="0"/>
                                </a:moveTo>
                                <a:lnTo>
                                  <a:pt x="5380" y="0"/>
                                </a:lnTo>
                                <a:moveTo>
                                  <a:pt x="0" y="11722"/>
                                </a:moveTo>
                                <a:lnTo>
                                  <a:pt x="5472" y="1172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DE954" id="Group 137" o:spid="_x0000_s1026" style="position:absolute;margin-left:59.3pt;margin-top:-16.6pt;width:507.35pt;height:694.1pt;z-index:-251645952;mso-position-horizontal-relative:page" coordorigin="1186,-332" coordsize="10147,1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">
                <v:shape id="AutoShape 138" o:spid="_x0000_s1027" style="position:absolute;left:2290;top:3925;width:8928;height:7498;visibility:visible;mso-wrap-style:square;v-text-anchor:top" coordsize="8928,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R0cQA&#10;AADcAAAADwAAAGRycy9kb3ducmV2LnhtbERPTWsCMRC9F/wPYQRvmq3FqqtRSosoVUq1Ba/DZrq7&#10;upnETarrvzcFobd5vM+ZzhtTiTPVvrSs4LGXgCDOrC45V/D9teiOQPiArLGyTAqu5GE+az1MMdX2&#10;wls670IuYgj7FBUUIbhUSp8VZND3rCOO3I+tDYYI61zqGi8x3FSynyTP0mDJsaFAR68FZcfdr1Hw&#10;liX78WZZbQdP68NH4z7f1251UqrTbl4mIAI14V98d690nN8fwt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kdHEAAAA3AAAAA8AAAAAAAAAAAAAAAAAmAIAAGRycy9k&#10;b3ducmV2LnhtbFBLBQYAAAAABAAEAPUAAACJAwAAAAA=&#10;" path="m4214,7498r4704,m,l8928,e" filled="f" strokeweight=".96pt">
                  <v:path arrowok="t" o:connecttype="custom" o:connectlocs="4214,11424;8918,11424;0,3926;8928,3926" o:connectangles="0,0,0,0"/>
                </v:shape>
                <v:shape id="Picture 139" o:spid="_x0000_s1028" type="#_x0000_t75" style="position:absolute;left:1800;top:3397;width:410;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TzPDAAAA3AAAAA8AAABkcnMvZG93bnJldi54bWxET99rwjAQfhf2P4Qb+CKaKkNsZxTdFCYi&#10;m27s+WhubVlzCU1mu//eCIJv9/H9vPmyM7U4U+MrywrGowQEcW51xYWCr8/tcAbCB2SNtWVS8E8e&#10;louH3hwzbVs+0vkUChFD2GeooAzBZVL6vCSDfmQdceR+bGMwRNgUUjfYxnBTy0mSTKXBimNDiY5e&#10;Ssp/T39GwWC92X2v9+7wUb0Xbdrhk3vdWqX6j93qGUSgLtzFN/ebjvPTCVyfiRfIx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pPM8MAAADcAAAADwAAAAAAAAAAAAAAAACf&#10;AgAAZHJzL2Rvd25yZXYueG1sUEsFBgAAAAAEAAQA9wAAAI8DAAAAAA==&#10;">
                  <v:imagedata r:id="rId149" o:title=""/>
                </v:shape>
                <v:shape id="Freeform 140" o:spid="_x0000_s1029" style="position:absolute;left:1186;top:-332;width:10147;height:1830;visibility:visible;mso-wrap-style:square;v-text-anchor:top" coordsize="1014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5YbwA&#10;AADcAAAADwAAAGRycy9kb3ducmV2LnhtbERPSwrCMBDdC94hjOBOUxXUVqOIIIo7P+B2aMa22Exq&#10;E7Xe3giCu3m878yXjSnFk2pXWFYw6EcgiFOrC84UnE+b3hSE88gaS8uk4E0Olot2a46Jti8+0PPo&#10;MxFC2CWoIPe+SqR0aU4GXd9WxIG72tqgD7DOpK7xFcJNKYdRNJYGCw4NOVa0zim9HR9GwT225+E0&#10;Ztw3xLcd4WVyem+V6naa1QyEp8b/xT/3Tof58Qi+z4QL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uvlhvAAAANwAAAAPAAAAAAAAAAAAAAAAAJgCAABkcnMvZG93bnJldi54&#10;bWxQSwUGAAAAAAQABAD1AAAAgQMAAAAA&#10;" path="m10147,r-29,l,,,44,,1830r29,l29,394r552,l581,1830r29,l610,1801r,-322l610,1450r,-417l1061,1033r,-29l610,1004r,-610l1061,394r,-9l610,385r-29,l29,385r,-10l581,375r29,l1061,375r,-9l610,366r-29,l29,366,29,44r10089,l10118,366r-9028,l1061,366r,9l1090,375r9028,l10118,385r-9028,l1061,385r,1445l1090,1830r,-29l1090,1479r418,l1508,1801r,29l1537,1830r,-29l1537,1479r76,l1642,1479r3170,l4812,1801r-3199,l1613,1820r3199,l4812,1830r28,l4840,1801r,-322l4908,1479r28,l8567,1479r,322l4908,1801r,19l8567,1820r,10l8595,1830r,-10l10118,1820r,-19l8595,1801r,-322l10118,1479r,-29l8595,1450r,-417l10118,1033r,-29l8595,1004r-28,l8567,1033r,417l4936,1450r-28,l4840,1450r,-417l8567,1033r,-29l4840,1004r-28,l4812,1033r,417l1642,1450r-29,l1537,1450r,-417l4812,1033r,-29l1537,1004r-29,l1508,1033r,417l1090,1450r,-417l1508,1033r,-29l1090,1004r,-610l10118,394r,610l10118,1033r,417l10118,1479r,322l10118,1830r29,l10147,44r,-44xe" fillcolor="black" stroked="f">
                  <v:path arrowok="t" o:connecttype="custom" o:connectlocs="10118,-332;0,-288;29,1498;581,62;610,1498;610,1147;610,701;1061,672;610,62;1061,53;581,53;29,43;610,43;1061,34;581,34;29,-288;10118,34;1061,34;1090,43;10118,53;1061,53;1090,1498;1090,1147;1508,1469;1537,1498;1537,1147;1642,1147;4812,1469;1613,1488;4812,1498;4840,1469;4908,1147;8567,1147;4908,1469;8567,1488;8595,1498;10118,1488;8595,1469;10118,1147;8595,1118;10118,701;8595,672;8567,701;4936,1118;4840,1118;8567,701;4840,672;4812,701;1642,1118;1537,1118;4812,701;1537,672;1508,701;1090,1118;1508,701;1090,672;10118,62;10118,701;10118,1147;10118,1498;10147,-288" o:connectangles="0,0,0,0,0,0,0,0,0,0,0,0,0,0,0,0,0,0,0,0,0,0,0,0,0,0,0,0,0,0,0,0,0,0,0,0,0,0,0,0,0,0,0,0,0,0,0,0,0,0,0,0,0,0,0,0,0,0,0,0,0"/>
                </v:shape>
                <v:shape id="AutoShape 141" o:spid="_x0000_s1030" style="position:absolute;left:1186;top:1468;width:10147;height:1575;visibility:visible;mso-wrap-style:square;v-text-anchor:top" coordsize="1014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FKMMA&#10;AADcAAAADwAAAGRycy9kb3ducmV2LnhtbERPTWsCMRC9F/ofwgi91axWRbdG0UKpigddbc/DZrq7&#10;dDNZNqnGf28Ewds83udM58HU4kStqywr6HUTEMS51RUXCo6Hz9cxCOeRNdaWScGFHMxnz09TTLU9&#10;855OmS9EDGGXooLS+yaV0uUlGXRd2xBH7te2Bn2EbSF1i+cYbmrZT5KRNFhxbCixoY+S8r/s3yhY&#10;fmFohr4Kw2z9bZc/29Hubb1R6qUTFu8gPAX/EN/dKx3nTwZweyZe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NFKMMAAADcAAAADwAAAAAAAAAAAAAAAACYAgAAZHJzL2Rv&#10;d25yZXYueG1sUEsFBgAAAAAEAAQA9QAAAIgDAAAAAA==&#10;" path="m29,110l,110,,509r,29l,788r,28l,1052r,28l,1306r,29l,1546r,29l29,1575r,-29l29,1335r,-29l29,1080r,-28l29,816r,-28l29,538r,-29l29,110xm29,29l,29,,81r,29l29,110r,-29l29,29xm1061,81r-451,l610,29r-29,l581,81r,29l610,110r451,l1061,81xm4528,509r-3918,l610,110r-29,l581,509r,29l581,788r,28l581,1052r,28l581,1306r,29l581,1546r,29l610,1575r,-29l610,1335r,-29l610,1080r3918,l4528,1052r-3918,l610,816r,-28l610,538r3918,l4528,509xm10118,81r-1523,l8595,29r-28,l8567,81r-3631,l4908,81r-68,l4840,29r-28,l4812,81r-255,l4528,81r-2886,l1613,81r-76,l1537,29r-29,l1508,81r-418,l1090,29r-29,l1061,81r,29l1090,110r418,l1537,110r76,l1642,110r2886,l4557,110r255,l4840,110r68,l4936,110r3631,l8595,110r1523,l10118,81xm10147,110r-29,l10118,509r,29l10118,788r,28l10118,1052r,28l10118,1306r-5561,l4557,1080r5561,l10118,1052r-5561,l4557,816r5561,l10118,788r-5561,l4557,538r5561,l10118,509r-5561,l4557,110r-29,l4528,509r,29l4528,788r,28l4528,1052r,28l4528,1306r,29l4528,1546r,29l4557,1575r,-29l4557,1335r5561,l10118,1546r29,l10147,1335r,-29l10147,1080r,-28l10147,816r,-28l10147,538r,-29l10147,110xm10147,r-29,l10118,29r,52l10118,110r29,l10147,81r,-52l10147,xe" fillcolor="black" stroked="f">
                  <v:path arrowok="t" o:connecttype="custom" o:connectlocs="0,1978;0,2285;0,2775;0,3044;29,2804;29,2521;29,2007;29,1498;0,1579;29,1498;610,1498;581,1579;1061,1550;610,1579;581,2007;581,2521;581,2804;610,3044;610,2775;4528,2521;610,2257;4528,1978;8595,1498;4936,1550;4840,1498;4557,1550;1613,1550;1508,1498;1090,1498;1061,1579;1537,1579;4528,1579;4840,1579;8567,1579;10118,1550;10118,1978;10118,2285;10118,2775;10118,2549;4557,2285;4557,2257;10118,1978;4528,1579;4528,2257;4528,2549;4528,3015;4557,3015;10118,3015;10147,2775;10147,2285;10147,1978;10118,1469;10118,1579;10147,1498" o:connectangles="0,0,0,0,0,0,0,0,0,0,0,0,0,0,0,0,0,0,0,0,0,0,0,0,0,0,0,0,0,0,0,0,0,0,0,0,0,0,0,0,0,0,0,0,0,0,0,0,0,0,0,0,0,0"/>
                </v:shape>
                <v:shape id="AutoShape 142" o:spid="_x0000_s1031" style="position:absolute;left:1186;top:3015;width:10147;height:2013;visibility:visible;mso-wrap-style:square;v-text-anchor:top" coordsize="10147,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4bMEA&#10;AADcAAAADwAAAGRycy9kb3ducmV2LnhtbERPTWsCMRC9F/wPYYTeatZCpa5GsYKtBym4LZ6HzbhZ&#10;3EyWJLrrvzeC4G0e73Pmy9424kI+1I4VjEcZCOLS6ZorBf9/m7dPECEia2wck4IrBVguBi9zzLXr&#10;eE+XIlYihXDIUYGJsc2lDKUhi2HkWuLEHZ23GBP0ldQeuxRuG/meZRNpsebUYLCltaHyVJytAiq+&#10;OxN+DuudPFS/fmwlfq2OSr0O+9UMRKQ+PsUP91an+dMP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zBAAAA3AAAAA8AAAAAAAAAAAAAAAAAmAIAAGRycy9kb3du&#10;cmV2LnhtbFBLBQYAAAAABAAEAPUAAACGAwAAAAA=&#10;" path="m29,1930r-29,l,1983r,29l29,2012r,-29l29,1930xm29,29l,29,,235r,29l,864r,29l,1445r,29l,1901r,29l29,1930r,-29l29,1474r,-29l29,893r,-29l29,264r,-29l29,29xm3794,1983r-3184,l610,1930r-29,l581,1983r,29l610,2012r3184,l3794,1983xm3794,1445r-3184,l610,893r451,l1061,864r-451,l610,264r,-5l1061,259r,-14l610,245r,-5l1061,240r,-5l610,235r,-206l581,29r,206l581,264r,600l581,893r,552l581,1474r,427l581,1930r29,l610,1920r3184,l3794,1901r-3184,l610,1474r3184,l3794,1445xm4528,1983r-706,l3822,1930r-28,l3794,1983r,29l3822,2012r706,l4528,1983xm6997,1930r-29,l6968,1983r29,l6997,1930xm10147,1930r-29,l10118,1983r29,l10147,1930xm10147,r-29,l10118,29r,206l4557,235r,-206l10118,29r,-29l4557,r-29,l4528,29r,206l1085,235r-24,l1061,240r24,l4528,240r24,l10118,240r,5l10118,259r,5l10118,864r,29l10118,1445r,29l10118,1901r-3121,l6997,1474r3121,l10118,1445r-3121,l6997,893r3121,l10118,864r-3121,l6968,864r,29l6968,1445r,29l6968,1901r-3146,l3822,1474r3146,l6968,1445r-3146,l3822,893r3146,l6968,864r-3146,l3794,864r-2704,l1090,264r,-5l4528,259r24,l10118,259r,-14l4552,245r-24,l1085,245r-24,l1061,259r,5l1061,864r,29l1090,893r2704,l3794,1445r,29l3794,1901r,29l3822,1930r,-10l6968,1920r,10l6997,1930r,-10l10118,1920r,10l10147,1930r,-29l10147,1474r,-29l10147,893r,-29l10147,264r,-29l10147,29r,-29xe" fillcolor="black" stroked="f">
                  <v:path arrowok="t" o:connecttype="custom" o:connectlocs="0,4998;29,4998;0,3044;0,3279;0,4460;0,4945;29,4489;29,3879;29,3250;610,4998;581,4998;3794,5027;610,4460;1061,3879;610,3279;1061,3260;1061,3255;610,3044;581,3279;581,3908;581,4916;610,4935;610,4916;3794,4489;3822,4998;3794,4998;4528,5027;6968,4945;6997,4945;10118,4998;10147,3015;10118,3250;10118,3044;4528,3015;1085,3250;1085,3255;10118,3255;10118,3279;10118,3908;10118,4916;6997,4916;10118,4460;10118,3908;6968,3879;6968,4489;3822,4916;6968,4489;3822,3908;3822,3879;1090,3279;4528,3274;10118,3260;1085,3260;1061,3279;1061,3908;3794,4460;3794,4945;6968,4935;6997,4935;10147,4945;10147,4460;10147,3279;10147,3044" o:connectangles="0,0,0,0,0,0,0,0,0,0,0,0,0,0,0,0,0,0,0,0,0,0,0,0,0,0,0,0,0,0,0,0,0,0,0,0,0,0,0,0,0,0,0,0,0,0,0,0,0,0,0,0,0,0,0,0,0,0,0,0,0,0,0"/>
                </v:shape>
                <v:shape id="AutoShape 143" o:spid="_x0000_s1032" style="position:absolute;left:1186;top:4998;width:10147;height:1911;visibility:visible;mso-wrap-style:square;v-text-anchor:top" coordsize="10147,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MJ8IA&#10;AADcAAAADwAAAGRycy9kb3ducmV2LnhtbERPTWvCQBC9F/wPywi9NRttEU1dRRTBW62teh2y0ySa&#10;nY3ZNSb/visI3ubxPmc6b00pGqpdYVnBIIpBEKdWF5wp+P1Zv41BOI+ssbRMCjpyMJ/1XqaYaHvj&#10;b2p2PhMhhF2CCnLvq0RKl+Zk0EW2Ig7cn60N+gDrTOoabyHclHIYxyNpsODQkGNFy5zS8+5qFGzH&#10;l8PH/it9747cDE72UjSnVafUa79dfILw1Pqn+OHe6DB/MoL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4wnwgAAANwAAAAPAAAAAAAAAAAAAAAAAJgCAABkcnMvZG93&#10;bnJldi54bWxQSwUGAAAAAAQABAD1AAAAhwMAAAAA&#10;" path="m29,1882r-29,l,1911r29,l29,1882xm29,1364r-29,l,1599r,29l,1801r,29l,1882r29,l29,1830r,-29l29,1628r,-29l29,1364xm29,29l,29,,552r,29l,816r,29l,1095r,29l,1335r,29l29,1364r,-29l29,1124r,-29l29,845r,-29l29,581r,-29l29,29xm1061,1882r-451,l581,1882r,29l610,1911r451,l1061,1882xm1090,1882r-29,l1061,1911r29,l1090,1882xm4528,1801r-3918,l610,1628r,-29l610,1364r-29,l581,1599r,29l581,1801r,29l581,1882r29,l610,1830r,-10l4528,1820r,-19xm4528,552r-3918,l610,29r-29,l581,552r,29l581,816r,29l581,1095r,29l581,1335r,29l610,1364r,-29l610,1124r3918,l4528,1095r-3918,l610,845r,-29l610,581r3918,l4528,552xm10147,1364r-29,l10118,1599r,29l10118,1801r-5561,l4557,1628r5561,l10118,1599r-5561,l4557,1364r-29,l4528,1599r,29l4528,1801r,29l4528,1882r29,l4557,1830r,-10l10118,1820r,10l10118,1882r29,l10147,1830r,-29l10147,1628r,-29l10147,1364xm10147,r-29,l10118,29r,523l10118,581r,235l10118,845r,250l10118,1124r,211l4557,1335r,-211l10118,1124r,-29l4557,1095r,-250l10118,845r,-29l4557,816r,-235l10118,581r,-29l4557,552r,-523l6968,29r29,l10118,29r,-29l6997,r-29,l4557,r-29,l3822,r,29l4528,29r,523l4528,581r,235l4528,845r,250l4528,1124r,211l4528,1364r29,l10118,1364r29,l10147,1335r,-211l10147,1095r,-250l10147,816r,-235l10147,552r,-523l10147,xe" fillcolor="black" stroked="f">
                  <v:path arrowok="t" o:connecttype="custom" o:connectlocs="0,6909;29,6362;0,6626;0,6828;29,6828;29,6626;29,5027;0,5579;0,6093;0,6362;29,6122;29,5814;29,5027;581,6880;1061,6909;1061,6880;1090,6880;610,6799;610,6597;581,6597;581,6799;610,6880;4528,6818;610,5550;581,5550;581,5843;581,6333;610,6333;4528,6093;610,5814;4528,5550;10118,6597;10118,6799;4557,6626;4557,6597;4528,6597;4528,6799;4557,6880;10118,6818;10147,6880;10147,6626;10147,6362;10118,5027;10118,5814;10118,6122;4557,6122;4557,6093;10118,5814;10118,5579;4557,5027;10118,5027;6968,4998;4528,4998;4528,5027;4528,5814;4528,6122;4557,6362;10147,6333;10147,5843;10147,5550" o:connectangles="0,0,0,0,0,0,0,0,0,0,0,0,0,0,0,0,0,0,0,0,0,0,0,0,0,0,0,0,0,0,0,0,0,0,0,0,0,0,0,0,0,0,0,0,0,0,0,0,0,0,0,0,0,0,0,0,0,0,0,0"/>
                </v:shape>
                <v:shape id="AutoShape 144" o:spid="_x0000_s1033" style="position:absolute;left:1186;top:6880;width:10147;height:2108;visibility:visible;mso-wrap-style:square;v-text-anchor:top" coordsize="1014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cMMA&#10;AADcAAAADwAAAGRycy9kb3ducmV2LnhtbERPS2vCQBC+F/wPywi91Y0NxDZ1FREserH4KL0O2TGJ&#10;ZmdDdpvHv3eFQm/z8T1nvuxNJVpqXGlZwXQSgSDOrC45V3A+bV7eQDiPrLGyTAoGcrBcjJ7mmGrb&#10;8YHao89FCGGXooLC+zqV0mUFGXQTWxMH7mIbgz7AJpe6wS6Em0q+RlEiDZYcGgqsaV1Qdjv+GgUm&#10;ue62m/VPnAz72SG5fn67+KtS6nncrz5AeOr9v/jPvdVh/vsM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TcMMAAADcAAAADwAAAAAAAAAAAAAAAACYAgAAZHJzL2Rv&#10;d25yZXYueG1sUEsFBgAAAAAEAAQA9QAAAIgDAAAAAA==&#10;" path="m29,600l,600r,413l,1042r,346l,1416r,58l,1503r,576l,2108r29,l29,2079r,-576l29,1474r,-58l29,1388r,-346l29,1013r,-413xm29,29l,29,,572r,28l29,600r,-28l29,29xm1061,572r-451,l610,29r-29,l581,572r,28l610,600r451,l1061,572xm4528,1474r-3827,l673,1474r-63,l610,1416r,-28l610,1042r63,l701,1042r360,l1061,1013r-360,l673,1013r-63,l610,600r-29,l581,1013r,29l581,1388r,28l581,1474r,29l581,2079r29,l610,1503r63,l701,1503r3827,l4528,1474xm4528,1388r-3855,l673,1407r3855,l4528,1388xm10147,600r-29,l10118,1013r,29l10118,1388r,19l10118,1416r,58l4557,1474r,-58l4557,1407r5561,l10118,1388r-5561,l4557,1042r255,l4840,1042r418,l5287,1042r4831,l10118,1013r-4831,l5287,600r-29,l5258,1013r-418,l4840,600r-28,l4812,1013r-255,l4528,1013r-2991,l1537,600r-29,l1508,1013r-418,l1090,600r-29,l1061,1013r,29l1090,1042r418,l1537,1042r2991,l4528,1388r,28l4528,1474r,29l4528,2079r29,l4557,1503r5561,l10118,2079r29,l10147,1503r,-29l10147,1416r,-28l10147,1042r,-29l10147,600xm10147,r-29,l10118,29r,543l5287,572r-29,l4840,572r-28,l1537,572r-29,l1090,572r,-543l4528,29r29,l10118,29r,-29l4557,r-29,l1090,r-29,l1061,29r,543l1061,600r29,l1508,600r29,l4812,600r28,l5258,600r29,l10118,600r29,l10147,572r,-543l10147,xe" fillcolor="black" stroked="f">
                  <v:path arrowok="t" o:connecttype="custom" o:connectlocs="0,7893;0,8296;0,8383;29,8988;29,8383;29,8268;29,7480;0,7452;29,7452;610,7452;581,7452;1061,7480;701,8354;610,8296;673,7922;1061,7893;610,7893;581,7893;581,8296;581,8383;610,8383;4528,8383;673,8268;4528,8268;10118,7893;10118,8268;10118,8354;4557,8287;4557,8268;4812,7922;5287,7922;5287,7893;5258,7893;4812,7480;4528,7893;1508,7480;1090,7480;1061,7922;1537,7922;4528,8296;4528,8383;4557,8383;10147,8959;10147,8354;10147,7922;10147,6880;10118,7452;4840,7452;1508,7452;4528,6909;10118,6880;1090,6880;1061,7452;1508,7480;4840,7480;10118,7480;10147,6909" o:connectangles="0,0,0,0,0,0,0,0,0,0,0,0,0,0,0,0,0,0,0,0,0,0,0,0,0,0,0,0,0,0,0,0,0,0,0,0,0,0,0,0,0,0,0,0,0,0,0,0,0,0,0,0,0,0,0,0,0"/>
                </v:shape>
                <v:shape id="AutoShape 145" o:spid="_x0000_s1034" style="position:absolute;left:1186;top:8959;width:10147;height:1945;visibility:visible;mso-wrap-style:square;v-text-anchor:top" coordsize="10147,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kgsYA&#10;AADcAAAADwAAAGRycy9kb3ducmV2LnhtbESPQW/CMAyF75P2HyJP2gWNFKQhWghoGkJstwETXK3G&#10;tNkapzQZdP9+PiDtZus9v/d5vux9oy7URRfYwGiYgSIug3VcGfjcr5+moGJCttgEJgO/FGG5uL+b&#10;Y2HDlbd02aVKSQjHAg3UKbWF1rGsyWMchpZYtFPoPCZZu0rbDq8S7hs9zrKJ9uhYGmps6bWm8nv3&#10;4w0cPp4PX7gZ55vcDVb96Thx1fvZmMeH/mUGKlGf/s236zcr+Ln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hkgsYAAADcAAAADwAAAAAAAAAAAAAAAACYAgAAZHJz&#10;L2Rvd25yZXYueG1sUEsFBgAAAAAEAAQA9QAAAIsDAAAAAA==&#10;" path="m29,1066r-29,l,1244r,29l,1330r,29l,1945r29,l29,1359r,-29l29,1273r,-29l29,1066xm29,547l,547,,778r,29l,1037r,29l29,1066r,-29l29,807r,-29l29,547xm29,l,,,29,,250r,29l,519r,28l29,547r,-28l29,279r,-29l29,29,29,xm610,547r-29,l581,778r,29l581,1037r,29l610,1066r,-29l610,807r,-29l610,547xm1061,1330r-360,l673,1330r-63,l610,1273r,-29l610,1066r-29,l581,1244r,29l581,1330r,29l581,1945r29,l610,1359r63,l701,1359r360,l1061,1330xm4528,1244r-3855,l673,1263r3855,l4528,1244xm4528,l610,,581,r,29l581,250r,29l581,519r,28l610,547r63,l701,547r3827,l4528,519r-3827,l673,519r-63,l610,279r,-29l610,29r3918,l4528,xm10147,1066r-29,l10118,1244r,19l10118,1273r,57l4557,1330r,-57l4557,1263r5561,l10118,1244r-5561,l4557,1066r-29,l4528,1244r,29l4528,1330r-3438,l1061,1330r,29l1090,1359r3438,l4557,1359r5561,l10147,1359r,-29l10147,1273r,-29l10147,1066xm10147,547r-29,l10118,778r,29l10118,1037r-5561,l4557,807r5561,l10118,778r-5561,l4557,547r-29,l4528,778r,29l4528,1037r,29l4557,1066r5561,l10147,1066r,-29l10147,807r,-29l10147,547xm10147,r-29,l10118,29r,221l10118,279r,240l4557,519r,-240l10118,279r,-29l4557,250r,-221l10118,29r,-29l4557,r-29,l4528,29r,221l4528,279r,240l4528,547r29,l10118,547r29,l10147,519r,-240l10147,250r,-221l10147,xe" fillcolor="black" stroked="f">
                  <v:path arrowok="t" o:connecttype="custom" o:connectlocs="0,10203;0,10318;29,10318;29,10203;0,9506;0,9996;29,9996;29,9506;0,8988;0,9478;29,9478;29,8988;581,9506;581,9996;610,9996;610,9506;673,10289;610,10203;581,10203;581,10318;610,10318;1061,10318;673,10203;4528,10203;581,8959;581,9238;610,9506;4528,9506;673,9478;610,9209;4528,8959;10118,10203;10118,10289;4557,10222;4557,10203;4528,10203;1090,10289;1090,10318;10118,10318;10147,10232;10147,9506;10118,9766;4557,9766;4557,9737;4528,9737;4528,10025;10147,10025;10147,9737;10118,8959;10118,9238;4557,9238;4557,9209;10118,8959;4528,8988;4528,9478;10118,9506;10147,9238;10147,8959" o:connectangles="0,0,0,0,0,0,0,0,0,0,0,0,0,0,0,0,0,0,0,0,0,0,0,0,0,0,0,0,0,0,0,0,0,0,0,0,0,0,0,0,0,0,0,0,0,0,0,0,0,0,0,0,0,0,0,0,0,0"/>
                </v:shape>
                <v:shape id="AutoShape 146" o:spid="_x0000_s1035" style="position:absolute;left:1186;top:10318;width:10147;height:1047;visibility:visible;mso-wrap-style:square;v-text-anchor:top" coordsize="10147,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DLsIA&#10;AADcAAAADwAAAGRycy9kb3ducmV2LnhtbERPTWvCQBC9C/6HZYTe6saKkkRX0YLQQ0tbFc9DdkyC&#10;2dmwu5r033cFwds83ucs171pxI2cry0rmIwTEMSF1TWXCo6H3WsKwgdkjY1lUvBHHtar4WCJubYd&#10;/9JtH0oRQ9jnqKAKoc2l9EVFBv3YtsSRO1tnMEToSqkddjHcNPItSebSYM2xocKW3isqLvurUeBn&#10;Jzudnb5qN/85f6dZt5luP0ulXkb9ZgEiUB+e4of7Q8f5WQb3Z+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gMuwgAAANwAAAAPAAAAAAAAAAAAAAAAAJgCAABkcnMvZG93&#10;bnJldi54bWxQSwUGAAAAAAQABAD1AAAAhwMAAAAA&#10;" path="m29,615l,615r,432l29,1047r,-432xm29,586l,586r,29l29,615r,-29xm610,615r-29,l581,1047r29,l610,615xm1061,586r-451,l610,,581,r,586l581,615r29,l1061,615r,-29xm1090,615r-29,l1061,1047r29,l1090,615xm1537,615r-29,l1508,1047r29,l1537,615xm10147,r-29,l10118,586r-4831,l5258,586r-418,l4812,586r-3275,l1508,586r-418,l1090,r-29,l1061,586r,29l1090,615r418,l1537,615r3275,l4840,615r418,l5287,615r4831,l10147,615r,-29l10147,xe" fillcolor="black" stroked="f">
                  <v:path arrowok="t" o:connecttype="custom" o:connectlocs="29,10933;0,10933;0,11365;29,11365;29,10933;29,10904;0,10904;0,10933;29,10933;29,10904;610,10933;581,10933;581,11365;610,11365;610,10933;1061,10904;610,10904;610,10318;581,10318;581,10904;581,10933;610,10933;1061,10933;1061,10904;1090,10933;1061,10933;1061,11365;1090,11365;1090,10933;1537,10933;1508,10933;1508,11365;1537,11365;1537,10933;10147,10318;10118,10318;10118,10904;5287,10904;5258,10904;4840,10904;4812,10904;1537,10904;1508,10904;1090,10904;1090,10318;1061,10318;1061,10904;1061,10933;1090,10933;1508,10933;1537,10933;4812,10933;4840,10933;5258,10933;5287,10933;10118,10933;10147,10933;10147,10904;10147,10318" o:connectangles="0,0,0,0,0,0,0,0,0,0,0,0,0,0,0,0,0,0,0,0,0,0,0,0,0,0,0,0,0,0,0,0,0,0,0,0,0,0,0,0,0,0,0,0,0,0,0,0,0,0,0,0,0,0,0,0,0,0,0"/>
                </v:shape>
                <v:shape id="Picture 147" o:spid="_x0000_s1036" type="#_x0000_t75" style="position:absolute;left:5990;top:11029;width:418;height: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m6qnDAAAA3AAAAA8AAABkcnMvZG93bnJldi54bWxEj81qwzAQhO+FvIPYQi4llpLSEFzLJhRS&#10;0mN+INfF2thurZWRFMd9+6pQ6HGYmW+YoppsL0byoXOsYZkpEMS1Mx03Gs6n3WIDIkRkg71j0vBN&#10;Aapy9lBgbtydDzQeYyMShEOOGtoYh1zKULdkMWRuIE7e1XmLMUnfSOPxnuC2lyul1tJix2mhxYHe&#10;Wqq/jjeroXnfjOp62+8OS395/pTu40n1L1rPH6ftK4hIU/wP/7X3RkMiwu+ZdAR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bqqcMAAADcAAAADwAAAAAAAAAAAAAAAACf&#10;AgAAZHJzL2Rvd25yZXYueG1sUEsFBgAAAAAEAAQA9wAAAI8DAAAAAA==&#10;">
                  <v:imagedata r:id="rId150" o:title=""/>
                </v:shape>
                <v:shape id="AutoShape 148" o:spid="_x0000_s1037" style="position:absolute;left:1186;top:10932;width:10147;height:2055;visibility:visible;mso-wrap-style:square;v-text-anchor:top" coordsize="10147,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8UA&#10;AADcAAAADwAAAGRycy9kb3ducmV2LnhtbESPQWsCMRSE74X+h/AKXoomWhBZzS7FIkrBg1qox8fm&#10;ubt087Ik6br+eyMUehxm5htmVQy2FT350DjWMJ0oEMSlMw1XGr5Om/ECRIjIBlvHpOFGAYr8+WmF&#10;mXFXPlB/jJVIEA4Zaqhj7DIpQ1mTxTBxHXHyLs5bjEn6ShqP1wS3rZwpNZcWG04LNXa0rqn8Of5a&#10;Da/r6m3Tf97OYa8+DtvBz78xotajl+F9CSLSEP/Df+2d0TBTU3icS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X6HxQAAANwAAAAPAAAAAAAAAAAAAAAAAJgCAABkcnMv&#10;ZG93bnJldi54bWxQSwUGAAAAAAQABAD1AAAAigMAAAAA&#10;" path="m29,432l,432r,28l,869r,29l,1234r,28l,1507r,29l,1714r,28l,1814r,29l,2026r,28l29,2054r,-28l29,1843r,-29l29,1742r,-28l29,1536r,-29l29,1262r,-28l29,898r,-29l29,460r,-28xm4528,869r-3918,l610,460r451,l1061,432r-451,l581,432r,28l581,869r,29l581,1234r,28l581,1507r,29l581,1714r,28l581,1814r,29l581,2026r29,l610,1843r3918,l4528,1814r-3918,l610,1742r,-9l4528,1733r,-19l610,1714r,-178l610,1507r,-245l4528,1262r,-28l610,1234r,-336l4528,898r,-29xm10147,r-29,l10118,432r,28l10118,869r,29l10118,1234r,28l10118,1507r,29l10118,1714r,19l10118,1742r,72l4557,1814r,-72l4557,1733r5561,l10118,1714r-5561,l4557,1536r5561,l10118,1507r-5561,l4557,1262r5561,l10118,1234r-5561,l4557,898r5561,l10118,869r-5561,l4557,460r255,l4840,460r418,l5287,460r4831,l10118,432r-4831,l5287,r-29,l5258,432r-418,l4840,r-28,l4812,432r-255,l4528,432r-2991,l1508,432r-418,l1061,432r,28l1090,460r418,l1537,460r2991,l4528,869r,29l4528,1234r,28l4528,1507r,29l4528,1714r,28l4528,1814r,29l4528,2026r29,l4557,1843r5561,l10118,2026r29,l10147,1843r,-29l10147,1742r,-28l10147,1536r,-29l10147,1262r,-28l10147,898r,-29l10147,460r,-28l10147,xe" fillcolor="black" stroked="f">
                  <v:path arrowok="t" o:connecttype="custom" o:connectlocs="0,11393;0,11831;0,12440;0,12675;0,12959;29,12959;29,12675;29,12440;29,11831;29,11393;610,11802;1061,11365;581,11393;581,11831;581,12440;581,12675;581,12959;4528,12776;610,12675;4528,12647;610,12440;4528,12167;4528,11831;10118,10933;10118,11802;10118,12195;10118,12647;10118,12747;4557,12666;4557,12647;10118,12440;10118,12195;4557,11831;4557,11802;4840,11393;10118,11393;5287,10933;4840,11365;4812,11365;1537,11365;1061,11365;1508,11393;4528,11802;4528,12195;4528,12647;4528,12776;4557,12776;10147,12959;10147,12675;10147,12440;10147,11831;10147,11393" o:connectangles="0,0,0,0,0,0,0,0,0,0,0,0,0,0,0,0,0,0,0,0,0,0,0,0,0,0,0,0,0,0,0,0,0,0,0,0,0,0,0,0,0,0,0,0,0,0,0,0,0,0,0,0"/>
                </v:shape>
                <v:shape id="AutoShape 149" o:spid="_x0000_s1038" style="position:absolute;left:1186;top:12958;width:10147;height:591;visibility:visible;mso-wrap-style:square;v-text-anchor:top" coordsize="1014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i8UA&#10;AADcAAAADwAAAGRycy9kb3ducmV2LnhtbESPQWvCQBSE74X+h+UVvJS6MYUg0VVUEJRearR4fWSf&#10;2WD2bchuNP57t1DocZiZb5j5crCNuFHna8cKJuMEBHHpdM2VgtNx+zEF4QOyxsYxKXiQh+Xi9WWO&#10;uXZ3PtCtCJWIEPY5KjAhtLmUvjRk0Y9dSxy9i+sshii7SuoO7xFuG5kmSSYt1hwXDLa0MVRei94q&#10;uHz/XL8O2bZf78++OvUZfZ7Nu1Kjt2E1AxFoCP/hv/ZOK0iT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36LxQAAANwAAAAPAAAAAAAAAAAAAAAAAJgCAABkcnMv&#10;ZG93bnJldi54bWxQSwUGAAAAAAQABAD1AAAAigMAAAAA&#10;" path="m29,l,,,28,,273r,29l29,302r,-29l29,28,29,xm610,l581,r,28l581,273r,29l610,302r,-29l610,28,610,xm4528,562r-3918,l610,302r-29,l581,562r-552,l29,302,,302,,562r,29l29,591r552,l610,591r3918,l4528,562xm10147,302r-29,l10118,562r-5561,l4557,302r-29,l4528,562r,29l4557,591r5561,l10147,591r,-29l10147,302xm10147,r-29,l10118,28r,245l4557,273r,-245l10118,28r,-28l4557,r-29,l4528,28r,245l4528,302r29,l10118,302r29,l10147,273r,-245l10147,xe" fillcolor="black" stroked="f">
                  <v:path arrowok="t" o:connecttype="custom" o:connectlocs="0,12959;0,13232;29,13261;29,12987;610,12959;581,12987;581,13261;610,13232;610,12959;610,13521;581,13261;29,13521;0,13261;0,13550;581,13550;4528,13550;10147,13261;10118,13521;4557,13261;4528,13521;4557,13550;10147,13550;10147,13261;10118,12959;10118,13232;4557,12987;10118,12959;4528,12959;4528,13232;4557,13261;10147,13261;10147,12987" o:connectangles="0,0,0,0,0,0,0,0,0,0,0,0,0,0,0,0,0,0,0,0,0,0,0,0,0,0,0,0,0,0,0,0"/>
                </v:shape>
                <v:shape id="Picture 150" o:spid="_x0000_s1039" type="#_x0000_t75" style="position:absolute;left:8029;top:-289;width:262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mlbHFAAAA3AAAAA8AAABkcnMvZG93bnJldi54bWxEj0FrwkAUhO8F/8PyhN50k7SRkrqKCILQ&#10;UjF66PGRfc1Gs29DdmvSf98tCD0OM/MNs1yPthU36n3jWEE6T0AQV043XCs4n3azFxA+IGtsHZOC&#10;H/KwXk0ellhoN/CRbmWoRYSwL1CBCaErpPSVIYt+7jri6H253mKIsq+l7nGIcNvKLEkW0mLDccFg&#10;R1tD1bX8tgr2A+ZNm19M/vn+8XbYlYfuOZVKPU7HzSuIQGP4D9/be60gS57g7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5pWxxQAAANwAAAAPAAAAAAAAAAAAAAAA&#10;AJ8CAABkcnMvZG93bnJldi54bWxQSwUGAAAAAAQABAD3AAAAkQMAAAAA&#10;">
                  <v:imagedata r:id="rId151" o:title=""/>
                </v:shape>
                <v:shape id="Picture 151" o:spid="_x0000_s1040" type="#_x0000_t75" style="position:absolute;left:1852;top:700;width:390;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OWPEAAAA3AAAAA8AAABkcnMvZG93bnJldi54bWxEj81qwzAQhO+FvIPYQG+NHFPy41oOwZDW&#10;p0LSHnpcrK1taq2EpTj220eFQo/DzHzD5IfJ9GKkwXeWFaxXCQji2uqOGwWfH6enHQgfkDX2lknB&#10;TB4OxeIhx0zbG59pvIRGRAj7DBW0IbhMSl+3ZNCvrCOO3rcdDIYoh0bqAW8RbnqZJslGGuw4LrTo&#10;qGyp/rlcjYLtRG+7femar9d5P/aVfV97d1XqcTkdX0AEmsJ/+K9daQVp8gy/Z+IRk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eOWPEAAAA3AAAAA8AAAAAAAAAAAAAAAAA&#10;nwIAAGRycy9kb3ducmV2LnhtbFBLBQYAAAAABAAEAPcAAACQAwAAAAA=&#10;">
                  <v:imagedata r:id="rId152" o:title=""/>
                </v:shape>
                <v:shape id="Picture 152" o:spid="_x0000_s1041" type="#_x0000_t75" style="position:absolute;left:2320;top:700;width:373;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VMfEAAAA3AAAAA8AAABkcnMvZG93bnJldi54bWxEj09rAjEUxO+FfofwCr3VrEKlrkYRS//c&#10;ROvB43Pz3CxuXtIk3d1+eyMUehxm5jfMYjXYVnQUYuNYwXhUgCCunG64VnD4ent6ARETssbWMSn4&#10;pQir5f3dAkvtet5Rt0+1yBCOJSowKflSylgZshhHzhNn7+yCxZRlqKUO2Ge4beWkKKbSYsN5waCn&#10;jaHqsv+xCvzMnLbvr4fjZVdvqg9PfRe+10o9PgzrOYhEQ/oP/7U/tYJJ8Qy3M/kI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pVMfEAAAA3AAAAA8AAAAAAAAAAAAAAAAA&#10;nwIAAGRycy9kb3ducmV2LnhtbFBLBQYAAAAABAAEAPcAAACQAwAAAAA=&#10;">
                  <v:imagedata r:id="rId153" o:title=""/>
                </v:shape>
                <v:shape id="Picture 153" o:spid="_x0000_s1042" type="#_x0000_t75" style="position:absolute;left:2320;top:1146;width:37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MvDFAAAA3AAAAA8AAABkcnMvZG93bnJldi54bWxEj0FrAjEUhO8F/0N4Qm810YPIahRZLG2p&#10;l9qCHh+bZ3bdzct2k67rvzeFQo/DzHzDrDaDa0RPXag8a5hOFAjiwpuKrYavz+enBYgQkQ02nknD&#10;jQJs1qOHFWbGX/mD+kO0IkE4ZKihjLHNpAxFSQ7DxLfEyTv7zmFMsrPSdHhNcNfImVJz6bDitFBi&#10;S3lJRX34cRqOp7zd7d9krO2tV9/vl9C/2L3Wj+NhuwQRaYj/4b/2q9EwU3P4PZOO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bTLwxQAAANwAAAAPAAAAAAAAAAAAAAAA&#10;AJ8CAABkcnMvZG93bnJldi54bWxQSwUGAAAAAAQABAD3AAAAkQMAAAAA&#10;">
                  <v:imagedata r:id="rId154" o:title=""/>
                </v:shape>
                <v:shape id="Picture 154" o:spid="_x0000_s1043" type="#_x0000_t75" style="position:absolute;left:1873;top:10315;width:330;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2c7fEAAAA3AAAAA8AAABkcnMvZG93bnJldi54bWxEj81qwzAQhO+FvIPYQG6N3Bja4kQxxZAf&#10;Si91+wBba2M5tlbGUmLn7aNCocdhZr5hNvlkO3GlwTeOFTwtExDEldMN1wq+v3aPryB8QNbYOSYF&#10;N/KQb2cPG8y0G/mTrmWoRYSwz1CBCaHPpPSVIYt+6Xri6J3cYDFEOdRSDzhGuO3kKkmepcWG44LB&#10;ngpDVVterIJ9nabv56JH83EOrSwPVOx+Lkot5tPbGkSgKfyH/9pHrWCVvMDvmXgE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2c7fEAAAA3AAAAA8AAAAAAAAAAAAAAAAA&#10;nwIAAGRycy9kb3ducmV2LnhtbFBLBQYAAAAABAAEAPcAAACQAwAAAAA=&#10;">
                  <v:imagedata r:id="rId155" o:title=""/>
                </v:shape>
                <v:shape id="AutoShape 155" o:spid="_x0000_s1044" style="position:absolute;left:5781;top:-9;width:5472;height:11722;visibility:visible;mso-wrap-style:square;v-text-anchor:top" coordsize="5472,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NIr4A&#10;AADcAAAADwAAAGRycy9kb3ducmV2LnhtbERPyWrDMBC9B/oPYgq9NVITKI0TJYRAF2gu2e6DNbFN&#10;rJGRVNv9+86hkOPj7avN6FvVU0xNYAsvUwOKuAyu4crC+fT+/AYqZWSHbWCy8EsJNuuHyQoLFwY+&#10;UH/MlZIQTgVaqHPuCq1TWZPHNA0dsXDXED1mgbHSLuIg4b7VM2NetceGpaHGjnY1lbfjj7cwc+E6&#10;N9+hX/D+g4YLflLcza19ehy3S1CZxnwX/7u/nPiMrJUzcgT0+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TzSK+AAAA3AAAAA8AAAAAAAAAAAAAAAAAmAIAAGRycy9kb3ducmV2&#10;LnhtbFBLBQYAAAAABAAEAPUAAACDAwAAAAA=&#10;" path="m5001,r379,m,11722r5472,e" filled="f" strokeweight=".96pt">
                  <v:path arrowok="t" o:connecttype="custom" o:connectlocs="5001,-8;5380,-8;0,11714;5472,11714" o:connectangles="0,0,0,0"/>
                </v:shape>
                <w10:wrap anchorx="page"/>
              </v:group>
            </w:pict>
          </mc:Fallback>
        </mc:AlternateContent>
      </w:r>
      <w:r w:rsidR="00DB6063" w:rsidRPr="00DB6063">
        <w:rPr>
          <w:rFonts w:ascii="Times New Roman" w:hAnsi="Times New Roman" w:cs="Times New Roman"/>
          <w:w w:val="95"/>
          <w:sz w:val="16"/>
          <w:szCs w:val="16"/>
        </w:rPr>
        <w:t>Образованием</w:t>
      </w:r>
      <w:r w:rsidR="00DB6063" w:rsidRPr="00DB6063">
        <w:rPr>
          <w:rFonts w:ascii="Times New Roman" w:hAnsi="Times New Roman" w:cs="Times New Roman"/>
          <w:spacing w:val="-3"/>
          <w:w w:val="95"/>
          <w:sz w:val="16"/>
          <w:szCs w:val="16"/>
        </w:rPr>
        <w:t xml:space="preserve"> </w:t>
      </w:r>
      <w:r w:rsidR="00DB6063" w:rsidRPr="00DB6063">
        <w:rPr>
          <w:rFonts w:ascii="Times New Roman" w:hAnsi="Times New Roman" w:cs="Times New Roman"/>
          <w:w w:val="95"/>
          <w:sz w:val="16"/>
          <w:szCs w:val="16"/>
        </w:rPr>
        <w:t>помещения</w:t>
      </w:r>
      <w:r w:rsidR="00DB6063" w:rsidRPr="00DB6063">
        <w:rPr>
          <w:rFonts w:ascii="Times New Roman" w:hAnsi="Times New Roman" w:cs="Times New Roman"/>
          <w:spacing w:val="1"/>
          <w:w w:val="95"/>
          <w:sz w:val="16"/>
          <w:szCs w:val="16"/>
        </w:rPr>
        <w:t xml:space="preserve"> </w:t>
      </w:r>
      <w:r w:rsidR="00DB6063" w:rsidRPr="00DB6063">
        <w:rPr>
          <w:rFonts w:ascii="Times New Roman" w:hAnsi="Times New Roman" w:cs="Times New Roman"/>
          <w:w w:val="95"/>
          <w:sz w:val="16"/>
          <w:szCs w:val="16"/>
        </w:rPr>
        <w:t>(ий) в</w:t>
      </w:r>
      <w:r w:rsidR="00DB6063" w:rsidRPr="00DB6063">
        <w:rPr>
          <w:rFonts w:ascii="Times New Roman" w:hAnsi="Times New Roman" w:cs="Times New Roman"/>
          <w:spacing w:val="-1"/>
          <w:w w:val="95"/>
          <w:sz w:val="16"/>
          <w:szCs w:val="16"/>
        </w:rPr>
        <w:t xml:space="preserve"> </w:t>
      </w:r>
      <w:r w:rsidR="00DB6063" w:rsidRPr="00DB6063">
        <w:rPr>
          <w:rFonts w:ascii="Times New Roman" w:hAnsi="Times New Roman" w:cs="Times New Roman"/>
          <w:w w:val="95"/>
          <w:sz w:val="16"/>
          <w:szCs w:val="16"/>
        </w:rPr>
        <w:t>здании</w:t>
      </w:r>
      <w:r w:rsidR="00DB6063" w:rsidRPr="00DB6063">
        <w:rPr>
          <w:rFonts w:ascii="Times New Roman" w:hAnsi="Times New Roman" w:cs="Times New Roman"/>
          <w:spacing w:val="6"/>
          <w:w w:val="95"/>
          <w:sz w:val="16"/>
          <w:szCs w:val="16"/>
        </w:rPr>
        <w:t xml:space="preserve"> </w:t>
      </w:r>
      <w:r w:rsidR="00DB6063" w:rsidRPr="00DB6063">
        <w:rPr>
          <w:rFonts w:ascii="Times New Roman" w:hAnsi="Times New Roman" w:cs="Times New Roman"/>
          <w:w w:val="95"/>
          <w:sz w:val="16"/>
          <w:szCs w:val="16"/>
        </w:rPr>
        <w:t>(строении), сооружении</w:t>
      </w:r>
      <w:r w:rsidR="00DB6063" w:rsidRPr="00DB6063">
        <w:rPr>
          <w:rFonts w:ascii="Times New Roman" w:hAnsi="Times New Roman" w:cs="Times New Roman"/>
          <w:spacing w:val="4"/>
          <w:w w:val="95"/>
          <w:sz w:val="16"/>
          <w:szCs w:val="16"/>
        </w:rPr>
        <w:t xml:space="preserve"> </w:t>
      </w:r>
      <w:r w:rsidR="00DB6063" w:rsidRPr="00DB6063">
        <w:rPr>
          <w:rFonts w:ascii="Times New Roman" w:hAnsi="Times New Roman" w:cs="Times New Roman"/>
          <w:w w:val="95"/>
          <w:sz w:val="16"/>
          <w:szCs w:val="16"/>
        </w:rPr>
        <w:t>путем</w:t>
      </w:r>
      <w:r w:rsidR="00DB6063" w:rsidRPr="00DB6063">
        <w:rPr>
          <w:rFonts w:ascii="Times New Roman" w:hAnsi="Times New Roman" w:cs="Times New Roman"/>
          <w:spacing w:val="1"/>
          <w:w w:val="95"/>
          <w:sz w:val="16"/>
          <w:szCs w:val="16"/>
        </w:rPr>
        <w:t xml:space="preserve"> </w:t>
      </w:r>
      <w:r w:rsidR="00DB6063" w:rsidRPr="00DB6063">
        <w:rPr>
          <w:rFonts w:ascii="Times New Roman" w:hAnsi="Times New Roman" w:cs="Times New Roman"/>
          <w:w w:val="95"/>
          <w:sz w:val="16"/>
          <w:szCs w:val="16"/>
        </w:rPr>
        <w:t>раздела</w:t>
      </w:r>
      <w:r w:rsidR="00DB6063" w:rsidRPr="00DB6063">
        <w:rPr>
          <w:rFonts w:ascii="Times New Roman" w:hAnsi="Times New Roman" w:cs="Times New Roman"/>
          <w:spacing w:val="1"/>
          <w:w w:val="95"/>
          <w:sz w:val="16"/>
          <w:szCs w:val="16"/>
        </w:rPr>
        <w:t xml:space="preserve"> </w:t>
      </w:r>
      <w:r w:rsidR="00DB6063" w:rsidRPr="00DB6063">
        <w:rPr>
          <w:rFonts w:ascii="Times New Roman" w:hAnsi="Times New Roman" w:cs="Times New Roman"/>
          <w:w w:val="95"/>
          <w:sz w:val="16"/>
          <w:szCs w:val="16"/>
        </w:rPr>
        <w:t>здания(строения),</w:t>
      </w:r>
      <w:r w:rsidR="00DB6063" w:rsidRPr="00DB6063">
        <w:rPr>
          <w:rFonts w:ascii="Times New Roman" w:hAnsi="Times New Roman" w:cs="Times New Roman"/>
          <w:spacing w:val="-47"/>
          <w:w w:val="95"/>
          <w:sz w:val="16"/>
          <w:szCs w:val="16"/>
        </w:rPr>
        <w:t xml:space="preserve"> </w:t>
      </w:r>
      <w:r w:rsidR="00DB6063" w:rsidRPr="00DB6063">
        <w:rPr>
          <w:rFonts w:ascii="Times New Roman" w:hAnsi="Times New Roman" w:cs="Times New Roman"/>
          <w:sz w:val="16"/>
          <w:szCs w:val="16"/>
        </w:rPr>
        <w:t>сооружения</w:t>
      </w:r>
    </w:p>
    <w:p w:rsidR="00DB6063" w:rsidRPr="00DB6063" w:rsidRDefault="00DB6063" w:rsidP="00DB6063">
      <w:pPr>
        <w:tabs>
          <w:tab w:val="left" w:pos="5626"/>
        </w:tabs>
        <w:spacing w:before="136" w:line="434" w:lineRule="auto"/>
        <w:ind w:left="2178" w:right="2185" w:firstLine="101"/>
        <w:jc w:val="both"/>
        <w:rPr>
          <w:rFonts w:ascii="Times New Roman" w:hAnsi="Times New Roman" w:cs="Times New Roman"/>
          <w:sz w:val="16"/>
          <w:szCs w:val="16"/>
        </w:rPr>
      </w:pPr>
      <w:r w:rsidRPr="00DB6063">
        <w:rPr>
          <w:rFonts w:ascii="Times New Roman" w:hAnsi="Times New Roman" w:cs="Times New Roman"/>
          <w:w w:val="90"/>
          <w:sz w:val="16"/>
          <w:szCs w:val="16"/>
        </w:rPr>
        <w:t>Образование</w:t>
      </w:r>
      <w:r w:rsidRPr="00DB6063">
        <w:rPr>
          <w:rFonts w:ascii="Times New Roman" w:hAnsi="Times New Roman" w:cs="Times New Roman"/>
          <w:spacing w:val="33"/>
          <w:w w:val="90"/>
          <w:sz w:val="16"/>
          <w:szCs w:val="16"/>
        </w:rPr>
        <w:t xml:space="preserve"> </w:t>
      </w:r>
      <w:r w:rsidRPr="00DB6063">
        <w:rPr>
          <w:rFonts w:ascii="Times New Roman" w:hAnsi="Times New Roman" w:cs="Times New Roman"/>
          <w:w w:val="90"/>
          <w:sz w:val="16"/>
          <w:szCs w:val="16"/>
        </w:rPr>
        <w:t>жилого</w:t>
      </w:r>
      <w:r w:rsidRPr="00DB6063">
        <w:rPr>
          <w:rFonts w:ascii="Times New Roman" w:hAnsi="Times New Roman" w:cs="Times New Roman"/>
          <w:spacing w:val="23"/>
          <w:w w:val="90"/>
          <w:sz w:val="16"/>
          <w:szCs w:val="16"/>
        </w:rPr>
        <w:t xml:space="preserve"> </w:t>
      </w:r>
      <w:r w:rsidRPr="00DB6063">
        <w:rPr>
          <w:rFonts w:ascii="Times New Roman" w:hAnsi="Times New Roman" w:cs="Times New Roman"/>
          <w:w w:val="90"/>
          <w:sz w:val="16"/>
          <w:szCs w:val="16"/>
        </w:rPr>
        <w:t>помещения</w:t>
      </w:r>
      <w:r w:rsidRPr="00DB6063">
        <w:rPr>
          <w:rFonts w:ascii="Times New Roman" w:hAnsi="Times New Roman" w:cs="Times New Roman"/>
          <w:w w:val="90"/>
          <w:sz w:val="16"/>
          <w:szCs w:val="16"/>
        </w:rPr>
        <w:tab/>
        <w:t>Количество образуемых</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помещений</w:t>
      </w:r>
      <w:r w:rsidRPr="00DB6063">
        <w:rPr>
          <w:rFonts w:ascii="Times New Roman" w:hAnsi="Times New Roman" w:cs="Times New Roman"/>
          <w:spacing w:val="-45"/>
          <w:w w:val="90"/>
          <w:sz w:val="16"/>
          <w:szCs w:val="16"/>
        </w:rPr>
        <w:t xml:space="preserve"> </w:t>
      </w:r>
      <w:r w:rsidRPr="00DB6063">
        <w:rPr>
          <w:rFonts w:ascii="Times New Roman" w:hAnsi="Times New Roman" w:cs="Times New Roman"/>
          <w:w w:val="90"/>
          <w:sz w:val="16"/>
          <w:szCs w:val="16"/>
        </w:rPr>
        <w:t>Образование</w:t>
      </w:r>
      <w:r w:rsidRPr="00DB6063">
        <w:rPr>
          <w:rFonts w:ascii="Times New Roman" w:hAnsi="Times New Roman" w:cs="Times New Roman"/>
          <w:spacing w:val="39"/>
          <w:w w:val="90"/>
          <w:sz w:val="16"/>
          <w:szCs w:val="16"/>
        </w:rPr>
        <w:t xml:space="preserve"> </w:t>
      </w:r>
      <w:r w:rsidRPr="00DB6063">
        <w:rPr>
          <w:rFonts w:ascii="Times New Roman" w:hAnsi="Times New Roman" w:cs="Times New Roman"/>
          <w:w w:val="90"/>
          <w:sz w:val="16"/>
          <w:szCs w:val="16"/>
        </w:rPr>
        <w:t>нежилого</w:t>
      </w:r>
      <w:r w:rsidRPr="00DB6063">
        <w:rPr>
          <w:rFonts w:ascii="Times New Roman" w:hAnsi="Times New Roman" w:cs="Times New Roman"/>
          <w:spacing w:val="30"/>
          <w:w w:val="90"/>
          <w:sz w:val="16"/>
          <w:szCs w:val="16"/>
        </w:rPr>
        <w:t xml:space="preserve"> </w:t>
      </w:r>
      <w:r w:rsidRPr="00DB6063">
        <w:rPr>
          <w:rFonts w:ascii="Times New Roman" w:hAnsi="Times New Roman" w:cs="Times New Roman"/>
          <w:w w:val="90"/>
          <w:sz w:val="16"/>
          <w:szCs w:val="16"/>
        </w:rPr>
        <w:t>помещения</w:t>
      </w:r>
      <w:r w:rsidRPr="00DB6063">
        <w:rPr>
          <w:rFonts w:ascii="Times New Roman" w:hAnsi="Times New Roman" w:cs="Times New Roman"/>
          <w:w w:val="90"/>
          <w:sz w:val="16"/>
          <w:szCs w:val="16"/>
        </w:rPr>
        <w:tab/>
        <w:t>Количество</w:t>
      </w:r>
      <w:r w:rsidRPr="00DB6063">
        <w:rPr>
          <w:rFonts w:ascii="Times New Roman" w:hAnsi="Times New Roman" w:cs="Times New Roman"/>
          <w:spacing w:val="-2"/>
          <w:w w:val="90"/>
          <w:sz w:val="16"/>
          <w:szCs w:val="16"/>
        </w:rPr>
        <w:t xml:space="preserve"> </w:t>
      </w:r>
      <w:r w:rsidRPr="00DB6063">
        <w:rPr>
          <w:rFonts w:ascii="Times New Roman" w:hAnsi="Times New Roman" w:cs="Times New Roman"/>
          <w:w w:val="90"/>
          <w:sz w:val="16"/>
          <w:szCs w:val="16"/>
        </w:rPr>
        <w:t>образуемых</w:t>
      </w:r>
      <w:r w:rsidRPr="00DB6063">
        <w:rPr>
          <w:rFonts w:ascii="Times New Roman" w:hAnsi="Times New Roman" w:cs="Times New Roman"/>
          <w:spacing w:val="41"/>
          <w:w w:val="90"/>
          <w:sz w:val="16"/>
          <w:szCs w:val="16"/>
        </w:rPr>
        <w:t xml:space="preserve"> </w:t>
      </w:r>
      <w:r w:rsidRPr="00DB6063">
        <w:rPr>
          <w:rFonts w:ascii="Times New Roman" w:hAnsi="Times New Roman" w:cs="Times New Roman"/>
          <w:w w:val="90"/>
          <w:sz w:val="16"/>
          <w:szCs w:val="16"/>
        </w:rPr>
        <w:t>помещений</w:t>
      </w:r>
    </w:p>
    <w:p w:rsidR="00DB6063" w:rsidRPr="00DB6063" w:rsidRDefault="00DB6063" w:rsidP="00DB6063">
      <w:pPr>
        <w:tabs>
          <w:tab w:val="left" w:pos="5045"/>
        </w:tabs>
        <w:spacing w:before="19"/>
        <w:ind w:left="1343"/>
        <w:jc w:val="both"/>
        <w:rPr>
          <w:rFonts w:ascii="Times New Roman" w:hAnsi="Times New Roman" w:cs="Times New Roman"/>
          <w:sz w:val="16"/>
          <w:szCs w:val="16"/>
        </w:rPr>
      </w:pPr>
      <w:r w:rsidRPr="00DB6063">
        <w:rPr>
          <w:rFonts w:ascii="Times New Roman" w:hAnsi="Times New Roman" w:cs="Times New Roman"/>
          <w:w w:val="90"/>
          <w:sz w:val="16"/>
          <w:szCs w:val="16"/>
        </w:rPr>
        <w:t>Кадастровый</w:t>
      </w:r>
      <w:r w:rsidRPr="00DB6063">
        <w:rPr>
          <w:rFonts w:ascii="Times New Roman" w:hAnsi="Times New Roman" w:cs="Times New Roman"/>
          <w:spacing w:val="25"/>
          <w:w w:val="90"/>
          <w:sz w:val="16"/>
          <w:szCs w:val="16"/>
        </w:rPr>
        <w:t xml:space="preserve"> </w:t>
      </w:r>
      <w:r w:rsidRPr="00DB6063">
        <w:rPr>
          <w:rFonts w:ascii="Times New Roman" w:hAnsi="Times New Roman" w:cs="Times New Roman"/>
          <w:w w:val="90"/>
          <w:sz w:val="16"/>
          <w:szCs w:val="16"/>
        </w:rPr>
        <w:t>номер</w:t>
      </w:r>
      <w:r w:rsidRPr="00DB6063">
        <w:rPr>
          <w:rFonts w:ascii="Times New Roman" w:hAnsi="Times New Roman" w:cs="Times New Roman"/>
          <w:spacing w:val="16"/>
          <w:w w:val="90"/>
          <w:sz w:val="16"/>
          <w:szCs w:val="16"/>
        </w:rPr>
        <w:t xml:space="preserve"> </w:t>
      </w:r>
      <w:r w:rsidRPr="00DB6063">
        <w:rPr>
          <w:rFonts w:ascii="Times New Roman" w:hAnsi="Times New Roman" w:cs="Times New Roman"/>
          <w:w w:val="90"/>
          <w:sz w:val="16"/>
          <w:szCs w:val="16"/>
        </w:rPr>
        <w:t>здания,</w:t>
      </w:r>
      <w:r w:rsidRPr="00DB6063">
        <w:rPr>
          <w:rFonts w:ascii="Times New Roman" w:hAnsi="Times New Roman" w:cs="Times New Roman"/>
          <w:spacing w:val="17"/>
          <w:w w:val="90"/>
          <w:sz w:val="16"/>
          <w:szCs w:val="16"/>
        </w:rPr>
        <w:t xml:space="preserve"> </w:t>
      </w:r>
      <w:r w:rsidRPr="00DB6063">
        <w:rPr>
          <w:rFonts w:ascii="Times New Roman" w:hAnsi="Times New Roman" w:cs="Times New Roman"/>
          <w:w w:val="90"/>
          <w:sz w:val="16"/>
          <w:szCs w:val="16"/>
        </w:rPr>
        <w:t>сооружения</w:t>
      </w:r>
      <w:r w:rsidRPr="00DB6063">
        <w:rPr>
          <w:rFonts w:ascii="Times New Roman" w:hAnsi="Times New Roman" w:cs="Times New Roman"/>
          <w:w w:val="90"/>
          <w:sz w:val="16"/>
          <w:szCs w:val="16"/>
        </w:rPr>
        <w:tab/>
        <w:t>Адрес</w:t>
      </w:r>
      <w:r w:rsidRPr="00DB6063">
        <w:rPr>
          <w:rFonts w:ascii="Times New Roman" w:hAnsi="Times New Roman" w:cs="Times New Roman"/>
          <w:spacing w:val="23"/>
          <w:w w:val="90"/>
          <w:sz w:val="16"/>
          <w:szCs w:val="16"/>
        </w:rPr>
        <w:t xml:space="preserve"> </w:t>
      </w:r>
      <w:r w:rsidRPr="00DB6063">
        <w:rPr>
          <w:rFonts w:ascii="Times New Roman" w:hAnsi="Times New Roman" w:cs="Times New Roman"/>
          <w:w w:val="90"/>
          <w:sz w:val="16"/>
          <w:szCs w:val="16"/>
        </w:rPr>
        <w:t>здания,</w:t>
      </w:r>
      <w:r w:rsidRPr="00DB6063">
        <w:rPr>
          <w:rFonts w:ascii="Times New Roman" w:hAnsi="Times New Roman" w:cs="Times New Roman"/>
          <w:spacing w:val="29"/>
          <w:w w:val="90"/>
          <w:sz w:val="16"/>
          <w:szCs w:val="16"/>
        </w:rPr>
        <w:t xml:space="preserve"> </w:t>
      </w:r>
      <w:r w:rsidRPr="00DB6063">
        <w:rPr>
          <w:rFonts w:ascii="Times New Roman" w:hAnsi="Times New Roman" w:cs="Times New Roman"/>
          <w:w w:val="90"/>
          <w:sz w:val="16"/>
          <w:szCs w:val="16"/>
        </w:rPr>
        <w:t>сооружения</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spacing w:before="10"/>
        <w:jc w:val="both"/>
        <w:rPr>
          <w:rFonts w:ascii="Times New Roman" w:hAnsi="Times New Roman"/>
          <w:sz w:val="16"/>
          <w:szCs w:val="16"/>
        </w:rPr>
      </w:pPr>
    </w:p>
    <w:p w:rsidR="00DB6063" w:rsidRPr="00DB6063" w:rsidRDefault="00DB6063" w:rsidP="00DB6063">
      <w:pPr>
        <w:spacing w:before="1"/>
        <w:ind w:left="1213"/>
        <w:jc w:val="both"/>
        <w:rPr>
          <w:rFonts w:ascii="Times New Roman" w:hAnsi="Times New Roman" w:cs="Times New Roman"/>
          <w:sz w:val="16"/>
          <w:szCs w:val="16"/>
        </w:rPr>
      </w:pPr>
      <w:r w:rsidRPr="00DB6063">
        <w:rPr>
          <w:rFonts w:ascii="Times New Roman" w:hAnsi="Times New Roman" w:cs="Times New Roman"/>
          <w:w w:val="85"/>
          <w:sz w:val="16"/>
          <w:szCs w:val="16"/>
        </w:rPr>
        <w:t>Дополнительная</w:t>
      </w:r>
      <w:r w:rsidRPr="00DB6063">
        <w:rPr>
          <w:rFonts w:ascii="Times New Roman" w:hAnsi="Times New Roman" w:cs="Times New Roman"/>
          <w:spacing w:val="5"/>
          <w:w w:val="85"/>
          <w:sz w:val="16"/>
          <w:szCs w:val="16"/>
        </w:rPr>
        <w:t xml:space="preserve"> </w:t>
      </w:r>
      <w:r w:rsidRPr="00DB6063">
        <w:rPr>
          <w:rFonts w:ascii="Times New Roman" w:hAnsi="Times New Roman" w:cs="Times New Roman"/>
          <w:w w:val="85"/>
          <w:sz w:val="16"/>
          <w:szCs w:val="16"/>
        </w:rPr>
        <w:t>информация:</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spacing w:before="3"/>
        <w:jc w:val="both"/>
        <w:rPr>
          <w:rFonts w:ascii="Times New Roman" w:hAnsi="Times New Roman"/>
          <w:sz w:val="16"/>
          <w:szCs w:val="16"/>
        </w:rPr>
      </w:pPr>
    </w:p>
    <w:p w:rsidR="00DB6063" w:rsidRPr="00DB6063" w:rsidRDefault="00DB6063" w:rsidP="00DB6063">
      <w:pPr>
        <w:spacing w:before="93"/>
        <w:ind w:left="1669"/>
        <w:jc w:val="both"/>
        <w:rPr>
          <w:rFonts w:ascii="Times New Roman" w:hAnsi="Times New Roman" w:cs="Times New Roman"/>
          <w:sz w:val="16"/>
          <w:szCs w:val="16"/>
        </w:rPr>
      </w:pPr>
      <w:r w:rsidRPr="00DB6063">
        <w:rPr>
          <w:rFonts w:ascii="Times New Roman" w:hAnsi="Times New Roman" w:cs="Times New Roman"/>
          <w:spacing w:val="-1"/>
          <w:w w:val="95"/>
          <w:sz w:val="16"/>
          <w:szCs w:val="16"/>
        </w:rPr>
        <w:t>Образованием</w:t>
      </w:r>
      <w:r w:rsidRPr="00DB6063">
        <w:rPr>
          <w:rFonts w:ascii="Times New Roman" w:hAnsi="Times New Roman" w:cs="Times New Roman"/>
          <w:spacing w:val="-2"/>
          <w:w w:val="95"/>
          <w:sz w:val="16"/>
          <w:szCs w:val="16"/>
        </w:rPr>
        <w:t xml:space="preserve"> </w:t>
      </w:r>
      <w:r w:rsidRPr="00DB6063">
        <w:rPr>
          <w:rFonts w:ascii="Times New Roman" w:hAnsi="Times New Roman" w:cs="Times New Roman"/>
          <w:spacing w:val="-1"/>
          <w:w w:val="95"/>
          <w:sz w:val="16"/>
          <w:szCs w:val="16"/>
        </w:rPr>
        <w:t>помещения(ий)</w:t>
      </w:r>
      <w:r w:rsidRPr="00DB6063">
        <w:rPr>
          <w:rFonts w:ascii="Times New Roman" w:hAnsi="Times New Roman" w:cs="Times New Roman"/>
          <w:spacing w:val="-9"/>
          <w:w w:val="95"/>
          <w:sz w:val="16"/>
          <w:szCs w:val="16"/>
        </w:rPr>
        <w:t xml:space="preserve"> </w:t>
      </w:r>
      <w:r w:rsidRPr="00DB6063">
        <w:rPr>
          <w:rFonts w:ascii="Times New Roman" w:hAnsi="Times New Roman" w:cs="Times New Roman"/>
          <w:spacing w:val="-1"/>
          <w:w w:val="95"/>
          <w:sz w:val="16"/>
          <w:szCs w:val="16"/>
        </w:rPr>
        <w:t>в</w:t>
      </w:r>
      <w:r w:rsidRPr="00DB6063">
        <w:rPr>
          <w:rFonts w:ascii="Times New Roman" w:hAnsi="Times New Roman" w:cs="Times New Roman"/>
          <w:spacing w:val="-5"/>
          <w:w w:val="95"/>
          <w:sz w:val="16"/>
          <w:szCs w:val="16"/>
        </w:rPr>
        <w:t xml:space="preserve"> </w:t>
      </w:r>
      <w:r w:rsidRPr="00DB6063">
        <w:rPr>
          <w:rFonts w:ascii="Times New Roman" w:hAnsi="Times New Roman" w:cs="Times New Roman"/>
          <w:spacing w:val="-1"/>
          <w:w w:val="95"/>
          <w:sz w:val="16"/>
          <w:szCs w:val="16"/>
        </w:rPr>
        <w:t>здании</w:t>
      </w:r>
      <w:r w:rsidRPr="00DB6063">
        <w:rPr>
          <w:rFonts w:ascii="Times New Roman" w:hAnsi="Times New Roman" w:cs="Times New Roman"/>
          <w:spacing w:val="-4"/>
          <w:w w:val="95"/>
          <w:sz w:val="16"/>
          <w:szCs w:val="16"/>
        </w:rPr>
        <w:t xml:space="preserve"> </w:t>
      </w:r>
      <w:r w:rsidRPr="00DB6063">
        <w:rPr>
          <w:rFonts w:ascii="Times New Roman" w:hAnsi="Times New Roman" w:cs="Times New Roman"/>
          <w:w w:val="95"/>
          <w:sz w:val="16"/>
          <w:szCs w:val="16"/>
        </w:rPr>
        <w:t>(строении),</w:t>
      </w:r>
      <w:r w:rsidRPr="00DB6063">
        <w:rPr>
          <w:rFonts w:ascii="Times New Roman" w:hAnsi="Times New Roman" w:cs="Times New Roman"/>
          <w:spacing w:val="-7"/>
          <w:w w:val="95"/>
          <w:sz w:val="16"/>
          <w:szCs w:val="16"/>
        </w:rPr>
        <w:t xml:space="preserve"> </w:t>
      </w:r>
      <w:r w:rsidRPr="00DB6063">
        <w:rPr>
          <w:rFonts w:ascii="Times New Roman" w:hAnsi="Times New Roman" w:cs="Times New Roman"/>
          <w:w w:val="95"/>
          <w:sz w:val="16"/>
          <w:szCs w:val="16"/>
        </w:rPr>
        <w:t>сооружении</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путем</w:t>
      </w:r>
      <w:r w:rsidRPr="00DB6063">
        <w:rPr>
          <w:rFonts w:ascii="Times New Roman" w:hAnsi="Times New Roman" w:cs="Times New Roman"/>
          <w:spacing w:val="-2"/>
          <w:w w:val="95"/>
          <w:sz w:val="16"/>
          <w:szCs w:val="16"/>
        </w:rPr>
        <w:t xml:space="preserve"> </w:t>
      </w:r>
      <w:r w:rsidRPr="00DB6063">
        <w:rPr>
          <w:rFonts w:ascii="Times New Roman" w:hAnsi="Times New Roman" w:cs="Times New Roman"/>
          <w:w w:val="95"/>
          <w:sz w:val="16"/>
          <w:szCs w:val="16"/>
        </w:rPr>
        <w:t>раздела помещения,</w:t>
      </w:r>
      <w:r w:rsidRPr="00DB6063">
        <w:rPr>
          <w:rFonts w:ascii="Times New Roman" w:hAnsi="Times New Roman" w:cs="Times New Roman"/>
          <w:spacing w:val="-2"/>
          <w:w w:val="95"/>
          <w:sz w:val="16"/>
          <w:szCs w:val="16"/>
        </w:rPr>
        <w:t xml:space="preserve"> </w:t>
      </w:r>
      <w:r w:rsidRPr="00DB6063">
        <w:rPr>
          <w:rFonts w:ascii="Times New Roman" w:hAnsi="Times New Roman" w:cs="Times New Roman"/>
          <w:w w:val="95"/>
          <w:sz w:val="16"/>
          <w:szCs w:val="16"/>
        </w:rPr>
        <w:t>машино</w:t>
      </w:r>
      <w:r w:rsidRPr="00DB6063">
        <w:rPr>
          <w:rFonts w:ascii="Times New Roman" w:hAnsi="Times New Roman" w:cs="Times New Roman"/>
          <w:spacing w:val="12"/>
          <w:w w:val="95"/>
          <w:sz w:val="16"/>
          <w:szCs w:val="16"/>
        </w:rPr>
        <w:t xml:space="preserve"> </w:t>
      </w:r>
      <w:r w:rsidRPr="00DB6063">
        <w:rPr>
          <w:rFonts w:ascii="Times New Roman" w:hAnsi="Times New Roman" w:cs="Times New Roman"/>
          <w:w w:val="95"/>
          <w:sz w:val="16"/>
          <w:szCs w:val="16"/>
        </w:rPr>
        <w:t>места</w:t>
      </w:r>
    </w:p>
    <w:p w:rsidR="00DB6063" w:rsidRPr="00DB6063" w:rsidRDefault="00DB6063" w:rsidP="00DB6063">
      <w:pPr>
        <w:pStyle w:val="af1"/>
        <w:spacing w:before="7"/>
        <w:jc w:val="both"/>
        <w:rPr>
          <w:rFonts w:ascii="Times New Roman" w:hAnsi="Times New Roman"/>
          <w:sz w:val="16"/>
          <w:szCs w:val="16"/>
        </w:rPr>
      </w:pPr>
    </w:p>
    <w:p w:rsidR="00DB6063" w:rsidRPr="00DB6063" w:rsidRDefault="00DB6063" w:rsidP="00DB6063">
      <w:pPr>
        <w:jc w:val="both"/>
        <w:rPr>
          <w:rFonts w:ascii="Times New Roman" w:hAnsi="Times New Roman" w:cs="Times New Roman"/>
          <w:sz w:val="16"/>
          <w:szCs w:val="16"/>
        </w:rPr>
        <w:sectPr w:rsidR="00DB6063" w:rsidRPr="00DB6063">
          <w:pgSz w:w="11910" w:h="16850"/>
          <w:pgMar w:top="560" w:right="340" w:bottom="280" w:left="760" w:header="720" w:footer="720" w:gutter="0"/>
          <w:cols w:space="720"/>
        </w:sectPr>
      </w:pPr>
    </w:p>
    <w:p w:rsidR="00DB6063" w:rsidRPr="00DB6063" w:rsidRDefault="00DB6063" w:rsidP="00DB6063">
      <w:pPr>
        <w:spacing w:before="91" w:line="259" w:lineRule="auto"/>
        <w:ind w:left="1324" w:firstLine="336"/>
        <w:jc w:val="both"/>
        <w:rPr>
          <w:rFonts w:ascii="Times New Roman" w:hAnsi="Times New Roman" w:cs="Times New Roman"/>
          <w:sz w:val="16"/>
          <w:szCs w:val="16"/>
        </w:rPr>
      </w:pPr>
      <w:r w:rsidRPr="00DB6063">
        <w:rPr>
          <w:rFonts w:ascii="Times New Roman" w:hAnsi="Times New Roman" w:cs="Times New Roman"/>
          <w:w w:val="90"/>
          <w:sz w:val="16"/>
          <w:szCs w:val="16"/>
        </w:rPr>
        <w:lastRenderedPageBreak/>
        <w:t>Назначение помещения</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85"/>
          <w:sz w:val="16"/>
          <w:szCs w:val="16"/>
        </w:rPr>
        <w:t>(жилое</w:t>
      </w:r>
      <w:r w:rsidRPr="00DB6063">
        <w:rPr>
          <w:rFonts w:ascii="Times New Roman" w:hAnsi="Times New Roman" w:cs="Times New Roman"/>
          <w:spacing w:val="30"/>
          <w:w w:val="85"/>
          <w:sz w:val="16"/>
          <w:szCs w:val="16"/>
        </w:rPr>
        <w:t xml:space="preserve"> </w:t>
      </w:r>
      <w:r w:rsidRPr="00DB6063">
        <w:rPr>
          <w:rFonts w:ascii="Times New Roman" w:hAnsi="Times New Roman" w:cs="Times New Roman"/>
          <w:w w:val="85"/>
          <w:sz w:val="16"/>
          <w:szCs w:val="16"/>
        </w:rPr>
        <w:t>(нежилое)</w:t>
      </w:r>
      <w:r w:rsidRPr="00DB6063">
        <w:rPr>
          <w:rFonts w:ascii="Times New Roman" w:hAnsi="Times New Roman" w:cs="Times New Roman"/>
          <w:spacing w:val="16"/>
          <w:w w:val="85"/>
          <w:sz w:val="16"/>
          <w:szCs w:val="16"/>
        </w:rPr>
        <w:t xml:space="preserve"> </w:t>
      </w:r>
      <w:r w:rsidRPr="00DB6063">
        <w:rPr>
          <w:rFonts w:ascii="Times New Roman" w:hAnsi="Times New Roman" w:cs="Times New Roman"/>
          <w:w w:val="85"/>
          <w:sz w:val="16"/>
          <w:szCs w:val="16"/>
        </w:rPr>
        <w:t>помещение)</w:t>
      </w:r>
      <w:r w:rsidRPr="00DB6063">
        <w:rPr>
          <w:rFonts w:ascii="Times New Roman" w:hAnsi="Times New Roman" w:cs="Times New Roman"/>
          <w:spacing w:val="19"/>
          <w:w w:val="85"/>
          <w:sz w:val="16"/>
          <w:szCs w:val="16"/>
        </w:rPr>
        <w:t xml:space="preserve"> </w:t>
      </w:r>
      <w:r w:rsidRPr="00DB6063">
        <w:rPr>
          <w:rFonts w:ascii="Times New Roman" w:hAnsi="Times New Roman" w:cs="Times New Roman"/>
          <w:w w:val="85"/>
          <w:position w:val="7"/>
          <w:sz w:val="16"/>
          <w:szCs w:val="16"/>
        </w:rPr>
        <w:t>3</w:t>
      </w:r>
    </w:p>
    <w:p w:rsidR="00DB6063" w:rsidRPr="00DB6063" w:rsidRDefault="00DB6063" w:rsidP="00DB6063">
      <w:pPr>
        <w:pStyle w:val="af1"/>
        <w:spacing w:before="1"/>
        <w:jc w:val="both"/>
        <w:rPr>
          <w:rFonts w:ascii="Times New Roman" w:hAnsi="Times New Roman"/>
          <w:sz w:val="16"/>
          <w:szCs w:val="16"/>
        </w:rPr>
      </w:pPr>
      <w:r w:rsidRPr="00DB6063">
        <w:rPr>
          <w:rFonts w:ascii="Times New Roman" w:hAnsi="Times New Roman"/>
          <w:sz w:val="16"/>
          <w:szCs w:val="16"/>
        </w:rPr>
        <w:br w:type="column"/>
      </w:r>
    </w:p>
    <w:p w:rsidR="00DB6063" w:rsidRPr="00DB6063" w:rsidRDefault="00DB6063" w:rsidP="00DB6063">
      <w:pPr>
        <w:ind w:left="1077"/>
        <w:jc w:val="both"/>
        <w:rPr>
          <w:rFonts w:ascii="Times New Roman" w:hAnsi="Times New Roman" w:cs="Times New Roman"/>
          <w:sz w:val="16"/>
          <w:szCs w:val="16"/>
        </w:rPr>
      </w:pPr>
      <w:r w:rsidRPr="00DB6063">
        <w:rPr>
          <w:rFonts w:ascii="Times New Roman" w:hAnsi="Times New Roman" w:cs="Times New Roman"/>
          <w:w w:val="95"/>
          <w:sz w:val="16"/>
          <w:szCs w:val="16"/>
        </w:rPr>
        <w:t>Вид</w:t>
      </w:r>
      <w:r w:rsidRPr="00DB6063">
        <w:rPr>
          <w:rFonts w:ascii="Times New Roman" w:hAnsi="Times New Roman" w:cs="Times New Roman"/>
          <w:spacing w:val="-8"/>
          <w:w w:val="95"/>
          <w:sz w:val="16"/>
          <w:szCs w:val="16"/>
        </w:rPr>
        <w:t xml:space="preserve"> </w:t>
      </w:r>
      <w:r w:rsidRPr="00DB6063">
        <w:rPr>
          <w:rFonts w:ascii="Times New Roman" w:hAnsi="Times New Roman" w:cs="Times New Roman"/>
          <w:w w:val="95"/>
          <w:sz w:val="16"/>
          <w:szCs w:val="16"/>
        </w:rPr>
        <w:t>помещения</w:t>
      </w:r>
      <w:r w:rsidRPr="00DB6063">
        <w:rPr>
          <w:rFonts w:ascii="Times New Roman" w:hAnsi="Times New Roman" w:cs="Times New Roman"/>
          <w:spacing w:val="8"/>
          <w:w w:val="95"/>
          <w:sz w:val="16"/>
          <w:szCs w:val="16"/>
        </w:rPr>
        <w:t xml:space="preserve"> </w:t>
      </w:r>
      <w:r w:rsidRPr="00DB6063">
        <w:rPr>
          <w:rFonts w:ascii="Times New Roman" w:hAnsi="Times New Roman" w:cs="Times New Roman"/>
          <w:w w:val="95"/>
          <w:sz w:val="16"/>
          <w:szCs w:val="16"/>
          <w:vertAlign w:val="superscript"/>
        </w:rPr>
        <w:t>3</w:t>
      </w:r>
    </w:p>
    <w:p w:rsidR="00DB6063" w:rsidRPr="00DB6063" w:rsidRDefault="00DB6063" w:rsidP="00DB6063">
      <w:pPr>
        <w:pStyle w:val="af1"/>
        <w:spacing w:before="5"/>
        <w:jc w:val="both"/>
        <w:rPr>
          <w:rFonts w:ascii="Times New Roman" w:hAnsi="Times New Roman"/>
          <w:sz w:val="16"/>
          <w:szCs w:val="16"/>
        </w:rPr>
      </w:pPr>
      <w:r w:rsidRPr="00DB6063">
        <w:rPr>
          <w:rFonts w:ascii="Times New Roman" w:hAnsi="Times New Roman"/>
          <w:sz w:val="16"/>
          <w:szCs w:val="16"/>
        </w:rPr>
        <w:br w:type="column"/>
      </w:r>
    </w:p>
    <w:p w:rsidR="00DB6063" w:rsidRPr="00DB6063" w:rsidRDefault="00DB6063" w:rsidP="00DB6063">
      <w:pPr>
        <w:spacing w:before="1"/>
        <w:ind w:left="1324"/>
        <w:jc w:val="both"/>
        <w:rPr>
          <w:rFonts w:ascii="Times New Roman" w:hAnsi="Times New Roman" w:cs="Times New Roman"/>
          <w:sz w:val="16"/>
          <w:szCs w:val="16"/>
        </w:rPr>
      </w:pPr>
      <w:r w:rsidRPr="00DB6063">
        <w:rPr>
          <w:rFonts w:ascii="Times New Roman" w:hAnsi="Times New Roman" w:cs="Times New Roman"/>
          <w:w w:val="95"/>
          <w:sz w:val="16"/>
          <w:szCs w:val="16"/>
        </w:rPr>
        <w:t>Количество</w:t>
      </w:r>
      <w:r w:rsidRPr="00DB6063">
        <w:rPr>
          <w:rFonts w:ascii="Times New Roman" w:hAnsi="Times New Roman" w:cs="Times New Roman"/>
          <w:spacing w:val="34"/>
          <w:w w:val="95"/>
          <w:sz w:val="16"/>
          <w:szCs w:val="16"/>
        </w:rPr>
        <w:t xml:space="preserve"> </w:t>
      </w:r>
      <w:r w:rsidRPr="00DB6063">
        <w:rPr>
          <w:rFonts w:ascii="Times New Roman" w:hAnsi="Times New Roman" w:cs="Times New Roman"/>
          <w:w w:val="95"/>
          <w:sz w:val="16"/>
          <w:szCs w:val="16"/>
        </w:rPr>
        <w:t>помещений</w:t>
      </w:r>
      <w:r w:rsidRPr="00DB6063">
        <w:rPr>
          <w:rFonts w:ascii="Times New Roman" w:hAnsi="Times New Roman" w:cs="Times New Roman"/>
          <w:spacing w:val="18"/>
          <w:w w:val="95"/>
          <w:sz w:val="16"/>
          <w:szCs w:val="16"/>
        </w:rPr>
        <w:t xml:space="preserve"> </w:t>
      </w:r>
      <w:r w:rsidRPr="00DB6063">
        <w:rPr>
          <w:rFonts w:ascii="Times New Roman" w:hAnsi="Times New Roman" w:cs="Times New Roman"/>
          <w:w w:val="95"/>
          <w:sz w:val="16"/>
          <w:szCs w:val="16"/>
          <w:vertAlign w:val="superscript"/>
        </w:rPr>
        <w:t>3</w:t>
      </w:r>
    </w:p>
    <w:p w:rsidR="00DB6063" w:rsidRPr="00DB6063" w:rsidRDefault="00DB6063" w:rsidP="00DB6063">
      <w:pPr>
        <w:jc w:val="both"/>
        <w:rPr>
          <w:rFonts w:ascii="Times New Roman" w:hAnsi="Times New Roman" w:cs="Times New Roman"/>
          <w:sz w:val="16"/>
          <w:szCs w:val="16"/>
        </w:rPr>
        <w:sectPr w:rsidR="00DB6063" w:rsidRPr="00DB6063">
          <w:type w:val="continuous"/>
          <w:pgSz w:w="11910" w:h="16850"/>
          <w:pgMar w:top="980" w:right="340" w:bottom="280" w:left="760" w:header="720" w:footer="720" w:gutter="0"/>
          <w:cols w:num="3" w:space="720" w:equalWidth="0">
            <w:col w:w="3986" w:space="40"/>
            <w:col w:w="2526" w:space="41"/>
            <w:col w:w="4217"/>
          </w:cols>
        </w:sect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spacing w:before="2"/>
        <w:jc w:val="both"/>
        <w:rPr>
          <w:rFonts w:ascii="Times New Roman" w:hAnsi="Times New Roman"/>
          <w:sz w:val="16"/>
          <w:szCs w:val="16"/>
        </w:rPr>
      </w:pPr>
    </w:p>
    <w:p w:rsidR="00DB6063" w:rsidRPr="00DB6063" w:rsidRDefault="00DB6063" w:rsidP="00DB6063">
      <w:pPr>
        <w:jc w:val="both"/>
        <w:rPr>
          <w:rFonts w:ascii="Times New Roman" w:hAnsi="Times New Roman" w:cs="Times New Roman"/>
          <w:sz w:val="16"/>
          <w:szCs w:val="16"/>
        </w:rPr>
        <w:sectPr w:rsidR="00DB6063" w:rsidRPr="00DB6063">
          <w:type w:val="continuous"/>
          <w:pgSz w:w="11910" w:h="16850"/>
          <w:pgMar w:top="980" w:right="340" w:bottom="280" w:left="760" w:header="720" w:footer="720" w:gutter="0"/>
          <w:cols w:space="720"/>
        </w:sectPr>
      </w:pPr>
    </w:p>
    <w:p w:rsidR="00DB6063" w:rsidRPr="00DB6063" w:rsidRDefault="00DB6063" w:rsidP="00DB6063">
      <w:pPr>
        <w:spacing w:before="92"/>
        <w:ind w:left="1199"/>
        <w:jc w:val="both"/>
        <w:rPr>
          <w:rFonts w:ascii="Times New Roman" w:hAnsi="Times New Roman" w:cs="Times New Roman"/>
          <w:sz w:val="16"/>
          <w:szCs w:val="16"/>
        </w:rPr>
      </w:pPr>
      <w:r w:rsidRPr="00DB6063">
        <w:rPr>
          <w:rFonts w:ascii="Times New Roman" w:hAnsi="Times New Roman" w:cs="Times New Roman"/>
          <w:w w:val="80"/>
          <w:sz w:val="16"/>
          <w:szCs w:val="16"/>
        </w:rPr>
        <w:lastRenderedPageBreak/>
        <w:t>Кадастровый</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номер</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помещения,</w:t>
      </w:r>
      <w:r w:rsidRPr="00DB6063">
        <w:rPr>
          <w:rFonts w:ascii="Times New Roman" w:hAnsi="Times New Roman" w:cs="Times New Roman"/>
          <w:spacing w:val="1"/>
          <w:w w:val="80"/>
          <w:sz w:val="16"/>
          <w:szCs w:val="16"/>
        </w:rPr>
        <w:t xml:space="preserve"> </w:t>
      </w:r>
      <w:r w:rsidRPr="00DB6063">
        <w:rPr>
          <w:rFonts w:ascii="Times New Roman" w:hAnsi="Times New Roman" w:cs="Times New Roman"/>
          <w:w w:val="80"/>
          <w:sz w:val="16"/>
          <w:szCs w:val="16"/>
        </w:rPr>
        <w:t>машино-</w:t>
      </w:r>
      <w:r w:rsidRPr="00DB6063">
        <w:rPr>
          <w:rFonts w:ascii="Times New Roman" w:hAnsi="Times New Roman" w:cs="Times New Roman"/>
          <w:spacing w:val="-39"/>
          <w:w w:val="80"/>
          <w:sz w:val="16"/>
          <w:szCs w:val="16"/>
        </w:rPr>
        <w:t xml:space="preserve"> </w:t>
      </w:r>
      <w:r w:rsidRPr="00DB6063">
        <w:rPr>
          <w:rFonts w:ascii="Times New Roman" w:hAnsi="Times New Roman" w:cs="Times New Roman"/>
          <w:w w:val="85"/>
          <w:sz w:val="16"/>
          <w:szCs w:val="16"/>
        </w:rPr>
        <w:t>места,</w:t>
      </w:r>
      <w:r w:rsidRPr="00DB6063">
        <w:rPr>
          <w:rFonts w:ascii="Times New Roman" w:hAnsi="Times New Roman" w:cs="Times New Roman"/>
          <w:spacing w:val="19"/>
          <w:w w:val="85"/>
          <w:sz w:val="16"/>
          <w:szCs w:val="16"/>
        </w:rPr>
        <w:t xml:space="preserve"> </w:t>
      </w:r>
      <w:r w:rsidRPr="00DB6063">
        <w:rPr>
          <w:rFonts w:ascii="Times New Roman" w:hAnsi="Times New Roman" w:cs="Times New Roman"/>
          <w:w w:val="85"/>
          <w:sz w:val="16"/>
          <w:szCs w:val="16"/>
        </w:rPr>
        <w:t>раздел</w:t>
      </w:r>
      <w:r w:rsidRPr="00DB6063">
        <w:rPr>
          <w:rFonts w:ascii="Times New Roman" w:hAnsi="Times New Roman" w:cs="Times New Roman"/>
          <w:spacing w:val="33"/>
          <w:w w:val="85"/>
          <w:sz w:val="16"/>
          <w:szCs w:val="16"/>
        </w:rPr>
        <w:t xml:space="preserve"> </w:t>
      </w:r>
      <w:r w:rsidRPr="00DB6063">
        <w:rPr>
          <w:rFonts w:ascii="Times New Roman" w:hAnsi="Times New Roman" w:cs="Times New Roman"/>
          <w:w w:val="85"/>
          <w:sz w:val="16"/>
          <w:szCs w:val="16"/>
        </w:rPr>
        <w:t>которого</w:t>
      </w:r>
      <w:r w:rsidRPr="00DB6063">
        <w:rPr>
          <w:rFonts w:ascii="Times New Roman" w:hAnsi="Times New Roman" w:cs="Times New Roman"/>
          <w:spacing w:val="32"/>
          <w:w w:val="85"/>
          <w:sz w:val="16"/>
          <w:szCs w:val="16"/>
        </w:rPr>
        <w:t xml:space="preserve"> </w:t>
      </w:r>
      <w:r w:rsidRPr="00DB6063">
        <w:rPr>
          <w:rFonts w:ascii="Times New Roman" w:hAnsi="Times New Roman" w:cs="Times New Roman"/>
          <w:w w:val="85"/>
          <w:sz w:val="16"/>
          <w:szCs w:val="16"/>
        </w:rPr>
        <w:t>осуществляется</w:t>
      </w:r>
    </w:p>
    <w:p w:rsidR="00DB6063" w:rsidRPr="00DB6063" w:rsidRDefault="00DB6063" w:rsidP="00DB6063">
      <w:pPr>
        <w:spacing w:before="92"/>
        <w:ind w:left="535" w:right="561"/>
        <w:jc w:val="both"/>
        <w:rPr>
          <w:rFonts w:ascii="Times New Roman" w:hAnsi="Times New Roman" w:cs="Times New Roman"/>
          <w:sz w:val="16"/>
          <w:szCs w:val="16"/>
        </w:rPr>
      </w:pPr>
      <w:r w:rsidRPr="00DB6063">
        <w:rPr>
          <w:rFonts w:ascii="Times New Roman" w:hAnsi="Times New Roman" w:cs="Times New Roman"/>
          <w:sz w:val="16"/>
          <w:szCs w:val="16"/>
        </w:rPr>
        <w:br w:type="column"/>
      </w:r>
      <w:r w:rsidRPr="00DB6063">
        <w:rPr>
          <w:rFonts w:ascii="Times New Roman" w:hAnsi="Times New Roman" w:cs="Times New Roman"/>
          <w:w w:val="85"/>
          <w:sz w:val="16"/>
          <w:szCs w:val="16"/>
        </w:rPr>
        <w:lastRenderedPageBreak/>
        <w:t>Адрес</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помещения, машино-места,</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раздел</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которого</w:t>
      </w:r>
      <w:r w:rsidRPr="00DB6063">
        <w:rPr>
          <w:rFonts w:ascii="Times New Roman" w:hAnsi="Times New Roman" w:cs="Times New Roman"/>
          <w:spacing w:val="-43"/>
          <w:w w:val="85"/>
          <w:sz w:val="16"/>
          <w:szCs w:val="16"/>
        </w:rPr>
        <w:t xml:space="preserve"> </w:t>
      </w:r>
      <w:r w:rsidRPr="00DB6063">
        <w:rPr>
          <w:rFonts w:ascii="Times New Roman" w:hAnsi="Times New Roman" w:cs="Times New Roman"/>
          <w:w w:val="95"/>
          <w:sz w:val="16"/>
          <w:szCs w:val="16"/>
        </w:rPr>
        <w:t>осуществляется</w:t>
      </w:r>
    </w:p>
    <w:p w:rsidR="00DB6063" w:rsidRPr="00DB6063" w:rsidRDefault="00DB6063" w:rsidP="00DB6063">
      <w:pPr>
        <w:jc w:val="both"/>
        <w:rPr>
          <w:rFonts w:ascii="Times New Roman" w:hAnsi="Times New Roman" w:cs="Times New Roman"/>
          <w:sz w:val="16"/>
          <w:szCs w:val="16"/>
        </w:rPr>
        <w:sectPr w:rsidR="00DB6063" w:rsidRPr="00DB6063">
          <w:type w:val="continuous"/>
          <w:pgSz w:w="11910" w:h="16850"/>
          <w:pgMar w:top="980" w:right="340" w:bottom="280" w:left="760" w:header="720" w:footer="720" w:gutter="0"/>
          <w:cols w:num="2" w:space="720" w:equalWidth="0">
            <w:col w:w="4461" w:space="40"/>
            <w:col w:w="6309"/>
          </w:cols>
        </w:sect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spacing w:before="1"/>
        <w:jc w:val="both"/>
        <w:rPr>
          <w:rFonts w:ascii="Times New Roman" w:hAnsi="Times New Roman"/>
          <w:sz w:val="16"/>
          <w:szCs w:val="16"/>
        </w:rPr>
      </w:pPr>
    </w:p>
    <w:p w:rsidR="00DB6063" w:rsidRPr="00DB6063" w:rsidRDefault="00DB6063" w:rsidP="00DB6063">
      <w:pPr>
        <w:spacing w:before="93"/>
        <w:ind w:left="1204"/>
        <w:jc w:val="both"/>
        <w:rPr>
          <w:rFonts w:ascii="Times New Roman" w:hAnsi="Times New Roman" w:cs="Times New Roman"/>
          <w:sz w:val="16"/>
          <w:szCs w:val="16"/>
        </w:rPr>
      </w:pPr>
      <w:r w:rsidRPr="00DB6063">
        <w:rPr>
          <w:rFonts w:ascii="Times New Roman" w:hAnsi="Times New Roman" w:cs="Times New Roman"/>
          <w:w w:val="90"/>
          <w:sz w:val="16"/>
          <w:szCs w:val="16"/>
        </w:rPr>
        <w:t>Дополнительная</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информация:</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spacing w:before="4"/>
        <w:jc w:val="both"/>
        <w:rPr>
          <w:rFonts w:ascii="Times New Roman" w:hAnsi="Times New Roman"/>
          <w:sz w:val="16"/>
          <w:szCs w:val="16"/>
        </w:rPr>
      </w:pPr>
    </w:p>
    <w:p w:rsidR="00DB6063" w:rsidRPr="00DB6063" w:rsidRDefault="00DB6063" w:rsidP="00DB6063">
      <w:pPr>
        <w:spacing w:before="92"/>
        <w:ind w:left="1665" w:right="1098" w:hanging="5"/>
        <w:jc w:val="both"/>
        <w:rPr>
          <w:rFonts w:ascii="Times New Roman" w:hAnsi="Times New Roman" w:cs="Times New Roman"/>
          <w:sz w:val="16"/>
          <w:szCs w:val="16"/>
        </w:rPr>
      </w:pPr>
      <w:r w:rsidRPr="00DB6063">
        <w:rPr>
          <w:rFonts w:ascii="Times New Roman" w:hAnsi="Times New Roman" w:cs="Times New Roman"/>
          <w:w w:val="95"/>
          <w:sz w:val="16"/>
          <w:szCs w:val="16"/>
        </w:rPr>
        <w:t>Образованием</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помещения в здании (строении), сооружений путем объединения</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помещений,</w:t>
      </w:r>
      <w:r w:rsidRPr="00DB6063">
        <w:rPr>
          <w:rFonts w:ascii="Times New Roman" w:hAnsi="Times New Roman" w:cs="Times New Roman"/>
          <w:spacing w:val="-47"/>
          <w:w w:val="95"/>
          <w:sz w:val="16"/>
          <w:szCs w:val="16"/>
        </w:rPr>
        <w:t xml:space="preserve"> </w:t>
      </w:r>
      <w:r w:rsidRPr="00DB6063">
        <w:rPr>
          <w:rFonts w:ascii="Times New Roman" w:hAnsi="Times New Roman" w:cs="Times New Roman"/>
          <w:sz w:val="16"/>
          <w:szCs w:val="16"/>
        </w:rPr>
        <w:t>машино-мест</w:t>
      </w:r>
      <w:r w:rsidRPr="00DB6063">
        <w:rPr>
          <w:rFonts w:ascii="Times New Roman" w:hAnsi="Times New Roman" w:cs="Times New Roman"/>
          <w:spacing w:val="3"/>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4"/>
          <w:sz w:val="16"/>
          <w:szCs w:val="16"/>
        </w:rPr>
        <w:t xml:space="preserve"> </w:t>
      </w:r>
      <w:r w:rsidRPr="00DB6063">
        <w:rPr>
          <w:rFonts w:ascii="Times New Roman" w:hAnsi="Times New Roman" w:cs="Times New Roman"/>
          <w:sz w:val="16"/>
          <w:szCs w:val="16"/>
        </w:rPr>
        <w:t>здании</w:t>
      </w:r>
      <w:r w:rsidRPr="00DB6063">
        <w:rPr>
          <w:rFonts w:ascii="Times New Roman" w:hAnsi="Times New Roman" w:cs="Times New Roman"/>
          <w:spacing w:val="-7"/>
          <w:sz w:val="16"/>
          <w:szCs w:val="16"/>
        </w:rPr>
        <w:t xml:space="preserve"> </w:t>
      </w:r>
      <w:r w:rsidRPr="00DB6063">
        <w:rPr>
          <w:rFonts w:ascii="Times New Roman" w:hAnsi="Times New Roman" w:cs="Times New Roman"/>
          <w:sz w:val="16"/>
          <w:szCs w:val="16"/>
        </w:rPr>
        <w:t>(строении),</w:t>
      </w:r>
      <w:r w:rsidRPr="00DB6063">
        <w:rPr>
          <w:rFonts w:ascii="Times New Roman" w:hAnsi="Times New Roman" w:cs="Times New Roman"/>
          <w:spacing w:val="-8"/>
          <w:sz w:val="16"/>
          <w:szCs w:val="16"/>
        </w:rPr>
        <w:t xml:space="preserve"> </w:t>
      </w:r>
      <w:r w:rsidRPr="00DB6063">
        <w:rPr>
          <w:rFonts w:ascii="Times New Roman" w:hAnsi="Times New Roman" w:cs="Times New Roman"/>
          <w:sz w:val="16"/>
          <w:szCs w:val="16"/>
        </w:rPr>
        <w:t>сооружении</w:t>
      </w:r>
    </w:p>
    <w:p w:rsidR="00DB6063" w:rsidRPr="00DB6063" w:rsidRDefault="00DB6063" w:rsidP="00DB6063">
      <w:pPr>
        <w:tabs>
          <w:tab w:val="left" w:pos="6649"/>
        </w:tabs>
        <w:spacing w:before="156"/>
        <w:ind w:left="2260"/>
        <w:jc w:val="both"/>
        <w:rPr>
          <w:rFonts w:ascii="Times New Roman" w:hAnsi="Times New Roman" w:cs="Times New Roman"/>
          <w:sz w:val="16"/>
          <w:szCs w:val="16"/>
        </w:rPr>
      </w:pPr>
      <w:r w:rsidRPr="00DB6063">
        <w:rPr>
          <w:rFonts w:ascii="Times New Roman" w:hAnsi="Times New Roman" w:cs="Times New Roman"/>
          <w:w w:val="90"/>
          <w:sz w:val="16"/>
          <w:szCs w:val="16"/>
        </w:rPr>
        <w:t>Образование</w:t>
      </w:r>
      <w:r w:rsidRPr="00DB6063">
        <w:rPr>
          <w:rFonts w:ascii="Times New Roman" w:hAnsi="Times New Roman" w:cs="Times New Roman"/>
          <w:spacing w:val="19"/>
          <w:w w:val="90"/>
          <w:sz w:val="16"/>
          <w:szCs w:val="16"/>
        </w:rPr>
        <w:t xml:space="preserve"> </w:t>
      </w:r>
      <w:r w:rsidRPr="00DB6063">
        <w:rPr>
          <w:rFonts w:ascii="Times New Roman" w:hAnsi="Times New Roman" w:cs="Times New Roman"/>
          <w:w w:val="90"/>
          <w:sz w:val="16"/>
          <w:szCs w:val="16"/>
        </w:rPr>
        <w:t>жилого</w:t>
      </w:r>
      <w:r w:rsidRPr="00DB6063">
        <w:rPr>
          <w:rFonts w:ascii="Times New Roman" w:hAnsi="Times New Roman" w:cs="Times New Roman"/>
          <w:spacing w:val="33"/>
          <w:w w:val="90"/>
          <w:sz w:val="16"/>
          <w:szCs w:val="16"/>
        </w:rPr>
        <w:t xml:space="preserve"> </w:t>
      </w:r>
      <w:r w:rsidRPr="00DB6063">
        <w:rPr>
          <w:rFonts w:ascii="Times New Roman" w:hAnsi="Times New Roman" w:cs="Times New Roman"/>
          <w:w w:val="90"/>
          <w:sz w:val="16"/>
          <w:szCs w:val="16"/>
        </w:rPr>
        <w:t>помещения</w:t>
      </w:r>
      <w:r w:rsidRPr="00DB6063">
        <w:rPr>
          <w:rFonts w:ascii="Times New Roman" w:hAnsi="Times New Roman" w:cs="Times New Roman"/>
          <w:w w:val="90"/>
          <w:sz w:val="16"/>
          <w:szCs w:val="16"/>
        </w:rPr>
        <w:tab/>
        <w:t>Образование</w:t>
      </w:r>
      <w:r w:rsidRPr="00DB6063">
        <w:rPr>
          <w:rFonts w:ascii="Times New Roman" w:hAnsi="Times New Roman" w:cs="Times New Roman"/>
          <w:spacing w:val="2"/>
          <w:w w:val="90"/>
          <w:sz w:val="16"/>
          <w:szCs w:val="16"/>
        </w:rPr>
        <w:t xml:space="preserve"> </w:t>
      </w:r>
      <w:r w:rsidRPr="00DB6063">
        <w:rPr>
          <w:rFonts w:ascii="Times New Roman" w:hAnsi="Times New Roman" w:cs="Times New Roman"/>
          <w:w w:val="90"/>
          <w:sz w:val="16"/>
          <w:szCs w:val="16"/>
        </w:rPr>
        <w:t>нежилого</w:t>
      </w:r>
      <w:r w:rsidRPr="00DB6063">
        <w:rPr>
          <w:rFonts w:ascii="Times New Roman" w:hAnsi="Times New Roman" w:cs="Times New Roman"/>
          <w:spacing w:val="24"/>
          <w:w w:val="90"/>
          <w:sz w:val="16"/>
          <w:szCs w:val="16"/>
        </w:rPr>
        <w:t xml:space="preserve"> </w:t>
      </w:r>
      <w:r w:rsidRPr="00DB6063">
        <w:rPr>
          <w:rFonts w:ascii="Times New Roman" w:hAnsi="Times New Roman" w:cs="Times New Roman"/>
          <w:i/>
          <w:w w:val="90"/>
          <w:sz w:val="16"/>
          <w:szCs w:val="16"/>
        </w:rPr>
        <w:t>пом</w:t>
      </w:r>
      <w:r w:rsidRPr="00DB6063">
        <w:rPr>
          <w:rFonts w:ascii="Times New Roman" w:hAnsi="Times New Roman" w:cs="Times New Roman"/>
          <w:w w:val="90"/>
          <w:sz w:val="16"/>
          <w:szCs w:val="16"/>
        </w:rPr>
        <w:t>ещения</w:t>
      </w:r>
    </w:p>
    <w:p w:rsidR="00DB6063" w:rsidRPr="00DB6063" w:rsidRDefault="00DB6063" w:rsidP="00DB6063">
      <w:pPr>
        <w:spacing w:before="195"/>
        <w:ind w:left="1199"/>
        <w:jc w:val="both"/>
        <w:rPr>
          <w:rFonts w:ascii="Times New Roman" w:hAnsi="Times New Roman" w:cs="Times New Roman"/>
          <w:sz w:val="16"/>
          <w:szCs w:val="16"/>
        </w:rPr>
      </w:pPr>
      <w:r w:rsidRPr="00DB6063">
        <w:rPr>
          <w:rFonts w:ascii="Times New Roman" w:hAnsi="Times New Roman" w:cs="Times New Roman"/>
          <w:w w:val="90"/>
          <w:sz w:val="16"/>
          <w:szCs w:val="16"/>
        </w:rPr>
        <w:t>Количество</w:t>
      </w:r>
      <w:r w:rsidRPr="00DB6063">
        <w:rPr>
          <w:rFonts w:ascii="Times New Roman" w:hAnsi="Times New Roman" w:cs="Times New Roman"/>
          <w:spacing w:val="34"/>
          <w:w w:val="90"/>
          <w:sz w:val="16"/>
          <w:szCs w:val="16"/>
        </w:rPr>
        <w:t xml:space="preserve"> </w:t>
      </w:r>
      <w:r w:rsidRPr="00DB6063">
        <w:rPr>
          <w:rFonts w:ascii="Times New Roman" w:hAnsi="Times New Roman" w:cs="Times New Roman"/>
          <w:w w:val="90"/>
          <w:sz w:val="16"/>
          <w:szCs w:val="16"/>
        </w:rPr>
        <w:t>объединяемых</w:t>
      </w:r>
      <w:r w:rsidRPr="00DB6063">
        <w:rPr>
          <w:rFonts w:ascii="Times New Roman" w:hAnsi="Times New Roman" w:cs="Times New Roman"/>
          <w:spacing w:val="4"/>
          <w:w w:val="90"/>
          <w:sz w:val="16"/>
          <w:szCs w:val="16"/>
        </w:rPr>
        <w:t xml:space="preserve"> </w:t>
      </w:r>
      <w:r w:rsidRPr="00DB6063">
        <w:rPr>
          <w:rFonts w:ascii="Times New Roman" w:hAnsi="Times New Roman" w:cs="Times New Roman"/>
          <w:w w:val="90"/>
          <w:sz w:val="16"/>
          <w:szCs w:val="16"/>
        </w:rPr>
        <w:t>помещений</w:t>
      </w:r>
    </w:p>
    <w:p w:rsidR="00DB6063" w:rsidRPr="00DB6063" w:rsidRDefault="00DB6063" w:rsidP="00DB6063">
      <w:pPr>
        <w:jc w:val="both"/>
        <w:rPr>
          <w:rFonts w:ascii="Times New Roman" w:hAnsi="Times New Roman" w:cs="Times New Roman"/>
          <w:sz w:val="16"/>
          <w:szCs w:val="16"/>
        </w:rPr>
        <w:sectPr w:rsidR="00DB6063" w:rsidRPr="00DB6063">
          <w:type w:val="continuous"/>
          <w:pgSz w:w="11910" w:h="16850"/>
          <w:pgMar w:top="980" w:right="340" w:bottom="280" w:left="760" w:header="720" w:footer="720" w:gutter="0"/>
          <w:cols w:space="720"/>
        </w:sectPr>
      </w:pPr>
    </w:p>
    <w:p w:rsidR="00DB6063" w:rsidRPr="00DB6063" w:rsidRDefault="00DB6063" w:rsidP="00DB6063">
      <w:pPr>
        <w:spacing w:before="133" w:line="271" w:lineRule="auto"/>
        <w:ind w:left="1199" w:right="-5" w:hanging="5"/>
        <w:jc w:val="both"/>
        <w:rPr>
          <w:rFonts w:ascii="Times New Roman" w:hAnsi="Times New Roman" w:cs="Times New Roman"/>
          <w:sz w:val="16"/>
          <w:szCs w:val="16"/>
        </w:rPr>
      </w:pPr>
      <w:r w:rsidRPr="00DB6063">
        <w:rPr>
          <w:rFonts w:ascii="Times New Roman" w:hAnsi="Times New Roman" w:cs="Times New Roman"/>
          <w:spacing w:val="-1"/>
          <w:w w:val="95"/>
          <w:sz w:val="16"/>
          <w:szCs w:val="16"/>
        </w:rPr>
        <w:lastRenderedPageBreak/>
        <w:t>Кадастровый</w:t>
      </w:r>
      <w:r w:rsidRPr="00DB6063">
        <w:rPr>
          <w:rFonts w:ascii="Times New Roman" w:hAnsi="Times New Roman" w:cs="Times New Roman"/>
          <w:spacing w:val="7"/>
          <w:w w:val="95"/>
          <w:sz w:val="16"/>
          <w:szCs w:val="16"/>
        </w:rPr>
        <w:t xml:space="preserve"> </w:t>
      </w:r>
      <w:r w:rsidRPr="00DB6063">
        <w:rPr>
          <w:rFonts w:ascii="Times New Roman" w:hAnsi="Times New Roman" w:cs="Times New Roman"/>
          <w:w w:val="95"/>
          <w:sz w:val="16"/>
          <w:szCs w:val="16"/>
        </w:rPr>
        <w:t>номер</w:t>
      </w:r>
      <w:r w:rsidRPr="00DB6063">
        <w:rPr>
          <w:rFonts w:ascii="Times New Roman" w:hAnsi="Times New Roman" w:cs="Times New Roman"/>
          <w:spacing w:val="-8"/>
          <w:w w:val="95"/>
          <w:sz w:val="16"/>
          <w:szCs w:val="16"/>
        </w:rPr>
        <w:t xml:space="preserve"> </w:t>
      </w:r>
      <w:r w:rsidRPr="00DB6063">
        <w:rPr>
          <w:rFonts w:ascii="Times New Roman" w:hAnsi="Times New Roman" w:cs="Times New Roman"/>
          <w:w w:val="95"/>
          <w:sz w:val="16"/>
          <w:szCs w:val="16"/>
        </w:rPr>
        <w:t>объединяемого</w:t>
      </w:r>
      <w:r w:rsidRPr="00DB6063">
        <w:rPr>
          <w:rFonts w:ascii="Times New Roman" w:hAnsi="Times New Roman" w:cs="Times New Roman"/>
          <w:spacing w:val="-47"/>
          <w:w w:val="95"/>
          <w:sz w:val="16"/>
          <w:szCs w:val="16"/>
        </w:rPr>
        <w:t xml:space="preserve"> </w:t>
      </w:r>
      <w:r w:rsidRPr="00DB6063">
        <w:rPr>
          <w:rFonts w:ascii="Times New Roman" w:hAnsi="Times New Roman" w:cs="Times New Roman"/>
          <w:sz w:val="16"/>
          <w:szCs w:val="16"/>
        </w:rPr>
        <w:t>помещения</w:t>
      </w:r>
    </w:p>
    <w:p w:rsidR="00DB6063" w:rsidRPr="00DB6063" w:rsidRDefault="00DB6063" w:rsidP="00DB6063">
      <w:pPr>
        <w:spacing w:before="176"/>
        <w:ind w:left="755"/>
        <w:jc w:val="both"/>
        <w:rPr>
          <w:rFonts w:ascii="Times New Roman" w:hAnsi="Times New Roman" w:cs="Times New Roman"/>
          <w:sz w:val="16"/>
          <w:szCs w:val="16"/>
        </w:rPr>
      </w:pPr>
      <w:r w:rsidRPr="00DB6063">
        <w:rPr>
          <w:rFonts w:ascii="Times New Roman" w:hAnsi="Times New Roman" w:cs="Times New Roman"/>
          <w:sz w:val="16"/>
          <w:szCs w:val="16"/>
        </w:rPr>
        <w:br w:type="column"/>
      </w:r>
      <w:r w:rsidRPr="00DB6063">
        <w:rPr>
          <w:rFonts w:ascii="Times New Roman" w:hAnsi="Times New Roman" w:cs="Times New Roman"/>
          <w:w w:val="90"/>
          <w:sz w:val="16"/>
          <w:szCs w:val="16"/>
        </w:rPr>
        <w:lastRenderedPageBreak/>
        <w:t>Адрес</w:t>
      </w:r>
      <w:r w:rsidRPr="00DB6063">
        <w:rPr>
          <w:rFonts w:ascii="Times New Roman" w:hAnsi="Times New Roman" w:cs="Times New Roman"/>
          <w:spacing w:val="10"/>
          <w:w w:val="90"/>
          <w:sz w:val="16"/>
          <w:szCs w:val="16"/>
        </w:rPr>
        <w:t xml:space="preserve"> </w:t>
      </w:r>
      <w:r w:rsidRPr="00DB6063">
        <w:rPr>
          <w:rFonts w:ascii="Times New Roman" w:hAnsi="Times New Roman" w:cs="Times New Roman"/>
          <w:w w:val="90"/>
          <w:sz w:val="16"/>
          <w:szCs w:val="16"/>
        </w:rPr>
        <w:t>объединяемого</w:t>
      </w:r>
      <w:r w:rsidRPr="00DB6063">
        <w:rPr>
          <w:rFonts w:ascii="Times New Roman" w:hAnsi="Times New Roman" w:cs="Times New Roman"/>
          <w:spacing w:val="34"/>
          <w:w w:val="90"/>
          <w:sz w:val="16"/>
          <w:szCs w:val="16"/>
        </w:rPr>
        <w:t xml:space="preserve"> </w:t>
      </w:r>
      <w:r w:rsidRPr="00DB6063">
        <w:rPr>
          <w:rFonts w:ascii="Times New Roman" w:hAnsi="Times New Roman" w:cs="Times New Roman"/>
          <w:w w:val="90"/>
          <w:sz w:val="16"/>
          <w:szCs w:val="16"/>
        </w:rPr>
        <w:t>помещения</w:t>
      </w:r>
      <w:r w:rsidRPr="00DB6063">
        <w:rPr>
          <w:rFonts w:ascii="Times New Roman" w:hAnsi="Times New Roman" w:cs="Times New Roman"/>
          <w:spacing w:val="30"/>
          <w:w w:val="90"/>
          <w:sz w:val="16"/>
          <w:szCs w:val="16"/>
        </w:rPr>
        <w:t xml:space="preserve"> </w:t>
      </w:r>
      <w:r w:rsidRPr="00DB6063">
        <w:rPr>
          <w:rFonts w:ascii="Times New Roman" w:hAnsi="Times New Roman" w:cs="Times New Roman"/>
          <w:w w:val="90"/>
          <w:sz w:val="16"/>
          <w:szCs w:val="16"/>
          <w:vertAlign w:val="superscript"/>
        </w:rPr>
        <w:t>4</w:t>
      </w:r>
    </w:p>
    <w:p w:rsidR="00DB6063" w:rsidRPr="00DB6063" w:rsidRDefault="00DB6063" w:rsidP="00DB6063">
      <w:pPr>
        <w:jc w:val="both"/>
        <w:rPr>
          <w:rFonts w:ascii="Times New Roman" w:hAnsi="Times New Roman" w:cs="Times New Roman"/>
          <w:sz w:val="16"/>
          <w:szCs w:val="16"/>
        </w:rPr>
        <w:sectPr w:rsidR="00DB6063" w:rsidRPr="00DB6063">
          <w:type w:val="continuous"/>
          <w:pgSz w:w="11910" w:h="16850"/>
          <w:pgMar w:top="980" w:right="340" w:bottom="280" w:left="760" w:header="720" w:footer="720" w:gutter="0"/>
          <w:cols w:num="2" w:space="720" w:equalWidth="0">
            <w:col w:w="4236" w:space="40"/>
            <w:col w:w="6534"/>
          </w:cols>
        </w:sect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spacing w:before="94"/>
        <w:ind w:left="1189"/>
        <w:jc w:val="both"/>
        <w:rPr>
          <w:rFonts w:ascii="Times New Roman" w:hAnsi="Times New Roman" w:cs="Times New Roman"/>
          <w:sz w:val="16"/>
          <w:szCs w:val="16"/>
        </w:rPr>
      </w:pPr>
      <w:r w:rsidRPr="00DB6063">
        <w:rPr>
          <w:rFonts w:ascii="Times New Roman" w:hAnsi="Times New Roman" w:cs="Times New Roman"/>
          <w:w w:val="90"/>
          <w:sz w:val="16"/>
          <w:szCs w:val="16"/>
        </w:rPr>
        <w:t>Дополнительная</w:t>
      </w:r>
      <w:r w:rsidRPr="00DB6063">
        <w:rPr>
          <w:rFonts w:ascii="Times New Roman" w:hAnsi="Times New Roman" w:cs="Times New Roman"/>
          <w:spacing w:val="-5"/>
          <w:w w:val="90"/>
          <w:sz w:val="16"/>
          <w:szCs w:val="16"/>
        </w:rPr>
        <w:t xml:space="preserve"> </w:t>
      </w:r>
      <w:r w:rsidRPr="00DB6063">
        <w:rPr>
          <w:rFonts w:ascii="Times New Roman" w:hAnsi="Times New Roman" w:cs="Times New Roman"/>
          <w:w w:val="90"/>
          <w:sz w:val="16"/>
          <w:szCs w:val="16"/>
        </w:rPr>
        <w:t>информация:</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spacing w:before="2"/>
        <w:jc w:val="both"/>
        <w:rPr>
          <w:rFonts w:ascii="Times New Roman" w:hAnsi="Times New Roman"/>
          <w:sz w:val="16"/>
          <w:szCs w:val="16"/>
        </w:rPr>
      </w:pPr>
    </w:p>
    <w:p w:rsidR="00DB6063" w:rsidRPr="00DB6063" w:rsidRDefault="00DB6063" w:rsidP="00DB6063">
      <w:pPr>
        <w:spacing w:before="92"/>
        <w:ind w:left="1660" w:right="583" w:hanging="5"/>
        <w:jc w:val="both"/>
        <w:rPr>
          <w:rFonts w:ascii="Times New Roman" w:hAnsi="Times New Roman" w:cs="Times New Roman"/>
          <w:sz w:val="16"/>
          <w:szCs w:val="16"/>
        </w:rPr>
      </w:pPr>
      <w:r w:rsidRPr="00DB6063">
        <w:rPr>
          <w:rFonts w:ascii="Times New Roman" w:hAnsi="Times New Roman" w:cs="Times New Roman"/>
          <w:spacing w:val="-1"/>
          <w:sz w:val="16"/>
          <w:szCs w:val="16"/>
        </w:rPr>
        <w:t>Образованием помещения в здании, сооружении путем переустройства и (или) перепланировки</w:t>
      </w:r>
      <w:r w:rsidRPr="00DB6063">
        <w:rPr>
          <w:rFonts w:ascii="Times New Roman" w:hAnsi="Times New Roman" w:cs="Times New Roman"/>
          <w:spacing w:val="-50"/>
          <w:sz w:val="16"/>
          <w:szCs w:val="16"/>
        </w:rPr>
        <w:t xml:space="preserve"> </w:t>
      </w:r>
      <w:r w:rsidRPr="00DB6063">
        <w:rPr>
          <w:rFonts w:ascii="Times New Roman" w:hAnsi="Times New Roman" w:cs="Times New Roman"/>
          <w:sz w:val="16"/>
          <w:szCs w:val="16"/>
        </w:rPr>
        <w:t>мест</w:t>
      </w:r>
      <w:r w:rsidRPr="00DB6063">
        <w:rPr>
          <w:rFonts w:ascii="Times New Roman" w:hAnsi="Times New Roman" w:cs="Times New Roman"/>
          <w:spacing w:val="17"/>
          <w:sz w:val="16"/>
          <w:szCs w:val="16"/>
        </w:rPr>
        <w:t xml:space="preserve"> </w:t>
      </w:r>
      <w:r w:rsidRPr="00DB6063">
        <w:rPr>
          <w:rFonts w:ascii="Times New Roman" w:hAnsi="Times New Roman" w:cs="Times New Roman"/>
          <w:sz w:val="16"/>
          <w:szCs w:val="16"/>
        </w:rPr>
        <w:t>общего</w:t>
      </w:r>
      <w:r w:rsidRPr="00DB6063">
        <w:rPr>
          <w:rFonts w:ascii="Times New Roman" w:hAnsi="Times New Roman" w:cs="Times New Roman"/>
          <w:spacing w:val="10"/>
          <w:sz w:val="16"/>
          <w:szCs w:val="16"/>
        </w:rPr>
        <w:t xml:space="preserve"> </w:t>
      </w:r>
      <w:r w:rsidRPr="00DB6063">
        <w:rPr>
          <w:rFonts w:ascii="Times New Roman" w:hAnsi="Times New Roman" w:cs="Times New Roman"/>
          <w:sz w:val="16"/>
          <w:szCs w:val="16"/>
        </w:rPr>
        <w:t>пользования</w:t>
      </w:r>
    </w:p>
    <w:p w:rsidR="00DB6063" w:rsidRPr="00DB6063" w:rsidRDefault="00DB6063" w:rsidP="00DB6063">
      <w:pPr>
        <w:tabs>
          <w:tab w:val="left" w:pos="6639"/>
        </w:tabs>
        <w:spacing w:before="179"/>
        <w:ind w:left="2241"/>
        <w:jc w:val="both"/>
        <w:rPr>
          <w:rFonts w:ascii="Times New Roman" w:hAnsi="Times New Roman" w:cs="Times New Roman"/>
          <w:sz w:val="16"/>
          <w:szCs w:val="16"/>
        </w:rPr>
      </w:pPr>
      <w:r w:rsidRPr="00DB6063">
        <w:rPr>
          <w:rFonts w:ascii="Times New Roman" w:hAnsi="Times New Roman" w:cs="Times New Roman"/>
          <w:w w:val="90"/>
          <w:sz w:val="16"/>
          <w:szCs w:val="16"/>
        </w:rPr>
        <w:t>Образование</w:t>
      </w:r>
      <w:r w:rsidRPr="00DB6063">
        <w:rPr>
          <w:rFonts w:ascii="Times New Roman" w:hAnsi="Times New Roman" w:cs="Times New Roman"/>
          <w:spacing w:val="26"/>
          <w:w w:val="90"/>
          <w:sz w:val="16"/>
          <w:szCs w:val="16"/>
        </w:rPr>
        <w:t xml:space="preserve"> </w:t>
      </w:r>
      <w:r w:rsidRPr="00DB6063">
        <w:rPr>
          <w:rFonts w:ascii="Times New Roman" w:hAnsi="Times New Roman" w:cs="Times New Roman"/>
          <w:w w:val="90"/>
          <w:sz w:val="16"/>
          <w:szCs w:val="16"/>
        </w:rPr>
        <w:t>жилого</w:t>
      </w:r>
      <w:r w:rsidRPr="00DB6063">
        <w:rPr>
          <w:rFonts w:ascii="Times New Roman" w:hAnsi="Times New Roman" w:cs="Times New Roman"/>
          <w:spacing w:val="21"/>
          <w:w w:val="90"/>
          <w:sz w:val="16"/>
          <w:szCs w:val="16"/>
        </w:rPr>
        <w:t xml:space="preserve"> </w:t>
      </w:r>
      <w:r w:rsidRPr="00DB6063">
        <w:rPr>
          <w:rFonts w:ascii="Times New Roman" w:hAnsi="Times New Roman" w:cs="Times New Roman"/>
          <w:w w:val="90"/>
          <w:sz w:val="16"/>
          <w:szCs w:val="16"/>
        </w:rPr>
        <w:t>помещения</w:t>
      </w:r>
      <w:r w:rsidRPr="00DB6063">
        <w:rPr>
          <w:rFonts w:ascii="Times New Roman" w:hAnsi="Times New Roman" w:cs="Times New Roman"/>
          <w:w w:val="90"/>
          <w:sz w:val="16"/>
          <w:szCs w:val="16"/>
        </w:rPr>
        <w:tab/>
        <w:t>Образование</w:t>
      </w:r>
      <w:r w:rsidRPr="00DB6063">
        <w:rPr>
          <w:rFonts w:ascii="Times New Roman" w:hAnsi="Times New Roman" w:cs="Times New Roman"/>
          <w:spacing w:val="22"/>
          <w:w w:val="90"/>
          <w:sz w:val="16"/>
          <w:szCs w:val="16"/>
        </w:rPr>
        <w:t xml:space="preserve"> </w:t>
      </w:r>
      <w:r w:rsidRPr="00DB6063">
        <w:rPr>
          <w:rFonts w:ascii="Times New Roman" w:hAnsi="Times New Roman" w:cs="Times New Roman"/>
          <w:w w:val="90"/>
          <w:sz w:val="16"/>
          <w:szCs w:val="16"/>
        </w:rPr>
        <w:t>нежилого</w:t>
      </w:r>
      <w:r w:rsidRPr="00DB6063">
        <w:rPr>
          <w:rFonts w:ascii="Times New Roman" w:hAnsi="Times New Roman" w:cs="Times New Roman"/>
          <w:spacing w:val="21"/>
          <w:w w:val="90"/>
          <w:sz w:val="16"/>
          <w:szCs w:val="16"/>
        </w:rPr>
        <w:t xml:space="preserve"> </w:t>
      </w:r>
      <w:r w:rsidRPr="00DB6063">
        <w:rPr>
          <w:rFonts w:ascii="Times New Roman" w:hAnsi="Times New Roman" w:cs="Times New Roman"/>
          <w:w w:val="90"/>
          <w:sz w:val="16"/>
          <w:szCs w:val="16"/>
        </w:rPr>
        <w:t>помещения</w:t>
      </w:r>
    </w:p>
    <w:p w:rsidR="00DB6063" w:rsidRPr="00DB6063" w:rsidRDefault="00DB6063" w:rsidP="00DB6063">
      <w:pPr>
        <w:pStyle w:val="af1"/>
        <w:spacing w:before="10"/>
        <w:jc w:val="both"/>
        <w:rPr>
          <w:rFonts w:ascii="Times New Roman" w:hAnsi="Times New Roman"/>
          <w:sz w:val="16"/>
          <w:szCs w:val="16"/>
        </w:rPr>
      </w:pPr>
    </w:p>
    <w:p w:rsidR="00DB6063" w:rsidRPr="00DB6063" w:rsidRDefault="00DB6063" w:rsidP="00DB6063">
      <w:pPr>
        <w:ind w:left="1184"/>
        <w:jc w:val="both"/>
        <w:rPr>
          <w:rFonts w:ascii="Times New Roman" w:hAnsi="Times New Roman" w:cs="Times New Roman"/>
          <w:sz w:val="16"/>
          <w:szCs w:val="16"/>
        </w:rPr>
      </w:pPr>
      <w:r w:rsidRPr="00DB6063">
        <w:rPr>
          <w:rFonts w:ascii="Times New Roman" w:hAnsi="Times New Roman" w:cs="Times New Roman"/>
          <w:spacing w:val="-1"/>
          <w:w w:val="95"/>
          <w:sz w:val="16"/>
          <w:szCs w:val="16"/>
        </w:rPr>
        <w:t>Количество</w:t>
      </w:r>
      <w:r w:rsidRPr="00DB6063">
        <w:rPr>
          <w:rFonts w:ascii="Times New Roman" w:hAnsi="Times New Roman" w:cs="Times New Roman"/>
          <w:spacing w:val="-6"/>
          <w:w w:val="95"/>
          <w:sz w:val="16"/>
          <w:szCs w:val="16"/>
        </w:rPr>
        <w:t xml:space="preserve"> </w:t>
      </w:r>
      <w:r w:rsidRPr="00DB6063">
        <w:rPr>
          <w:rFonts w:ascii="Times New Roman" w:hAnsi="Times New Roman" w:cs="Times New Roman"/>
          <w:w w:val="95"/>
          <w:sz w:val="16"/>
          <w:szCs w:val="16"/>
        </w:rPr>
        <w:t>образуемых</w:t>
      </w:r>
      <w:r w:rsidRPr="00DB6063">
        <w:rPr>
          <w:rFonts w:ascii="Times New Roman" w:hAnsi="Times New Roman" w:cs="Times New Roman"/>
          <w:spacing w:val="-8"/>
          <w:w w:val="95"/>
          <w:sz w:val="16"/>
          <w:szCs w:val="16"/>
        </w:rPr>
        <w:t xml:space="preserve"> </w:t>
      </w:r>
      <w:r w:rsidRPr="00DB6063">
        <w:rPr>
          <w:rFonts w:ascii="Times New Roman" w:hAnsi="Times New Roman" w:cs="Times New Roman"/>
          <w:w w:val="95"/>
          <w:sz w:val="16"/>
          <w:szCs w:val="16"/>
        </w:rPr>
        <w:t>помещений</w:t>
      </w:r>
    </w:p>
    <w:p w:rsidR="00DB6063" w:rsidRPr="00DB6063" w:rsidRDefault="00DB6063" w:rsidP="00DB6063">
      <w:pPr>
        <w:tabs>
          <w:tab w:val="left" w:pos="5021"/>
        </w:tabs>
        <w:spacing w:before="181"/>
        <w:ind w:left="1175"/>
        <w:jc w:val="both"/>
        <w:rPr>
          <w:rFonts w:ascii="Times New Roman" w:hAnsi="Times New Roman" w:cs="Times New Roman"/>
          <w:sz w:val="16"/>
          <w:szCs w:val="16"/>
        </w:rPr>
      </w:pPr>
      <w:r w:rsidRPr="00DB6063">
        <w:rPr>
          <w:rFonts w:ascii="Times New Roman" w:hAnsi="Times New Roman" w:cs="Times New Roman"/>
          <w:w w:val="90"/>
          <w:sz w:val="16"/>
          <w:szCs w:val="16"/>
        </w:rPr>
        <w:t>Кадастровый</w:t>
      </w:r>
      <w:r w:rsidRPr="00DB6063">
        <w:rPr>
          <w:rFonts w:ascii="Times New Roman" w:hAnsi="Times New Roman" w:cs="Times New Roman"/>
          <w:spacing w:val="25"/>
          <w:w w:val="90"/>
          <w:sz w:val="16"/>
          <w:szCs w:val="16"/>
        </w:rPr>
        <w:t xml:space="preserve"> </w:t>
      </w:r>
      <w:r w:rsidRPr="00DB6063">
        <w:rPr>
          <w:rFonts w:ascii="Times New Roman" w:hAnsi="Times New Roman" w:cs="Times New Roman"/>
          <w:w w:val="90"/>
          <w:sz w:val="16"/>
          <w:szCs w:val="16"/>
        </w:rPr>
        <w:t>номер</w:t>
      </w:r>
      <w:r w:rsidRPr="00DB6063">
        <w:rPr>
          <w:rFonts w:ascii="Times New Roman" w:hAnsi="Times New Roman" w:cs="Times New Roman"/>
          <w:spacing w:val="12"/>
          <w:w w:val="90"/>
          <w:sz w:val="16"/>
          <w:szCs w:val="16"/>
        </w:rPr>
        <w:t xml:space="preserve"> </w:t>
      </w:r>
      <w:r w:rsidRPr="00DB6063">
        <w:rPr>
          <w:rFonts w:ascii="Times New Roman" w:hAnsi="Times New Roman" w:cs="Times New Roman"/>
          <w:w w:val="90"/>
          <w:sz w:val="16"/>
          <w:szCs w:val="16"/>
        </w:rPr>
        <w:t>здания,</w:t>
      </w:r>
      <w:r w:rsidRPr="00DB6063">
        <w:rPr>
          <w:rFonts w:ascii="Times New Roman" w:hAnsi="Times New Roman" w:cs="Times New Roman"/>
          <w:spacing w:val="23"/>
          <w:w w:val="90"/>
          <w:sz w:val="16"/>
          <w:szCs w:val="16"/>
        </w:rPr>
        <w:t xml:space="preserve"> </w:t>
      </w:r>
      <w:r w:rsidRPr="00DB6063">
        <w:rPr>
          <w:rFonts w:ascii="Times New Roman" w:hAnsi="Times New Roman" w:cs="Times New Roman"/>
          <w:w w:val="90"/>
          <w:sz w:val="16"/>
          <w:szCs w:val="16"/>
        </w:rPr>
        <w:t>сооружения</w:t>
      </w:r>
      <w:r w:rsidRPr="00DB6063">
        <w:rPr>
          <w:rFonts w:ascii="Times New Roman" w:hAnsi="Times New Roman" w:cs="Times New Roman"/>
          <w:w w:val="90"/>
          <w:sz w:val="16"/>
          <w:szCs w:val="16"/>
        </w:rPr>
        <w:tab/>
        <w:t>Адрес</w:t>
      </w:r>
      <w:r w:rsidRPr="00DB6063">
        <w:rPr>
          <w:rFonts w:ascii="Times New Roman" w:hAnsi="Times New Roman" w:cs="Times New Roman"/>
          <w:spacing w:val="23"/>
          <w:w w:val="90"/>
          <w:sz w:val="16"/>
          <w:szCs w:val="16"/>
        </w:rPr>
        <w:t xml:space="preserve"> </w:t>
      </w:r>
      <w:r w:rsidRPr="00DB6063">
        <w:rPr>
          <w:rFonts w:ascii="Times New Roman" w:hAnsi="Times New Roman" w:cs="Times New Roman"/>
          <w:w w:val="90"/>
          <w:sz w:val="16"/>
          <w:szCs w:val="16"/>
        </w:rPr>
        <w:t>здания,</w:t>
      </w:r>
      <w:r w:rsidRPr="00DB6063">
        <w:rPr>
          <w:rFonts w:ascii="Times New Roman" w:hAnsi="Times New Roman" w:cs="Times New Roman"/>
          <w:spacing w:val="28"/>
          <w:w w:val="90"/>
          <w:sz w:val="16"/>
          <w:szCs w:val="16"/>
        </w:rPr>
        <w:t xml:space="preserve"> </w:t>
      </w:r>
      <w:r w:rsidRPr="00DB6063">
        <w:rPr>
          <w:rFonts w:ascii="Times New Roman" w:hAnsi="Times New Roman" w:cs="Times New Roman"/>
          <w:w w:val="90"/>
          <w:sz w:val="16"/>
          <w:szCs w:val="16"/>
        </w:rPr>
        <w:t>сооружения</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spacing w:before="9"/>
        <w:jc w:val="both"/>
        <w:rPr>
          <w:rFonts w:ascii="Times New Roman" w:hAnsi="Times New Roman"/>
          <w:sz w:val="16"/>
          <w:szCs w:val="16"/>
        </w:rPr>
      </w:pPr>
    </w:p>
    <w:p w:rsidR="00DB6063" w:rsidRPr="00DB6063" w:rsidRDefault="00DB6063" w:rsidP="00DB6063">
      <w:pPr>
        <w:spacing w:before="92"/>
        <w:ind w:left="1184"/>
        <w:jc w:val="both"/>
        <w:rPr>
          <w:rFonts w:ascii="Times New Roman" w:hAnsi="Times New Roman" w:cs="Times New Roman"/>
          <w:sz w:val="16"/>
          <w:szCs w:val="16"/>
        </w:rPr>
      </w:pPr>
      <w:r w:rsidRPr="00DB6063">
        <w:rPr>
          <w:rFonts w:ascii="Times New Roman" w:hAnsi="Times New Roman" w:cs="Times New Roman"/>
          <w:w w:val="90"/>
          <w:sz w:val="16"/>
          <w:szCs w:val="16"/>
        </w:rPr>
        <w:t>Дополнительная</w:t>
      </w:r>
      <w:r w:rsidRPr="00DB6063">
        <w:rPr>
          <w:rFonts w:ascii="Times New Roman" w:hAnsi="Times New Roman" w:cs="Times New Roman"/>
          <w:spacing w:val="23"/>
          <w:w w:val="90"/>
          <w:sz w:val="16"/>
          <w:szCs w:val="16"/>
        </w:rPr>
        <w:t xml:space="preserve"> </w:t>
      </w:r>
      <w:r w:rsidRPr="00DB6063">
        <w:rPr>
          <w:rFonts w:ascii="Times New Roman" w:hAnsi="Times New Roman" w:cs="Times New Roman"/>
          <w:w w:val="90"/>
          <w:sz w:val="16"/>
          <w:szCs w:val="16"/>
        </w:rPr>
        <w:t>информация:</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spacing w:before="9"/>
        <w:jc w:val="both"/>
        <w:rPr>
          <w:rFonts w:ascii="Times New Roman" w:hAnsi="Times New Roman"/>
          <w:sz w:val="16"/>
          <w:szCs w:val="16"/>
        </w:rPr>
      </w:pPr>
    </w:p>
    <w:p w:rsidR="00DB6063" w:rsidRPr="00DB6063" w:rsidRDefault="00DB6063" w:rsidP="00DB6063">
      <w:pPr>
        <w:spacing w:before="99" w:line="295" w:lineRule="auto"/>
        <w:ind w:left="555" w:right="5903" w:hanging="111"/>
        <w:jc w:val="both"/>
        <w:rPr>
          <w:rFonts w:ascii="Times New Roman" w:hAnsi="Times New Roman" w:cs="Times New Roman"/>
          <w:sz w:val="16"/>
          <w:szCs w:val="16"/>
        </w:rPr>
      </w:pPr>
      <w:r w:rsidRPr="00DB6063">
        <w:rPr>
          <w:rFonts w:ascii="Times New Roman" w:hAnsi="Times New Roman" w:cs="Times New Roman"/>
          <w:i/>
          <w:w w:val="90"/>
          <w:sz w:val="16"/>
          <w:szCs w:val="16"/>
        </w:rPr>
        <w:t xml:space="preserve">'’ </w:t>
      </w:r>
      <w:r w:rsidRPr="00DB6063">
        <w:rPr>
          <w:rFonts w:ascii="Times New Roman" w:hAnsi="Times New Roman" w:cs="Times New Roman"/>
          <w:w w:val="90"/>
          <w:sz w:val="16"/>
          <w:szCs w:val="16"/>
        </w:rPr>
        <w:t>Строка дублируется для каждого разделенного помещения.</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Строка</w:t>
      </w:r>
      <w:r w:rsidRPr="00DB6063">
        <w:rPr>
          <w:rFonts w:ascii="Times New Roman" w:hAnsi="Times New Roman" w:cs="Times New Roman"/>
          <w:spacing w:val="3"/>
          <w:w w:val="90"/>
          <w:sz w:val="16"/>
          <w:szCs w:val="16"/>
        </w:rPr>
        <w:t xml:space="preserve"> </w:t>
      </w:r>
      <w:r w:rsidRPr="00DB6063">
        <w:rPr>
          <w:rFonts w:ascii="Times New Roman" w:hAnsi="Times New Roman" w:cs="Times New Roman"/>
          <w:w w:val="90"/>
          <w:sz w:val="16"/>
          <w:szCs w:val="16"/>
        </w:rPr>
        <w:t>дублируется</w:t>
      </w:r>
      <w:r w:rsidRPr="00DB6063">
        <w:rPr>
          <w:rFonts w:ascii="Times New Roman" w:hAnsi="Times New Roman" w:cs="Times New Roman"/>
          <w:spacing w:val="5"/>
          <w:w w:val="90"/>
          <w:sz w:val="16"/>
          <w:szCs w:val="16"/>
        </w:rPr>
        <w:t xml:space="preserve"> </w:t>
      </w:r>
      <w:r w:rsidRPr="00DB6063">
        <w:rPr>
          <w:rFonts w:ascii="Times New Roman" w:hAnsi="Times New Roman" w:cs="Times New Roman"/>
          <w:w w:val="90"/>
          <w:sz w:val="16"/>
          <w:szCs w:val="16"/>
        </w:rPr>
        <w:t>для</w:t>
      </w:r>
      <w:r w:rsidRPr="00DB6063">
        <w:rPr>
          <w:rFonts w:ascii="Times New Roman" w:hAnsi="Times New Roman" w:cs="Times New Roman"/>
          <w:spacing w:val="2"/>
          <w:w w:val="90"/>
          <w:sz w:val="16"/>
          <w:szCs w:val="16"/>
        </w:rPr>
        <w:t xml:space="preserve"> </w:t>
      </w:r>
      <w:r w:rsidRPr="00DB6063">
        <w:rPr>
          <w:rFonts w:ascii="Times New Roman" w:hAnsi="Times New Roman" w:cs="Times New Roman"/>
          <w:w w:val="90"/>
          <w:sz w:val="16"/>
          <w:szCs w:val="16"/>
        </w:rPr>
        <w:t>каждого</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объединенного</w:t>
      </w:r>
      <w:r w:rsidRPr="00DB6063">
        <w:rPr>
          <w:rFonts w:ascii="Times New Roman" w:hAnsi="Times New Roman" w:cs="Times New Roman"/>
          <w:spacing w:val="7"/>
          <w:w w:val="90"/>
          <w:sz w:val="16"/>
          <w:szCs w:val="16"/>
        </w:rPr>
        <w:t xml:space="preserve"> </w:t>
      </w:r>
      <w:r w:rsidRPr="00DB6063">
        <w:rPr>
          <w:rFonts w:ascii="Times New Roman" w:hAnsi="Times New Roman" w:cs="Times New Roman"/>
          <w:w w:val="90"/>
          <w:sz w:val="16"/>
          <w:szCs w:val="16"/>
        </w:rPr>
        <w:t>помещения</w:t>
      </w:r>
    </w:p>
    <w:p w:rsidR="00DB6063" w:rsidRPr="00DB6063" w:rsidRDefault="00DB6063" w:rsidP="00DB6063">
      <w:pPr>
        <w:spacing w:line="295" w:lineRule="auto"/>
        <w:jc w:val="both"/>
        <w:rPr>
          <w:rFonts w:ascii="Times New Roman" w:hAnsi="Times New Roman" w:cs="Times New Roman"/>
          <w:sz w:val="16"/>
          <w:szCs w:val="16"/>
        </w:rPr>
        <w:sectPr w:rsidR="00DB6063" w:rsidRPr="00DB6063">
          <w:type w:val="continuous"/>
          <w:pgSz w:w="11910" w:h="16850"/>
          <w:pgMar w:top="980" w:right="340" w:bottom="280" w:left="760" w:header="720" w:footer="720" w:gutter="0"/>
          <w:cols w:space="720"/>
        </w:sectPr>
      </w:pPr>
    </w:p>
    <w:tbl>
      <w:tblPr>
        <w:tblStyle w:val="TableNormal"/>
        <w:tblW w:w="0" w:type="auto"/>
        <w:tblInd w:w="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1"/>
        <w:gridCol w:w="461"/>
        <w:gridCol w:w="3616"/>
        <w:gridCol w:w="5436"/>
      </w:tblGrid>
      <w:tr w:rsidR="00DB6063" w:rsidRPr="00DB6063" w:rsidTr="00DB6063">
        <w:trPr>
          <w:trHeight w:val="296"/>
        </w:trPr>
        <w:tc>
          <w:tcPr>
            <w:tcW w:w="10094" w:type="dxa"/>
            <w:gridSpan w:val="4"/>
            <w:tcBorders>
              <w:bottom w:val="double" w:sz="1" w:space="0" w:color="000000"/>
            </w:tcBorders>
          </w:tcPr>
          <w:p w:rsidR="00DB6063" w:rsidRPr="00DB6063" w:rsidRDefault="00DB6063" w:rsidP="00DB6063">
            <w:pPr>
              <w:pStyle w:val="TableParagraph"/>
              <w:tabs>
                <w:tab w:val="left" w:pos="1411"/>
              </w:tabs>
              <w:spacing w:before="18"/>
              <w:ind w:right="624"/>
              <w:jc w:val="both"/>
              <w:rPr>
                <w:rFonts w:ascii="Times New Roman" w:hAnsi="Times New Roman"/>
                <w:sz w:val="16"/>
                <w:szCs w:val="16"/>
              </w:rPr>
            </w:pPr>
            <w:r w:rsidRPr="00DB6063">
              <w:rPr>
                <w:rFonts w:ascii="Times New Roman" w:hAnsi="Times New Roman"/>
                <w:w w:val="85"/>
                <w:sz w:val="16"/>
                <w:szCs w:val="16"/>
              </w:rPr>
              <w:lastRenderedPageBreak/>
              <w:t>Лист №</w:t>
            </w:r>
            <w:r w:rsidRPr="00DB6063">
              <w:rPr>
                <w:rFonts w:ascii="Times New Roman" w:hAnsi="Times New Roman"/>
                <w:w w:val="85"/>
                <w:sz w:val="16"/>
                <w:szCs w:val="16"/>
              </w:rPr>
              <w:tab/>
            </w:r>
            <w:r w:rsidRPr="00DB6063">
              <w:rPr>
                <w:rFonts w:ascii="Times New Roman" w:hAnsi="Times New Roman"/>
                <w:w w:val="95"/>
                <w:sz w:val="16"/>
                <w:szCs w:val="16"/>
              </w:rPr>
              <w:t>Вceгo</w:t>
            </w:r>
            <w:r w:rsidRPr="00DB6063">
              <w:rPr>
                <w:rFonts w:ascii="Times New Roman" w:hAnsi="Times New Roman"/>
                <w:spacing w:val="3"/>
                <w:w w:val="95"/>
                <w:sz w:val="16"/>
                <w:szCs w:val="16"/>
              </w:rPr>
              <w:t xml:space="preserve"> </w:t>
            </w:r>
            <w:r w:rsidRPr="00DB6063">
              <w:rPr>
                <w:rFonts w:ascii="Times New Roman" w:hAnsi="Times New Roman"/>
                <w:w w:val="95"/>
                <w:sz w:val="16"/>
                <w:szCs w:val="16"/>
              </w:rPr>
              <w:t>листов</w:t>
            </w:r>
          </w:p>
        </w:tc>
      </w:tr>
      <w:tr w:rsidR="00DB6063" w:rsidRPr="00DB6063" w:rsidTr="00DB6063">
        <w:trPr>
          <w:trHeight w:val="85"/>
        </w:trPr>
        <w:tc>
          <w:tcPr>
            <w:tcW w:w="10094" w:type="dxa"/>
            <w:gridSpan w:val="4"/>
            <w:tcBorders>
              <w:top w:val="double" w:sz="1"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15"/>
        </w:trPr>
        <w:tc>
          <w:tcPr>
            <w:tcW w:w="581" w:type="dxa"/>
            <w:vMerge w:val="restart"/>
            <w:tcBorders>
              <w:bottom w:val="nil"/>
            </w:tcBorders>
          </w:tcPr>
          <w:p w:rsidR="00DB6063" w:rsidRPr="00DB6063" w:rsidRDefault="00DB6063" w:rsidP="00DB6063">
            <w:pPr>
              <w:pStyle w:val="TableParagraph"/>
              <w:jc w:val="both"/>
              <w:rPr>
                <w:rFonts w:ascii="Times New Roman" w:hAnsi="Times New Roman"/>
                <w:sz w:val="16"/>
                <w:szCs w:val="16"/>
              </w:rPr>
            </w:pPr>
          </w:p>
        </w:tc>
        <w:tc>
          <w:tcPr>
            <w:tcW w:w="461" w:type="dxa"/>
          </w:tcPr>
          <w:p w:rsidR="00DB6063" w:rsidRPr="00DB6063" w:rsidRDefault="00DB6063" w:rsidP="00DB6063">
            <w:pPr>
              <w:pStyle w:val="TableParagraph"/>
              <w:jc w:val="both"/>
              <w:rPr>
                <w:rFonts w:ascii="Times New Roman" w:hAnsi="Times New Roman"/>
                <w:sz w:val="16"/>
                <w:szCs w:val="16"/>
              </w:rPr>
            </w:pPr>
          </w:p>
        </w:tc>
        <w:tc>
          <w:tcPr>
            <w:tcW w:w="9052" w:type="dxa"/>
            <w:gridSpan w:val="2"/>
          </w:tcPr>
          <w:p w:rsidR="00DB6063" w:rsidRPr="00DB6063" w:rsidRDefault="00DB6063" w:rsidP="00DB6063">
            <w:pPr>
              <w:pStyle w:val="TableParagraph"/>
              <w:spacing w:before="4"/>
              <w:ind w:left="186"/>
              <w:jc w:val="both"/>
              <w:rPr>
                <w:rFonts w:ascii="Times New Roman" w:hAnsi="Times New Roman"/>
                <w:sz w:val="16"/>
                <w:szCs w:val="16"/>
                <w:lang w:val="ru-RU"/>
              </w:rPr>
            </w:pPr>
            <w:r w:rsidRPr="00DB6063">
              <w:rPr>
                <w:rFonts w:ascii="Times New Roman" w:hAnsi="Times New Roman"/>
                <w:w w:val="95"/>
                <w:sz w:val="16"/>
                <w:szCs w:val="16"/>
                <w:lang w:val="ru-RU"/>
              </w:rPr>
              <w:t>Образованием</w:t>
            </w:r>
            <w:r w:rsidRPr="00DB6063">
              <w:rPr>
                <w:rFonts w:ascii="Times New Roman" w:hAnsi="Times New Roman"/>
                <w:spacing w:val="29"/>
                <w:w w:val="95"/>
                <w:sz w:val="16"/>
                <w:szCs w:val="16"/>
                <w:lang w:val="ru-RU"/>
              </w:rPr>
              <w:t xml:space="preserve"> </w:t>
            </w:r>
            <w:r w:rsidRPr="00DB6063">
              <w:rPr>
                <w:rFonts w:ascii="Times New Roman" w:hAnsi="Times New Roman"/>
                <w:w w:val="95"/>
                <w:sz w:val="16"/>
                <w:szCs w:val="16"/>
                <w:lang w:val="ru-RU"/>
              </w:rPr>
              <w:t>машино-места</w:t>
            </w:r>
            <w:r w:rsidRPr="00DB6063">
              <w:rPr>
                <w:rFonts w:ascii="Times New Roman" w:hAnsi="Times New Roman"/>
                <w:spacing w:val="-2"/>
                <w:w w:val="95"/>
                <w:sz w:val="16"/>
                <w:szCs w:val="16"/>
                <w:lang w:val="ru-RU"/>
              </w:rPr>
              <w:t xml:space="preserve"> </w:t>
            </w:r>
            <w:r w:rsidRPr="00DB6063">
              <w:rPr>
                <w:rFonts w:ascii="Times New Roman" w:hAnsi="Times New Roman"/>
                <w:w w:val="95"/>
                <w:sz w:val="16"/>
                <w:szCs w:val="16"/>
                <w:lang w:val="ru-RU"/>
              </w:rPr>
              <w:t>в</w:t>
            </w:r>
            <w:r w:rsidRPr="00DB6063">
              <w:rPr>
                <w:rFonts w:ascii="Times New Roman" w:hAnsi="Times New Roman"/>
                <w:spacing w:val="-7"/>
                <w:w w:val="95"/>
                <w:sz w:val="16"/>
                <w:szCs w:val="16"/>
                <w:lang w:val="ru-RU"/>
              </w:rPr>
              <w:t xml:space="preserve"> </w:t>
            </w:r>
            <w:r w:rsidRPr="00DB6063">
              <w:rPr>
                <w:rFonts w:ascii="Times New Roman" w:hAnsi="Times New Roman"/>
                <w:w w:val="95"/>
                <w:sz w:val="16"/>
                <w:szCs w:val="16"/>
                <w:lang w:val="ru-RU"/>
              </w:rPr>
              <w:t>здании,</w:t>
            </w:r>
            <w:r w:rsidRPr="00DB6063">
              <w:rPr>
                <w:rFonts w:ascii="Times New Roman" w:hAnsi="Times New Roman"/>
                <w:spacing w:val="11"/>
                <w:w w:val="95"/>
                <w:sz w:val="16"/>
                <w:szCs w:val="16"/>
                <w:lang w:val="ru-RU"/>
              </w:rPr>
              <w:t xml:space="preserve"> </w:t>
            </w:r>
            <w:r w:rsidRPr="00DB6063">
              <w:rPr>
                <w:rFonts w:ascii="Times New Roman" w:hAnsi="Times New Roman"/>
                <w:w w:val="95"/>
                <w:sz w:val="16"/>
                <w:szCs w:val="16"/>
                <w:lang w:val="ru-RU"/>
              </w:rPr>
              <w:t>сооружении</w:t>
            </w:r>
            <w:r w:rsidRPr="00DB6063">
              <w:rPr>
                <w:rFonts w:ascii="Times New Roman" w:hAnsi="Times New Roman"/>
                <w:spacing w:val="23"/>
                <w:w w:val="95"/>
                <w:sz w:val="16"/>
                <w:szCs w:val="16"/>
                <w:lang w:val="ru-RU"/>
              </w:rPr>
              <w:t xml:space="preserve"> </w:t>
            </w:r>
            <w:r w:rsidRPr="00DB6063">
              <w:rPr>
                <w:rFonts w:ascii="Times New Roman" w:hAnsi="Times New Roman"/>
                <w:w w:val="95"/>
                <w:sz w:val="16"/>
                <w:szCs w:val="16"/>
                <w:lang w:val="ru-RU"/>
              </w:rPr>
              <w:t>путем</w:t>
            </w:r>
            <w:r w:rsidRPr="00DB6063">
              <w:rPr>
                <w:rFonts w:ascii="Times New Roman" w:hAnsi="Times New Roman"/>
                <w:spacing w:val="15"/>
                <w:w w:val="95"/>
                <w:sz w:val="16"/>
                <w:szCs w:val="16"/>
                <w:lang w:val="ru-RU"/>
              </w:rPr>
              <w:t xml:space="preserve"> </w:t>
            </w:r>
            <w:r w:rsidRPr="00DB6063">
              <w:rPr>
                <w:rFonts w:ascii="Times New Roman" w:hAnsi="Times New Roman"/>
                <w:w w:val="95"/>
                <w:sz w:val="16"/>
                <w:szCs w:val="16"/>
                <w:lang w:val="ru-RU"/>
              </w:rPr>
              <w:t>раздела</w:t>
            </w:r>
            <w:r w:rsidRPr="00DB6063">
              <w:rPr>
                <w:rFonts w:ascii="Times New Roman" w:hAnsi="Times New Roman"/>
                <w:spacing w:val="21"/>
                <w:w w:val="95"/>
                <w:sz w:val="16"/>
                <w:szCs w:val="16"/>
                <w:lang w:val="ru-RU"/>
              </w:rPr>
              <w:t xml:space="preserve"> </w:t>
            </w:r>
            <w:r w:rsidRPr="00DB6063">
              <w:rPr>
                <w:rFonts w:ascii="Times New Roman" w:hAnsi="Times New Roman"/>
                <w:w w:val="95"/>
                <w:sz w:val="16"/>
                <w:szCs w:val="16"/>
                <w:lang w:val="ru-RU"/>
              </w:rPr>
              <w:t>здания,</w:t>
            </w:r>
            <w:r w:rsidRPr="00DB6063">
              <w:rPr>
                <w:rFonts w:ascii="Times New Roman" w:hAnsi="Times New Roman"/>
                <w:spacing w:val="16"/>
                <w:w w:val="95"/>
                <w:sz w:val="16"/>
                <w:szCs w:val="16"/>
                <w:lang w:val="ru-RU"/>
              </w:rPr>
              <w:t xml:space="preserve"> </w:t>
            </w:r>
            <w:r w:rsidRPr="00DB6063">
              <w:rPr>
                <w:rFonts w:ascii="Times New Roman" w:hAnsi="Times New Roman"/>
                <w:w w:val="95"/>
                <w:sz w:val="16"/>
                <w:szCs w:val="16"/>
                <w:lang w:val="ru-RU"/>
              </w:rPr>
              <w:t>сооружения</w:t>
            </w:r>
          </w:p>
        </w:tc>
      </w:tr>
      <w:tr w:rsidR="00DB6063" w:rsidRPr="00DB6063" w:rsidTr="00DB6063">
        <w:trPr>
          <w:trHeight w:val="349"/>
        </w:trPr>
        <w:tc>
          <w:tcPr>
            <w:tcW w:w="581"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77" w:type="dxa"/>
            <w:gridSpan w:val="2"/>
          </w:tcPr>
          <w:p w:rsidR="00DB6063" w:rsidRPr="00DB6063" w:rsidRDefault="00DB6063" w:rsidP="00DB6063">
            <w:pPr>
              <w:pStyle w:val="TableParagraph"/>
              <w:spacing w:before="28"/>
              <w:ind w:left="167"/>
              <w:jc w:val="both"/>
              <w:rPr>
                <w:rFonts w:ascii="Times New Roman" w:hAnsi="Times New Roman"/>
                <w:sz w:val="16"/>
                <w:szCs w:val="16"/>
              </w:rPr>
            </w:pPr>
            <w:r w:rsidRPr="00DB6063">
              <w:rPr>
                <w:rFonts w:ascii="Times New Roman" w:hAnsi="Times New Roman"/>
                <w:w w:val="90"/>
                <w:sz w:val="16"/>
                <w:szCs w:val="16"/>
              </w:rPr>
              <w:t>Количество</w:t>
            </w:r>
            <w:r w:rsidRPr="00DB6063">
              <w:rPr>
                <w:rFonts w:ascii="Times New Roman" w:hAnsi="Times New Roman"/>
                <w:spacing w:val="35"/>
                <w:w w:val="90"/>
                <w:sz w:val="16"/>
                <w:szCs w:val="16"/>
              </w:rPr>
              <w:t xml:space="preserve"> </w:t>
            </w:r>
            <w:r w:rsidRPr="00DB6063">
              <w:rPr>
                <w:rFonts w:ascii="Times New Roman" w:hAnsi="Times New Roman"/>
                <w:w w:val="90"/>
                <w:sz w:val="16"/>
                <w:szCs w:val="16"/>
              </w:rPr>
              <w:t>образуемых</w:t>
            </w:r>
            <w:r w:rsidRPr="00DB6063">
              <w:rPr>
                <w:rFonts w:ascii="Times New Roman" w:hAnsi="Times New Roman"/>
                <w:spacing w:val="26"/>
                <w:w w:val="90"/>
                <w:sz w:val="16"/>
                <w:szCs w:val="16"/>
              </w:rPr>
              <w:t xml:space="preserve"> </w:t>
            </w:r>
            <w:r w:rsidRPr="00DB6063">
              <w:rPr>
                <w:rFonts w:ascii="Times New Roman" w:hAnsi="Times New Roman"/>
                <w:w w:val="90"/>
                <w:sz w:val="16"/>
                <w:szCs w:val="16"/>
              </w:rPr>
              <w:t>машино-мест</w:t>
            </w: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10"/>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tcPr>
          <w:p w:rsidR="00DB6063" w:rsidRPr="00DB6063" w:rsidRDefault="00DB6063" w:rsidP="00DB6063">
            <w:pPr>
              <w:pStyle w:val="TableParagraph"/>
              <w:spacing w:line="229" w:lineRule="exact"/>
              <w:ind w:left="162"/>
              <w:jc w:val="both"/>
              <w:rPr>
                <w:rFonts w:ascii="Times New Roman" w:hAnsi="Times New Roman"/>
                <w:sz w:val="16"/>
                <w:szCs w:val="16"/>
              </w:rPr>
            </w:pPr>
            <w:r w:rsidRPr="00DB6063">
              <w:rPr>
                <w:rFonts w:ascii="Times New Roman" w:hAnsi="Times New Roman"/>
                <w:w w:val="90"/>
                <w:sz w:val="16"/>
                <w:szCs w:val="16"/>
              </w:rPr>
              <w:t>Кадастровый</w:t>
            </w:r>
            <w:r w:rsidRPr="00DB6063">
              <w:rPr>
                <w:rFonts w:ascii="Times New Roman" w:hAnsi="Times New Roman"/>
                <w:spacing w:val="29"/>
                <w:w w:val="90"/>
                <w:sz w:val="16"/>
                <w:szCs w:val="16"/>
              </w:rPr>
              <w:t xml:space="preserve"> </w:t>
            </w:r>
            <w:r w:rsidRPr="00DB6063">
              <w:rPr>
                <w:rFonts w:ascii="Times New Roman" w:hAnsi="Times New Roman"/>
                <w:w w:val="90"/>
                <w:sz w:val="16"/>
                <w:szCs w:val="16"/>
              </w:rPr>
              <w:t>номер</w:t>
            </w:r>
            <w:r w:rsidRPr="00DB6063">
              <w:rPr>
                <w:rFonts w:ascii="Times New Roman" w:hAnsi="Times New Roman"/>
                <w:spacing w:val="11"/>
                <w:w w:val="90"/>
                <w:sz w:val="16"/>
                <w:szCs w:val="16"/>
              </w:rPr>
              <w:t xml:space="preserve"> </w:t>
            </w:r>
            <w:r w:rsidRPr="00DB6063">
              <w:rPr>
                <w:rFonts w:ascii="Times New Roman" w:hAnsi="Times New Roman"/>
                <w:w w:val="90"/>
                <w:sz w:val="16"/>
                <w:szCs w:val="16"/>
              </w:rPr>
              <w:t>здания,</w:t>
            </w:r>
            <w:r w:rsidRPr="00DB6063">
              <w:rPr>
                <w:rFonts w:ascii="Times New Roman" w:hAnsi="Times New Roman"/>
                <w:spacing w:val="14"/>
                <w:w w:val="90"/>
                <w:sz w:val="16"/>
                <w:szCs w:val="16"/>
              </w:rPr>
              <w:t xml:space="preserve"> </w:t>
            </w:r>
            <w:r w:rsidRPr="00DB6063">
              <w:rPr>
                <w:rFonts w:ascii="Times New Roman" w:hAnsi="Times New Roman"/>
                <w:w w:val="90"/>
                <w:sz w:val="16"/>
                <w:szCs w:val="16"/>
              </w:rPr>
              <w:t>сооружения</w:t>
            </w:r>
          </w:p>
        </w:tc>
        <w:tc>
          <w:tcPr>
            <w:tcW w:w="5436" w:type="dxa"/>
          </w:tcPr>
          <w:p w:rsidR="00DB6063" w:rsidRPr="00DB6063" w:rsidRDefault="00DB6063" w:rsidP="00DB6063">
            <w:pPr>
              <w:pStyle w:val="TableParagraph"/>
              <w:spacing w:line="229" w:lineRule="exact"/>
              <w:ind w:left="90"/>
              <w:jc w:val="both"/>
              <w:rPr>
                <w:rFonts w:ascii="Times New Roman" w:hAnsi="Times New Roman"/>
                <w:sz w:val="16"/>
                <w:szCs w:val="16"/>
              </w:rPr>
            </w:pPr>
            <w:r w:rsidRPr="00DB6063">
              <w:rPr>
                <w:rFonts w:ascii="Times New Roman" w:hAnsi="Times New Roman"/>
                <w:w w:val="90"/>
                <w:sz w:val="16"/>
                <w:szCs w:val="16"/>
              </w:rPr>
              <w:t>Адрес</w:t>
            </w:r>
            <w:r w:rsidRPr="00DB6063">
              <w:rPr>
                <w:rFonts w:ascii="Times New Roman" w:hAnsi="Times New Roman"/>
                <w:spacing w:val="21"/>
                <w:w w:val="90"/>
                <w:sz w:val="16"/>
                <w:szCs w:val="16"/>
              </w:rPr>
              <w:t xml:space="preserve"> </w:t>
            </w:r>
            <w:r w:rsidRPr="00DB6063">
              <w:rPr>
                <w:rFonts w:ascii="Times New Roman" w:hAnsi="Times New Roman"/>
                <w:w w:val="90"/>
                <w:sz w:val="16"/>
                <w:szCs w:val="16"/>
              </w:rPr>
              <w:t>здания,</w:t>
            </w:r>
            <w:r w:rsidRPr="00DB6063">
              <w:rPr>
                <w:rFonts w:ascii="Times New Roman" w:hAnsi="Times New Roman"/>
                <w:spacing w:val="22"/>
                <w:w w:val="90"/>
                <w:sz w:val="16"/>
                <w:szCs w:val="16"/>
              </w:rPr>
              <w:t xml:space="preserve"> </w:t>
            </w:r>
            <w:r w:rsidRPr="00DB6063">
              <w:rPr>
                <w:rFonts w:ascii="Times New Roman" w:hAnsi="Times New Roman"/>
                <w:w w:val="90"/>
                <w:sz w:val="16"/>
                <w:szCs w:val="16"/>
              </w:rPr>
              <w:t>сооружения</w:t>
            </w:r>
          </w:p>
        </w:tc>
      </w:tr>
      <w:tr w:rsidR="00DB6063" w:rsidRPr="00DB6063" w:rsidTr="00DB6063">
        <w:trPr>
          <w:trHeight w:val="238"/>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val="restart"/>
          </w:tcPr>
          <w:p w:rsidR="00DB6063" w:rsidRPr="00DB6063" w:rsidRDefault="00DB6063" w:rsidP="00DB6063">
            <w:pPr>
              <w:pStyle w:val="TableParagraph"/>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34"/>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29"/>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val="restart"/>
          </w:tcPr>
          <w:p w:rsidR="00DB6063" w:rsidRPr="00DB6063" w:rsidRDefault="00DB6063" w:rsidP="00DB6063">
            <w:pPr>
              <w:pStyle w:val="TableParagraph"/>
              <w:spacing w:line="210" w:lineRule="exact"/>
              <w:ind w:left="172"/>
              <w:jc w:val="both"/>
              <w:rPr>
                <w:rFonts w:ascii="Times New Roman" w:hAnsi="Times New Roman"/>
                <w:sz w:val="16"/>
                <w:szCs w:val="16"/>
              </w:rPr>
            </w:pPr>
            <w:r w:rsidRPr="00DB6063">
              <w:rPr>
                <w:rFonts w:ascii="Times New Roman" w:hAnsi="Times New Roman"/>
                <w:w w:val="90"/>
                <w:sz w:val="16"/>
                <w:szCs w:val="16"/>
              </w:rPr>
              <w:t>Дополнительная</w:t>
            </w:r>
            <w:r w:rsidRPr="00DB6063">
              <w:rPr>
                <w:rFonts w:ascii="Times New Roman" w:hAnsi="Times New Roman"/>
                <w:spacing w:val="-1"/>
                <w:w w:val="90"/>
                <w:sz w:val="16"/>
                <w:szCs w:val="16"/>
              </w:rPr>
              <w:t xml:space="preserve"> </w:t>
            </w:r>
            <w:r w:rsidRPr="00DB6063">
              <w:rPr>
                <w:rFonts w:ascii="Times New Roman" w:hAnsi="Times New Roman"/>
                <w:w w:val="90"/>
                <w:sz w:val="16"/>
                <w:szCs w:val="16"/>
              </w:rPr>
              <w:t>информация:</w:t>
            </w: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29"/>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29"/>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41"/>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61" w:type="dxa"/>
          </w:tcPr>
          <w:p w:rsidR="00DB6063" w:rsidRPr="00DB6063" w:rsidRDefault="00DB6063" w:rsidP="00DB6063">
            <w:pPr>
              <w:pStyle w:val="TableParagraph"/>
              <w:spacing w:line="229" w:lineRule="exact"/>
              <w:ind w:right="38"/>
              <w:jc w:val="both"/>
              <w:rPr>
                <w:rFonts w:ascii="Times New Roman" w:hAnsi="Times New Roman"/>
                <w:i/>
                <w:sz w:val="16"/>
                <w:szCs w:val="16"/>
              </w:rPr>
            </w:pPr>
            <w:r w:rsidRPr="00DB6063">
              <w:rPr>
                <w:rFonts w:ascii="Times New Roman" w:hAnsi="Times New Roman"/>
                <w:i/>
                <w:w w:val="53"/>
                <w:sz w:val="16"/>
                <w:szCs w:val="16"/>
              </w:rPr>
              <w:t>‘</w:t>
            </w:r>
          </w:p>
        </w:tc>
        <w:tc>
          <w:tcPr>
            <w:tcW w:w="3616" w:type="dxa"/>
          </w:tcPr>
          <w:p w:rsidR="00DB6063" w:rsidRPr="00DB6063" w:rsidRDefault="00DB6063" w:rsidP="00DB6063">
            <w:pPr>
              <w:pStyle w:val="TableParagraph"/>
              <w:spacing w:line="261" w:lineRule="auto"/>
              <w:ind w:left="172" w:right="376"/>
              <w:jc w:val="both"/>
              <w:rPr>
                <w:rFonts w:ascii="Times New Roman" w:hAnsi="Times New Roman"/>
                <w:sz w:val="16"/>
                <w:szCs w:val="16"/>
                <w:lang w:val="ru-RU"/>
              </w:rPr>
            </w:pPr>
            <w:r w:rsidRPr="00DB6063">
              <w:rPr>
                <w:rFonts w:ascii="Times New Roman" w:hAnsi="Times New Roman"/>
                <w:spacing w:val="-1"/>
                <w:w w:val="95"/>
                <w:sz w:val="16"/>
                <w:szCs w:val="16"/>
                <w:lang w:val="ru-RU"/>
              </w:rPr>
              <w:t xml:space="preserve">Образованием </w:t>
            </w:r>
            <w:r w:rsidRPr="00DB6063">
              <w:rPr>
                <w:rFonts w:ascii="Times New Roman" w:hAnsi="Times New Roman"/>
                <w:w w:val="95"/>
                <w:sz w:val="16"/>
                <w:szCs w:val="16"/>
                <w:lang w:val="ru-RU"/>
              </w:rPr>
              <w:t>машино-места (машин</w:t>
            </w:r>
            <w:r w:rsidRPr="00DB6063">
              <w:rPr>
                <w:rFonts w:ascii="Times New Roman" w:hAnsi="Times New Roman"/>
                <w:spacing w:val="-45"/>
                <w:w w:val="95"/>
                <w:sz w:val="16"/>
                <w:szCs w:val="16"/>
                <w:lang w:val="ru-RU"/>
              </w:rPr>
              <w:t xml:space="preserve"> </w:t>
            </w:r>
            <w:r w:rsidRPr="00DB6063">
              <w:rPr>
                <w:rFonts w:ascii="Times New Roman" w:hAnsi="Times New Roman"/>
                <w:sz w:val="16"/>
                <w:szCs w:val="16"/>
                <w:lang w:val="ru-RU"/>
              </w:rPr>
              <w:t>машино-места</w:t>
            </w:r>
          </w:p>
        </w:tc>
        <w:tc>
          <w:tcPr>
            <w:tcW w:w="5436" w:type="dxa"/>
          </w:tcPr>
          <w:p w:rsidR="00DB6063" w:rsidRPr="00DB6063" w:rsidRDefault="00DB6063" w:rsidP="00DB6063">
            <w:pPr>
              <w:pStyle w:val="TableParagraph"/>
              <w:spacing w:line="229" w:lineRule="exact"/>
              <w:ind w:left="13"/>
              <w:jc w:val="both"/>
              <w:rPr>
                <w:rFonts w:ascii="Times New Roman" w:hAnsi="Times New Roman"/>
                <w:sz w:val="16"/>
                <w:szCs w:val="16"/>
                <w:lang w:val="ru-RU"/>
              </w:rPr>
            </w:pPr>
            <w:r w:rsidRPr="00DB6063">
              <w:rPr>
                <w:rFonts w:ascii="Times New Roman" w:hAnsi="Times New Roman"/>
                <w:spacing w:val="-1"/>
                <w:w w:val="95"/>
                <w:sz w:val="16"/>
                <w:szCs w:val="16"/>
              </w:rPr>
              <w:t>o</w:t>
            </w:r>
            <w:r w:rsidRPr="00DB6063">
              <w:rPr>
                <w:rFonts w:ascii="Times New Roman" w:hAnsi="Times New Roman"/>
                <w:spacing w:val="-1"/>
                <w:w w:val="95"/>
                <w:sz w:val="16"/>
                <w:szCs w:val="16"/>
                <w:lang w:val="ru-RU"/>
              </w:rPr>
              <w:t>-</w:t>
            </w:r>
            <w:r w:rsidRPr="00DB6063">
              <w:rPr>
                <w:rFonts w:ascii="Times New Roman" w:hAnsi="Times New Roman"/>
                <w:spacing w:val="-25"/>
                <w:w w:val="95"/>
                <w:sz w:val="16"/>
                <w:szCs w:val="16"/>
                <w:lang w:val="ru-RU"/>
              </w:rPr>
              <w:t xml:space="preserve"> </w:t>
            </w:r>
            <w:r w:rsidRPr="00DB6063">
              <w:rPr>
                <w:rFonts w:ascii="Times New Roman" w:hAnsi="Times New Roman"/>
                <w:spacing w:val="-1"/>
                <w:w w:val="95"/>
                <w:sz w:val="16"/>
                <w:szCs w:val="16"/>
                <w:lang w:val="ru-RU"/>
              </w:rPr>
              <w:t>мест)</w:t>
            </w:r>
            <w:r w:rsidRPr="00DB6063">
              <w:rPr>
                <w:rFonts w:ascii="Times New Roman" w:hAnsi="Times New Roman"/>
                <w:spacing w:val="10"/>
                <w:w w:val="95"/>
                <w:sz w:val="16"/>
                <w:szCs w:val="16"/>
                <w:lang w:val="ru-RU"/>
              </w:rPr>
              <w:t xml:space="preserve"> </w:t>
            </w:r>
            <w:r w:rsidRPr="00DB6063">
              <w:rPr>
                <w:rFonts w:ascii="Times New Roman" w:hAnsi="Times New Roman"/>
                <w:spacing w:val="-1"/>
                <w:w w:val="95"/>
                <w:sz w:val="16"/>
                <w:szCs w:val="16"/>
                <w:lang w:val="ru-RU"/>
              </w:rPr>
              <w:t>в</w:t>
            </w:r>
            <w:r w:rsidRPr="00DB6063">
              <w:rPr>
                <w:rFonts w:ascii="Times New Roman" w:hAnsi="Times New Roman"/>
                <w:spacing w:val="6"/>
                <w:w w:val="95"/>
                <w:sz w:val="16"/>
                <w:szCs w:val="16"/>
                <w:lang w:val="ru-RU"/>
              </w:rPr>
              <w:t xml:space="preserve"> </w:t>
            </w:r>
            <w:r w:rsidRPr="00DB6063">
              <w:rPr>
                <w:rFonts w:ascii="Times New Roman" w:hAnsi="Times New Roman"/>
                <w:spacing w:val="-1"/>
                <w:w w:val="95"/>
                <w:sz w:val="16"/>
                <w:szCs w:val="16"/>
                <w:lang w:val="ru-RU"/>
              </w:rPr>
              <w:t>здании,</w:t>
            </w:r>
            <w:r w:rsidRPr="00DB6063">
              <w:rPr>
                <w:rFonts w:ascii="Times New Roman" w:hAnsi="Times New Roman"/>
                <w:spacing w:val="11"/>
                <w:w w:val="95"/>
                <w:sz w:val="16"/>
                <w:szCs w:val="16"/>
                <w:lang w:val="ru-RU"/>
              </w:rPr>
              <w:t xml:space="preserve"> </w:t>
            </w:r>
            <w:r w:rsidRPr="00DB6063">
              <w:rPr>
                <w:rFonts w:ascii="Times New Roman" w:hAnsi="Times New Roman"/>
                <w:spacing w:val="-1"/>
                <w:w w:val="95"/>
                <w:sz w:val="16"/>
                <w:szCs w:val="16"/>
                <w:lang w:val="ru-RU"/>
              </w:rPr>
              <w:t>сооружении</w:t>
            </w:r>
            <w:r w:rsidRPr="00DB6063">
              <w:rPr>
                <w:rFonts w:ascii="Times New Roman" w:hAnsi="Times New Roman"/>
                <w:spacing w:val="24"/>
                <w:w w:val="95"/>
                <w:sz w:val="16"/>
                <w:szCs w:val="16"/>
                <w:lang w:val="ru-RU"/>
              </w:rPr>
              <w:t xml:space="preserve"> </w:t>
            </w:r>
            <w:r w:rsidRPr="00DB6063">
              <w:rPr>
                <w:rFonts w:ascii="Times New Roman" w:hAnsi="Times New Roman"/>
                <w:spacing w:val="-1"/>
                <w:w w:val="95"/>
                <w:sz w:val="16"/>
                <w:szCs w:val="16"/>
                <w:lang w:val="ru-RU"/>
              </w:rPr>
              <w:t>путем</w:t>
            </w:r>
            <w:r w:rsidRPr="00DB6063">
              <w:rPr>
                <w:rFonts w:ascii="Times New Roman" w:hAnsi="Times New Roman"/>
                <w:spacing w:val="16"/>
                <w:w w:val="95"/>
                <w:sz w:val="16"/>
                <w:szCs w:val="16"/>
                <w:lang w:val="ru-RU"/>
              </w:rPr>
              <w:t xml:space="preserve"> </w:t>
            </w:r>
            <w:r w:rsidRPr="00DB6063">
              <w:rPr>
                <w:rFonts w:ascii="Times New Roman" w:hAnsi="Times New Roman"/>
                <w:w w:val="95"/>
                <w:sz w:val="16"/>
                <w:szCs w:val="16"/>
                <w:lang w:val="ru-RU"/>
              </w:rPr>
              <w:t>раздела</w:t>
            </w:r>
            <w:r w:rsidRPr="00DB6063">
              <w:rPr>
                <w:rFonts w:ascii="Times New Roman" w:hAnsi="Times New Roman"/>
                <w:spacing w:val="31"/>
                <w:w w:val="95"/>
                <w:sz w:val="16"/>
                <w:szCs w:val="16"/>
                <w:lang w:val="ru-RU"/>
              </w:rPr>
              <w:t xml:space="preserve"> </w:t>
            </w:r>
            <w:r w:rsidRPr="00DB6063">
              <w:rPr>
                <w:rFonts w:ascii="Times New Roman" w:hAnsi="Times New Roman"/>
                <w:w w:val="95"/>
                <w:sz w:val="16"/>
                <w:szCs w:val="16"/>
                <w:lang w:val="ru-RU"/>
              </w:rPr>
              <w:t>помещения,</w:t>
            </w:r>
          </w:p>
        </w:tc>
      </w:tr>
      <w:tr w:rsidR="00DB6063" w:rsidRPr="00DB6063" w:rsidTr="00DB6063">
        <w:trPr>
          <w:trHeight w:val="287"/>
        </w:trPr>
        <w:tc>
          <w:tcPr>
            <w:tcW w:w="581"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77" w:type="dxa"/>
            <w:gridSpan w:val="2"/>
          </w:tcPr>
          <w:p w:rsidR="00DB6063" w:rsidRPr="00DB6063" w:rsidRDefault="00DB6063" w:rsidP="00DB6063">
            <w:pPr>
              <w:pStyle w:val="TableParagraph"/>
              <w:spacing w:line="229" w:lineRule="exact"/>
              <w:ind w:left="153"/>
              <w:jc w:val="both"/>
              <w:rPr>
                <w:rFonts w:ascii="Times New Roman" w:hAnsi="Times New Roman"/>
                <w:sz w:val="16"/>
                <w:szCs w:val="16"/>
              </w:rPr>
            </w:pPr>
            <w:r w:rsidRPr="00DB6063">
              <w:rPr>
                <w:rFonts w:ascii="Times New Roman" w:hAnsi="Times New Roman"/>
                <w:w w:val="90"/>
                <w:sz w:val="16"/>
                <w:szCs w:val="16"/>
              </w:rPr>
              <w:t>Количество</w:t>
            </w:r>
            <w:r w:rsidRPr="00DB6063">
              <w:rPr>
                <w:rFonts w:ascii="Times New Roman" w:hAnsi="Times New Roman"/>
                <w:spacing w:val="3"/>
                <w:w w:val="90"/>
                <w:sz w:val="16"/>
                <w:szCs w:val="16"/>
              </w:rPr>
              <w:t xml:space="preserve"> </w:t>
            </w:r>
            <w:r w:rsidRPr="00DB6063">
              <w:rPr>
                <w:rFonts w:ascii="Times New Roman" w:hAnsi="Times New Roman"/>
                <w:w w:val="90"/>
                <w:sz w:val="16"/>
                <w:szCs w:val="16"/>
              </w:rPr>
              <w:t>машино-мест</w:t>
            </w: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810"/>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tcPr>
          <w:p w:rsidR="00DB6063" w:rsidRPr="00DB6063" w:rsidRDefault="00DB6063" w:rsidP="00DB6063">
            <w:pPr>
              <w:pStyle w:val="TableParagraph"/>
              <w:spacing w:line="256" w:lineRule="auto"/>
              <w:ind w:left="158" w:right="991" w:hanging="5"/>
              <w:jc w:val="both"/>
              <w:rPr>
                <w:rFonts w:ascii="Times New Roman" w:hAnsi="Times New Roman"/>
                <w:sz w:val="16"/>
                <w:szCs w:val="16"/>
                <w:lang w:val="ru-RU"/>
              </w:rPr>
            </w:pPr>
            <w:r w:rsidRPr="00DB6063">
              <w:rPr>
                <w:rFonts w:ascii="Times New Roman" w:hAnsi="Times New Roman"/>
                <w:w w:val="95"/>
                <w:sz w:val="16"/>
                <w:szCs w:val="16"/>
                <w:lang w:val="ru-RU"/>
              </w:rPr>
              <w:t>Кадастровый</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номер</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помещения,</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машино-места,</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раздел</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которого</w:t>
            </w:r>
            <w:r w:rsidRPr="00DB6063">
              <w:rPr>
                <w:rFonts w:ascii="Times New Roman" w:hAnsi="Times New Roman"/>
                <w:spacing w:val="-45"/>
                <w:w w:val="95"/>
                <w:sz w:val="16"/>
                <w:szCs w:val="16"/>
                <w:lang w:val="ru-RU"/>
              </w:rPr>
              <w:t xml:space="preserve"> </w:t>
            </w:r>
            <w:r w:rsidRPr="00DB6063">
              <w:rPr>
                <w:rFonts w:ascii="Times New Roman" w:hAnsi="Times New Roman"/>
                <w:sz w:val="16"/>
                <w:szCs w:val="16"/>
                <w:lang w:val="ru-RU"/>
              </w:rPr>
              <w:t>осуществляется</w:t>
            </w:r>
          </w:p>
        </w:tc>
        <w:tc>
          <w:tcPr>
            <w:tcW w:w="5436" w:type="dxa"/>
          </w:tcPr>
          <w:p w:rsidR="00DB6063" w:rsidRPr="00DB6063" w:rsidRDefault="00DB6063" w:rsidP="00DB6063">
            <w:pPr>
              <w:pStyle w:val="TableParagraph"/>
              <w:spacing w:line="219" w:lineRule="exact"/>
              <w:ind w:left="76"/>
              <w:jc w:val="both"/>
              <w:rPr>
                <w:rFonts w:ascii="Times New Roman" w:hAnsi="Times New Roman"/>
                <w:sz w:val="16"/>
                <w:szCs w:val="16"/>
                <w:lang w:val="ru-RU"/>
              </w:rPr>
            </w:pPr>
            <w:r w:rsidRPr="00DB6063">
              <w:rPr>
                <w:rFonts w:ascii="Times New Roman" w:hAnsi="Times New Roman"/>
                <w:w w:val="90"/>
                <w:sz w:val="16"/>
                <w:szCs w:val="16"/>
                <w:lang w:val="ru-RU"/>
              </w:rPr>
              <w:t>Адрес</w:t>
            </w:r>
            <w:r w:rsidRPr="00DB6063">
              <w:rPr>
                <w:rFonts w:ascii="Times New Roman" w:hAnsi="Times New Roman"/>
                <w:spacing w:val="46"/>
                <w:sz w:val="16"/>
                <w:szCs w:val="16"/>
                <w:lang w:val="ru-RU"/>
              </w:rPr>
              <w:t xml:space="preserve"> </w:t>
            </w:r>
            <w:r w:rsidRPr="00DB6063">
              <w:rPr>
                <w:rFonts w:ascii="Times New Roman" w:hAnsi="Times New Roman"/>
                <w:w w:val="90"/>
                <w:sz w:val="16"/>
                <w:szCs w:val="16"/>
                <w:lang w:val="ru-RU"/>
              </w:rPr>
              <w:t>помещения,</w:t>
            </w:r>
            <w:r w:rsidRPr="00DB6063">
              <w:rPr>
                <w:rFonts w:ascii="Times New Roman" w:hAnsi="Times New Roman"/>
                <w:spacing w:val="13"/>
                <w:w w:val="90"/>
                <w:sz w:val="16"/>
                <w:szCs w:val="16"/>
                <w:lang w:val="ru-RU"/>
              </w:rPr>
              <w:t xml:space="preserve"> </w:t>
            </w:r>
            <w:r w:rsidRPr="00DB6063">
              <w:rPr>
                <w:rFonts w:ascii="Times New Roman" w:hAnsi="Times New Roman"/>
                <w:w w:val="90"/>
                <w:sz w:val="16"/>
                <w:szCs w:val="16"/>
                <w:lang w:val="ru-RU"/>
              </w:rPr>
              <w:t>машино-места</w:t>
            </w:r>
            <w:r w:rsidRPr="00DB6063">
              <w:rPr>
                <w:rFonts w:ascii="Times New Roman" w:hAnsi="Times New Roman"/>
                <w:spacing w:val="60"/>
                <w:sz w:val="16"/>
                <w:szCs w:val="16"/>
                <w:lang w:val="ru-RU"/>
              </w:rPr>
              <w:t xml:space="preserve"> </w:t>
            </w:r>
            <w:r w:rsidRPr="00DB6063">
              <w:rPr>
                <w:rFonts w:ascii="Times New Roman" w:hAnsi="Times New Roman"/>
                <w:w w:val="90"/>
                <w:sz w:val="16"/>
                <w:szCs w:val="16"/>
                <w:lang w:val="ru-RU"/>
              </w:rPr>
              <w:t>раздел</w:t>
            </w:r>
            <w:r w:rsidRPr="00DB6063">
              <w:rPr>
                <w:rFonts w:ascii="Times New Roman" w:hAnsi="Times New Roman"/>
                <w:spacing w:val="53"/>
                <w:sz w:val="16"/>
                <w:szCs w:val="16"/>
                <w:lang w:val="ru-RU"/>
              </w:rPr>
              <w:t xml:space="preserve"> </w:t>
            </w:r>
            <w:r w:rsidRPr="00DB6063">
              <w:rPr>
                <w:rFonts w:ascii="Times New Roman" w:hAnsi="Times New Roman"/>
                <w:w w:val="90"/>
                <w:sz w:val="16"/>
                <w:szCs w:val="16"/>
                <w:lang w:val="ru-RU"/>
              </w:rPr>
              <w:t>которогоосуществляется</w:t>
            </w:r>
          </w:p>
        </w:tc>
      </w:tr>
      <w:tr w:rsidR="00DB6063" w:rsidRPr="00DB6063" w:rsidTr="00DB6063">
        <w:trPr>
          <w:trHeight w:val="238"/>
        </w:trPr>
        <w:tc>
          <w:tcPr>
            <w:tcW w:w="581"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77" w:type="dxa"/>
            <w:gridSpan w:val="2"/>
            <w:vMerge w:val="restart"/>
          </w:tcPr>
          <w:p w:rsidR="00DB6063" w:rsidRPr="00DB6063" w:rsidRDefault="00DB6063" w:rsidP="00DB6063">
            <w:pPr>
              <w:pStyle w:val="TableParagraph"/>
              <w:jc w:val="both"/>
              <w:rPr>
                <w:rFonts w:ascii="Times New Roman" w:hAnsi="Times New Roman"/>
                <w:sz w:val="16"/>
                <w:szCs w:val="16"/>
                <w:lang w:val="ru-RU"/>
              </w:rPr>
            </w:pPr>
          </w:p>
        </w:tc>
        <w:tc>
          <w:tcPr>
            <w:tcW w:w="5436" w:type="dxa"/>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00"/>
        </w:trPr>
        <w:tc>
          <w:tcPr>
            <w:tcW w:w="581"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5436" w:type="dxa"/>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58"/>
        </w:trPr>
        <w:tc>
          <w:tcPr>
            <w:tcW w:w="581"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77" w:type="dxa"/>
            <w:gridSpan w:val="2"/>
            <w:vMerge w:val="restart"/>
          </w:tcPr>
          <w:p w:rsidR="00DB6063" w:rsidRPr="00DB6063" w:rsidRDefault="00DB6063" w:rsidP="00DB6063">
            <w:pPr>
              <w:pStyle w:val="TableParagraph"/>
              <w:spacing w:line="229" w:lineRule="exact"/>
              <w:ind w:left="162"/>
              <w:jc w:val="both"/>
              <w:rPr>
                <w:rFonts w:ascii="Times New Roman" w:hAnsi="Times New Roman"/>
                <w:sz w:val="16"/>
                <w:szCs w:val="16"/>
              </w:rPr>
            </w:pPr>
            <w:r w:rsidRPr="00DB6063">
              <w:rPr>
                <w:rFonts w:ascii="Times New Roman" w:hAnsi="Times New Roman"/>
                <w:w w:val="90"/>
                <w:sz w:val="16"/>
                <w:szCs w:val="16"/>
              </w:rPr>
              <w:t>Дополнительная</w:t>
            </w:r>
            <w:r w:rsidRPr="00DB6063">
              <w:rPr>
                <w:rFonts w:ascii="Times New Roman" w:hAnsi="Times New Roman"/>
                <w:spacing w:val="-1"/>
                <w:w w:val="90"/>
                <w:sz w:val="16"/>
                <w:szCs w:val="16"/>
              </w:rPr>
              <w:t xml:space="preserve"> </w:t>
            </w:r>
            <w:r w:rsidRPr="00DB6063">
              <w:rPr>
                <w:rFonts w:ascii="Times New Roman" w:hAnsi="Times New Roman"/>
                <w:w w:val="90"/>
                <w:sz w:val="16"/>
                <w:szCs w:val="16"/>
              </w:rPr>
              <w:t>информация:</w:t>
            </w: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34"/>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05"/>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41"/>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61" w:type="dxa"/>
          </w:tcPr>
          <w:p w:rsidR="00DB6063" w:rsidRPr="00DB6063" w:rsidRDefault="00DB6063" w:rsidP="00DB6063">
            <w:pPr>
              <w:pStyle w:val="TableParagraph"/>
              <w:jc w:val="both"/>
              <w:rPr>
                <w:rFonts w:ascii="Times New Roman" w:hAnsi="Times New Roman"/>
                <w:sz w:val="16"/>
                <w:szCs w:val="16"/>
              </w:rPr>
            </w:pPr>
          </w:p>
        </w:tc>
        <w:tc>
          <w:tcPr>
            <w:tcW w:w="3616" w:type="dxa"/>
          </w:tcPr>
          <w:p w:rsidR="00DB6063" w:rsidRPr="00DB6063" w:rsidRDefault="00DB6063" w:rsidP="00DB6063">
            <w:pPr>
              <w:pStyle w:val="TableParagraph"/>
              <w:spacing w:before="8" w:line="254" w:lineRule="auto"/>
              <w:ind w:left="167" w:right="477" w:hanging="5"/>
              <w:jc w:val="both"/>
              <w:rPr>
                <w:rFonts w:ascii="Times New Roman" w:hAnsi="Times New Roman"/>
                <w:sz w:val="16"/>
                <w:szCs w:val="16"/>
                <w:lang w:val="ru-RU"/>
              </w:rPr>
            </w:pPr>
            <w:r w:rsidRPr="00DB6063">
              <w:rPr>
                <w:rFonts w:ascii="Times New Roman" w:hAnsi="Times New Roman"/>
                <w:w w:val="95"/>
                <w:sz w:val="16"/>
                <w:szCs w:val="16"/>
                <w:lang w:val="ru-RU"/>
              </w:rPr>
              <w:t>Образованием</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машино-места</w:t>
            </w:r>
            <w:r w:rsidRPr="00DB6063">
              <w:rPr>
                <w:rFonts w:ascii="Times New Roman" w:hAnsi="Times New Roman"/>
                <w:spacing w:val="8"/>
                <w:w w:val="95"/>
                <w:sz w:val="16"/>
                <w:szCs w:val="16"/>
                <w:lang w:val="ru-RU"/>
              </w:rPr>
              <w:t xml:space="preserve"> </w:t>
            </w:r>
            <w:r w:rsidRPr="00DB6063">
              <w:rPr>
                <w:rFonts w:ascii="Times New Roman" w:hAnsi="Times New Roman"/>
                <w:w w:val="95"/>
                <w:sz w:val="16"/>
                <w:szCs w:val="16"/>
                <w:lang w:val="ru-RU"/>
              </w:rPr>
              <w:t>в</w:t>
            </w:r>
            <w:r w:rsidRPr="00DB6063">
              <w:rPr>
                <w:rFonts w:ascii="Times New Roman" w:hAnsi="Times New Roman"/>
                <w:spacing w:val="-3"/>
                <w:w w:val="95"/>
                <w:sz w:val="16"/>
                <w:szCs w:val="16"/>
                <w:lang w:val="ru-RU"/>
              </w:rPr>
              <w:t xml:space="preserve"> </w:t>
            </w:r>
            <w:r w:rsidRPr="00DB6063">
              <w:rPr>
                <w:rFonts w:ascii="Times New Roman" w:hAnsi="Times New Roman"/>
                <w:w w:val="95"/>
                <w:sz w:val="16"/>
                <w:szCs w:val="16"/>
                <w:lang w:val="ru-RU"/>
              </w:rPr>
              <w:t>здан</w:t>
            </w:r>
            <w:r w:rsidRPr="00DB6063">
              <w:rPr>
                <w:rFonts w:ascii="Times New Roman" w:hAnsi="Times New Roman"/>
                <w:spacing w:val="-45"/>
                <w:w w:val="95"/>
                <w:sz w:val="16"/>
                <w:szCs w:val="16"/>
                <w:lang w:val="ru-RU"/>
              </w:rPr>
              <w:t xml:space="preserve"> </w:t>
            </w:r>
            <w:r w:rsidRPr="00DB6063">
              <w:rPr>
                <w:rFonts w:ascii="Times New Roman" w:hAnsi="Times New Roman"/>
                <w:w w:val="90"/>
                <w:sz w:val="16"/>
                <w:szCs w:val="16"/>
                <w:lang w:val="ru-RU"/>
              </w:rPr>
              <w:t>машино-мест</w:t>
            </w:r>
            <w:r w:rsidRPr="00DB6063">
              <w:rPr>
                <w:rFonts w:ascii="Times New Roman" w:hAnsi="Times New Roman"/>
                <w:spacing w:val="-5"/>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17"/>
                <w:w w:val="90"/>
                <w:sz w:val="16"/>
                <w:szCs w:val="16"/>
                <w:lang w:val="ru-RU"/>
              </w:rPr>
              <w:t xml:space="preserve"> </w:t>
            </w:r>
            <w:r w:rsidRPr="00DB6063">
              <w:rPr>
                <w:rFonts w:ascii="Times New Roman" w:hAnsi="Times New Roman"/>
                <w:w w:val="90"/>
                <w:sz w:val="16"/>
                <w:szCs w:val="16"/>
                <w:lang w:val="ru-RU"/>
              </w:rPr>
              <w:t>здании,</w:t>
            </w:r>
            <w:r w:rsidRPr="00DB6063">
              <w:rPr>
                <w:rFonts w:ascii="Times New Roman" w:hAnsi="Times New Roman"/>
                <w:spacing w:val="29"/>
                <w:w w:val="90"/>
                <w:sz w:val="16"/>
                <w:szCs w:val="16"/>
                <w:lang w:val="ru-RU"/>
              </w:rPr>
              <w:t xml:space="preserve"> </w:t>
            </w:r>
            <w:r w:rsidRPr="00DB6063">
              <w:rPr>
                <w:rFonts w:ascii="Times New Roman" w:hAnsi="Times New Roman"/>
                <w:w w:val="90"/>
                <w:sz w:val="16"/>
                <w:szCs w:val="16"/>
                <w:lang w:val="ru-RU"/>
              </w:rPr>
              <w:t>сооружении</w:t>
            </w:r>
          </w:p>
        </w:tc>
        <w:tc>
          <w:tcPr>
            <w:tcW w:w="5436" w:type="dxa"/>
          </w:tcPr>
          <w:p w:rsidR="00DB6063" w:rsidRPr="00DB6063" w:rsidRDefault="00DB6063" w:rsidP="00DB6063">
            <w:pPr>
              <w:pStyle w:val="TableParagraph"/>
              <w:spacing w:before="8"/>
              <w:ind w:left="56"/>
              <w:jc w:val="both"/>
              <w:rPr>
                <w:rFonts w:ascii="Times New Roman" w:hAnsi="Times New Roman"/>
                <w:sz w:val="16"/>
                <w:szCs w:val="16"/>
                <w:lang w:val="ru-RU"/>
              </w:rPr>
            </w:pPr>
            <w:r w:rsidRPr="00DB6063">
              <w:rPr>
                <w:rFonts w:ascii="Times New Roman" w:hAnsi="Times New Roman"/>
                <w:w w:val="90"/>
                <w:sz w:val="16"/>
                <w:szCs w:val="16"/>
                <w:lang w:val="ru-RU"/>
              </w:rPr>
              <w:t>ии,</w:t>
            </w:r>
            <w:r w:rsidRPr="00DB6063">
              <w:rPr>
                <w:rFonts w:ascii="Times New Roman" w:hAnsi="Times New Roman"/>
                <w:spacing w:val="7"/>
                <w:w w:val="90"/>
                <w:sz w:val="16"/>
                <w:szCs w:val="16"/>
                <w:lang w:val="ru-RU"/>
              </w:rPr>
              <w:t xml:space="preserve"> </w:t>
            </w:r>
            <w:r w:rsidRPr="00DB6063">
              <w:rPr>
                <w:rFonts w:ascii="Times New Roman" w:hAnsi="Times New Roman"/>
                <w:w w:val="90"/>
                <w:sz w:val="16"/>
                <w:szCs w:val="16"/>
                <w:lang w:val="ru-RU"/>
              </w:rPr>
              <w:t>сооружении</w:t>
            </w:r>
            <w:r w:rsidRPr="00DB6063">
              <w:rPr>
                <w:rFonts w:ascii="Times New Roman" w:hAnsi="Times New Roman"/>
                <w:spacing w:val="33"/>
                <w:w w:val="90"/>
                <w:sz w:val="16"/>
                <w:szCs w:val="16"/>
                <w:lang w:val="ru-RU"/>
              </w:rPr>
              <w:t xml:space="preserve"> </w:t>
            </w:r>
            <w:r w:rsidRPr="00DB6063">
              <w:rPr>
                <w:rFonts w:ascii="Times New Roman" w:hAnsi="Times New Roman"/>
                <w:w w:val="90"/>
                <w:sz w:val="16"/>
                <w:szCs w:val="16"/>
                <w:lang w:val="ru-RU"/>
              </w:rPr>
              <w:t>путем</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объединения</w:t>
            </w:r>
            <w:r w:rsidRPr="00DB6063">
              <w:rPr>
                <w:rFonts w:ascii="Times New Roman" w:hAnsi="Times New Roman"/>
                <w:spacing w:val="5"/>
                <w:w w:val="90"/>
                <w:sz w:val="16"/>
                <w:szCs w:val="16"/>
                <w:lang w:val="ru-RU"/>
              </w:rPr>
              <w:t xml:space="preserve"> </w:t>
            </w:r>
            <w:r w:rsidRPr="00DB6063">
              <w:rPr>
                <w:rFonts w:ascii="Times New Roman" w:hAnsi="Times New Roman"/>
                <w:w w:val="90"/>
                <w:sz w:val="16"/>
                <w:szCs w:val="16"/>
                <w:lang w:val="ru-RU"/>
              </w:rPr>
              <w:t>помещений,</w:t>
            </w:r>
          </w:p>
        </w:tc>
      </w:tr>
      <w:tr w:rsidR="00DB6063" w:rsidRPr="00DB6063" w:rsidTr="00DB6063">
        <w:trPr>
          <w:trHeight w:val="550"/>
        </w:trPr>
        <w:tc>
          <w:tcPr>
            <w:tcW w:w="581"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77" w:type="dxa"/>
            <w:gridSpan w:val="2"/>
          </w:tcPr>
          <w:p w:rsidR="00DB6063" w:rsidRPr="00DB6063" w:rsidRDefault="00DB6063" w:rsidP="00DB6063">
            <w:pPr>
              <w:pStyle w:val="TableParagraph"/>
              <w:spacing w:line="266" w:lineRule="auto"/>
              <w:ind w:left="148" w:right="847"/>
              <w:jc w:val="both"/>
              <w:rPr>
                <w:rFonts w:ascii="Times New Roman" w:hAnsi="Times New Roman"/>
                <w:sz w:val="16"/>
                <w:szCs w:val="16"/>
                <w:lang w:val="ru-RU"/>
              </w:rPr>
            </w:pPr>
            <w:r w:rsidRPr="00DB6063">
              <w:rPr>
                <w:rFonts w:ascii="Times New Roman" w:hAnsi="Times New Roman"/>
                <w:w w:val="90"/>
                <w:sz w:val="16"/>
                <w:szCs w:val="16"/>
                <w:lang w:val="ru-RU"/>
              </w:rPr>
              <w:t>Количество объединяемых помещений,</w:t>
            </w:r>
            <w:r w:rsidRPr="00DB6063">
              <w:rPr>
                <w:rFonts w:ascii="Times New Roman" w:hAnsi="Times New Roman"/>
                <w:spacing w:val="-43"/>
                <w:w w:val="90"/>
                <w:sz w:val="16"/>
                <w:szCs w:val="16"/>
                <w:lang w:val="ru-RU"/>
              </w:rPr>
              <w:t xml:space="preserve"> </w:t>
            </w:r>
            <w:r w:rsidRPr="00DB6063">
              <w:rPr>
                <w:rFonts w:ascii="Times New Roman" w:hAnsi="Times New Roman"/>
                <w:sz w:val="16"/>
                <w:szCs w:val="16"/>
                <w:lang w:val="ru-RU"/>
              </w:rPr>
              <w:t>машино-мест</w:t>
            </w:r>
          </w:p>
        </w:tc>
        <w:tc>
          <w:tcPr>
            <w:tcW w:w="5436" w:type="dxa"/>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594"/>
        </w:trPr>
        <w:tc>
          <w:tcPr>
            <w:tcW w:w="581"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77" w:type="dxa"/>
            <w:gridSpan w:val="2"/>
          </w:tcPr>
          <w:p w:rsidR="00DB6063" w:rsidRPr="00DB6063" w:rsidRDefault="00DB6063" w:rsidP="00DB6063">
            <w:pPr>
              <w:pStyle w:val="TableParagraph"/>
              <w:spacing w:line="210" w:lineRule="exact"/>
              <w:ind w:left="148"/>
              <w:jc w:val="both"/>
              <w:rPr>
                <w:rFonts w:ascii="Times New Roman" w:hAnsi="Times New Roman"/>
                <w:sz w:val="16"/>
                <w:szCs w:val="16"/>
              </w:rPr>
            </w:pPr>
            <w:r w:rsidRPr="00DB6063">
              <w:rPr>
                <w:rFonts w:ascii="Times New Roman" w:hAnsi="Times New Roman"/>
                <w:w w:val="90"/>
                <w:sz w:val="16"/>
                <w:szCs w:val="16"/>
              </w:rPr>
              <w:t>Кадастровый</w:t>
            </w:r>
            <w:r w:rsidRPr="00DB6063">
              <w:rPr>
                <w:rFonts w:ascii="Times New Roman" w:hAnsi="Times New Roman"/>
                <w:spacing w:val="20"/>
                <w:w w:val="90"/>
                <w:sz w:val="16"/>
                <w:szCs w:val="16"/>
              </w:rPr>
              <w:t xml:space="preserve"> </w:t>
            </w:r>
            <w:r w:rsidRPr="00DB6063">
              <w:rPr>
                <w:rFonts w:ascii="Times New Roman" w:hAnsi="Times New Roman"/>
                <w:w w:val="90"/>
                <w:sz w:val="16"/>
                <w:szCs w:val="16"/>
              </w:rPr>
              <w:t>номер</w:t>
            </w:r>
            <w:r w:rsidRPr="00DB6063">
              <w:rPr>
                <w:rFonts w:ascii="Times New Roman" w:hAnsi="Times New Roman"/>
                <w:spacing w:val="2"/>
                <w:w w:val="90"/>
                <w:sz w:val="16"/>
                <w:szCs w:val="16"/>
              </w:rPr>
              <w:t xml:space="preserve"> </w:t>
            </w:r>
            <w:r w:rsidRPr="00DB6063">
              <w:rPr>
                <w:rFonts w:ascii="Times New Roman" w:hAnsi="Times New Roman"/>
                <w:w w:val="90"/>
                <w:sz w:val="16"/>
                <w:szCs w:val="16"/>
              </w:rPr>
              <w:t>объединяемого</w:t>
            </w:r>
          </w:p>
          <w:p w:rsidR="00DB6063" w:rsidRPr="00DB6063" w:rsidRDefault="00DB6063" w:rsidP="00DB6063">
            <w:pPr>
              <w:pStyle w:val="TableParagraph"/>
              <w:spacing w:before="48"/>
              <w:ind w:left="158"/>
              <w:jc w:val="both"/>
              <w:rPr>
                <w:rFonts w:ascii="Times New Roman" w:hAnsi="Times New Roman"/>
                <w:sz w:val="16"/>
                <w:szCs w:val="16"/>
              </w:rPr>
            </w:pPr>
            <w:r w:rsidRPr="00DB6063">
              <w:rPr>
                <w:rFonts w:ascii="Times New Roman" w:hAnsi="Times New Roman"/>
                <w:sz w:val="16"/>
                <w:szCs w:val="16"/>
              </w:rPr>
              <w:t>помещения</w:t>
            </w:r>
          </w:p>
        </w:tc>
        <w:tc>
          <w:tcPr>
            <w:tcW w:w="5436" w:type="dxa"/>
          </w:tcPr>
          <w:p w:rsidR="00DB6063" w:rsidRPr="00DB6063" w:rsidRDefault="00DB6063" w:rsidP="00DB6063">
            <w:pPr>
              <w:pStyle w:val="TableParagraph"/>
              <w:spacing w:line="229" w:lineRule="exact"/>
              <w:ind w:left="71"/>
              <w:jc w:val="both"/>
              <w:rPr>
                <w:rFonts w:ascii="Times New Roman" w:hAnsi="Times New Roman"/>
                <w:sz w:val="16"/>
                <w:szCs w:val="16"/>
              </w:rPr>
            </w:pPr>
            <w:r w:rsidRPr="00DB6063">
              <w:rPr>
                <w:rFonts w:ascii="Times New Roman" w:hAnsi="Times New Roman"/>
                <w:w w:val="90"/>
                <w:sz w:val="16"/>
                <w:szCs w:val="16"/>
              </w:rPr>
              <w:t>Адрес</w:t>
            </w:r>
            <w:r w:rsidRPr="00DB6063">
              <w:rPr>
                <w:rFonts w:ascii="Times New Roman" w:hAnsi="Times New Roman"/>
                <w:spacing w:val="15"/>
                <w:w w:val="90"/>
                <w:sz w:val="16"/>
                <w:szCs w:val="16"/>
              </w:rPr>
              <w:t xml:space="preserve"> </w:t>
            </w:r>
            <w:r w:rsidRPr="00DB6063">
              <w:rPr>
                <w:rFonts w:ascii="Times New Roman" w:hAnsi="Times New Roman"/>
                <w:w w:val="90"/>
                <w:sz w:val="16"/>
                <w:szCs w:val="16"/>
              </w:rPr>
              <w:t>объединяемого</w:t>
            </w:r>
            <w:r w:rsidRPr="00DB6063">
              <w:rPr>
                <w:rFonts w:ascii="Times New Roman" w:hAnsi="Times New Roman"/>
                <w:spacing w:val="33"/>
                <w:w w:val="90"/>
                <w:sz w:val="16"/>
                <w:szCs w:val="16"/>
              </w:rPr>
              <w:t xml:space="preserve"> </w:t>
            </w:r>
            <w:r w:rsidRPr="00DB6063">
              <w:rPr>
                <w:rFonts w:ascii="Times New Roman" w:hAnsi="Times New Roman"/>
                <w:w w:val="90"/>
                <w:sz w:val="16"/>
                <w:szCs w:val="16"/>
              </w:rPr>
              <w:t>помещения</w:t>
            </w:r>
            <w:r w:rsidRPr="00DB6063">
              <w:rPr>
                <w:rFonts w:ascii="Times New Roman" w:hAnsi="Times New Roman"/>
                <w:spacing w:val="21"/>
                <w:w w:val="90"/>
                <w:sz w:val="16"/>
                <w:szCs w:val="16"/>
              </w:rPr>
              <w:t xml:space="preserve"> </w:t>
            </w:r>
            <w:r w:rsidRPr="00DB6063">
              <w:rPr>
                <w:rFonts w:ascii="Times New Roman" w:hAnsi="Times New Roman"/>
                <w:w w:val="90"/>
                <w:sz w:val="16"/>
                <w:szCs w:val="16"/>
                <w:vertAlign w:val="superscript"/>
              </w:rPr>
              <w:t>4</w:t>
            </w:r>
          </w:p>
        </w:tc>
      </w:tr>
      <w:tr w:rsidR="00DB6063" w:rsidRPr="00DB6063" w:rsidTr="00DB6063">
        <w:trPr>
          <w:trHeight w:val="229"/>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val="restart"/>
          </w:tcPr>
          <w:p w:rsidR="00DB6063" w:rsidRPr="00DB6063" w:rsidRDefault="00DB6063" w:rsidP="00DB6063">
            <w:pPr>
              <w:pStyle w:val="TableParagraph"/>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19"/>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48"/>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val="restart"/>
          </w:tcPr>
          <w:p w:rsidR="00DB6063" w:rsidRPr="00DB6063" w:rsidRDefault="00DB6063" w:rsidP="00DB6063">
            <w:pPr>
              <w:pStyle w:val="TableParagraph"/>
              <w:spacing w:line="229" w:lineRule="exact"/>
              <w:ind w:left="153"/>
              <w:jc w:val="both"/>
              <w:rPr>
                <w:rFonts w:ascii="Times New Roman" w:hAnsi="Times New Roman"/>
                <w:sz w:val="16"/>
                <w:szCs w:val="16"/>
              </w:rPr>
            </w:pPr>
            <w:r w:rsidRPr="00DB6063">
              <w:rPr>
                <w:rFonts w:ascii="Times New Roman" w:hAnsi="Times New Roman"/>
                <w:w w:val="90"/>
                <w:sz w:val="16"/>
                <w:szCs w:val="16"/>
              </w:rPr>
              <w:t>Дополнительная</w:t>
            </w:r>
            <w:r w:rsidRPr="00DB6063">
              <w:rPr>
                <w:rFonts w:ascii="Times New Roman" w:hAnsi="Times New Roman"/>
                <w:spacing w:val="-1"/>
                <w:w w:val="90"/>
                <w:sz w:val="16"/>
                <w:szCs w:val="16"/>
              </w:rPr>
              <w:t xml:space="preserve"> </w:t>
            </w:r>
            <w:r w:rsidRPr="00DB6063">
              <w:rPr>
                <w:rFonts w:ascii="Times New Roman" w:hAnsi="Times New Roman"/>
                <w:w w:val="90"/>
                <w:sz w:val="16"/>
                <w:szCs w:val="16"/>
              </w:rPr>
              <w:t>информация:</w:t>
            </w: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29"/>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34"/>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36"/>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tcPr>
          <w:p w:rsidR="00DB6063" w:rsidRPr="00DB6063" w:rsidRDefault="00DB6063" w:rsidP="00DB6063">
            <w:pPr>
              <w:pStyle w:val="TableParagraph"/>
              <w:spacing w:line="254" w:lineRule="auto"/>
              <w:ind w:left="618" w:hanging="10"/>
              <w:jc w:val="both"/>
              <w:rPr>
                <w:rFonts w:ascii="Times New Roman" w:hAnsi="Times New Roman"/>
                <w:sz w:val="16"/>
                <w:szCs w:val="16"/>
                <w:lang w:val="ru-RU"/>
              </w:rPr>
            </w:pPr>
            <w:r w:rsidRPr="00DB6063">
              <w:rPr>
                <w:rFonts w:ascii="Times New Roman" w:hAnsi="Times New Roman"/>
                <w:sz w:val="16"/>
                <w:szCs w:val="16"/>
                <w:lang w:val="ru-RU"/>
              </w:rPr>
              <w:t>Образованием машино-места в здан</w:t>
            </w:r>
            <w:r w:rsidRPr="00DB6063">
              <w:rPr>
                <w:rFonts w:ascii="Times New Roman" w:hAnsi="Times New Roman"/>
                <w:spacing w:val="1"/>
                <w:sz w:val="16"/>
                <w:szCs w:val="16"/>
                <w:lang w:val="ru-RU"/>
              </w:rPr>
              <w:t xml:space="preserve"> </w:t>
            </w:r>
            <w:r w:rsidRPr="00DB6063">
              <w:rPr>
                <w:rFonts w:ascii="Times New Roman" w:hAnsi="Times New Roman"/>
                <w:spacing w:val="-2"/>
                <w:w w:val="95"/>
                <w:sz w:val="16"/>
                <w:szCs w:val="16"/>
                <w:lang w:val="ru-RU"/>
              </w:rPr>
              <w:t>перепланировки</w:t>
            </w:r>
            <w:r w:rsidRPr="00DB6063">
              <w:rPr>
                <w:rFonts w:ascii="Times New Roman" w:hAnsi="Times New Roman"/>
                <w:spacing w:val="1"/>
                <w:w w:val="95"/>
                <w:sz w:val="16"/>
                <w:szCs w:val="16"/>
                <w:lang w:val="ru-RU"/>
              </w:rPr>
              <w:t xml:space="preserve"> </w:t>
            </w:r>
            <w:r w:rsidRPr="00DB6063">
              <w:rPr>
                <w:rFonts w:ascii="Times New Roman" w:hAnsi="Times New Roman"/>
                <w:spacing w:val="-2"/>
                <w:w w:val="95"/>
                <w:sz w:val="16"/>
                <w:szCs w:val="16"/>
                <w:lang w:val="ru-RU"/>
              </w:rPr>
              <w:t>*мест</w:t>
            </w:r>
            <w:r w:rsidRPr="00DB6063">
              <w:rPr>
                <w:rFonts w:ascii="Times New Roman" w:hAnsi="Times New Roman"/>
                <w:spacing w:val="-8"/>
                <w:w w:val="95"/>
                <w:sz w:val="16"/>
                <w:szCs w:val="16"/>
                <w:lang w:val="ru-RU"/>
              </w:rPr>
              <w:t xml:space="preserve"> </w:t>
            </w:r>
            <w:r w:rsidRPr="00DB6063">
              <w:rPr>
                <w:rFonts w:ascii="Times New Roman" w:hAnsi="Times New Roman"/>
                <w:spacing w:val="-1"/>
                <w:w w:val="95"/>
                <w:sz w:val="16"/>
                <w:szCs w:val="16"/>
                <w:lang w:val="ru-RU"/>
              </w:rPr>
              <w:t>общего</w:t>
            </w:r>
            <w:r w:rsidRPr="00DB6063">
              <w:rPr>
                <w:rFonts w:ascii="Times New Roman" w:hAnsi="Times New Roman"/>
                <w:spacing w:val="2"/>
                <w:w w:val="95"/>
                <w:sz w:val="16"/>
                <w:szCs w:val="16"/>
                <w:lang w:val="ru-RU"/>
              </w:rPr>
              <w:t xml:space="preserve"> </w:t>
            </w:r>
            <w:r w:rsidRPr="00DB6063">
              <w:rPr>
                <w:rFonts w:ascii="Times New Roman" w:hAnsi="Times New Roman"/>
                <w:spacing w:val="-1"/>
                <w:w w:val="95"/>
                <w:sz w:val="16"/>
                <w:szCs w:val="16"/>
                <w:lang w:val="ru-RU"/>
              </w:rPr>
              <w:t>пользов</w:t>
            </w:r>
          </w:p>
        </w:tc>
        <w:tc>
          <w:tcPr>
            <w:tcW w:w="5436" w:type="dxa"/>
          </w:tcPr>
          <w:p w:rsidR="00DB6063" w:rsidRPr="00DB6063" w:rsidRDefault="00DB6063" w:rsidP="00DB6063">
            <w:pPr>
              <w:pStyle w:val="TableParagraph"/>
              <w:spacing w:line="229" w:lineRule="exact"/>
              <w:ind w:left="13"/>
              <w:jc w:val="both"/>
              <w:rPr>
                <w:rFonts w:ascii="Times New Roman" w:hAnsi="Times New Roman"/>
                <w:sz w:val="16"/>
                <w:szCs w:val="16"/>
                <w:lang w:val="ru-RU"/>
              </w:rPr>
            </w:pPr>
            <w:r w:rsidRPr="00DB6063">
              <w:rPr>
                <w:rFonts w:ascii="Times New Roman" w:hAnsi="Times New Roman"/>
                <w:w w:val="85"/>
                <w:sz w:val="16"/>
                <w:szCs w:val="16"/>
                <w:lang w:val="ru-RU"/>
              </w:rPr>
              <w:t>ии,</w:t>
            </w:r>
            <w:r w:rsidRPr="00DB6063">
              <w:rPr>
                <w:rFonts w:ascii="Times New Roman" w:hAnsi="Times New Roman"/>
                <w:spacing w:val="22"/>
                <w:w w:val="85"/>
                <w:sz w:val="16"/>
                <w:szCs w:val="16"/>
                <w:lang w:val="ru-RU"/>
              </w:rPr>
              <w:t xml:space="preserve"> </w:t>
            </w:r>
            <w:r w:rsidRPr="00DB6063">
              <w:rPr>
                <w:rFonts w:ascii="Times New Roman" w:hAnsi="Times New Roman"/>
                <w:w w:val="85"/>
                <w:sz w:val="16"/>
                <w:szCs w:val="16"/>
                <w:lang w:val="ru-RU"/>
              </w:rPr>
              <w:t>сооружении</w:t>
            </w:r>
            <w:r w:rsidRPr="00DB6063">
              <w:rPr>
                <w:rFonts w:ascii="Times New Roman" w:hAnsi="Times New Roman"/>
                <w:spacing w:val="29"/>
                <w:w w:val="85"/>
                <w:sz w:val="16"/>
                <w:szCs w:val="16"/>
                <w:lang w:val="ru-RU"/>
              </w:rPr>
              <w:t xml:space="preserve"> </w:t>
            </w:r>
            <w:r w:rsidRPr="00DB6063">
              <w:rPr>
                <w:rFonts w:ascii="Times New Roman" w:hAnsi="Times New Roman"/>
                <w:w w:val="85"/>
                <w:sz w:val="16"/>
                <w:szCs w:val="16"/>
                <w:lang w:val="ru-RU"/>
              </w:rPr>
              <w:t>путем</w:t>
            </w:r>
            <w:r w:rsidRPr="00DB6063">
              <w:rPr>
                <w:rFonts w:ascii="Times New Roman" w:hAnsi="Times New Roman"/>
                <w:spacing w:val="30"/>
                <w:w w:val="85"/>
                <w:sz w:val="16"/>
                <w:szCs w:val="16"/>
                <w:lang w:val="ru-RU"/>
              </w:rPr>
              <w:t xml:space="preserve"> </w:t>
            </w:r>
            <w:r w:rsidRPr="00DB6063">
              <w:rPr>
                <w:rFonts w:ascii="Times New Roman" w:hAnsi="Times New Roman"/>
                <w:w w:val="85"/>
                <w:sz w:val="16"/>
                <w:szCs w:val="16"/>
                <w:lang w:val="ru-RU"/>
              </w:rPr>
              <w:t>переустройства</w:t>
            </w:r>
            <w:r w:rsidRPr="00DB6063">
              <w:rPr>
                <w:rFonts w:ascii="Times New Roman" w:hAnsi="Times New Roman"/>
                <w:spacing w:val="32"/>
                <w:w w:val="85"/>
                <w:sz w:val="16"/>
                <w:szCs w:val="16"/>
                <w:lang w:val="ru-RU"/>
              </w:rPr>
              <w:t xml:space="preserve"> </w:t>
            </w:r>
            <w:r w:rsidRPr="00DB6063">
              <w:rPr>
                <w:rFonts w:ascii="Times New Roman" w:hAnsi="Times New Roman"/>
                <w:w w:val="85"/>
                <w:sz w:val="16"/>
                <w:szCs w:val="16"/>
                <w:lang w:val="ru-RU"/>
              </w:rPr>
              <w:t>и</w:t>
            </w:r>
            <w:r w:rsidRPr="00DB6063">
              <w:rPr>
                <w:rFonts w:ascii="Times New Roman" w:hAnsi="Times New Roman"/>
                <w:spacing w:val="26"/>
                <w:w w:val="85"/>
                <w:sz w:val="16"/>
                <w:szCs w:val="16"/>
                <w:lang w:val="ru-RU"/>
              </w:rPr>
              <w:t xml:space="preserve"> </w:t>
            </w:r>
            <w:r w:rsidRPr="00DB6063">
              <w:rPr>
                <w:rFonts w:ascii="Times New Roman" w:hAnsi="Times New Roman"/>
                <w:w w:val="85"/>
                <w:sz w:val="16"/>
                <w:szCs w:val="16"/>
                <w:lang w:val="ru-RU"/>
              </w:rPr>
              <w:t>(или)</w:t>
            </w:r>
          </w:p>
        </w:tc>
      </w:tr>
      <w:tr w:rsidR="00DB6063" w:rsidRPr="00DB6063" w:rsidTr="00DB6063">
        <w:trPr>
          <w:trHeight w:val="339"/>
        </w:trPr>
        <w:tc>
          <w:tcPr>
            <w:tcW w:w="581"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77" w:type="dxa"/>
            <w:gridSpan w:val="2"/>
          </w:tcPr>
          <w:p w:rsidR="00DB6063" w:rsidRPr="00DB6063" w:rsidRDefault="00DB6063" w:rsidP="00DB6063">
            <w:pPr>
              <w:pStyle w:val="TableParagraph"/>
              <w:spacing w:before="23"/>
              <w:ind w:left="138"/>
              <w:jc w:val="both"/>
              <w:rPr>
                <w:rFonts w:ascii="Times New Roman" w:hAnsi="Times New Roman"/>
                <w:sz w:val="16"/>
                <w:szCs w:val="16"/>
              </w:rPr>
            </w:pPr>
            <w:r w:rsidRPr="00DB6063">
              <w:rPr>
                <w:rFonts w:ascii="Times New Roman" w:hAnsi="Times New Roman"/>
                <w:w w:val="90"/>
                <w:sz w:val="16"/>
                <w:szCs w:val="16"/>
              </w:rPr>
              <w:t>Количество</w:t>
            </w:r>
            <w:r w:rsidRPr="00DB6063">
              <w:rPr>
                <w:rFonts w:ascii="Times New Roman" w:hAnsi="Times New Roman"/>
                <w:spacing w:val="30"/>
                <w:w w:val="90"/>
                <w:sz w:val="16"/>
                <w:szCs w:val="16"/>
              </w:rPr>
              <w:t xml:space="preserve"> </w:t>
            </w:r>
            <w:r w:rsidRPr="00DB6063">
              <w:rPr>
                <w:rFonts w:ascii="Times New Roman" w:hAnsi="Times New Roman"/>
                <w:w w:val="90"/>
                <w:sz w:val="16"/>
                <w:szCs w:val="16"/>
              </w:rPr>
              <w:t>образуемых</w:t>
            </w:r>
            <w:r w:rsidRPr="00DB6063">
              <w:rPr>
                <w:rFonts w:ascii="Times New Roman" w:hAnsi="Times New Roman"/>
                <w:spacing w:val="-1"/>
                <w:w w:val="90"/>
                <w:sz w:val="16"/>
                <w:szCs w:val="16"/>
              </w:rPr>
              <w:t xml:space="preserve"> </w:t>
            </w:r>
            <w:r w:rsidRPr="00DB6063">
              <w:rPr>
                <w:rFonts w:ascii="Times New Roman" w:hAnsi="Times New Roman"/>
                <w:w w:val="90"/>
                <w:sz w:val="16"/>
                <w:szCs w:val="16"/>
              </w:rPr>
              <w:t>машино-мест</w:t>
            </w: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20"/>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tcPr>
          <w:p w:rsidR="00DB6063" w:rsidRPr="00DB6063" w:rsidRDefault="00DB6063" w:rsidP="00DB6063">
            <w:pPr>
              <w:pStyle w:val="TableParagraph"/>
              <w:spacing w:before="4"/>
              <w:ind w:left="134"/>
              <w:jc w:val="both"/>
              <w:rPr>
                <w:rFonts w:ascii="Times New Roman" w:hAnsi="Times New Roman"/>
                <w:sz w:val="16"/>
                <w:szCs w:val="16"/>
              </w:rPr>
            </w:pPr>
            <w:r w:rsidRPr="00DB6063">
              <w:rPr>
                <w:rFonts w:ascii="Times New Roman" w:hAnsi="Times New Roman"/>
                <w:w w:val="90"/>
                <w:sz w:val="16"/>
                <w:szCs w:val="16"/>
              </w:rPr>
              <w:t>Кадастровый</w:t>
            </w:r>
            <w:r w:rsidRPr="00DB6063">
              <w:rPr>
                <w:rFonts w:ascii="Times New Roman" w:hAnsi="Times New Roman"/>
                <w:spacing w:val="19"/>
                <w:w w:val="90"/>
                <w:sz w:val="16"/>
                <w:szCs w:val="16"/>
              </w:rPr>
              <w:t xml:space="preserve"> </w:t>
            </w:r>
            <w:r w:rsidRPr="00DB6063">
              <w:rPr>
                <w:rFonts w:ascii="Times New Roman" w:hAnsi="Times New Roman"/>
                <w:w w:val="90"/>
                <w:sz w:val="16"/>
                <w:szCs w:val="16"/>
              </w:rPr>
              <w:t>номер</w:t>
            </w:r>
            <w:r w:rsidRPr="00DB6063">
              <w:rPr>
                <w:rFonts w:ascii="Times New Roman" w:hAnsi="Times New Roman"/>
                <w:spacing w:val="7"/>
                <w:w w:val="90"/>
                <w:sz w:val="16"/>
                <w:szCs w:val="16"/>
              </w:rPr>
              <w:t xml:space="preserve"> </w:t>
            </w:r>
            <w:r w:rsidRPr="00DB6063">
              <w:rPr>
                <w:rFonts w:ascii="Times New Roman" w:hAnsi="Times New Roman"/>
                <w:w w:val="90"/>
                <w:sz w:val="16"/>
                <w:szCs w:val="16"/>
              </w:rPr>
              <w:t>здания,</w:t>
            </w:r>
            <w:r w:rsidRPr="00DB6063">
              <w:rPr>
                <w:rFonts w:ascii="Times New Roman" w:hAnsi="Times New Roman"/>
                <w:spacing w:val="14"/>
                <w:w w:val="90"/>
                <w:sz w:val="16"/>
                <w:szCs w:val="16"/>
              </w:rPr>
              <w:t xml:space="preserve"> </w:t>
            </w:r>
            <w:r w:rsidRPr="00DB6063">
              <w:rPr>
                <w:rFonts w:ascii="Times New Roman" w:hAnsi="Times New Roman"/>
                <w:w w:val="90"/>
                <w:sz w:val="16"/>
                <w:szCs w:val="16"/>
              </w:rPr>
              <w:t>сооружения</w:t>
            </w:r>
          </w:p>
        </w:tc>
        <w:tc>
          <w:tcPr>
            <w:tcW w:w="5436" w:type="dxa"/>
          </w:tcPr>
          <w:p w:rsidR="00DB6063" w:rsidRPr="00DB6063" w:rsidRDefault="00DB6063" w:rsidP="00DB6063">
            <w:pPr>
              <w:pStyle w:val="TableParagraph"/>
              <w:spacing w:before="4"/>
              <w:ind w:left="71"/>
              <w:jc w:val="both"/>
              <w:rPr>
                <w:rFonts w:ascii="Times New Roman" w:hAnsi="Times New Roman"/>
                <w:sz w:val="16"/>
                <w:szCs w:val="16"/>
              </w:rPr>
            </w:pPr>
            <w:r w:rsidRPr="00DB6063">
              <w:rPr>
                <w:rFonts w:ascii="Times New Roman" w:hAnsi="Times New Roman"/>
                <w:w w:val="90"/>
                <w:sz w:val="16"/>
                <w:szCs w:val="16"/>
              </w:rPr>
              <w:t>Адрес</w:t>
            </w:r>
            <w:r w:rsidRPr="00DB6063">
              <w:rPr>
                <w:rFonts w:ascii="Times New Roman" w:hAnsi="Times New Roman"/>
                <w:spacing w:val="21"/>
                <w:w w:val="90"/>
                <w:sz w:val="16"/>
                <w:szCs w:val="16"/>
              </w:rPr>
              <w:t xml:space="preserve"> </w:t>
            </w:r>
            <w:r w:rsidRPr="00DB6063">
              <w:rPr>
                <w:rFonts w:ascii="Times New Roman" w:hAnsi="Times New Roman"/>
                <w:w w:val="90"/>
                <w:sz w:val="16"/>
                <w:szCs w:val="16"/>
              </w:rPr>
              <w:t>здания,</w:t>
            </w:r>
            <w:r w:rsidRPr="00DB6063">
              <w:rPr>
                <w:rFonts w:ascii="Times New Roman" w:hAnsi="Times New Roman"/>
                <w:spacing w:val="32"/>
                <w:w w:val="90"/>
                <w:sz w:val="16"/>
                <w:szCs w:val="16"/>
              </w:rPr>
              <w:t xml:space="preserve"> </w:t>
            </w:r>
            <w:r w:rsidRPr="00DB6063">
              <w:rPr>
                <w:rFonts w:ascii="Times New Roman" w:hAnsi="Times New Roman"/>
                <w:w w:val="90"/>
                <w:sz w:val="16"/>
                <w:szCs w:val="16"/>
              </w:rPr>
              <w:t>сооружения</w:t>
            </w:r>
          </w:p>
        </w:tc>
      </w:tr>
      <w:tr w:rsidR="00DB6063" w:rsidRPr="00DB6063" w:rsidTr="00DB6063">
        <w:trPr>
          <w:trHeight w:val="229"/>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val="restart"/>
          </w:tcPr>
          <w:p w:rsidR="00DB6063" w:rsidRPr="00DB6063" w:rsidRDefault="00DB6063" w:rsidP="00DB6063">
            <w:pPr>
              <w:pStyle w:val="TableParagraph"/>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34"/>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34"/>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val="restart"/>
          </w:tcPr>
          <w:p w:rsidR="00DB6063" w:rsidRPr="00DB6063" w:rsidRDefault="00DB6063" w:rsidP="00DB6063">
            <w:pPr>
              <w:pStyle w:val="TableParagraph"/>
              <w:spacing w:line="210" w:lineRule="exact"/>
              <w:ind w:left="134"/>
              <w:jc w:val="both"/>
              <w:rPr>
                <w:rFonts w:ascii="Times New Roman" w:hAnsi="Times New Roman"/>
                <w:sz w:val="16"/>
                <w:szCs w:val="16"/>
              </w:rPr>
            </w:pPr>
            <w:r w:rsidRPr="00DB6063">
              <w:rPr>
                <w:rFonts w:ascii="Times New Roman" w:hAnsi="Times New Roman"/>
                <w:w w:val="90"/>
                <w:sz w:val="16"/>
                <w:szCs w:val="16"/>
              </w:rPr>
              <w:t>Дополнительная</w:t>
            </w:r>
            <w:r w:rsidRPr="00DB6063">
              <w:rPr>
                <w:rFonts w:ascii="Times New Roman" w:hAnsi="Times New Roman"/>
                <w:spacing w:val="4"/>
                <w:w w:val="90"/>
                <w:sz w:val="16"/>
                <w:szCs w:val="16"/>
              </w:rPr>
              <w:t xml:space="preserve"> </w:t>
            </w:r>
            <w:r w:rsidRPr="00DB6063">
              <w:rPr>
                <w:rFonts w:ascii="Times New Roman" w:hAnsi="Times New Roman"/>
                <w:w w:val="90"/>
                <w:sz w:val="16"/>
                <w:szCs w:val="16"/>
              </w:rPr>
              <w:t>информация:</w:t>
            </w: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29"/>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05"/>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837"/>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61" w:type="dxa"/>
          </w:tcPr>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spacing w:before="1"/>
              <w:jc w:val="both"/>
              <w:rPr>
                <w:rFonts w:ascii="Times New Roman" w:hAnsi="Times New Roman"/>
                <w:sz w:val="16"/>
                <w:szCs w:val="16"/>
              </w:rPr>
            </w:pPr>
          </w:p>
          <w:p w:rsidR="00DB6063" w:rsidRPr="00DB6063" w:rsidRDefault="00DB6063" w:rsidP="00DB6063">
            <w:pPr>
              <w:pStyle w:val="TableParagraph"/>
              <w:ind w:left="66" w:right="-15"/>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09550" cy="457200"/>
                  <wp:effectExtent l="0" t="0" r="0" b="0"/>
                  <wp:docPr id="24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png"/>
                          <pic:cNvPicPr/>
                        </pic:nvPicPr>
                        <pic:blipFill>
                          <a:blip r:embed="rId156" cstate="print"/>
                          <a:stretch>
                            <a:fillRect/>
                          </a:stretch>
                        </pic:blipFill>
                        <pic:spPr>
                          <a:xfrm>
                            <a:off x="0" y="0"/>
                            <a:ext cx="209550" cy="457200"/>
                          </a:xfrm>
                          <a:prstGeom prst="rect">
                            <a:avLst/>
                          </a:prstGeom>
                        </pic:spPr>
                      </pic:pic>
                    </a:graphicData>
                  </a:graphic>
                </wp:inline>
              </w:drawing>
            </w:r>
          </w:p>
        </w:tc>
        <w:tc>
          <w:tcPr>
            <w:tcW w:w="9052" w:type="dxa"/>
            <w:gridSpan w:val="2"/>
          </w:tcPr>
          <w:p w:rsidR="00DB6063" w:rsidRPr="00DB6063" w:rsidRDefault="00DB6063" w:rsidP="00DB6063">
            <w:pPr>
              <w:pStyle w:val="TableParagraph"/>
              <w:spacing w:before="18" w:line="254" w:lineRule="auto"/>
              <w:ind w:left="153" w:right="543" w:hanging="10"/>
              <w:jc w:val="both"/>
              <w:rPr>
                <w:rFonts w:ascii="Times New Roman" w:hAnsi="Times New Roman"/>
                <w:sz w:val="16"/>
                <w:szCs w:val="16"/>
                <w:lang w:val="ru-RU"/>
              </w:rPr>
            </w:pPr>
            <w:r w:rsidRPr="00DB6063">
              <w:rPr>
                <w:rFonts w:ascii="Times New Roman" w:hAnsi="Times New Roman"/>
                <w:w w:val="95"/>
                <w:sz w:val="16"/>
                <w:szCs w:val="16"/>
                <w:lang w:val="ru-RU"/>
              </w:rPr>
              <w:t>Необходимостью приведения адреса земельного участка, здания (строения), сооружения, помещения,</w:t>
            </w:r>
            <w:r w:rsidRPr="00DB6063">
              <w:rPr>
                <w:rFonts w:ascii="Times New Roman" w:hAnsi="Times New Roman"/>
                <w:spacing w:val="-45"/>
                <w:w w:val="95"/>
                <w:sz w:val="16"/>
                <w:szCs w:val="16"/>
                <w:lang w:val="ru-RU"/>
              </w:rPr>
              <w:t xml:space="preserve"> </w:t>
            </w:r>
            <w:r w:rsidRPr="00DB6063">
              <w:rPr>
                <w:rFonts w:ascii="Times New Roman" w:hAnsi="Times New Roman"/>
                <w:sz w:val="16"/>
                <w:szCs w:val="16"/>
                <w:lang w:val="ru-RU"/>
              </w:rPr>
              <w:t>машино-места,</w:t>
            </w:r>
            <w:r w:rsidRPr="00DB6063">
              <w:rPr>
                <w:rFonts w:ascii="Times New Roman" w:hAnsi="Times New Roman"/>
                <w:spacing w:val="9"/>
                <w:sz w:val="16"/>
                <w:szCs w:val="16"/>
                <w:lang w:val="ru-RU"/>
              </w:rPr>
              <w:t xml:space="preserve"> </w:t>
            </w:r>
            <w:r w:rsidRPr="00DB6063">
              <w:rPr>
                <w:rFonts w:ascii="Times New Roman" w:hAnsi="Times New Roman"/>
                <w:sz w:val="16"/>
                <w:szCs w:val="16"/>
                <w:lang w:val="ru-RU"/>
              </w:rPr>
              <w:t>государственный</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кадастровый</w:t>
            </w:r>
            <w:r w:rsidRPr="00DB6063">
              <w:rPr>
                <w:rFonts w:ascii="Times New Roman" w:hAnsi="Times New Roman"/>
                <w:spacing w:val="10"/>
                <w:sz w:val="16"/>
                <w:szCs w:val="16"/>
                <w:lang w:val="ru-RU"/>
              </w:rPr>
              <w:t xml:space="preserve"> </w:t>
            </w:r>
            <w:r w:rsidRPr="00DB6063">
              <w:rPr>
                <w:rFonts w:ascii="Times New Roman" w:hAnsi="Times New Roman"/>
                <w:sz w:val="16"/>
                <w:szCs w:val="16"/>
                <w:lang w:val="ru-RU"/>
              </w:rPr>
              <w:t>учет</w:t>
            </w:r>
            <w:r w:rsidRPr="00DB6063">
              <w:rPr>
                <w:rFonts w:ascii="Times New Roman" w:hAnsi="Times New Roman"/>
                <w:spacing w:val="-8"/>
                <w:sz w:val="16"/>
                <w:szCs w:val="16"/>
                <w:lang w:val="ru-RU"/>
              </w:rPr>
              <w:t xml:space="preserve"> </w:t>
            </w:r>
            <w:r w:rsidRPr="00DB6063">
              <w:rPr>
                <w:rFonts w:ascii="Times New Roman" w:hAnsi="Times New Roman"/>
                <w:sz w:val="16"/>
                <w:szCs w:val="16"/>
                <w:lang w:val="ru-RU"/>
              </w:rPr>
              <w:t>которого</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осуществлен</w:t>
            </w:r>
          </w:p>
          <w:p w:rsidR="00DB6063" w:rsidRPr="00DB6063" w:rsidRDefault="00DB6063" w:rsidP="00DB6063">
            <w:pPr>
              <w:pStyle w:val="TableParagraph"/>
              <w:spacing w:before="7" w:line="254" w:lineRule="auto"/>
              <w:ind w:left="143" w:right="328" w:firstLine="9"/>
              <w:jc w:val="both"/>
              <w:rPr>
                <w:rFonts w:ascii="Times New Roman" w:hAnsi="Times New Roman"/>
                <w:sz w:val="16"/>
                <w:szCs w:val="16"/>
                <w:lang w:val="ru-RU"/>
              </w:rPr>
            </w:pPr>
            <w:r w:rsidRPr="00DB6063">
              <w:rPr>
                <w:rFonts w:ascii="Times New Roman" w:hAnsi="Times New Roman"/>
                <w:w w:val="95"/>
                <w:sz w:val="16"/>
                <w:szCs w:val="16"/>
                <w:lang w:val="ru-RU"/>
              </w:rPr>
              <w:t>в соответствии с Федеральным законом от 13 июля 2015 г. № 218-ФЗ "О Государственной регистрации</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недвижимости" (Собрание законодательства Российской</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Федерации,</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2015,</w:t>
            </w:r>
            <w:r w:rsidRPr="00DB6063">
              <w:rPr>
                <w:rFonts w:ascii="Times New Roman" w:hAnsi="Times New Roman"/>
                <w:spacing w:val="1"/>
                <w:w w:val="95"/>
                <w:sz w:val="16"/>
                <w:szCs w:val="16"/>
                <w:lang w:val="ru-RU"/>
              </w:rPr>
              <w:t xml:space="preserve"> </w:t>
            </w:r>
            <w:r w:rsidRPr="00DB6063">
              <w:rPr>
                <w:rFonts w:ascii="Times New Roman" w:hAnsi="Times New Roman"/>
                <w:i/>
                <w:w w:val="95"/>
                <w:sz w:val="16"/>
                <w:szCs w:val="16"/>
                <w:lang w:val="ru-RU"/>
              </w:rPr>
              <w:t xml:space="preserve">№ </w:t>
            </w:r>
            <w:r w:rsidRPr="00DB6063">
              <w:rPr>
                <w:rFonts w:ascii="Times New Roman" w:hAnsi="Times New Roman"/>
                <w:w w:val="95"/>
                <w:sz w:val="16"/>
                <w:szCs w:val="16"/>
                <w:lang w:val="ru-RU"/>
              </w:rPr>
              <w:t>29, ст. 4344; 2020, № 22,</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ст. 3383) (далее - Федеральный закон "О государственной регистрации недвижимости") в соответствии с</w:t>
            </w:r>
            <w:r w:rsidRPr="00DB6063">
              <w:rPr>
                <w:rFonts w:ascii="Times New Roman" w:hAnsi="Times New Roman"/>
                <w:spacing w:val="-45"/>
                <w:w w:val="95"/>
                <w:sz w:val="16"/>
                <w:szCs w:val="16"/>
                <w:lang w:val="ru-RU"/>
              </w:rPr>
              <w:t xml:space="preserve"> </w:t>
            </w:r>
            <w:r w:rsidRPr="00DB6063">
              <w:rPr>
                <w:rFonts w:ascii="Times New Roman" w:hAnsi="Times New Roman"/>
                <w:w w:val="95"/>
                <w:sz w:val="16"/>
                <w:szCs w:val="16"/>
                <w:lang w:val="ru-RU"/>
              </w:rPr>
              <w:t>документацией</w:t>
            </w:r>
            <w:r w:rsidRPr="00DB6063">
              <w:rPr>
                <w:rFonts w:ascii="Times New Roman" w:hAnsi="Times New Roman"/>
                <w:spacing w:val="2"/>
                <w:w w:val="95"/>
                <w:sz w:val="16"/>
                <w:szCs w:val="16"/>
                <w:lang w:val="ru-RU"/>
              </w:rPr>
              <w:t xml:space="preserve"> </w:t>
            </w:r>
            <w:r w:rsidRPr="00DB6063">
              <w:rPr>
                <w:rFonts w:ascii="Times New Roman" w:hAnsi="Times New Roman"/>
                <w:w w:val="95"/>
                <w:sz w:val="16"/>
                <w:szCs w:val="16"/>
                <w:lang w:val="ru-RU"/>
              </w:rPr>
              <w:t>по</w:t>
            </w:r>
            <w:r w:rsidRPr="00DB6063">
              <w:rPr>
                <w:rFonts w:ascii="Times New Roman" w:hAnsi="Times New Roman"/>
                <w:spacing w:val="5"/>
                <w:w w:val="95"/>
                <w:sz w:val="16"/>
                <w:szCs w:val="16"/>
                <w:lang w:val="ru-RU"/>
              </w:rPr>
              <w:t xml:space="preserve"> </w:t>
            </w:r>
            <w:r w:rsidRPr="00DB6063">
              <w:rPr>
                <w:rFonts w:ascii="Times New Roman" w:hAnsi="Times New Roman"/>
                <w:w w:val="95"/>
                <w:sz w:val="16"/>
                <w:szCs w:val="16"/>
                <w:lang w:val="ru-RU"/>
              </w:rPr>
              <w:t>планировке</w:t>
            </w:r>
            <w:r w:rsidRPr="00DB6063">
              <w:rPr>
                <w:rFonts w:ascii="Times New Roman" w:hAnsi="Times New Roman"/>
                <w:spacing w:val="11"/>
                <w:w w:val="95"/>
                <w:sz w:val="16"/>
                <w:szCs w:val="16"/>
                <w:lang w:val="ru-RU"/>
              </w:rPr>
              <w:t xml:space="preserve"> </w:t>
            </w:r>
            <w:r w:rsidRPr="00DB6063">
              <w:rPr>
                <w:rFonts w:ascii="Times New Roman" w:hAnsi="Times New Roman"/>
                <w:w w:val="95"/>
                <w:sz w:val="16"/>
                <w:szCs w:val="16"/>
                <w:lang w:val="ru-RU"/>
              </w:rPr>
              <w:t>территории</w:t>
            </w:r>
            <w:r w:rsidRPr="00DB6063">
              <w:rPr>
                <w:rFonts w:ascii="Times New Roman" w:hAnsi="Times New Roman"/>
                <w:spacing w:val="5"/>
                <w:w w:val="95"/>
                <w:sz w:val="16"/>
                <w:szCs w:val="16"/>
                <w:lang w:val="ru-RU"/>
              </w:rPr>
              <w:t xml:space="preserve"> </w:t>
            </w:r>
            <w:r w:rsidRPr="00DB6063">
              <w:rPr>
                <w:rFonts w:ascii="Times New Roman" w:hAnsi="Times New Roman"/>
                <w:w w:val="95"/>
                <w:sz w:val="16"/>
                <w:szCs w:val="16"/>
                <w:lang w:val="ru-RU"/>
              </w:rPr>
              <w:t>или</w:t>
            </w:r>
            <w:r w:rsidRPr="00DB6063">
              <w:rPr>
                <w:rFonts w:ascii="Times New Roman" w:hAnsi="Times New Roman"/>
                <w:spacing w:val="4"/>
                <w:w w:val="95"/>
                <w:sz w:val="16"/>
                <w:szCs w:val="16"/>
                <w:lang w:val="ru-RU"/>
              </w:rPr>
              <w:t xml:space="preserve"> </w:t>
            </w:r>
            <w:r w:rsidRPr="00DB6063">
              <w:rPr>
                <w:rFonts w:ascii="Times New Roman" w:hAnsi="Times New Roman"/>
                <w:w w:val="95"/>
                <w:sz w:val="16"/>
                <w:szCs w:val="16"/>
                <w:lang w:val="ru-RU"/>
              </w:rPr>
              <w:t>проектной</w:t>
            </w:r>
            <w:r w:rsidRPr="00DB6063">
              <w:rPr>
                <w:rFonts w:ascii="Times New Roman" w:hAnsi="Times New Roman"/>
                <w:spacing w:val="5"/>
                <w:w w:val="95"/>
                <w:sz w:val="16"/>
                <w:szCs w:val="16"/>
                <w:lang w:val="ru-RU"/>
              </w:rPr>
              <w:t xml:space="preserve"> </w:t>
            </w:r>
            <w:r w:rsidRPr="00DB6063">
              <w:rPr>
                <w:rFonts w:ascii="Times New Roman" w:hAnsi="Times New Roman"/>
                <w:w w:val="95"/>
                <w:sz w:val="16"/>
                <w:szCs w:val="16"/>
                <w:lang w:val="ru-RU"/>
              </w:rPr>
              <w:t>документацией</w:t>
            </w:r>
            <w:r w:rsidRPr="00DB6063">
              <w:rPr>
                <w:rFonts w:ascii="Times New Roman" w:hAnsi="Times New Roman"/>
                <w:spacing w:val="29"/>
                <w:w w:val="95"/>
                <w:sz w:val="16"/>
                <w:szCs w:val="16"/>
                <w:lang w:val="ru-RU"/>
              </w:rPr>
              <w:t xml:space="preserve"> </w:t>
            </w:r>
            <w:r w:rsidRPr="00DB6063">
              <w:rPr>
                <w:rFonts w:ascii="Times New Roman" w:hAnsi="Times New Roman"/>
                <w:w w:val="95"/>
                <w:sz w:val="16"/>
                <w:szCs w:val="16"/>
                <w:lang w:val="ru-RU"/>
              </w:rPr>
              <w:t>на</w:t>
            </w:r>
            <w:r w:rsidRPr="00DB6063">
              <w:rPr>
                <w:rFonts w:ascii="Times New Roman" w:hAnsi="Times New Roman"/>
                <w:spacing w:val="11"/>
                <w:w w:val="95"/>
                <w:sz w:val="16"/>
                <w:szCs w:val="16"/>
                <w:lang w:val="ru-RU"/>
              </w:rPr>
              <w:t xml:space="preserve"> </w:t>
            </w:r>
            <w:r w:rsidRPr="00DB6063">
              <w:rPr>
                <w:rFonts w:ascii="Times New Roman" w:hAnsi="Times New Roman"/>
                <w:w w:val="95"/>
                <w:sz w:val="16"/>
                <w:szCs w:val="16"/>
                <w:lang w:val="ru-RU"/>
              </w:rPr>
              <w:t>здание</w:t>
            </w:r>
            <w:r w:rsidRPr="00DB6063">
              <w:rPr>
                <w:rFonts w:ascii="Times New Roman" w:hAnsi="Times New Roman"/>
                <w:spacing w:val="-3"/>
                <w:w w:val="95"/>
                <w:sz w:val="16"/>
                <w:szCs w:val="16"/>
                <w:lang w:val="ru-RU"/>
              </w:rPr>
              <w:t xml:space="preserve"> </w:t>
            </w:r>
            <w:r w:rsidRPr="00DB6063">
              <w:rPr>
                <w:rFonts w:ascii="Times New Roman" w:hAnsi="Times New Roman"/>
                <w:w w:val="95"/>
                <w:sz w:val="16"/>
                <w:szCs w:val="16"/>
                <w:lang w:val="ru-RU"/>
              </w:rPr>
              <w:t>(строение),</w:t>
            </w:r>
            <w:r w:rsidRPr="00DB6063">
              <w:rPr>
                <w:rFonts w:ascii="Times New Roman" w:hAnsi="Times New Roman"/>
                <w:spacing w:val="1"/>
                <w:w w:val="95"/>
                <w:sz w:val="16"/>
                <w:szCs w:val="16"/>
                <w:lang w:val="ru-RU"/>
              </w:rPr>
              <w:t xml:space="preserve"> </w:t>
            </w:r>
            <w:r w:rsidRPr="00DB6063">
              <w:rPr>
                <w:rFonts w:ascii="Times New Roman" w:hAnsi="Times New Roman"/>
                <w:sz w:val="16"/>
                <w:szCs w:val="16"/>
                <w:lang w:val="ru-RU"/>
              </w:rPr>
              <w:t>сооружение,</w:t>
            </w:r>
            <w:r w:rsidRPr="00DB6063">
              <w:rPr>
                <w:rFonts w:ascii="Times New Roman" w:hAnsi="Times New Roman"/>
                <w:spacing w:val="9"/>
                <w:sz w:val="16"/>
                <w:szCs w:val="16"/>
                <w:lang w:val="ru-RU"/>
              </w:rPr>
              <w:t xml:space="preserve"> </w:t>
            </w:r>
            <w:r w:rsidRPr="00DB6063">
              <w:rPr>
                <w:rFonts w:ascii="Times New Roman" w:hAnsi="Times New Roman"/>
                <w:sz w:val="16"/>
                <w:szCs w:val="16"/>
                <w:lang w:val="ru-RU"/>
              </w:rPr>
              <w:t>помещение,</w:t>
            </w:r>
            <w:r w:rsidRPr="00DB6063">
              <w:rPr>
                <w:rFonts w:ascii="Times New Roman" w:hAnsi="Times New Roman"/>
                <w:spacing w:val="25"/>
                <w:sz w:val="16"/>
                <w:szCs w:val="16"/>
                <w:lang w:val="ru-RU"/>
              </w:rPr>
              <w:t xml:space="preserve"> </w:t>
            </w:r>
            <w:r w:rsidRPr="00DB6063">
              <w:rPr>
                <w:rFonts w:ascii="Times New Roman" w:hAnsi="Times New Roman"/>
                <w:sz w:val="16"/>
                <w:szCs w:val="16"/>
                <w:lang w:val="ru-RU"/>
              </w:rPr>
              <w:t>машино-место</w:t>
            </w:r>
          </w:p>
        </w:tc>
      </w:tr>
      <w:tr w:rsidR="00DB6063" w:rsidRPr="00DB6063" w:rsidTr="00DB6063">
        <w:trPr>
          <w:trHeight w:val="781"/>
        </w:trPr>
        <w:tc>
          <w:tcPr>
            <w:tcW w:w="581" w:type="dxa"/>
            <w:vMerge/>
            <w:tcBorders>
              <w:top w:val="nil"/>
              <w:bottom w:val="nil"/>
            </w:tcBorders>
          </w:tcPr>
          <w:p w:rsidR="00DB6063" w:rsidRPr="00DB6063" w:rsidRDefault="00DB6063" w:rsidP="00DB6063">
            <w:pPr>
              <w:jc w:val="both"/>
              <w:rPr>
                <w:rFonts w:ascii="Times New Roman" w:hAnsi="Times New Roman"/>
                <w:sz w:val="16"/>
                <w:szCs w:val="16"/>
                <w:lang w:val="ru-RU"/>
              </w:rPr>
            </w:pPr>
          </w:p>
        </w:tc>
        <w:tc>
          <w:tcPr>
            <w:tcW w:w="4077" w:type="dxa"/>
            <w:gridSpan w:val="2"/>
          </w:tcPr>
          <w:p w:rsidR="00DB6063" w:rsidRPr="00DB6063" w:rsidRDefault="00DB6063" w:rsidP="00DB6063">
            <w:pPr>
              <w:pStyle w:val="TableParagraph"/>
              <w:spacing w:line="205" w:lineRule="exact"/>
              <w:ind w:left="124"/>
              <w:jc w:val="both"/>
              <w:rPr>
                <w:rFonts w:ascii="Times New Roman" w:hAnsi="Times New Roman"/>
                <w:sz w:val="16"/>
                <w:szCs w:val="16"/>
                <w:lang w:val="ru-RU"/>
              </w:rPr>
            </w:pPr>
            <w:r w:rsidRPr="00DB6063">
              <w:rPr>
                <w:rFonts w:ascii="Times New Roman" w:hAnsi="Times New Roman"/>
                <w:w w:val="90"/>
                <w:sz w:val="16"/>
                <w:szCs w:val="16"/>
                <w:lang w:val="ru-RU"/>
              </w:rPr>
              <w:t>Кадастровый</w:t>
            </w:r>
            <w:r w:rsidRPr="00DB6063">
              <w:rPr>
                <w:rFonts w:ascii="Times New Roman" w:hAnsi="Times New Roman"/>
                <w:spacing w:val="25"/>
                <w:w w:val="90"/>
                <w:sz w:val="16"/>
                <w:szCs w:val="16"/>
                <w:lang w:val="ru-RU"/>
              </w:rPr>
              <w:t xml:space="preserve"> </w:t>
            </w:r>
            <w:r w:rsidRPr="00DB6063">
              <w:rPr>
                <w:rFonts w:ascii="Times New Roman" w:hAnsi="Times New Roman"/>
                <w:w w:val="90"/>
                <w:sz w:val="16"/>
                <w:szCs w:val="16"/>
                <w:lang w:val="ru-RU"/>
              </w:rPr>
              <w:t>номер</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земельного</w:t>
            </w:r>
            <w:r w:rsidRPr="00DB6063">
              <w:rPr>
                <w:rFonts w:ascii="Times New Roman" w:hAnsi="Times New Roman"/>
                <w:spacing w:val="27"/>
                <w:w w:val="90"/>
                <w:sz w:val="16"/>
                <w:szCs w:val="16"/>
                <w:lang w:val="ru-RU"/>
              </w:rPr>
              <w:t xml:space="preserve"> </w:t>
            </w:r>
            <w:r w:rsidRPr="00DB6063">
              <w:rPr>
                <w:rFonts w:ascii="Times New Roman" w:hAnsi="Times New Roman"/>
                <w:w w:val="90"/>
                <w:sz w:val="16"/>
                <w:szCs w:val="16"/>
                <w:lang w:val="ru-RU"/>
              </w:rPr>
              <w:t>участка,</w:t>
            </w:r>
          </w:p>
          <w:p w:rsidR="00DB6063" w:rsidRPr="00DB6063" w:rsidRDefault="00DB6063" w:rsidP="00DB6063">
            <w:pPr>
              <w:pStyle w:val="TableParagraph"/>
              <w:spacing w:before="15" w:line="252" w:lineRule="auto"/>
              <w:ind w:left="129" w:right="508"/>
              <w:jc w:val="both"/>
              <w:rPr>
                <w:rFonts w:ascii="Times New Roman" w:hAnsi="Times New Roman"/>
                <w:sz w:val="16"/>
                <w:szCs w:val="16"/>
                <w:lang w:val="ru-RU"/>
              </w:rPr>
            </w:pPr>
            <w:r w:rsidRPr="00DB6063">
              <w:rPr>
                <w:rFonts w:ascii="Times New Roman" w:hAnsi="Times New Roman"/>
                <w:w w:val="90"/>
                <w:sz w:val="16"/>
                <w:szCs w:val="16"/>
                <w:lang w:val="ru-RU"/>
              </w:rPr>
              <w:t>здания</w:t>
            </w:r>
            <w:r w:rsidRPr="00DB6063">
              <w:rPr>
                <w:rFonts w:ascii="Times New Roman" w:hAnsi="Times New Roman"/>
                <w:spacing w:val="17"/>
                <w:w w:val="90"/>
                <w:sz w:val="16"/>
                <w:szCs w:val="16"/>
                <w:lang w:val="ru-RU"/>
              </w:rPr>
              <w:t xml:space="preserve"> </w:t>
            </w:r>
            <w:r w:rsidRPr="00DB6063">
              <w:rPr>
                <w:rFonts w:ascii="Times New Roman" w:hAnsi="Times New Roman"/>
                <w:w w:val="90"/>
                <w:sz w:val="16"/>
                <w:szCs w:val="16"/>
                <w:lang w:val="ru-RU"/>
              </w:rPr>
              <w:t>(строения),</w:t>
            </w:r>
            <w:r w:rsidRPr="00DB6063">
              <w:rPr>
                <w:rFonts w:ascii="Times New Roman" w:hAnsi="Times New Roman"/>
                <w:spacing w:val="17"/>
                <w:w w:val="90"/>
                <w:sz w:val="16"/>
                <w:szCs w:val="16"/>
                <w:lang w:val="ru-RU"/>
              </w:rPr>
              <w:t xml:space="preserve"> </w:t>
            </w:r>
            <w:r w:rsidRPr="00DB6063">
              <w:rPr>
                <w:rFonts w:ascii="Times New Roman" w:hAnsi="Times New Roman"/>
                <w:w w:val="90"/>
                <w:sz w:val="16"/>
                <w:szCs w:val="16"/>
                <w:lang w:val="ru-RU"/>
              </w:rPr>
              <w:t>сооружения,помещения,</w:t>
            </w:r>
            <w:r w:rsidRPr="00DB6063">
              <w:rPr>
                <w:rFonts w:ascii="Times New Roman" w:hAnsi="Times New Roman"/>
                <w:spacing w:val="-42"/>
                <w:w w:val="90"/>
                <w:sz w:val="16"/>
                <w:szCs w:val="16"/>
                <w:lang w:val="ru-RU"/>
              </w:rPr>
              <w:t xml:space="preserve"> </w:t>
            </w:r>
            <w:r w:rsidRPr="00DB6063">
              <w:rPr>
                <w:rFonts w:ascii="Times New Roman" w:hAnsi="Times New Roman"/>
                <w:sz w:val="16"/>
                <w:szCs w:val="16"/>
                <w:lang w:val="ru-RU"/>
              </w:rPr>
              <w:t>машино-места</w:t>
            </w:r>
          </w:p>
        </w:tc>
        <w:tc>
          <w:tcPr>
            <w:tcW w:w="5436" w:type="dxa"/>
          </w:tcPr>
          <w:p w:rsidR="00DB6063" w:rsidRPr="00DB6063" w:rsidRDefault="00DB6063" w:rsidP="00DB6063">
            <w:pPr>
              <w:pStyle w:val="TableParagraph"/>
              <w:spacing w:line="205" w:lineRule="exact"/>
              <w:ind w:left="56"/>
              <w:jc w:val="both"/>
              <w:rPr>
                <w:rFonts w:ascii="Times New Roman" w:hAnsi="Times New Roman"/>
                <w:sz w:val="16"/>
                <w:szCs w:val="16"/>
                <w:lang w:val="ru-RU"/>
              </w:rPr>
            </w:pPr>
            <w:r w:rsidRPr="00DB6063">
              <w:rPr>
                <w:rFonts w:ascii="Times New Roman" w:hAnsi="Times New Roman"/>
                <w:w w:val="90"/>
                <w:sz w:val="16"/>
                <w:szCs w:val="16"/>
                <w:lang w:val="ru-RU"/>
              </w:rPr>
              <w:t>Существующий</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адрес</w:t>
            </w:r>
            <w:r w:rsidRPr="00DB6063">
              <w:rPr>
                <w:rFonts w:ascii="Times New Roman" w:hAnsi="Times New Roman"/>
                <w:spacing w:val="11"/>
                <w:w w:val="90"/>
                <w:sz w:val="16"/>
                <w:szCs w:val="16"/>
                <w:lang w:val="ru-RU"/>
              </w:rPr>
              <w:t xml:space="preserve"> </w:t>
            </w:r>
            <w:r w:rsidRPr="00DB6063">
              <w:rPr>
                <w:rFonts w:ascii="Times New Roman" w:hAnsi="Times New Roman"/>
                <w:w w:val="90"/>
                <w:sz w:val="16"/>
                <w:szCs w:val="16"/>
                <w:lang w:val="ru-RU"/>
              </w:rPr>
              <w:t>земельного</w:t>
            </w:r>
            <w:r w:rsidRPr="00DB6063">
              <w:rPr>
                <w:rFonts w:ascii="Times New Roman" w:hAnsi="Times New Roman"/>
                <w:spacing w:val="20"/>
                <w:w w:val="90"/>
                <w:sz w:val="16"/>
                <w:szCs w:val="16"/>
                <w:lang w:val="ru-RU"/>
              </w:rPr>
              <w:t xml:space="preserve"> </w:t>
            </w:r>
            <w:r w:rsidRPr="00DB6063">
              <w:rPr>
                <w:rFonts w:ascii="Times New Roman" w:hAnsi="Times New Roman"/>
                <w:w w:val="90"/>
                <w:sz w:val="16"/>
                <w:szCs w:val="16"/>
                <w:lang w:val="ru-RU"/>
              </w:rPr>
              <w:t>участка,</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здания</w:t>
            </w:r>
            <w:r w:rsidRPr="00DB6063">
              <w:rPr>
                <w:rFonts w:ascii="Times New Roman" w:hAnsi="Times New Roman"/>
                <w:spacing w:val="9"/>
                <w:w w:val="90"/>
                <w:sz w:val="16"/>
                <w:szCs w:val="16"/>
                <w:lang w:val="ru-RU"/>
              </w:rPr>
              <w:t xml:space="preserve"> </w:t>
            </w:r>
            <w:r w:rsidRPr="00DB6063">
              <w:rPr>
                <w:rFonts w:ascii="Times New Roman" w:hAnsi="Times New Roman"/>
                <w:w w:val="90"/>
                <w:sz w:val="16"/>
                <w:szCs w:val="16"/>
                <w:lang w:val="ru-RU"/>
              </w:rPr>
              <w:t>(строения),</w:t>
            </w:r>
          </w:p>
          <w:p w:rsidR="00DB6063" w:rsidRPr="00DB6063" w:rsidRDefault="00DB6063" w:rsidP="00DB6063">
            <w:pPr>
              <w:pStyle w:val="TableParagraph"/>
              <w:spacing w:before="15"/>
              <w:ind w:left="61"/>
              <w:jc w:val="both"/>
              <w:rPr>
                <w:rFonts w:ascii="Times New Roman" w:hAnsi="Times New Roman"/>
                <w:sz w:val="16"/>
                <w:szCs w:val="16"/>
              </w:rPr>
            </w:pPr>
            <w:r w:rsidRPr="00DB6063">
              <w:rPr>
                <w:rFonts w:ascii="Times New Roman" w:hAnsi="Times New Roman"/>
                <w:w w:val="90"/>
                <w:sz w:val="16"/>
                <w:szCs w:val="16"/>
              </w:rPr>
              <w:t>сооружения,</w:t>
            </w:r>
            <w:r w:rsidRPr="00DB6063">
              <w:rPr>
                <w:rFonts w:ascii="Times New Roman" w:hAnsi="Times New Roman"/>
                <w:spacing w:val="32"/>
                <w:w w:val="90"/>
                <w:sz w:val="16"/>
                <w:szCs w:val="16"/>
              </w:rPr>
              <w:t xml:space="preserve"> </w:t>
            </w:r>
            <w:r w:rsidRPr="00DB6063">
              <w:rPr>
                <w:rFonts w:ascii="Times New Roman" w:hAnsi="Times New Roman"/>
                <w:w w:val="90"/>
                <w:sz w:val="16"/>
                <w:szCs w:val="16"/>
              </w:rPr>
              <w:t>помещения,</w:t>
            </w:r>
            <w:r w:rsidRPr="00DB6063">
              <w:rPr>
                <w:rFonts w:ascii="Times New Roman" w:hAnsi="Times New Roman"/>
                <w:spacing w:val="37"/>
                <w:w w:val="90"/>
                <w:sz w:val="16"/>
                <w:szCs w:val="16"/>
              </w:rPr>
              <w:t xml:space="preserve"> </w:t>
            </w:r>
            <w:r w:rsidRPr="00DB6063">
              <w:rPr>
                <w:rFonts w:ascii="Times New Roman" w:hAnsi="Times New Roman"/>
                <w:w w:val="90"/>
                <w:sz w:val="16"/>
                <w:szCs w:val="16"/>
              </w:rPr>
              <w:t>машино-места</w:t>
            </w:r>
          </w:p>
        </w:tc>
      </w:tr>
      <w:tr w:rsidR="00DB6063" w:rsidRPr="00DB6063" w:rsidTr="00DB6063">
        <w:trPr>
          <w:trHeight w:val="233"/>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val="restart"/>
          </w:tcPr>
          <w:p w:rsidR="00DB6063" w:rsidRPr="00DB6063" w:rsidRDefault="00DB6063" w:rsidP="00DB6063">
            <w:pPr>
              <w:pStyle w:val="TableParagraph"/>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29"/>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24"/>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val="restart"/>
            <w:tcBorders>
              <w:bottom w:val="thickThinMediumGap" w:sz="3" w:space="0" w:color="000000"/>
            </w:tcBorders>
          </w:tcPr>
          <w:p w:rsidR="00DB6063" w:rsidRPr="00DB6063" w:rsidRDefault="00DB6063" w:rsidP="00DB6063">
            <w:pPr>
              <w:pStyle w:val="TableParagraph"/>
              <w:spacing w:line="210" w:lineRule="exact"/>
              <w:ind w:left="134"/>
              <w:jc w:val="both"/>
              <w:rPr>
                <w:rFonts w:ascii="Times New Roman" w:hAnsi="Times New Roman"/>
                <w:sz w:val="16"/>
                <w:szCs w:val="16"/>
              </w:rPr>
            </w:pPr>
            <w:r w:rsidRPr="00DB6063">
              <w:rPr>
                <w:rFonts w:ascii="Times New Roman" w:hAnsi="Times New Roman"/>
                <w:w w:val="90"/>
                <w:sz w:val="16"/>
                <w:szCs w:val="16"/>
              </w:rPr>
              <w:t>Дополнительная</w:t>
            </w:r>
            <w:r w:rsidRPr="00DB6063">
              <w:rPr>
                <w:rFonts w:ascii="Times New Roman" w:hAnsi="Times New Roman"/>
                <w:spacing w:val="13"/>
                <w:w w:val="90"/>
                <w:sz w:val="16"/>
                <w:szCs w:val="16"/>
              </w:rPr>
              <w:t xml:space="preserve"> </w:t>
            </w:r>
            <w:r w:rsidRPr="00DB6063">
              <w:rPr>
                <w:rFonts w:ascii="Times New Roman" w:hAnsi="Times New Roman"/>
                <w:w w:val="90"/>
                <w:sz w:val="16"/>
                <w:szCs w:val="16"/>
              </w:rPr>
              <w:t>информация:</w:t>
            </w: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19"/>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543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30"/>
        </w:trPr>
        <w:tc>
          <w:tcPr>
            <w:tcW w:w="581" w:type="dxa"/>
            <w:vMerge/>
            <w:tcBorders>
              <w:top w:val="nil"/>
              <w:bottom w:val="nil"/>
            </w:tcBorders>
          </w:tcPr>
          <w:p w:rsidR="00DB6063" w:rsidRPr="00DB6063" w:rsidRDefault="00DB6063" w:rsidP="00DB6063">
            <w:pPr>
              <w:jc w:val="both"/>
              <w:rPr>
                <w:rFonts w:ascii="Times New Roman" w:hAnsi="Times New Roman"/>
                <w:sz w:val="16"/>
                <w:szCs w:val="16"/>
              </w:rPr>
            </w:pPr>
          </w:p>
        </w:tc>
        <w:tc>
          <w:tcPr>
            <w:tcW w:w="4077" w:type="dxa"/>
            <w:gridSpan w:val="2"/>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5436" w:type="dxa"/>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bl>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noProof/>
          <w:sz w:val="16"/>
          <w:szCs w:val="16"/>
        </w:rPr>
        <w:drawing>
          <wp:anchor distT="0" distB="0" distL="0" distR="0" simplePos="0" relativeHeight="251618304" behindDoc="1" locked="0" layoutInCell="1" allowOverlap="1">
            <wp:simplePos x="0" y="0"/>
            <wp:positionH relativeFrom="page">
              <wp:posOffset>1405255</wp:posOffset>
            </wp:positionH>
            <wp:positionV relativeFrom="page">
              <wp:posOffset>6041390</wp:posOffset>
            </wp:positionV>
            <wp:extent cx="191296" cy="376237"/>
            <wp:effectExtent l="0" t="0" r="0" b="0"/>
            <wp:wrapNone/>
            <wp:docPr id="2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png"/>
                    <pic:cNvPicPr/>
                  </pic:nvPicPr>
                  <pic:blipFill>
                    <a:blip r:embed="rId157" cstate="print"/>
                    <a:stretch>
                      <a:fillRect/>
                    </a:stretch>
                  </pic:blipFill>
                  <pic:spPr>
                    <a:xfrm>
                      <a:off x="0" y="0"/>
                      <a:ext cx="191296" cy="376237"/>
                    </a:xfrm>
                    <a:prstGeom prst="rect">
                      <a:avLst/>
                    </a:prstGeom>
                  </pic:spPr>
                </pic:pic>
              </a:graphicData>
            </a:graphic>
          </wp:anchor>
        </w:drawing>
      </w:r>
    </w:p>
    <w:p w:rsidR="00DB6063" w:rsidRPr="00DB6063" w:rsidRDefault="00DB6063" w:rsidP="00DB6063">
      <w:pPr>
        <w:jc w:val="both"/>
        <w:rPr>
          <w:rFonts w:ascii="Times New Roman" w:hAnsi="Times New Roman" w:cs="Times New Roman"/>
          <w:sz w:val="16"/>
          <w:szCs w:val="16"/>
        </w:rPr>
        <w:sectPr w:rsidR="00DB6063" w:rsidRPr="00DB6063">
          <w:pgSz w:w="11910" w:h="16850"/>
          <w:pgMar w:top="540" w:right="340" w:bottom="280" w:left="760" w:header="720" w:footer="720" w:gutter="0"/>
          <w:cols w:space="720"/>
        </w:sectPr>
      </w:pPr>
    </w:p>
    <w:tbl>
      <w:tblPr>
        <w:tblStyle w:val="TableNormal"/>
        <w:tblW w:w="0" w:type="auto"/>
        <w:tblInd w:w="4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20"/>
        <w:gridCol w:w="303"/>
        <w:gridCol w:w="145"/>
        <w:gridCol w:w="3468"/>
        <w:gridCol w:w="5586"/>
      </w:tblGrid>
      <w:tr w:rsidR="00DB6063" w:rsidRPr="00DB6063" w:rsidTr="00DB6063">
        <w:trPr>
          <w:trHeight w:val="320"/>
        </w:trPr>
        <w:tc>
          <w:tcPr>
            <w:tcW w:w="10122" w:type="dxa"/>
            <w:gridSpan w:val="5"/>
          </w:tcPr>
          <w:p w:rsidR="00DB6063" w:rsidRPr="00DB6063" w:rsidRDefault="00DB6063" w:rsidP="00DB6063">
            <w:pPr>
              <w:pStyle w:val="TableParagraph"/>
              <w:tabs>
                <w:tab w:val="left" w:pos="6976"/>
                <w:tab w:val="left" w:pos="8105"/>
                <w:tab w:val="left" w:pos="10029"/>
              </w:tabs>
              <w:spacing w:before="16" w:line="284" w:lineRule="exact"/>
              <w:ind w:left="95"/>
              <w:jc w:val="both"/>
              <w:rPr>
                <w:rFonts w:ascii="Times New Roman" w:hAnsi="Times New Roman"/>
                <w:sz w:val="16"/>
                <w:szCs w:val="16"/>
              </w:rPr>
            </w:pPr>
            <w:r w:rsidRPr="00DB6063">
              <w:rPr>
                <w:rFonts w:ascii="Times New Roman" w:hAnsi="Times New Roman"/>
                <w:noProof/>
                <w:position w:val="-5"/>
                <w:sz w:val="16"/>
                <w:szCs w:val="16"/>
                <w:lang w:val="ru-RU" w:eastAsia="ru-RU"/>
              </w:rPr>
              <w:lastRenderedPageBreak/>
              <w:drawing>
                <wp:inline distT="0" distB="0" distL="0" distR="0">
                  <wp:extent cx="19050" cy="180975"/>
                  <wp:effectExtent l="0" t="0" r="0" b="0"/>
                  <wp:docPr id="24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158" cstate="print"/>
                          <a:stretch>
                            <a:fillRect/>
                          </a:stretch>
                        </pic:blipFill>
                        <pic:spPr>
                          <a:xfrm>
                            <a:off x="0" y="0"/>
                            <a:ext cx="19050" cy="180975"/>
                          </a:xfrm>
                          <a:prstGeom prst="rect">
                            <a:avLst/>
                          </a:prstGeom>
                        </pic:spPr>
                      </pic:pic>
                    </a:graphicData>
                  </a:graphic>
                </wp:inline>
              </w:drawing>
            </w:r>
            <w:r w:rsidRPr="00DB6063">
              <w:rPr>
                <w:rFonts w:ascii="Times New Roman" w:hAnsi="Times New Roman"/>
                <w:sz w:val="16"/>
                <w:szCs w:val="16"/>
              </w:rPr>
              <w:tab/>
            </w:r>
            <w:r w:rsidRPr="00DB6063">
              <w:rPr>
                <w:rFonts w:ascii="Times New Roman" w:hAnsi="Times New Roman"/>
                <w:spacing w:val="1"/>
                <w:sz w:val="16"/>
                <w:szCs w:val="16"/>
              </w:rPr>
              <w:t xml:space="preserve"> </w:t>
            </w:r>
            <w:r w:rsidRPr="00DB6063">
              <w:rPr>
                <w:rFonts w:ascii="Times New Roman" w:hAnsi="Times New Roman"/>
                <w:w w:val="90"/>
                <w:sz w:val="16"/>
                <w:szCs w:val="16"/>
              </w:rPr>
              <w:t>Лист</w:t>
            </w:r>
            <w:r w:rsidRPr="00DB6063">
              <w:rPr>
                <w:rFonts w:ascii="Times New Roman" w:hAnsi="Times New Roman"/>
                <w:spacing w:val="-5"/>
                <w:w w:val="90"/>
                <w:sz w:val="16"/>
                <w:szCs w:val="16"/>
              </w:rPr>
              <w:t xml:space="preserve"> </w:t>
            </w:r>
            <w:r w:rsidRPr="00DB6063">
              <w:rPr>
                <w:rFonts w:ascii="Times New Roman" w:hAnsi="Times New Roman"/>
                <w:w w:val="90"/>
                <w:sz w:val="16"/>
                <w:szCs w:val="16"/>
              </w:rPr>
              <w:t>№</w:t>
            </w:r>
            <w:r w:rsidRPr="00DB6063">
              <w:rPr>
                <w:rFonts w:ascii="Times New Roman" w:hAnsi="Times New Roman"/>
                <w:w w:val="90"/>
                <w:sz w:val="16"/>
                <w:szCs w:val="16"/>
                <w:u w:val="single"/>
              </w:rPr>
              <w:tab/>
            </w:r>
            <w:r w:rsidRPr="00DB6063">
              <w:rPr>
                <w:rFonts w:ascii="Times New Roman" w:hAnsi="Times New Roman"/>
                <w:w w:val="95"/>
                <w:sz w:val="16"/>
                <w:szCs w:val="16"/>
              </w:rPr>
              <w:t>|</w:t>
            </w:r>
            <w:r w:rsidRPr="00DB6063">
              <w:rPr>
                <w:rFonts w:ascii="Times New Roman" w:hAnsi="Times New Roman"/>
                <w:spacing w:val="33"/>
                <w:w w:val="95"/>
                <w:sz w:val="16"/>
                <w:szCs w:val="16"/>
              </w:rPr>
              <w:t xml:space="preserve"> </w:t>
            </w:r>
            <w:r w:rsidRPr="00DB6063">
              <w:rPr>
                <w:rFonts w:ascii="Times New Roman" w:hAnsi="Times New Roman"/>
                <w:w w:val="95"/>
                <w:sz w:val="16"/>
                <w:szCs w:val="16"/>
              </w:rPr>
              <w:t>Всего</w:t>
            </w:r>
            <w:r w:rsidRPr="00DB6063">
              <w:rPr>
                <w:rFonts w:ascii="Times New Roman" w:hAnsi="Times New Roman"/>
                <w:spacing w:val="-6"/>
                <w:w w:val="95"/>
                <w:sz w:val="16"/>
                <w:szCs w:val="16"/>
              </w:rPr>
              <w:t xml:space="preserve"> </w:t>
            </w:r>
            <w:r w:rsidRPr="00DB6063">
              <w:rPr>
                <w:rFonts w:ascii="Times New Roman" w:hAnsi="Times New Roman"/>
                <w:w w:val="95"/>
                <w:sz w:val="16"/>
                <w:szCs w:val="16"/>
              </w:rPr>
              <w:t>листов</w:t>
            </w:r>
            <w:r w:rsidRPr="00DB6063">
              <w:rPr>
                <w:rFonts w:ascii="Times New Roman" w:hAnsi="Times New Roman"/>
                <w:sz w:val="16"/>
                <w:szCs w:val="16"/>
              </w:rPr>
              <w:t xml:space="preserve"> </w:t>
            </w:r>
            <w:r w:rsidRPr="00DB6063">
              <w:rPr>
                <w:rFonts w:ascii="Times New Roman" w:hAnsi="Times New Roman"/>
                <w:spacing w:val="22"/>
                <w:sz w:val="16"/>
                <w:szCs w:val="16"/>
              </w:rPr>
              <w:t xml:space="preserve"> </w:t>
            </w:r>
            <w:r w:rsidRPr="00DB6063">
              <w:rPr>
                <w:rFonts w:ascii="Times New Roman" w:hAnsi="Times New Roman"/>
                <w:w w:val="94"/>
                <w:sz w:val="16"/>
                <w:szCs w:val="16"/>
                <w:u w:val="single"/>
              </w:rPr>
              <w:t xml:space="preserve"> </w:t>
            </w:r>
            <w:r w:rsidRPr="00DB6063">
              <w:rPr>
                <w:rFonts w:ascii="Times New Roman" w:hAnsi="Times New Roman"/>
                <w:sz w:val="16"/>
                <w:szCs w:val="16"/>
                <w:u w:val="single"/>
              </w:rPr>
              <w:tab/>
            </w:r>
          </w:p>
        </w:tc>
      </w:tr>
      <w:tr w:rsidR="00DB6063" w:rsidRPr="00DB6063" w:rsidTr="00DB6063">
        <w:trPr>
          <w:trHeight w:val="80"/>
        </w:trPr>
        <w:tc>
          <w:tcPr>
            <w:tcW w:w="620" w:type="dxa"/>
            <w:vMerge w:val="restart"/>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c>
          <w:tcPr>
            <w:tcW w:w="9502" w:type="dxa"/>
            <w:gridSpan w:val="4"/>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811"/>
        </w:trPr>
        <w:tc>
          <w:tcPr>
            <w:tcW w:w="620"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448" w:type="dxa"/>
            <w:gridSpan w:val="2"/>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c>
          <w:tcPr>
            <w:tcW w:w="9054" w:type="dxa"/>
            <w:gridSpan w:val="2"/>
            <w:tcBorders>
              <w:bottom w:val="thickThinMediumGap" w:sz="3" w:space="0" w:color="000000"/>
            </w:tcBorders>
          </w:tcPr>
          <w:p w:rsidR="00DB6063" w:rsidRPr="00DB6063" w:rsidRDefault="00DB6063" w:rsidP="00DB6063">
            <w:pPr>
              <w:pStyle w:val="TableParagraph"/>
              <w:spacing w:line="254" w:lineRule="auto"/>
              <w:ind w:left="179" w:firstLine="9"/>
              <w:jc w:val="both"/>
              <w:rPr>
                <w:rFonts w:ascii="Times New Roman" w:hAnsi="Times New Roman"/>
                <w:sz w:val="16"/>
                <w:szCs w:val="16"/>
                <w:lang w:val="ru-RU"/>
              </w:rPr>
            </w:pPr>
            <w:r w:rsidRPr="00DB6063">
              <w:rPr>
                <w:rFonts w:ascii="Times New Roman" w:hAnsi="Times New Roman"/>
                <w:sz w:val="16"/>
                <w:szCs w:val="16"/>
                <w:lang w:val="ru-RU"/>
              </w:rPr>
              <w:t>Отсутствием у земельного участка, здания (строения), сооружения, помещения, машино-места,</w:t>
            </w:r>
            <w:r w:rsidRPr="00DB6063">
              <w:rPr>
                <w:rFonts w:ascii="Times New Roman" w:hAnsi="Times New Roman"/>
                <w:spacing w:val="1"/>
                <w:sz w:val="16"/>
                <w:szCs w:val="16"/>
                <w:lang w:val="ru-RU"/>
              </w:rPr>
              <w:t xml:space="preserve"> </w:t>
            </w:r>
            <w:r w:rsidRPr="00DB6063">
              <w:rPr>
                <w:rFonts w:ascii="Times New Roman" w:hAnsi="Times New Roman"/>
                <w:sz w:val="16"/>
                <w:szCs w:val="16"/>
                <w:lang w:val="ru-RU"/>
              </w:rPr>
              <w:t>государственный</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кадастровый</w:t>
            </w:r>
            <w:r w:rsidRPr="00DB6063">
              <w:rPr>
                <w:rFonts w:ascii="Times New Roman" w:hAnsi="Times New Roman"/>
                <w:spacing w:val="2"/>
                <w:sz w:val="16"/>
                <w:szCs w:val="16"/>
                <w:lang w:val="ru-RU"/>
              </w:rPr>
              <w:t xml:space="preserve"> </w:t>
            </w:r>
            <w:r w:rsidRPr="00DB6063">
              <w:rPr>
                <w:rFonts w:ascii="Times New Roman" w:hAnsi="Times New Roman"/>
                <w:sz w:val="16"/>
                <w:szCs w:val="16"/>
                <w:lang w:val="ru-RU"/>
              </w:rPr>
              <w:t>учет</w:t>
            </w:r>
            <w:r w:rsidRPr="00DB6063">
              <w:rPr>
                <w:rFonts w:ascii="Times New Roman" w:hAnsi="Times New Roman"/>
                <w:spacing w:val="-2"/>
                <w:sz w:val="16"/>
                <w:szCs w:val="16"/>
                <w:lang w:val="ru-RU"/>
              </w:rPr>
              <w:t xml:space="preserve"> </w:t>
            </w:r>
            <w:r w:rsidRPr="00DB6063">
              <w:rPr>
                <w:rFonts w:ascii="Times New Roman" w:hAnsi="Times New Roman"/>
                <w:sz w:val="16"/>
                <w:szCs w:val="16"/>
                <w:lang w:val="ru-RU"/>
              </w:rPr>
              <w:t>которого</w:t>
            </w:r>
            <w:r w:rsidRPr="00DB6063">
              <w:rPr>
                <w:rFonts w:ascii="Times New Roman" w:hAnsi="Times New Roman"/>
                <w:spacing w:val="-7"/>
                <w:sz w:val="16"/>
                <w:szCs w:val="16"/>
                <w:lang w:val="ru-RU"/>
              </w:rPr>
              <w:t xml:space="preserve"> </w:t>
            </w:r>
            <w:r w:rsidRPr="00DB6063">
              <w:rPr>
                <w:rFonts w:ascii="Times New Roman" w:hAnsi="Times New Roman"/>
                <w:sz w:val="16"/>
                <w:szCs w:val="16"/>
                <w:lang w:val="ru-RU"/>
              </w:rPr>
              <w:t>осуществлен</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в</w:t>
            </w:r>
            <w:r w:rsidRPr="00DB6063">
              <w:rPr>
                <w:rFonts w:ascii="Times New Roman" w:hAnsi="Times New Roman"/>
                <w:spacing w:val="-1"/>
                <w:sz w:val="16"/>
                <w:szCs w:val="16"/>
                <w:lang w:val="ru-RU"/>
              </w:rPr>
              <w:t xml:space="preserve"> </w:t>
            </w:r>
            <w:r w:rsidRPr="00DB6063">
              <w:rPr>
                <w:rFonts w:ascii="Times New Roman" w:hAnsi="Times New Roman"/>
                <w:sz w:val="16"/>
                <w:szCs w:val="16"/>
                <w:lang w:val="ru-RU"/>
              </w:rPr>
              <w:t>соответствии</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с</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Федеральным</w:t>
            </w:r>
            <w:r w:rsidRPr="00DB6063">
              <w:rPr>
                <w:rFonts w:ascii="Times New Roman" w:hAnsi="Times New Roman"/>
                <w:spacing w:val="5"/>
                <w:sz w:val="16"/>
                <w:szCs w:val="16"/>
                <w:lang w:val="ru-RU"/>
              </w:rPr>
              <w:t xml:space="preserve"> </w:t>
            </w:r>
            <w:r w:rsidRPr="00DB6063">
              <w:rPr>
                <w:rFonts w:ascii="Times New Roman" w:hAnsi="Times New Roman"/>
                <w:sz w:val="16"/>
                <w:szCs w:val="16"/>
                <w:lang w:val="ru-RU"/>
              </w:rPr>
              <w:t>законом</w:t>
            </w:r>
            <w:r w:rsidRPr="00DB6063">
              <w:rPr>
                <w:rFonts w:ascii="Times New Roman" w:hAnsi="Times New Roman"/>
                <w:spacing w:val="19"/>
                <w:sz w:val="16"/>
                <w:szCs w:val="16"/>
                <w:lang w:val="ru-RU"/>
              </w:rPr>
              <w:t xml:space="preserve"> </w:t>
            </w:r>
            <w:r w:rsidRPr="00DB6063">
              <w:rPr>
                <w:rFonts w:ascii="Times New Roman" w:hAnsi="Times New Roman"/>
                <w:sz w:val="16"/>
                <w:szCs w:val="16"/>
                <w:lang w:val="ru-RU"/>
              </w:rPr>
              <w:t>"О</w:t>
            </w:r>
            <w:r w:rsidRPr="00DB6063">
              <w:rPr>
                <w:rFonts w:ascii="Times New Roman" w:hAnsi="Times New Roman"/>
                <w:spacing w:val="-47"/>
                <w:sz w:val="16"/>
                <w:szCs w:val="16"/>
                <w:lang w:val="ru-RU"/>
              </w:rPr>
              <w:t xml:space="preserve"> </w:t>
            </w:r>
            <w:r w:rsidRPr="00DB6063">
              <w:rPr>
                <w:rFonts w:ascii="Times New Roman" w:hAnsi="Times New Roman"/>
                <w:sz w:val="16"/>
                <w:szCs w:val="16"/>
                <w:lang w:val="ru-RU"/>
              </w:rPr>
              <w:t>государственной</w:t>
            </w:r>
            <w:r w:rsidRPr="00DB6063">
              <w:rPr>
                <w:rFonts w:ascii="Times New Roman" w:hAnsi="Times New Roman"/>
                <w:spacing w:val="15"/>
                <w:sz w:val="16"/>
                <w:szCs w:val="16"/>
                <w:lang w:val="ru-RU"/>
              </w:rPr>
              <w:t xml:space="preserve"> </w:t>
            </w:r>
            <w:r w:rsidRPr="00DB6063">
              <w:rPr>
                <w:rFonts w:ascii="Times New Roman" w:hAnsi="Times New Roman"/>
                <w:sz w:val="16"/>
                <w:szCs w:val="16"/>
                <w:lang w:val="ru-RU"/>
              </w:rPr>
              <w:t>регистрации</w:t>
            </w:r>
            <w:r w:rsidRPr="00DB6063">
              <w:rPr>
                <w:rFonts w:ascii="Times New Roman" w:hAnsi="Times New Roman"/>
                <w:spacing w:val="29"/>
                <w:sz w:val="16"/>
                <w:szCs w:val="16"/>
                <w:lang w:val="ru-RU"/>
              </w:rPr>
              <w:t xml:space="preserve"> </w:t>
            </w:r>
            <w:r w:rsidRPr="00DB6063">
              <w:rPr>
                <w:rFonts w:ascii="Times New Roman" w:hAnsi="Times New Roman"/>
                <w:sz w:val="16"/>
                <w:szCs w:val="16"/>
                <w:lang w:val="ru-RU"/>
              </w:rPr>
              <w:t>недвижимости", адреса</w:t>
            </w:r>
          </w:p>
        </w:tc>
      </w:tr>
      <w:tr w:rsidR="00DB6063" w:rsidRPr="00DB6063" w:rsidTr="00DB6063">
        <w:trPr>
          <w:trHeight w:val="783"/>
        </w:trPr>
        <w:tc>
          <w:tcPr>
            <w:tcW w:w="620"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lang w:val="ru-RU"/>
              </w:rPr>
            </w:pPr>
          </w:p>
        </w:tc>
        <w:tc>
          <w:tcPr>
            <w:tcW w:w="3916" w:type="dxa"/>
            <w:gridSpan w:val="3"/>
            <w:tcBorders>
              <w:top w:val="thinThickMediumGap" w:sz="3" w:space="0" w:color="000000"/>
            </w:tcBorders>
          </w:tcPr>
          <w:p w:rsidR="00DB6063" w:rsidRPr="00DB6063" w:rsidRDefault="00DB6063" w:rsidP="00DB6063">
            <w:pPr>
              <w:pStyle w:val="TableParagraph"/>
              <w:spacing w:line="215" w:lineRule="exact"/>
              <w:ind w:left="152"/>
              <w:jc w:val="both"/>
              <w:rPr>
                <w:rFonts w:ascii="Times New Roman" w:hAnsi="Times New Roman"/>
                <w:sz w:val="16"/>
                <w:szCs w:val="16"/>
                <w:lang w:val="ru-RU"/>
              </w:rPr>
            </w:pPr>
            <w:r w:rsidRPr="00DB6063">
              <w:rPr>
                <w:rFonts w:ascii="Times New Roman" w:hAnsi="Times New Roman"/>
                <w:w w:val="90"/>
                <w:sz w:val="16"/>
                <w:szCs w:val="16"/>
                <w:lang w:val="ru-RU"/>
              </w:rPr>
              <w:t>Кадастровый</w:t>
            </w:r>
            <w:r w:rsidRPr="00DB6063">
              <w:rPr>
                <w:rFonts w:ascii="Times New Roman" w:hAnsi="Times New Roman"/>
                <w:spacing w:val="25"/>
                <w:w w:val="90"/>
                <w:sz w:val="16"/>
                <w:szCs w:val="16"/>
                <w:lang w:val="ru-RU"/>
              </w:rPr>
              <w:t xml:space="preserve"> </w:t>
            </w:r>
            <w:r w:rsidRPr="00DB6063">
              <w:rPr>
                <w:rFonts w:ascii="Times New Roman" w:hAnsi="Times New Roman"/>
                <w:w w:val="90"/>
                <w:sz w:val="16"/>
                <w:szCs w:val="16"/>
                <w:lang w:val="ru-RU"/>
              </w:rPr>
              <w:t>номер</w:t>
            </w:r>
            <w:r w:rsidRPr="00DB6063">
              <w:rPr>
                <w:rFonts w:ascii="Times New Roman" w:hAnsi="Times New Roman"/>
                <w:spacing w:val="12"/>
                <w:w w:val="90"/>
                <w:sz w:val="16"/>
                <w:szCs w:val="16"/>
                <w:lang w:val="ru-RU"/>
              </w:rPr>
              <w:t xml:space="preserve"> </w:t>
            </w:r>
            <w:r w:rsidRPr="00DB6063">
              <w:rPr>
                <w:rFonts w:ascii="Times New Roman" w:hAnsi="Times New Roman"/>
                <w:w w:val="90"/>
                <w:sz w:val="16"/>
                <w:szCs w:val="16"/>
                <w:lang w:val="ru-RU"/>
              </w:rPr>
              <w:t>земельного</w:t>
            </w:r>
            <w:r w:rsidRPr="00DB6063">
              <w:rPr>
                <w:rFonts w:ascii="Times New Roman" w:hAnsi="Times New Roman"/>
                <w:spacing w:val="27"/>
                <w:w w:val="90"/>
                <w:sz w:val="16"/>
                <w:szCs w:val="16"/>
                <w:lang w:val="ru-RU"/>
              </w:rPr>
              <w:t xml:space="preserve"> </w:t>
            </w:r>
            <w:r w:rsidRPr="00DB6063">
              <w:rPr>
                <w:rFonts w:ascii="Times New Roman" w:hAnsi="Times New Roman"/>
                <w:w w:val="90"/>
                <w:sz w:val="16"/>
                <w:szCs w:val="16"/>
                <w:lang w:val="ru-RU"/>
              </w:rPr>
              <w:t>участка,</w:t>
            </w:r>
          </w:p>
          <w:p w:rsidR="00DB6063" w:rsidRPr="00DB6063" w:rsidRDefault="00DB6063" w:rsidP="00DB6063">
            <w:pPr>
              <w:pStyle w:val="TableParagraph"/>
              <w:spacing w:before="10" w:line="271" w:lineRule="auto"/>
              <w:ind w:left="157" w:right="592"/>
              <w:jc w:val="both"/>
              <w:rPr>
                <w:rFonts w:ascii="Times New Roman" w:hAnsi="Times New Roman"/>
                <w:sz w:val="16"/>
                <w:szCs w:val="16"/>
                <w:lang w:val="ru-RU"/>
              </w:rPr>
            </w:pPr>
            <w:r w:rsidRPr="00DB6063">
              <w:rPr>
                <w:rFonts w:ascii="Times New Roman" w:hAnsi="Times New Roman"/>
                <w:w w:val="85"/>
                <w:sz w:val="16"/>
                <w:szCs w:val="16"/>
                <w:lang w:val="ru-RU"/>
              </w:rPr>
              <w:t>здания</w:t>
            </w:r>
            <w:r w:rsidRPr="00DB6063">
              <w:rPr>
                <w:rFonts w:ascii="Times New Roman" w:hAnsi="Times New Roman"/>
                <w:spacing w:val="11"/>
                <w:w w:val="85"/>
                <w:sz w:val="16"/>
                <w:szCs w:val="16"/>
                <w:lang w:val="ru-RU"/>
              </w:rPr>
              <w:t xml:space="preserve"> </w:t>
            </w:r>
            <w:r w:rsidRPr="00DB6063">
              <w:rPr>
                <w:rFonts w:ascii="Times New Roman" w:hAnsi="Times New Roman"/>
                <w:w w:val="85"/>
                <w:sz w:val="16"/>
                <w:szCs w:val="16"/>
                <w:lang w:val="ru-RU"/>
              </w:rPr>
              <w:t>(строения),</w:t>
            </w:r>
            <w:r w:rsidRPr="00DB6063">
              <w:rPr>
                <w:rFonts w:ascii="Times New Roman" w:hAnsi="Times New Roman"/>
                <w:spacing w:val="11"/>
                <w:w w:val="85"/>
                <w:sz w:val="16"/>
                <w:szCs w:val="16"/>
                <w:lang w:val="ru-RU"/>
              </w:rPr>
              <w:t xml:space="preserve"> </w:t>
            </w:r>
            <w:r w:rsidRPr="00DB6063">
              <w:rPr>
                <w:rFonts w:ascii="Times New Roman" w:hAnsi="Times New Roman"/>
                <w:w w:val="85"/>
                <w:sz w:val="16"/>
                <w:szCs w:val="16"/>
                <w:lang w:val="ru-RU"/>
              </w:rPr>
              <w:t>сооружения,</w:t>
            </w:r>
            <w:r w:rsidRPr="00DB6063">
              <w:rPr>
                <w:rFonts w:ascii="Times New Roman" w:hAnsi="Times New Roman"/>
                <w:spacing w:val="-40"/>
                <w:w w:val="85"/>
                <w:sz w:val="16"/>
                <w:szCs w:val="16"/>
                <w:lang w:val="ru-RU"/>
              </w:rPr>
              <w:t xml:space="preserve"> </w:t>
            </w:r>
            <w:r w:rsidRPr="00DB6063">
              <w:rPr>
                <w:rFonts w:ascii="Times New Roman" w:hAnsi="Times New Roman"/>
                <w:w w:val="95"/>
                <w:sz w:val="16"/>
                <w:szCs w:val="16"/>
                <w:lang w:val="ru-RU"/>
              </w:rPr>
              <w:t>помещения,</w:t>
            </w:r>
            <w:r w:rsidRPr="00DB6063">
              <w:rPr>
                <w:rFonts w:ascii="Times New Roman" w:hAnsi="Times New Roman"/>
                <w:spacing w:val="4"/>
                <w:w w:val="95"/>
                <w:sz w:val="16"/>
                <w:szCs w:val="16"/>
                <w:lang w:val="ru-RU"/>
              </w:rPr>
              <w:t xml:space="preserve"> </w:t>
            </w:r>
            <w:r w:rsidRPr="00DB6063">
              <w:rPr>
                <w:rFonts w:ascii="Times New Roman" w:hAnsi="Times New Roman"/>
                <w:w w:val="95"/>
                <w:sz w:val="16"/>
                <w:szCs w:val="16"/>
                <w:lang w:val="ru-RU"/>
              </w:rPr>
              <w:t>машино-места</w:t>
            </w:r>
          </w:p>
        </w:tc>
        <w:tc>
          <w:tcPr>
            <w:tcW w:w="5586" w:type="dxa"/>
            <w:tcBorders>
              <w:top w:val="thinThickMediumGap" w:sz="3" w:space="0" w:color="000000"/>
            </w:tcBorders>
          </w:tcPr>
          <w:p w:rsidR="00DB6063" w:rsidRPr="00DB6063" w:rsidRDefault="00DB6063" w:rsidP="00DB6063">
            <w:pPr>
              <w:pStyle w:val="TableParagraph"/>
              <w:spacing w:line="215" w:lineRule="exact"/>
              <w:ind w:left="92"/>
              <w:jc w:val="both"/>
              <w:rPr>
                <w:rFonts w:ascii="Times New Roman" w:hAnsi="Times New Roman"/>
                <w:sz w:val="16"/>
                <w:szCs w:val="16"/>
                <w:lang w:val="ru-RU"/>
              </w:rPr>
            </w:pPr>
            <w:r w:rsidRPr="00DB6063">
              <w:rPr>
                <w:rFonts w:ascii="Times New Roman" w:hAnsi="Times New Roman"/>
                <w:w w:val="90"/>
                <w:sz w:val="16"/>
                <w:szCs w:val="16"/>
                <w:lang w:val="ru-RU"/>
              </w:rPr>
              <w:t>Адрес</w:t>
            </w:r>
            <w:r w:rsidRPr="00DB6063">
              <w:rPr>
                <w:rFonts w:ascii="Times New Roman" w:hAnsi="Times New Roman"/>
                <w:spacing w:val="16"/>
                <w:w w:val="90"/>
                <w:sz w:val="16"/>
                <w:szCs w:val="16"/>
                <w:lang w:val="ru-RU"/>
              </w:rPr>
              <w:t xml:space="preserve"> </w:t>
            </w:r>
            <w:r w:rsidRPr="00DB6063">
              <w:rPr>
                <w:rFonts w:ascii="Times New Roman" w:hAnsi="Times New Roman"/>
                <w:w w:val="90"/>
                <w:sz w:val="16"/>
                <w:szCs w:val="16"/>
                <w:lang w:val="ru-RU"/>
              </w:rPr>
              <w:t>земельного</w:t>
            </w:r>
            <w:r w:rsidRPr="00DB6063">
              <w:rPr>
                <w:rFonts w:ascii="Times New Roman" w:hAnsi="Times New Roman"/>
                <w:spacing w:val="26"/>
                <w:w w:val="90"/>
                <w:sz w:val="16"/>
                <w:szCs w:val="16"/>
                <w:lang w:val="ru-RU"/>
              </w:rPr>
              <w:t xml:space="preserve"> </w:t>
            </w:r>
            <w:r w:rsidRPr="00DB6063">
              <w:rPr>
                <w:rFonts w:ascii="Times New Roman" w:hAnsi="Times New Roman"/>
                <w:w w:val="90"/>
                <w:sz w:val="16"/>
                <w:szCs w:val="16"/>
                <w:lang w:val="ru-RU"/>
              </w:rPr>
              <w:t>участка,</w:t>
            </w:r>
            <w:r w:rsidRPr="00DB6063">
              <w:rPr>
                <w:rFonts w:ascii="Times New Roman" w:hAnsi="Times New Roman"/>
                <w:spacing w:val="27"/>
                <w:w w:val="90"/>
                <w:sz w:val="16"/>
                <w:szCs w:val="16"/>
                <w:lang w:val="ru-RU"/>
              </w:rPr>
              <w:t xml:space="preserve"> </w:t>
            </w:r>
            <w:r w:rsidRPr="00DB6063">
              <w:rPr>
                <w:rFonts w:ascii="Times New Roman" w:hAnsi="Times New Roman"/>
                <w:w w:val="90"/>
                <w:sz w:val="16"/>
                <w:szCs w:val="16"/>
                <w:lang w:val="ru-RU"/>
              </w:rPr>
              <w:t>на</w:t>
            </w:r>
            <w:r w:rsidRPr="00DB6063">
              <w:rPr>
                <w:rFonts w:ascii="Times New Roman" w:hAnsi="Times New Roman"/>
                <w:spacing w:val="12"/>
                <w:w w:val="90"/>
                <w:sz w:val="16"/>
                <w:szCs w:val="16"/>
                <w:lang w:val="ru-RU"/>
              </w:rPr>
              <w:t xml:space="preserve"> </w:t>
            </w:r>
            <w:r w:rsidRPr="00DB6063">
              <w:rPr>
                <w:rFonts w:ascii="Times New Roman" w:hAnsi="Times New Roman"/>
                <w:w w:val="90"/>
                <w:sz w:val="16"/>
                <w:szCs w:val="16"/>
                <w:lang w:val="ru-RU"/>
              </w:rPr>
              <w:t>котором</w:t>
            </w:r>
            <w:r w:rsidRPr="00DB6063">
              <w:rPr>
                <w:rFonts w:ascii="Times New Roman" w:hAnsi="Times New Roman"/>
                <w:spacing w:val="31"/>
                <w:w w:val="90"/>
                <w:sz w:val="16"/>
                <w:szCs w:val="16"/>
                <w:lang w:val="ru-RU"/>
              </w:rPr>
              <w:t xml:space="preserve"> </w:t>
            </w:r>
            <w:r w:rsidRPr="00DB6063">
              <w:rPr>
                <w:rFonts w:ascii="Times New Roman" w:hAnsi="Times New Roman"/>
                <w:w w:val="90"/>
                <w:sz w:val="16"/>
                <w:szCs w:val="16"/>
                <w:lang w:val="ru-RU"/>
              </w:rPr>
              <w:t>расположен</w:t>
            </w:r>
            <w:r w:rsidRPr="00DB6063">
              <w:rPr>
                <w:rFonts w:ascii="Times New Roman" w:hAnsi="Times New Roman"/>
                <w:spacing w:val="28"/>
                <w:w w:val="90"/>
                <w:sz w:val="16"/>
                <w:szCs w:val="16"/>
                <w:lang w:val="ru-RU"/>
              </w:rPr>
              <w:t xml:space="preserve"> </w:t>
            </w:r>
            <w:r w:rsidRPr="00DB6063">
              <w:rPr>
                <w:rFonts w:ascii="Times New Roman" w:hAnsi="Times New Roman"/>
                <w:w w:val="90"/>
                <w:sz w:val="16"/>
                <w:szCs w:val="16"/>
                <w:lang w:val="ru-RU"/>
              </w:rPr>
              <w:t>объект</w:t>
            </w:r>
          </w:p>
          <w:p w:rsidR="00DB6063" w:rsidRPr="00DB6063" w:rsidRDefault="00DB6063" w:rsidP="00DB6063">
            <w:pPr>
              <w:pStyle w:val="TableParagraph"/>
              <w:spacing w:before="10" w:line="271" w:lineRule="auto"/>
              <w:ind w:left="78" w:firstLine="4"/>
              <w:jc w:val="both"/>
              <w:rPr>
                <w:rFonts w:ascii="Times New Roman" w:hAnsi="Times New Roman"/>
                <w:sz w:val="16"/>
                <w:szCs w:val="16"/>
                <w:lang w:val="ru-RU"/>
              </w:rPr>
            </w:pPr>
            <w:r w:rsidRPr="00DB6063">
              <w:rPr>
                <w:rFonts w:ascii="Times New Roman" w:hAnsi="Times New Roman"/>
                <w:w w:val="90"/>
                <w:sz w:val="16"/>
                <w:szCs w:val="16"/>
                <w:lang w:val="ru-RU"/>
              </w:rPr>
              <w:t>адресации,</w:t>
            </w:r>
            <w:r w:rsidRPr="00DB6063">
              <w:rPr>
                <w:rFonts w:ascii="Times New Roman" w:hAnsi="Times New Roman"/>
                <w:spacing w:val="-5"/>
                <w:w w:val="90"/>
                <w:sz w:val="16"/>
                <w:szCs w:val="16"/>
                <w:lang w:val="ru-RU"/>
              </w:rPr>
              <w:t xml:space="preserve"> </w:t>
            </w:r>
            <w:r w:rsidRPr="00DB6063">
              <w:rPr>
                <w:rFonts w:ascii="Times New Roman" w:hAnsi="Times New Roman"/>
                <w:w w:val="90"/>
                <w:sz w:val="16"/>
                <w:szCs w:val="16"/>
                <w:lang w:val="ru-RU"/>
              </w:rPr>
              <w:t>либо</w:t>
            </w:r>
            <w:r w:rsidRPr="00DB6063">
              <w:rPr>
                <w:rFonts w:ascii="Times New Roman" w:hAnsi="Times New Roman"/>
                <w:spacing w:val="-3"/>
                <w:w w:val="90"/>
                <w:sz w:val="16"/>
                <w:szCs w:val="16"/>
                <w:lang w:val="ru-RU"/>
              </w:rPr>
              <w:t xml:space="preserve"> </w:t>
            </w:r>
            <w:r w:rsidRPr="00DB6063">
              <w:rPr>
                <w:rFonts w:ascii="Times New Roman" w:hAnsi="Times New Roman"/>
                <w:w w:val="90"/>
                <w:sz w:val="16"/>
                <w:szCs w:val="16"/>
                <w:lang w:val="ru-RU"/>
              </w:rPr>
              <w:t>здания</w:t>
            </w:r>
            <w:r w:rsidRPr="00DB6063">
              <w:rPr>
                <w:rFonts w:ascii="Times New Roman" w:hAnsi="Times New Roman"/>
                <w:spacing w:val="-5"/>
                <w:w w:val="90"/>
                <w:sz w:val="16"/>
                <w:szCs w:val="16"/>
                <w:lang w:val="ru-RU"/>
              </w:rPr>
              <w:t xml:space="preserve"> </w:t>
            </w:r>
            <w:r w:rsidRPr="00DB6063">
              <w:rPr>
                <w:rFonts w:ascii="Times New Roman" w:hAnsi="Times New Roman"/>
                <w:w w:val="90"/>
                <w:sz w:val="16"/>
                <w:szCs w:val="16"/>
                <w:lang w:val="ru-RU"/>
              </w:rPr>
              <w:t>(строения),</w:t>
            </w:r>
            <w:r w:rsidRPr="00DB6063">
              <w:rPr>
                <w:rFonts w:ascii="Times New Roman" w:hAnsi="Times New Roman"/>
                <w:spacing w:val="-4"/>
                <w:w w:val="90"/>
                <w:sz w:val="16"/>
                <w:szCs w:val="16"/>
                <w:lang w:val="ru-RU"/>
              </w:rPr>
              <w:t xml:space="preserve"> </w:t>
            </w:r>
            <w:r w:rsidRPr="00DB6063">
              <w:rPr>
                <w:rFonts w:ascii="Times New Roman" w:hAnsi="Times New Roman"/>
                <w:w w:val="90"/>
                <w:sz w:val="16"/>
                <w:szCs w:val="16"/>
                <w:lang w:val="ru-RU"/>
              </w:rPr>
              <w:t>сооружения,</w:t>
            </w:r>
            <w:r w:rsidRPr="00DB6063">
              <w:rPr>
                <w:rFonts w:ascii="Times New Roman" w:hAnsi="Times New Roman"/>
                <w:spacing w:val="-4"/>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3"/>
                <w:w w:val="90"/>
                <w:sz w:val="16"/>
                <w:szCs w:val="16"/>
                <w:lang w:val="ru-RU"/>
              </w:rPr>
              <w:t xml:space="preserve"> </w:t>
            </w:r>
            <w:r w:rsidRPr="00DB6063">
              <w:rPr>
                <w:rFonts w:ascii="Times New Roman" w:hAnsi="Times New Roman"/>
                <w:w w:val="90"/>
                <w:sz w:val="16"/>
                <w:szCs w:val="16"/>
                <w:lang w:val="ru-RU"/>
              </w:rPr>
              <w:t>котором</w:t>
            </w:r>
            <w:r w:rsidRPr="00DB6063">
              <w:rPr>
                <w:rFonts w:ascii="Times New Roman" w:hAnsi="Times New Roman"/>
                <w:spacing w:val="-42"/>
                <w:w w:val="90"/>
                <w:sz w:val="16"/>
                <w:szCs w:val="16"/>
                <w:lang w:val="ru-RU"/>
              </w:rPr>
              <w:t xml:space="preserve"> </w:t>
            </w:r>
            <w:r w:rsidRPr="00DB6063">
              <w:rPr>
                <w:rFonts w:ascii="Times New Roman" w:hAnsi="Times New Roman"/>
                <w:sz w:val="16"/>
                <w:szCs w:val="16"/>
                <w:lang w:val="ru-RU"/>
              </w:rPr>
              <w:t>расположен</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объект адресации</w:t>
            </w:r>
            <w:r w:rsidRPr="00DB6063">
              <w:rPr>
                <w:rFonts w:ascii="Times New Roman" w:hAnsi="Times New Roman"/>
                <w:spacing w:val="-5"/>
                <w:sz w:val="16"/>
                <w:szCs w:val="16"/>
                <w:lang w:val="ru-RU"/>
              </w:rPr>
              <w:t xml:space="preserve"> </w:t>
            </w:r>
            <w:r w:rsidRPr="00DB6063">
              <w:rPr>
                <w:rFonts w:ascii="Times New Roman" w:hAnsi="Times New Roman"/>
                <w:sz w:val="16"/>
                <w:szCs w:val="16"/>
                <w:lang w:val="ru-RU"/>
              </w:rPr>
              <w:t>(при</w:t>
            </w:r>
            <w:r w:rsidRPr="00DB6063">
              <w:rPr>
                <w:rFonts w:ascii="Times New Roman" w:hAnsi="Times New Roman"/>
                <w:spacing w:val="-6"/>
                <w:sz w:val="16"/>
                <w:szCs w:val="16"/>
                <w:lang w:val="ru-RU"/>
              </w:rPr>
              <w:t xml:space="preserve"> </w:t>
            </w:r>
            <w:r w:rsidRPr="00DB6063">
              <w:rPr>
                <w:rFonts w:ascii="Times New Roman" w:hAnsi="Times New Roman"/>
                <w:sz w:val="16"/>
                <w:szCs w:val="16"/>
                <w:lang w:val="ru-RU"/>
              </w:rPr>
              <w:t>наличии)</w:t>
            </w:r>
          </w:p>
        </w:tc>
      </w:tr>
      <w:tr w:rsidR="00DB6063" w:rsidRPr="00DB6063" w:rsidTr="00DB6063">
        <w:trPr>
          <w:trHeight w:val="224"/>
        </w:trPr>
        <w:tc>
          <w:tcPr>
            <w:tcW w:w="620"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lang w:val="ru-RU"/>
              </w:rPr>
            </w:pPr>
          </w:p>
        </w:tc>
        <w:tc>
          <w:tcPr>
            <w:tcW w:w="3916" w:type="dxa"/>
            <w:gridSpan w:val="3"/>
          </w:tcPr>
          <w:p w:rsidR="00DB6063" w:rsidRPr="00DB6063" w:rsidRDefault="00DB6063" w:rsidP="00DB6063">
            <w:pPr>
              <w:pStyle w:val="TableParagraph"/>
              <w:jc w:val="both"/>
              <w:rPr>
                <w:rFonts w:ascii="Times New Roman" w:hAnsi="Times New Roman"/>
                <w:sz w:val="16"/>
                <w:szCs w:val="16"/>
                <w:lang w:val="ru-RU"/>
              </w:rPr>
            </w:pPr>
          </w:p>
        </w:tc>
        <w:tc>
          <w:tcPr>
            <w:tcW w:w="5586" w:type="dxa"/>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06"/>
        </w:trPr>
        <w:tc>
          <w:tcPr>
            <w:tcW w:w="620"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lang w:val="ru-RU"/>
              </w:rPr>
            </w:pPr>
          </w:p>
        </w:tc>
        <w:tc>
          <w:tcPr>
            <w:tcW w:w="3916" w:type="dxa"/>
            <w:gridSpan w:val="3"/>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5586" w:type="dxa"/>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35"/>
        </w:trPr>
        <w:tc>
          <w:tcPr>
            <w:tcW w:w="620"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lang w:val="ru-RU"/>
              </w:rPr>
            </w:pPr>
          </w:p>
        </w:tc>
        <w:tc>
          <w:tcPr>
            <w:tcW w:w="3916" w:type="dxa"/>
            <w:gridSpan w:val="3"/>
            <w:tcBorders>
              <w:top w:val="thinThickMediumGap" w:sz="3" w:space="0" w:color="000000"/>
            </w:tcBorders>
          </w:tcPr>
          <w:p w:rsidR="00DB6063" w:rsidRPr="00DB6063" w:rsidRDefault="00DB6063" w:rsidP="00DB6063">
            <w:pPr>
              <w:pStyle w:val="TableParagraph"/>
              <w:spacing w:line="215" w:lineRule="exact"/>
              <w:ind w:left="157"/>
              <w:jc w:val="both"/>
              <w:rPr>
                <w:rFonts w:ascii="Times New Roman" w:hAnsi="Times New Roman"/>
                <w:sz w:val="16"/>
                <w:szCs w:val="16"/>
              </w:rPr>
            </w:pPr>
            <w:r w:rsidRPr="00DB6063">
              <w:rPr>
                <w:rFonts w:ascii="Times New Roman" w:hAnsi="Times New Roman"/>
                <w:w w:val="85"/>
                <w:sz w:val="16"/>
                <w:szCs w:val="16"/>
              </w:rPr>
              <w:t>Дополнительная</w:t>
            </w:r>
            <w:r w:rsidRPr="00DB6063">
              <w:rPr>
                <w:rFonts w:ascii="Times New Roman" w:hAnsi="Times New Roman"/>
                <w:spacing w:val="34"/>
                <w:w w:val="85"/>
                <w:sz w:val="16"/>
                <w:szCs w:val="16"/>
              </w:rPr>
              <w:t xml:space="preserve"> </w:t>
            </w:r>
            <w:r w:rsidRPr="00DB6063">
              <w:rPr>
                <w:rFonts w:ascii="Times New Roman" w:hAnsi="Times New Roman"/>
                <w:w w:val="85"/>
                <w:sz w:val="16"/>
                <w:szCs w:val="16"/>
              </w:rPr>
              <w:t>информацию:</w:t>
            </w:r>
          </w:p>
        </w:tc>
        <w:tc>
          <w:tcPr>
            <w:tcW w:w="5586" w:type="dxa"/>
            <w:tcBorders>
              <w:top w:val="thinThick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14"/>
        </w:trPr>
        <w:tc>
          <w:tcPr>
            <w:tcW w:w="620"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3916" w:type="dxa"/>
            <w:gridSpan w:val="3"/>
          </w:tcPr>
          <w:p w:rsidR="00DB6063" w:rsidRPr="00DB6063" w:rsidRDefault="00DB6063" w:rsidP="00DB6063">
            <w:pPr>
              <w:pStyle w:val="TableParagraph"/>
              <w:jc w:val="both"/>
              <w:rPr>
                <w:rFonts w:ascii="Times New Roman" w:hAnsi="Times New Roman"/>
                <w:sz w:val="16"/>
                <w:szCs w:val="16"/>
              </w:rPr>
            </w:pPr>
          </w:p>
        </w:tc>
        <w:tc>
          <w:tcPr>
            <w:tcW w:w="558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01"/>
        </w:trPr>
        <w:tc>
          <w:tcPr>
            <w:tcW w:w="620"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3916" w:type="dxa"/>
            <w:gridSpan w:val="3"/>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c>
          <w:tcPr>
            <w:tcW w:w="5586" w:type="dxa"/>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52"/>
        </w:trPr>
        <w:tc>
          <w:tcPr>
            <w:tcW w:w="620" w:type="dxa"/>
            <w:vMerge w:val="restart"/>
            <w:tcBorders>
              <w:top w:val="thinThickMediumGap" w:sz="3" w:space="0" w:color="000000"/>
              <w:bottom w:val="single" w:sz="8" w:space="0" w:color="000000"/>
            </w:tcBorders>
          </w:tcPr>
          <w:p w:rsidR="00DB6063" w:rsidRPr="00DB6063" w:rsidRDefault="00DB6063" w:rsidP="00DB6063">
            <w:pPr>
              <w:pStyle w:val="TableParagraph"/>
              <w:spacing w:before="38"/>
              <w:ind w:left="229"/>
              <w:jc w:val="both"/>
              <w:rPr>
                <w:rFonts w:ascii="Times New Roman" w:hAnsi="Times New Roman"/>
                <w:sz w:val="16"/>
                <w:szCs w:val="16"/>
              </w:rPr>
            </w:pPr>
            <w:r w:rsidRPr="00DB6063">
              <w:rPr>
                <w:rFonts w:ascii="Times New Roman" w:hAnsi="Times New Roman"/>
                <w:sz w:val="16"/>
                <w:szCs w:val="16"/>
              </w:rPr>
              <w:t>3.3</w:t>
            </w: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spacing w:before="10"/>
              <w:jc w:val="both"/>
              <w:rPr>
                <w:rFonts w:ascii="Times New Roman" w:hAnsi="Times New Roman"/>
                <w:sz w:val="16"/>
                <w:szCs w:val="16"/>
              </w:rPr>
            </w:pPr>
          </w:p>
          <w:p w:rsidR="00DB6063" w:rsidRPr="00DB6063" w:rsidRDefault="00DB6063" w:rsidP="00DB6063">
            <w:pPr>
              <w:pStyle w:val="TableParagraph"/>
              <w:spacing w:before="1"/>
              <w:ind w:left="253"/>
              <w:jc w:val="both"/>
              <w:rPr>
                <w:rFonts w:ascii="Times New Roman" w:hAnsi="Times New Roman"/>
                <w:sz w:val="16"/>
                <w:szCs w:val="16"/>
              </w:rPr>
            </w:pPr>
            <w:r w:rsidRPr="00DB6063">
              <w:rPr>
                <w:rFonts w:ascii="Times New Roman" w:hAnsi="Times New Roman"/>
                <w:w w:val="71"/>
                <w:sz w:val="16"/>
                <w:szCs w:val="16"/>
              </w:rPr>
              <w:t>’</w:t>
            </w:r>
          </w:p>
        </w:tc>
        <w:tc>
          <w:tcPr>
            <w:tcW w:w="3916" w:type="dxa"/>
            <w:gridSpan w:val="3"/>
            <w:tcBorders>
              <w:top w:val="thinThickMediumGap" w:sz="3" w:space="0" w:color="000000"/>
              <w:bottom w:val="thickThinMediumGap" w:sz="3" w:space="0" w:color="000000"/>
            </w:tcBorders>
          </w:tcPr>
          <w:p w:rsidR="00DB6063" w:rsidRPr="00DB6063" w:rsidRDefault="00DB6063" w:rsidP="00DB6063">
            <w:pPr>
              <w:pStyle w:val="TableParagraph"/>
              <w:spacing w:before="38"/>
              <w:ind w:left="157"/>
              <w:jc w:val="both"/>
              <w:rPr>
                <w:rFonts w:ascii="Times New Roman" w:hAnsi="Times New Roman"/>
                <w:sz w:val="16"/>
                <w:szCs w:val="16"/>
              </w:rPr>
            </w:pPr>
            <w:r w:rsidRPr="00DB6063">
              <w:rPr>
                <w:rFonts w:ascii="Times New Roman" w:hAnsi="Times New Roman"/>
                <w:w w:val="95"/>
                <w:sz w:val="16"/>
                <w:szCs w:val="16"/>
              </w:rPr>
              <w:t>Аннулировать</w:t>
            </w:r>
            <w:r w:rsidRPr="00DB6063">
              <w:rPr>
                <w:rFonts w:ascii="Times New Roman" w:hAnsi="Times New Roman"/>
                <w:spacing w:val="33"/>
                <w:w w:val="95"/>
                <w:sz w:val="16"/>
                <w:szCs w:val="16"/>
              </w:rPr>
              <w:t xml:space="preserve"> </w:t>
            </w:r>
            <w:r w:rsidRPr="00DB6063">
              <w:rPr>
                <w:rFonts w:ascii="Times New Roman" w:hAnsi="Times New Roman"/>
                <w:w w:val="95"/>
                <w:sz w:val="16"/>
                <w:szCs w:val="16"/>
              </w:rPr>
              <w:t>адрес</w:t>
            </w:r>
            <w:r w:rsidRPr="00DB6063">
              <w:rPr>
                <w:rFonts w:ascii="Times New Roman" w:hAnsi="Times New Roman"/>
                <w:spacing w:val="12"/>
                <w:w w:val="95"/>
                <w:sz w:val="16"/>
                <w:szCs w:val="16"/>
              </w:rPr>
              <w:t xml:space="preserve"> </w:t>
            </w:r>
            <w:r w:rsidRPr="00DB6063">
              <w:rPr>
                <w:rFonts w:ascii="Times New Roman" w:hAnsi="Times New Roman"/>
                <w:w w:val="95"/>
                <w:sz w:val="16"/>
                <w:szCs w:val="16"/>
              </w:rPr>
              <w:t>объекта</w:t>
            </w:r>
            <w:r w:rsidRPr="00DB6063">
              <w:rPr>
                <w:rFonts w:ascii="Times New Roman" w:hAnsi="Times New Roman"/>
                <w:spacing w:val="-1"/>
                <w:w w:val="95"/>
                <w:sz w:val="16"/>
                <w:szCs w:val="16"/>
              </w:rPr>
              <w:t xml:space="preserve"> </w:t>
            </w:r>
            <w:r w:rsidRPr="00DB6063">
              <w:rPr>
                <w:rFonts w:ascii="Times New Roman" w:hAnsi="Times New Roman"/>
                <w:w w:val="95"/>
                <w:sz w:val="16"/>
                <w:szCs w:val="16"/>
              </w:rPr>
              <w:t>адресации:</w:t>
            </w:r>
          </w:p>
        </w:tc>
        <w:tc>
          <w:tcPr>
            <w:tcW w:w="5586" w:type="dxa"/>
            <w:tcBorders>
              <w:top w:val="thinThickMediumGap" w:sz="3" w:space="0" w:color="000000"/>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56"/>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tcBorders>
              <w:top w:val="thinThickMediumGap" w:sz="3" w:space="0" w:color="000000"/>
              <w:bottom w:val="thickThinMediumGap" w:sz="3" w:space="0" w:color="000000"/>
            </w:tcBorders>
          </w:tcPr>
          <w:p w:rsidR="00DB6063" w:rsidRPr="00DB6063" w:rsidRDefault="00DB6063" w:rsidP="00DB6063">
            <w:pPr>
              <w:pStyle w:val="TableParagraph"/>
              <w:spacing w:before="33"/>
              <w:ind w:left="138"/>
              <w:jc w:val="both"/>
              <w:rPr>
                <w:rFonts w:ascii="Times New Roman" w:hAnsi="Times New Roman"/>
                <w:sz w:val="16"/>
                <w:szCs w:val="16"/>
              </w:rPr>
            </w:pPr>
            <w:r w:rsidRPr="00DB6063">
              <w:rPr>
                <w:rFonts w:ascii="Times New Roman" w:hAnsi="Times New Roman"/>
                <w:w w:val="90"/>
                <w:sz w:val="16"/>
                <w:szCs w:val="16"/>
              </w:rPr>
              <w:t>Наименование</w:t>
            </w:r>
            <w:r w:rsidRPr="00DB6063">
              <w:rPr>
                <w:rFonts w:ascii="Times New Roman" w:hAnsi="Times New Roman"/>
                <w:spacing w:val="22"/>
                <w:w w:val="90"/>
                <w:sz w:val="16"/>
                <w:szCs w:val="16"/>
              </w:rPr>
              <w:t xml:space="preserve"> </w:t>
            </w:r>
            <w:r w:rsidRPr="00DB6063">
              <w:rPr>
                <w:rFonts w:ascii="Times New Roman" w:hAnsi="Times New Roman"/>
                <w:w w:val="90"/>
                <w:sz w:val="16"/>
                <w:szCs w:val="16"/>
              </w:rPr>
              <w:t>страны</w:t>
            </w:r>
          </w:p>
        </w:tc>
        <w:tc>
          <w:tcPr>
            <w:tcW w:w="5586" w:type="dxa"/>
            <w:tcBorders>
              <w:top w:val="thinThickMediumGap" w:sz="3" w:space="0" w:color="000000"/>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18"/>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tcBorders>
              <w:top w:val="thinThickMediumGap" w:sz="3" w:space="0" w:color="000000"/>
            </w:tcBorders>
          </w:tcPr>
          <w:p w:rsidR="00DB6063" w:rsidRPr="00DB6063" w:rsidRDefault="00DB6063" w:rsidP="00DB6063">
            <w:pPr>
              <w:pStyle w:val="TableParagraph"/>
              <w:spacing w:before="4"/>
              <w:ind w:left="138"/>
              <w:jc w:val="both"/>
              <w:rPr>
                <w:rFonts w:ascii="Times New Roman" w:hAnsi="Times New Roman"/>
                <w:sz w:val="16"/>
                <w:szCs w:val="16"/>
              </w:rPr>
            </w:pPr>
            <w:r w:rsidRPr="00DB6063">
              <w:rPr>
                <w:rFonts w:ascii="Times New Roman" w:hAnsi="Times New Roman"/>
                <w:w w:val="90"/>
                <w:sz w:val="16"/>
                <w:szCs w:val="16"/>
              </w:rPr>
              <w:t>Наименование</w:t>
            </w:r>
            <w:r w:rsidRPr="00DB6063">
              <w:rPr>
                <w:rFonts w:ascii="Times New Roman" w:hAnsi="Times New Roman"/>
                <w:spacing w:val="-3"/>
                <w:w w:val="90"/>
                <w:sz w:val="16"/>
                <w:szCs w:val="16"/>
              </w:rPr>
              <w:t xml:space="preserve"> </w:t>
            </w:r>
            <w:r w:rsidRPr="00DB6063">
              <w:rPr>
                <w:rFonts w:ascii="Times New Roman" w:hAnsi="Times New Roman"/>
                <w:w w:val="90"/>
                <w:sz w:val="16"/>
                <w:szCs w:val="16"/>
              </w:rPr>
              <w:t>субъекта</w:t>
            </w:r>
            <w:r w:rsidRPr="00DB6063">
              <w:rPr>
                <w:rFonts w:ascii="Times New Roman" w:hAnsi="Times New Roman"/>
                <w:spacing w:val="15"/>
                <w:w w:val="90"/>
                <w:sz w:val="16"/>
                <w:szCs w:val="16"/>
              </w:rPr>
              <w:t xml:space="preserve"> </w:t>
            </w:r>
            <w:r w:rsidRPr="00DB6063">
              <w:rPr>
                <w:rFonts w:ascii="Times New Roman" w:hAnsi="Times New Roman"/>
                <w:w w:val="90"/>
                <w:sz w:val="16"/>
                <w:szCs w:val="16"/>
              </w:rPr>
              <w:t>Российской</w:t>
            </w:r>
          </w:p>
          <w:p w:rsidR="00DB6063" w:rsidRPr="00DB6063" w:rsidRDefault="00DB6063" w:rsidP="00DB6063">
            <w:pPr>
              <w:pStyle w:val="TableParagraph"/>
              <w:spacing w:before="20"/>
              <w:ind w:left="147"/>
              <w:jc w:val="both"/>
              <w:rPr>
                <w:rFonts w:ascii="Times New Roman" w:hAnsi="Times New Roman"/>
                <w:sz w:val="16"/>
                <w:szCs w:val="16"/>
              </w:rPr>
            </w:pPr>
            <w:r w:rsidRPr="00DB6063">
              <w:rPr>
                <w:rFonts w:ascii="Times New Roman" w:hAnsi="Times New Roman"/>
                <w:sz w:val="16"/>
                <w:szCs w:val="16"/>
              </w:rPr>
              <w:t>Федерации</w:t>
            </w:r>
          </w:p>
        </w:tc>
        <w:tc>
          <w:tcPr>
            <w:tcW w:w="5586" w:type="dxa"/>
            <w:tcBorders>
              <w:top w:val="thinThick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372"/>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tcPr>
          <w:p w:rsidR="00DB6063" w:rsidRPr="00DB6063" w:rsidRDefault="00DB6063" w:rsidP="00DB6063">
            <w:pPr>
              <w:pStyle w:val="TableParagraph"/>
              <w:spacing w:before="22" w:line="259" w:lineRule="auto"/>
              <w:ind w:left="133" w:firstLine="4"/>
              <w:jc w:val="both"/>
              <w:rPr>
                <w:rFonts w:ascii="Times New Roman" w:hAnsi="Times New Roman"/>
                <w:sz w:val="16"/>
                <w:szCs w:val="16"/>
                <w:lang w:val="ru-RU"/>
              </w:rPr>
            </w:pPr>
            <w:r w:rsidRPr="00DB6063">
              <w:rPr>
                <w:rFonts w:ascii="Times New Roman" w:hAnsi="Times New Roman"/>
                <w:w w:val="90"/>
                <w:sz w:val="16"/>
                <w:szCs w:val="16"/>
                <w:lang w:val="ru-RU"/>
              </w:rPr>
              <w:t>Наименование</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муниципального района,</w:t>
            </w:r>
            <w:r w:rsidRPr="00DB6063">
              <w:rPr>
                <w:rFonts w:ascii="Times New Roman" w:hAnsi="Times New Roman"/>
                <w:spacing w:val="1"/>
                <w:w w:val="90"/>
                <w:sz w:val="16"/>
                <w:szCs w:val="16"/>
                <w:lang w:val="ru-RU"/>
              </w:rPr>
              <w:t xml:space="preserve"> </w:t>
            </w:r>
            <w:r w:rsidRPr="00DB6063">
              <w:rPr>
                <w:rFonts w:ascii="Times New Roman" w:hAnsi="Times New Roman"/>
                <w:spacing w:val="-2"/>
                <w:w w:val="95"/>
                <w:sz w:val="16"/>
                <w:szCs w:val="16"/>
                <w:lang w:val="ru-RU"/>
              </w:rPr>
              <w:t>городского,</w:t>
            </w:r>
            <w:r w:rsidRPr="00DB6063">
              <w:rPr>
                <w:rFonts w:ascii="Times New Roman" w:hAnsi="Times New Roman"/>
                <w:spacing w:val="9"/>
                <w:w w:val="95"/>
                <w:sz w:val="16"/>
                <w:szCs w:val="16"/>
                <w:lang w:val="ru-RU"/>
              </w:rPr>
              <w:t xml:space="preserve"> </w:t>
            </w:r>
            <w:r w:rsidRPr="00DB6063">
              <w:rPr>
                <w:rFonts w:ascii="Times New Roman" w:hAnsi="Times New Roman"/>
                <w:spacing w:val="-1"/>
                <w:w w:val="95"/>
                <w:sz w:val="16"/>
                <w:szCs w:val="16"/>
                <w:lang w:val="ru-RU"/>
              </w:rPr>
              <w:t>муниципального</w:t>
            </w:r>
            <w:r w:rsidRPr="00DB6063">
              <w:rPr>
                <w:rFonts w:ascii="Times New Roman" w:hAnsi="Times New Roman"/>
                <w:spacing w:val="-8"/>
                <w:w w:val="95"/>
                <w:sz w:val="16"/>
                <w:szCs w:val="16"/>
                <w:lang w:val="ru-RU"/>
              </w:rPr>
              <w:t xml:space="preserve"> </w:t>
            </w:r>
            <w:r w:rsidRPr="00DB6063">
              <w:rPr>
                <w:rFonts w:ascii="Times New Roman" w:hAnsi="Times New Roman"/>
                <w:spacing w:val="-1"/>
                <w:w w:val="95"/>
                <w:sz w:val="16"/>
                <w:szCs w:val="16"/>
                <w:lang w:val="ru-RU"/>
              </w:rPr>
              <w:t>округа или</w:t>
            </w:r>
            <w:r w:rsidRPr="00DB6063">
              <w:rPr>
                <w:rFonts w:ascii="Times New Roman" w:hAnsi="Times New Roman"/>
                <w:w w:val="95"/>
                <w:sz w:val="16"/>
                <w:szCs w:val="16"/>
                <w:lang w:val="ru-RU"/>
              </w:rPr>
              <w:t xml:space="preserve"> </w:t>
            </w:r>
            <w:r w:rsidRPr="00DB6063">
              <w:rPr>
                <w:rFonts w:ascii="Times New Roman" w:hAnsi="Times New Roman"/>
                <w:w w:val="90"/>
                <w:sz w:val="16"/>
                <w:szCs w:val="16"/>
                <w:lang w:val="ru-RU"/>
              </w:rPr>
              <w:t>внутригородской территории (для городов</w:t>
            </w:r>
            <w:r w:rsidRPr="00DB6063">
              <w:rPr>
                <w:rFonts w:ascii="Times New Roman" w:hAnsi="Times New Roman"/>
                <w:spacing w:val="1"/>
                <w:w w:val="90"/>
                <w:sz w:val="16"/>
                <w:szCs w:val="16"/>
                <w:lang w:val="ru-RU"/>
              </w:rPr>
              <w:t xml:space="preserve"> </w:t>
            </w:r>
            <w:r w:rsidRPr="00DB6063">
              <w:rPr>
                <w:rFonts w:ascii="Times New Roman" w:hAnsi="Times New Roman"/>
                <w:w w:val="85"/>
                <w:sz w:val="16"/>
                <w:szCs w:val="16"/>
                <w:lang w:val="ru-RU"/>
              </w:rPr>
              <w:t>федерального</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значения)</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в</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составе</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субъекта</w:t>
            </w:r>
            <w:r w:rsidRPr="00DB6063">
              <w:rPr>
                <w:rFonts w:ascii="Times New Roman" w:hAnsi="Times New Roman"/>
                <w:spacing w:val="-40"/>
                <w:w w:val="85"/>
                <w:sz w:val="16"/>
                <w:szCs w:val="16"/>
                <w:lang w:val="ru-RU"/>
              </w:rPr>
              <w:t xml:space="preserve"> </w:t>
            </w:r>
            <w:r w:rsidRPr="00DB6063">
              <w:rPr>
                <w:rFonts w:ascii="Times New Roman" w:hAnsi="Times New Roman"/>
                <w:sz w:val="16"/>
                <w:szCs w:val="16"/>
                <w:lang w:val="ru-RU"/>
              </w:rPr>
              <w:t>Российской</w:t>
            </w:r>
            <w:r w:rsidRPr="00DB6063">
              <w:rPr>
                <w:rFonts w:ascii="Times New Roman" w:hAnsi="Times New Roman"/>
                <w:spacing w:val="5"/>
                <w:sz w:val="16"/>
                <w:szCs w:val="16"/>
                <w:lang w:val="ru-RU"/>
              </w:rPr>
              <w:t xml:space="preserve"> </w:t>
            </w:r>
            <w:r w:rsidRPr="00DB6063">
              <w:rPr>
                <w:rFonts w:ascii="Times New Roman" w:hAnsi="Times New Roman"/>
                <w:sz w:val="16"/>
                <w:szCs w:val="16"/>
                <w:lang w:val="ru-RU"/>
              </w:rPr>
              <w:t>Федерации</w:t>
            </w:r>
          </w:p>
        </w:tc>
        <w:tc>
          <w:tcPr>
            <w:tcW w:w="5586" w:type="dxa"/>
          </w:tcPr>
          <w:p w:rsidR="00DB6063" w:rsidRPr="00DB6063" w:rsidRDefault="00DB6063" w:rsidP="00DB6063">
            <w:pPr>
              <w:pStyle w:val="TableParagraph"/>
              <w:jc w:val="both"/>
              <w:rPr>
                <w:rFonts w:ascii="Times New Roman" w:hAnsi="Times New Roman"/>
                <w:sz w:val="16"/>
                <w:szCs w:val="16"/>
                <w:lang w:val="ru-RU"/>
              </w:rPr>
            </w:pPr>
          </w:p>
          <w:p w:rsidR="00DB6063" w:rsidRPr="00DB6063" w:rsidRDefault="00DB6063" w:rsidP="00DB6063">
            <w:pPr>
              <w:pStyle w:val="TableParagraph"/>
              <w:jc w:val="both"/>
              <w:rPr>
                <w:rFonts w:ascii="Times New Roman" w:hAnsi="Times New Roman"/>
                <w:sz w:val="16"/>
                <w:szCs w:val="16"/>
                <w:lang w:val="ru-RU"/>
              </w:rPr>
            </w:pPr>
          </w:p>
          <w:p w:rsidR="00DB6063" w:rsidRPr="00DB6063" w:rsidRDefault="00DB6063" w:rsidP="00DB6063">
            <w:pPr>
              <w:pStyle w:val="TableParagraph"/>
              <w:jc w:val="both"/>
              <w:rPr>
                <w:rFonts w:ascii="Times New Roman" w:hAnsi="Times New Roman"/>
                <w:sz w:val="16"/>
                <w:szCs w:val="16"/>
                <w:lang w:val="ru-RU"/>
              </w:rPr>
            </w:pPr>
          </w:p>
          <w:p w:rsidR="00DB6063" w:rsidRPr="00DB6063" w:rsidRDefault="00DB6063" w:rsidP="00DB6063">
            <w:pPr>
              <w:pStyle w:val="TableParagraph"/>
              <w:jc w:val="both"/>
              <w:rPr>
                <w:rFonts w:ascii="Times New Roman" w:hAnsi="Times New Roman"/>
                <w:sz w:val="16"/>
                <w:szCs w:val="16"/>
                <w:lang w:val="ru-RU"/>
              </w:rPr>
            </w:pPr>
          </w:p>
          <w:p w:rsidR="00DB6063" w:rsidRPr="00DB6063" w:rsidRDefault="00DB6063" w:rsidP="00DB6063">
            <w:pPr>
              <w:pStyle w:val="TableParagraph"/>
              <w:spacing w:before="8"/>
              <w:jc w:val="both"/>
              <w:rPr>
                <w:rFonts w:ascii="Times New Roman" w:hAnsi="Times New Roman"/>
                <w:sz w:val="16"/>
                <w:szCs w:val="16"/>
                <w:lang w:val="ru-RU"/>
              </w:rPr>
            </w:pPr>
          </w:p>
          <w:p w:rsidR="00DB6063" w:rsidRPr="00DB6063" w:rsidRDefault="00DB6063" w:rsidP="00DB6063">
            <w:pPr>
              <w:pStyle w:val="TableParagraph"/>
              <w:spacing w:line="179" w:lineRule="exact"/>
              <w:ind w:left="38"/>
              <w:jc w:val="both"/>
              <w:rPr>
                <w:rFonts w:ascii="Times New Roman" w:hAnsi="Times New Roman"/>
                <w:sz w:val="16"/>
                <w:szCs w:val="16"/>
              </w:rPr>
            </w:pPr>
            <w:r w:rsidRPr="00DB6063">
              <w:rPr>
                <w:rFonts w:ascii="Times New Roman" w:hAnsi="Times New Roman"/>
                <w:noProof/>
                <w:position w:val="-3"/>
                <w:sz w:val="16"/>
                <w:szCs w:val="16"/>
                <w:lang w:val="ru-RU" w:eastAsia="ru-RU"/>
              </w:rPr>
              <w:drawing>
                <wp:inline distT="0" distB="0" distL="0" distR="0">
                  <wp:extent cx="3465074" cy="113919"/>
                  <wp:effectExtent l="0" t="0" r="0" b="0"/>
                  <wp:docPr id="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png"/>
                          <pic:cNvPicPr/>
                        </pic:nvPicPr>
                        <pic:blipFill>
                          <a:blip r:embed="rId159" cstate="print"/>
                          <a:stretch>
                            <a:fillRect/>
                          </a:stretch>
                        </pic:blipFill>
                        <pic:spPr>
                          <a:xfrm>
                            <a:off x="0" y="0"/>
                            <a:ext cx="3465074" cy="113919"/>
                          </a:xfrm>
                          <a:prstGeom prst="rect">
                            <a:avLst/>
                          </a:prstGeom>
                        </pic:spPr>
                      </pic:pic>
                    </a:graphicData>
                  </a:graphic>
                </wp:inline>
              </w:drawing>
            </w:r>
          </w:p>
        </w:tc>
      </w:tr>
      <w:tr w:rsidR="00DB6063" w:rsidRPr="00DB6063" w:rsidTr="00DB6063">
        <w:trPr>
          <w:trHeight w:val="316"/>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tcBorders>
              <w:bottom w:val="thickThinMediumGap" w:sz="3" w:space="0" w:color="000000"/>
            </w:tcBorders>
          </w:tcPr>
          <w:p w:rsidR="00DB6063" w:rsidRPr="00DB6063" w:rsidRDefault="00DB6063" w:rsidP="00DB6063">
            <w:pPr>
              <w:pStyle w:val="TableParagraph"/>
              <w:spacing w:line="228" w:lineRule="exact"/>
              <w:ind w:left="138"/>
              <w:jc w:val="both"/>
              <w:rPr>
                <w:rFonts w:ascii="Times New Roman" w:hAnsi="Times New Roman"/>
                <w:sz w:val="16"/>
                <w:szCs w:val="16"/>
              </w:rPr>
            </w:pPr>
            <w:r w:rsidRPr="00DB6063">
              <w:rPr>
                <w:rFonts w:ascii="Times New Roman" w:hAnsi="Times New Roman"/>
                <w:w w:val="90"/>
                <w:sz w:val="16"/>
                <w:szCs w:val="16"/>
              </w:rPr>
              <w:t>Наименование</w:t>
            </w:r>
            <w:r w:rsidRPr="00DB6063">
              <w:rPr>
                <w:rFonts w:ascii="Times New Roman" w:hAnsi="Times New Roman"/>
                <w:spacing w:val="25"/>
                <w:w w:val="90"/>
                <w:sz w:val="16"/>
                <w:szCs w:val="16"/>
              </w:rPr>
              <w:t xml:space="preserve"> </w:t>
            </w:r>
            <w:r w:rsidRPr="00DB6063">
              <w:rPr>
                <w:rFonts w:ascii="Times New Roman" w:hAnsi="Times New Roman"/>
                <w:w w:val="90"/>
                <w:sz w:val="16"/>
                <w:szCs w:val="16"/>
              </w:rPr>
              <w:t>поселения</w:t>
            </w:r>
          </w:p>
        </w:tc>
        <w:tc>
          <w:tcPr>
            <w:tcW w:w="5586" w:type="dxa"/>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28"/>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tcBorders>
              <w:top w:val="thinThickMediumGap" w:sz="3" w:space="0" w:color="000000"/>
            </w:tcBorders>
          </w:tcPr>
          <w:p w:rsidR="00DB6063" w:rsidRPr="00DB6063" w:rsidRDefault="00DB6063" w:rsidP="00DB6063">
            <w:pPr>
              <w:pStyle w:val="TableParagraph"/>
              <w:spacing w:line="254" w:lineRule="auto"/>
              <w:ind w:left="143" w:right="592" w:hanging="10"/>
              <w:jc w:val="both"/>
              <w:rPr>
                <w:rFonts w:ascii="Times New Roman" w:hAnsi="Times New Roman"/>
                <w:sz w:val="16"/>
                <w:szCs w:val="16"/>
                <w:lang w:val="ru-RU"/>
              </w:rPr>
            </w:pPr>
            <w:r w:rsidRPr="00DB6063">
              <w:rPr>
                <w:rFonts w:ascii="Times New Roman" w:hAnsi="Times New Roman"/>
                <w:w w:val="90"/>
                <w:sz w:val="16"/>
                <w:szCs w:val="16"/>
                <w:lang w:val="ru-RU"/>
              </w:rPr>
              <w:t>Наименование</w:t>
            </w:r>
            <w:r w:rsidRPr="00DB6063">
              <w:rPr>
                <w:rFonts w:ascii="Times New Roman" w:hAnsi="Times New Roman"/>
                <w:spacing w:val="-6"/>
                <w:w w:val="90"/>
                <w:sz w:val="16"/>
                <w:szCs w:val="16"/>
                <w:lang w:val="ru-RU"/>
              </w:rPr>
              <w:t xml:space="preserve"> </w:t>
            </w:r>
            <w:r w:rsidRPr="00DB6063">
              <w:rPr>
                <w:rFonts w:ascii="Times New Roman" w:hAnsi="Times New Roman"/>
                <w:w w:val="90"/>
                <w:sz w:val="16"/>
                <w:szCs w:val="16"/>
                <w:lang w:val="ru-RU"/>
              </w:rPr>
              <w:t>внутригородского</w:t>
            </w:r>
            <w:r w:rsidRPr="00DB6063">
              <w:rPr>
                <w:rFonts w:ascii="Times New Roman" w:hAnsi="Times New Roman"/>
                <w:spacing w:val="7"/>
                <w:w w:val="90"/>
                <w:sz w:val="16"/>
                <w:szCs w:val="16"/>
                <w:lang w:val="ru-RU"/>
              </w:rPr>
              <w:t xml:space="preserve"> </w:t>
            </w:r>
            <w:r w:rsidRPr="00DB6063">
              <w:rPr>
                <w:rFonts w:ascii="Times New Roman" w:hAnsi="Times New Roman"/>
                <w:w w:val="90"/>
                <w:sz w:val="16"/>
                <w:szCs w:val="16"/>
                <w:lang w:val="ru-RU"/>
              </w:rPr>
              <w:t>района</w:t>
            </w:r>
            <w:r w:rsidRPr="00DB6063">
              <w:rPr>
                <w:rFonts w:ascii="Times New Roman" w:hAnsi="Times New Roman"/>
                <w:spacing w:val="-42"/>
                <w:w w:val="90"/>
                <w:sz w:val="16"/>
                <w:szCs w:val="16"/>
                <w:lang w:val="ru-RU"/>
              </w:rPr>
              <w:t xml:space="preserve"> </w:t>
            </w:r>
            <w:r w:rsidRPr="00DB6063">
              <w:rPr>
                <w:rFonts w:ascii="Times New Roman" w:hAnsi="Times New Roman"/>
                <w:sz w:val="16"/>
                <w:szCs w:val="16"/>
                <w:lang w:val="ru-RU"/>
              </w:rPr>
              <w:t>городского</w:t>
            </w:r>
            <w:r w:rsidRPr="00DB6063">
              <w:rPr>
                <w:rFonts w:ascii="Times New Roman" w:hAnsi="Times New Roman"/>
                <w:spacing w:val="18"/>
                <w:sz w:val="16"/>
                <w:szCs w:val="16"/>
                <w:lang w:val="ru-RU"/>
              </w:rPr>
              <w:t xml:space="preserve"> </w:t>
            </w:r>
            <w:r w:rsidRPr="00DB6063">
              <w:rPr>
                <w:rFonts w:ascii="Times New Roman" w:hAnsi="Times New Roman"/>
                <w:sz w:val="16"/>
                <w:szCs w:val="16"/>
                <w:lang w:val="ru-RU"/>
              </w:rPr>
              <w:t>округа</w:t>
            </w:r>
          </w:p>
        </w:tc>
        <w:tc>
          <w:tcPr>
            <w:tcW w:w="5586" w:type="dxa"/>
            <w:tcBorders>
              <w:top w:val="thinThickMediumGap" w:sz="3"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360"/>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3916" w:type="dxa"/>
            <w:gridSpan w:val="3"/>
            <w:tcBorders>
              <w:bottom w:val="thickThinMediumGap" w:sz="3" w:space="0" w:color="000000"/>
            </w:tcBorders>
          </w:tcPr>
          <w:p w:rsidR="00DB6063" w:rsidRPr="00DB6063" w:rsidRDefault="00DB6063" w:rsidP="00DB6063">
            <w:pPr>
              <w:pStyle w:val="TableParagraph"/>
              <w:spacing w:before="46"/>
              <w:ind w:left="133"/>
              <w:jc w:val="both"/>
              <w:rPr>
                <w:rFonts w:ascii="Times New Roman" w:hAnsi="Times New Roman"/>
                <w:sz w:val="16"/>
                <w:szCs w:val="16"/>
              </w:rPr>
            </w:pPr>
            <w:r w:rsidRPr="00DB6063">
              <w:rPr>
                <w:rFonts w:ascii="Times New Roman" w:hAnsi="Times New Roman"/>
                <w:w w:val="90"/>
                <w:sz w:val="16"/>
                <w:szCs w:val="16"/>
              </w:rPr>
              <w:t>Наименование</w:t>
            </w:r>
            <w:r w:rsidRPr="00DB6063">
              <w:rPr>
                <w:rFonts w:ascii="Times New Roman" w:hAnsi="Times New Roman"/>
                <w:spacing w:val="13"/>
                <w:w w:val="90"/>
                <w:sz w:val="16"/>
                <w:szCs w:val="16"/>
              </w:rPr>
              <w:t xml:space="preserve"> </w:t>
            </w:r>
            <w:r w:rsidRPr="00DB6063">
              <w:rPr>
                <w:rFonts w:ascii="Times New Roman" w:hAnsi="Times New Roman"/>
                <w:w w:val="90"/>
                <w:sz w:val="16"/>
                <w:szCs w:val="16"/>
              </w:rPr>
              <w:t>населенного</w:t>
            </w:r>
            <w:r w:rsidRPr="00DB6063">
              <w:rPr>
                <w:rFonts w:ascii="Times New Roman" w:hAnsi="Times New Roman"/>
                <w:spacing w:val="18"/>
                <w:w w:val="90"/>
                <w:sz w:val="16"/>
                <w:szCs w:val="16"/>
              </w:rPr>
              <w:t xml:space="preserve"> </w:t>
            </w:r>
            <w:r w:rsidRPr="00DB6063">
              <w:rPr>
                <w:rFonts w:ascii="Times New Roman" w:hAnsi="Times New Roman"/>
                <w:w w:val="90"/>
                <w:sz w:val="16"/>
                <w:szCs w:val="16"/>
              </w:rPr>
              <w:t>пункта</w:t>
            </w:r>
          </w:p>
        </w:tc>
        <w:tc>
          <w:tcPr>
            <w:tcW w:w="5586" w:type="dxa"/>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29"/>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tcBorders>
              <w:top w:val="thinThickMediumGap" w:sz="3" w:space="0" w:color="000000"/>
              <w:bottom w:val="thickThinMediumGap" w:sz="3" w:space="0" w:color="000000"/>
            </w:tcBorders>
          </w:tcPr>
          <w:p w:rsidR="00DB6063" w:rsidRPr="00DB6063" w:rsidRDefault="00DB6063" w:rsidP="00DB6063">
            <w:pPr>
              <w:pStyle w:val="TableParagraph"/>
              <w:ind w:left="133" w:right="607"/>
              <w:jc w:val="both"/>
              <w:rPr>
                <w:rFonts w:ascii="Times New Roman" w:hAnsi="Times New Roman"/>
                <w:sz w:val="16"/>
                <w:szCs w:val="16"/>
              </w:rPr>
            </w:pPr>
            <w:r w:rsidRPr="00DB6063">
              <w:rPr>
                <w:rFonts w:ascii="Times New Roman" w:hAnsi="Times New Roman"/>
                <w:w w:val="90"/>
                <w:sz w:val="16"/>
                <w:szCs w:val="16"/>
              </w:rPr>
              <w:t>Наименование</w:t>
            </w:r>
            <w:r w:rsidRPr="00DB6063">
              <w:rPr>
                <w:rFonts w:ascii="Times New Roman" w:hAnsi="Times New Roman"/>
                <w:spacing w:val="10"/>
                <w:w w:val="90"/>
                <w:sz w:val="16"/>
                <w:szCs w:val="16"/>
              </w:rPr>
              <w:t xml:space="preserve"> </w:t>
            </w:r>
            <w:r w:rsidRPr="00DB6063">
              <w:rPr>
                <w:rFonts w:ascii="Times New Roman" w:hAnsi="Times New Roman"/>
                <w:w w:val="90"/>
                <w:sz w:val="16"/>
                <w:szCs w:val="16"/>
              </w:rPr>
              <w:t>элемента</w:t>
            </w:r>
            <w:r w:rsidRPr="00DB6063">
              <w:rPr>
                <w:rFonts w:ascii="Times New Roman" w:hAnsi="Times New Roman"/>
                <w:spacing w:val="19"/>
                <w:w w:val="90"/>
                <w:sz w:val="16"/>
                <w:szCs w:val="16"/>
              </w:rPr>
              <w:t xml:space="preserve"> </w:t>
            </w:r>
            <w:r w:rsidRPr="00DB6063">
              <w:rPr>
                <w:rFonts w:ascii="Times New Roman" w:hAnsi="Times New Roman"/>
                <w:w w:val="90"/>
                <w:sz w:val="16"/>
                <w:szCs w:val="16"/>
              </w:rPr>
              <w:t>планировочной</w:t>
            </w:r>
            <w:r w:rsidRPr="00DB6063">
              <w:rPr>
                <w:rFonts w:ascii="Times New Roman" w:hAnsi="Times New Roman"/>
                <w:spacing w:val="-42"/>
                <w:w w:val="90"/>
                <w:sz w:val="16"/>
                <w:szCs w:val="16"/>
              </w:rPr>
              <w:t xml:space="preserve"> </w:t>
            </w:r>
            <w:r w:rsidRPr="00DB6063">
              <w:rPr>
                <w:rFonts w:ascii="Times New Roman" w:hAnsi="Times New Roman"/>
                <w:sz w:val="16"/>
                <w:szCs w:val="16"/>
              </w:rPr>
              <w:t>структуры</w:t>
            </w:r>
          </w:p>
        </w:tc>
        <w:tc>
          <w:tcPr>
            <w:tcW w:w="5586" w:type="dxa"/>
            <w:tcBorders>
              <w:top w:val="thinThickMediumGap" w:sz="3" w:space="0" w:color="000000"/>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29"/>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tcBorders>
              <w:top w:val="thinThickMediumGap" w:sz="3" w:space="0" w:color="000000"/>
              <w:bottom w:val="thickThinMediumGap" w:sz="3" w:space="0" w:color="000000"/>
            </w:tcBorders>
          </w:tcPr>
          <w:p w:rsidR="00DB6063" w:rsidRPr="00DB6063" w:rsidRDefault="00DB6063" w:rsidP="00DB6063">
            <w:pPr>
              <w:pStyle w:val="TableParagraph"/>
              <w:spacing w:before="4"/>
              <w:ind w:left="133"/>
              <w:jc w:val="both"/>
              <w:rPr>
                <w:rFonts w:ascii="Times New Roman" w:hAnsi="Times New Roman"/>
                <w:sz w:val="16"/>
                <w:szCs w:val="16"/>
              </w:rPr>
            </w:pPr>
            <w:r w:rsidRPr="00DB6063">
              <w:rPr>
                <w:rFonts w:ascii="Times New Roman" w:hAnsi="Times New Roman"/>
                <w:w w:val="90"/>
                <w:sz w:val="16"/>
                <w:szCs w:val="16"/>
              </w:rPr>
              <w:t>Наименование</w:t>
            </w:r>
            <w:r w:rsidRPr="00DB6063">
              <w:rPr>
                <w:rFonts w:ascii="Times New Roman" w:hAnsi="Times New Roman"/>
                <w:spacing w:val="33"/>
                <w:w w:val="90"/>
                <w:sz w:val="16"/>
                <w:szCs w:val="16"/>
              </w:rPr>
              <w:t xml:space="preserve"> </w:t>
            </w:r>
            <w:r w:rsidRPr="00DB6063">
              <w:rPr>
                <w:rFonts w:ascii="Times New Roman" w:hAnsi="Times New Roman"/>
                <w:w w:val="90"/>
                <w:sz w:val="16"/>
                <w:szCs w:val="16"/>
              </w:rPr>
              <w:t>элемента</w:t>
            </w:r>
            <w:r w:rsidRPr="00DB6063">
              <w:rPr>
                <w:rFonts w:ascii="Times New Roman" w:hAnsi="Times New Roman"/>
                <w:spacing w:val="31"/>
                <w:w w:val="90"/>
                <w:sz w:val="16"/>
                <w:szCs w:val="16"/>
              </w:rPr>
              <w:t xml:space="preserve"> </w:t>
            </w:r>
            <w:r w:rsidRPr="00DB6063">
              <w:rPr>
                <w:rFonts w:ascii="Times New Roman" w:hAnsi="Times New Roman"/>
                <w:w w:val="90"/>
                <w:sz w:val="16"/>
                <w:szCs w:val="16"/>
              </w:rPr>
              <w:t>улично-дорожнойсети</w:t>
            </w:r>
          </w:p>
        </w:tc>
        <w:tc>
          <w:tcPr>
            <w:tcW w:w="5586" w:type="dxa"/>
            <w:tcBorders>
              <w:top w:val="thinThickMediumGap" w:sz="3" w:space="0" w:color="000000"/>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65"/>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tcBorders>
              <w:top w:val="thinThickMediumGap" w:sz="3" w:space="0" w:color="000000"/>
            </w:tcBorders>
          </w:tcPr>
          <w:p w:rsidR="00DB6063" w:rsidRPr="00DB6063" w:rsidRDefault="00DB6063" w:rsidP="00DB6063">
            <w:pPr>
              <w:pStyle w:val="TableParagraph"/>
              <w:spacing w:before="38"/>
              <w:ind w:left="123"/>
              <w:jc w:val="both"/>
              <w:rPr>
                <w:rFonts w:ascii="Times New Roman" w:hAnsi="Times New Roman"/>
                <w:sz w:val="16"/>
                <w:szCs w:val="16"/>
              </w:rPr>
            </w:pPr>
            <w:r w:rsidRPr="00DB6063">
              <w:rPr>
                <w:rFonts w:ascii="Times New Roman" w:hAnsi="Times New Roman"/>
                <w:w w:val="90"/>
                <w:sz w:val="16"/>
                <w:szCs w:val="16"/>
              </w:rPr>
              <w:t>Номер</w:t>
            </w:r>
            <w:r w:rsidRPr="00DB6063">
              <w:rPr>
                <w:rFonts w:ascii="Times New Roman" w:hAnsi="Times New Roman"/>
                <w:spacing w:val="21"/>
                <w:w w:val="90"/>
                <w:sz w:val="16"/>
                <w:szCs w:val="16"/>
              </w:rPr>
              <w:t xml:space="preserve"> </w:t>
            </w:r>
            <w:r w:rsidRPr="00DB6063">
              <w:rPr>
                <w:rFonts w:ascii="Times New Roman" w:hAnsi="Times New Roman"/>
                <w:w w:val="90"/>
                <w:sz w:val="16"/>
                <w:szCs w:val="16"/>
              </w:rPr>
              <w:t>земельного</w:t>
            </w:r>
            <w:r w:rsidRPr="00DB6063">
              <w:rPr>
                <w:rFonts w:ascii="Times New Roman" w:hAnsi="Times New Roman"/>
                <w:spacing w:val="26"/>
                <w:w w:val="90"/>
                <w:sz w:val="16"/>
                <w:szCs w:val="16"/>
              </w:rPr>
              <w:t xml:space="preserve"> </w:t>
            </w:r>
            <w:r w:rsidRPr="00DB6063">
              <w:rPr>
                <w:rFonts w:ascii="Times New Roman" w:hAnsi="Times New Roman"/>
                <w:w w:val="90"/>
                <w:sz w:val="16"/>
                <w:szCs w:val="16"/>
              </w:rPr>
              <w:t>участка</w:t>
            </w:r>
          </w:p>
        </w:tc>
        <w:tc>
          <w:tcPr>
            <w:tcW w:w="5586" w:type="dxa"/>
            <w:tcBorders>
              <w:top w:val="thinThick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28"/>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tcBorders>
              <w:bottom w:val="thickThinMediumGap" w:sz="3" w:space="0" w:color="000000"/>
            </w:tcBorders>
          </w:tcPr>
          <w:p w:rsidR="00DB6063" w:rsidRPr="00DB6063" w:rsidRDefault="00DB6063" w:rsidP="00DB6063">
            <w:pPr>
              <w:pStyle w:val="TableParagraph"/>
              <w:spacing w:line="254" w:lineRule="auto"/>
              <w:ind w:left="133" w:right="592" w:firstLine="4"/>
              <w:jc w:val="both"/>
              <w:rPr>
                <w:rFonts w:ascii="Times New Roman" w:hAnsi="Times New Roman"/>
                <w:sz w:val="16"/>
                <w:szCs w:val="16"/>
                <w:lang w:val="ru-RU"/>
              </w:rPr>
            </w:pPr>
            <w:r w:rsidRPr="00DB6063">
              <w:rPr>
                <w:rFonts w:ascii="Times New Roman" w:hAnsi="Times New Roman"/>
                <w:w w:val="90"/>
                <w:sz w:val="16"/>
                <w:szCs w:val="16"/>
                <w:lang w:val="ru-RU"/>
              </w:rPr>
              <w:t>Тип и номер здания,</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сооружения</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или</w:t>
            </w:r>
            <w:r w:rsidRPr="00DB6063">
              <w:rPr>
                <w:rFonts w:ascii="Times New Roman" w:hAnsi="Times New Roman"/>
                <w:spacing w:val="1"/>
                <w:w w:val="90"/>
                <w:sz w:val="16"/>
                <w:szCs w:val="16"/>
                <w:lang w:val="ru-RU"/>
              </w:rPr>
              <w:t xml:space="preserve"> </w:t>
            </w:r>
            <w:r w:rsidRPr="00DB6063">
              <w:rPr>
                <w:rFonts w:ascii="Times New Roman" w:hAnsi="Times New Roman"/>
                <w:w w:val="85"/>
                <w:sz w:val="16"/>
                <w:szCs w:val="16"/>
                <w:lang w:val="ru-RU"/>
              </w:rPr>
              <w:t>объекта</w:t>
            </w:r>
            <w:r w:rsidRPr="00DB6063">
              <w:rPr>
                <w:rFonts w:ascii="Times New Roman" w:hAnsi="Times New Roman"/>
                <w:spacing w:val="42"/>
                <w:w w:val="85"/>
                <w:sz w:val="16"/>
                <w:szCs w:val="16"/>
                <w:lang w:val="ru-RU"/>
              </w:rPr>
              <w:t xml:space="preserve"> </w:t>
            </w:r>
            <w:r w:rsidRPr="00DB6063">
              <w:rPr>
                <w:rFonts w:ascii="Times New Roman" w:hAnsi="Times New Roman"/>
                <w:w w:val="85"/>
                <w:sz w:val="16"/>
                <w:szCs w:val="16"/>
                <w:lang w:val="ru-RU"/>
              </w:rPr>
              <w:t>незавершенного</w:t>
            </w:r>
            <w:r w:rsidRPr="00DB6063">
              <w:rPr>
                <w:rFonts w:ascii="Times New Roman" w:hAnsi="Times New Roman"/>
                <w:spacing w:val="12"/>
                <w:w w:val="85"/>
                <w:sz w:val="16"/>
                <w:szCs w:val="16"/>
                <w:lang w:val="ru-RU"/>
              </w:rPr>
              <w:t xml:space="preserve"> </w:t>
            </w:r>
            <w:r w:rsidRPr="00DB6063">
              <w:rPr>
                <w:rFonts w:ascii="Times New Roman" w:hAnsi="Times New Roman"/>
                <w:w w:val="85"/>
                <w:sz w:val="16"/>
                <w:szCs w:val="16"/>
                <w:lang w:val="ru-RU"/>
              </w:rPr>
              <w:t>строительства</w:t>
            </w:r>
          </w:p>
        </w:tc>
        <w:tc>
          <w:tcPr>
            <w:tcW w:w="5586" w:type="dxa"/>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524"/>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3916" w:type="dxa"/>
            <w:gridSpan w:val="3"/>
            <w:tcBorders>
              <w:top w:val="thinThickMediumGap" w:sz="3" w:space="0" w:color="000000"/>
              <w:bottom w:val="thickThinMediumGap" w:sz="3" w:space="0" w:color="000000"/>
            </w:tcBorders>
          </w:tcPr>
          <w:p w:rsidR="00DB6063" w:rsidRPr="00DB6063" w:rsidRDefault="00DB6063" w:rsidP="00DB6063">
            <w:pPr>
              <w:pStyle w:val="TableParagraph"/>
              <w:spacing w:line="254" w:lineRule="auto"/>
              <w:ind w:left="128" w:right="390"/>
              <w:jc w:val="both"/>
              <w:rPr>
                <w:rFonts w:ascii="Times New Roman" w:hAnsi="Times New Roman"/>
                <w:sz w:val="16"/>
                <w:szCs w:val="16"/>
                <w:lang w:val="ru-RU"/>
              </w:rPr>
            </w:pPr>
            <w:r w:rsidRPr="00DB6063">
              <w:rPr>
                <w:rFonts w:ascii="Times New Roman" w:hAnsi="Times New Roman"/>
                <w:w w:val="90"/>
                <w:sz w:val="16"/>
                <w:szCs w:val="16"/>
                <w:lang w:val="ru-RU"/>
              </w:rPr>
              <w:t>Тип</w:t>
            </w:r>
            <w:r w:rsidRPr="00DB6063">
              <w:rPr>
                <w:rFonts w:ascii="Times New Roman" w:hAnsi="Times New Roman"/>
                <w:spacing w:val="-4"/>
                <w:w w:val="90"/>
                <w:sz w:val="16"/>
                <w:szCs w:val="16"/>
                <w:lang w:val="ru-RU"/>
              </w:rPr>
              <w:t xml:space="preserve"> </w:t>
            </w:r>
            <w:r w:rsidRPr="00DB6063">
              <w:rPr>
                <w:rFonts w:ascii="Times New Roman" w:hAnsi="Times New Roman"/>
                <w:w w:val="90"/>
                <w:sz w:val="16"/>
                <w:szCs w:val="16"/>
                <w:lang w:val="ru-RU"/>
              </w:rPr>
              <w:t>и</w:t>
            </w:r>
            <w:r w:rsidRPr="00DB6063">
              <w:rPr>
                <w:rFonts w:ascii="Times New Roman" w:hAnsi="Times New Roman"/>
                <w:spacing w:val="-4"/>
                <w:w w:val="90"/>
                <w:sz w:val="16"/>
                <w:szCs w:val="16"/>
                <w:lang w:val="ru-RU"/>
              </w:rPr>
              <w:t xml:space="preserve"> </w:t>
            </w:r>
            <w:r w:rsidRPr="00DB6063">
              <w:rPr>
                <w:rFonts w:ascii="Times New Roman" w:hAnsi="Times New Roman"/>
                <w:w w:val="90"/>
                <w:sz w:val="16"/>
                <w:szCs w:val="16"/>
                <w:lang w:val="ru-RU"/>
              </w:rPr>
              <w:t>номер</w:t>
            </w:r>
            <w:r w:rsidRPr="00DB6063">
              <w:rPr>
                <w:rFonts w:ascii="Times New Roman" w:hAnsi="Times New Roman"/>
                <w:spacing w:val="-2"/>
                <w:w w:val="90"/>
                <w:sz w:val="16"/>
                <w:szCs w:val="16"/>
                <w:lang w:val="ru-RU"/>
              </w:rPr>
              <w:t xml:space="preserve"> </w:t>
            </w:r>
            <w:r w:rsidRPr="00DB6063">
              <w:rPr>
                <w:rFonts w:ascii="Times New Roman" w:hAnsi="Times New Roman"/>
                <w:w w:val="90"/>
                <w:sz w:val="16"/>
                <w:szCs w:val="16"/>
                <w:lang w:val="ru-RU"/>
              </w:rPr>
              <w:t>помещения,</w:t>
            </w:r>
            <w:r w:rsidRPr="00DB6063">
              <w:rPr>
                <w:rFonts w:ascii="Times New Roman" w:hAnsi="Times New Roman"/>
                <w:spacing w:val="-4"/>
                <w:w w:val="90"/>
                <w:sz w:val="16"/>
                <w:szCs w:val="16"/>
                <w:lang w:val="ru-RU"/>
              </w:rPr>
              <w:t xml:space="preserve"> </w:t>
            </w:r>
            <w:r w:rsidRPr="00DB6063">
              <w:rPr>
                <w:rFonts w:ascii="Times New Roman" w:hAnsi="Times New Roman"/>
                <w:w w:val="90"/>
                <w:sz w:val="16"/>
                <w:szCs w:val="16"/>
                <w:lang w:val="ru-RU"/>
              </w:rPr>
              <w:t>расположенного</w:t>
            </w:r>
            <w:r w:rsidRPr="00DB6063">
              <w:rPr>
                <w:rFonts w:ascii="Times New Roman" w:hAnsi="Times New Roman"/>
                <w:spacing w:val="-3"/>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42"/>
                <w:w w:val="90"/>
                <w:sz w:val="16"/>
                <w:szCs w:val="16"/>
                <w:lang w:val="ru-RU"/>
              </w:rPr>
              <w:t xml:space="preserve"> </w:t>
            </w:r>
            <w:r w:rsidRPr="00DB6063">
              <w:rPr>
                <w:rFonts w:ascii="Times New Roman" w:hAnsi="Times New Roman"/>
                <w:sz w:val="16"/>
                <w:szCs w:val="16"/>
                <w:lang w:val="ru-RU"/>
              </w:rPr>
              <w:t>здании</w:t>
            </w:r>
            <w:r w:rsidRPr="00DB6063">
              <w:rPr>
                <w:rFonts w:ascii="Times New Roman" w:hAnsi="Times New Roman"/>
                <w:spacing w:val="4"/>
                <w:sz w:val="16"/>
                <w:szCs w:val="16"/>
                <w:lang w:val="ru-RU"/>
              </w:rPr>
              <w:t xml:space="preserve"> </w:t>
            </w:r>
            <w:r w:rsidRPr="00DB6063">
              <w:rPr>
                <w:rFonts w:ascii="Times New Roman" w:hAnsi="Times New Roman"/>
                <w:sz w:val="16"/>
                <w:szCs w:val="16"/>
                <w:lang w:val="ru-RU"/>
              </w:rPr>
              <w:t>или</w:t>
            </w:r>
            <w:r w:rsidRPr="00DB6063">
              <w:rPr>
                <w:rFonts w:ascii="Times New Roman" w:hAnsi="Times New Roman"/>
                <w:spacing w:val="5"/>
                <w:sz w:val="16"/>
                <w:szCs w:val="16"/>
                <w:lang w:val="ru-RU"/>
              </w:rPr>
              <w:t xml:space="preserve"> </w:t>
            </w:r>
            <w:r w:rsidRPr="00DB6063">
              <w:rPr>
                <w:rFonts w:ascii="Times New Roman" w:hAnsi="Times New Roman"/>
                <w:sz w:val="16"/>
                <w:szCs w:val="16"/>
                <w:lang w:val="ru-RU"/>
              </w:rPr>
              <w:t>сооружения</w:t>
            </w:r>
          </w:p>
        </w:tc>
        <w:tc>
          <w:tcPr>
            <w:tcW w:w="5586" w:type="dxa"/>
            <w:tcBorders>
              <w:top w:val="thinThickMediumGap" w:sz="3" w:space="0" w:color="000000"/>
              <w:bottom w:val="thickThinMediumGap" w:sz="3"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779"/>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3916" w:type="dxa"/>
            <w:gridSpan w:val="3"/>
            <w:tcBorders>
              <w:top w:val="thinThickMediumGap" w:sz="3" w:space="0" w:color="000000"/>
              <w:bottom w:val="thickThinMediumGap" w:sz="3" w:space="0" w:color="000000"/>
            </w:tcBorders>
          </w:tcPr>
          <w:p w:rsidR="00DB6063" w:rsidRPr="00DB6063" w:rsidRDefault="00DB6063" w:rsidP="00DB6063">
            <w:pPr>
              <w:pStyle w:val="TableParagraph"/>
              <w:spacing w:line="225" w:lineRule="exact"/>
              <w:ind w:left="128"/>
              <w:jc w:val="both"/>
              <w:rPr>
                <w:rFonts w:ascii="Times New Roman" w:hAnsi="Times New Roman"/>
                <w:sz w:val="16"/>
                <w:szCs w:val="16"/>
                <w:lang w:val="ru-RU"/>
              </w:rPr>
            </w:pPr>
            <w:r w:rsidRPr="00DB6063">
              <w:rPr>
                <w:rFonts w:ascii="Times New Roman" w:hAnsi="Times New Roman"/>
                <w:w w:val="95"/>
                <w:sz w:val="16"/>
                <w:szCs w:val="16"/>
                <w:lang w:val="ru-RU"/>
              </w:rPr>
              <w:t>Тип</w:t>
            </w:r>
            <w:r w:rsidRPr="00DB6063">
              <w:rPr>
                <w:rFonts w:ascii="Times New Roman" w:hAnsi="Times New Roman"/>
                <w:spacing w:val="-4"/>
                <w:w w:val="95"/>
                <w:sz w:val="16"/>
                <w:szCs w:val="16"/>
                <w:lang w:val="ru-RU"/>
              </w:rPr>
              <w:t xml:space="preserve"> </w:t>
            </w:r>
            <w:r w:rsidRPr="00DB6063">
              <w:rPr>
                <w:rFonts w:ascii="Times New Roman" w:hAnsi="Times New Roman"/>
                <w:w w:val="95"/>
                <w:sz w:val="16"/>
                <w:szCs w:val="16"/>
                <w:lang w:val="ru-RU"/>
              </w:rPr>
              <w:t>и</w:t>
            </w:r>
            <w:r w:rsidRPr="00DB6063">
              <w:rPr>
                <w:rFonts w:ascii="Times New Roman" w:hAnsi="Times New Roman"/>
                <w:spacing w:val="-3"/>
                <w:w w:val="95"/>
                <w:sz w:val="16"/>
                <w:szCs w:val="16"/>
                <w:lang w:val="ru-RU"/>
              </w:rPr>
              <w:t xml:space="preserve"> </w:t>
            </w:r>
            <w:r w:rsidRPr="00DB6063">
              <w:rPr>
                <w:rFonts w:ascii="Times New Roman" w:hAnsi="Times New Roman"/>
                <w:w w:val="95"/>
                <w:sz w:val="16"/>
                <w:szCs w:val="16"/>
                <w:lang w:val="ru-RU"/>
              </w:rPr>
              <w:t>номер</w:t>
            </w:r>
            <w:r w:rsidRPr="00DB6063">
              <w:rPr>
                <w:rFonts w:ascii="Times New Roman" w:hAnsi="Times New Roman"/>
                <w:spacing w:val="-2"/>
                <w:w w:val="95"/>
                <w:sz w:val="16"/>
                <w:szCs w:val="16"/>
                <w:lang w:val="ru-RU"/>
              </w:rPr>
              <w:t xml:space="preserve"> </w:t>
            </w:r>
            <w:r w:rsidRPr="00DB6063">
              <w:rPr>
                <w:rFonts w:ascii="Times New Roman" w:hAnsi="Times New Roman"/>
                <w:w w:val="95"/>
                <w:sz w:val="16"/>
                <w:szCs w:val="16"/>
                <w:lang w:val="ru-RU"/>
              </w:rPr>
              <w:t>помещения</w:t>
            </w:r>
            <w:r w:rsidRPr="00DB6063">
              <w:rPr>
                <w:rFonts w:ascii="Times New Roman" w:hAnsi="Times New Roman"/>
                <w:spacing w:val="-4"/>
                <w:w w:val="95"/>
                <w:sz w:val="16"/>
                <w:szCs w:val="16"/>
                <w:lang w:val="ru-RU"/>
              </w:rPr>
              <w:t xml:space="preserve"> </w:t>
            </w:r>
            <w:r w:rsidRPr="00DB6063">
              <w:rPr>
                <w:rFonts w:ascii="Times New Roman" w:hAnsi="Times New Roman"/>
                <w:w w:val="95"/>
                <w:sz w:val="16"/>
                <w:szCs w:val="16"/>
                <w:lang w:val="ru-RU"/>
              </w:rPr>
              <w:t>в</w:t>
            </w:r>
            <w:r w:rsidRPr="00DB6063">
              <w:rPr>
                <w:rFonts w:ascii="Times New Roman" w:hAnsi="Times New Roman"/>
                <w:spacing w:val="2"/>
                <w:w w:val="95"/>
                <w:sz w:val="16"/>
                <w:szCs w:val="16"/>
                <w:lang w:val="ru-RU"/>
              </w:rPr>
              <w:t xml:space="preserve"> </w:t>
            </w:r>
            <w:r w:rsidRPr="00DB6063">
              <w:rPr>
                <w:rFonts w:ascii="Times New Roman" w:hAnsi="Times New Roman"/>
                <w:w w:val="95"/>
                <w:sz w:val="16"/>
                <w:szCs w:val="16"/>
                <w:lang w:val="ru-RU"/>
              </w:rPr>
              <w:t>пределах</w:t>
            </w:r>
          </w:p>
          <w:p w:rsidR="00DB6063" w:rsidRPr="00DB6063" w:rsidRDefault="00DB6063" w:rsidP="00DB6063">
            <w:pPr>
              <w:pStyle w:val="TableParagraph"/>
              <w:spacing w:before="15"/>
              <w:ind w:left="128"/>
              <w:jc w:val="both"/>
              <w:rPr>
                <w:rFonts w:ascii="Times New Roman" w:hAnsi="Times New Roman"/>
                <w:sz w:val="16"/>
                <w:szCs w:val="16"/>
                <w:lang w:val="ru-RU"/>
              </w:rPr>
            </w:pPr>
            <w:r w:rsidRPr="00DB6063">
              <w:rPr>
                <w:rFonts w:ascii="Times New Roman" w:hAnsi="Times New Roman"/>
                <w:w w:val="90"/>
                <w:sz w:val="16"/>
                <w:szCs w:val="16"/>
                <w:lang w:val="ru-RU"/>
              </w:rPr>
              <w:t>квартиры</w:t>
            </w:r>
            <w:r w:rsidRPr="00DB6063">
              <w:rPr>
                <w:rFonts w:ascii="Times New Roman" w:hAnsi="Times New Roman"/>
                <w:spacing w:val="10"/>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2"/>
                <w:w w:val="90"/>
                <w:sz w:val="16"/>
                <w:szCs w:val="16"/>
                <w:lang w:val="ru-RU"/>
              </w:rPr>
              <w:t xml:space="preserve"> </w:t>
            </w:r>
            <w:r w:rsidRPr="00DB6063">
              <w:rPr>
                <w:rFonts w:ascii="Times New Roman" w:hAnsi="Times New Roman"/>
                <w:w w:val="90"/>
                <w:sz w:val="16"/>
                <w:szCs w:val="16"/>
                <w:lang w:val="ru-RU"/>
              </w:rPr>
              <w:t>отношении</w:t>
            </w:r>
            <w:r w:rsidRPr="00DB6063">
              <w:rPr>
                <w:rFonts w:ascii="Times New Roman" w:hAnsi="Times New Roman"/>
                <w:spacing w:val="11"/>
                <w:w w:val="90"/>
                <w:sz w:val="16"/>
                <w:szCs w:val="16"/>
                <w:lang w:val="ru-RU"/>
              </w:rPr>
              <w:t xml:space="preserve"> </w:t>
            </w:r>
            <w:r w:rsidRPr="00DB6063">
              <w:rPr>
                <w:rFonts w:ascii="Times New Roman" w:hAnsi="Times New Roman"/>
                <w:w w:val="90"/>
                <w:sz w:val="16"/>
                <w:szCs w:val="16"/>
                <w:lang w:val="ru-RU"/>
              </w:rPr>
              <w:t>коммунальных</w:t>
            </w:r>
          </w:p>
          <w:p w:rsidR="00DB6063" w:rsidRPr="00DB6063" w:rsidRDefault="00DB6063" w:rsidP="00DB6063">
            <w:pPr>
              <w:pStyle w:val="TableParagraph"/>
              <w:spacing w:before="44"/>
              <w:ind w:left="138"/>
              <w:jc w:val="both"/>
              <w:rPr>
                <w:rFonts w:ascii="Times New Roman" w:hAnsi="Times New Roman"/>
                <w:sz w:val="16"/>
                <w:szCs w:val="16"/>
                <w:lang w:val="ru-RU"/>
              </w:rPr>
            </w:pPr>
            <w:r w:rsidRPr="00DB6063">
              <w:rPr>
                <w:rFonts w:ascii="Times New Roman" w:hAnsi="Times New Roman"/>
                <w:sz w:val="16"/>
                <w:szCs w:val="16"/>
                <w:lang w:val="ru-RU"/>
              </w:rPr>
              <w:t>квартир)</w:t>
            </w:r>
          </w:p>
        </w:tc>
        <w:tc>
          <w:tcPr>
            <w:tcW w:w="5586" w:type="dxa"/>
            <w:tcBorders>
              <w:top w:val="thinThickMediumGap" w:sz="3" w:space="0" w:color="000000"/>
              <w:bottom w:val="thickThinMediumGap" w:sz="3"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35"/>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3916" w:type="dxa"/>
            <w:gridSpan w:val="3"/>
            <w:vMerge w:val="restart"/>
            <w:tcBorders>
              <w:top w:val="thinThickMediumGap" w:sz="3" w:space="0" w:color="000000"/>
              <w:bottom w:val="thickThinMediumGap" w:sz="3" w:space="0" w:color="000000"/>
            </w:tcBorders>
          </w:tcPr>
          <w:p w:rsidR="00DB6063" w:rsidRPr="00DB6063" w:rsidRDefault="00DB6063" w:rsidP="00DB6063">
            <w:pPr>
              <w:pStyle w:val="TableParagraph"/>
              <w:spacing w:line="225" w:lineRule="exact"/>
              <w:ind w:left="128"/>
              <w:jc w:val="both"/>
              <w:rPr>
                <w:rFonts w:ascii="Times New Roman" w:hAnsi="Times New Roman"/>
                <w:sz w:val="16"/>
                <w:szCs w:val="16"/>
              </w:rPr>
            </w:pPr>
            <w:r w:rsidRPr="00DB6063">
              <w:rPr>
                <w:rFonts w:ascii="Times New Roman" w:hAnsi="Times New Roman"/>
                <w:w w:val="90"/>
                <w:sz w:val="16"/>
                <w:szCs w:val="16"/>
              </w:rPr>
              <w:t>Дополнительная</w:t>
            </w:r>
            <w:r w:rsidRPr="00DB6063">
              <w:rPr>
                <w:rFonts w:ascii="Times New Roman" w:hAnsi="Times New Roman"/>
                <w:spacing w:val="4"/>
                <w:w w:val="90"/>
                <w:sz w:val="16"/>
                <w:szCs w:val="16"/>
              </w:rPr>
              <w:t xml:space="preserve"> </w:t>
            </w:r>
            <w:r w:rsidRPr="00DB6063">
              <w:rPr>
                <w:rFonts w:ascii="Times New Roman" w:hAnsi="Times New Roman"/>
                <w:w w:val="90"/>
                <w:sz w:val="16"/>
                <w:szCs w:val="16"/>
              </w:rPr>
              <w:t>информация:</w:t>
            </w:r>
          </w:p>
        </w:tc>
        <w:tc>
          <w:tcPr>
            <w:tcW w:w="5586" w:type="dxa"/>
            <w:tcBorders>
              <w:top w:val="thinThick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14"/>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558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06"/>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5586" w:type="dxa"/>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18"/>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9502" w:type="dxa"/>
            <w:gridSpan w:val="4"/>
            <w:tcBorders>
              <w:top w:val="thinThickMediumGap" w:sz="3" w:space="0" w:color="000000"/>
              <w:bottom w:val="thickThinMediumGap" w:sz="3" w:space="0" w:color="000000"/>
            </w:tcBorders>
          </w:tcPr>
          <w:p w:rsidR="00DB6063" w:rsidRPr="00DB6063" w:rsidRDefault="00DB6063" w:rsidP="00DB6063">
            <w:pPr>
              <w:pStyle w:val="TableParagraph"/>
              <w:spacing w:before="1"/>
              <w:jc w:val="both"/>
              <w:rPr>
                <w:rFonts w:ascii="Times New Roman" w:hAnsi="Times New Roman"/>
                <w:sz w:val="16"/>
                <w:szCs w:val="16"/>
              </w:rPr>
            </w:pPr>
          </w:p>
          <w:p w:rsidR="00DB6063" w:rsidRPr="00DB6063" w:rsidRDefault="00DB6063" w:rsidP="00DB6063">
            <w:pPr>
              <w:pStyle w:val="TableParagraph"/>
              <w:spacing w:line="133" w:lineRule="exact"/>
              <w:ind w:left="131"/>
              <w:jc w:val="both"/>
              <w:rPr>
                <w:rFonts w:ascii="Times New Roman" w:hAnsi="Times New Roman"/>
                <w:sz w:val="16"/>
                <w:szCs w:val="16"/>
              </w:rPr>
            </w:pPr>
            <w:r w:rsidRPr="00DB6063">
              <w:rPr>
                <w:rFonts w:ascii="Times New Roman" w:hAnsi="Times New Roman"/>
                <w:noProof/>
                <w:position w:val="-2"/>
                <w:sz w:val="16"/>
                <w:szCs w:val="16"/>
                <w:lang w:val="ru-RU" w:eastAsia="ru-RU"/>
              </w:rPr>
              <w:drawing>
                <wp:inline distT="0" distB="0" distL="0" distR="0">
                  <wp:extent cx="548161" cy="85058"/>
                  <wp:effectExtent l="0" t="0" r="0" b="0"/>
                  <wp:docPr id="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png"/>
                          <pic:cNvPicPr/>
                        </pic:nvPicPr>
                        <pic:blipFill>
                          <a:blip r:embed="rId160" cstate="print"/>
                          <a:stretch>
                            <a:fillRect/>
                          </a:stretch>
                        </pic:blipFill>
                        <pic:spPr>
                          <a:xfrm>
                            <a:off x="0" y="0"/>
                            <a:ext cx="548161" cy="85058"/>
                          </a:xfrm>
                          <a:prstGeom prst="rect">
                            <a:avLst/>
                          </a:prstGeom>
                        </pic:spPr>
                      </pic:pic>
                    </a:graphicData>
                  </a:graphic>
                </wp:inline>
              </w:drawing>
            </w:r>
          </w:p>
        </w:tc>
      </w:tr>
      <w:tr w:rsidR="00DB6063" w:rsidRPr="00DB6063" w:rsidTr="00DB6063">
        <w:trPr>
          <w:trHeight w:val="562"/>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48" w:type="dxa"/>
            <w:gridSpan w:val="2"/>
            <w:tcBorders>
              <w:top w:val="thinThickMediumGap" w:sz="3" w:space="0" w:color="000000"/>
            </w:tcBorders>
          </w:tcPr>
          <w:p w:rsidR="00DB6063" w:rsidRPr="00DB6063" w:rsidRDefault="00DB6063" w:rsidP="00DB6063">
            <w:pPr>
              <w:pStyle w:val="TableParagraph"/>
              <w:jc w:val="both"/>
              <w:rPr>
                <w:rFonts w:ascii="Times New Roman" w:hAnsi="Times New Roman"/>
                <w:sz w:val="16"/>
                <w:szCs w:val="16"/>
              </w:rPr>
            </w:pPr>
          </w:p>
        </w:tc>
        <w:tc>
          <w:tcPr>
            <w:tcW w:w="9054" w:type="dxa"/>
            <w:gridSpan w:val="2"/>
            <w:tcBorders>
              <w:top w:val="thinThickMediumGap" w:sz="3" w:space="0" w:color="000000"/>
            </w:tcBorders>
          </w:tcPr>
          <w:p w:rsidR="00DB6063" w:rsidRPr="00DB6063" w:rsidRDefault="00DB6063" w:rsidP="00DB6063">
            <w:pPr>
              <w:pStyle w:val="TableParagraph"/>
              <w:spacing w:line="230" w:lineRule="exact"/>
              <w:ind w:left="136"/>
              <w:jc w:val="both"/>
              <w:rPr>
                <w:rFonts w:ascii="Times New Roman" w:hAnsi="Times New Roman"/>
                <w:sz w:val="16"/>
                <w:szCs w:val="16"/>
                <w:lang w:val="ru-RU"/>
              </w:rPr>
            </w:pPr>
            <w:r w:rsidRPr="00DB6063">
              <w:rPr>
                <w:rFonts w:ascii="Times New Roman" w:hAnsi="Times New Roman"/>
                <w:w w:val="90"/>
                <w:sz w:val="16"/>
                <w:szCs w:val="16"/>
                <w:lang w:val="ru-RU"/>
              </w:rPr>
              <w:t>Прекращением</w:t>
            </w:r>
            <w:r w:rsidRPr="00DB6063">
              <w:rPr>
                <w:rFonts w:ascii="Times New Roman" w:hAnsi="Times New Roman"/>
                <w:spacing w:val="30"/>
                <w:w w:val="90"/>
                <w:sz w:val="16"/>
                <w:szCs w:val="16"/>
                <w:lang w:val="ru-RU"/>
              </w:rPr>
              <w:t xml:space="preserve"> </w:t>
            </w:r>
            <w:r w:rsidRPr="00DB6063">
              <w:rPr>
                <w:rFonts w:ascii="Times New Roman" w:hAnsi="Times New Roman"/>
                <w:w w:val="90"/>
                <w:sz w:val="16"/>
                <w:szCs w:val="16"/>
                <w:lang w:val="ru-RU"/>
              </w:rPr>
              <w:t>существования</w:t>
            </w:r>
            <w:r w:rsidRPr="00DB6063">
              <w:rPr>
                <w:rFonts w:ascii="Times New Roman" w:hAnsi="Times New Roman"/>
                <w:spacing w:val="24"/>
                <w:w w:val="90"/>
                <w:sz w:val="16"/>
                <w:szCs w:val="16"/>
                <w:lang w:val="ru-RU"/>
              </w:rPr>
              <w:t xml:space="preserve"> </w:t>
            </w:r>
            <w:r w:rsidRPr="00DB6063">
              <w:rPr>
                <w:rFonts w:ascii="Times New Roman" w:hAnsi="Times New Roman"/>
                <w:w w:val="90"/>
                <w:sz w:val="16"/>
                <w:szCs w:val="16"/>
                <w:lang w:val="ru-RU"/>
              </w:rPr>
              <w:t>объекта</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адресации</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и</w:t>
            </w:r>
            <w:r w:rsidRPr="00DB6063">
              <w:rPr>
                <w:rFonts w:ascii="Times New Roman" w:hAnsi="Times New Roman"/>
                <w:spacing w:val="-4"/>
                <w:w w:val="90"/>
                <w:sz w:val="16"/>
                <w:szCs w:val="16"/>
                <w:lang w:val="ru-RU"/>
              </w:rPr>
              <w:t xml:space="preserve"> </w:t>
            </w:r>
            <w:r w:rsidRPr="00DB6063">
              <w:rPr>
                <w:rFonts w:ascii="Times New Roman" w:hAnsi="Times New Roman"/>
                <w:w w:val="90"/>
                <w:sz w:val="16"/>
                <w:szCs w:val="16"/>
                <w:lang w:val="ru-RU"/>
              </w:rPr>
              <w:t>(или)</w:t>
            </w:r>
            <w:r w:rsidRPr="00DB6063">
              <w:rPr>
                <w:rFonts w:ascii="Times New Roman" w:hAnsi="Times New Roman"/>
                <w:spacing w:val="13"/>
                <w:w w:val="90"/>
                <w:sz w:val="16"/>
                <w:szCs w:val="16"/>
                <w:lang w:val="ru-RU"/>
              </w:rPr>
              <w:t xml:space="preserve"> </w:t>
            </w:r>
            <w:r w:rsidRPr="00DB6063">
              <w:rPr>
                <w:rFonts w:ascii="Times New Roman" w:hAnsi="Times New Roman"/>
                <w:w w:val="90"/>
                <w:sz w:val="16"/>
                <w:szCs w:val="16"/>
                <w:lang w:val="ru-RU"/>
              </w:rPr>
              <w:t>снятием</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с</w:t>
            </w:r>
            <w:r w:rsidRPr="00DB6063">
              <w:rPr>
                <w:rFonts w:ascii="Times New Roman" w:hAnsi="Times New Roman"/>
                <w:spacing w:val="12"/>
                <w:w w:val="90"/>
                <w:sz w:val="16"/>
                <w:szCs w:val="16"/>
                <w:lang w:val="ru-RU"/>
              </w:rPr>
              <w:t xml:space="preserve"> </w:t>
            </w:r>
            <w:r w:rsidRPr="00DB6063">
              <w:rPr>
                <w:rFonts w:ascii="Times New Roman" w:hAnsi="Times New Roman"/>
                <w:w w:val="90"/>
                <w:sz w:val="16"/>
                <w:szCs w:val="16"/>
                <w:lang w:val="ru-RU"/>
              </w:rPr>
              <w:t>государственного</w:t>
            </w:r>
            <w:r w:rsidRPr="00DB6063">
              <w:rPr>
                <w:rFonts w:ascii="Times New Roman" w:hAnsi="Times New Roman"/>
                <w:spacing w:val="3"/>
                <w:w w:val="90"/>
                <w:sz w:val="16"/>
                <w:szCs w:val="16"/>
                <w:lang w:val="ru-RU"/>
              </w:rPr>
              <w:t xml:space="preserve"> </w:t>
            </w:r>
            <w:r w:rsidRPr="00DB6063">
              <w:rPr>
                <w:rFonts w:ascii="Times New Roman" w:hAnsi="Times New Roman"/>
                <w:w w:val="90"/>
                <w:sz w:val="16"/>
                <w:szCs w:val="16"/>
                <w:lang w:val="ru-RU"/>
              </w:rPr>
              <w:t>кадастрового</w:t>
            </w:r>
          </w:p>
          <w:p w:rsidR="00DB6063" w:rsidRPr="00DB6063" w:rsidRDefault="00DB6063" w:rsidP="00DB6063">
            <w:pPr>
              <w:pStyle w:val="TableParagraph"/>
              <w:tabs>
                <w:tab w:val="left" w:pos="8645"/>
              </w:tabs>
              <w:spacing w:before="20"/>
              <w:ind w:left="50"/>
              <w:jc w:val="both"/>
              <w:rPr>
                <w:rFonts w:ascii="Times New Roman" w:hAnsi="Times New Roman"/>
                <w:sz w:val="16"/>
                <w:szCs w:val="16"/>
                <w:lang w:val="ru-RU"/>
              </w:rPr>
            </w:pPr>
            <w:r w:rsidRPr="00DB6063">
              <w:rPr>
                <w:rFonts w:ascii="Times New Roman" w:hAnsi="Times New Roman"/>
                <w:w w:val="88"/>
                <w:sz w:val="16"/>
                <w:szCs w:val="16"/>
                <w:u w:val="single"/>
                <w:lang w:val="ru-RU"/>
              </w:rPr>
              <w:t xml:space="preserve"> </w:t>
            </w:r>
            <w:r w:rsidRPr="00DB6063">
              <w:rPr>
                <w:rFonts w:ascii="Times New Roman" w:hAnsi="Times New Roman"/>
                <w:sz w:val="16"/>
                <w:szCs w:val="16"/>
                <w:u w:val="single"/>
                <w:lang w:val="ru-RU"/>
              </w:rPr>
              <w:t xml:space="preserve"> </w:t>
            </w:r>
            <w:r w:rsidRPr="00DB6063">
              <w:rPr>
                <w:rFonts w:ascii="Times New Roman" w:hAnsi="Times New Roman"/>
                <w:spacing w:val="13"/>
                <w:sz w:val="16"/>
                <w:szCs w:val="16"/>
                <w:u w:val="single"/>
                <w:lang w:val="ru-RU"/>
              </w:rPr>
              <w:t xml:space="preserve"> </w:t>
            </w:r>
            <w:r w:rsidRPr="00DB6063">
              <w:rPr>
                <w:rFonts w:ascii="Times New Roman" w:hAnsi="Times New Roman"/>
                <w:w w:val="90"/>
                <w:sz w:val="16"/>
                <w:szCs w:val="16"/>
                <w:u w:val="single"/>
                <w:lang w:val="ru-RU"/>
              </w:rPr>
              <w:t>учета</w:t>
            </w:r>
            <w:r w:rsidRPr="00DB6063">
              <w:rPr>
                <w:rFonts w:ascii="Times New Roman" w:hAnsi="Times New Roman"/>
                <w:spacing w:val="6"/>
                <w:w w:val="90"/>
                <w:sz w:val="16"/>
                <w:szCs w:val="16"/>
                <w:u w:val="single"/>
                <w:lang w:val="ru-RU"/>
              </w:rPr>
              <w:t xml:space="preserve"> </w:t>
            </w:r>
            <w:r w:rsidRPr="00DB6063">
              <w:rPr>
                <w:rFonts w:ascii="Times New Roman" w:hAnsi="Times New Roman"/>
                <w:w w:val="90"/>
                <w:sz w:val="16"/>
                <w:szCs w:val="16"/>
                <w:u w:val="single"/>
                <w:lang w:val="ru-RU"/>
              </w:rPr>
              <w:t>объекта</w:t>
            </w:r>
            <w:r w:rsidRPr="00DB6063">
              <w:rPr>
                <w:rFonts w:ascii="Times New Roman" w:hAnsi="Times New Roman"/>
                <w:spacing w:val="16"/>
                <w:w w:val="90"/>
                <w:sz w:val="16"/>
                <w:szCs w:val="16"/>
                <w:u w:val="single"/>
                <w:lang w:val="ru-RU"/>
              </w:rPr>
              <w:t xml:space="preserve"> </w:t>
            </w:r>
            <w:r w:rsidRPr="00DB6063">
              <w:rPr>
                <w:rFonts w:ascii="Times New Roman" w:hAnsi="Times New Roman"/>
                <w:w w:val="90"/>
                <w:sz w:val="16"/>
                <w:szCs w:val="16"/>
                <w:u w:val="single"/>
                <w:lang w:val="ru-RU"/>
              </w:rPr>
              <w:t>недвижимости,</w:t>
            </w:r>
            <w:r w:rsidRPr="00DB6063">
              <w:rPr>
                <w:rFonts w:ascii="Times New Roman" w:hAnsi="Times New Roman"/>
                <w:spacing w:val="34"/>
                <w:w w:val="90"/>
                <w:sz w:val="16"/>
                <w:szCs w:val="16"/>
                <w:u w:val="single"/>
                <w:lang w:val="ru-RU"/>
              </w:rPr>
              <w:t xml:space="preserve"> </w:t>
            </w:r>
            <w:r w:rsidRPr="00DB6063">
              <w:rPr>
                <w:rFonts w:ascii="Times New Roman" w:hAnsi="Times New Roman"/>
                <w:w w:val="90"/>
                <w:sz w:val="16"/>
                <w:szCs w:val="16"/>
                <w:u w:val="single"/>
                <w:lang w:val="ru-RU"/>
              </w:rPr>
              <w:t>являющегося</w:t>
            </w:r>
            <w:r w:rsidRPr="00DB6063">
              <w:rPr>
                <w:rFonts w:ascii="Times New Roman" w:hAnsi="Times New Roman"/>
                <w:spacing w:val="21"/>
                <w:w w:val="90"/>
                <w:sz w:val="16"/>
                <w:szCs w:val="16"/>
                <w:u w:val="single"/>
                <w:lang w:val="ru-RU"/>
              </w:rPr>
              <w:t xml:space="preserve"> </w:t>
            </w:r>
            <w:r w:rsidRPr="00DB6063">
              <w:rPr>
                <w:rFonts w:ascii="Times New Roman" w:hAnsi="Times New Roman"/>
                <w:i/>
                <w:w w:val="90"/>
                <w:sz w:val="16"/>
                <w:szCs w:val="16"/>
                <w:u w:val="single"/>
                <w:lang w:val="ru-RU"/>
              </w:rPr>
              <w:t>объектом</w:t>
            </w:r>
            <w:r w:rsidRPr="00DB6063">
              <w:rPr>
                <w:rFonts w:ascii="Times New Roman" w:hAnsi="Times New Roman"/>
                <w:i/>
                <w:spacing w:val="20"/>
                <w:w w:val="90"/>
                <w:sz w:val="16"/>
                <w:szCs w:val="16"/>
                <w:u w:val="single"/>
                <w:lang w:val="ru-RU"/>
              </w:rPr>
              <w:t xml:space="preserve"> </w:t>
            </w:r>
            <w:r w:rsidRPr="00DB6063">
              <w:rPr>
                <w:rFonts w:ascii="Times New Roman" w:hAnsi="Times New Roman"/>
                <w:w w:val="90"/>
                <w:sz w:val="16"/>
                <w:szCs w:val="16"/>
                <w:u w:val="single"/>
                <w:lang w:val="ru-RU"/>
              </w:rPr>
              <w:t>адресации</w:t>
            </w:r>
            <w:r w:rsidRPr="00DB6063">
              <w:rPr>
                <w:rFonts w:ascii="Times New Roman" w:hAnsi="Times New Roman"/>
                <w:sz w:val="16"/>
                <w:szCs w:val="16"/>
                <w:u w:val="single"/>
                <w:lang w:val="ru-RU"/>
              </w:rPr>
              <w:tab/>
            </w:r>
          </w:p>
        </w:tc>
      </w:tr>
      <w:tr w:rsidR="00DB6063" w:rsidRPr="00DB6063" w:rsidTr="00DB6063">
        <w:trPr>
          <w:trHeight w:val="454"/>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303" w:type="dxa"/>
            <w:tcBorders>
              <w:bottom w:val="nil"/>
              <w:right w:val="nil"/>
            </w:tcBorders>
            <w:shd w:val="clear" w:color="auto" w:fill="C9C9C9"/>
          </w:tcPr>
          <w:p w:rsidR="00DB6063" w:rsidRPr="00DB6063" w:rsidRDefault="00DB6063" w:rsidP="00DB6063">
            <w:pPr>
              <w:pStyle w:val="TableParagraph"/>
              <w:jc w:val="both"/>
              <w:rPr>
                <w:rFonts w:ascii="Times New Roman" w:hAnsi="Times New Roman"/>
                <w:sz w:val="16"/>
                <w:szCs w:val="16"/>
                <w:lang w:val="ru-RU"/>
              </w:rPr>
            </w:pPr>
          </w:p>
        </w:tc>
        <w:tc>
          <w:tcPr>
            <w:tcW w:w="145" w:type="dxa"/>
            <w:tcBorders>
              <w:left w:val="nil"/>
              <w:bottom w:val="nil"/>
            </w:tcBorders>
          </w:tcPr>
          <w:p w:rsidR="00DB6063" w:rsidRPr="00DB6063" w:rsidRDefault="00DB6063" w:rsidP="00DB6063">
            <w:pPr>
              <w:pStyle w:val="TableParagraph"/>
              <w:jc w:val="both"/>
              <w:rPr>
                <w:rFonts w:ascii="Times New Roman" w:hAnsi="Times New Roman"/>
                <w:sz w:val="16"/>
                <w:szCs w:val="16"/>
                <w:lang w:val="ru-RU"/>
              </w:rPr>
            </w:pPr>
          </w:p>
        </w:tc>
        <w:tc>
          <w:tcPr>
            <w:tcW w:w="9054" w:type="dxa"/>
            <w:gridSpan w:val="2"/>
            <w:vMerge w:val="restart"/>
          </w:tcPr>
          <w:p w:rsidR="00DB6063" w:rsidRPr="00DB6063" w:rsidRDefault="00DB6063" w:rsidP="00DB6063">
            <w:pPr>
              <w:pStyle w:val="TableParagraph"/>
              <w:spacing w:line="209" w:lineRule="exact"/>
              <w:ind w:left="136"/>
              <w:jc w:val="both"/>
              <w:rPr>
                <w:rFonts w:ascii="Times New Roman" w:hAnsi="Times New Roman"/>
                <w:sz w:val="16"/>
                <w:szCs w:val="16"/>
                <w:lang w:val="ru-RU"/>
              </w:rPr>
            </w:pPr>
            <w:r w:rsidRPr="00DB6063">
              <w:rPr>
                <w:rFonts w:ascii="Times New Roman" w:hAnsi="Times New Roman"/>
                <w:w w:val="90"/>
                <w:sz w:val="16"/>
                <w:szCs w:val="16"/>
                <w:lang w:val="ru-RU"/>
              </w:rPr>
              <w:t>Исключением</w:t>
            </w:r>
            <w:r w:rsidRPr="00DB6063">
              <w:rPr>
                <w:rFonts w:ascii="Times New Roman" w:hAnsi="Times New Roman"/>
                <w:spacing w:val="26"/>
                <w:w w:val="90"/>
                <w:sz w:val="16"/>
                <w:szCs w:val="16"/>
                <w:lang w:val="ru-RU"/>
              </w:rPr>
              <w:t xml:space="preserve"> </w:t>
            </w:r>
            <w:r w:rsidRPr="00DB6063">
              <w:rPr>
                <w:rFonts w:ascii="Times New Roman" w:hAnsi="Times New Roman"/>
                <w:w w:val="90"/>
                <w:sz w:val="16"/>
                <w:szCs w:val="16"/>
                <w:lang w:val="ru-RU"/>
              </w:rPr>
              <w:t>из</w:t>
            </w:r>
            <w:r w:rsidRPr="00DB6063">
              <w:rPr>
                <w:rFonts w:ascii="Times New Roman" w:hAnsi="Times New Roman"/>
                <w:spacing w:val="6"/>
                <w:w w:val="90"/>
                <w:sz w:val="16"/>
                <w:szCs w:val="16"/>
                <w:lang w:val="ru-RU"/>
              </w:rPr>
              <w:t xml:space="preserve"> </w:t>
            </w:r>
            <w:r w:rsidRPr="00DB6063">
              <w:rPr>
                <w:rFonts w:ascii="Times New Roman" w:hAnsi="Times New Roman"/>
                <w:w w:val="90"/>
                <w:sz w:val="16"/>
                <w:szCs w:val="16"/>
                <w:lang w:val="ru-RU"/>
              </w:rPr>
              <w:t>Единого</w:t>
            </w:r>
            <w:r w:rsidRPr="00DB6063">
              <w:rPr>
                <w:rFonts w:ascii="Times New Roman" w:hAnsi="Times New Roman"/>
                <w:spacing w:val="30"/>
                <w:w w:val="90"/>
                <w:sz w:val="16"/>
                <w:szCs w:val="16"/>
                <w:lang w:val="ru-RU"/>
              </w:rPr>
              <w:t xml:space="preserve"> </w:t>
            </w:r>
            <w:r w:rsidRPr="00DB6063">
              <w:rPr>
                <w:rFonts w:ascii="Times New Roman" w:hAnsi="Times New Roman"/>
                <w:w w:val="90"/>
                <w:sz w:val="16"/>
                <w:szCs w:val="16"/>
                <w:lang w:val="ru-RU"/>
              </w:rPr>
              <w:t>государственного</w:t>
            </w:r>
            <w:r w:rsidRPr="00DB6063">
              <w:rPr>
                <w:rFonts w:ascii="Times New Roman" w:hAnsi="Times New Roman"/>
                <w:spacing w:val="17"/>
                <w:w w:val="90"/>
                <w:sz w:val="16"/>
                <w:szCs w:val="16"/>
                <w:lang w:val="ru-RU"/>
              </w:rPr>
              <w:t xml:space="preserve"> </w:t>
            </w:r>
            <w:r w:rsidRPr="00DB6063">
              <w:rPr>
                <w:rFonts w:ascii="Times New Roman" w:hAnsi="Times New Roman"/>
                <w:w w:val="90"/>
                <w:sz w:val="16"/>
                <w:szCs w:val="16"/>
                <w:lang w:val="ru-RU"/>
              </w:rPr>
              <w:t>реестра</w:t>
            </w:r>
            <w:r w:rsidRPr="00DB6063">
              <w:rPr>
                <w:rFonts w:ascii="Times New Roman" w:hAnsi="Times New Roman"/>
                <w:spacing w:val="31"/>
                <w:w w:val="90"/>
                <w:sz w:val="16"/>
                <w:szCs w:val="16"/>
                <w:lang w:val="ru-RU"/>
              </w:rPr>
              <w:t xml:space="preserve"> </w:t>
            </w:r>
            <w:r w:rsidRPr="00DB6063">
              <w:rPr>
                <w:rFonts w:ascii="Times New Roman" w:hAnsi="Times New Roman"/>
                <w:w w:val="90"/>
                <w:sz w:val="16"/>
                <w:szCs w:val="16"/>
                <w:lang w:val="ru-RU"/>
              </w:rPr>
              <w:t>недвижимости</w:t>
            </w:r>
            <w:r w:rsidRPr="00DB6063">
              <w:rPr>
                <w:rFonts w:ascii="Times New Roman" w:hAnsi="Times New Roman"/>
                <w:spacing w:val="29"/>
                <w:w w:val="90"/>
                <w:sz w:val="16"/>
                <w:szCs w:val="16"/>
                <w:lang w:val="ru-RU"/>
              </w:rPr>
              <w:t xml:space="preserve"> </w:t>
            </w:r>
            <w:r w:rsidRPr="00DB6063">
              <w:rPr>
                <w:rFonts w:ascii="Times New Roman" w:hAnsi="Times New Roman"/>
                <w:w w:val="90"/>
                <w:sz w:val="16"/>
                <w:szCs w:val="16"/>
                <w:lang w:val="ru-RU"/>
              </w:rPr>
              <w:t>указанных</w:t>
            </w:r>
            <w:r w:rsidRPr="00DB6063">
              <w:rPr>
                <w:rFonts w:ascii="Times New Roman" w:hAnsi="Times New Roman"/>
                <w:spacing w:val="30"/>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7"/>
                <w:w w:val="90"/>
                <w:sz w:val="16"/>
                <w:szCs w:val="16"/>
                <w:lang w:val="ru-RU"/>
              </w:rPr>
              <w:t xml:space="preserve"> </w:t>
            </w:r>
            <w:r w:rsidRPr="00DB6063">
              <w:rPr>
                <w:rFonts w:ascii="Times New Roman" w:hAnsi="Times New Roman"/>
                <w:w w:val="90"/>
                <w:sz w:val="16"/>
                <w:szCs w:val="16"/>
                <w:lang w:val="ru-RU"/>
              </w:rPr>
              <w:t>части</w:t>
            </w:r>
            <w:r w:rsidRPr="00DB6063">
              <w:rPr>
                <w:rFonts w:ascii="Times New Roman" w:hAnsi="Times New Roman"/>
                <w:spacing w:val="10"/>
                <w:w w:val="90"/>
                <w:sz w:val="16"/>
                <w:szCs w:val="16"/>
                <w:lang w:val="ru-RU"/>
              </w:rPr>
              <w:t xml:space="preserve"> </w:t>
            </w:r>
            <w:r w:rsidRPr="00DB6063">
              <w:rPr>
                <w:rFonts w:ascii="Times New Roman" w:hAnsi="Times New Roman"/>
                <w:w w:val="90"/>
                <w:sz w:val="16"/>
                <w:szCs w:val="16"/>
                <w:lang w:val="ru-RU"/>
              </w:rPr>
              <w:t>7</w:t>
            </w:r>
            <w:r w:rsidRPr="00DB6063">
              <w:rPr>
                <w:rFonts w:ascii="Times New Roman" w:hAnsi="Times New Roman"/>
                <w:spacing w:val="6"/>
                <w:w w:val="90"/>
                <w:sz w:val="16"/>
                <w:szCs w:val="16"/>
                <w:lang w:val="ru-RU"/>
              </w:rPr>
              <w:t xml:space="preserve"> </w:t>
            </w:r>
            <w:r w:rsidRPr="00DB6063">
              <w:rPr>
                <w:rFonts w:ascii="Times New Roman" w:hAnsi="Times New Roman"/>
                <w:w w:val="90"/>
                <w:sz w:val="16"/>
                <w:szCs w:val="16"/>
                <w:lang w:val="ru-RU"/>
              </w:rPr>
              <w:t>статьи</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72</w:t>
            </w:r>
          </w:p>
          <w:p w:rsidR="00DB6063" w:rsidRPr="00DB6063" w:rsidRDefault="00DB6063" w:rsidP="00DB6063">
            <w:pPr>
              <w:pStyle w:val="TableParagraph"/>
              <w:spacing w:before="24" w:line="249" w:lineRule="auto"/>
              <w:ind w:left="146"/>
              <w:jc w:val="both"/>
              <w:rPr>
                <w:rFonts w:ascii="Times New Roman" w:hAnsi="Times New Roman"/>
                <w:sz w:val="16"/>
                <w:szCs w:val="16"/>
                <w:lang w:val="ru-RU"/>
              </w:rPr>
            </w:pPr>
            <w:r w:rsidRPr="00DB6063">
              <w:rPr>
                <w:rFonts w:ascii="Times New Roman" w:hAnsi="Times New Roman"/>
                <w:w w:val="90"/>
                <w:sz w:val="16"/>
                <w:szCs w:val="16"/>
                <w:lang w:val="ru-RU"/>
              </w:rPr>
              <w:t>Федерального</w:t>
            </w:r>
            <w:r w:rsidRPr="00DB6063">
              <w:rPr>
                <w:rFonts w:ascii="Times New Roman" w:hAnsi="Times New Roman"/>
                <w:spacing w:val="12"/>
                <w:w w:val="90"/>
                <w:sz w:val="16"/>
                <w:szCs w:val="16"/>
                <w:lang w:val="ru-RU"/>
              </w:rPr>
              <w:t xml:space="preserve"> </w:t>
            </w:r>
            <w:r w:rsidRPr="00DB6063">
              <w:rPr>
                <w:rFonts w:ascii="Times New Roman" w:hAnsi="Times New Roman"/>
                <w:w w:val="90"/>
                <w:sz w:val="16"/>
                <w:szCs w:val="16"/>
                <w:lang w:val="ru-RU"/>
              </w:rPr>
              <w:t>закона</w:t>
            </w:r>
            <w:r w:rsidRPr="00DB6063">
              <w:rPr>
                <w:rFonts w:ascii="Times New Roman" w:hAnsi="Times New Roman"/>
                <w:spacing w:val="11"/>
                <w:w w:val="90"/>
                <w:sz w:val="16"/>
                <w:szCs w:val="16"/>
                <w:lang w:val="ru-RU"/>
              </w:rPr>
              <w:t xml:space="preserve"> </w:t>
            </w:r>
            <w:r w:rsidRPr="00DB6063">
              <w:rPr>
                <w:rFonts w:ascii="Times New Roman" w:hAnsi="Times New Roman"/>
                <w:w w:val="90"/>
                <w:sz w:val="16"/>
                <w:szCs w:val="16"/>
                <w:lang w:val="ru-RU"/>
              </w:rPr>
              <w:t>"О</w:t>
            </w:r>
            <w:r w:rsidRPr="00DB6063">
              <w:rPr>
                <w:rFonts w:ascii="Times New Roman" w:hAnsi="Times New Roman"/>
                <w:spacing w:val="9"/>
                <w:w w:val="90"/>
                <w:sz w:val="16"/>
                <w:szCs w:val="16"/>
                <w:lang w:val="ru-RU"/>
              </w:rPr>
              <w:t xml:space="preserve"> </w:t>
            </w:r>
            <w:r w:rsidRPr="00DB6063">
              <w:rPr>
                <w:rFonts w:ascii="Times New Roman" w:hAnsi="Times New Roman"/>
                <w:w w:val="90"/>
                <w:sz w:val="16"/>
                <w:szCs w:val="16"/>
                <w:lang w:val="ru-RU"/>
              </w:rPr>
              <w:t>государственной</w:t>
            </w:r>
            <w:r w:rsidRPr="00DB6063">
              <w:rPr>
                <w:rFonts w:ascii="Times New Roman" w:hAnsi="Times New Roman"/>
                <w:spacing w:val="9"/>
                <w:w w:val="90"/>
                <w:sz w:val="16"/>
                <w:szCs w:val="16"/>
                <w:lang w:val="ru-RU"/>
              </w:rPr>
              <w:t xml:space="preserve"> </w:t>
            </w:r>
            <w:r w:rsidRPr="00DB6063">
              <w:rPr>
                <w:rFonts w:ascii="Times New Roman" w:hAnsi="Times New Roman"/>
                <w:w w:val="90"/>
                <w:sz w:val="16"/>
                <w:szCs w:val="16"/>
                <w:lang w:val="ru-RU"/>
              </w:rPr>
              <w:t>регистрации</w:t>
            </w:r>
            <w:r w:rsidRPr="00DB6063">
              <w:rPr>
                <w:rFonts w:ascii="Times New Roman" w:hAnsi="Times New Roman"/>
                <w:spacing w:val="14"/>
                <w:w w:val="90"/>
                <w:sz w:val="16"/>
                <w:szCs w:val="16"/>
                <w:lang w:val="ru-RU"/>
              </w:rPr>
              <w:t xml:space="preserve"> </w:t>
            </w:r>
            <w:r w:rsidRPr="00DB6063">
              <w:rPr>
                <w:rFonts w:ascii="Times New Roman" w:hAnsi="Times New Roman"/>
                <w:w w:val="90"/>
                <w:sz w:val="16"/>
                <w:szCs w:val="16"/>
                <w:lang w:val="ru-RU"/>
              </w:rPr>
              <w:t>недвижимости"</w:t>
            </w:r>
            <w:r w:rsidRPr="00DB6063">
              <w:rPr>
                <w:rFonts w:ascii="Times New Roman" w:hAnsi="Times New Roman"/>
                <w:spacing w:val="10"/>
                <w:w w:val="90"/>
                <w:sz w:val="16"/>
                <w:szCs w:val="16"/>
                <w:lang w:val="ru-RU"/>
              </w:rPr>
              <w:t xml:space="preserve"> </w:t>
            </w:r>
            <w:r w:rsidRPr="00DB6063">
              <w:rPr>
                <w:rFonts w:ascii="Times New Roman" w:hAnsi="Times New Roman"/>
                <w:w w:val="90"/>
                <w:sz w:val="16"/>
                <w:szCs w:val="16"/>
                <w:lang w:val="ru-RU"/>
              </w:rPr>
              <w:t>сведений</w:t>
            </w:r>
            <w:r w:rsidRPr="00DB6063">
              <w:rPr>
                <w:rFonts w:ascii="Times New Roman" w:hAnsi="Times New Roman"/>
                <w:spacing w:val="10"/>
                <w:w w:val="90"/>
                <w:sz w:val="16"/>
                <w:szCs w:val="16"/>
                <w:lang w:val="ru-RU"/>
              </w:rPr>
              <w:t xml:space="preserve"> </w:t>
            </w:r>
            <w:r w:rsidRPr="00DB6063">
              <w:rPr>
                <w:rFonts w:ascii="Times New Roman" w:hAnsi="Times New Roman"/>
                <w:w w:val="90"/>
                <w:sz w:val="16"/>
                <w:szCs w:val="16"/>
                <w:lang w:val="ru-RU"/>
              </w:rPr>
              <w:t>об</w:t>
            </w:r>
            <w:r w:rsidRPr="00DB6063">
              <w:rPr>
                <w:rFonts w:ascii="Times New Roman" w:hAnsi="Times New Roman"/>
                <w:spacing w:val="8"/>
                <w:w w:val="90"/>
                <w:sz w:val="16"/>
                <w:szCs w:val="16"/>
                <w:lang w:val="ru-RU"/>
              </w:rPr>
              <w:t xml:space="preserve"> </w:t>
            </w:r>
            <w:r w:rsidRPr="00DB6063">
              <w:rPr>
                <w:rFonts w:ascii="Times New Roman" w:hAnsi="Times New Roman"/>
                <w:w w:val="90"/>
                <w:sz w:val="16"/>
                <w:szCs w:val="16"/>
                <w:lang w:val="ru-RU"/>
              </w:rPr>
              <w:t>объекте недвижимости,</w:t>
            </w:r>
            <w:r w:rsidRPr="00DB6063">
              <w:rPr>
                <w:rFonts w:ascii="Times New Roman" w:hAnsi="Times New Roman"/>
                <w:spacing w:val="1"/>
                <w:w w:val="90"/>
                <w:sz w:val="16"/>
                <w:szCs w:val="16"/>
                <w:lang w:val="ru-RU"/>
              </w:rPr>
              <w:t xml:space="preserve"> </w:t>
            </w:r>
            <w:r w:rsidRPr="00DB6063">
              <w:rPr>
                <w:rFonts w:ascii="Times New Roman" w:hAnsi="Times New Roman"/>
                <w:sz w:val="16"/>
                <w:szCs w:val="16"/>
                <w:lang w:val="ru-RU"/>
              </w:rPr>
              <w:t>являющемся</w:t>
            </w:r>
            <w:r w:rsidRPr="00DB6063">
              <w:rPr>
                <w:rFonts w:ascii="Times New Roman" w:hAnsi="Times New Roman"/>
                <w:spacing w:val="20"/>
                <w:sz w:val="16"/>
                <w:szCs w:val="16"/>
                <w:lang w:val="ru-RU"/>
              </w:rPr>
              <w:t xml:space="preserve"> </w:t>
            </w:r>
            <w:r w:rsidRPr="00DB6063">
              <w:rPr>
                <w:rFonts w:ascii="Times New Roman" w:hAnsi="Times New Roman"/>
                <w:sz w:val="16"/>
                <w:szCs w:val="16"/>
                <w:lang w:val="ru-RU"/>
              </w:rPr>
              <w:t>объектом</w:t>
            </w:r>
            <w:r w:rsidRPr="00DB6063">
              <w:rPr>
                <w:rFonts w:ascii="Times New Roman" w:hAnsi="Times New Roman"/>
                <w:spacing w:val="25"/>
                <w:sz w:val="16"/>
                <w:szCs w:val="16"/>
                <w:lang w:val="ru-RU"/>
              </w:rPr>
              <w:t xml:space="preserve"> </w:t>
            </w:r>
            <w:r w:rsidRPr="00DB6063">
              <w:rPr>
                <w:rFonts w:ascii="Times New Roman" w:hAnsi="Times New Roman"/>
                <w:sz w:val="16"/>
                <w:szCs w:val="16"/>
                <w:lang w:val="ru-RU"/>
              </w:rPr>
              <w:t>адресации</w:t>
            </w:r>
          </w:p>
        </w:tc>
      </w:tr>
      <w:tr w:rsidR="00DB6063" w:rsidRPr="00DB6063" w:rsidTr="00DB6063">
        <w:trPr>
          <w:trHeight w:val="282"/>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48" w:type="dxa"/>
            <w:gridSpan w:val="2"/>
            <w:tcBorders>
              <w:top w:val="nil"/>
            </w:tcBorders>
          </w:tcPr>
          <w:p w:rsidR="00DB6063" w:rsidRPr="00DB6063" w:rsidRDefault="00DB6063" w:rsidP="00DB6063">
            <w:pPr>
              <w:pStyle w:val="TableParagraph"/>
              <w:jc w:val="both"/>
              <w:rPr>
                <w:rFonts w:ascii="Times New Roman" w:hAnsi="Times New Roman"/>
                <w:sz w:val="16"/>
                <w:szCs w:val="16"/>
                <w:lang w:val="ru-RU"/>
              </w:rPr>
            </w:pPr>
          </w:p>
        </w:tc>
        <w:tc>
          <w:tcPr>
            <w:tcW w:w="9054"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r>
      <w:tr w:rsidR="00DB6063" w:rsidRPr="00DB6063" w:rsidTr="00DB6063">
        <w:trPr>
          <w:trHeight w:val="680"/>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48" w:type="dxa"/>
            <w:gridSpan w:val="2"/>
          </w:tcPr>
          <w:p w:rsidR="00DB6063" w:rsidRPr="00DB6063" w:rsidRDefault="00DB6063" w:rsidP="00DB6063">
            <w:pPr>
              <w:pStyle w:val="TableParagraph"/>
              <w:jc w:val="both"/>
              <w:rPr>
                <w:rFonts w:ascii="Times New Roman" w:hAnsi="Times New Roman"/>
                <w:sz w:val="16"/>
                <w:szCs w:val="16"/>
                <w:lang w:val="ru-RU"/>
              </w:rPr>
            </w:pPr>
          </w:p>
        </w:tc>
        <w:tc>
          <w:tcPr>
            <w:tcW w:w="9054" w:type="dxa"/>
            <w:gridSpan w:val="2"/>
          </w:tcPr>
          <w:p w:rsidR="00DB6063" w:rsidRPr="00DB6063" w:rsidRDefault="00DB6063" w:rsidP="00DB6063">
            <w:pPr>
              <w:pStyle w:val="TableParagraph"/>
              <w:spacing w:before="94"/>
              <w:ind w:left="136"/>
              <w:jc w:val="both"/>
              <w:rPr>
                <w:rFonts w:ascii="Times New Roman" w:hAnsi="Times New Roman"/>
                <w:sz w:val="16"/>
                <w:szCs w:val="16"/>
                <w:lang w:val="ru-RU"/>
              </w:rPr>
            </w:pPr>
            <w:r w:rsidRPr="00DB6063">
              <w:rPr>
                <w:rFonts w:ascii="Times New Roman" w:hAnsi="Times New Roman"/>
                <w:w w:val="90"/>
                <w:sz w:val="16"/>
                <w:szCs w:val="16"/>
                <w:lang w:val="ru-RU"/>
              </w:rPr>
              <w:t>Присвоением</w:t>
            </w:r>
            <w:r w:rsidRPr="00DB6063">
              <w:rPr>
                <w:rFonts w:ascii="Times New Roman" w:hAnsi="Times New Roman"/>
                <w:spacing w:val="30"/>
                <w:w w:val="90"/>
                <w:sz w:val="16"/>
                <w:szCs w:val="16"/>
                <w:lang w:val="ru-RU"/>
              </w:rPr>
              <w:t xml:space="preserve"> </w:t>
            </w:r>
            <w:r w:rsidRPr="00DB6063">
              <w:rPr>
                <w:rFonts w:ascii="Times New Roman" w:hAnsi="Times New Roman"/>
                <w:w w:val="90"/>
                <w:sz w:val="16"/>
                <w:szCs w:val="16"/>
                <w:lang w:val="ru-RU"/>
              </w:rPr>
              <w:t>объекту</w:t>
            </w:r>
            <w:r w:rsidRPr="00DB6063">
              <w:rPr>
                <w:rFonts w:ascii="Times New Roman" w:hAnsi="Times New Roman"/>
                <w:spacing w:val="26"/>
                <w:w w:val="90"/>
                <w:sz w:val="16"/>
                <w:szCs w:val="16"/>
                <w:lang w:val="ru-RU"/>
              </w:rPr>
              <w:t xml:space="preserve"> </w:t>
            </w:r>
            <w:r w:rsidRPr="00DB6063">
              <w:rPr>
                <w:rFonts w:ascii="Times New Roman" w:hAnsi="Times New Roman"/>
                <w:w w:val="90"/>
                <w:sz w:val="16"/>
                <w:szCs w:val="16"/>
                <w:lang w:val="ru-RU"/>
              </w:rPr>
              <w:t>адресации</w:t>
            </w:r>
            <w:r w:rsidRPr="00DB6063">
              <w:rPr>
                <w:rFonts w:ascii="Times New Roman" w:hAnsi="Times New Roman"/>
                <w:spacing w:val="16"/>
                <w:w w:val="90"/>
                <w:sz w:val="16"/>
                <w:szCs w:val="16"/>
                <w:lang w:val="ru-RU"/>
              </w:rPr>
              <w:t xml:space="preserve"> </w:t>
            </w:r>
            <w:r w:rsidRPr="00DB6063">
              <w:rPr>
                <w:rFonts w:ascii="Times New Roman" w:hAnsi="Times New Roman"/>
                <w:w w:val="90"/>
                <w:sz w:val="16"/>
                <w:szCs w:val="16"/>
                <w:lang w:val="ru-RU"/>
              </w:rPr>
              <w:t>нового</w:t>
            </w:r>
            <w:r w:rsidRPr="00DB6063">
              <w:rPr>
                <w:rFonts w:ascii="Times New Roman" w:hAnsi="Times New Roman"/>
                <w:spacing w:val="11"/>
                <w:w w:val="90"/>
                <w:sz w:val="16"/>
                <w:szCs w:val="16"/>
                <w:lang w:val="ru-RU"/>
              </w:rPr>
              <w:t xml:space="preserve"> </w:t>
            </w:r>
            <w:r w:rsidRPr="00DB6063">
              <w:rPr>
                <w:rFonts w:ascii="Times New Roman" w:hAnsi="Times New Roman"/>
                <w:w w:val="90"/>
                <w:sz w:val="16"/>
                <w:szCs w:val="16"/>
                <w:lang w:val="ru-RU"/>
              </w:rPr>
              <w:t>адреса</w:t>
            </w:r>
          </w:p>
        </w:tc>
      </w:tr>
      <w:tr w:rsidR="00DB6063" w:rsidRPr="00DB6063" w:rsidTr="00DB6063">
        <w:trPr>
          <w:trHeight w:val="224"/>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3916" w:type="dxa"/>
            <w:gridSpan w:val="3"/>
            <w:vMerge w:val="restart"/>
            <w:tcBorders>
              <w:bottom w:val="single" w:sz="8" w:space="0" w:color="000000"/>
            </w:tcBorders>
          </w:tcPr>
          <w:p w:rsidR="00DB6063" w:rsidRPr="00DB6063" w:rsidRDefault="00DB6063" w:rsidP="00DB6063">
            <w:pPr>
              <w:pStyle w:val="TableParagraph"/>
              <w:spacing w:line="214" w:lineRule="exact"/>
              <w:ind w:left="119"/>
              <w:jc w:val="both"/>
              <w:rPr>
                <w:rFonts w:ascii="Times New Roman" w:hAnsi="Times New Roman"/>
                <w:sz w:val="16"/>
                <w:szCs w:val="16"/>
              </w:rPr>
            </w:pPr>
            <w:r w:rsidRPr="00DB6063">
              <w:rPr>
                <w:rFonts w:ascii="Times New Roman" w:hAnsi="Times New Roman"/>
                <w:w w:val="90"/>
                <w:sz w:val="16"/>
                <w:szCs w:val="16"/>
              </w:rPr>
              <w:t>Дополнительная</w:t>
            </w:r>
            <w:r w:rsidRPr="00DB6063">
              <w:rPr>
                <w:rFonts w:ascii="Times New Roman" w:hAnsi="Times New Roman"/>
                <w:spacing w:val="4"/>
                <w:w w:val="90"/>
                <w:sz w:val="16"/>
                <w:szCs w:val="16"/>
              </w:rPr>
              <w:t xml:space="preserve"> </w:t>
            </w:r>
            <w:r w:rsidRPr="00DB6063">
              <w:rPr>
                <w:rFonts w:ascii="Times New Roman" w:hAnsi="Times New Roman"/>
                <w:w w:val="90"/>
                <w:sz w:val="16"/>
                <w:szCs w:val="16"/>
              </w:rPr>
              <w:t>информация:</w:t>
            </w:r>
          </w:p>
        </w:tc>
        <w:tc>
          <w:tcPr>
            <w:tcW w:w="558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33"/>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5586"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81"/>
        </w:trPr>
        <w:tc>
          <w:tcPr>
            <w:tcW w:w="620"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3916" w:type="dxa"/>
            <w:gridSpan w:val="3"/>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5586" w:type="dxa"/>
            <w:tcBorders>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61"/>
        </w:trPr>
        <w:tc>
          <w:tcPr>
            <w:tcW w:w="620" w:type="dxa"/>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3916" w:type="dxa"/>
            <w:gridSpan w:val="3"/>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5586" w:type="dxa"/>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r>
    </w:tbl>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noProof/>
          <w:sz w:val="16"/>
          <w:szCs w:val="16"/>
        </w:rPr>
        <w:drawing>
          <wp:anchor distT="0" distB="0" distL="0" distR="0" simplePos="0" relativeHeight="251619328" behindDoc="1" locked="0" layoutInCell="1" allowOverlap="1">
            <wp:simplePos x="0" y="0"/>
            <wp:positionH relativeFrom="page">
              <wp:posOffset>1398905</wp:posOffset>
            </wp:positionH>
            <wp:positionV relativeFrom="page">
              <wp:posOffset>8975090</wp:posOffset>
            </wp:positionV>
            <wp:extent cx="324485" cy="274319"/>
            <wp:effectExtent l="0" t="0" r="0" b="0"/>
            <wp:wrapNone/>
            <wp:docPr id="4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png"/>
                    <pic:cNvPicPr/>
                  </pic:nvPicPr>
                  <pic:blipFill>
                    <a:blip r:embed="rId161" cstate="print"/>
                    <a:stretch>
                      <a:fillRect/>
                    </a:stretch>
                  </pic:blipFill>
                  <pic:spPr>
                    <a:xfrm>
                      <a:off x="0" y="0"/>
                      <a:ext cx="324485" cy="274319"/>
                    </a:xfrm>
                    <a:prstGeom prst="rect">
                      <a:avLst/>
                    </a:prstGeom>
                  </pic:spPr>
                </pic:pic>
              </a:graphicData>
            </a:graphic>
          </wp:anchor>
        </w:drawing>
      </w:r>
    </w:p>
    <w:p w:rsidR="00DB6063" w:rsidRPr="00DB6063" w:rsidRDefault="00DB6063" w:rsidP="00DB6063">
      <w:pPr>
        <w:jc w:val="both"/>
        <w:rPr>
          <w:rFonts w:ascii="Times New Roman" w:hAnsi="Times New Roman" w:cs="Times New Roman"/>
          <w:sz w:val="16"/>
          <w:szCs w:val="16"/>
        </w:rPr>
        <w:sectPr w:rsidR="00DB6063" w:rsidRPr="00DB6063">
          <w:pgSz w:w="11910" w:h="16850"/>
          <w:pgMar w:top="560" w:right="340" w:bottom="280" w:left="760" w:header="720" w:footer="720" w:gutter="0"/>
          <w:cols w:space="720"/>
        </w:sectPr>
      </w:pPr>
    </w:p>
    <w:tbl>
      <w:tblPr>
        <w:tblStyle w:val="TableNormal"/>
        <w:tblW w:w="0" w:type="auto"/>
        <w:tblInd w:w="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91"/>
        <w:gridCol w:w="408"/>
        <w:gridCol w:w="484"/>
        <w:gridCol w:w="427"/>
        <w:gridCol w:w="2275"/>
        <w:gridCol w:w="239"/>
        <w:gridCol w:w="440"/>
        <w:gridCol w:w="599"/>
        <w:gridCol w:w="963"/>
        <w:gridCol w:w="83"/>
        <w:gridCol w:w="543"/>
        <w:gridCol w:w="85"/>
        <w:gridCol w:w="1415"/>
        <w:gridCol w:w="1468"/>
      </w:tblGrid>
      <w:tr w:rsidR="00DB6063" w:rsidRPr="00DB6063" w:rsidTr="00DB6063">
        <w:trPr>
          <w:trHeight w:val="382"/>
        </w:trPr>
        <w:tc>
          <w:tcPr>
            <w:tcW w:w="10091" w:type="dxa"/>
            <w:gridSpan w:val="15"/>
            <w:tcBorders>
              <w:bottom w:val="thinThickThinSmallGap" w:sz="12" w:space="0" w:color="000000"/>
            </w:tcBorders>
          </w:tcPr>
          <w:p w:rsidR="00DB6063" w:rsidRPr="00DB6063" w:rsidRDefault="00DB6063" w:rsidP="00DB6063">
            <w:pPr>
              <w:pStyle w:val="TableParagraph"/>
              <w:spacing w:before="12"/>
              <w:ind w:right="2523"/>
              <w:jc w:val="both"/>
              <w:rPr>
                <w:rFonts w:ascii="Times New Roman" w:hAnsi="Times New Roman"/>
                <w:sz w:val="16"/>
                <w:szCs w:val="16"/>
              </w:rPr>
            </w:pPr>
            <w:r w:rsidRPr="00DB6063">
              <w:rPr>
                <w:rFonts w:ascii="Times New Roman" w:hAnsi="Times New Roman"/>
                <w:w w:val="85"/>
                <w:sz w:val="16"/>
                <w:szCs w:val="16"/>
              </w:rPr>
              <w:lastRenderedPageBreak/>
              <w:t>Лист</w:t>
            </w:r>
            <w:r w:rsidRPr="00DB6063">
              <w:rPr>
                <w:rFonts w:ascii="Times New Roman" w:hAnsi="Times New Roman"/>
                <w:spacing w:val="3"/>
                <w:w w:val="85"/>
                <w:sz w:val="16"/>
                <w:szCs w:val="16"/>
              </w:rPr>
              <w:t xml:space="preserve"> </w:t>
            </w:r>
            <w:r w:rsidRPr="00DB6063">
              <w:rPr>
                <w:rFonts w:ascii="Times New Roman" w:hAnsi="Times New Roman"/>
                <w:w w:val="85"/>
                <w:sz w:val="16"/>
                <w:szCs w:val="16"/>
              </w:rPr>
              <w:t>№</w:t>
            </w:r>
          </w:p>
        </w:tc>
      </w:tr>
      <w:tr w:rsidR="00DB6063" w:rsidRPr="00DB6063" w:rsidTr="00DB6063">
        <w:trPr>
          <w:trHeight w:val="530"/>
        </w:trPr>
        <w:tc>
          <w:tcPr>
            <w:tcW w:w="571" w:type="dxa"/>
            <w:vMerge w:val="restart"/>
            <w:tcBorders>
              <w:top w:val="thinThickThinSmallGap" w:sz="12" w:space="0" w:color="000000"/>
              <w:bottom w:val="single" w:sz="8" w:space="0" w:color="000000"/>
            </w:tcBorders>
          </w:tcPr>
          <w:p w:rsidR="00DB6063" w:rsidRPr="00DB6063" w:rsidRDefault="00DB6063" w:rsidP="00DB6063">
            <w:pPr>
              <w:pStyle w:val="TableParagraph"/>
              <w:spacing w:before="190"/>
              <w:ind w:left="301"/>
              <w:jc w:val="both"/>
              <w:rPr>
                <w:rFonts w:ascii="Times New Roman" w:hAnsi="Times New Roman"/>
                <w:sz w:val="16"/>
                <w:szCs w:val="16"/>
              </w:rPr>
            </w:pPr>
            <w:r w:rsidRPr="00DB6063">
              <w:rPr>
                <w:rFonts w:ascii="Times New Roman" w:hAnsi="Times New Roman"/>
                <w:w w:val="88"/>
                <w:sz w:val="16"/>
                <w:szCs w:val="16"/>
              </w:rPr>
              <w:t>4</w:t>
            </w:r>
          </w:p>
        </w:tc>
        <w:tc>
          <w:tcPr>
            <w:tcW w:w="91" w:type="dxa"/>
            <w:vMerge w:val="restart"/>
            <w:tcBorders>
              <w:top w:val="thinThickThinSmallGap" w:sz="12" w:space="0" w:color="000000"/>
              <w:right w:val="nil"/>
            </w:tcBorders>
          </w:tcPr>
          <w:p w:rsidR="00DB6063" w:rsidRPr="00DB6063" w:rsidRDefault="00DB6063" w:rsidP="00DB6063">
            <w:pPr>
              <w:pStyle w:val="TableParagraph"/>
              <w:jc w:val="both"/>
              <w:rPr>
                <w:rFonts w:ascii="Times New Roman" w:hAnsi="Times New Roman"/>
                <w:sz w:val="16"/>
                <w:szCs w:val="16"/>
              </w:rPr>
            </w:pPr>
          </w:p>
        </w:tc>
        <w:tc>
          <w:tcPr>
            <w:tcW w:w="9429" w:type="dxa"/>
            <w:gridSpan w:val="13"/>
            <w:tcBorders>
              <w:top w:val="thinThickThinSmallGap" w:sz="12" w:space="0" w:color="000000"/>
              <w:left w:val="nil"/>
              <w:bottom w:val="single" w:sz="8" w:space="0" w:color="000000"/>
            </w:tcBorders>
          </w:tcPr>
          <w:p w:rsidR="00DB6063" w:rsidRPr="00DB6063" w:rsidRDefault="00DB6063" w:rsidP="00DB6063">
            <w:pPr>
              <w:pStyle w:val="TableParagraph"/>
              <w:spacing w:before="35"/>
              <w:ind w:left="125"/>
              <w:jc w:val="both"/>
              <w:rPr>
                <w:rFonts w:ascii="Times New Roman" w:hAnsi="Times New Roman"/>
                <w:sz w:val="16"/>
                <w:szCs w:val="16"/>
                <w:lang w:val="ru-RU"/>
              </w:rPr>
            </w:pPr>
            <w:r w:rsidRPr="00DB6063">
              <w:rPr>
                <w:rFonts w:ascii="Times New Roman" w:hAnsi="Times New Roman"/>
                <w:w w:val="95"/>
                <w:sz w:val="16"/>
                <w:szCs w:val="16"/>
                <w:lang w:val="ru-RU"/>
              </w:rPr>
              <w:t>Собственник объекта</w:t>
            </w:r>
            <w:r w:rsidRPr="00DB6063">
              <w:rPr>
                <w:rFonts w:ascii="Times New Roman" w:hAnsi="Times New Roman"/>
                <w:spacing w:val="2"/>
                <w:w w:val="95"/>
                <w:sz w:val="16"/>
                <w:szCs w:val="16"/>
                <w:lang w:val="ru-RU"/>
              </w:rPr>
              <w:t xml:space="preserve"> </w:t>
            </w:r>
            <w:r w:rsidRPr="00DB6063">
              <w:rPr>
                <w:rFonts w:ascii="Times New Roman" w:hAnsi="Times New Roman"/>
                <w:w w:val="95"/>
                <w:sz w:val="16"/>
                <w:szCs w:val="16"/>
                <w:lang w:val="ru-RU"/>
              </w:rPr>
              <w:t>адресации или</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лицо,</w:t>
            </w:r>
            <w:r w:rsidRPr="00DB6063">
              <w:rPr>
                <w:rFonts w:ascii="Times New Roman" w:hAnsi="Times New Roman"/>
                <w:spacing w:val="1"/>
                <w:w w:val="95"/>
                <w:sz w:val="16"/>
                <w:szCs w:val="16"/>
                <w:lang w:val="ru-RU"/>
              </w:rPr>
              <w:t xml:space="preserve"> </w:t>
            </w:r>
            <w:r w:rsidRPr="00DB6063">
              <w:rPr>
                <w:rFonts w:ascii="Times New Roman" w:hAnsi="Times New Roman"/>
                <w:i/>
                <w:w w:val="95"/>
                <w:sz w:val="16"/>
                <w:szCs w:val="16"/>
                <w:lang w:val="ru-RU"/>
              </w:rPr>
              <w:t>обладаю</w:t>
            </w:r>
            <w:r w:rsidRPr="00DB6063">
              <w:rPr>
                <w:rFonts w:ascii="Times New Roman" w:hAnsi="Times New Roman"/>
                <w:w w:val="95"/>
                <w:sz w:val="16"/>
                <w:szCs w:val="16"/>
                <w:lang w:val="ru-RU"/>
              </w:rPr>
              <w:t>щее</w:t>
            </w:r>
            <w:r w:rsidRPr="00DB6063">
              <w:rPr>
                <w:rFonts w:ascii="Times New Roman" w:hAnsi="Times New Roman"/>
                <w:spacing w:val="2"/>
                <w:w w:val="95"/>
                <w:sz w:val="16"/>
                <w:szCs w:val="16"/>
                <w:lang w:val="ru-RU"/>
              </w:rPr>
              <w:t xml:space="preserve"> </w:t>
            </w:r>
            <w:r w:rsidRPr="00DB6063">
              <w:rPr>
                <w:rFonts w:ascii="Times New Roman" w:hAnsi="Times New Roman"/>
                <w:w w:val="95"/>
                <w:sz w:val="16"/>
                <w:szCs w:val="16"/>
                <w:lang w:val="ru-RU"/>
              </w:rPr>
              <w:t>иным вещным</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правом</w:t>
            </w:r>
            <w:r w:rsidRPr="00DB6063">
              <w:rPr>
                <w:rFonts w:ascii="Times New Roman" w:hAnsi="Times New Roman"/>
                <w:spacing w:val="2"/>
                <w:w w:val="95"/>
                <w:sz w:val="16"/>
                <w:szCs w:val="16"/>
                <w:lang w:val="ru-RU"/>
              </w:rPr>
              <w:t xml:space="preserve"> </w:t>
            </w:r>
            <w:r w:rsidRPr="00DB6063">
              <w:rPr>
                <w:rFonts w:ascii="Times New Roman" w:hAnsi="Times New Roman"/>
                <w:w w:val="95"/>
                <w:sz w:val="16"/>
                <w:szCs w:val="16"/>
                <w:lang w:val="ru-RU"/>
              </w:rPr>
              <w:t>на</w:t>
            </w:r>
            <w:r w:rsidRPr="00DB6063">
              <w:rPr>
                <w:rFonts w:ascii="Times New Roman" w:hAnsi="Times New Roman"/>
                <w:spacing w:val="2"/>
                <w:w w:val="95"/>
                <w:sz w:val="16"/>
                <w:szCs w:val="16"/>
                <w:lang w:val="ru-RU"/>
              </w:rPr>
              <w:t xml:space="preserve"> </w:t>
            </w:r>
            <w:r w:rsidRPr="00DB6063">
              <w:rPr>
                <w:rFonts w:ascii="Times New Roman" w:hAnsi="Times New Roman"/>
                <w:w w:val="95"/>
                <w:sz w:val="16"/>
                <w:szCs w:val="16"/>
                <w:lang w:val="ru-RU"/>
              </w:rPr>
              <w:t>объекта дресации</w:t>
            </w:r>
          </w:p>
        </w:tc>
      </w:tr>
      <w:tr w:rsidR="00DB6063" w:rsidRPr="00DB6063" w:rsidTr="00DB6063">
        <w:trPr>
          <w:trHeight w:val="118"/>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91" w:type="dxa"/>
            <w:vMerge/>
            <w:tcBorders>
              <w:top w:val="nil"/>
              <w:right w:val="nil"/>
            </w:tcBorders>
          </w:tcPr>
          <w:p w:rsidR="00DB6063" w:rsidRPr="00DB6063" w:rsidRDefault="00DB6063" w:rsidP="00DB6063">
            <w:pPr>
              <w:jc w:val="both"/>
              <w:rPr>
                <w:rFonts w:ascii="Times New Roman" w:hAnsi="Times New Roman"/>
                <w:sz w:val="16"/>
                <w:szCs w:val="16"/>
                <w:lang w:val="ru-RU"/>
              </w:rPr>
            </w:pPr>
          </w:p>
        </w:tc>
        <w:tc>
          <w:tcPr>
            <w:tcW w:w="9429" w:type="dxa"/>
            <w:gridSpan w:val="13"/>
            <w:tcBorders>
              <w:top w:val="single" w:sz="8" w:space="0" w:color="000000"/>
              <w:left w:val="nil"/>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98"/>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val="restart"/>
          </w:tcPr>
          <w:p w:rsidR="00DB6063" w:rsidRPr="00DB6063" w:rsidRDefault="00DB6063" w:rsidP="00DB6063">
            <w:pPr>
              <w:pStyle w:val="TableParagraph"/>
              <w:spacing w:before="7"/>
              <w:jc w:val="both"/>
              <w:rPr>
                <w:rFonts w:ascii="Times New Roman" w:hAnsi="Times New Roman"/>
                <w:sz w:val="16"/>
                <w:szCs w:val="16"/>
                <w:lang w:val="ru-RU"/>
              </w:rPr>
            </w:pPr>
          </w:p>
          <w:p w:rsidR="00DB6063" w:rsidRPr="00DB6063" w:rsidRDefault="00DB6063" w:rsidP="00DB6063">
            <w:pPr>
              <w:pStyle w:val="TableParagraph"/>
              <w:ind w:left="57" w:right="-44"/>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57278" cy="4754880"/>
                  <wp:effectExtent l="0" t="0" r="0" b="0"/>
                  <wp:docPr id="4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png"/>
                          <pic:cNvPicPr/>
                        </pic:nvPicPr>
                        <pic:blipFill>
                          <a:blip r:embed="rId162" cstate="print"/>
                          <a:stretch>
                            <a:fillRect/>
                          </a:stretch>
                        </pic:blipFill>
                        <pic:spPr>
                          <a:xfrm>
                            <a:off x="0" y="0"/>
                            <a:ext cx="257278" cy="4754880"/>
                          </a:xfrm>
                          <a:prstGeom prst="rect">
                            <a:avLst/>
                          </a:prstGeom>
                        </pic:spPr>
                      </pic:pic>
                    </a:graphicData>
                  </a:graphic>
                </wp:inline>
              </w:drawing>
            </w:r>
          </w:p>
        </w:tc>
        <w:tc>
          <w:tcPr>
            <w:tcW w:w="484" w:type="dxa"/>
          </w:tcPr>
          <w:p w:rsidR="00DB6063" w:rsidRPr="00DB6063" w:rsidRDefault="00DB6063" w:rsidP="00DB6063">
            <w:pPr>
              <w:pStyle w:val="TableParagraph"/>
              <w:jc w:val="both"/>
              <w:rPr>
                <w:rFonts w:ascii="Times New Roman" w:hAnsi="Times New Roman"/>
                <w:sz w:val="16"/>
                <w:szCs w:val="16"/>
              </w:rPr>
            </w:pPr>
          </w:p>
        </w:tc>
        <w:tc>
          <w:tcPr>
            <w:tcW w:w="8537" w:type="dxa"/>
            <w:gridSpan w:val="11"/>
            <w:tcBorders>
              <w:bottom w:val="thickThinMediumGap" w:sz="3" w:space="0" w:color="000000"/>
            </w:tcBorders>
          </w:tcPr>
          <w:p w:rsidR="00DB6063" w:rsidRPr="00DB6063" w:rsidRDefault="00DB6063" w:rsidP="00DB6063">
            <w:pPr>
              <w:pStyle w:val="TableParagraph"/>
              <w:spacing w:before="36"/>
              <w:ind w:left="159"/>
              <w:jc w:val="both"/>
              <w:rPr>
                <w:rFonts w:ascii="Times New Roman" w:hAnsi="Times New Roman"/>
                <w:sz w:val="16"/>
                <w:szCs w:val="16"/>
              </w:rPr>
            </w:pPr>
            <w:r w:rsidRPr="00DB6063">
              <w:rPr>
                <w:rFonts w:ascii="Times New Roman" w:hAnsi="Times New Roman"/>
                <w:sz w:val="16"/>
                <w:szCs w:val="16"/>
              </w:rPr>
              <w:t>физическое</w:t>
            </w:r>
            <w:r w:rsidRPr="00DB6063">
              <w:rPr>
                <w:rFonts w:ascii="Times New Roman" w:hAnsi="Times New Roman"/>
                <w:spacing w:val="-5"/>
                <w:sz w:val="16"/>
                <w:szCs w:val="16"/>
              </w:rPr>
              <w:t xml:space="preserve"> </w:t>
            </w:r>
            <w:r w:rsidRPr="00DB6063">
              <w:rPr>
                <w:rFonts w:ascii="Times New Roman" w:hAnsi="Times New Roman"/>
                <w:sz w:val="16"/>
                <w:szCs w:val="16"/>
              </w:rPr>
              <w:t>лицо:</w:t>
            </w:r>
          </w:p>
        </w:tc>
      </w:tr>
      <w:tr w:rsidR="00DB6063" w:rsidRPr="00DB6063" w:rsidTr="00DB6063">
        <w:trPr>
          <w:trHeight w:val="553"/>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val="restart"/>
          </w:tcPr>
          <w:p w:rsidR="00DB6063" w:rsidRPr="00DB6063" w:rsidRDefault="00DB6063" w:rsidP="00DB6063">
            <w:pPr>
              <w:pStyle w:val="TableParagraph"/>
              <w:jc w:val="both"/>
              <w:rPr>
                <w:rFonts w:ascii="Times New Roman" w:hAnsi="Times New Roman"/>
                <w:sz w:val="16"/>
                <w:szCs w:val="16"/>
              </w:rPr>
            </w:pPr>
          </w:p>
        </w:tc>
        <w:tc>
          <w:tcPr>
            <w:tcW w:w="2702" w:type="dxa"/>
            <w:gridSpan w:val="2"/>
            <w:tcBorders>
              <w:top w:val="thinThickMediumGap" w:sz="3" w:space="0" w:color="000000"/>
            </w:tcBorders>
          </w:tcPr>
          <w:p w:rsidR="00DB6063" w:rsidRPr="00DB6063" w:rsidRDefault="00DB6063" w:rsidP="00DB6063">
            <w:pPr>
              <w:pStyle w:val="TableParagraph"/>
              <w:spacing w:before="148"/>
              <w:ind w:left="604" w:right="525"/>
              <w:jc w:val="both"/>
              <w:rPr>
                <w:rFonts w:ascii="Times New Roman" w:hAnsi="Times New Roman"/>
                <w:sz w:val="16"/>
                <w:szCs w:val="16"/>
              </w:rPr>
            </w:pPr>
            <w:r w:rsidRPr="00DB6063">
              <w:rPr>
                <w:rFonts w:ascii="Times New Roman" w:hAnsi="Times New Roman"/>
                <w:sz w:val="16"/>
                <w:szCs w:val="16"/>
              </w:rPr>
              <w:t>фамилия:</w:t>
            </w:r>
          </w:p>
        </w:tc>
        <w:tc>
          <w:tcPr>
            <w:tcW w:w="2241" w:type="dxa"/>
            <w:gridSpan w:val="4"/>
            <w:tcBorders>
              <w:top w:val="thinThickMediumGap" w:sz="3" w:space="0" w:color="000000"/>
            </w:tcBorders>
          </w:tcPr>
          <w:p w:rsidR="00DB6063" w:rsidRPr="00DB6063" w:rsidRDefault="00DB6063" w:rsidP="00DB6063">
            <w:pPr>
              <w:pStyle w:val="TableParagraph"/>
              <w:spacing w:before="8" w:after="1"/>
              <w:jc w:val="both"/>
              <w:rPr>
                <w:rFonts w:ascii="Times New Roman" w:hAnsi="Times New Roman"/>
                <w:sz w:val="16"/>
                <w:szCs w:val="16"/>
              </w:rPr>
            </w:pPr>
          </w:p>
          <w:p w:rsidR="00DB6063" w:rsidRPr="00DB6063" w:rsidRDefault="00DB6063" w:rsidP="00DB6063">
            <w:pPr>
              <w:pStyle w:val="TableParagraph"/>
              <w:spacing w:line="180" w:lineRule="exact"/>
              <w:ind w:left="433"/>
              <w:jc w:val="both"/>
              <w:rPr>
                <w:rFonts w:ascii="Times New Roman" w:hAnsi="Times New Roman"/>
                <w:sz w:val="16"/>
                <w:szCs w:val="16"/>
              </w:rPr>
            </w:pPr>
            <w:r w:rsidRPr="00DB6063">
              <w:rPr>
                <w:rFonts w:ascii="Times New Roman" w:hAnsi="Times New Roman"/>
                <w:noProof/>
                <w:position w:val="-3"/>
                <w:sz w:val="16"/>
                <w:szCs w:val="16"/>
                <w:lang w:val="ru-RU" w:eastAsia="ru-RU"/>
              </w:rPr>
              <w:drawing>
                <wp:inline distT="0" distB="0" distL="0" distR="0">
                  <wp:extent cx="923925" cy="114300"/>
                  <wp:effectExtent l="0" t="0" r="0" b="0"/>
                  <wp:docPr id="4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png"/>
                          <pic:cNvPicPr/>
                        </pic:nvPicPr>
                        <pic:blipFill>
                          <a:blip r:embed="rId163" cstate="print"/>
                          <a:stretch>
                            <a:fillRect/>
                          </a:stretch>
                        </pic:blipFill>
                        <pic:spPr>
                          <a:xfrm>
                            <a:off x="0" y="0"/>
                            <a:ext cx="923925" cy="114300"/>
                          </a:xfrm>
                          <a:prstGeom prst="rect">
                            <a:avLst/>
                          </a:prstGeom>
                        </pic:spPr>
                      </pic:pic>
                    </a:graphicData>
                  </a:graphic>
                </wp:inline>
              </w:drawing>
            </w:r>
          </w:p>
        </w:tc>
        <w:tc>
          <w:tcPr>
            <w:tcW w:w="2126" w:type="dxa"/>
            <w:gridSpan w:val="4"/>
            <w:tcBorders>
              <w:top w:val="thinThickMediumGap" w:sz="3" w:space="0" w:color="000000"/>
            </w:tcBorders>
          </w:tcPr>
          <w:p w:rsidR="00DB6063" w:rsidRPr="00DB6063" w:rsidRDefault="00DB6063" w:rsidP="00DB6063">
            <w:pPr>
              <w:pStyle w:val="TableParagraph"/>
              <w:spacing w:before="28" w:line="235" w:lineRule="auto"/>
              <w:ind w:left="532" w:right="120" w:hanging="260"/>
              <w:jc w:val="both"/>
              <w:rPr>
                <w:rFonts w:ascii="Times New Roman" w:hAnsi="Times New Roman"/>
                <w:sz w:val="16"/>
                <w:szCs w:val="16"/>
              </w:rPr>
            </w:pPr>
            <w:r w:rsidRPr="00DB6063">
              <w:rPr>
                <w:rFonts w:ascii="Times New Roman" w:hAnsi="Times New Roman"/>
                <w:w w:val="85"/>
                <w:sz w:val="16"/>
                <w:szCs w:val="16"/>
              </w:rPr>
              <w:t>отчество</w:t>
            </w:r>
            <w:r w:rsidRPr="00DB6063">
              <w:rPr>
                <w:rFonts w:ascii="Times New Roman" w:hAnsi="Times New Roman"/>
                <w:spacing w:val="22"/>
                <w:w w:val="85"/>
                <w:sz w:val="16"/>
                <w:szCs w:val="16"/>
              </w:rPr>
              <w:t xml:space="preserve"> </w:t>
            </w:r>
            <w:r w:rsidRPr="00DB6063">
              <w:rPr>
                <w:rFonts w:ascii="Times New Roman" w:hAnsi="Times New Roman"/>
                <w:w w:val="85"/>
                <w:sz w:val="16"/>
                <w:szCs w:val="16"/>
              </w:rPr>
              <w:t>(полностью)</w:t>
            </w:r>
            <w:r w:rsidRPr="00DB6063">
              <w:rPr>
                <w:rFonts w:ascii="Times New Roman" w:hAnsi="Times New Roman"/>
                <w:spacing w:val="-42"/>
                <w:w w:val="85"/>
                <w:sz w:val="16"/>
                <w:szCs w:val="16"/>
              </w:rPr>
              <w:t xml:space="preserve"> </w:t>
            </w:r>
            <w:r w:rsidRPr="00DB6063">
              <w:rPr>
                <w:rFonts w:ascii="Times New Roman" w:hAnsi="Times New Roman"/>
                <w:w w:val="90"/>
                <w:sz w:val="16"/>
                <w:szCs w:val="16"/>
              </w:rPr>
              <w:t>(npи</w:t>
            </w:r>
            <w:r w:rsidRPr="00DB6063">
              <w:rPr>
                <w:rFonts w:ascii="Times New Roman" w:hAnsi="Times New Roman"/>
                <w:spacing w:val="-4"/>
                <w:w w:val="90"/>
                <w:sz w:val="16"/>
                <w:szCs w:val="16"/>
              </w:rPr>
              <w:t xml:space="preserve"> </w:t>
            </w:r>
            <w:r w:rsidRPr="00DB6063">
              <w:rPr>
                <w:rFonts w:ascii="Times New Roman" w:hAnsi="Times New Roman"/>
                <w:w w:val="90"/>
                <w:sz w:val="16"/>
                <w:szCs w:val="16"/>
              </w:rPr>
              <w:t>наличии):</w:t>
            </w:r>
          </w:p>
        </w:tc>
        <w:tc>
          <w:tcPr>
            <w:tcW w:w="1468" w:type="dxa"/>
            <w:tcBorders>
              <w:top w:val="thinThickMediumGap" w:sz="3" w:space="0" w:color="000000"/>
            </w:tcBorders>
          </w:tcPr>
          <w:p w:rsidR="00DB6063" w:rsidRPr="00DB6063" w:rsidRDefault="00DB6063" w:rsidP="00DB6063">
            <w:pPr>
              <w:pStyle w:val="TableParagraph"/>
              <w:spacing w:before="28" w:line="235" w:lineRule="auto"/>
              <w:ind w:left="360" w:right="220" w:hanging="20"/>
              <w:jc w:val="both"/>
              <w:rPr>
                <w:rFonts w:ascii="Times New Roman" w:hAnsi="Times New Roman"/>
                <w:sz w:val="16"/>
                <w:szCs w:val="16"/>
              </w:rPr>
            </w:pPr>
            <w:r w:rsidRPr="00DB6063">
              <w:rPr>
                <w:rFonts w:ascii="Times New Roman" w:hAnsi="Times New Roman"/>
                <w:spacing w:val="-1"/>
                <w:w w:val="95"/>
                <w:sz w:val="16"/>
                <w:szCs w:val="16"/>
              </w:rPr>
              <w:t>ИНН (при</w:t>
            </w:r>
            <w:r w:rsidRPr="00DB6063">
              <w:rPr>
                <w:rFonts w:ascii="Times New Roman" w:hAnsi="Times New Roman"/>
                <w:spacing w:val="-47"/>
                <w:w w:val="95"/>
                <w:sz w:val="16"/>
                <w:szCs w:val="16"/>
              </w:rPr>
              <w:t xml:space="preserve"> </w:t>
            </w:r>
            <w:r w:rsidRPr="00DB6063">
              <w:rPr>
                <w:rFonts w:ascii="Times New Roman" w:hAnsi="Times New Roman"/>
                <w:w w:val="95"/>
                <w:sz w:val="16"/>
                <w:szCs w:val="16"/>
              </w:rPr>
              <w:t>наличии):</w:t>
            </w:r>
          </w:p>
        </w:tc>
      </w:tr>
      <w:tr w:rsidR="00DB6063" w:rsidRPr="00DB6063" w:rsidTr="00DB6063">
        <w:trPr>
          <w:trHeight w:val="310"/>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702" w:type="dxa"/>
            <w:gridSpan w:val="2"/>
          </w:tcPr>
          <w:p w:rsidR="00DB6063" w:rsidRPr="00DB6063" w:rsidRDefault="00DB6063" w:rsidP="00DB6063">
            <w:pPr>
              <w:pStyle w:val="TableParagraph"/>
              <w:jc w:val="both"/>
              <w:rPr>
                <w:rFonts w:ascii="Times New Roman" w:hAnsi="Times New Roman"/>
                <w:sz w:val="16"/>
                <w:szCs w:val="16"/>
              </w:rPr>
            </w:pPr>
          </w:p>
        </w:tc>
        <w:tc>
          <w:tcPr>
            <w:tcW w:w="2241" w:type="dxa"/>
            <w:gridSpan w:val="4"/>
          </w:tcPr>
          <w:p w:rsidR="00DB6063" w:rsidRPr="00DB6063" w:rsidRDefault="00DB6063" w:rsidP="00DB6063">
            <w:pPr>
              <w:pStyle w:val="TableParagraph"/>
              <w:jc w:val="both"/>
              <w:rPr>
                <w:rFonts w:ascii="Times New Roman" w:hAnsi="Times New Roman"/>
                <w:sz w:val="16"/>
                <w:szCs w:val="16"/>
              </w:rPr>
            </w:pPr>
          </w:p>
        </w:tc>
        <w:tc>
          <w:tcPr>
            <w:tcW w:w="2126" w:type="dxa"/>
            <w:gridSpan w:val="4"/>
          </w:tcPr>
          <w:p w:rsidR="00DB6063" w:rsidRPr="00DB6063" w:rsidRDefault="00DB6063" w:rsidP="00DB6063">
            <w:pPr>
              <w:pStyle w:val="TableParagraph"/>
              <w:jc w:val="both"/>
              <w:rPr>
                <w:rFonts w:ascii="Times New Roman" w:hAnsi="Times New Roman"/>
                <w:sz w:val="16"/>
                <w:szCs w:val="16"/>
              </w:rPr>
            </w:pPr>
          </w:p>
        </w:tc>
        <w:tc>
          <w:tcPr>
            <w:tcW w:w="1468"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48"/>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702" w:type="dxa"/>
            <w:gridSpan w:val="2"/>
            <w:vMerge w:val="restart"/>
            <w:tcBorders>
              <w:bottom w:val="thickThinMediumGap" w:sz="3" w:space="0" w:color="000000"/>
            </w:tcBorders>
          </w:tcPr>
          <w:p w:rsidR="00DB6063" w:rsidRPr="00DB6063" w:rsidRDefault="00DB6063" w:rsidP="00DB6063">
            <w:pPr>
              <w:pStyle w:val="TableParagraph"/>
              <w:spacing w:before="12" w:line="241" w:lineRule="exact"/>
              <w:ind w:left="592" w:right="525"/>
              <w:jc w:val="both"/>
              <w:rPr>
                <w:rFonts w:ascii="Times New Roman" w:hAnsi="Times New Roman"/>
                <w:sz w:val="16"/>
                <w:szCs w:val="16"/>
              </w:rPr>
            </w:pPr>
            <w:r w:rsidRPr="00DB6063">
              <w:rPr>
                <w:rFonts w:ascii="Times New Roman" w:hAnsi="Times New Roman"/>
                <w:sz w:val="16"/>
                <w:szCs w:val="16"/>
              </w:rPr>
              <w:t>документ,</w:t>
            </w:r>
          </w:p>
          <w:p w:rsidR="00DB6063" w:rsidRPr="00DB6063" w:rsidRDefault="00DB6063" w:rsidP="00DB6063">
            <w:pPr>
              <w:pStyle w:val="TableParagraph"/>
              <w:spacing w:line="229" w:lineRule="exact"/>
              <w:ind w:left="636" w:right="525"/>
              <w:jc w:val="both"/>
              <w:rPr>
                <w:rFonts w:ascii="Times New Roman" w:hAnsi="Times New Roman"/>
                <w:sz w:val="16"/>
                <w:szCs w:val="16"/>
              </w:rPr>
            </w:pPr>
            <w:r w:rsidRPr="00DB6063">
              <w:rPr>
                <w:rFonts w:ascii="Times New Roman" w:hAnsi="Times New Roman"/>
                <w:sz w:val="16"/>
                <w:szCs w:val="16"/>
              </w:rPr>
              <w:t>удостоверяющий</w:t>
            </w:r>
          </w:p>
          <w:p w:rsidR="00DB6063" w:rsidRPr="00DB6063" w:rsidRDefault="00DB6063" w:rsidP="00DB6063">
            <w:pPr>
              <w:pStyle w:val="TableParagraph"/>
              <w:spacing w:before="80"/>
              <w:ind w:left="605" w:right="525"/>
              <w:jc w:val="both"/>
              <w:rPr>
                <w:rFonts w:ascii="Times New Roman" w:hAnsi="Times New Roman"/>
                <w:sz w:val="16"/>
                <w:szCs w:val="16"/>
              </w:rPr>
            </w:pPr>
            <w:r w:rsidRPr="00DB6063">
              <w:rPr>
                <w:rFonts w:ascii="Times New Roman" w:hAnsi="Times New Roman"/>
                <w:sz w:val="16"/>
                <w:szCs w:val="16"/>
              </w:rPr>
              <w:t>ЛИННОСТБ:</w:t>
            </w:r>
          </w:p>
        </w:tc>
        <w:tc>
          <w:tcPr>
            <w:tcW w:w="2241" w:type="dxa"/>
            <w:gridSpan w:val="4"/>
          </w:tcPr>
          <w:p w:rsidR="00DB6063" w:rsidRPr="00DB6063" w:rsidRDefault="00DB6063" w:rsidP="00DB6063">
            <w:pPr>
              <w:pStyle w:val="TableParagraph"/>
              <w:spacing w:before="2" w:line="226" w:lineRule="exact"/>
              <w:ind w:left="971" w:right="841"/>
              <w:jc w:val="both"/>
              <w:rPr>
                <w:rFonts w:ascii="Times New Roman" w:hAnsi="Times New Roman"/>
                <w:sz w:val="16"/>
                <w:szCs w:val="16"/>
              </w:rPr>
            </w:pPr>
            <w:r w:rsidRPr="00DB6063">
              <w:rPr>
                <w:rFonts w:ascii="Times New Roman" w:hAnsi="Times New Roman"/>
                <w:sz w:val="16"/>
                <w:szCs w:val="16"/>
              </w:rPr>
              <w:t>вид:</w:t>
            </w:r>
          </w:p>
        </w:tc>
        <w:tc>
          <w:tcPr>
            <w:tcW w:w="2126" w:type="dxa"/>
            <w:gridSpan w:val="4"/>
          </w:tcPr>
          <w:p w:rsidR="00DB6063" w:rsidRPr="00DB6063" w:rsidRDefault="00DB6063" w:rsidP="00DB6063">
            <w:pPr>
              <w:pStyle w:val="TableParagraph"/>
              <w:spacing w:before="2" w:line="226" w:lineRule="exact"/>
              <w:ind w:left="830" w:right="692"/>
              <w:jc w:val="both"/>
              <w:rPr>
                <w:rFonts w:ascii="Times New Roman" w:hAnsi="Times New Roman"/>
                <w:sz w:val="16"/>
                <w:szCs w:val="16"/>
              </w:rPr>
            </w:pPr>
            <w:r w:rsidRPr="00DB6063">
              <w:rPr>
                <w:rFonts w:ascii="Times New Roman" w:hAnsi="Times New Roman"/>
                <w:sz w:val="16"/>
                <w:szCs w:val="16"/>
              </w:rPr>
              <w:t>серия:</w:t>
            </w:r>
          </w:p>
        </w:tc>
        <w:tc>
          <w:tcPr>
            <w:tcW w:w="1468" w:type="dxa"/>
          </w:tcPr>
          <w:p w:rsidR="00DB6063" w:rsidRPr="00DB6063" w:rsidRDefault="00DB6063" w:rsidP="00DB6063">
            <w:pPr>
              <w:pStyle w:val="TableParagraph"/>
              <w:spacing w:before="2" w:line="226" w:lineRule="exact"/>
              <w:ind w:left="495"/>
              <w:jc w:val="both"/>
              <w:rPr>
                <w:rFonts w:ascii="Times New Roman" w:hAnsi="Times New Roman"/>
                <w:sz w:val="16"/>
                <w:szCs w:val="16"/>
              </w:rPr>
            </w:pPr>
            <w:r w:rsidRPr="00DB6063">
              <w:rPr>
                <w:rFonts w:ascii="Times New Roman" w:hAnsi="Times New Roman"/>
                <w:sz w:val="16"/>
                <w:szCs w:val="16"/>
              </w:rPr>
              <w:t>номер:</w:t>
            </w:r>
          </w:p>
        </w:tc>
      </w:tr>
      <w:tr w:rsidR="00DB6063" w:rsidRPr="00DB6063" w:rsidTr="00DB6063">
        <w:trPr>
          <w:trHeight w:val="214"/>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702" w:type="dxa"/>
            <w:gridSpan w:val="2"/>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2241" w:type="dxa"/>
            <w:gridSpan w:val="4"/>
            <w:tcBorders>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2126" w:type="dxa"/>
            <w:gridSpan w:val="4"/>
            <w:tcBorders>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1468" w:type="dxa"/>
            <w:tcBorders>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04"/>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702" w:type="dxa"/>
            <w:gridSpan w:val="2"/>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2241" w:type="dxa"/>
            <w:gridSpan w:val="4"/>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2126" w:type="dxa"/>
            <w:gridSpan w:val="4"/>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1468" w:type="dxa"/>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34"/>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702" w:type="dxa"/>
            <w:gridSpan w:val="2"/>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2241" w:type="dxa"/>
            <w:gridSpan w:val="4"/>
          </w:tcPr>
          <w:p w:rsidR="00DB6063" w:rsidRPr="00DB6063" w:rsidRDefault="00DB6063" w:rsidP="00DB6063">
            <w:pPr>
              <w:pStyle w:val="TableParagraph"/>
              <w:spacing w:line="214" w:lineRule="exact"/>
              <w:ind w:left="626"/>
              <w:jc w:val="both"/>
              <w:rPr>
                <w:rFonts w:ascii="Times New Roman" w:hAnsi="Times New Roman"/>
                <w:sz w:val="16"/>
                <w:szCs w:val="16"/>
              </w:rPr>
            </w:pPr>
            <w:r w:rsidRPr="00DB6063">
              <w:rPr>
                <w:rFonts w:ascii="Times New Roman" w:hAnsi="Times New Roman"/>
                <w:w w:val="85"/>
                <w:sz w:val="16"/>
                <w:szCs w:val="16"/>
              </w:rPr>
              <w:t>дата</w:t>
            </w:r>
            <w:r w:rsidRPr="00DB6063">
              <w:rPr>
                <w:rFonts w:ascii="Times New Roman" w:hAnsi="Times New Roman"/>
                <w:spacing w:val="10"/>
                <w:w w:val="85"/>
                <w:sz w:val="16"/>
                <w:szCs w:val="16"/>
              </w:rPr>
              <w:t xml:space="preserve"> </w:t>
            </w:r>
            <w:r w:rsidRPr="00DB6063">
              <w:rPr>
                <w:rFonts w:ascii="Times New Roman" w:hAnsi="Times New Roman"/>
                <w:w w:val="85"/>
                <w:sz w:val="16"/>
                <w:szCs w:val="16"/>
              </w:rPr>
              <w:t>выдачи:</w:t>
            </w:r>
          </w:p>
        </w:tc>
        <w:tc>
          <w:tcPr>
            <w:tcW w:w="3594" w:type="dxa"/>
            <w:gridSpan w:val="5"/>
          </w:tcPr>
          <w:p w:rsidR="00DB6063" w:rsidRPr="00DB6063" w:rsidRDefault="00DB6063" w:rsidP="00DB6063">
            <w:pPr>
              <w:pStyle w:val="TableParagraph"/>
              <w:spacing w:line="214" w:lineRule="exact"/>
              <w:ind w:left="1378" w:right="1293"/>
              <w:jc w:val="both"/>
              <w:rPr>
                <w:rFonts w:ascii="Times New Roman" w:hAnsi="Times New Roman"/>
                <w:sz w:val="16"/>
                <w:szCs w:val="16"/>
              </w:rPr>
            </w:pPr>
            <w:r w:rsidRPr="00DB6063">
              <w:rPr>
                <w:rFonts w:ascii="Times New Roman" w:hAnsi="Times New Roman"/>
                <w:w w:val="90"/>
                <w:sz w:val="16"/>
                <w:szCs w:val="16"/>
              </w:rPr>
              <w:t>кем</w:t>
            </w:r>
            <w:r w:rsidRPr="00DB6063">
              <w:rPr>
                <w:rFonts w:ascii="Times New Roman" w:hAnsi="Times New Roman"/>
                <w:spacing w:val="3"/>
                <w:w w:val="90"/>
                <w:sz w:val="16"/>
                <w:szCs w:val="16"/>
              </w:rPr>
              <w:t xml:space="preserve"> </w:t>
            </w:r>
            <w:r w:rsidRPr="00DB6063">
              <w:rPr>
                <w:rFonts w:ascii="Times New Roman" w:hAnsi="Times New Roman"/>
                <w:w w:val="90"/>
                <w:sz w:val="16"/>
                <w:szCs w:val="16"/>
              </w:rPr>
              <w:t>выдан:</w:t>
            </w:r>
          </w:p>
        </w:tc>
      </w:tr>
      <w:tr w:rsidR="00DB6063" w:rsidRPr="00DB6063" w:rsidTr="00DB6063">
        <w:trPr>
          <w:trHeight w:val="198"/>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702" w:type="dxa"/>
            <w:gridSpan w:val="2"/>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2241" w:type="dxa"/>
            <w:gridSpan w:val="4"/>
            <w:vMerge w:val="restart"/>
            <w:tcBorders>
              <w:bottom w:val="thickThinMediumGap" w:sz="3" w:space="0" w:color="000000"/>
            </w:tcBorders>
          </w:tcPr>
          <w:p w:rsidR="00DB6063" w:rsidRPr="00DB6063" w:rsidRDefault="00DB6063" w:rsidP="00DB6063">
            <w:pPr>
              <w:pStyle w:val="TableParagraph"/>
              <w:spacing w:before="9"/>
              <w:jc w:val="both"/>
              <w:rPr>
                <w:rFonts w:ascii="Times New Roman" w:hAnsi="Times New Roman"/>
                <w:sz w:val="16"/>
                <w:szCs w:val="16"/>
              </w:rPr>
            </w:pPr>
          </w:p>
          <w:p w:rsidR="00DB6063" w:rsidRPr="00DB6063" w:rsidRDefault="00B97C0C" w:rsidP="00DB6063">
            <w:pPr>
              <w:pStyle w:val="TableParagraph"/>
              <w:spacing w:line="20" w:lineRule="exact"/>
              <w:ind w:left="236"/>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extent cx="179705" cy="12700"/>
                      <wp:effectExtent l="8255" t="8255" r="12065" b="7620"/>
                      <wp:docPr id="12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2700"/>
                                <a:chOff x="0" y="0"/>
                                <a:chExt cx="283" cy="20"/>
                              </a:xfrm>
                            </wpg:grpSpPr>
                            <wps:wsp>
                              <wps:cNvPr id="125" name="Line 38"/>
                              <wps:cNvCnPr>
                                <a:cxnSpLocks noChangeShapeType="1"/>
                              </wps:cNvCnPr>
                              <wps:spPr bwMode="auto">
                                <a:xfrm>
                                  <a:off x="0" y="10"/>
                                  <a:ext cx="28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017549" id="Group 37" o:spid="_x0000_s1026" style="width:14.15pt;height:1pt;mso-position-horizontal-relative:char;mso-position-vertical-relative:line" coordsize="2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">
                      <v:line id="Line 38" o:spid="_x0000_s1027" style="position:absolute;visibility:visible;mso-wrap-style:square" from="0,10" to="2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ew8AAAADcAAAADwAAAGRycy9kb3ducmV2LnhtbERP32vCMBB+F/wfwgl7s+mEiesaZQqF&#10;DWRgHXs+krMtNpeSRNv998tgsLf7+H5euZtsL+7kQ+dYwWOWgyDWznTcKPg8V8sNiBCRDfaOScE3&#10;Bdht57MSC+NGPtG9jo1IIRwKVNDGOBRSBt2SxZC5gThxF+ctxgR9I43HMYXbXq7yfC0tdpwaWhzo&#10;0JK+1jerYD8cn+PH/qtyununylY4ekalHhbT6wuISFP8F/+530yav3q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MXsPAAAAA3AAAAA8AAAAAAAAAAAAAAAAA&#10;oQIAAGRycy9kb3ducmV2LnhtbFBLBQYAAAAABAAEAPkAAACOAwAAAAA=&#10;" strokeweight=".96pt"/>
                      <w10:anchorlock/>
                    </v:group>
                  </w:pict>
                </mc:Fallback>
              </mc:AlternateContent>
            </w:r>
            <w:r w:rsidR="00DB6063" w:rsidRPr="00DB6063">
              <w:rPr>
                <w:rFonts w:ascii="Times New Roman" w:hAnsi="Times New Roman"/>
                <w:spacing w:val="143"/>
                <w:sz w:val="16"/>
                <w:szCs w:val="16"/>
              </w:rPr>
              <w:t xml:space="preserve"> </w:t>
            </w:r>
            <w:r>
              <w:rPr>
                <w:rFonts w:ascii="Times New Roman" w:hAnsi="Times New Roman"/>
                <w:noProof/>
                <w:spacing w:val="143"/>
                <w:sz w:val="16"/>
                <w:szCs w:val="16"/>
                <w:lang w:val="ru-RU" w:eastAsia="ru-RU"/>
              </w:rPr>
              <mc:AlternateContent>
                <mc:Choice Requires="wpg">
                  <w:drawing>
                    <wp:inline distT="0" distB="0" distL="0" distR="0">
                      <wp:extent cx="478790" cy="12700"/>
                      <wp:effectExtent l="10160" t="8255" r="6350" b="7620"/>
                      <wp:docPr id="1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12700"/>
                                <a:chOff x="0" y="0"/>
                                <a:chExt cx="754" cy="20"/>
                              </a:xfrm>
                            </wpg:grpSpPr>
                            <wps:wsp>
                              <wps:cNvPr id="123" name="Line 36"/>
                              <wps:cNvCnPr>
                                <a:cxnSpLocks noChangeShapeType="1"/>
                              </wps:cNvCnPr>
                              <wps:spPr bwMode="auto">
                                <a:xfrm>
                                  <a:off x="0" y="10"/>
                                  <a:ext cx="75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66D4C1" id="Group 35" o:spid="_x0000_s1026" style="width:37.7pt;height:1pt;mso-position-horizontal-relative:char;mso-position-vertical-relative:line" coordsize="7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">
                      <v:line id="Line 36" o:spid="_x0000_s1027" style="position:absolute;visibility:visible;mso-wrap-style:square" from="0,10" to="7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jLMAAAADcAAAADwAAAGRycy9kb3ducmV2LnhtbERP32vCMBB+F/wfwgl7s+kciOsaZQqF&#10;DWRgHXs+krMtNpeSRNv998tgsLf7+H5euZtsL+7kQ+dYwWOWgyDWznTcKPg8V8sNiBCRDfaOScE3&#10;Bdht57MSC+NGPtG9jo1IIRwKVNDGOBRSBt2SxZC5gThxF+ctxgR9I43HMYXbXq7yfC0tdpwaWhzo&#10;0JK+1jerYD8cn+PH/qtyununylY4ekalHhbT6wuISFP8F/+530yav3q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pYyzAAAAA3AAAAA8AAAAAAAAAAAAAAAAA&#10;oQIAAGRycy9kb3ducmV2LnhtbFBLBQYAAAAABAAEAPkAAACOAwAAAAA=&#10;" strokeweight=".96pt"/>
                      <w10:anchorlock/>
                    </v:group>
                  </w:pict>
                </mc:Fallback>
              </mc:AlternateContent>
            </w:r>
            <w:r w:rsidR="00DB6063" w:rsidRPr="00DB6063">
              <w:rPr>
                <w:rFonts w:ascii="Times New Roman" w:hAnsi="Times New Roman"/>
                <w:spacing w:val="58"/>
                <w:sz w:val="16"/>
                <w:szCs w:val="16"/>
              </w:rPr>
              <w:t xml:space="preserve"> </w:t>
            </w:r>
            <w:r>
              <w:rPr>
                <w:rFonts w:ascii="Times New Roman" w:hAnsi="Times New Roman"/>
                <w:noProof/>
                <w:spacing w:val="58"/>
                <w:sz w:val="16"/>
                <w:szCs w:val="16"/>
                <w:lang w:val="ru-RU" w:eastAsia="ru-RU"/>
              </w:rPr>
              <mc:AlternateContent>
                <mc:Choice Requires="wpg">
                  <w:drawing>
                    <wp:inline distT="0" distB="0" distL="0" distR="0">
                      <wp:extent cx="295910" cy="12700"/>
                      <wp:effectExtent l="15240" t="8255" r="12700" b="7620"/>
                      <wp:docPr id="12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12700"/>
                                <a:chOff x="0" y="0"/>
                                <a:chExt cx="466" cy="20"/>
                              </a:xfrm>
                            </wpg:grpSpPr>
                            <wps:wsp>
                              <wps:cNvPr id="121" name="Line 34"/>
                              <wps:cNvCnPr>
                                <a:cxnSpLocks noChangeShapeType="1"/>
                              </wps:cNvCnPr>
                              <wps:spPr bwMode="auto">
                                <a:xfrm>
                                  <a:off x="0" y="10"/>
                                  <a:ext cx="4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98FB25" id="Group 33" o:spid="_x0000_s1026" style="width:23.3pt;height:1pt;mso-position-horizontal-relative:char;mso-position-vertical-relative:line" coordsize="4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">
                      <v:line id="Line 34" o:spid="_x0000_s1027" style="position:absolute;visibility:visible;mso-wrap-style:square" from="0,10" to="4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YwMAAAADcAAAADwAAAGRycy9kb3ducmV2LnhtbERPTWvCQBC9F/wPywi91U1yKJq6ihEC&#10;CkVQS89DdpoEs7Nhd03Sf98tCN7m8T5nvZ1MJwZyvrWsIF0kIIgrq1uuFXxdy7clCB+QNXaWScEv&#10;edhuZi9rzLUd+UzDJdQihrDPUUETQp9L6auGDPqF7Ykj92OdwRChq6V2OMZw08ksSd6lwZZjQ4M9&#10;7Ruqbpe7UVD0n6twKr5LW7VHKk2Jo2NU6nU+7T5ABJrCU/xwH3Scn6Xw/0y8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3WMDAAAAA3AAAAA8AAAAAAAAAAAAAAAAA&#10;oQIAAGRycy9kb3ducmV2LnhtbFBLBQYAAAAABAAEAPkAAACOAwAAAAA=&#10;" strokeweight=".96pt"/>
                      <w10:anchorlock/>
                    </v:group>
                  </w:pict>
                </mc:Fallback>
              </mc:AlternateContent>
            </w:r>
          </w:p>
        </w:tc>
        <w:tc>
          <w:tcPr>
            <w:tcW w:w="83" w:type="dxa"/>
            <w:vMerge w:val="restart"/>
            <w:tcBorders>
              <w:bottom w:val="thickThinMediumGap" w:sz="3" w:space="0" w:color="000000"/>
              <w:right w:val="nil"/>
            </w:tcBorders>
          </w:tcPr>
          <w:p w:rsidR="00DB6063" w:rsidRPr="00DB6063" w:rsidRDefault="00DB6063" w:rsidP="00DB6063">
            <w:pPr>
              <w:pStyle w:val="TableParagraph"/>
              <w:jc w:val="both"/>
              <w:rPr>
                <w:rFonts w:ascii="Times New Roman" w:hAnsi="Times New Roman"/>
                <w:sz w:val="16"/>
                <w:szCs w:val="16"/>
              </w:rPr>
            </w:pPr>
          </w:p>
        </w:tc>
        <w:tc>
          <w:tcPr>
            <w:tcW w:w="3511" w:type="dxa"/>
            <w:gridSpan w:val="4"/>
            <w:tcBorders>
              <w:left w:val="nil"/>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62"/>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702" w:type="dxa"/>
            <w:gridSpan w:val="2"/>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2241" w:type="dxa"/>
            <w:gridSpan w:val="4"/>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83" w:type="dxa"/>
            <w:vMerge/>
            <w:tcBorders>
              <w:top w:val="nil"/>
              <w:bottom w:val="thickThinMediumGap" w:sz="3" w:space="0" w:color="000000"/>
              <w:right w:val="nil"/>
            </w:tcBorders>
          </w:tcPr>
          <w:p w:rsidR="00DB6063" w:rsidRPr="00DB6063" w:rsidRDefault="00DB6063" w:rsidP="00DB6063">
            <w:pPr>
              <w:jc w:val="both"/>
              <w:rPr>
                <w:rFonts w:ascii="Times New Roman" w:hAnsi="Times New Roman"/>
                <w:sz w:val="16"/>
                <w:szCs w:val="16"/>
              </w:rPr>
            </w:pPr>
          </w:p>
        </w:tc>
        <w:tc>
          <w:tcPr>
            <w:tcW w:w="3511" w:type="dxa"/>
            <w:gridSpan w:val="4"/>
            <w:tcBorders>
              <w:top w:val="single" w:sz="8" w:space="0" w:color="000000"/>
              <w:left w:val="nil"/>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48"/>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702" w:type="dxa"/>
            <w:gridSpan w:val="2"/>
            <w:tcBorders>
              <w:top w:val="thinThickMediumGap" w:sz="3" w:space="0" w:color="000000"/>
            </w:tcBorders>
          </w:tcPr>
          <w:p w:rsidR="00DB6063" w:rsidRPr="00DB6063" w:rsidRDefault="00DB6063" w:rsidP="00DB6063">
            <w:pPr>
              <w:pStyle w:val="TableParagraph"/>
              <w:spacing w:before="144"/>
              <w:ind w:left="678"/>
              <w:jc w:val="both"/>
              <w:rPr>
                <w:rFonts w:ascii="Times New Roman" w:hAnsi="Times New Roman"/>
                <w:sz w:val="16"/>
                <w:szCs w:val="16"/>
              </w:rPr>
            </w:pPr>
            <w:r w:rsidRPr="00DB6063">
              <w:rPr>
                <w:rFonts w:ascii="Times New Roman" w:hAnsi="Times New Roman"/>
                <w:w w:val="90"/>
                <w:sz w:val="16"/>
                <w:szCs w:val="16"/>
              </w:rPr>
              <w:t>почтовый</w:t>
            </w:r>
            <w:r w:rsidRPr="00DB6063">
              <w:rPr>
                <w:rFonts w:ascii="Times New Roman" w:hAnsi="Times New Roman"/>
                <w:spacing w:val="16"/>
                <w:w w:val="90"/>
                <w:sz w:val="16"/>
                <w:szCs w:val="16"/>
              </w:rPr>
              <w:t xml:space="preserve"> </w:t>
            </w:r>
            <w:r w:rsidRPr="00DB6063">
              <w:rPr>
                <w:rFonts w:ascii="Times New Roman" w:hAnsi="Times New Roman"/>
                <w:w w:val="90"/>
                <w:sz w:val="16"/>
                <w:szCs w:val="16"/>
              </w:rPr>
              <w:t>адрес:</w:t>
            </w:r>
          </w:p>
        </w:tc>
        <w:tc>
          <w:tcPr>
            <w:tcW w:w="2867" w:type="dxa"/>
            <w:gridSpan w:val="6"/>
            <w:tcBorders>
              <w:top w:val="thinThickMediumGap" w:sz="3" w:space="0" w:color="000000"/>
            </w:tcBorders>
          </w:tcPr>
          <w:p w:rsidR="00DB6063" w:rsidRPr="00DB6063" w:rsidRDefault="00DB6063" w:rsidP="00DB6063">
            <w:pPr>
              <w:pStyle w:val="TableParagraph"/>
              <w:spacing w:before="144"/>
              <w:ind w:left="684"/>
              <w:jc w:val="both"/>
              <w:rPr>
                <w:rFonts w:ascii="Times New Roman" w:hAnsi="Times New Roman"/>
                <w:sz w:val="16"/>
                <w:szCs w:val="16"/>
              </w:rPr>
            </w:pPr>
            <w:r w:rsidRPr="00DB6063">
              <w:rPr>
                <w:rFonts w:ascii="Times New Roman" w:hAnsi="Times New Roman"/>
                <w:w w:val="90"/>
                <w:sz w:val="16"/>
                <w:szCs w:val="16"/>
              </w:rPr>
              <w:t>телефон</w:t>
            </w:r>
            <w:r w:rsidRPr="00DB6063">
              <w:rPr>
                <w:rFonts w:ascii="Times New Roman" w:hAnsi="Times New Roman"/>
                <w:spacing w:val="8"/>
                <w:w w:val="90"/>
                <w:sz w:val="16"/>
                <w:szCs w:val="16"/>
              </w:rPr>
              <w:t xml:space="preserve"> </w:t>
            </w:r>
            <w:r w:rsidRPr="00DB6063">
              <w:rPr>
                <w:rFonts w:ascii="Times New Roman" w:hAnsi="Times New Roman"/>
                <w:w w:val="90"/>
                <w:sz w:val="16"/>
                <w:szCs w:val="16"/>
              </w:rPr>
              <w:t>для</w:t>
            </w:r>
            <w:r w:rsidRPr="00DB6063">
              <w:rPr>
                <w:rFonts w:ascii="Times New Roman" w:hAnsi="Times New Roman"/>
                <w:spacing w:val="2"/>
                <w:w w:val="90"/>
                <w:sz w:val="16"/>
                <w:szCs w:val="16"/>
              </w:rPr>
              <w:t xml:space="preserve"> </w:t>
            </w:r>
            <w:r w:rsidRPr="00DB6063">
              <w:rPr>
                <w:rFonts w:ascii="Times New Roman" w:hAnsi="Times New Roman"/>
                <w:w w:val="90"/>
                <w:sz w:val="16"/>
                <w:szCs w:val="16"/>
              </w:rPr>
              <w:t>связи:</w:t>
            </w:r>
          </w:p>
        </w:tc>
        <w:tc>
          <w:tcPr>
            <w:tcW w:w="2968" w:type="dxa"/>
            <w:gridSpan w:val="3"/>
            <w:tcBorders>
              <w:top w:val="thinThickMediumGap" w:sz="3" w:space="0" w:color="000000"/>
            </w:tcBorders>
          </w:tcPr>
          <w:p w:rsidR="00DB6063" w:rsidRPr="00DB6063" w:rsidRDefault="00DB6063" w:rsidP="00DB6063">
            <w:pPr>
              <w:pStyle w:val="TableParagraph"/>
              <w:spacing w:before="14"/>
              <w:ind w:left="434"/>
              <w:jc w:val="both"/>
              <w:rPr>
                <w:rFonts w:ascii="Times New Roman" w:hAnsi="Times New Roman"/>
                <w:sz w:val="16"/>
                <w:szCs w:val="16"/>
              </w:rPr>
            </w:pPr>
            <w:r w:rsidRPr="00DB6063">
              <w:rPr>
                <w:rFonts w:ascii="Times New Roman" w:hAnsi="Times New Roman"/>
                <w:spacing w:val="-1"/>
                <w:w w:val="90"/>
                <w:sz w:val="16"/>
                <w:szCs w:val="16"/>
              </w:rPr>
              <w:t>Адрес</w:t>
            </w:r>
            <w:r w:rsidRPr="00DB6063">
              <w:rPr>
                <w:rFonts w:ascii="Times New Roman" w:hAnsi="Times New Roman"/>
                <w:spacing w:val="-5"/>
                <w:w w:val="90"/>
                <w:sz w:val="16"/>
                <w:szCs w:val="16"/>
              </w:rPr>
              <w:t xml:space="preserve"> </w:t>
            </w:r>
            <w:r w:rsidRPr="00DB6063">
              <w:rPr>
                <w:rFonts w:ascii="Times New Roman" w:hAnsi="Times New Roman"/>
                <w:spacing w:val="-1"/>
                <w:w w:val="90"/>
                <w:sz w:val="16"/>
                <w:szCs w:val="16"/>
              </w:rPr>
              <w:t>электронной</w:t>
            </w:r>
            <w:r w:rsidRPr="00DB6063">
              <w:rPr>
                <w:rFonts w:ascii="Times New Roman" w:hAnsi="Times New Roman"/>
                <w:spacing w:val="-7"/>
                <w:w w:val="90"/>
                <w:sz w:val="16"/>
                <w:szCs w:val="16"/>
              </w:rPr>
              <w:t xml:space="preserve"> </w:t>
            </w:r>
            <w:r w:rsidRPr="00DB6063">
              <w:rPr>
                <w:rFonts w:ascii="Times New Roman" w:hAnsi="Times New Roman"/>
                <w:w w:val="90"/>
                <w:sz w:val="16"/>
                <w:szCs w:val="16"/>
              </w:rPr>
              <w:t>почты:</w:t>
            </w:r>
          </w:p>
        </w:tc>
      </w:tr>
      <w:tr w:rsidR="00DB6063" w:rsidRPr="00DB6063" w:rsidTr="00DB6063">
        <w:trPr>
          <w:trHeight w:val="267"/>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702" w:type="dxa"/>
            <w:gridSpan w:val="2"/>
          </w:tcPr>
          <w:p w:rsidR="00DB6063" w:rsidRPr="00DB6063" w:rsidRDefault="00DB6063" w:rsidP="00DB6063">
            <w:pPr>
              <w:pStyle w:val="TableParagraph"/>
              <w:jc w:val="both"/>
              <w:rPr>
                <w:rFonts w:ascii="Times New Roman" w:hAnsi="Times New Roman"/>
                <w:sz w:val="16"/>
                <w:szCs w:val="16"/>
              </w:rPr>
            </w:pPr>
          </w:p>
        </w:tc>
        <w:tc>
          <w:tcPr>
            <w:tcW w:w="2867" w:type="dxa"/>
            <w:gridSpan w:val="6"/>
            <w:vMerge w:val="restart"/>
          </w:tcPr>
          <w:p w:rsidR="00DB6063" w:rsidRPr="00DB6063" w:rsidRDefault="00DB6063" w:rsidP="00DB6063">
            <w:pPr>
              <w:pStyle w:val="TableParagraph"/>
              <w:jc w:val="both"/>
              <w:rPr>
                <w:rFonts w:ascii="Times New Roman" w:hAnsi="Times New Roman"/>
                <w:sz w:val="16"/>
                <w:szCs w:val="16"/>
              </w:rPr>
            </w:pPr>
          </w:p>
        </w:tc>
        <w:tc>
          <w:tcPr>
            <w:tcW w:w="2968" w:type="dxa"/>
            <w:gridSpan w:val="3"/>
            <w:vMerge w:val="restart"/>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62"/>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702" w:type="dxa"/>
            <w:gridSpan w:val="2"/>
          </w:tcPr>
          <w:p w:rsidR="00DB6063" w:rsidRPr="00DB6063" w:rsidRDefault="00DB6063" w:rsidP="00DB6063">
            <w:pPr>
              <w:pStyle w:val="TableParagraph"/>
              <w:jc w:val="both"/>
              <w:rPr>
                <w:rFonts w:ascii="Times New Roman" w:hAnsi="Times New Roman"/>
                <w:sz w:val="16"/>
                <w:szCs w:val="16"/>
              </w:rPr>
            </w:pPr>
          </w:p>
        </w:tc>
        <w:tc>
          <w:tcPr>
            <w:tcW w:w="2867" w:type="dxa"/>
            <w:gridSpan w:val="6"/>
            <w:vMerge/>
            <w:tcBorders>
              <w:top w:val="nil"/>
            </w:tcBorders>
          </w:tcPr>
          <w:p w:rsidR="00DB6063" w:rsidRPr="00DB6063" w:rsidRDefault="00DB6063" w:rsidP="00DB6063">
            <w:pPr>
              <w:jc w:val="both"/>
              <w:rPr>
                <w:rFonts w:ascii="Times New Roman" w:hAnsi="Times New Roman"/>
                <w:sz w:val="16"/>
                <w:szCs w:val="16"/>
              </w:rPr>
            </w:pPr>
          </w:p>
        </w:tc>
        <w:tc>
          <w:tcPr>
            <w:tcW w:w="2968" w:type="dxa"/>
            <w:gridSpan w:val="3"/>
            <w:vMerge/>
            <w:tcBorders>
              <w:top w:val="nil"/>
            </w:tcBorders>
          </w:tcPr>
          <w:p w:rsidR="00DB6063" w:rsidRPr="00DB6063" w:rsidRDefault="00DB6063" w:rsidP="00DB6063">
            <w:pPr>
              <w:jc w:val="both"/>
              <w:rPr>
                <w:rFonts w:ascii="Times New Roman" w:hAnsi="Times New Roman"/>
                <w:sz w:val="16"/>
                <w:szCs w:val="16"/>
              </w:rPr>
            </w:pPr>
          </w:p>
        </w:tc>
      </w:tr>
      <w:tr w:rsidR="00DB6063" w:rsidRPr="00DB6063" w:rsidTr="00DB6063">
        <w:trPr>
          <w:trHeight w:val="632"/>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tcPr>
          <w:p w:rsidR="00DB6063" w:rsidRPr="00DB6063" w:rsidRDefault="00DB6063" w:rsidP="00DB6063">
            <w:pPr>
              <w:pStyle w:val="TableParagraph"/>
              <w:spacing w:before="50"/>
              <w:ind w:left="221"/>
              <w:jc w:val="both"/>
              <w:rPr>
                <w:rFonts w:ascii="Times New Roman" w:hAnsi="Times New Roman"/>
                <w:sz w:val="16"/>
                <w:szCs w:val="16"/>
              </w:rPr>
            </w:pPr>
            <w:r w:rsidRPr="00DB6063">
              <w:rPr>
                <w:rFonts w:ascii="Times New Roman" w:hAnsi="Times New Roman"/>
                <w:w w:val="75"/>
                <w:sz w:val="16"/>
                <w:szCs w:val="16"/>
              </w:rPr>
              <w:t>“'</w:t>
            </w:r>
          </w:p>
        </w:tc>
        <w:tc>
          <w:tcPr>
            <w:tcW w:w="8537" w:type="dxa"/>
            <w:gridSpan w:val="11"/>
          </w:tcPr>
          <w:p w:rsidR="00DB6063" w:rsidRPr="00DB6063" w:rsidRDefault="00DB6063" w:rsidP="00DB6063">
            <w:pPr>
              <w:pStyle w:val="TableParagraph"/>
              <w:spacing w:before="50"/>
              <w:ind w:left="159"/>
              <w:jc w:val="both"/>
              <w:rPr>
                <w:rFonts w:ascii="Times New Roman" w:hAnsi="Times New Roman"/>
                <w:sz w:val="16"/>
                <w:szCs w:val="16"/>
                <w:lang w:val="ru-RU"/>
              </w:rPr>
            </w:pPr>
            <w:r w:rsidRPr="00DB6063">
              <w:rPr>
                <w:rFonts w:ascii="Times New Roman" w:hAnsi="Times New Roman"/>
                <w:spacing w:val="-1"/>
                <w:sz w:val="16"/>
                <w:szCs w:val="16"/>
                <w:lang w:val="ru-RU"/>
              </w:rPr>
              <w:t>юридическое</w:t>
            </w:r>
            <w:r w:rsidRPr="00DB6063">
              <w:rPr>
                <w:rFonts w:ascii="Times New Roman" w:hAnsi="Times New Roman"/>
                <w:spacing w:val="-7"/>
                <w:sz w:val="16"/>
                <w:szCs w:val="16"/>
                <w:lang w:val="ru-RU"/>
              </w:rPr>
              <w:t xml:space="preserve"> </w:t>
            </w:r>
            <w:r w:rsidRPr="00DB6063">
              <w:rPr>
                <w:rFonts w:ascii="Times New Roman" w:hAnsi="Times New Roman"/>
                <w:spacing w:val="-1"/>
                <w:sz w:val="16"/>
                <w:szCs w:val="16"/>
                <w:lang w:val="ru-RU"/>
              </w:rPr>
              <w:t>лицо,</w:t>
            </w:r>
            <w:r w:rsidRPr="00DB6063">
              <w:rPr>
                <w:rFonts w:ascii="Times New Roman" w:hAnsi="Times New Roman"/>
                <w:spacing w:val="-13"/>
                <w:sz w:val="16"/>
                <w:szCs w:val="16"/>
                <w:lang w:val="ru-RU"/>
              </w:rPr>
              <w:t xml:space="preserve"> </w:t>
            </w:r>
            <w:r w:rsidRPr="00DB6063">
              <w:rPr>
                <w:rFonts w:ascii="Times New Roman" w:hAnsi="Times New Roman"/>
                <w:spacing w:val="-1"/>
                <w:sz w:val="16"/>
                <w:szCs w:val="16"/>
                <w:lang w:val="ru-RU"/>
              </w:rPr>
              <w:t>в</w:t>
            </w:r>
            <w:r w:rsidRPr="00DB6063">
              <w:rPr>
                <w:rFonts w:ascii="Times New Roman" w:hAnsi="Times New Roman"/>
                <w:spacing w:val="-14"/>
                <w:sz w:val="16"/>
                <w:szCs w:val="16"/>
                <w:lang w:val="ru-RU"/>
              </w:rPr>
              <w:t xml:space="preserve"> </w:t>
            </w:r>
            <w:r w:rsidRPr="00DB6063">
              <w:rPr>
                <w:rFonts w:ascii="Times New Roman" w:hAnsi="Times New Roman"/>
                <w:spacing w:val="-1"/>
                <w:sz w:val="16"/>
                <w:szCs w:val="16"/>
                <w:lang w:val="ru-RU"/>
              </w:rPr>
              <w:t>том</w:t>
            </w:r>
            <w:r w:rsidRPr="00DB6063">
              <w:rPr>
                <w:rFonts w:ascii="Times New Roman" w:hAnsi="Times New Roman"/>
                <w:spacing w:val="-9"/>
                <w:sz w:val="16"/>
                <w:szCs w:val="16"/>
                <w:lang w:val="ru-RU"/>
              </w:rPr>
              <w:t xml:space="preserve"> </w:t>
            </w:r>
            <w:r w:rsidRPr="00DB6063">
              <w:rPr>
                <w:rFonts w:ascii="Times New Roman" w:hAnsi="Times New Roman"/>
                <w:spacing w:val="-1"/>
                <w:sz w:val="16"/>
                <w:szCs w:val="16"/>
                <w:lang w:val="ru-RU"/>
              </w:rPr>
              <w:t>числе</w:t>
            </w:r>
            <w:r w:rsidRPr="00DB6063">
              <w:rPr>
                <w:rFonts w:ascii="Times New Roman" w:hAnsi="Times New Roman"/>
                <w:spacing w:val="-11"/>
                <w:sz w:val="16"/>
                <w:szCs w:val="16"/>
                <w:lang w:val="ru-RU"/>
              </w:rPr>
              <w:t xml:space="preserve"> </w:t>
            </w:r>
            <w:r w:rsidRPr="00DB6063">
              <w:rPr>
                <w:rFonts w:ascii="Times New Roman" w:hAnsi="Times New Roman"/>
                <w:spacing w:val="-1"/>
                <w:sz w:val="16"/>
                <w:szCs w:val="16"/>
                <w:lang w:val="ru-RU"/>
              </w:rPr>
              <w:t>орган</w:t>
            </w:r>
            <w:r w:rsidRPr="00DB6063">
              <w:rPr>
                <w:rFonts w:ascii="Times New Roman" w:hAnsi="Times New Roman"/>
                <w:spacing w:val="2"/>
                <w:sz w:val="16"/>
                <w:szCs w:val="16"/>
                <w:lang w:val="ru-RU"/>
              </w:rPr>
              <w:t xml:space="preserve"> </w:t>
            </w:r>
            <w:r w:rsidRPr="00DB6063">
              <w:rPr>
                <w:rFonts w:ascii="Times New Roman" w:hAnsi="Times New Roman"/>
                <w:spacing w:val="-1"/>
                <w:sz w:val="16"/>
                <w:szCs w:val="16"/>
                <w:lang w:val="ru-RU"/>
              </w:rPr>
              <w:t>государственной</w:t>
            </w:r>
            <w:r w:rsidRPr="00DB6063">
              <w:rPr>
                <w:rFonts w:ascii="Times New Roman" w:hAnsi="Times New Roman"/>
                <w:spacing w:val="-10"/>
                <w:sz w:val="16"/>
                <w:szCs w:val="16"/>
                <w:lang w:val="ru-RU"/>
              </w:rPr>
              <w:t xml:space="preserve"> </w:t>
            </w:r>
            <w:r w:rsidRPr="00DB6063">
              <w:rPr>
                <w:rFonts w:ascii="Times New Roman" w:hAnsi="Times New Roman"/>
                <w:sz w:val="16"/>
                <w:szCs w:val="16"/>
                <w:lang w:val="ru-RU"/>
              </w:rPr>
              <w:t>власти,</w:t>
            </w:r>
            <w:r w:rsidRPr="00DB6063">
              <w:rPr>
                <w:rFonts w:ascii="Times New Roman" w:hAnsi="Times New Roman"/>
                <w:spacing w:val="-9"/>
                <w:sz w:val="16"/>
                <w:szCs w:val="16"/>
                <w:lang w:val="ru-RU"/>
              </w:rPr>
              <w:t xml:space="preserve"> </w:t>
            </w:r>
            <w:r w:rsidRPr="00DB6063">
              <w:rPr>
                <w:rFonts w:ascii="Times New Roman" w:hAnsi="Times New Roman"/>
                <w:sz w:val="16"/>
                <w:szCs w:val="16"/>
                <w:lang w:val="ru-RU"/>
              </w:rPr>
              <w:t>иной</w:t>
            </w:r>
            <w:r w:rsidRPr="00DB6063">
              <w:rPr>
                <w:rFonts w:ascii="Times New Roman" w:hAnsi="Times New Roman"/>
                <w:spacing w:val="3"/>
                <w:sz w:val="16"/>
                <w:szCs w:val="16"/>
                <w:lang w:val="ru-RU"/>
              </w:rPr>
              <w:t xml:space="preserve"> </w:t>
            </w:r>
            <w:r w:rsidRPr="00DB6063">
              <w:rPr>
                <w:rFonts w:ascii="Times New Roman" w:hAnsi="Times New Roman"/>
                <w:sz w:val="16"/>
                <w:szCs w:val="16"/>
                <w:lang w:val="ru-RU"/>
              </w:rPr>
              <w:t>государственный</w:t>
            </w:r>
          </w:p>
          <w:p w:rsidR="00DB6063" w:rsidRPr="00DB6063" w:rsidRDefault="00DB6063" w:rsidP="00DB6063">
            <w:pPr>
              <w:pStyle w:val="TableParagraph"/>
              <w:tabs>
                <w:tab w:val="left" w:pos="8538"/>
              </w:tabs>
              <w:spacing w:before="9"/>
              <w:ind w:left="77" w:right="-44"/>
              <w:jc w:val="both"/>
              <w:rPr>
                <w:rFonts w:ascii="Times New Roman" w:hAnsi="Times New Roman"/>
                <w:sz w:val="16"/>
                <w:szCs w:val="16"/>
              </w:rPr>
            </w:pPr>
            <w:r w:rsidRPr="00DB6063">
              <w:rPr>
                <w:rFonts w:ascii="Times New Roman" w:hAnsi="Times New Roman"/>
                <w:sz w:val="16"/>
                <w:szCs w:val="16"/>
                <w:u w:val="single"/>
                <w:lang w:val="ru-RU"/>
              </w:rPr>
              <w:t xml:space="preserve"> </w:t>
            </w:r>
            <w:r w:rsidRPr="00DB6063">
              <w:rPr>
                <w:rFonts w:ascii="Times New Roman" w:hAnsi="Times New Roman"/>
                <w:spacing w:val="-29"/>
                <w:sz w:val="16"/>
                <w:szCs w:val="16"/>
                <w:u w:val="single"/>
                <w:lang w:val="ru-RU"/>
              </w:rPr>
              <w:t xml:space="preserve"> </w:t>
            </w:r>
            <w:r w:rsidRPr="00DB6063">
              <w:rPr>
                <w:rFonts w:ascii="Times New Roman" w:hAnsi="Times New Roman"/>
                <w:sz w:val="16"/>
                <w:szCs w:val="16"/>
                <w:u w:val="single"/>
              </w:rPr>
              <w:t>орган,</w:t>
            </w:r>
            <w:r w:rsidRPr="00DB6063">
              <w:rPr>
                <w:rFonts w:ascii="Times New Roman" w:hAnsi="Times New Roman"/>
                <w:spacing w:val="4"/>
                <w:sz w:val="16"/>
                <w:szCs w:val="16"/>
                <w:u w:val="single"/>
              </w:rPr>
              <w:t xml:space="preserve"> </w:t>
            </w:r>
            <w:r w:rsidRPr="00DB6063">
              <w:rPr>
                <w:rFonts w:ascii="Times New Roman" w:hAnsi="Times New Roman"/>
                <w:sz w:val="16"/>
                <w:szCs w:val="16"/>
                <w:u w:val="single"/>
              </w:rPr>
              <w:t>орган</w:t>
            </w:r>
            <w:r w:rsidRPr="00DB6063">
              <w:rPr>
                <w:rFonts w:ascii="Times New Roman" w:hAnsi="Times New Roman"/>
                <w:spacing w:val="24"/>
                <w:sz w:val="16"/>
                <w:szCs w:val="16"/>
                <w:u w:val="single"/>
              </w:rPr>
              <w:t xml:space="preserve"> </w:t>
            </w:r>
            <w:r w:rsidRPr="00DB6063">
              <w:rPr>
                <w:rFonts w:ascii="Times New Roman" w:hAnsi="Times New Roman"/>
                <w:sz w:val="16"/>
                <w:szCs w:val="16"/>
                <w:u w:val="single"/>
              </w:rPr>
              <w:t>местного</w:t>
            </w:r>
            <w:r w:rsidRPr="00DB6063">
              <w:rPr>
                <w:rFonts w:ascii="Times New Roman" w:hAnsi="Times New Roman"/>
                <w:spacing w:val="8"/>
                <w:sz w:val="16"/>
                <w:szCs w:val="16"/>
                <w:u w:val="single"/>
              </w:rPr>
              <w:t xml:space="preserve"> </w:t>
            </w:r>
            <w:r w:rsidRPr="00DB6063">
              <w:rPr>
                <w:rFonts w:ascii="Times New Roman" w:hAnsi="Times New Roman"/>
                <w:sz w:val="16"/>
                <w:szCs w:val="16"/>
                <w:u w:val="single"/>
              </w:rPr>
              <w:t>самоуправления:</w:t>
            </w:r>
            <w:r w:rsidRPr="00DB6063">
              <w:rPr>
                <w:rFonts w:ascii="Times New Roman" w:hAnsi="Times New Roman"/>
                <w:sz w:val="16"/>
                <w:szCs w:val="16"/>
                <w:u w:val="single"/>
              </w:rPr>
              <w:tab/>
            </w:r>
          </w:p>
        </w:tc>
      </w:tr>
      <w:tr w:rsidR="00DB6063" w:rsidRPr="00DB6063" w:rsidTr="00DB6063">
        <w:trPr>
          <w:trHeight w:val="253"/>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val="restart"/>
          </w:tcPr>
          <w:p w:rsidR="00DB6063" w:rsidRPr="00DB6063" w:rsidRDefault="00DB6063" w:rsidP="00DB6063">
            <w:pPr>
              <w:pStyle w:val="TableParagraph"/>
              <w:jc w:val="both"/>
              <w:rPr>
                <w:rFonts w:ascii="Times New Roman" w:hAnsi="Times New Roman"/>
                <w:sz w:val="16"/>
                <w:szCs w:val="16"/>
              </w:rPr>
            </w:pPr>
          </w:p>
        </w:tc>
        <w:tc>
          <w:tcPr>
            <w:tcW w:w="2941" w:type="dxa"/>
            <w:gridSpan w:val="3"/>
            <w:vMerge w:val="restart"/>
            <w:tcBorders>
              <w:bottom w:val="single" w:sz="8" w:space="0" w:color="000000"/>
            </w:tcBorders>
          </w:tcPr>
          <w:p w:rsidR="00DB6063" w:rsidRPr="00DB6063" w:rsidRDefault="00DB6063" w:rsidP="00DB6063">
            <w:pPr>
              <w:pStyle w:val="TableParagraph"/>
              <w:spacing w:line="239" w:lineRule="exact"/>
              <w:ind w:left="159"/>
              <w:jc w:val="both"/>
              <w:rPr>
                <w:rFonts w:ascii="Times New Roman" w:hAnsi="Times New Roman"/>
                <w:sz w:val="16"/>
                <w:szCs w:val="16"/>
              </w:rPr>
            </w:pPr>
            <w:r w:rsidRPr="00DB6063">
              <w:rPr>
                <w:rFonts w:ascii="Times New Roman" w:hAnsi="Times New Roman"/>
                <w:spacing w:val="-1"/>
                <w:w w:val="95"/>
                <w:sz w:val="16"/>
                <w:szCs w:val="16"/>
              </w:rPr>
              <w:t>noлнoe</w:t>
            </w:r>
            <w:r w:rsidRPr="00DB6063">
              <w:rPr>
                <w:rFonts w:ascii="Times New Roman" w:hAnsi="Times New Roman"/>
                <w:spacing w:val="-10"/>
                <w:w w:val="95"/>
                <w:sz w:val="16"/>
                <w:szCs w:val="16"/>
              </w:rPr>
              <w:t xml:space="preserve"> </w:t>
            </w:r>
            <w:r w:rsidRPr="00DB6063">
              <w:rPr>
                <w:rFonts w:ascii="Times New Roman" w:hAnsi="Times New Roman"/>
                <w:spacing w:val="-1"/>
                <w:w w:val="95"/>
                <w:sz w:val="16"/>
                <w:szCs w:val="16"/>
              </w:rPr>
              <w:t>наименование:</w:t>
            </w:r>
          </w:p>
        </w:tc>
        <w:tc>
          <w:tcPr>
            <w:tcW w:w="5596" w:type="dxa"/>
            <w:gridSpan w:val="8"/>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29"/>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941" w:type="dxa"/>
            <w:gridSpan w:val="3"/>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5596" w:type="dxa"/>
            <w:gridSpan w:val="8"/>
            <w:tcBorders>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18"/>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941" w:type="dxa"/>
            <w:gridSpan w:val="3"/>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5596" w:type="dxa"/>
            <w:gridSpan w:val="8"/>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63"/>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941" w:type="dxa"/>
            <w:gridSpan w:val="3"/>
          </w:tcPr>
          <w:p w:rsidR="00DB6063" w:rsidRPr="00DB6063" w:rsidRDefault="00DB6063" w:rsidP="00DB6063">
            <w:pPr>
              <w:pStyle w:val="TableParagraph"/>
              <w:spacing w:before="45"/>
              <w:ind w:left="130"/>
              <w:jc w:val="both"/>
              <w:rPr>
                <w:rFonts w:ascii="Times New Roman" w:hAnsi="Times New Roman"/>
                <w:sz w:val="16"/>
                <w:szCs w:val="16"/>
              </w:rPr>
            </w:pPr>
            <w:r w:rsidRPr="00DB6063">
              <w:rPr>
                <w:rFonts w:ascii="Times New Roman" w:hAnsi="Times New Roman"/>
                <w:w w:val="90"/>
                <w:sz w:val="16"/>
                <w:szCs w:val="16"/>
              </w:rPr>
              <w:t>ИНН</w:t>
            </w:r>
            <w:r w:rsidRPr="00DB6063">
              <w:rPr>
                <w:rFonts w:ascii="Times New Roman" w:hAnsi="Times New Roman"/>
                <w:spacing w:val="6"/>
                <w:w w:val="90"/>
                <w:sz w:val="16"/>
                <w:szCs w:val="16"/>
              </w:rPr>
              <w:t xml:space="preserve"> </w:t>
            </w:r>
            <w:r w:rsidRPr="00DB6063">
              <w:rPr>
                <w:rFonts w:ascii="Times New Roman" w:hAnsi="Times New Roman"/>
                <w:w w:val="90"/>
                <w:sz w:val="16"/>
                <w:szCs w:val="16"/>
              </w:rPr>
              <w:t>(для</w:t>
            </w:r>
            <w:r w:rsidRPr="00DB6063">
              <w:rPr>
                <w:rFonts w:ascii="Times New Roman" w:hAnsi="Times New Roman"/>
                <w:spacing w:val="23"/>
                <w:w w:val="90"/>
                <w:sz w:val="16"/>
                <w:szCs w:val="16"/>
              </w:rPr>
              <w:t xml:space="preserve"> </w:t>
            </w:r>
            <w:r w:rsidRPr="00DB6063">
              <w:rPr>
                <w:rFonts w:ascii="Times New Roman" w:hAnsi="Times New Roman"/>
                <w:w w:val="90"/>
                <w:sz w:val="16"/>
                <w:szCs w:val="16"/>
              </w:rPr>
              <w:t>российского</w:t>
            </w:r>
            <w:r w:rsidRPr="00DB6063">
              <w:rPr>
                <w:rFonts w:ascii="Times New Roman" w:hAnsi="Times New Roman"/>
                <w:spacing w:val="40"/>
                <w:w w:val="90"/>
                <w:sz w:val="16"/>
                <w:szCs w:val="16"/>
              </w:rPr>
              <w:t xml:space="preserve"> </w:t>
            </w:r>
            <w:r w:rsidRPr="00DB6063">
              <w:rPr>
                <w:rFonts w:ascii="Times New Roman" w:hAnsi="Times New Roman"/>
                <w:w w:val="90"/>
                <w:sz w:val="16"/>
                <w:szCs w:val="16"/>
              </w:rPr>
              <w:t>юридическ</w:t>
            </w:r>
          </w:p>
        </w:tc>
        <w:tc>
          <w:tcPr>
            <w:tcW w:w="1039" w:type="dxa"/>
            <w:gridSpan w:val="2"/>
          </w:tcPr>
          <w:p w:rsidR="00DB6063" w:rsidRPr="00DB6063" w:rsidRDefault="00DB6063" w:rsidP="00DB6063">
            <w:pPr>
              <w:pStyle w:val="TableParagraph"/>
              <w:spacing w:before="45"/>
              <w:ind w:left="119"/>
              <w:jc w:val="both"/>
              <w:rPr>
                <w:rFonts w:ascii="Times New Roman" w:hAnsi="Times New Roman"/>
                <w:sz w:val="16"/>
                <w:szCs w:val="16"/>
              </w:rPr>
            </w:pPr>
            <w:r w:rsidRPr="00DB6063">
              <w:rPr>
                <w:rFonts w:ascii="Times New Roman" w:hAnsi="Times New Roman"/>
                <w:w w:val="95"/>
                <w:sz w:val="16"/>
                <w:szCs w:val="16"/>
              </w:rPr>
              <w:t>ого лица):</w:t>
            </w:r>
          </w:p>
        </w:tc>
        <w:tc>
          <w:tcPr>
            <w:tcW w:w="4557" w:type="dxa"/>
            <w:gridSpan w:val="6"/>
          </w:tcPr>
          <w:p w:rsidR="00DB6063" w:rsidRPr="00DB6063" w:rsidRDefault="00DB6063" w:rsidP="00DB6063">
            <w:pPr>
              <w:pStyle w:val="TableParagraph"/>
              <w:spacing w:before="45"/>
              <w:ind w:left="414"/>
              <w:jc w:val="both"/>
              <w:rPr>
                <w:rFonts w:ascii="Times New Roman" w:hAnsi="Times New Roman"/>
                <w:sz w:val="16"/>
                <w:szCs w:val="16"/>
                <w:lang w:val="ru-RU"/>
              </w:rPr>
            </w:pPr>
            <w:r w:rsidRPr="00DB6063">
              <w:rPr>
                <w:rFonts w:ascii="Times New Roman" w:hAnsi="Times New Roman"/>
                <w:w w:val="90"/>
                <w:sz w:val="16"/>
                <w:szCs w:val="16"/>
                <w:lang w:val="ru-RU"/>
              </w:rPr>
              <w:t>КПП</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(для</w:t>
            </w:r>
            <w:r w:rsidRPr="00DB6063">
              <w:rPr>
                <w:rFonts w:ascii="Times New Roman" w:hAnsi="Times New Roman"/>
                <w:spacing w:val="22"/>
                <w:w w:val="90"/>
                <w:sz w:val="16"/>
                <w:szCs w:val="16"/>
                <w:lang w:val="ru-RU"/>
              </w:rPr>
              <w:t xml:space="preserve"> </w:t>
            </w:r>
            <w:r w:rsidRPr="00DB6063">
              <w:rPr>
                <w:rFonts w:ascii="Times New Roman" w:hAnsi="Times New Roman"/>
                <w:w w:val="90"/>
                <w:sz w:val="16"/>
                <w:szCs w:val="16"/>
                <w:lang w:val="ru-RU"/>
              </w:rPr>
              <w:t>российского</w:t>
            </w:r>
            <w:r w:rsidRPr="00DB6063">
              <w:rPr>
                <w:rFonts w:ascii="Times New Roman" w:hAnsi="Times New Roman"/>
                <w:spacing w:val="8"/>
                <w:w w:val="90"/>
                <w:sz w:val="16"/>
                <w:szCs w:val="16"/>
                <w:lang w:val="ru-RU"/>
              </w:rPr>
              <w:t xml:space="preserve"> </w:t>
            </w:r>
            <w:r w:rsidRPr="00DB6063">
              <w:rPr>
                <w:rFonts w:ascii="Times New Roman" w:hAnsi="Times New Roman"/>
                <w:w w:val="90"/>
                <w:sz w:val="16"/>
                <w:szCs w:val="16"/>
                <w:lang w:val="ru-RU"/>
              </w:rPr>
              <w:t>юридического</w:t>
            </w:r>
            <w:r w:rsidRPr="00DB6063">
              <w:rPr>
                <w:rFonts w:ascii="Times New Roman" w:hAnsi="Times New Roman"/>
                <w:spacing w:val="44"/>
                <w:w w:val="90"/>
                <w:sz w:val="16"/>
                <w:szCs w:val="16"/>
                <w:lang w:val="ru-RU"/>
              </w:rPr>
              <w:t xml:space="preserve"> </w:t>
            </w:r>
            <w:r w:rsidRPr="00DB6063">
              <w:rPr>
                <w:rFonts w:ascii="Times New Roman" w:hAnsi="Times New Roman"/>
                <w:w w:val="90"/>
                <w:sz w:val="16"/>
                <w:szCs w:val="16"/>
                <w:lang w:val="ru-RU"/>
              </w:rPr>
              <w:t>лица):</w:t>
            </w:r>
          </w:p>
        </w:tc>
      </w:tr>
      <w:tr w:rsidR="00DB6063" w:rsidRPr="00DB6063" w:rsidTr="00DB6063">
        <w:trPr>
          <w:trHeight w:val="210"/>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41" w:type="dxa"/>
            <w:gridSpan w:val="3"/>
            <w:tcBorders>
              <w:bottom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1039" w:type="dxa"/>
            <w:gridSpan w:val="2"/>
            <w:tcBorders>
              <w:bottom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4557" w:type="dxa"/>
            <w:gridSpan w:val="6"/>
            <w:tcBorders>
              <w:bottom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123"/>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41" w:type="dxa"/>
            <w:gridSpan w:val="3"/>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1039" w:type="dxa"/>
            <w:gridSpan w:val="2"/>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4557" w:type="dxa"/>
            <w:gridSpan w:val="6"/>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1016"/>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41" w:type="dxa"/>
            <w:gridSpan w:val="3"/>
          </w:tcPr>
          <w:p w:rsidR="00DB6063" w:rsidRPr="00DB6063" w:rsidRDefault="00DB6063" w:rsidP="00DB6063">
            <w:pPr>
              <w:pStyle w:val="TableParagraph"/>
              <w:spacing w:line="234" w:lineRule="exact"/>
              <w:ind w:left="532" w:right="532"/>
              <w:jc w:val="both"/>
              <w:rPr>
                <w:rFonts w:ascii="Times New Roman" w:hAnsi="Times New Roman"/>
                <w:sz w:val="16"/>
                <w:szCs w:val="16"/>
                <w:lang w:val="ru-RU"/>
              </w:rPr>
            </w:pPr>
            <w:r w:rsidRPr="00DB6063">
              <w:rPr>
                <w:rFonts w:ascii="Times New Roman" w:hAnsi="Times New Roman"/>
                <w:w w:val="85"/>
                <w:sz w:val="16"/>
                <w:szCs w:val="16"/>
                <w:lang w:val="ru-RU"/>
              </w:rPr>
              <w:t>страна</w:t>
            </w:r>
            <w:r w:rsidRPr="00DB6063">
              <w:rPr>
                <w:rFonts w:ascii="Times New Roman" w:hAnsi="Times New Roman"/>
                <w:spacing w:val="7"/>
                <w:w w:val="85"/>
                <w:sz w:val="16"/>
                <w:szCs w:val="16"/>
                <w:lang w:val="ru-RU"/>
              </w:rPr>
              <w:t xml:space="preserve"> </w:t>
            </w:r>
            <w:r w:rsidRPr="00DB6063">
              <w:rPr>
                <w:rFonts w:ascii="Times New Roman" w:hAnsi="Times New Roman"/>
                <w:w w:val="85"/>
                <w:sz w:val="16"/>
                <w:szCs w:val="16"/>
                <w:lang w:val="ru-RU"/>
              </w:rPr>
              <w:t>регистрации</w:t>
            </w:r>
          </w:p>
          <w:p w:rsidR="00DB6063" w:rsidRPr="00DB6063" w:rsidRDefault="00DB6063" w:rsidP="00DB6063">
            <w:pPr>
              <w:pStyle w:val="TableParagraph"/>
              <w:spacing w:before="22"/>
              <w:ind w:left="553" w:right="532"/>
              <w:jc w:val="both"/>
              <w:rPr>
                <w:rFonts w:ascii="Times New Roman" w:hAnsi="Times New Roman"/>
                <w:sz w:val="16"/>
                <w:szCs w:val="16"/>
                <w:lang w:val="ru-RU"/>
              </w:rPr>
            </w:pPr>
            <w:r w:rsidRPr="00DB6063">
              <w:rPr>
                <w:rFonts w:ascii="Times New Roman" w:hAnsi="Times New Roman"/>
                <w:w w:val="95"/>
                <w:sz w:val="16"/>
                <w:szCs w:val="16"/>
                <w:lang w:val="ru-RU"/>
              </w:rPr>
              <w:t>иикор</w:t>
            </w:r>
            <w:r w:rsidRPr="00DB6063">
              <w:rPr>
                <w:rFonts w:ascii="Times New Roman" w:hAnsi="Times New Roman"/>
                <w:spacing w:val="-5"/>
                <w:w w:val="95"/>
                <w:sz w:val="16"/>
                <w:szCs w:val="16"/>
                <w:lang w:val="ru-RU"/>
              </w:rPr>
              <w:t xml:space="preserve"> </w:t>
            </w:r>
            <w:r w:rsidRPr="00DB6063">
              <w:rPr>
                <w:rFonts w:ascii="Times New Roman" w:hAnsi="Times New Roman"/>
                <w:w w:val="95"/>
                <w:sz w:val="16"/>
                <w:szCs w:val="16"/>
                <w:lang w:val="ru-RU"/>
              </w:rPr>
              <w:t>по</w:t>
            </w:r>
            <w:r w:rsidRPr="00DB6063">
              <w:rPr>
                <w:rFonts w:ascii="Times New Roman" w:hAnsi="Times New Roman"/>
                <w:spacing w:val="45"/>
                <w:w w:val="95"/>
                <w:sz w:val="16"/>
                <w:szCs w:val="16"/>
                <w:lang w:val="ru-RU"/>
              </w:rPr>
              <w:t xml:space="preserve"> </w:t>
            </w:r>
            <w:r w:rsidRPr="00DB6063">
              <w:rPr>
                <w:rFonts w:ascii="Times New Roman" w:hAnsi="Times New Roman"/>
                <w:w w:val="95"/>
                <w:sz w:val="16"/>
                <w:szCs w:val="16"/>
                <w:lang w:val="ru-RU"/>
              </w:rPr>
              <w:t>ации</w:t>
            </w:r>
          </w:p>
          <w:p w:rsidR="00DB6063" w:rsidRPr="00DB6063" w:rsidRDefault="00DB6063" w:rsidP="00DB6063">
            <w:pPr>
              <w:pStyle w:val="TableParagraph"/>
              <w:spacing w:before="2"/>
              <w:jc w:val="both"/>
              <w:rPr>
                <w:rFonts w:ascii="Times New Roman" w:hAnsi="Times New Roman"/>
                <w:sz w:val="16"/>
                <w:szCs w:val="16"/>
                <w:lang w:val="ru-RU"/>
              </w:rPr>
            </w:pPr>
          </w:p>
          <w:p w:rsidR="00DB6063" w:rsidRPr="00DB6063" w:rsidRDefault="00DB6063" w:rsidP="00DB6063">
            <w:pPr>
              <w:pStyle w:val="TableParagraph"/>
              <w:ind w:left="554" w:right="532"/>
              <w:jc w:val="both"/>
              <w:rPr>
                <w:rFonts w:ascii="Times New Roman" w:hAnsi="Times New Roman"/>
                <w:sz w:val="16"/>
                <w:szCs w:val="16"/>
                <w:lang w:val="ru-RU"/>
              </w:rPr>
            </w:pPr>
            <w:r w:rsidRPr="00DB6063">
              <w:rPr>
                <w:rFonts w:ascii="Times New Roman" w:hAnsi="Times New Roman"/>
                <w:w w:val="95"/>
                <w:sz w:val="16"/>
                <w:szCs w:val="16"/>
                <w:lang w:val="ru-RU"/>
              </w:rPr>
              <w:t>юридического</w:t>
            </w:r>
            <w:r w:rsidRPr="00DB6063">
              <w:rPr>
                <w:rFonts w:ascii="Times New Roman" w:hAnsi="Times New Roman"/>
                <w:spacing w:val="-9"/>
                <w:w w:val="95"/>
                <w:sz w:val="16"/>
                <w:szCs w:val="16"/>
                <w:lang w:val="ru-RU"/>
              </w:rPr>
              <w:t xml:space="preserve"> </w:t>
            </w:r>
            <w:r w:rsidRPr="00DB6063">
              <w:rPr>
                <w:rFonts w:ascii="Times New Roman" w:hAnsi="Times New Roman"/>
                <w:w w:val="95"/>
                <w:sz w:val="16"/>
                <w:szCs w:val="16"/>
                <w:lang w:val="ru-RU"/>
              </w:rPr>
              <w:t>лица):</w:t>
            </w:r>
          </w:p>
        </w:tc>
        <w:tc>
          <w:tcPr>
            <w:tcW w:w="2713" w:type="dxa"/>
            <w:gridSpan w:val="6"/>
          </w:tcPr>
          <w:p w:rsidR="00DB6063" w:rsidRPr="00DB6063" w:rsidRDefault="00DB6063" w:rsidP="00DB6063">
            <w:pPr>
              <w:pStyle w:val="TableParagraph"/>
              <w:spacing w:before="84"/>
              <w:ind w:left="498" w:right="410" w:firstLine="148"/>
              <w:jc w:val="both"/>
              <w:rPr>
                <w:rFonts w:ascii="Times New Roman" w:hAnsi="Times New Roman"/>
                <w:sz w:val="16"/>
                <w:szCs w:val="16"/>
                <w:lang w:val="ru-RU"/>
              </w:rPr>
            </w:pPr>
            <w:r w:rsidRPr="00DB6063">
              <w:rPr>
                <w:rFonts w:ascii="Times New Roman" w:hAnsi="Times New Roman"/>
                <w:w w:val="90"/>
                <w:sz w:val="16"/>
                <w:szCs w:val="16"/>
                <w:lang w:val="ru-RU"/>
              </w:rPr>
              <w:t>дата</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регистрации</w:t>
            </w:r>
            <w:r w:rsidRPr="00DB6063">
              <w:rPr>
                <w:rFonts w:ascii="Times New Roman" w:hAnsi="Times New Roman"/>
                <w:spacing w:val="-47"/>
                <w:w w:val="90"/>
                <w:sz w:val="16"/>
                <w:szCs w:val="16"/>
                <w:lang w:val="ru-RU"/>
              </w:rPr>
              <w:t xml:space="preserve"> </w:t>
            </w:r>
            <w:r w:rsidRPr="00DB6063">
              <w:rPr>
                <w:rFonts w:ascii="Times New Roman" w:hAnsi="Times New Roman"/>
                <w:spacing w:val="-1"/>
                <w:w w:val="95"/>
                <w:sz w:val="16"/>
                <w:szCs w:val="16"/>
                <w:lang w:val="ru-RU"/>
              </w:rPr>
              <w:t>(для</w:t>
            </w:r>
            <w:r w:rsidRPr="00DB6063">
              <w:rPr>
                <w:rFonts w:ascii="Times New Roman" w:hAnsi="Times New Roman"/>
                <w:w w:val="95"/>
                <w:sz w:val="16"/>
                <w:szCs w:val="16"/>
                <w:lang w:val="ru-RU"/>
              </w:rPr>
              <w:t xml:space="preserve"> </w:t>
            </w:r>
            <w:r w:rsidRPr="00DB6063">
              <w:rPr>
                <w:rFonts w:ascii="Times New Roman" w:hAnsi="Times New Roman"/>
                <w:spacing w:val="-1"/>
                <w:w w:val="95"/>
                <w:sz w:val="16"/>
                <w:szCs w:val="16"/>
                <w:lang w:val="ru-RU"/>
              </w:rPr>
              <w:t>иностранного</w:t>
            </w:r>
            <w:r w:rsidRPr="00DB6063">
              <w:rPr>
                <w:rFonts w:ascii="Times New Roman" w:hAnsi="Times New Roman"/>
                <w:spacing w:val="-50"/>
                <w:w w:val="95"/>
                <w:sz w:val="16"/>
                <w:szCs w:val="16"/>
                <w:lang w:val="ru-RU"/>
              </w:rPr>
              <w:t xml:space="preserve"> </w:t>
            </w:r>
            <w:r w:rsidRPr="00DB6063">
              <w:rPr>
                <w:rFonts w:ascii="Times New Roman" w:hAnsi="Times New Roman"/>
                <w:w w:val="85"/>
                <w:sz w:val="16"/>
                <w:szCs w:val="16"/>
                <w:lang w:val="ru-RU"/>
              </w:rPr>
              <w:t>юридического</w:t>
            </w:r>
            <w:r w:rsidRPr="00DB6063">
              <w:rPr>
                <w:rFonts w:ascii="Times New Roman" w:hAnsi="Times New Roman"/>
                <w:spacing w:val="20"/>
                <w:w w:val="85"/>
                <w:sz w:val="16"/>
                <w:szCs w:val="16"/>
                <w:lang w:val="ru-RU"/>
              </w:rPr>
              <w:t xml:space="preserve"> </w:t>
            </w:r>
            <w:r w:rsidRPr="00DB6063">
              <w:rPr>
                <w:rFonts w:ascii="Times New Roman" w:hAnsi="Times New Roman"/>
                <w:w w:val="85"/>
                <w:sz w:val="16"/>
                <w:szCs w:val="16"/>
                <w:lang w:val="ru-RU"/>
              </w:rPr>
              <w:t>лица):</w:t>
            </w:r>
          </w:p>
        </w:tc>
        <w:tc>
          <w:tcPr>
            <w:tcW w:w="2883" w:type="dxa"/>
            <w:gridSpan w:val="2"/>
          </w:tcPr>
          <w:p w:rsidR="00DB6063" w:rsidRPr="00DB6063" w:rsidRDefault="00DB6063" w:rsidP="00DB6063">
            <w:pPr>
              <w:pStyle w:val="TableParagraph"/>
              <w:spacing w:before="121" w:line="249" w:lineRule="auto"/>
              <w:ind w:left="579" w:right="484" w:firstLine="86"/>
              <w:jc w:val="both"/>
              <w:rPr>
                <w:rFonts w:ascii="Times New Roman" w:hAnsi="Times New Roman"/>
                <w:sz w:val="16"/>
                <w:szCs w:val="16"/>
                <w:lang w:val="ru-RU"/>
              </w:rPr>
            </w:pPr>
            <w:r w:rsidRPr="00DB6063">
              <w:rPr>
                <w:rFonts w:ascii="Times New Roman" w:hAnsi="Times New Roman"/>
                <w:sz w:val="16"/>
                <w:szCs w:val="16"/>
                <w:lang w:val="ru-RU"/>
              </w:rPr>
              <w:t>номер</w:t>
            </w:r>
            <w:r w:rsidRPr="00DB6063">
              <w:rPr>
                <w:rFonts w:ascii="Times New Roman" w:hAnsi="Times New Roman"/>
                <w:spacing w:val="1"/>
                <w:sz w:val="16"/>
                <w:szCs w:val="16"/>
                <w:lang w:val="ru-RU"/>
              </w:rPr>
              <w:t xml:space="preserve"> </w:t>
            </w:r>
            <w:r w:rsidRPr="00DB6063">
              <w:rPr>
                <w:rFonts w:ascii="Times New Roman" w:hAnsi="Times New Roman"/>
                <w:sz w:val="16"/>
                <w:szCs w:val="16"/>
                <w:lang w:val="ru-RU"/>
              </w:rPr>
              <w:t>регистрации</w:t>
            </w:r>
            <w:r w:rsidRPr="00DB6063">
              <w:rPr>
                <w:rFonts w:ascii="Times New Roman" w:hAnsi="Times New Roman"/>
                <w:spacing w:val="1"/>
                <w:sz w:val="16"/>
                <w:szCs w:val="16"/>
                <w:lang w:val="ru-RU"/>
              </w:rPr>
              <w:t xml:space="preserve"> </w:t>
            </w:r>
            <w:r w:rsidRPr="00DB6063">
              <w:rPr>
                <w:rFonts w:ascii="Times New Roman" w:hAnsi="Times New Roman"/>
                <w:w w:val="95"/>
                <w:sz w:val="16"/>
                <w:szCs w:val="16"/>
                <w:lang w:val="ru-RU"/>
              </w:rPr>
              <w:t>(для</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иностранного</w:t>
            </w:r>
            <w:r w:rsidRPr="00DB6063">
              <w:rPr>
                <w:rFonts w:ascii="Times New Roman" w:hAnsi="Times New Roman"/>
                <w:spacing w:val="1"/>
                <w:w w:val="95"/>
                <w:sz w:val="16"/>
                <w:szCs w:val="16"/>
                <w:lang w:val="ru-RU"/>
              </w:rPr>
              <w:t xml:space="preserve"> </w:t>
            </w:r>
            <w:r w:rsidRPr="00DB6063">
              <w:rPr>
                <w:rFonts w:ascii="Times New Roman" w:hAnsi="Times New Roman"/>
                <w:w w:val="85"/>
                <w:sz w:val="16"/>
                <w:szCs w:val="16"/>
                <w:lang w:val="ru-RU"/>
              </w:rPr>
              <w:t>юридического</w:t>
            </w:r>
            <w:r w:rsidRPr="00DB6063">
              <w:rPr>
                <w:rFonts w:ascii="Times New Roman" w:hAnsi="Times New Roman"/>
                <w:spacing w:val="37"/>
                <w:w w:val="85"/>
                <w:sz w:val="16"/>
                <w:szCs w:val="16"/>
                <w:lang w:val="ru-RU"/>
              </w:rPr>
              <w:t xml:space="preserve"> </w:t>
            </w:r>
            <w:r w:rsidRPr="00DB6063">
              <w:rPr>
                <w:rFonts w:ascii="Times New Roman" w:hAnsi="Times New Roman"/>
                <w:w w:val="85"/>
                <w:sz w:val="16"/>
                <w:szCs w:val="16"/>
                <w:lang w:val="ru-RU"/>
              </w:rPr>
              <w:t>лица):</w:t>
            </w:r>
          </w:p>
        </w:tc>
      </w:tr>
      <w:tr w:rsidR="00DB6063" w:rsidRPr="00DB6063" w:rsidTr="00DB6063">
        <w:trPr>
          <w:trHeight w:val="517"/>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41" w:type="dxa"/>
            <w:gridSpan w:val="3"/>
          </w:tcPr>
          <w:p w:rsidR="00DB6063" w:rsidRPr="00DB6063" w:rsidRDefault="00DB6063" w:rsidP="00DB6063">
            <w:pPr>
              <w:pStyle w:val="TableParagraph"/>
              <w:tabs>
                <w:tab w:val="left" w:pos="2971"/>
              </w:tabs>
              <w:spacing w:before="21"/>
              <w:ind w:left="68" w:right="-72"/>
              <w:jc w:val="both"/>
              <w:rPr>
                <w:rFonts w:ascii="Times New Roman" w:hAnsi="Times New Roman"/>
                <w:sz w:val="16"/>
                <w:szCs w:val="16"/>
                <w:lang w:val="ru-RU"/>
              </w:rPr>
            </w:pPr>
            <w:r w:rsidRPr="00DB6063">
              <w:rPr>
                <w:rFonts w:ascii="Times New Roman" w:hAnsi="Times New Roman"/>
                <w:sz w:val="16"/>
                <w:szCs w:val="16"/>
                <w:u w:val="single"/>
                <w:lang w:val="ru-RU"/>
              </w:rPr>
              <w:t xml:space="preserve"> </w:t>
            </w:r>
            <w:r w:rsidRPr="00DB6063">
              <w:rPr>
                <w:rFonts w:ascii="Times New Roman" w:hAnsi="Times New Roman"/>
                <w:sz w:val="16"/>
                <w:szCs w:val="16"/>
                <w:u w:val="single"/>
                <w:lang w:val="ru-RU"/>
              </w:rPr>
              <w:tab/>
            </w:r>
          </w:p>
        </w:tc>
        <w:tc>
          <w:tcPr>
            <w:tcW w:w="2713" w:type="dxa"/>
            <w:gridSpan w:val="6"/>
          </w:tcPr>
          <w:p w:rsidR="00DB6063" w:rsidRPr="00DB6063" w:rsidRDefault="00DB6063" w:rsidP="00DB6063">
            <w:pPr>
              <w:pStyle w:val="TableParagraph"/>
              <w:tabs>
                <w:tab w:val="left" w:pos="671"/>
                <w:tab w:val="left" w:pos="2522"/>
              </w:tabs>
              <w:spacing w:before="21"/>
              <w:ind w:left="133"/>
              <w:jc w:val="both"/>
              <w:rPr>
                <w:rFonts w:ascii="Times New Roman" w:hAnsi="Times New Roman"/>
                <w:sz w:val="16"/>
                <w:szCs w:val="16"/>
              </w:rPr>
            </w:pPr>
            <w:r w:rsidRPr="00DB6063">
              <w:rPr>
                <w:rFonts w:ascii="Times New Roman" w:hAnsi="Times New Roman"/>
                <w:sz w:val="16"/>
                <w:szCs w:val="16"/>
              </w:rPr>
              <w:t>«</w:t>
            </w:r>
            <w:r w:rsidRPr="00DB6063">
              <w:rPr>
                <w:rFonts w:ascii="Times New Roman" w:hAnsi="Times New Roman"/>
                <w:sz w:val="16"/>
                <w:szCs w:val="16"/>
                <w:u w:val="single"/>
              </w:rPr>
              <w:tab/>
            </w:r>
            <w:r w:rsidRPr="00DB6063">
              <w:rPr>
                <w:rFonts w:ascii="Times New Roman" w:hAnsi="Times New Roman"/>
                <w:sz w:val="16"/>
                <w:szCs w:val="16"/>
              </w:rPr>
              <w:t xml:space="preserve">» </w:t>
            </w:r>
            <w:r w:rsidRPr="00DB6063">
              <w:rPr>
                <w:rFonts w:ascii="Times New Roman" w:hAnsi="Times New Roman"/>
                <w:spacing w:val="-9"/>
                <w:sz w:val="16"/>
                <w:szCs w:val="16"/>
              </w:rPr>
              <w:t xml:space="preserve"> </w:t>
            </w:r>
            <w:r w:rsidRPr="00DB6063">
              <w:rPr>
                <w:rFonts w:ascii="Times New Roman" w:hAnsi="Times New Roman"/>
                <w:sz w:val="16"/>
                <w:szCs w:val="16"/>
                <w:u w:val="single"/>
              </w:rPr>
              <w:t xml:space="preserve"> </w:t>
            </w:r>
            <w:r w:rsidRPr="00DB6063">
              <w:rPr>
                <w:rFonts w:ascii="Times New Roman" w:hAnsi="Times New Roman"/>
                <w:sz w:val="16"/>
                <w:szCs w:val="16"/>
                <w:u w:val="single"/>
              </w:rPr>
              <w:tab/>
            </w:r>
          </w:p>
        </w:tc>
        <w:tc>
          <w:tcPr>
            <w:tcW w:w="2883" w:type="dxa"/>
            <w:gridSpan w:val="2"/>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46"/>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vMerge/>
            <w:tcBorders>
              <w:top w:val="nil"/>
            </w:tcBorders>
          </w:tcPr>
          <w:p w:rsidR="00DB6063" w:rsidRPr="00DB6063" w:rsidRDefault="00DB6063" w:rsidP="00DB6063">
            <w:pPr>
              <w:jc w:val="both"/>
              <w:rPr>
                <w:rFonts w:ascii="Times New Roman" w:hAnsi="Times New Roman"/>
                <w:sz w:val="16"/>
                <w:szCs w:val="16"/>
              </w:rPr>
            </w:pPr>
          </w:p>
        </w:tc>
        <w:tc>
          <w:tcPr>
            <w:tcW w:w="2941" w:type="dxa"/>
            <w:gridSpan w:val="3"/>
          </w:tcPr>
          <w:p w:rsidR="00DB6063" w:rsidRPr="00DB6063" w:rsidRDefault="00DB6063" w:rsidP="00DB6063">
            <w:pPr>
              <w:pStyle w:val="TableParagraph"/>
              <w:spacing w:before="155"/>
              <w:ind w:left="759"/>
              <w:jc w:val="both"/>
              <w:rPr>
                <w:rFonts w:ascii="Times New Roman" w:hAnsi="Times New Roman"/>
                <w:sz w:val="16"/>
                <w:szCs w:val="16"/>
              </w:rPr>
            </w:pPr>
            <w:r w:rsidRPr="00DB6063">
              <w:rPr>
                <w:rFonts w:ascii="Times New Roman" w:hAnsi="Times New Roman"/>
                <w:w w:val="90"/>
                <w:sz w:val="16"/>
                <w:szCs w:val="16"/>
              </w:rPr>
              <w:t>почтовый</w:t>
            </w:r>
            <w:r w:rsidRPr="00DB6063">
              <w:rPr>
                <w:rFonts w:ascii="Times New Roman" w:hAnsi="Times New Roman"/>
                <w:spacing w:val="9"/>
                <w:w w:val="90"/>
                <w:sz w:val="16"/>
                <w:szCs w:val="16"/>
              </w:rPr>
              <w:t xml:space="preserve"> </w:t>
            </w:r>
            <w:r w:rsidRPr="00DB6063">
              <w:rPr>
                <w:rFonts w:ascii="Times New Roman" w:hAnsi="Times New Roman"/>
                <w:w w:val="90"/>
                <w:sz w:val="16"/>
                <w:szCs w:val="16"/>
              </w:rPr>
              <w:t>адрес:</w:t>
            </w:r>
          </w:p>
        </w:tc>
        <w:tc>
          <w:tcPr>
            <w:tcW w:w="2713" w:type="dxa"/>
            <w:gridSpan w:val="6"/>
          </w:tcPr>
          <w:p w:rsidR="00DB6063" w:rsidRPr="00DB6063" w:rsidRDefault="00DB6063" w:rsidP="00DB6063">
            <w:pPr>
              <w:pStyle w:val="TableParagraph"/>
              <w:spacing w:before="127"/>
              <w:ind w:left="579"/>
              <w:jc w:val="both"/>
              <w:rPr>
                <w:rFonts w:ascii="Times New Roman" w:hAnsi="Times New Roman"/>
                <w:sz w:val="16"/>
                <w:szCs w:val="16"/>
              </w:rPr>
            </w:pPr>
            <w:r w:rsidRPr="00DB6063">
              <w:rPr>
                <w:rFonts w:ascii="Times New Roman" w:hAnsi="Times New Roman"/>
                <w:w w:val="85"/>
                <w:sz w:val="16"/>
                <w:szCs w:val="16"/>
              </w:rPr>
              <w:t>телефон</w:t>
            </w:r>
            <w:r w:rsidRPr="00DB6063">
              <w:rPr>
                <w:rFonts w:ascii="Times New Roman" w:hAnsi="Times New Roman"/>
                <w:spacing w:val="18"/>
                <w:w w:val="85"/>
                <w:sz w:val="16"/>
                <w:szCs w:val="16"/>
              </w:rPr>
              <w:t xml:space="preserve"> </w:t>
            </w:r>
            <w:r w:rsidRPr="00DB6063">
              <w:rPr>
                <w:rFonts w:ascii="Times New Roman" w:hAnsi="Times New Roman"/>
                <w:w w:val="85"/>
                <w:sz w:val="16"/>
                <w:szCs w:val="16"/>
              </w:rPr>
              <w:t>для</w:t>
            </w:r>
            <w:r w:rsidRPr="00DB6063">
              <w:rPr>
                <w:rFonts w:ascii="Times New Roman" w:hAnsi="Times New Roman"/>
                <w:spacing w:val="3"/>
                <w:w w:val="85"/>
                <w:sz w:val="16"/>
                <w:szCs w:val="16"/>
              </w:rPr>
              <w:t xml:space="preserve"> </w:t>
            </w:r>
            <w:r w:rsidRPr="00DB6063">
              <w:rPr>
                <w:rFonts w:ascii="Times New Roman" w:hAnsi="Times New Roman"/>
                <w:w w:val="85"/>
                <w:sz w:val="16"/>
                <w:szCs w:val="16"/>
              </w:rPr>
              <w:t>связи:</w:t>
            </w:r>
          </w:p>
        </w:tc>
        <w:tc>
          <w:tcPr>
            <w:tcW w:w="2883" w:type="dxa"/>
            <w:gridSpan w:val="2"/>
          </w:tcPr>
          <w:p w:rsidR="00DB6063" w:rsidRPr="00DB6063" w:rsidRDefault="00DB6063" w:rsidP="00DB6063">
            <w:pPr>
              <w:pStyle w:val="TableParagraph"/>
              <w:spacing w:before="68"/>
              <w:ind w:left="591" w:right="499"/>
              <w:jc w:val="both"/>
              <w:rPr>
                <w:rFonts w:ascii="Times New Roman" w:hAnsi="Times New Roman"/>
                <w:sz w:val="16"/>
                <w:szCs w:val="16"/>
                <w:lang w:val="ru-RU"/>
              </w:rPr>
            </w:pPr>
            <w:r w:rsidRPr="00DB6063">
              <w:rPr>
                <w:rFonts w:ascii="Times New Roman" w:hAnsi="Times New Roman"/>
                <w:sz w:val="16"/>
                <w:szCs w:val="16"/>
                <w:lang w:val="ru-RU"/>
              </w:rPr>
              <w:t>адрес</w:t>
            </w:r>
            <w:r w:rsidRPr="00DB6063">
              <w:rPr>
                <w:rFonts w:ascii="Times New Roman" w:hAnsi="Times New Roman"/>
                <w:spacing w:val="37"/>
                <w:sz w:val="16"/>
                <w:szCs w:val="16"/>
                <w:lang w:val="ru-RU"/>
              </w:rPr>
              <w:t xml:space="preserve"> </w:t>
            </w:r>
            <w:r w:rsidRPr="00DB6063">
              <w:rPr>
                <w:rFonts w:ascii="Times New Roman" w:hAnsi="Times New Roman"/>
                <w:sz w:val="16"/>
                <w:szCs w:val="16"/>
                <w:lang w:val="ru-RU"/>
              </w:rPr>
              <w:t>электронной</w:t>
            </w:r>
            <w:r w:rsidRPr="00DB6063">
              <w:rPr>
                <w:rFonts w:ascii="Times New Roman" w:hAnsi="Times New Roman"/>
                <w:spacing w:val="51"/>
                <w:sz w:val="16"/>
                <w:szCs w:val="16"/>
                <w:lang w:val="ru-RU"/>
              </w:rPr>
              <w:t xml:space="preserve"> </w:t>
            </w:r>
            <w:r w:rsidRPr="00DB6063">
              <w:rPr>
                <w:rFonts w:ascii="Times New Roman" w:hAnsi="Times New Roman"/>
                <w:sz w:val="16"/>
                <w:szCs w:val="16"/>
                <w:lang w:val="ru-RU"/>
              </w:rPr>
              <w:t>почты</w:t>
            </w:r>
          </w:p>
          <w:p w:rsidR="00DB6063" w:rsidRPr="00DB6063" w:rsidRDefault="00DB6063" w:rsidP="00DB6063">
            <w:pPr>
              <w:pStyle w:val="TableParagraph"/>
              <w:spacing w:before="11"/>
              <w:ind w:left="562" w:right="499"/>
              <w:jc w:val="both"/>
              <w:rPr>
                <w:rFonts w:ascii="Times New Roman" w:hAnsi="Times New Roman"/>
                <w:sz w:val="16"/>
                <w:szCs w:val="16"/>
                <w:lang w:val="ru-RU"/>
              </w:rPr>
            </w:pPr>
            <w:r w:rsidRPr="00DB6063">
              <w:rPr>
                <w:rFonts w:ascii="Times New Roman" w:hAnsi="Times New Roman"/>
                <w:w w:val="85"/>
                <w:sz w:val="16"/>
                <w:szCs w:val="16"/>
                <w:lang w:val="ru-RU"/>
              </w:rPr>
              <w:t>(при</w:t>
            </w:r>
            <w:r w:rsidRPr="00DB6063">
              <w:rPr>
                <w:rFonts w:ascii="Times New Roman" w:hAnsi="Times New Roman"/>
                <w:spacing w:val="15"/>
                <w:w w:val="85"/>
                <w:sz w:val="16"/>
                <w:szCs w:val="16"/>
                <w:lang w:val="ru-RU"/>
              </w:rPr>
              <w:t xml:space="preserve"> </w:t>
            </w:r>
            <w:r w:rsidRPr="00DB6063">
              <w:rPr>
                <w:rFonts w:ascii="Times New Roman" w:hAnsi="Times New Roman"/>
                <w:w w:val="85"/>
                <w:sz w:val="16"/>
                <w:szCs w:val="16"/>
                <w:lang w:val="ru-RU"/>
              </w:rPr>
              <w:t>наличии):</w:t>
            </w:r>
          </w:p>
        </w:tc>
      </w:tr>
      <w:tr w:rsidR="00DB6063" w:rsidRPr="00DB6063" w:rsidTr="00DB6063">
        <w:trPr>
          <w:trHeight w:val="257"/>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41" w:type="dxa"/>
            <w:gridSpan w:val="3"/>
          </w:tcPr>
          <w:p w:rsidR="00DB6063" w:rsidRPr="00DB6063" w:rsidRDefault="00DB6063" w:rsidP="00DB6063">
            <w:pPr>
              <w:pStyle w:val="TableParagraph"/>
              <w:jc w:val="both"/>
              <w:rPr>
                <w:rFonts w:ascii="Times New Roman" w:hAnsi="Times New Roman"/>
                <w:sz w:val="16"/>
                <w:szCs w:val="16"/>
                <w:lang w:val="ru-RU"/>
              </w:rPr>
            </w:pPr>
          </w:p>
        </w:tc>
        <w:tc>
          <w:tcPr>
            <w:tcW w:w="2713" w:type="dxa"/>
            <w:gridSpan w:val="6"/>
            <w:vMerge w:val="restart"/>
          </w:tcPr>
          <w:p w:rsidR="00DB6063" w:rsidRPr="00DB6063" w:rsidRDefault="00DB6063" w:rsidP="00DB6063">
            <w:pPr>
              <w:pStyle w:val="TableParagraph"/>
              <w:jc w:val="both"/>
              <w:rPr>
                <w:rFonts w:ascii="Times New Roman" w:hAnsi="Times New Roman"/>
                <w:sz w:val="16"/>
                <w:szCs w:val="16"/>
                <w:lang w:val="ru-RU"/>
              </w:rPr>
            </w:pPr>
          </w:p>
        </w:tc>
        <w:tc>
          <w:tcPr>
            <w:tcW w:w="2883" w:type="dxa"/>
            <w:gridSpan w:val="2"/>
            <w:vMerge w:val="restart"/>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315"/>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41" w:type="dxa"/>
            <w:gridSpan w:val="3"/>
          </w:tcPr>
          <w:p w:rsidR="00DB6063" w:rsidRPr="00DB6063" w:rsidRDefault="00DB6063" w:rsidP="00DB6063">
            <w:pPr>
              <w:pStyle w:val="TableParagraph"/>
              <w:jc w:val="both"/>
              <w:rPr>
                <w:rFonts w:ascii="Times New Roman" w:hAnsi="Times New Roman"/>
                <w:sz w:val="16"/>
                <w:szCs w:val="16"/>
                <w:lang w:val="ru-RU"/>
              </w:rPr>
            </w:pPr>
          </w:p>
        </w:tc>
        <w:tc>
          <w:tcPr>
            <w:tcW w:w="2713" w:type="dxa"/>
            <w:gridSpan w:val="6"/>
            <w:vMerge/>
            <w:tcBorders>
              <w:top w:val="nil"/>
            </w:tcBorders>
          </w:tcPr>
          <w:p w:rsidR="00DB6063" w:rsidRPr="00DB6063" w:rsidRDefault="00DB6063" w:rsidP="00DB6063">
            <w:pPr>
              <w:jc w:val="both"/>
              <w:rPr>
                <w:rFonts w:ascii="Times New Roman" w:hAnsi="Times New Roman"/>
                <w:sz w:val="16"/>
                <w:szCs w:val="16"/>
                <w:lang w:val="ru-RU"/>
              </w:rPr>
            </w:pPr>
          </w:p>
        </w:tc>
        <w:tc>
          <w:tcPr>
            <w:tcW w:w="2883"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r>
      <w:tr w:rsidR="00DB6063" w:rsidRPr="00DB6063" w:rsidTr="00DB6063">
        <w:trPr>
          <w:trHeight w:val="238"/>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val="restart"/>
          </w:tcPr>
          <w:p w:rsidR="00DB6063" w:rsidRPr="00DB6063" w:rsidRDefault="00DB6063" w:rsidP="00DB6063">
            <w:pPr>
              <w:pStyle w:val="TableParagraph"/>
              <w:spacing w:before="1"/>
              <w:jc w:val="both"/>
              <w:rPr>
                <w:rFonts w:ascii="Times New Roman" w:hAnsi="Times New Roman"/>
                <w:sz w:val="16"/>
                <w:szCs w:val="16"/>
                <w:lang w:val="ru-RU"/>
              </w:rPr>
            </w:pPr>
          </w:p>
          <w:p w:rsidR="00DB6063" w:rsidRPr="00DB6063" w:rsidRDefault="00DB6063" w:rsidP="00DB6063">
            <w:pPr>
              <w:pStyle w:val="TableParagraph"/>
              <w:ind w:left="50" w:right="-44"/>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66880" cy="1124712"/>
                  <wp:effectExtent l="0" t="0" r="0" b="0"/>
                  <wp:docPr id="2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png"/>
                          <pic:cNvPicPr/>
                        </pic:nvPicPr>
                        <pic:blipFill>
                          <a:blip r:embed="rId164" cstate="print"/>
                          <a:stretch>
                            <a:fillRect/>
                          </a:stretch>
                        </pic:blipFill>
                        <pic:spPr>
                          <a:xfrm>
                            <a:off x="0" y="0"/>
                            <a:ext cx="266880" cy="1124712"/>
                          </a:xfrm>
                          <a:prstGeom prst="rect">
                            <a:avLst/>
                          </a:prstGeom>
                        </pic:spPr>
                      </pic:pic>
                    </a:graphicData>
                  </a:graphic>
                </wp:inline>
              </w:drawing>
            </w:r>
          </w:p>
        </w:tc>
        <w:tc>
          <w:tcPr>
            <w:tcW w:w="484" w:type="dxa"/>
            <w:vMerge w:val="restart"/>
          </w:tcPr>
          <w:p w:rsidR="00DB6063" w:rsidRPr="00DB6063" w:rsidRDefault="00DB6063" w:rsidP="00DB6063">
            <w:pPr>
              <w:pStyle w:val="TableParagraph"/>
              <w:jc w:val="both"/>
              <w:rPr>
                <w:rFonts w:ascii="Times New Roman" w:hAnsi="Times New Roman"/>
                <w:sz w:val="16"/>
                <w:szCs w:val="16"/>
              </w:rPr>
            </w:pPr>
          </w:p>
        </w:tc>
        <w:tc>
          <w:tcPr>
            <w:tcW w:w="8537" w:type="dxa"/>
            <w:gridSpan w:val="11"/>
            <w:tcBorders>
              <w:bottom w:val="single" w:sz="4" w:space="0" w:color="000000"/>
            </w:tcBorders>
          </w:tcPr>
          <w:p w:rsidR="00DB6063" w:rsidRPr="00DB6063" w:rsidRDefault="00DB6063" w:rsidP="00DB6063">
            <w:pPr>
              <w:pStyle w:val="TableParagraph"/>
              <w:spacing w:before="31" w:line="188" w:lineRule="exact"/>
              <w:ind w:left="197"/>
              <w:jc w:val="both"/>
              <w:rPr>
                <w:rFonts w:ascii="Times New Roman" w:hAnsi="Times New Roman"/>
                <w:sz w:val="16"/>
                <w:szCs w:val="16"/>
                <w:lang w:val="ru-RU"/>
              </w:rPr>
            </w:pPr>
            <w:r w:rsidRPr="00DB6063">
              <w:rPr>
                <w:rFonts w:ascii="Times New Roman" w:hAnsi="Times New Roman"/>
                <w:sz w:val="16"/>
                <w:szCs w:val="16"/>
                <w:lang w:val="ru-RU"/>
              </w:rPr>
              <w:t>Вещное</w:t>
            </w:r>
            <w:r w:rsidRPr="00DB6063">
              <w:rPr>
                <w:rFonts w:ascii="Times New Roman" w:hAnsi="Times New Roman"/>
                <w:spacing w:val="-5"/>
                <w:sz w:val="16"/>
                <w:szCs w:val="16"/>
                <w:lang w:val="ru-RU"/>
              </w:rPr>
              <w:t xml:space="preserve"> </w:t>
            </w:r>
            <w:r w:rsidRPr="00DB6063">
              <w:rPr>
                <w:rFonts w:ascii="Times New Roman" w:hAnsi="Times New Roman"/>
                <w:sz w:val="16"/>
                <w:szCs w:val="16"/>
                <w:lang w:val="ru-RU"/>
              </w:rPr>
              <w:t>право</w:t>
            </w:r>
            <w:r w:rsidRPr="00DB6063">
              <w:rPr>
                <w:rFonts w:ascii="Times New Roman" w:hAnsi="Times New Roman"/>
                <w:spacing w:val="-6"/>
                <w:sz w:val="16"/>
                <w:szCs w:val="16"/>
                <w:lang w:val="ru-RU"/>
              </w:rPr>
              <w:t xml:space="preserve"> </w:t>
            </w:r>
            <w:r w:rsidRPr="00DB6063">
              <w:rPr>
                <w:rFonts w:ascii="Times New Roman" w:hAnsi="Times New Roman"/>
                <w:sz w:val="16"/>
                <w:szCs w:val="16"/>
                <w:lang w:val="ru-RU"/>
              </w:rPr>
              <w:t>иа объект</w:t>
            </w:r>
            <w:r w:rsidRPr="00DB6063">
              <w:rPr>
                <w:rFonts w:ascii="Times New Roman" w:hAnsi="Times New Roman"/>
                <w:spacing w:val="-3"/>
                <w:sz w:val="16"/>
                <w:szCs w:val="16"/>
                <w:lang w:val="ru-RU"/>
              </w:rPr>
              <w:t xml:space="preserve"> </w:t>
            </w:r>
            <w:r w:rsidRPr="00DB6063">
              <w:rPr>
                <w:rFonts w:ascii="Times New Roman" w:hAnsi="Times New Roman"/>
                <w:sz w:val="16"/>
                <w:szCs w:val="16"/>
                <w:lang w:val="ru-RU"/>
              </w:rPr>
              <w:t>адресации:</w:t>
            </w:r>
          </w:p>
        </w:tc>
      </w:tr>
      <w:tr w:rsidR="00DB6063" w:rsidRPr="00DB6063" w:rsidTr="00DB6063">
        <w:trPr>
          <w:trHeight w:val="70"/>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537" w:type="dxa"/>
            <w:gridSpan w:val="11"/>
            <w:tcBorders>
              <w:top w:val="single" w:sz="4"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316"/>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tcPr>
          <w:p w:rsidR="00DB6063" w:rsidRPr="00DB6063" w:rsidRDefault="00DB6063" w:rsidP="00DB6063">
            <w:pPr>
              <w:pStyle w:val="TableParagraph"/>
              <w:jc w:val="both"/>
              <w:rPr>
                <w:rFonts w:ascii="Times New Roman" w:hAnsi="Times New Roman"/>
                <w:sz w:val="16"/>
                <w:szCs w:val="16"/>
                <w:lang w:val="ru-RU"/>
              </w:rPr>
            </w:pPr>
          </w:p>
        </w:tc>
        <w:tc>
          <w:tcPr>
            <w:tcW w:w="427" w:type="dxa"/>
          </w:tcPr>
          <w:p w:rsidR="00DB6063" w:rsidRPr="00DB6063" w:rsidRDefault="00DB6063" w:rsidP="00DB6063">
            <w:pPr>
              <w:pStyle w:val="TableParagraph"/>
              <w:jc w:val="both"/>
              <w:rPr>
                <w:rFonts w:ascii="Times New Roman" w:hAnsi="Times New Roman"/>
                <w:sz w:val="16"/>
                <w:szCs w:val="16"/>
                <w:lang w:val="ru-RU"/>
              </w:rPr>
            </w:pPr>
          </w:p>
        </w:tc>
        <w:tc>
          <w:tcPr>
            <w:tcW w:w="8110" w:type="dxa"/>
            <w:gridSpan w:val="10"/>
          </w:tcPr>
          <w:p w:rsidR="00DB6063" w:rsidRPr="00DB6063" w:rsidRDefault="00DB6063" w:rsidP="00DB6063">
            <w:pPr>
              <w:pStyle w:val="TableParagraph"/>
              <w:spacing w:before="17"/>
              <w:ind w:left="179"/>
              <w:jc w:val="both"/>
              <w:rPr>
                <w:rFonts w:ascii="Times New Roman" w:hAnsi="Times New Roman"/>
                <w:sz w:val="16"/>
                <w:szCs w:val="16"/>
              </w:rPr>
            </w:pPr>
            <w:r w:rsidRPr="00DB6063">
              <w:rPr>
                <w:rFonts w:ascii="Times New Roman" w:hAnsi="Times New Roman"/>
                <w:w w:val="85"/>
                <w:sz w:val="16"/>
                <w:szCs w:val="16"/>
              </w:rPr>
              <w:t>право</w:t>
            </w:r>
            <w:r w:rsidRPr="00DB6063">
              <w:rPr>
                <w:rFonts w:ascii="Times New Roman" w:hAnsi="Times New Roman"/>
                <w:spacing w:val="22"/>
                <w:w w:val="85"/>
                <w:sz w:val="16"/>
                <w:szCs w:val="16"/>
              </w:rPr>
              <w:t xml:space="preserve"> </w:t>
            </w:r>
            <w:r w:rsidRPr="00DB6063">
              <w:rPr>
                <w:rFonts w:ascii="Times New Roman" w:hAnsi="Times New Roman"/>
                <w:w w:val="85"/>
                <w:sz w:val="16"/>
                <w:szCs w:val="16"/>
              </w:rPr>
              <w:t>собственности</w:t>
            </w:r>
          </w:p>
        </w:tc>
      </w:tr>
      <w:tr w:rsidR="00DB6063" w:rsidRPr="00DB6063" w:rsidTr="00DB6063">
        <w:trPr>
          <w:trHeight w:val="303"/>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484" w:type="dxa"/>
          </w:tcPr>
          <w:p w:rsidR="00DB6063" w:rsidRPr="00DB6063" w:rsidRDefault="00DB6063" w:rsidP="00DB6063">
            <w:pPr>
              <w:pStyle w:val="TableParagraph"/>
              <w:jc w:val="both"/>
              <w:rPr>
                <w:rFonts w:ascii="Times New Roman" w:hAnsi="Times New Roman"/>
                <w:sz w:val="16"/>
                <w:szCs w:val="16"/>
              </w:rPr>
            </w:pPr>
          </w:p>
        </w:tc>
        <w:tc>
          <w:tcPr>
            <w:tcW w:w="427" w:type="dxa"/>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c>
          <w:tcPr>
            <w:tcW w:w="8110" w:type="dxa"/>
            <w:gridSpan w:val="10"/>
            <w:tcBorders>
              <w:bottom w:val="thickThinMediumGap" w:sz="3" w:space="0" w:color="000000"/>
            </w:tcBorders>
          </w:tcPr>
          <w:p w:rsidR="00DB6063" w:rsidRPr="00DB6063" w:rsidRDefault="00DB6063" w:rsidP="00DB6063">
            <w:pPr>
              <w:pStyle w:val="TableParagraph"/>
              <w:spacing w:before="17"/>
              <w:ind w:left="184"/>
              <w:jc w:val="both"/>
              <w:rPr>
                <w:rFonts w:ascii="Times New Roman" w:hAnsi="Times New Roman"/>
                <w:sz w:val="16"/>
                <w:szCs w:val="16"/>
                <w:lang w:val="ru-RU"/>
              </w:rPr>
            </w:pPr>
            <w:r w:rsidRPr="00DB6063">
              <w:rPr>
                <w:rFonts w:ascii="Times New Roman" w:hAnsi="Times New Roman"/>
                <w:w w:val="85"/>
                <w:sz w:val="16"/>
                <w:szCs w:val="16"/>
                <w:lang w:val="ru-RU"/>
              </w:rPr>
              <w:t>право</w:t>
            </w:r>
            <w:r w:rsidRPr="00DB6063">
              <w:rPr>
                <w:rFonts w:ascii="Times New Roman" w:hAnsi="Times New Roman"/>
                <w:spacing w:val="37"/>
                <w:w w:val="85"/>
                <w:sz w:val="16"/>
                <w:szCs w:val="16"/>
                <w:lang w:val="ru-RU"/>
              </w:rPr>
              <w:t xml:space="preserve"> </w:t>
            </w:r>
            <w:r w:rsidRPr="00DB6063">
              <w:rPr>
                <w:rFonts w:ascii="Times New Roman" w:hAnsi="Times New Roman"/>
                <w:w w:val="85"/>
                <w:sz w:val="16"/>
                <w:szCs w:val="16"/>
                <w:lang w:val="ru-RU"/>
              </w:rPr>
              <w:t>хозяйственного</w:t>
            </w:r>
            <w:r w:rsidRPr="00DB6063">
              <w:rPr>
                <w:rFonts w:ascii="Times New Roman" w:hAnsi="Times New Roman"/>
                <w:spacing w:val="23"/>
                <w:w w:val="85"/>
                <w:sz w:val="16"/>
                <w:szCs w:val="16"/>
                <w:lang w:val="ru-RU"/>
              </w:rPr>
              <w:t xml:space="preserve"> </w:t>
            </w:r>
            <w:r w:rsidRPr="00DB6063">
              <w:rPr>
                <w:rFonts w:ascii="Times New Roman" w:hAnsi="Times New Roman"/>
                <w:w w:val="85"/>
                <w:sz w:val="16"/>
                <w:szCs w:val="16"/>
                <w:lang w:val="ru-RU"/>
              </w:rPr>
              <w:t>ведения</w:t>
            </w:r>
            <w:r w:rsidRPr="00DB6063">
              <w:rPr>
                <w:rFonts w:ascii="Times New Roman" w:hAnsi="Times New Roman"/>
                <w:spacing w:val="44"/>
                <w:w w:val="85"/>
                <w:sz w:val="16"/>
                <w:szCs w:val="16"/>
                <w:lang w:val="ru-RU"/>
              </w:rPr>
              <w:t xml:space="preserve"> </w:t>
            </w:r>
            <w:r w:rsidRPr="00DB6063">
              <w:rPr>
                <w:rFonts w:ascii="Times New Roman" w:hAnsi="Times New Roman"/>
                <w:w w:val="85"/>
                <w:sz w:val="16"/>
                <w:szCs w:val="16"/>
                <w:lang w:val="ru-RU"/>
              </w:rPr>
              <w:t>имуществом</w:t>
            </w:r>
            <w:r w:rsidRPr="00DB6063">
              <w:rPr>
                <w:rFonts w:ascii="Times New Roman" w:hAnsi="Times New Roman"/>
                <w:spacing w:val="42"/>
                <w:sz w:val="16"/>
                <w:szCs w:val="16"/>
                <w:lang w:val="ru-RU"/>
              </w:rPr>
              <w:t xml:space="preserve"> </w:t>
            </w:r>
            <w:r w:rsidRPr="00DB6063">
              <w:rPr>
                <w:rFonts w:ascii="Times New Roman" w:hAnsi="Times New Roman"/>
                <w:w w:val="85"/>
                <w:sz w:val="16"/>
                <w:szCs w:val="16"/>
                <w:lang w:val="ru-RU"/>
              </w:rPr>
              <w:t>на</w:t>
            </w:r>
            <w:r w:rsidRPr="00DB6063">
              <w:rPr>
                <w:rFonts w:ascii="Times New Roman" w:hAnsi="Times New Roman"/>
                <w:spacing w:val="38"/>
                <w:w w:val="85"/>
                <w:sz w:val="16"/>
                <w:szCs w:val="16"/>
                <w:lang w:val="ru-RU"/>
              </w:rPr>
              <w:t xml:space="preserve"> </w:t>
            </w:r>
            <w:r w:rsidRPr="00DB6063">
              <w:rPr>
                <w:rFonts w:ascii="Times New Roman" w:hAnsi="Times New Roman"/>
                <w:w w:val="85"/>
                <w:sz w:val="16"/>
                <w:szCs w:val="16"/>
                <w:lang w:val="ru-RU"/>
              </w:rPr>
              <w:t>объект</w:t>
            </w:r>
            <w:r w:rsidRPr="00DB6063">
              <w:rPr>
                <w:rFonts w:ascii="Times New Roman" w:hAnsi="Times New Roman"/>
                <w:spacing w:val="26"/>
                <w:w w:val="85"/>
                <w:sz w:val="16"/>
                <w:szCs w:val="16"/>
                <w:lang w:val="ru-RU"/>
              </w:rPr>
              <w:t xml:space="preserve"> </w:t>
            </w:r>
            <w:r w:rsidRPr="00DB6063">
              <w:rPr>
                <w:rFonts w:ascii="Times New Roman" w:hAnsi="Times New Roman"/>
                <w:w w:val="85"/>
                <w:sz w:val="16"/>
                <w:szCs w:val="16"/>
                <w:lang w:val="ru-RU"/>
              </w:rPr>
              <w:t>адресации</w:t>
            </w:r>
          </w:p>
        </w:tc>
      </w:tr>
      <w:tr w:rsidR="00DB6063" w:rsidRPr="00DB6063" w:rsidTr="00DB6063">
        <w:trPr>
          <w:trHeight w:val="351"/>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tcPr>
          <w:p w:rsidR="00DB6063" w:rsidRPr="00DB6063" w:rsidRDefault="00DB6063" w:rsidP="00DB6063">
            <w:pPr>
              <w:pStyle w:val="TableParagraph"/>
              <w:jc w:val="both"/>
              <w:rPr>
                <w:rFonts w:ascii="Times New Roman" w:hAnsi="Times New Roman"/>
                <w:sz w:val="16"/>
                <w:szCs w:val="16"/>
                <w:lang w:val="ru-RU"/>
              </w:rPr>
            </w:pPr>
          </w:p>
        </w:tc>
        <w:tc>
          <w:tcPr>
            <w:tcW w:w="427" w:type="dxa"/>
            <w:tcBorders>
              <w:top w:val="thinThickMediumGap" w:sz="3"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8110" w:type="dxa"/>
            <w:gridSpan w:val="10"/>
            <w:tcBorders>
              <w:top w:val="thinThickMediumGap" w:sz="3" w:space="0" w:color="000000"/>
            </w:tcBorders>
          </w:tcPr>
          <w:p w:rsidR="00DB6063" w:rsidRPr="00DB6063" w:rsidRDefault="00DB6063" w:rsidP="00DB6063">
            <w:pPr>
              <w:pStyle w:val="TableParagraph"/>
              <w:spacing w:before="34"/>
              <w:ind w:left="184"/>
              <w:jc w:val="both"/>
              <w:rPr>
                <w:rFonts w:ascii="Times New Roman" w:hAnsi="Times New Roman"/>
                <w:sz w:val="16"/>
                <w:szCs w:val="16"/>
                <w:lang w:val="ru-RU"/>
              </w:rPr>
            </w:pPr>
            <w:r w:rsidRPr="00DB6063">
              <w:rPr>
                <w:rFonts w:ascii="Times New Roman" w:hAnsi="Times New Roman"/>
                <w:w w:val="85"/>
                <w:sz w:val="16"/>
                <w:szCs w:val="16"/>
                <w:lang w:val="ru-RU"/>
              </w:rPr>
              <w:t>право</w:t>
            </w:r>
            <w:r w:rsidRPr="00DB6063">
              <w:rPr>
                <w:rFonts w:ascii="Times New Roman" w:hAnsi="Times New Roman"/>
                <w:spacing w:val="21"/>
                <w:w w:val="85"/>
                <w:sz w:val="16"/>
                <w:szCs w:val="16"/>
                <w:lang w:val="ru-RU"/>
              </w:rPr>
              <w:t xml:space="preserve"> </w:t>
            </w:r>
            <w:r w:rsidRPr="00DB6063">
              <w:rPr>
                <w:rFonts w:ascii="Times New Roman" w:hAnsi="Times New Roman"/>
                <w:w w:val="85"/>
                <w:sz w:val="16"/>
                <w:szCs w:val="16"/>
                <w:lang w:val="ru-RU"/>
              </w:rPr>
              <w:t>оперативного</w:t>
            </w:r>
            <w:r w:rsidRPr="00DB6063">
              <w:rPr>
                <w:rFonts w:ascii="Times New Roman" w:hAnsi="Times New Roman"/>
                <w:spacing w:val="40"/>
                <w:sz w:val="16"/>
                <w:szCs w:val="16"/>
                <w:lang w:val="ru-RU"/>
              </w:rPr>
              <w:t xml:space="preserve"> </w:t>
            </w:r>
            <w:r w:rsidRPr="00DB6063">
              <w:rPr>
                <w:rFonts w:ascii="Times New Roman" w:hAnsi="Times New Roman"/>
                <w:w w:val="85"/>
                <w:sz w:val="16"/>
                <w:szCs w:val="16"/>
                <w:lang w:val="ru-RU"/>
              </w:rPr>
              <w:t>управления</w:t>
            </w:r>
            <w:r w:rsidRPr="00DB6063">
              <w:rPr>
                <w:rFonts w:ascii="Times New Roman" w:hAnsi="Times New Roman"/>
                <w:spacing w:val="43"/>
                <w:sz w:val="16"/>
                <w:szCs w:val="16"/>
                <w:lang w:val="ru-RU"/>
              </w:rPr>
              <w:t xml:space="preserve"> </w:t>
            </w:r>
            <w:r w:rsidRPr="00DB6063">
              <w:rPr>
                <w:rFonts w:ascii="Times New Roman" w:hAnsi="Times New Roman"/>
                <w:w w:val="85"/>
                <w:sz w:val="16"/>
                <w:szCs w:val="16"/>
                <w:lang w:val="ru-RU"/>
              </w:rPr>
              <w:t>имуществом</w:t>
            </w:r>
            <w:r w:rsidRPr="00DB6063">
              <w:rPr>
                <w:rFonts w:ascii="Times New Roman" w:hAnsi="Times New Roman"/>
                <w:spacing w:val="51"/>
                <w:sz w:val="16"/>
                <w:szCs w:val="16"/>
                <w:lang w:val="ru-RU"/>
              </w:rPr>
              <w:t xml:space="preserve"> </w:t>
            </w:r>
            <w:r w:rsidRPr="00DB6063">
              <w:rPr>
                <w:rFonts w:ascii="Times New Roman" w:hAnsi="Times New Roman"/>
                <w:w w:val="85"/>
                <w:sz w:val="16"/>
                <w:szCs w:val="16"/>
                <w:lang w:val="ru-RU"/>
              </w:rPr>
              <w:t>на</w:t>
            </w:r>
            <w:r w:rsidRPr="00DB6063">
              <w:rPr>
                <w:rFonts w:ascii="Times New Roman" w:hAnsi="Times New Roman"/>
                <w:spacing w:val="23"/>
                <w:w w:val="85"/>
                <w:sz w:val="16"/>
                <w:szCs w:val="16"/>
                <w:lang w:val="ru-RU"/>
              </w:rPr>
              <w:t xml:space="preserve"> </w:t>
            </w:r>
            <w:r w:rsidRPr="00DB6063">
              <w:rPr>
                <w:rFonts w:ascii="Times New Roman" w:hAnsi="Times New Roman"/>
                <w:w w:val="85"/>
                <w:sz w:val="16"/>
                <w:szCs w:val="16"/>
                <w:lang w:val="ru-RU"/>
              </w:rPr>
              <w:t>объект</w:t>
            </w:r>
            <w:r w:rsidRPr="00DB6063">
              <w:rPr>
                <w:rFonts w:ascii="Times New Roman" w:hAnsi="Times New Roman"/>
                <w:spacing w:val="20"/>
                <w:w w:val="85"/>
                <w:sz w:val="16"/>
                <w:szCs w:val="16"/>
                <w:lang w:val="ru-RU"/>
              </w:rPr>
              <w:t xml:space="preserve"> </w:t>
            </w:r>
            <w:r w:rsidRPr="00DB6063">
              <w:rPr>
                <w:rFonts w:ascii="Times New Roman" w:hAnsi="Times New Roman"/>
                <w:w w:val="85"/>
                <w:sz w:val="16"/>
                <w:szCs w:val="16"/>
                <w:lang w:val="ru-RU"/>
              </w:rPr>
              <w:t>адресации</w:t>
            </w:r>
          </w:p>
        </w:tc>
      </w:tr>
      <w:tr w:rsidR="00DB6063" w:rsidRPr="00DB6063" w:rsidTr="00DB6063">
        <w:trPr>
          <w:trHeight w:val="334"/>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tcPr>
          <w:p w:rsidR="00DB6063" w:rsidRPr="00DB6063" w:rsidRDefault="00DB6063" w:rsidP="00DB6063">
            <w:pPr>
              <w:pStyle w:val="TableParagraph"/>
              <w:jc w:val="both"/>
              <w:rPr>
                <w:rFonts w:ascii="Times New Roman" w:hAnsi="Times New Roman"/>
                <w:sz w:val="16"/>
                <w:szCs w:val="16"/>
                <w:lang w:val="ru-RU"/>
              </w:rPr>
            </w:pPr>
          </w:p>
        </w:tc>
        <w:tc>
          <w:tcPr>
            <w:tcW w:w="427" w:type="dxa"/>
          </w:tcPr>
          <w:p w:rsidR="00DB6063" w:rsidRPr="00DB6063" w:rsidRDefault="00DB6063" w:rsidP="00DB6063">
            <w:pPr>
              <w:pStyle w:val="TableParagraph"/>
              <w:jc w:val="both"/>
              <w:rPr>
                <w:rFonts w:ascii="Times New Roman" w:hAnsi="Times New Roman"/>
                <w:sz w:val="16"/>
                <w:szCs w:val="16"/>
                <w:lang w:val="ru-RU"/>
              </w:rPr>
            </w:pPr>
          </w:p>
        </w:tc>
        <w:tc>
          <w:tcPr>
            <w:tcW w:w="8110" w:type="dxa"/>
            <w:gridSpan w:val="10"/>
          </w:tcPr>
          <w:p w:rsidR="00DB6063" w:rsidRPr="00DB6063" w:rsidRDefault="00DB6063" w:rsidP="00DB6063">
            <w:pPr>
              <w:pStyle w:val="TableParagraph"/>
              <w:spacing w:before="22"/>
              <w:ind w:left="184"/>
              <w:jc w:val="both"/>
              <w:rPr>
                <w:rFonts w:ascii="Times New Roman" w:hAnsi="Times New Roman"/>
                <w:sz w:val="16"/>
                <w:szCs w:val="16"/>
                <w:lang w:val="ru-RU"/>
              </w:rPr>
            </w:pPr>
            <w:r w:rsidRPr="00DB6063">
              <w:rPr>
                <w:rFonts w:ascii="Times New Roman" w:hAnsi="Times New Roman"/>
                <w:w w:val="85"/>
                <w:sz w:val="16"/>
                <w:szCs w:val="16"/>
                <w:lang w:val="ru-RU"/>
              </w:rPr>
              <w:t>право</w:t>
            </w:r>
            <w:r w:rsidRPr="00DB6063">
              <w:rPr>
                <w:rFonts w:ascii="Times New Roman" w:hAnsi="Times New Roman"/>
                <w:spacing w:val="30"/>
                <w:w w:val="85"/>
                <w:sz w:val="16"/>
                <w:szCs w:val="16"/>
                <w:lang w:val="ru-RU"/>
              </w:rPr>
              <w:t xml:space="preserve"> </w:t>
            </w:r>
            <w:r w:rsidRPr="00DB6063">
              <w:rPr>
                <w:rFonts w:ascii="Times New Roman" w:hAnsi="Times New Roman"/>
                <w:w w:val="85"/>
                <w:sz w:val="16"/>
                <w:szCs w:val="16"/>
                <w:lang w:val="ru-RU"/>
              </w:rPr>
              <w:t>пожизненно</w:t>
            </w:r>
            <w:r w:rsidRPr="00DB6063">
              <w:rPr>
                <w:rFonts w:ascii="Times New Roman" w:hAnsi="Times New Roman"/>
                <w:spacing w:val="41"/>
                <w:w w:val="85"/>
                <w:sz w:val="16"/>
                <w:szCs w:val="16"/>
                <w:lang w:val="ru-RU"/>
              </w:rPr>
              <w:t xml:space="preserve"> </w:t>
            </w:r>
            <w:r w:rsidRPr="00DB6063">
              <w:rPr>
                <w:rFonts w:ascii="Times New Roman" w:hAnsi="Times New Roman"/>
                <w:w w:val="85"/>
                <w:sz w:val="16"/>
                <w:szCs w:val="16"/>
                <w:lang w:val="ru-RU"/>
              </w:rPr>
              <w:t>наследуемого</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владения</w:t>
            </w:r>
            <w:r w:rsidRPr="00DB6063">
              <w:rPr>
                <w:rFonts w:ascii="Times New Roman" w:hAnsi="Times New Roman"/>
                <w:spacing w:val="38"/>
                <w:w w:val="85"/>
                <w:sz w:val="16"/>
                <w:szCs w:val="16"/>
                <w:lang w:val="ru-RU"/>
              </w:rPr>
              <w:t xml:space="preserve"> </w:t>
            </w:r>
            <w:r w:rsidRPr="00DB6063">
              <w:rPr>
                <w:rFonts w:ascii="Times New Roman" w:hAnsi="Times New Roman"/>
                <w:w w:val="85"/>
                <w:sz w:val="16"/>
                <w:szCs w:val="16"/>
                <w:lang w:val="ru-RU"/>
              </w:rPr>
              <w:t>земельным</w:t>
            </w:r>
            <w:r w:rsidRPr="00DB6063">
              <w:rPr>
                <w:rFonts w:ascii="Times New Roman" w:hAnsi="Times New Roman"/>
                <w:spacing w:val="37"/>
                <w:w w:val="85"/>
                <w:sz w:val="16"/>
                <w:szCs w:val="16"/>
                <w:lang w:val="ru-RU"/>
              </w:rPr>
              <w:t xml:space="preserve"> </w:t>
            </w:r>
            <w:r w:rsidRPr="00DB6063">
              <w:rPr>
                <w:rFonts w:ascii="Times New Roman" w:hAnsi="Times New Roman"/>
                <w:w w:val="85"/>
                <w:sz w:val="16"/>
                <w:szCs w:val="16"/>
                <w:lang w:val="ru-RU"/>
              </w:rPr>
              <w:t>участком</w:t>
            </w:r>
          </w:p>
        </w:tc>
      </w:tr>
      <w:tr w:rsidR="00DB6063" w:rsidRPr="00DB6063" w:rsidTr="00DB6063">
        <w:trPr>
          <w:trHeight w:val="306"/>
        </w:trPr>
        <w:tc>
          <w:tcPr>
            <w:tcW w:w="57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vMerge w:val="restart"/>
          </w:tcPr>
          <w:p w:rsidR="00DB6063" w:rsidRPr="00DB6063" w:rsidRDefault="00DB6063" w:rsidP="00DB6063">
            <w:pPr>
              <w:pStyle w:val="TableParagraph"/>
              <w:jc w:val="both"/>
              <w:rPr>
                <w:rFonts w:ascii="Times New Roman" w:hAnsi="Times New Roman"/>
                <w:sz w:val="16"/>
                <w:szCs w:val="16"/>
                <w:lang w:val="ru-RU"/>
              </w:rPr>
            </w:pPr>
          </w:p>
        </w:tc>
        <w:tc>
          <w:tcPr>
            <w:tcW w:w="427" w:type="dxa"/>
            <w:vMerge w:val="restart"/>
          </w:tcPr>
          <w:p w:rsidR="00DB6063" w:rsidRPr="00DB6063" w:rsidRDefault="00DB6063" w:rsidP="00DB6063">
            <w:pPr>
              <w:pStyle w:val="TableParagraph"/>
              <w:jc w:val="both"/>
              <w:rPr>
                <w:rFonts w:ascii="Times New Roman" w:hAnsi="Times New Roman"/>
                <w:sz w:val="16"/>
                <w:szCs w:val="16"/>
                <w:lang w:val="ru-RU"/>
              </w:rPr>
            </w:pPr>
          </w:p>
        </w:tc>
        <w:tc>
          <w:tcPr>
            <w:tcW w:w="8110" w:type="dxa"/>
            <w:gridSpan w:val="10"/>
            <w:vMerge w:val="restart"/>
          </w:tcPr>
          <w:p w:rsidR="00DB6063" w:rsidRPr="00DB6063" w:rsidRDefault="00DB6063" w:rsidP="00DB6063">
            <w:pPr>
              <w:pStyle w:val="TableParagraph"/>
              <w:tabs>
                <w:tab w:val="left" w:pos="7818"/>
              </w:tabs>
              <w:spacing w:before="17"/>
              <w:ind w:left="73"/>
              <w:jc w:val="both"/>
              <w:rPr>
                <w:rFonts w:ascii="Times New Roman" w:hAnsi="Times New Roman"/>
                <w:sz w:val="16"/>
                <w:szCs w:val="16"/>
                <w:lang w:val="ru-RU"/>
              </w:rPr>
            </w:pPr>
            <w:r w:rsidRPr="00DB6063">
              <w:rPr>
                <w:rFonts w:ascii="Times New Roman" w:hAnsi="Times New Roman"/>
                <w:w w:val="89"/>
                <w:sz w:val="16"/>
                <w:szCs w:val="16"/>
                <w:u w:val="single"/>
                <w:lang w:val="ru-RU"/>
              </w:rPr>
              <w:t xml:space="preserve"> </w:t>
            </w:r>
            <w:r w:rsidRPr="00DB6063">
              <w:rPr>
                <w:rFonts w:ascii="Times New Roman" w:hAnsi="Times New Roman"/>
                <w:sz w:val="16"/>
                <w:szCs w:val="16"/>
                <w:u w:val="single"/>
                <w:lang w:val="ru-RU"/>
              </w:rPr>
              <w:t xml:space="preserve"> </w:t>
            </w:r>
            <w:r w:rsidRPr="00DB6063">
              <w:rPr>
                <w:rFonts w:ascii="Times New Roman" w:hAnsi="Times New Roman"/>
                <w:spacing w:val="-1"/>
                <w:sz w:val="16"/>
                <w:szCs w:val="16"/>
                <w:u w:val="single"/>
                <w:lang w:val="ru-RU"/>
              </w:rPr>
              <w:t xml:space="preserve"> </w:t>
            </w:r>
            <w:r w:rsidRPr="00DB6063">
              <w:rPr>
                <w:rFonts w:ascii="Times New Roman" w:hAnsi="Times New Roman"/>
                <w:spacing w:val="-1"/>
                <w:w w:val="90"/>
                <w:sz w:val="16"/>
                <w:szCs w:val="16"/>
                <w:u w:val="single"/>
                <w:lang w:val="ru-RU"/>
              </w:rPr>
              <w:t>право</w:t>
            </w:r>
            <w:r w:rsidRPr="00DB6063">
              <w:rPr>
                <w:rFonts w:ascii="Times New Roman" w:hAnsi="Times New Roman"/>
                <w:spacing w:val="-7"/>
                <w:w w:val="90"/>
                <w:sz w:val="16"/>
                <w:szCs w:val="16"/>
                <w:u w:val="single"/>
                <w:lang w:val="ru-RU"/>
              </w:rPr>
              <w:t xml:space="preserve"> </w:t>
            </w:r>
            <w:r w:rsidRPr="00DB6063">
              <w:rPr>
                <w:rFonts w:ascii="Times New Roman" w:hAnsi="Times New Roman"/>
                <w:spacing w:val="-1"/>
                <w:w w:val="90"/>
                <w:sz w:val="16"/>
                <w:szCs w:val="16"/>
                <w:u w:val="single"/>
                <w:lang w:val="ru-RU"/>
              </w:rPr>
              <w:t>постоянного</w:t>
            </w:r>
            <w:r w:rsidRPr="00DB6063">
              <w:rPr>
                <w:rFonts w:ascii="Times New Roman" w:hAnsi="Times New Roman"/>
                <w:spacing w:val="-6"/>
                <w:w w:val="90"/>
                <w:sz w:val="16"/>
                <w:szCs w:val="16"/>
                <w:u w:val="single"/>
                <w:lang w:val="ru-RU"/>
              </w:rPr>
              <w:t xml:space="preserve"> </w:t>
            </w:r>
            <w:r w:rsidRPr="00DB6063">
              <w:rPr>
                <w:rFonts w:ascii="Times New Roman" w:hAnsi="Times New Roman"/>
                <w:i/>
                <w:spacing w:val="-1"/>
                <w:w w:val="90"/>
                <w:sz w:val="16"/>
                <w:szCs w:val="16"/>
                <w:u w:val="single"/>
                <w:lang w:val="ru-RU"/>
              </w:rPr>
              <w:t>(бессрочного)</w:t>
            </w:r>
            <w:r w:rsidRPr="00DB6063">
              <w:rPr>
                <w:rFonts w:ascii="Times New Roman" w:hAnsi="Times New Roman"/>
                <w:i/>
                <w:spacing w:val="-2"/>
                <w:w w:val="90"/>
                <w:sz w:val="16"/>
                <w:szCs w:val="16"/>
                <w:u w:val="single"/>
                <w:lang w:val="ru-RU"/>
              </w:rPr>
              <w:t xml:space="preserve"> </w:t>
            </w:r>
            <w:r w:rsidRPr="00DB6063">
              <w:rPr>
                <w:rFonts w:ascii="Times New Roman" w:hAnsi="Times New Roman"/>
                <w:w w:val="90"/>
                <w:sz w:val="16"/>
                <w:szCs w:val="16"/>
                <w:u w:val="single"/>
                <w:lang w:val="ru-RU"/>
              </w:rPr>
              <w:t>пользования</w:t>
            </w:r>
            <w:r w:rsidRPr="00DB6063">
              <w:rPr>
                <w:rFonts w:ascii="Times New Roman" w:hAnsi="Times New Roman"/>
                <w:spacing w:val="-3"/>
                <w:w w:val="90"/>
                <w:sz w:val="16"/>
                <w:szCs w:val="16"/>
                <w:u w:val="single"/>
                <w:lang w:val="ru-RU"/>
              </w:rPr>
              <w:t xml:space="preserve"> </w:t>
            </w:r>
            <w:r w:rsidRPr="00DB6063">
              <w:rPr>
                <w:rFonts w:ascii="Times New Roman" w:hAnsi="Times New Roman"/>
                <w:w w:val="90"/>
                <w:sz w:val="16"/>
                <w:szCs w:val="16"/>
                <w:u w:val="single"/>
                <w:lang w:val="ru-RU"/>
              </w:rPr>
              <w:t>земельным</w:t>
            </w:r>
            <w:r w:rsidRPr="00DB6063">
              <w:rPr>
                <w:rFonts w:ascii="Times New Roman" w:hAnsi="Times New Roman"/>
                <w:spacing w:val="-3"/>
                <w:w w:val="90"/>
                <w:sz w:val="16"/>
                <w:szCs w:val="16"/>
                <w:u w:val="single"/>
                <w:lang w:val="ru-RU"/>
              </w:rPr>
              <w:t xml:space="preserve"> </w:t>
            </w:r>
            <w:r w:rsidRPr="00DB6063">
              <w:rPr>
                <w:rFonts w:ascii="Times New Roman" w:hAnsi="Times New Roman"/>
                <w:w w:val="90"/>
                <w:sz w:val="16"/>
                <w:szCs w:val="16"/>
                <w:u w:val="single"/>
                <w:lang w:val="ru-RU"/>
              </w:rPr>
              <w:t>участком</w:t>
            </w:r>
            <w:r w:rsidRPr="00DB6063">
              <w:rPr>
                <w:rFonts w:ascii="Times New Roman" w:hAnsi="Times New Roman"/>
                <w:sz w:val="16"/>
                <w:szCs w:val="16"/>
                <w:u w:val="single"/>
                <w:lang w:val="ru-RU"/>
              </w:rPr>
              <w:tab/>
            </w:r>
          </w:p>
        </w:tc>
      </w:tr>
      <w:tr w:rsidR="00DB6063" w:rsidRPr="00DB6063" w:rsidTr="00DB6063">
        <w:trPr>
          <w:trHeight w:val="61"/>
        </w:trPr>
        <w:tc>
          <w:tcPr>
            <w:tcW w:w="571" w:type="dxa"/>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lang w:val="ru-RU"/>
              </w:rPr>
            </w:pPr>
          </w:p>
        </w:tc>
        <w:tc>
          <w:tcPr>
            <w:tcW w:w="484"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7"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110" w:type="dxa"/>
            <w:gridSpan w:val="10"/>
            <w:vMerge/>
            <w:tcBorders>
              <w:top w:val="nil"/>
            </w:tcBorders>
          </w:tcPr>
          <w:p w:rsidR="00DB6063" w:rsidRPr="00DB6063" w:rsidRDefault="00DB6063" w:rsidP="00DB6063">
            <w:pPr>
              <w:jc w:val="both"/>
              <w:rPr>
                <w:rFonts w:ascii="Times New Roman" w:hAnsi="Times New Roman"/>
                <w:sz w:val="16"/>
                <w:szCs w:val="16"/>
                <w:lang w:val="ru-RU"/>
              </w:rPr>
            </w:pPr>
          </w:p>
        </w:tc>
      </w:tr>
      <w:tr w:rsidR="00DB6063" w:rsidRPr="00DB6063" w:rsidTr="00DB6063">
        <w:trPr>
          <w:trHeight w:val="800"/>
        </w:trPr>
        <w:tc>
          <w:tcPr>
            <w:tcW w:w="571" w:type="dxa"/>
            <w:vMerge w:val="restart"/>
            <w:tcBorders>
              <w:bottom w:val="thickThinMediumGap" w:sz="3" w:space="0" w:color="000000"/>
            </w:tcBorders>
          </w:tcPr>
          <w:p w:rsidR="00DB6063" w:rsidRPr="00DB6063" w:rsidRDefault="00DB6063" w:rsidP="00DB6063">
            <w:pPr>
              <w:pStyle w:val="TableParagraph"/>
              <w:spacing w:line="220" w:lineRule="exact"/>
              <w:ind w:left="282"/>
              <w:jc w:val="both"/>
              <w:rPr>
                <w:rFonts w:ascii="Times New Roman" w:hAnsi="Times New Roman"/>
                <w:sz w:val="16"/>
                <w:szCs w:val="16"/>
              </w:rPr>
            </w:pPr>
            <w:r w:rsidRPr="00DB6063">
              <w:rPr>
                <w:rFonts w:ascii="Times New Roman" w:hAnsi="Times New Roman"/>
                <w:w w:val="94"/>
                <w:sz w:val="16"/>
                <w:szCs w:val="16"/>
              </w:rPr>
              <w:t>5</w:t>
            </w:r>
          </w:p>
        </w:tc>
        <w:tc>
          <w:tcPr>
            <w:tcW w:w="9520" w:type="dxa"/>
            <w:gridSpan w:val="14"/>
          </w:tcPr>
          <w:p w:rsidR="00DB6063" w:rsidRPr="00DB6063" w:rsidRDefault="00DB6063" w:rsidP="00DB6063">
            <w:pPr>
              <w:pStyle w:val="TableParagraph"/>
              <w:spacing w:line="217" w:lineRule="exact"/>
              <w:ind w:left="168"/>
              <w:jc w:val="both"/>
              <w:rPr>
                <w:rFonts w:ascii="Times New Roman" w:hAnsi="Times New Roman"/>
                <w:sz w:val="16"/>
                <w:szCs w:val="16"/>
                <w:lang w:val="ru-RU"/>
              </w:rPr>
            </w:pPr>
            <w:r w:rsidRPr="00DB6063">
              <w:rPr>
                <w:rFonts w:ascii="Times New Roman" w:hAnsi="Times New Roman"/>
                <w:w w:val="95"/>
                <w:sz w:val="16"/>
                <w:szCs w:val="16"/>
                <w:lang w:val="ru-RU"/>
              </w:rPr>
              <w:t>Способ</w:t>
            </w:r>
            <w:r w:rsidRPr="00DB6063">
              <w:rPr>
                <w:rFonts w:ascii="Times New Roman" w:hAnsi="Times New Roman"/>
                <w:spacing w:val="26"/>
                <w:w w:val="95"/>
                <w:sz w:val="16"/>
                <w:szCs w:val="16"/>
                <w:lang w:val="ru-RU"/>
              </w:rPr>
              <w:t xml:space="preserve"> </w:t>
            </w:r>
            <w:r w:rsidRPr="00DB6063">
              <w:rPr>
                <w:rFonts w:ascii="Times New Roman" w:hAnsi="Times New Roman"/>
                <w:w w:val="95"/>
                <w:sz w:val="16"/>
                <w:szCs w:val="16"/>
                <w:lang w:val="ru-RU"/>
              </w:rPr>
              <w:t>получения</w:t>
            </w:r>
            <w:r w:rsidRPr="00DB6063">
              <w:rPr>
                <w:rFonts w:ascii="Times New Roman" w:hAnsi="Times New Roman"/>
                <w:spacing w:val="23"/>
                <w:w w:val="95"/>
                <w:sz w:val="16"/>
                <w:szCs w:val="16"/>
                <w:lang w:val="ru-RU"/>
              </w:rPr>
              <w:t xml:space="preserve"> </w:t>
            </w:r>
            <w:r w:rsidRPr="00DB6063">
              <w:rPr>
                <w:rFonts w:ascii="Times New Roman" w:hAnsi="Times New Roman"/>
                <w:w w:val="95"/>
                <w:sz w:val="16"/>
                <w:szCs w:val="16"/>
                <w:lang w:val="ru-RU"/>
              </w:rPr>
              <w:t>документов</w:t>
            </w:r>
            <w:r w:rsidRPr="00DB6063">
              <w:rPr>
                <w:rFonts w:ascii="Times New Roman" w:hAnsi="Times New Roman"/>
                <w:spacing w:val="15"/>
                <w:w w:val="95"/>
                <w:sz w:val="16"/>
                <w:szCs w:val="16"/>
                <w:lang w:val="ru-RU"/>
              </w:rPr>
              <w:t xml:space="preserve"> </w:t>
            </w:r>
            <w:r w:rsidRPr="00DB6063">
              <w:rPr>
                <w:rFonts w:ascii="Times New Roman" w:hAnsi="Times New Roman"/>
                <w:w w:val="95"/>
                <w:sz w:val="16"/>
                <w:szCs w:val="16"/>
                <w:lang w:val="ru-RU"/>
              </w:rPr>
              <w:t>(в</w:t>
            </w:r>
            <w:r w:rsidRPr="00DB6063">
              <w:rPr>
                <w:rFonts w:ascii="Times New Roman" w:hAnsi="Times New Roman"/>
                <w:spacing w:val="18"/>
                <w:w w:val="95"/>
                <w:sz w:val="16"/>
                <w:szCs w:val="16"/>
                <w:lang w:val="ru-RU"/>
              </w:rPr>
              <w:t xml:space="preserve"> </w:t>
            </w:r>
            <w:r w:rsidRPr="00DB6063">
              <w:rPr>
                <w:rFonts w:ascii="Times New Roman" w:hAnsi="Times New Roman"/>
                <w:w w:val="95"/>
                <w:sz w:val="16"/>
                <w:szCs w:val="16"/>
                <w:lang w:val="ru-RU"/>
              </w:rPr>
              <w:t>том</w:t>
            </w:r>
            <w:r w:rsidRPr="00DB6063">
              <w:rPr>
                <w:rFonts w:ascii="Times New Roman" w:hAnsi="Times New Roman"/>
                <w:spacing w:val="17"/>
                <w:w w:val="95"/>
                <w:sz w:val="16"/>
                <w:szCs w:val="16"/>
                <w:lang w:val="ru-RU"/>
              </w:rPr>
              <w:t xml:space="preserve"> </w:t>
            </w:r>
            <w:r w:rsidRPr="00DB6063">
              <w:rPr>
                <w:rFonts w:ascii="Times New Roman" w:hAnsi="Times New Roman"/>
                <w:w w:val="95"/>
                <w:sz w:val="16"/>
                <w:szCs w:val="16"/>
                <w:lang w:val="ru-RU"/>
              </w:rPr>
              <w:t>числе</w:t>
            </w:r>
            <w:r w:rsidRPr="00DB6063">
              <w:rPr>
                <w:rFonts w:ascii="Times New Roman" w:hAnsi="Times New Roman"/>
                <w:spacing w:val="15"/>
                <w:w w:val="95"/>
                <w:sz w:val="16"/>
                <w:szCs w:val="16"/>
                <w:lang w:val="ru-RU"/>
              </w:rPr>
              <w:t xml:space="preserve"> </w:t>
            </w:r>
            <w:r w:rsidRPr="00DB6063">
              <w:rPr>
                <w:rFonts w:ascii="Times New Roman" w:hAnsi="Times New Roman"/>
                <w:w w:val="95"/>
                <w:sz w:val="16"/>
                <w:szCs w:val="16"/>
                <w:lang w:val="ru-RU"/>
              </w:rPr>
              <w:t>решения</w:t>
            </w:r>
            <w:r w:rsidRPr="00DB6063">
              <w:rPr>
                <w:rFonts w:ascii="Times New Roman" w:hAnsi="Times New Roman"/>
                <w:spacing w:val="23"/>
                <w:w w:val="95"/>
                <w:sz w:val="16"/>
                <w:szCs w:val="16"/>
                <w:lang w:val="ru-RU"/>
              </w:rPr>
              <w:t xml:space="preserve"> </w:t>
            </w:r>
            <w:r w:rsidRPr="00DB6063">
              <w:rPr>
                <w:rFonts w:ascii="Times New Roman" w:hAnsi="Times New Roman"/>
                <w:w w:val="95"/>
                <w:sz w:val="16"/>
                <w:szCs w:val="16"/>
                <w:lang w:val="ru-RU"/>
              </w:rPr>
              <w:t>о</w:t>
            </w:r>
            <w:r w:rsidRPr="00DB6063">
              <w:rPr>
                <w:rFonts w:ascii="Times New Roman" w:hAnsi="Times New Roman"/>
                <w:spacing w:val="8"/>
                <w:w w:val="95"/>
                <w:sz w:val="16"/>
                <w:szCs w:val="16"/>
                <w:lang w:val="ru-RU"/>
              </w:rPr>
              <w:t xml:space="preserve"> </w:t>
            </w:r>
            <w:r w:rsidRPr="00DB6063">
              <w:rPr>
                <w:rFonts w:ascii="Times New Roman" w:hAnsi="Times New Roman"/>
                <w:w w:val="95"/>
                <w:sz w:val="16"/>
                <w:szCs w:val="16"/>
                <w:lang w:val="ru-RU"/>
              </w:rPr>
              <w:t>присвоении</w:t>
            </w:r>
            <w:r w:rsidRPr="00DB6063">
              <w:rPr>
                <w:rFonts w:ascii="Times New Roman" w:hAnsi="Times New Roman"/>
                <w:spacing w:val="23"/>
                <w:w w:val="95"/>
                <w:sz w:val="16"/>
                <w:szCs w:val="16"/>
                <w:lang w:val="ru-RU"/>
              </w:rPr>
              <w:t xml:space="preserve"> </w:t>
            </w:r>
            <w:r w:rsidRPr="00DB6063">
              <w:rPr>
                <w:rFonts w:ascii="Times New Roman" w:hAnsi="Times New Roman"/>
                <w:w w:val="95"/>
                <w:sz w:val="16"/>
                <w:szCs w:val="16"/>
                <w:lang w:val="ru-RU"/>
              </w:rPr>
              <w:t>объекту</w:t>
            </w:r>
            <w:r w:rsidRPr="00DB6063">
              <w:rPr>
                <w:rFonts w:ascii="Times New Roman" w:hAnsi="Times New Roman"/>
                <w:spacing w:val="27"/>
                <w:w w:val="95"/>
                <w:sz w:val="16"/>
                <w:szCs w:val="16"/>
                <w:lang w:val="ru-RU"/>
              </w:rPr>
              <w:t xml:space="preserve"> </w:t>
            </w:r>
            <w:r w:rsidRPr="00DB6063">
              <w:rPr>
                <w:rFonts w:ascii="Times New Roman" w:hAnsi="Times New Roman"/>
                <w:w w:val="95"/>
                <w:sz w:val="16"/>
                <w:szCs w:val="16"/>
                <w:lang w:val="ru-RU"/>
              </w:rPr>
              <w:t>адресации</w:t>
            </w:r>
            <w:r w:rsidRPr="00DB6063">
              <w:rPr>
                <w:rFonts w:ascii="Times New Roman" w:hAnsi="Times New Roman"/>
                <w:spacing w:val="24"/>
                <w:w w:val="95"/>
                <w:sz w:val="16"/>
                <w:szCs w:val="16"/>
                <w:lang w:val="ru-RU"/>
              </w:rPr>
              <w:t xml:space="preserve"> </w:t>
            </w:r>
            <w:r w:rsidRPr="00DB6063">
              <w:rPr>
                <w:rFonts w:ascii="Times New Roman" w:hAnsi="Times New Roman"/>
                <w:w w:val="95"/>
                <w:sz w:val="16"/>
                <w:szCs w:val="16"/>
                <w:lang w:val="ru-RU"/>
              </w:rPr>
              <w:t>адреса</w:t>
            </w:r>
            <w:r w:rsidRPr="00DB6063">
              <w:rPr>
                <w:rFonts w:ascii="Times New Roman" w:hAnsi="Times New Roman"/>
                <w:spacing w:val="21"/>
                <w:w w:val="95"/>
                <w:sz w:val="16"/>
                <w:szCs w:val="16"/>
                <w:lang w:val="ru-RU"/>
              </w:rPr>
              <w:t xml:space="preserve"> </w:t>
            </w:r>
            <w:r w:rsidRPr="00DB6063">
              <w:rPr>
                <w:rFonts w:ascii="Times New Roman" w:hAnsi="Times New Roman"/>
                <w:w w:val="95"/>
                <w:sz w:val="16"/>
                <w:szCs w:val="16"/>
                <w:lang w:val="ru-RU"/>
              </w:rPr>
              <w:t>или</w:t>
            </w:r>
          </w:p>
          <w:p w:rsidR="00DB6063" w:rsidRPr="00DB6063" w:rsidRDefault="00DB6063" w:rsidP="00DB6063">
            <w:pPr>
              <w:pStyle w:val="TableParagraph"/>
              <w:spacing w:line="238" w:lineRule="exact"/>
              <w:ind w:left="172"/>
              <w:jc w:val="both"/>
              <w:rPr>
                <w:rFonts w:ascii="Times New Roman" w:hAnsi="Times New Roman"/>
                <w:sz w:val="16"/>
                <w:szCs w:val="16"/>
                <w:lang w:val="ru-RU"/>
              </w:rPr>
            </w:pPr>
            <w:r w:rsidRPr="00DB6063">
              <w:rPr>
                <w:rFonts w:ascii="Times New Roman" w:hAnsi="Times New Roman"/>
                <w:w w:val="85"/>
                <w:sz w:val="16"/>
                <w:szCs w:val="16"/>
                <w:lang w:val="ru-RU"/>
              </w:rPr>
              <w:t>аннулировании</w:t>
            </w:r>
            <w:r w:rsidRPr="00DB6063">
              <w:rPr>
                <w:rFonts w:ascii="Times New Roman" w:hAnsi="Times New Roman"/>
                <w:spacing w:val="26"/>
                <w:w w:val="85"/>
                <w:sz w:val="16"/>
                <w:szCs w:val="16"/>
                <w:lang w:val="ru-RU"/>
              </w:rPr>
              <w:t xml:space="preserve"> </w:t>
            </w:r>
            <w:r w:rsidRPr="00DB6063">
              <w:rPr>
                <w:rFonts w:ascii="Times New Roman" w:hAnsi="Times New Roman"/>
                <w:w w:val="85"/>
                <w:sz w:val="16"/>
                <w:szCs w:val="16"/>
                <w:lang w:val="ru-RU"/>
              </w:rPr>
              <w:t>его</w:t>
            </w:r>
            <w:r w:rsidRPr="00DB6063">
              <w:rPr>
                <w:rFonts w:ascii="Times New Roman" w:hAnsi="Times New Roman"/>
                <w:spacing w:val="7"/>
                <w:w w:val="85"/>
                <w:sz w:val="16"/>
                <w:szCs w:val="16"/>
                <w:lang w:val="ru-RU"/>
              </w:rPr>
              <w:t xml:space="preserve"> </w:t>
            </w:r>
            <w:r w:rsidRPr="00DB6063">
              <w:rPr>
                <w:rFonts w:ascii="Times New Roman" w:hAnsi="Times New Roman"/>
                <w:w w:val="85"/>
                <w:sz w:val="16"/>
                <w:szCs w:val="16"/>
                <w:lang w:val="ru-RU"/>
              </w:rPr>
              <w:t>адреса,</w:t>
            </w:r>
            <w:r w:rsidRPr="00DB6063">
              <w:rPr>
                <w:rFonts w:ascii="Times New Roman" w:hAnsi="Times New Roman"/>
                <w:spacing w:val="18"/>
                <w:w w:val="85"/>
                <w:sz w:val="16"/>
                <w:szCs w:val="16"/>
                <w:lang w:val="ru-RU"/>
              </w:rPr>
              <w:t xml:space="preserve"> </w:t>
            </w:r>
            <w:r w:rsidRPr="00DB6063">
              <w:rPr>
                <w:rFonts w:ascii="Times New Roman" w:hAnsi="Times New Roman"/>
                <w:w w:val="85"/>
                <w:sz w:val="16"/>
                <w:szCs w:val="16"/>
                <w:lang w:val="ru-RU"/>
              </w:rPr>
              <w:t>оригиналов</w:t>
            </w:r>
            <w:r w:rsidRPr="00DB6063">
              <w:rPr>
                <w:rFonts w:ascii="Times New Roman" w:hAnsi="Times New Roman"/>
                <w:spacing w:val="31"/>
                <w:w w:val="85"/>
                <w:sz w:val="16"/>
                <w:szCs w:val="16"/>
                <w:lang w:val="ru-RU"/>
              </w:rPr>
              <w:t xml:space="preserve"> </w:t>
            </w:r>
            <w:r w:rsidRPr="00DB6063">
              <w:rPr>
                <w:rFonts w:ascii="Times New Roman" w:hAnsi="Times New Roman"/>
                <w:w w:val="85"/>
                <w:sz w:val="16"/>
                <w:szCs w:val="16"/>
                <w:lang w:val="ru-RU"/>
              </w:rPr>
              <w:t>ранее</w:t>
            </w:r>
            <w:r w:rsidRPr="00DB6063">
              <w:rPr>
                <w:rFonts w:ascii="Times New Roman" w:hAnsi="Times New Roman"/>
                <w:spacing w:val="18"/>
                <w:w w:val="85"/>
                <w:sz w:val="16"/>
                <w:szCs w:val="16"/>
                <w:lang w:val="ru-RU"/>
              </w:rPr>
              <w:t xml:space="preserve"> </w:t>
            </w:r>
            <w:r w:rsidRPr="00DB6063">
              <w:rPr>
                <w:rFonts w:ascii="Times New Roman" w:hAnsi="Times New Roman"/>
                <w:w w:val="85"/>
                <w:sz w:val="16"/>
                <w:szCs w:val="16"/>
                <w:lang w:val="ru-RU"/>
              </w:rPr>
              <w:t>представленных</w:t>
            </w:r>
            <w:r w:rsidRPr="00DB6063">
              <w:rPr>
                <w:rFonts w:ascii="Times New Roman" w:hAnsi="Times New Roman"/>
                <w:spacing w:val="13"/>
                <w:w w:val="85"/>
                <w:sz w:val="16"/>
                <w:szCs w:val="16"/>
                <w:lang w:val="ru-RU"/>
              </w:rPr>
              <w:t xml:space="preserve"> </w:t>
            </w:r>
            <w:r w:rsidRPr="00DB6063">
              <w:rPr>
                <w:rFonts w:ascii="Times New Roman" w:hAnsi="Times New Roman"/>
                <w:w w:val="85"/>
                <w:sz w:val="16"/>
                <w:szCs w:val="16"/>
                <w:lang w:val="ru-RU"/>
              </w:rPr>
              <w:t>документов,</w:t>
            </w:r>
            <w:r w:rsidRPr="00DB6063">
              <w:rPr>
                <w:rFonts w:ascii="Times New Roman" w:hAnsi="Times New Roman"/>
                <w:spacing w:val="28"/>
                <w:w w:val="85"/>
                <w:sz w:val="16"/>
                <w:szCs w:val="16"/>
                <w:lang w:val="ru-RU"/>
              </w:rPr>
              <w:t xml:space="preserve"> </w:t>
            </w:r>
            <w:r w:rsidRPr="00DB6063">
              <w:rPr>
                <w:rFonts w:ascii="Times New Roman" w:hAnsi="Times New Roman"/>
                <w:w w:val="85"/>
                <w:sz w:val="16"/>
                <w:szCs w:val="16"/>
                <w:lang w:val="ru-RU"/>
              </w:rPr>
              <w:t>решения</w:t>
            </w:r>
            <w:r w:rsidRPr="00DB6063">
              <w:rPr>
                <w:rFonts w:ascii="Times New Roman" w:hAnsi="Times New Roman"/>
                <w:spacing w:val="15"/>
                <w:w w:val="85"/>
                <w:sz w:val="16"/>
                <w:szCs w:val="16"/>
                <w:lang w:val="ru-RU"/>
              </w:rPr>
              <w:t xml:space="preserve"> </w:t>
            </w:r>
            <w:r w:rsidRPr="00DB6063">
              <w:rPr>
                <w:rFonts w:ascii="Times New Roman" w:hAnsi="Times New Roman"/>
                <w:w w:val="85"/>
                <w:sz w:val="16"/>
                <w:szCs w:val="16"/>
                <w:lang w:val="ru-RU"/>
              </w:rPr>
              <w:t>об</w:t>
            </w:r>
            <w:r w:rsidRPr="00DB6063">
              <w:rPr>
                <w:rFonts w:ascii="Times New Roman" w:hAnsi="Times New Roman"/>
                <w:spacing w:val="15"/>
                <w:w w:val="85"/>
                <w:sz w:val="16"/>
                <w:szCs w:val="16"/>
                <w:lang w:val="ru-RU"/>
              </w:rPr>
              <w:t xml:space="preserve"> </w:t>
            </w:r>
            <w:r w:rsidRPr="00DB6063">
              <w:rPr>
                <w:rFonts w:ascii="Times New Roman" w:hAnsi="Times New Roman"/>
                <w:w w:val="85"/>
                <w:sz w:val="16"/>
                <w:szCs w:val="16"/>
                <w:lang w:val="ru-RU"/>
              </w:rPr>
              <w:t>отказе</w:t>
            </w:r>
            <w:r w:rsidRPr="00DB6063">
              <w:rPr>
                <w:rFonts w:ascii="Times New Roman" w:hAnsi="Times New Roman"/>
                <w:spacing w:val="18"/>
                <w:w w:val="85"/>
                <w:sz w:val="16"/>
                <w:szCs w:val="16"/>
                <w:lang w:val="ru-RU"/>
              </w:rPr>
              <w:t xml:space="preserve"> </w:t>
            </w:r>
            <w:r w:rsidRPr="00DB6063">
              <w:rPr>
                <w:rFonts w:ascii="Times New Roman" w:hAnsi="Times New Roman"/>
                <w:w w:val="85"/>
                <w:sz w:val="16"/>
                <w:szCs w:val="16"/>
                <w:lang w:val="ru-RU"/>
              </w:rPr>
              <w:t>в</w:t>
            </w:r>
            <w:r w:rsidRPr="00DB6063">
              <w:rPr>
                <w:rFonts w:ascii="Times New Roman" w:hAnsi="Times New Roman"/>
                <w:spacing w:val="17"/>
                <w:w w:val="85"/>
                <w:sz w:val="16"/>
                <w:szCs w:val="16"/>
                <w:lang w:val="ru-RU"/>
              </w:rPr>
              <w:t xml:space="preserve"> </w:t>
            </w:r>
            <w:r w:rsidRPr="00DB6063">
              <w:rPr>
                <w:rFonts w:ascii="Times New Roman" w:hAnsi="Times New Roman"/>
                <w:w w:val="85"/>
                <w:sz w:val="16"/>
                <w:szCs w:val="16"/>
                <w:lang w:val="ru-RU"/>
              </w:rPr>
              <w:t>присвоении</w:t>
            </w:r>
          </w:p>
          <w:p w:rsidR="00DB6063" w:rsidRPr="00DB6063" w:rsidRDefault="00DB6063" w:rsidP="00DB6063">
            <w:pPr>
              <w:pStyle w:val="TableParagraph"/>
              <w:tabs>
                <w:tab w:val="left" w:pos="8705"/>
              </w:tabs>
              <w:spacing w:before="13"/>
              <w:ind w:left="81"/>
              <w:jc w:val="both"/>
              <w:rPr>
                <w:rFonts w:ascii="Times New Roman" w:hAnsi="Times New Roman"/>
                <w:sz w:val="16"/>
                <w:szCs w:val="16"/>
              </w:rPr>
            </w:pPr>
            <w:r w:rsidRPr="00DB6063">
              <w:rPr>
                <w:rFonts w:ascii="Times New Roman" w:hAnsi="Times New Roman"/>
                <w:w w:val="83"/>
                <w:sz w:val="16"/>
                <w:szCs w:val="16"/>
                <w:u w:val="single"/>
                <w:lang w:val="ru-RU"/>
              </w:rPr>
              <w:t xml:space="preserve"> </w:t>
            </w:r>
            <w:r w:rsidRPr="00DB6063">
              <w:rPr>
                <w:rFonts w:ascii="Times New Roman" w:hAnsi="Times New Roman"/>
                <w:sz w:val="16"/>
                <w:szCs w:val="16"/>
                <w:u w:val="single"/>
                <w:lang w:val="ru-RU"/>
              </w:rPr>
              <w:t xml:space="preserve"> </w:t>
            </w:r>
            <w:r w:rsidRPr="00DB6063">
              <w:rPr>
                <w:rFonts w:ascii="Times New Roman" w:hAnsi="Times New Roman"/>
                <w:spacing w:val="-10"/>
                <w:sz w:val="16"/>
                <w:szCs w:val="16"/>
                <w:u w:val="single"/>
                <w:lang w:val="ru-RU"/>
              </w:rPr>
              <w:t xml:space="preserve"> </w:t>
            </w:r>
            <w:r w:rsidRPr="00DB6063">
              <w:rPr>
                <w:rFonts w:ascii="Times New Roman" w:hAnsi="Times New Roman"/>
                <w:w w:val="80"/>
                <w:sz w:val="16"/>
                <w:szCs w:val="16"/>
                <w:u w:val="single"/>
              </w:rPr>
              <w:t>(аннулировании)</w:t>
            </w:r>
            <w:r w:rsidRPr="00DB6063">
              <w:rPr>
                <w:rFonts w:ascii="Times New Roman" w:hAnsi="Times New Roman"/>
                <w:spacing w:val="34"/>
                <w:w w:val="80"/>
                <w:sz w:val="16"/>
                <w:szCs w:val="16"/>
                <w:u w:val="single"/>
              </w:rPr>
              <w:t xml:space="preserve"> </w:t>
            </w:r>
            <w:r w:rsidRPr="00DB6063">
              <w:rPr>
                <w:rFonts w:ascii="Times New Roman" w:hAnsi="Times New Roman"/>
                <w:w w:val="80"/>
                <w:sz w:val="16"/>
                <w:szCs w:val="16"/>
                <w:u w:val="single"/>
              </w:rPr>
              <w:t>объекту</w:t>
            </w:r>
            <w:r w:rsidRPr="00DB6063">
              <w:rPr>
                <w:rFonts w:ascii="Times New Roman" w:hAnsi="Times New Roman"/>
                <w:spacing w:val="60"/>
                <w:sz w:val="16"/>
                <w:szCs w:val="16"/>
                <w:u w:val="single"/>
              </w:rPr>
              <w:t xml:space="preserve"> </w:t>
            </w:r>
            <w:r w:rsidRPr="00DB6063">
              <w:rPr>
                <w:rFonts w:ascii="Times New Roman" w:hAnsi="Times New Roman"/>
                <w:w w:val="80"/>
                <w:sz w:val="16"/>
                <w:szCs w:val="16"/>
                <w:u w:val="single"/>
              </w:rPr>
              <w:t>адресации</w:t>
            </w:r>
            <w:r w:rsidRPr="00DB6063">
              <w:rPr>
                <w:rFonts w:ascii="Times New Roman" w:hAnsi="Times New Roman"/>
                <w:spacing w:val="59"/>
                <w:sz w:val="16"/>
                <w:szCs w:val="16"/>
                <w:u w:val="single"/>
              </w:rPr>
              <w:t xml:space="preserve"> </w:t>
            </w:r>
            <w:r w:rsidRPr="00DB6063">
              <w:rPr>
                <w:rFonts w:ascii="Times New Roman" w:hAnsi="Times New Roman"/>
                <w:w w:val="80"/>
                <w:sz w:val="16"/>
                <w:szCs w:val="16"/>
                <w:u w:val="single"/>
              </w:rPr>
              <w:t>адреса):</w:t>
            </w:r>
            <w:r w:rsidRPr="00DB6063">
              <w:rPr>
                <w:rFonts w:ascii="Times New Roman" w:hAnsi="Times New Roman"/>
                <w:sz w:val="16"/>
                <w:szCs w:val="16"/>
                <w:u w:val="single"/>
              </w:rPr>
              <w:tab/>
            </w:r>
          </w:p>
        </w:tc>
      </w:tr>
      <w:tr w:rsidR="00DB6063" w:rsidRPr="00DB6063" w:rsidTr="00DB6063">
        <w:trPr>
          <w:trHeight w:val="248"/>
        </w:trPr>
        <w:tc>
          <w:tcPr>
            <w:tcW w:w="571"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499" w:type="dxa"/>
            <w:gridSpan w:val="2"/>
          </w:tcPr>
          <w:p w:rsidR="00DB6063" w:rsidRPr="00DB6063" w:rsidRDefault="00DB6063" w:rsidP="00DB6063">
            <w:pPr>
              <w:pStyle w:val="TableParagraph"/>
              <w:jc w:val="both"/>
              <w:rPr>
                <w:rFonts w:ascii="Times New Roman" w:hAnsi="Times New Roman"/>
                <w:sz w:val="16"/>
                <w:szCs w:val="16"/>
              </w:rPr>
            </w:pPr>
          </w:p>
        </w:tc>
        <w:tc>
          <w:tcPr>
            <w:tcW w:w="3425" w:type="dxa"/>
            <w:gridSpan w:val="4"/>
          </w:tcPr>
          <w:p w:rsidR="00DB6063" w:rsidRPr="00DB6063" w:rsidRDefault="00DB6063" w:rsidP="00DB6063">
            <w:pPr>
              <w:pStyle w:val="TableParagraph"/>
              <w:spacing w:line="172" w:lineRule="exact"/>
              <w:ind w:left="139"/>
              <w:jc w:val="both"/>
              <w:rPr>
                <w:rFonts w:ascii="Times New Roman" w:hAnsi="Times New Roman"/>
                <w:sz w:val="16"/>
                <w:szCs w:val="16"/>
              </w:rPr>
            </w:pPr>
            <w:r w:rsidRPr="00DB6063">
              <w:rPr>
                <w:rFonts w:ascii="Times New Roman" w:hAnsi="Times New Roman"/>
                <w:sz w:val="16"/>
                <w:szCs w:val="16"/>
              </w:rPr>
              <w:t>Лично</w:t>
            </w:r>
          </w:p>
        </w:tc>
        <w:tc>
          <w:tcPr>
            <w:tcW w:w="440" w:type="dxa"/>
          </w:tcPr>
          <w:p w:rsidR="00DB6063" w:rsidRPr="00DB6063" w:rsidRDefault="00DB6063" w:rsidP="00DB6063">
            <w:pPr>
              <w:pStyle w:val="TableParagraph"/>
              <w:jc w:val="both"/>
              <w:rPr>
                <w:rFonts w:ascii="Times New Roman" w:hAnsi="Times New Roman"/>
                <w:sz w:val="16"/>
                <w:szCs w:val="16"/>
              </w:rPr>
            </w:pPr>
          </w:p>
        </w:tc>
        <w:tc>
          <w:tcPr>
            <w:tcW w:w="5156" w:type="dxa"/>
            <w:gridSpan w:val="7"/>
          </w:tcPr>
          <w:p w:rsidR="00DB6063" w:rsidRPr="00DB6063" w:rsidRDefault="00DB6063" w:rsidP="00DB6063">
            <w:pPr>
              <w:pStyle w:val="TableParagraph"/>
              <w:tabs>
                <w:tab w:val="left" w:pos="4860"/>
              </w:tabs>
              <w:spacing w:line="184" w:lineRule="exact"/>
              <w:ind w:left="115"/>
              <w:jc w:val="both"/>
              <w:rPr>
                <w:rFonts w:ascii="Times New Roman" w:hAnsi="Times New Roman"/>
                <w:sz w:val="16"/>
                <w:szCs w:val="16"/>
              </w:rPr>
            </w:pPr>
            <w:r w:rsidRPr="00DB6063">
              <w:rPr>
                <w:rFonts w:ascii="Times New Roman" w:hAnsi="Times New Roman"/>
                <w:w w:val="88"/>
                <w:sz w:val="16"/>
                <w:szCs w:val="16"/>
                <w:u w:val="single"/>
              </w:rPr>
              <w:t xml:space="preserve"> </w:t>
            </w:r>
            <w:r w:rsidRPr="00DB6063">
              <w:rPr>
                <w:rFonts w:ascii="Times New Roman" w:hAnsi="Times New Roman"/>
                <w:sz w:val="16"/>
                <w:szCs w:val="16"/>
                <w:u w:val="single"/>
              </w:rPr>
              <w:t xml:space="preserve"> </w:t>
            </w:r>
            <w:r w:rsidRPr="00DB6063">
              <w:rPr>
                <w:rFonts w:ascii="Times New Roman" w:hAnsi="Times New Roman"/>
                <w:spacing w:val="13"/>
                <w:sz w:val="16"/>
                <w:szCs w:val="16"/>
                <w:u w:val="single"/>
              </w:rPr>
              <w:t xml:space="preserve"> </w:t>
            </w:r>
            <w:r w:rsidRPr="00DB6063">
              <w:rPr>
                <w:rFonts w:ascii="Times New Roman" w:hAnsi="Times New Roman"/>
                <w:w w:val="90"/>
                <w:sz w:val="16"/>
                <w:szCs w:val="16"/>
                <w:u w:val="single"/>
              </w:rPr>
              <w:t>В</w:t>
            </w:r>
            <w:r w:rsidRPr="00DB6063">
              <w:rPr>
                <w:rFonts w:ascii="Times New Roman" w:hAnsi="Times New Roman"/>
                <w:spacing w:val="-2"/>
                <w:w w:val="90"/>
                <w:sz w:val="16"/>
                <w:szCs w:val="16"/>
                <w:u w:val="single"/>
              </w:rPr>
              <w:t xml:space="preserve"> </w:t>
            </w:r>
            <w:r w:rsidRPr="00DB6063">
              <w:rPr>
                <w:rFonts w:ascii="Times New Roman" w:hAnsi="Times New Roman"/>
                <w:w w:val="90"/>
                <w:sz w:val="16"/>
                <w:szCs w:val="16"/>
                <w:u w:val="single"/>
              </w:rPr>
              <w:t>многофункциональном</w:t>
            </w:r>
            <w:r w:rsidRPr="00DB6063">
              <w:rPr>
                <w:rFonts w:ascii="Times New Roman" w:hAnsi="Times New Roman"/>
                <w:spacing w:val="10"/>
                <w:w w:val="90"/>
                <w:sz w:val="16"/>
                <w:szCs w:val="16"/>
                <w:u w:val="single"/>
              </w:rPr>
              <w:t xml:space="preserve"> </w:t>
            </w:r>
            <w:r w:rsidRPr="00DB6063">
              <w:rPr>
                <w:rFonts w:ascii="Times New Roman" w:hAnsi="Times New Roman"/>
                <w:w w:val="90"/>
                <w:sz w:val="16"/>
                <w:szCs w:val="16"/>
                <w:u w:val="single"/>
              </w:rPr>
              <w:t>центре</w:t>
            </w:r>
            <w:r w:rsidRPr="00DB6063">
              <w:rPr>
                <w:rFonts w:ascii="Times New Roman" w:hAnsi="Times New Roman"/>
                <w:sz w:val="16"/>
                <w:szCs w:val="16"/>
                <w:u w:val="single"/>
              </w:rPr>
              <w:tab/>
            </w:r>
          </w:p>
        </w:tc>
      </w:tr>
      <w:tr w:rsidR="00DB6063" w:rsidRPr="00DB6063" w:rsidTr="00DB6063">
        <w:trPr>
          <w:trHeight w:val="164"/>
        </w:trPr>
        <w:tc>
          <w:tcPr>
            <w:tcW w:w="571"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val="restart"/>
          </w:tcPr>
          <w:p w:rsidR="00DB6063" w:rsidRPr="00DB6063" w:rsidRDefault="00DB6063" w:rsidP="00DB6063">
            <w:pPr>
              <w:pStyle w:val="TableParagraph"/>
              <w:jc w:val="both"/>
              <w:rPr>
                <w:rFonts w:ascii="Times New Roman" w:hAnsi="Times New Roman"/>
                <w:sz w:val="16"/>
                <w:szCs w:val="16"/>
              </w:rPr>
            </w:pPr>
          </w:p>
        </w:tc>
        <w:tc>
          <w:tcPr>
            <w:tcW w:w="3425" w:type="dxa"/>
            <w:gridSpan w:val="4"/>
            <w:vMerge w:val="restart"/>
            <w:tcBorders>
              <w:bottom w:val="thickThinMediumGap" w:sz="6" w:space="0" w:color="000000"/>
            </w:tcBorders>
          </w:tcPr>
          <w:p w:rsidR="00DB6063" w:rsidRPr="00DB6063" w:rsidRDefault="00DB6063" w:rsidP="00DB6063">
            <w:pPr>
              <w:pStyle w:val="TableParagraph"/>
              <w:spacing w:line="165" w:lineRule="exact"/>
              <w:ind w:left="139"/>
              <w:jc w:val="both"/>
              <w:rPr>
                <w:rFonts w:ascii="Times New Roman" w:hAnsi="Times New Roman"/>
                <w:sz w:val="16"/>
                <w:szCs w:val="16"/>
              </w:rPr>
            </w:pPr>
            <w:r w:rsidRPr="00DB6063">
              <w:rPr>
                <w:rFonts w:ascii="Times New Roman" w:hAnsi="Times New Roman"/>
                <w:w w:val="90"/>
                <w:sz w:val="16"/>
                <w:szCs w:val="16"/>
              </w:rPr>
              <w:t>Почтовым</w:t>
            </w:r>
            <w:r w:rsidRPr="00DB6063">
              <w:rPr>
                <w:rFonts w:ascii="Times New Roman" w:hAnsi="Times New Roman"/>
                <w:spacing w:val="26"/>
                <w:w w:val="90"/>
                <w:sz w:val="16"/>
                <w:szCs w:val="16"/>
              </w:rPr>
              <w:t xml:space="preserve"> </w:t>
            </w:r>
            <w:r w:rsidRPr="00DB6063">
              <w:rPr>
                <w:rFonts w:ascii="Times New Roman" w:hAnsi="Times New Roman"/>
                <w:w w:val="90"/>
                <w:sz w:val="16"/>
                <w:szCs w:val="16"/>
              </w:rPr>
              <w:t>отправлением</w:t>
            </w:r>
            <w:r w:rsidRPr="00DB6063">
              <w:rPr>
                <w:rFonts w:ascii="Times New Roman" w:hAnsi="Times New Roman"/>
                <w:spacing w:val="-1"/>
                <w:w w:val="90"/>
                <w:sz w:val="16"/>
                <w:szCs w:val="16"/>
              </w:rPr>
              <w:t xml:space="preserve"> </w:t>
            </w:r>
            <w:r w:rsidRPr="00DB6063">
              <w:rPr>
                <w:rFonts w:ascii="Times New Roman" w:hAnsi="Times New Roman"/>
                <w:w w:val="90"/>
                <w:sz w:val="16"/>
                <w:szCs w:val="16"/>
              </w:rPr>
              <w:t>по</w:t>
            </w:r>
            <w:r w:rsidRPr="00DB6063">
              <w:rPr>
                <w:rFonts w:ascii="Times New Roman" w:hAnsi="Times New Roman"/>
                <w:spacing w:val="10"/>
                <w:w w:val="90"/>
                <w:sz w:val="16"/>
                <w:szCs w:val="16"/>
              </w:rPr>
              <w:t xml:space="preserve"> </w:t>
            </w:r>
            <w:r w:rsidRPr="00DB6063">
              <w:rPr>
                <w:rFonts w:ascii="Times New Roman" w:hAnsi="Times New Roman"/>
                <w:w w:val="90"/>
                <w:sz w:val="16"/>
                <w:szCs w:val="16"/>
              </w:rPr>
              <w:t>адресу:</w:t>
            </w:r>
          </w:p>
        </w:tc>
        <w:tc>
          <w:tcPr>
            <w:tcW w:w="5596" w:type="dxa"/>
            <w:gridSpan w:val="8"/>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78"/>
        </w:trPr>
        <w:tc>
          <w:tcPr>
            <w:tcW w:w="571"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3425" w:type="dxa"/>
            <w:gridSpan w:val="4"/>
            <w:vMerge/>
            <w:tcBorders>
              <w:top w:val="nil"/>
              <w:bottom w:val="thickThinMediumGap" w:sz="6" w:space="0" w:color="000000"/>
            </w:tcBorders>
          </w:tcPr>
          <w:p w:rsidR="00DB6063" w:rsidRPr="00DB6063" w:rsidRDefault="00DB6063" w:rsidP="00DB6063">
            <w:pPr>
              <w:jc w:val="both"/>
              <w:rPr>
                <w:rFonts w:ascii="Times New Roman" w:hAnsi="Times New Roman"/>
                <w:sz w:val="16"/>
                <w:szCs w:val="16"/>
              </w:rPr>
            </w:pPr>
          </w:p>
        </w:tc>
        <w:tc>
          <w:tcPr>
            <w:tcW w:w="5596" w:type="dxa"/>
            <w:gridSpan w:val="8"/>
            <w:tcBorders>
              <w:bottom w:val="thickThinMediumGap" w:sz="6"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517"/>
        </w:trPr>
        <w:tc>
          <w:tcPr>
            <w:tcW w:w="571"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499" w:type="dxa"/>
            <w:gridSpan w:val="2"/>
          </w:tcPr>
          <w:p w:rsidR="00DB6063" w:rsidRPr="00DB6063" w:rsidRDefault="00DB6063" w:rsidP="00DB6063">
            <w:pPr>
              <w:pStyle w:val="TableParagraph"/>
              <w:jc w:val="both"/>
              <w:rPr>
                <w:rFonts w:ascii="Times New Roman" w:hAnsi="Times New Roman"/>
                <w:sz w:val="16"/>
                <w:szCs w:val="16"/>
              </w:rPr>
            </w:pPr>
          </w:p>
        </w:tc>
        <w:tc>
          <w:tcPr>
            <w:tcW w:w="9021" w:type="dxa"/>
            <w:gridSpan w:val="12"/>
            <w:tcBorders>
              <w:top w:val="thinThickMediumGap" w:sz="6" w:space="0" w:color="000000"/>
            </w:tcBorders>
          </w:tcPr>
          <w:p w:rsidR="00DB6063" w:rsidRPr="00DB6063" w:rsidRDefault="00DB6063" w:rsidP="00DB6063">
            <w:pPr>
              <w:pStyle w:val="TableParagraph"/>
              <w:spacing w:line="228" w:lineRule="auto"/>
              <w:ind w:left="144" w:right="719" w:hanging="10"/>
              <w:jc w:val="both"/>
              <w:rPr>
                <w:rFonts w:ascii="Times New Roman" w:hAnsi="Times New Roman"/>
                <w:sz w:val="16"/>
                <w:szCs w:val="16"/>
                <w:lang w:val="ru-RU"/>
              </w:rPr>
            </w:pPr>
            <w:r w:rsidRPr="00DB6063">
              <w:rPr>
                <w:rFonts w:ascii="Times New Roman" w:hAnsi="Times New Roman"/>
                <w:w w:val="85"/>
                <w:sz w:val="16"/>
                <w:szCs w:val="16"/>
                <w:lang w:val="ru-RU"/>
              </w:rPr>
              <w:t>В</w:t>
            </w:r>
            <w:r w:rsidRPr="00DB6063">
              <w:rPr>
                <w:rFonts w:ascii="Times New Roman" w:hAnsi="Times New Roman"/>
                <w:spacing w:val="9"/>
                <w:w w:val="85"/>
                <w:sz w:val="16"/>
                <w:szCs w:val="16"/>
                <w:lang w:val="ru-RU"/>
              </w:rPr>
              <w:t xml:space="preserve"> </w:t>
            </w:r>
            <w:r w:rsidRPr="00DB6063">
              <w:rPr>
                <w:rFonts w:ascii="Times New Roman" w:hAnsi="Times New Roman"/>
                <w:w w:val="85"/>
                <w:sz w:val="16"/>
                <w:szCs w:val="16"/>
                <w:lang w:val="ru-RU"/>
              </w:rPr>
              <w:t>личном</w:t>
            </w:r>
            <w:r w:rsidRPr="00DB6063">
              <w:rPr>
                <w:rFonts w:ascii="Times New Roman" w:hAnsi="Times New Roman"/>
                <w:spacing w:val="21"/>
                <w:w w:val="85"/>
                <w:sz w:val="16"/>
                <w:szCs w:val="16"/>
                <w:lang w:val="ru-RU"/>
              </w:rPr>
              <w:t xml:space="preserve"> </w:t>
            </w:r>
            <w:r w:rsidRPr="00DB6063">
              <w:rPr>
                <w:rFonts w:ascii="Times New Roman" w:hAnsi="Times New Roman"/>
                <w:w w:val="85"/>
                <w:sz w:val="16"/>
                <w:szCs w:val="16"/>
                <w:lang w:val="ru-RU"/>
              </w:rPr>
              <w:t>кабинете</w:t>
            </w:r>
            <w:r w:rsidRPr="00DB6063">
              <w:rPr>
                <w:rFonts w:ascii="Times New Roman" w:hAnsi="Times New Roman"/>
                <w:spacing w:val="25"/>
                <w:w w:val="85"/>
                <w:sz w:val="16"/>
                <w:szCs w:val="16"/>
                <w:lang w:val="ru-RU"/>
              </w:rPr>
              <w:t xml:space="preserve"> </w:t>
            </w:r>
            <w:r w:rsidRPr="00DB6063">
              <w:rPr>
                <w:rFonts w:ascii="Times New Roman" w:hAnsi="Times New Roman"/>
                <w:w w:val="85"/>
                <w:sz w:val="16"/>
                <w:szCs w:val="16"/>
                <w:lang w:val="ru-RU"/>
              </w:rPr>
              <w:t>Единого</w:t>
            </w:r>
            <w:r w:rsidRPr="00DB6063">
              <w:rPr>
                <w:rFonts w:ascii="Times New Roman" w:hAnsi="Times New Roman"/>
                <w:spacing w:val="34"/>
                <w:w w:val="85"/>
                <w:sz w:val="16"/>
                <w:szCs w:val="16"/>
                <w:lang w:val="ru-RU"/>
              </w:rPr>
              <w:t xml:space="preserve"> </w:t>
            </w:r>
            <w:r w:rsidRPr="00DB6063">
              <w:rPr>
                <w:rFonts w:ascii="Times New Roman" w:hAnsi="Times New Roman"/>
                <w:w w:val="85"/>
                <w:sz w:val="16"/>
                <w:szCs w:val="16"/>
                <w:lang w:val="ru-RU"/>
              </w:rPr>
              <w:t>портала</w:t>
            </w:r>
            <w:r w:rsidRPr="00DB6063">
              <w:rPr>
                <w:rFonts w:ascii="Times New Roman" w:hAnsi="Times New Roman"/>
                <w:spacing w:val="33"/>
                <w:w w:val="85"/>
                <w:sz w:val="16"/>
                <w:szCs w:val="16"/>
                <w:lang w:val="ru-RU"/>
              </w:rPr>
              <w:t xml:space="preserve"> </w:t>
            </w:r>
            <w:r w:rsidRPr="00DB6063">
              <w:rPr>
                <w:rFonts w:ascii="Times New Roman" w:hAnsi="Times New Roman"/>
                <w:w w:val="85"/>
                <w:sz w:val="16"/>
                <w:szCs w:val="16"/>
                <w:lang w:val="ru-RU"/>
              </w:rPr>
              <w:t>государственных</w:t>
            </w:r>
            <w:r w:rsidRPr="00DB6063">
              <w:rPr>
                <w:rFonts w:ascii="Times New Roman" w:hAnsi="Times New Roman"/>
                <w:spacing w:val="21"/>
                <w:w w:val="85"/>
                <w:sz w:val="16"/>
                <w:szCs w:val="16"/>
                <w:lang w:val="ru-RU"/>
              </w:rPr>
              <w:t xml:space="preserve"> </w:t>
            </w:r>
            <w:r w:rsidRPr="00DB6063">
              <w:rPr>
                <w:rFonts w:ascii="Times New Roman" w:hAnsi="Times New Roman"/>
                <w:w w:val="85"/>
                <w:sz w:val="16"/>
                <w:szCs w:val="16"/>
                <w:lang w:val="ru-RU"/>
              </w:rPr>
              <w:t>и</w:t>
            </w:r>
            <w:r w:rsidRPr="00DB6063">
              <w:rPr>
                <w:rFonts w:ascii="Times New Roman" w:hAnsi="Times New Roman"/>
                <w:spacing w:val="14"/>
                <w:w w:val="85"/>
                <w:sz w:val="16"/>
                <w:szCs w:val="16"/>
                <w:lang w:val="ru-RU"/>
              </w:rPr>
              <w:t xml:space="preserve"> </w:t>
            </w:r>
            <w:r w:rsidRPr="00DB6063">
              <w:rPr>
                <w:rFonts w:ascii="Times New Roman" w:hAnsi="Times New Roman"/>
                <w:w w:val="85"/>
                <w:sz w:val="16"/>
                <w:szCs w:val="16"/>
                <w:lang w:val="ru-RU"/>
              </w:rPr>
              <w:t>муниципальных</w:t>
            </w:r>
            <w:r w:rsidRPr="00DB6063">
              <w:rPr>
                <w:rFonts w:ascii="Times New Roman" w:hAnsi="Times New Roman"/>
                <w:spacing w:val="4"/>
                <w:w w:val="85"/>
                <w:sz w:val="16"/>
                <w:szCs w:val="16"/>
                <w:lang w:val="ru-RU"/>
              </w:rPr>
              <w:t xml:space="preserve"> </w:t>
            </w:r>
            <w:r w:rsidRPr="00DB6063">
              <w:rPr>
                <w:rFonts w:ascii="Times New Roman" w:hAnsi="Times New Roman"/>
                <w:w w:val="85"/>
                <w:sz w:val="16"/>
                <w:szCs w:val="16"/>
                <w:lang w:val="ru-RU"/>
              </w:rPr>
              <w:t>услуг,</w:t>
            </w:r>
            <w:r w:rsidRPr="00DB6063">
              <w:rPr>
                <w:rFonts w:ascii="Times New Roman" w:hAnsi="Times New Roman"/>
                <w:spacing w:val="20"/>
                <w:w w:val="85"/>
                <w:sz w:val="16"/>
                <w:szCs w:val="16"/>
                <w:lang w:val="ru-RU"/>
              </w:rPr>
              <w:t xml:space="preserve"> </w:t>
            </w:r>
            <w:r w:rsidRPr="00DB6063">
              <w:rPr>
                <w:rFonts w:ascii="Times New Roman" w:hAnsi="Times New Roman"/>
                <w:w w:val="85"/>
                <w:sz w:val="16"/>
                <w:szCs w:val="16"/>
                <w:lang w:val="ru-RU"/>
              </w:rPr>
              <w:t>региональных</w:t>
            </w:r>
            <w:r w:rsidRPr="00DB6063">
              <w:rPr>
                <w:rFonts w:ascii="Times New Roman" w:hAnsi="Times New Roman"/>
                <w:spacing w:val="-41"/>
                <w:w w:val="85"/>
                <w:sz w:val="16"/>
                <w:szCs w:val="16"/>
                <w:lang w:val="ru-RU"/>
              </w:rPr>
              <w:t xml:space="preserve"> </w:t>
            </w:r>
            <w:r w:rsidRPr="00DB6063">
              <w:rPr>
                <w:rFonts w:ascii="Times New Roman" w:hAnsi="Times New Roman"/>
                <w:w w:val="95"/>
                <w:sz w:val="16"/>
                <w:szCs w:val="16"/>
                <w:lang w:val="ru-RU"/>
              </w:rPr>
              <w:t>порталов</w:t>
            </w:r>
            <w:r w:rsidRPr="00DB6063">
              <w:rPr>
                <w:rFonts w:ascii="Times New Roman" w:hAnsi="Times New Roman"/>
                <w:spacing w:val="-9"/>
                <w:w w:val="95"/>
                <w:sz w:val="16"/>
                <w:szCs w:val="16"/>
                <w:lang w:val="ru-RU"/>
              </w:rPr>
              <w:t xml:space="preserve"> </w:t>
            </w:r>
            <w:r w:rsidRPr="00DB6063">
              <w:rPr>
                <w:rFonts w:ascii="Times New Roman" w:hAnsi="Times New Roman"/>
                <w:w w:val="95"/>
                <w:sz w:val="16"/>
                <w:szCs w:val="16"/>
                <w:lang w:val="ru-RU"/>
              </w:rPr>
              <w:t>государственных</w:t>
            </w:r>
            <w:r w:rsidRPr="00DB6063">
              <w:rPr>
                <w:rFonts w:ascii="Times New Roman" w:hAnsi="Times New Roman"/>
                <w:spacing w:val="5"/>
                <w:w w:val="95"/>
                <w:sz w:val="16"/>
                <w:szCs w:val="16"/>
                <w:lang w:val="ru-RU"/>
              </w:rPr>
              <w:t xml:space="preserve"> </w:t>
            </w:r>
            <w:r w:rsidRPr="00DB6063">
              <w:rPr>
                <w:rFonts w:ascii="Times New Roman" w:hAnsi="Times New Roman"/>
                <w:w w:val="95"/>
                <w:sz w:val="16"/>
                <w:szCs w:val="16"/>
                <w:lang w:val="ru-RU"/>
              </w:rPr>
              <w:t>и</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муниципальных</w:t>
            </w:r>
            <w:r w:rsidRPr="00DB6063">
              <w:rPr>
                <w:rFonts w:ascii="Times New Roman" w:hAnsi="Times New Roman"/>
                <w:spacing w:val="34"/>
                <w:w w:val="95"/>
                <w:sz w:val="16"/>
                <w:szCs w:val="16"/>
                <w:lang w:val="ru-RU"/>
              </w:rPr>
              <w:t xml:space="preserve"> </w:t>
            </w:r>
            <w:r w:rsidRPr="00DB6063">
              <w:rPr>
                <w:rFonts w:ascii="Times New Roman" w:hAnsi="Times New Roman"/>
                <w:w w:val="95"/>
                <w:sz w:val="16"/>
                <w:szCs w:val="16"/>
                <w:lang w:val="ru-RU"/>
              </w:rPr>
              <w:t>услуг</w:t>
            </w:r>
          </w:p>
        </w:tc>
      </w:tr>
      <w:tr w:rsidR="00DB6063" w:rsidRPr="00DB6063" w:rsidTr="00DB6063">
        <w:trPr>
          <w:trHeight w:val="248"/>
        </w:trPr>
        <w:tc>
          <w:tcPr>
            <w:tcW w:w="571"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tcPr>
          <w:p w:rsidR="00DB6063" w:rsidRPr="00DB6063" w:rsidRDefault="00DB6063" w:rsidP="00DB6063">
            <w:pPr>
              <w:pStyle w:val="TableParagraph"/>
              <w:jc w:val="both"/>
              <w:rPr>
                <w:rFonts w:ascii="Times New Roman" w:hAnsi="Times New Roman"/>
                <w:sz w:val="16"/>
                <w:szCs w:val="16"/>
                <w:lang w:val="ru-RU"/>
              </w:rPr>
            </w:pPr>
          </w:p>
        </w:tc>
        <w:tc>
          <w:tcPr>
            <w:tcW w:w="9021" w:type="dxa"/>
            <w:gridSpan w:val="12"/>
          </w:tcPr>
          <w:p w:rsidR="00DB6063" w:rsidRPr="00DB6063" w:rsidRDefault="00DB6063" w:rsidP="00DB6063">
            <w:pPr>
              <w:pStyle w:val="TableParagraph"/>
              <w:spacing w:line="199" w:lineRule="exact"/>
              <w:ind w:left="129"/>
              <w:jc w:val="both"/>
              <w:rPr>
                <w:rFonts w:ascii="Times New Roman" w:hAnsi="Times New Roman"/>
                <w:sz w:val="16"/>
                <w:szCs w:val="16"/>
                <w:lang w:val="ru-RU"/>
              </w:rPr>
            </w:pPr>
            <w:r w:rsidRPr="00DB6063">
              <w:rPr>
                <w:rFonts w:ascii="Times New Roman" w:hAnsi="Times New Roman"/>
                <w:w w:val="90"/>
                <w:sz w:val="16"/>
                <w:szCs w:val="16"/>
                <w:lang w:val="ru-RU"/>
              </w:rPr>
              <w:t>В</w:t>
            </w:r>
            <w:r w:rsidRPr="00DB6063">
              <w:rPr>
                <w:rFonts w:ascii="Times New Roman" w:hAnsi="Times New Roman"/>
                <w:spacing w:val="31"/>
                <w:w w:val="90"/>
                <w:sz w:val="16"/>
                <w:szCs w:val="16"/>
                <w:lang w:val="ru-RU"/>
              </w:rPr>
              <w:t xml:space="preserve"> </w:t>
            </w:r>
            <w:r w:rsidRPr="00DB6063">
              <w:rPr>
                <w:rFonts w:ascii="Times New Roman" w:hAnsi="Times New Roman"/>
                <w:w w:val="90"/>
                <w:sz w:val="16"/>
                <w:szCs w:val="16"/>
                <w:lang w:val="ru-RU"/>
              </w:rPr>
              <w:t>личном</w:t>
            </w:r>
            <w:r w:rsidRPr="00DB6063">
              <w:rPr>
                <w:rFonts w:ascii="Times New Roman" w:hAnsi="Times New Roman"/>
                <w:spacing w:val="17"/>
                <w:w w:val="90"/>
                <w:sz w:val="16"/>
                <w:szCs w:val="16"/>
                <w:lang w:val="ru-RU"/>
              </w:rPr>
              <w:t xml:space="preserve"> </w:t>
            </w:r>
            <w:r w:rsidRPr="00DB6063">
              <w:rPr>
                <w:rFonts w:ascii="Times New Roman" w:hAnsi="Times New Roman"/>
                <w:w w:val="90"/>
                <w:sz w:val="16"/>
                <w:szCs w:val="16"/>
                <w:lang w:val="ru-RU"/>
              </w:rPr>
              <w:t>кабинете</w:t>
            </w:r>
            <w:r w:rsidRPr="00DB6063">
              <w:rPr>
                <w:rFonts w:ascii="Times New Roman" w:hAnsi="Times New Roman"/>
                <w:spacing w:val="11"/>
                <w:w w:val="90"/>
                <w:sz w:val="16"/>
                <w:szCs w:val="16"/>
                <w:lang w:val="ru-RU"/>
              </w:rPr>
              <w:t xml:space="preserve"> </w:t>
            </w:r>
            <w:r w:rsidRPr="00DB6063">
              <w:rPr>
                <w:rFonts w:ascii="Times New Roman" w:hAnsi="Times New Roman"/>
                <w:w w:val="90"/>
                <w:sz w:val="16"/>
                <w:szCs w:val="16"/>
                <w:lang w:val="ru-RU"/>
              </w:rPr>
              <w:t>федеральной</w:t>
            </w:r>
            <w:r w:rsidRPr="00DB6063">
              <w:rPr>
                <w:rFonts w:ascii="Times New Roman" w:hAnsi="Times New Roman"/>
                <w:spacing w:val="10"/>
                <w:w w:val="90"/>
                <w:sz w:val="16"/>
                <w:szCs w:val="16"/>
                <w:lang w:val="ru-RU"/>
              </w:rPr>
              <w:t xml:space="preserve"> </w:t>
            </w:r>
            <w:r w:rsidRPr="00DB6063">
              <w:rPr>
                <w:rFonts w:ascii="Times New Roman" w:hAnsi="Times New Roman"/>
                <w:w w:val="90"/>
                <w:sz w:val="16"/>
                <w:szCs w:val="16"/>
                <w:lang w:val="ru-RU"/>
              </w:rPr>
              <w:t>информационной</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адресной</w:t>
            </w:r>
            <w:r w:rsidRPr="00DB6063">
              <w:rPr>
                <w:rFonts w:ascii="Times New Roman" w:hAnsi="Times New Roman"/>
                <w:spacing w:val="10"/>
                <w:w w:val="90"/>
                <w:sz w:val="16"/>
                <w:szCs w:val="16"/>
                <w:lang w:val="ru-RU"/>
              </w:rPr>
              <w:t xml:space="preserve"> </w:t>
            </w:r>
            <w:r w:rsidRPr="00DB6063">
              <w:rPr>
                <w:rFonts w:ascii="Times New Roman" w:hAnsi="Times New Roman"/>
                <w:w w:val="90"/>
                <w:sz w:val="16"/>
                <w:szCs w:val="16"/>
                <w:lang w:val="ru-RU"/>
              </w:rPr>
              <w:t>системы</w:t>
            </w:r>
          </w:p>
        </w:tc>
      </w:tr>
      <w:tr w:rsidR="00DB6063" w:rsidRPr="00DB6063" w:rsidTr="00DB6063">
        <w:trPr>
          <w:trHeight w:val="354"/>
        </w:trPr>
        <w:tc>
          <w:tcPr>
            <w:tcW w:w="571"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lang w:val="ru-RU"/>
              </w:rPr>
            </w:pPr>
          </w:p>
        </w:tc>
        <w:tc>
          <w:tcPr>
            <w:tcW w:w="499" w:type="dxa"/>
            <w:gridSpan w:val="2"/>
            <w:vMerge w:val="restart"/>
          </w:tcPr>
          <w:p w:rsidR="00DB6063" w:rsidRPr="00DB6063" w:rsidRDefault="00DB6063" w:rsidP="00DB6063">
            <w:pPr>
              <w:pStyle w:val="TableParagraph"/>
              <w:ind w:left="50" w:right="-29"/>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55692" cy="446913"/>
                  <wp:effectExtent l="0" t="0" r="0" b="0"/>
                  <wp:docPr id="246"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165" cstate="print"/>
                          <a:stretch>
                            <a:fillRect/>
                          </a:stretch>
                        </pic:blipFill>
                        <pic:spPr>
                          <a:xfrm>
                            <a:off x="0" y="0"/>
                            <a:ext cx="255692" cy="446913"/>
                          </a:xfrm>
                          <a:prstGeom prst="rect">
                            <a:avLst/>
                          </a:prstGeom>
                        </pic:spPr>
                      </pic:pic>
                    </a:graphicData>
                  </a:graphic>
                </wp:inline>
              </w:drawing>
            </w:r>
          </w:p>
        </w:tc>
        <w:tc>
          <w:tcPr>
            <w:tcW w:w="3425" w:type="dxa"/>
            <w:gridSpan w:val="4"/>
            <w:vMerge w:val="restart"/>
            <w:tcBorders>
              <w:bottom w:val="thickThinMediumGap" w:sz="3" w:space="0" w:color="000000"/>
            </w:tcBorders>
          </w:tcPr>
          <w:p w:rsidR="00DB6063" w:rsidRPr="00DB6063" w:rsidRDefault="00DB6063" w:rsidP="00DB6063">
            <w:pPr>
              <w:pStyle w:val="TableParagraph"/>
              <w:spacing w:line="206" w:lineRule="exact"/>
              <w:ind w:left="139"/>
              <w:jc w:val="both"/>
              <w:rPr>
                <w:rFonts w:ascii="Times New Roman" w:hAnsi="Times New Roman"/>
                <w:sz w:val="16"/>
                <w:szCs w:val="16"/>
                <w:lang w:val="ru-RU"/>
              </w:rPr>
            </w:pPr>
            <w:r w:rsidRPr="00DB6063">
              <w:rPr>
                <w:rFonts w:ascii="Times New Roman" w:hAnsi="Times New Roman"/>
                <w:w w:val="90"/>
                <w:sz w:val="16"/>
                <w:szCs w:val="16"/>
                <w:lang w:val="ru-RU"/>
              </w:rPr>
              <w:t>На</w:t>
            </w:r>
            <w:r w:rsidRPr="00DB6063">
              <w:rPr>
                <w:rFonts w:ascii="Times New Roman" w:hAnsi="Times New Roman"/>
                <w:spacing w:val="-2"/>
                <w:w w:val="90"/>
                <w:sz w:val="16"/>
                <w:szCs w:val="16"/>
                <w:lang w:val="ru-RU"/>
              </w:rPr>
              <w:t xml:space="preserve"> </w:t>
            </w:r>
            <w:r w:rsidRPr="00DB6063">
              <w:rPr>
                <w:rFonts w:ascii="Times New Roman" w:hAnsi="Times New Roman"/>
                <w:w w:val="90"/>
                <w:sz w:val="16"/>
                <w:szCs w:val="16"/>
                <w:lang w:val="ru-RU"/>
              </w:rPr>
              <w:t>адрес</w:t>
            </w:r>
            <w:r w:rsidRPr="00DB6063">
              <w:rPr>
                <w:rFonts w:ascii="Times New Roman" w:hAnsi="Times New Roman"/>
                <w:spacing w:val="-2"/>
                <w:w w:val="90"/>
                <w:sz w:val="16"/>
                <w:szCs w:val="16"/>
                <w:lang w:val="ru-RU"/>
              </w:rPr>
              <w:t xml:space="preserve"> </w:t>
            </w:r>
            <w:r w:rsidRPr="00DB6063">
              <w:rPr>
                <w:rFonts w:ascii="Times New Roman" w:hAnsi="Times New Roman"/>
                <w:w w:val="90"/>
                <w:sz w:val="16"/>
                <w:szCs w:val="16"/>
                <w:lang w:val="ru-RU"/>
              </w:rPr>
              <w:t>электронной</w:t>
            </w:r>
            <w:r w:rsidRPr="00DB6063">
              <w:rPr>
                <w:rFonts w:ascii="Times New Roman" w:hAnsi="Times New Roman"/>
                <w:spacing w:val="20"/>
                <w:w w:val="90"/>
                <w:sz w:val="16"/>
                <w:szCs w:val="16"/>
                <w:lang w:val="ru-RU"/>
              </w:rPr>
              <w:t xml:space="preserve"> </w:t>
            </w:r>
            <w:r w:rsidRPr="00DB6063">
              <w:rPr>
                <w:rFonts w:ascii="Times New Roman" w:hAnsi="Times New Roman"/>
                <w:w w:val="90"/>
                <w:position w:val="1"/>
                <w:sz w:val="16"/>
                <w:szCs w:val="16"/>
                <w:lang w:val="ru-RU"/>
              </w:rPr>
              <w:t>почты</w:t>
            </w:r>
            <w:r w:rsidRPr="00DB6063">
              <w:rPr>
                <w:rFonts w:ascii="Times New Roman" w:hAnsi="Times New Roman"/>
                <w:spacing w:val="32"/>
                <w:w w:val="90"/>
                <w:position w:val="1"/>
                <w:sz w:val="16"/>
                <w:szCs w:val="16"/>
                <w:lang w:val="ru-RU"/>
              </w:rPr>
              <w:t xml:space="preserve"> </w:t>
            </w:r>
            <w:r w:rsidRPr="00DB6063">
              <w:rPr>
                <w:rFonts w:ascii="Times New Roman" w:hAnsi="Times New Roman"/>
                <w:w w:val="90"/>
                <w:sz w:val="16"/>
                <w:szCs w:val="16"/>
                <w:lang w:val="ru-RU"/>
              </w:rPr>
              <w:t>(для</w:t>
            </w:r>
          </w:p>
          <w:p w:rsidR="00DB6063" w:rsidRPr="00DB6063" w:rsidRDefault="00DB6063" w:rsidP="00DB6063">
            <w:pPr>
              <w:pStyle w:val="TableParagraph"/>
              <w:spacing w:line="245" w:lineRule="exact"/>
              <w:ind w:left="144"/>
              <w:jc w:val="both"/>
              <w:rPr>
                <w:rFonts w:ascii="Times New Roman" w:hAnsi="Times New Roman"/>
                <w:sz w:val="16"/>
                <w:szCs w:val="16"/>
                <w:lang w:val="ru-RU"/>
              </w:rPr>
            </w:pPr>
            <w:r w:rsidRPr="00DB6063">
              <w:rPr>
                <w:rFonts w:ascii="Times New Roman" w:hAnsi="Times New Roman"/>
                <w:spacing w:val="-1"/>
                <w:w w:val="90"/>
                <w:sz w:val="16"/>
                <w:szCs w:val="16"/>
                <w:lang w:val="ru-RU"/>
              </w:rPr>
              <w:t>сообщения</w:t>
            </w:r>
            <w:r w:rsidRPr="00DB6063">
              <w:rPr>
                <w:rFonts w:ascii="Times New Roman" w:hAnsi="Times New Roman"/>
                <w:spacing w:val="6"/>
                <w:w w:val="90"/>
                <w:sz w:val="16"/>
                <w:szCs w:val="16"/>
                <w:lang w:val="ru-RU"/>
              </w:rPr>
              <w:t xml:space="preserve"> </w:t>
            </w:r>
            <w:r w:rsidRPr="00DB6063">
              <w:rPr>
                <w:rFonts w:ascii="Times New Roman" w:hAnsi="Times New Roman"/>
                <w:w w:val="90"/>
                <w:sz w:val="16"/>
                <w:szCs w:val="16"/>
                <w:lang w:val="ru-RU"/>
              </w:rPr>
              <w:t>о</w:t>
            </w:r>
            <w:r w:rsidRPr="00DB6063">
              <w:rPr>
                <w:rFonts w:ascii="Times New Roman" w:hAnsi="Times New Roman"/>
                <w:spacing w:val="-7"/>
                <w:w w:val="90"/>
                <w:sz w:val="16"/>
                <w:szCs w:val="16"/>
                <w:lang w:val="ru-RU"/>
              </w:rPr>
              <w:t xml:space="preserve"> </w:t>
            </w:r>
            <w:r w:rsidRPr="00DB6063">
              <w:rPr>
                <w:rFonts w:ascii="Times New Roman" w:hAnsi="Times New Roman"/>
                <w:w w:val="90"/>
                <w:sz w:val="16"/>
                <w:szCs w:val="16"/>
                <w:lang w:val="ru-RU"/>
              </w:rPr>
              <w:t>получении</w:t>
            </w:r>
            <w:r w:rsidRPr="00DB6063">
              <w:rPr>
                <w:rFonts w:ascii="Times New Roman" w:hAnsi="Times New Roman"/>
                <w:spacing w:val="2"/>
                <w:w w:val="90"/>
                <w:sz w:val="16"/>
                <w:szCs w:val="16"/>
                <w:lang w:val="ru-RU"/>
              </w:rPr>
              <w:t xml:space="preserve"> </w:t>
            </w:r>
            <w:r w:rsidRPr="00DB6063">
              <w:rPr>
                <w:rFonts w:ascii="Times New Roman" w:hAnsi="Times New Roman"/>
                <w:w w:val="90"/>
                <w:sz w:val="16"/>
                <w:szCs w:val="16"/>
                <w:lang w:val="ru-RU"/>
              </w:rPr>
              <w:t>заявления</w:t>
            </w:r>
            <w:r w:rsidRPr="00DB6063">
              <w:rPr>
                <w:rFonts w:ascii="Times New Roman" w:hAnsi="Times New Roman"/>
                <w:spacing w:val="6"/>
                <w:w w:val="90"/>
                <w:sz w:val="16"/>
                <w:szCs w:val="16"/>
                <w:lang w:val="ru-RU"/>
              </w:rPr>
              <w:t xml:space="preserve"> </w:t>
            </w:r>
            <w:r w:rsidRPr="00DB6063">
              <w:rPr>
                <w:rFonts w:ascii="Times New Roman" w:hAnsi="Times New Roman"/>
                <w:w w:val="90"/>
                <w:sz w:val="16"/>
                <w:szCs w:val="16"/>
                <w:lang w:val="ru-RU"/>
              </w:rPr>
              <w:t>и</w:t>
            </w:r>
          </w:p>
          <w:p w:rsidR="00DB6063" w:rsidRPr="00DB6063" w:rsidRDefault="00DB6063" w:rsidP="00DB6063">
            <w:pPr>
              <w:pStyle w:val="TableParagraph"/>
              <w:spacing w:line="246" w:lineRule="exact"/>
              <w:ind w:left="139"/>
              <w:jc w:val="both"/>
              <w:rPr>
                <w:rFonts w:ascii="Times New Roman" w:hAnsi="Times New Roman"/>
                <w:sz w:val="16"/>
                <w:szCs w:val="16"/>
              </w:rPr>
            </w:pPr>
            <w:r w:rsidRPr="00DB6063">
              <w:rPr>
                <w:rFonts w:ascii="Times New Roman" w:hAnsi="Times New Roman"/>
                <w:sz w:val="16"/>
                <w:szCs w:val="16"/>
              </w:rPr>
              <w:t>документов)</w:t>
            </w:r>
          </w:p>
        </w:tc>
        <w:tc>
          <w:tcPr>
            <w:tcW w:w="5596" w:type="dxa"/>
            <w:gridSpan w:val="8"/>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32"/>
        </w:trPr>
        <w:tc>
          <w:tcPr>
            <w:tcW w:w="571" w:type="dxa"/>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499"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3425" w:type="dxa"/>
            <w:gridSpan w:val="4"/>
            <w:vMerge/>
            <w:tcBorders>
              <w:top w:val="nil"/>
              <w:bottom w:val="thickThinMediumGap" w:sz="3" w:space="0" w:color="000000"/>
            </w:tcBorders>
          </w:tcPr>
          <w:p w:rsidR="00DB6063" w:rsidRPr="00DB6063" w:rsidRDefault="00DB6063" w:rsidP="00DB6063">
            <w:pPr>
              <w:jc w:val="both"/>
              <w:rPr>
                <w:rFonts w:ascii="Times New Roman" w:hAnsi="Times New Roman"/>
                <w:sz w:val="16"/>
                <w:szCs w:val="16"/>
              </w:rPr>
            </w:pPr>
          </w:p>
        </w:tc>
        <w:tc>
          <w:tcPr>
            <w:tcW w:w="5596" w:type="dxa"/>
            <w:gridSpan w:val="8"/>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308"/>
        </w:trPr>
        <w:tc>
          <w:tcPr>
            <w:tcW w:w="571" w:type="dxa"/>
            <w:tcBorders>
              <w:top w:val="thinThickMediumGap" w:sz="3" w:space="0" w:color="000000"/>
            </w:tcBorders>
          </w:tcPr>
          <w:p w:rsidR="00DB6063" w:rsidRPr="00DB6063" w:rsidRDefault="00DB6063" w:rsidP="00DB6063">
            <w:pPr>
              <w:pStyle w:val="TableParagraph"/>
              <w:spacing w:line="226" w:lineRule="exact"/>
              <w:ind w:left="287"/>
              <w:jc w:val="both"/>
              <w:rPr>
                <w:rFonts w:ascii="Times New Roman" w:hAnsi="Times New Roman"/>
                <w:sz w:val="16"/>
                <w:szCs w:val="16"/>
              </w:rPr>
            </w:pPr>
            <w:r w:rsidRPr="00DB6063">
              <w:rPr>
                <w:rFonts w:ascii="Times New Roman" w:hAnsi="Times New Roman"/>
                <w:sz w:val="16"/>
                <w:szCs w:val="16"/>
              </w:rPr>
              <w:t>6</w:t>
            </w:r>
          </w:p>
        </w:tc>
        <w:tc>
          <w:tcPr>
            <w:tcW w:w="499" w:type="dxa"/>
            <w:gridSpan w:val="2"/>
          </w:tcPr>
          <w:p w:rsidR="00DB6063" w:rsidRPr="00DB6063" w:rsidRDefault="00DB6063" w:rsidP="00DB6063">
            <w:pPr>
              <w:pStyle w:val="TableParagraph"/>
              <w:jc w:val="both"/>
              <w:rPr>
                <w:rFonts w:ascii="Times New Roman" w:hAnsi="Times New Roman"/>
                <w:sz w:val="16"/>
                <w:szCs w:val="16"/>
              </w:rPr>
            </w:pPr>
          </w:p>
        </w:tc>
        <w:tc>
          <w:tcPr>
            <w:tcW w:w="9021" w:type="dxa"/>
            <w:gridSpan w:val="12"/>
            <w:tcBorders>
              <w:top w:val="thinThickMediumGap" w:sz="3" w:space="0" w:color="000000"/>
            </w:tcBorders>
          </w:tcPr>
          <w:p w:rsidR="00DB6063" w:rsidRPr="00DB6063" w:rsidRDefault="00DB6063" w:rsidP="00DB6063">
            <w:pPr>
              <w:pStyle w:val="TableParagraph"/>
              <w:spacing w:line="226" w:lineRule="exact"/>
              <w:ind w:left="9"/>
              <w:jc w:val="both"/>
              <w:rPr>
                <w:rFonts w:ascii="Times New Roman" w:hAnsi="Times New Roman"/>
                <w:sz w:val="16"/>
                <w:szCs w:val="16"/>
                <w:lang w:val="ru-RU"/>
              </w:rPr>
            </w:pPr>
            <w:r w:rsidRPr="00DB6063">
              <w:rPr>
                <w:rFonts w:ascii="Times New Roman" w:hAnsi="Times New Roman"/>
                <w:sz w:val="16"/>
                <w:szCs w:val="16"/>
                <w:lang w:val="ru-RU"/>
              </w:rPr>
              <w:t>Расписку</w:t>
            </w:r>
            <w:r w:rsidRPr="00DB6063">
              <w:rPr>
                <w:rFonts w:ascii="Times New Roman" w:hAnsi="Times New Roman"/>
                <w:spacing w:val="27"/>
                <w:sz w:val="16"/>
                <w:szCs w:val="16"/>
                <w:lang w:val="ru-RU"/>
              </w:rPr>
              <w:t xml:space="preserve"> </w:t>
            </w:r>
            <w:r w:rsidRPr="00DB6063">
              <w:rPr>
                <w:rFonts w:ascii="Times New Roman" w:hAnsi="Times New Roman"/>
                <w:sz w:val="16"/>
                <w:szCs w:val="16"/>
                <w:lang w:val="ru-RU"/>
              </w:rPr>
              <w:t>в</w:t>
            </w:r>
            <w:r w:rsidRPr="00DB6063">
              <w:rPr>
                <w:rFonts w:ascii="Times New Roman" w:hAnsi="Times New Roman"/>
                <w:spacing w:val="22"/>
                <w:sz w:val="16"/>
                <w:szCs w:val="16"/>
                <w:lang w:val="ru-RU"/>
              </w:rPr>
              <w:t xml:space="preserve"> </w:t>
            </w:r>
            <w:r w:rsidRPr="00DB6063">
              <w:rPr>
                <w:rFonts w:ascii="Times New Roman" w:hAnsi="Times New Roman"/>
                <w:sz w:val="16"/>
                <w:szCs w:val="16"/>
                <w:lang w:val="ru-RU"/>
              </w:rPr>
              <w:t>получении</w:t>
            </w:r>
            <w:r w:rsidRPr="00DB6063">
              <w:rPr>
                <w:rFonts w:ascii="Times New Roman" w:hAnsi="Times New Roman"/>
                <w:spacing w:val="25"/>
                <w:sz w:val="16"/>
                <w:szCs w:val="16"/>
                <w:lang w:val="ru-RU"/>
              </w:rPr>
              <w:t xml:space="preserve"> </w:t>
            </w:r>
            <w:r w:rsidRPr="00DB6063">
              <w:rPr>
                <w:rFonts w:ascii="Times New Roman" w:hAnsi="Times New Roman"/>
                <w:sz w:val="16"/>
                <w:szCs w:val="16"/>
                <w:lang w:val="ru-RU"/>
              </w:rPr>
              <w:t>документов</w:t>
            </w:r>
            <w:r w:rsidRPr="00DB6063">
              <w:rPr>
                <w:rFonts w:ascii="Times New Roman" w:hAnsi="Times New Roman"/>
                <w:spacing w:val="6"/>
                <w:sz w:val="16"/>
                <w:szCs w:val="16"/>
                <w:lang w:val="ru-RU"/>
              </w:rPr>
              <w:t xml:space="preserve"> </w:t>
            </w:r>
            <w:r w:rsidRPr="00DB6063">
              <w:rPr>
                <w:rFonts w:ascii="Times New Roman" w:hAnsi="Times New Roman"/>
                <w:sz w:val="16"/>
                <w:szCs w:val="16"/>
                <w:lang w:val="ru-RU"/>
              </w:rPr>
              <w:t>прошу:</w:t>
            </w:r>
          </w:p>
        </w:tc>
      </w:tr>
    </w:tbl>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noProof/>
          <w:sz w:val="16"/>
          <w:szCs w:val="16"/>
        </w:rPr>
        <w:drawing>
          <wp:anchor distT="0" distB="0" distL="0" distR="0" simplePos="0" relativeHeight="251620352" behindDoc="1" locked="0" layoutInCell="1" allowOverlap="1">
            <wp:simplePos x="0" y="0"/>
            <wp:positionH relativeFrom="page">
              <wp:posOffset>2176017</wp:posOffset>
            </wp:positionH>
            <wp:positionV relativeFrom="page">
              <wp:posOffset>5125593</wp:posOffset>
            </wp:positionV>
            <wp:extent cx="38100" cy="114300"/>
            <wp:effectExtent l="0" t="0" r="0" b="0"/>
            <wp:wrapNone/>
            <wp:docPr id="24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4.png"/>
                    <pic:cNvPicPr/>
                  </pic:nvPicPr>
                  <pic:blipFill>
                    <a:blip r:embed="rId166" cstate="print"/>
                    <a:stretch>
                      <a:fillRect/>
                    </a:stretch>
                  </pic:blipFill>
                  <pic:spPr>
                    <a:xfrm>
                      <a:off x="0" y="0"/>
                      <a:ext cx="38100" cy="114300"/>
                    </a:xfrm>
                    <a:prstGeom prst="rect">
                      <a:avLst/>
                    </a:prstGeom>
                  </pic:spPr>
                </pic:pic>
              </a:graphicData>
            </a:graphic>
          </wp:anchor>
        </w:drawing>
      </w:r>
      <w:r w:rsidRPr="00DB6063">
        <w:rPr>
          <w:rFonts w:ascii="Times New Roman" w:hAnsi="Times New Roman" w:cs="Times New Roman"/>
          <w:noProof/>
          <w:sz w:val="16"/>
          <w:szCs w:val="16"/>
        </w:rPr>
        <w:drawing>
          <wp:anchor distT="0" distB="0" distL="0" distR="0" simplePos="0" relativeHeight="251621376" behindDoc="1" locked="0" layoutInCell="1" allowOverlap="1">
            <wp:simplePos x="0" y="0"/>
            <wp:positionH relativeFrom="page">
              <wp:posOffset>2982086</wp:posOffset>
            </wp:positionH>
            <wp:positionV relativeFrom="page">
              <wp:posOffset>5125593</wp:posOffset>
            </wp:positionV>
            <wp:extent cx="38100" cy="114300"/>
            <wp:effectExtent l="0" t="0" r="0" b="0"/>
            <wp:wrapNone/>
            <wp:docPr id="5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png"/>
                    <pic:cNvPicPr/>
                  </pic:nvPicPr>
                  <pic:blipFill>
                    <a:blip r:embed="rId167" cstate="print"/>
                    <a:stretch>
                      <a:fillRect/>
                    </a:stretch>
                  </pic:blipFill>
                  <pic:spPr>
                    <a:xfrm>
                      <a:off x="0" y="0"/>
                      <a:ext cx="38100" cy="114300"/>
                    </a:xfrm>
                    <a:prstGeom prst="rect">
                      <a:avLst/>
                    </a:prstGeom>
                  </pic:spPr>
                </pic:pic>
              </a:graphicData>
            </a:graphic>
          </wp:anchor>
        </w:drawing>
      </w:r>
    </w:p>
    <w:p w:rsidR="00DB6063" w:rsidRPr="00DB6063" w:rsidRDefault="00DB6063" w:rsidP="00DB6063">
      <w:pPr>
        <w:jc w:val="both"/>
        <w:rPr>
          <w:rFonts w:ascii="Times New Roman" w:hAnsi="Times New Roman" w:cs="Times New Roman"/>
          <w:sz w:val="16"/>
          <w:szCs w:val="16"/>
        </w:rPr>
        <w:sectPr w:rsidR="00DB6063" w:rsidRPr="00DB6063">
          <w:pgSz w:w="11910" w:h="16850"/>
          <w:pgMar w:top="580" w:right="340" w:bottom="280" w:left="760" w:header="720" w:footer="720" w:gutter="0"/>
          <w:cols w:space="720"/>
        </w:sectPr>
      </w:pPr>
    </w:p>
    <w:tbl>
      <w:tblPr>
        <w:tblStyle w:val="TableNormal"/>
        <w:tblW w:w="0" w:type="auto"/>
        <w:tblInd w:w="326"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571"/>
        <w:gridCol w:w="500"/>
        <w:gridCol w:w="1450"/>
        <w:gridCol w:w="1979"/>
        <w:gridCol w:w="5609"/>
      </w:tblGrid>
      <w:tr w:rsidR="00DB6063" w:rsidRPr="00DB6063" w:rsidTr="00DB6063">
        <w:trPr>
          <w:trHeight w:val="363"/>
        </w:trPr>
        <w:tc>
          <w:tcPr>
            <w:tcW w:w="571" w:type="dxa"/>
            <w:vMerge w:val="restart"/>
            <w:tcBorders>
              <w:left w:val="single" w:sz="12" w:space="0" w:color="000000"/>
              <w:bottom w:val="single" w:sz="12" w:space="0" w:color="000000"/>
              <w:right w:val="single" w:sz="12"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500" w:type="dxa"/>
            <w:vMerge w:val="restart"/>
            <w:tcBorders>
              <w:top w:val="single" w:sz="12" w:space="0" w:color="000000"/>
              <w:left w:val="single" w:sz="12" w:space="0" w:color="000000"/>
              <w:bottom w:val="single" w:sz="12" w:space="0" w:color="000000"/>
              <w:right w:val="single" w:sz="12" w:space="0" w:color="000000"/>
            </w:tcBorders>
          </w:tcPr>
          <w:p w:rsidR="00DB6063" w:rsidRPr="00DB6063" w:rsidRDefault="00DB6063" w:rsidP="00DB6063">
            <w:pPr>
              <w:pStyle w:val="TableParagraph"/>
              <w:ind w:left="43" w:right="-58"/>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78190" cy="273081"/>
                  <wp:effectExtent l="0" t="0" r="0" b="0"/>
                  <wp:docPr id="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png"/>
                          <pic:cNvPicPr/>
                        </pic:nvPicPr>
                        <pic:blipFill>
                          <a:blip r:embed="rId168" cstate="print"/>
                          <a:stretch>
                            <a:fillRect/>
                          </a:stretch>
                        </pic:blipFill>
                        <pic:spPr>
                          <a:xfrm>
                            <a:off x="0" y="0"/>
                            <a:ext cx="278190" cy="273081"/>
                          </a:xfrm>
                          <a:prstGeom prst="rect">
                            <a:avLst/>
                          </a:prstGeom>
                        </pic:spPr>
                      </pic:pic>
                    </a:graphicData>
                  </a:graphic>
                </wp:inline>
              </w:drawing>
            </w:r>
          </w:p>
        </w:tc>
        <w:tc>
          <w:tcPr>
            <w:tcW w:w="1450" w:type="dxa"/>
            <w:tcBorders>
              <w:top w:val="single" w:sz="12" w:space="0" w:color="000000"/>
              <w:left w:val="single" w:sz="12" w:space="0" w:color="000000"/>
              <w:bottom w:val="single" w:sz="8" w:space="0" w:color="000000"/>
              <w:right w:val="single" w:sz="12" w:space="0" w:color="000000"/>
            </w:tcBorders>
          </w:tcPr>
          <w:p w:rsidR="00DB6063" w:rsidRPr="00DB6063" w:rsidRDefault="00DB6063" w:rsidP="00DB6063">
            <w:pPr>
              <w:pStyle w:val="TableParagraph"/>
              <w:spacing w:line="191" w:lineRule="exact"/>
              <w:ind w:left="143"/>
              <w:jc w:val="both"/>
              <w:rPr>
                <w:rFonts w:ascii="Times New Roman" w:hAnsi="Times New Roman"/>
                <w:sz w:val="16"/>
                <w:szCs w:val="16"/>
              </w:rPr>
            </w:pPr>
            <w:r w:rsidRPr="00DB6063">
              <w:rPr>
                <w:rFonts w:ascii="Times New Roman" w:hAnsi="Times New Roman"/>
                <w:w w:val="95"/>
                <w:sz w:val="16"/>
                <w:szCs w:val="16"/>
              </w:rPr>
              <w:t>Выдать</w:t>
            </w:r>
            <w:r w:rsidRPr="00DB6063">
              <w:rPr>
                <w:rFonts w:ascii="Times New Roman" w:hAnsi="Times New Roman"/>
                <w:spacing w:val="-7"/>
                <w:w w:val="95"/>
                <w:sz w:val="16"/>
                <w:szCs w:val="16"/>
              </w:rPr>
              <w:t xml:space="preserve"> </w:t>
            </w:r>
            <w:r w:rsidRPr="00DB6063">
              <w:rPr>
                <w:rFonts w:ascii="Times New Roman" w:hAnsi="Times New Roman"/>
                <w:w w:val="95"/>
                <w:sz w:val="16"/>
                <w:szCs w:val="16"/>
              </w:rPr>
              <w:t>лично</w:t>
            </w:r>
          </w:p>
        </w:tc>
        <w:tc>
          <w:tcPr>
            <w:tcW w:w="7588" w:type="dxa"/>
            <w:gridSpan w:val="2"/>
            <w:tcBorders>
              <w:top w:val="single" w:sz="12" w:space="0" w:color="000000"/>
              <w:left w:val="single" w:sz="12" w:space="0" w:color="000000"/>
              <w:bottom w:val="single" w:sz="8" w:space="0" w:color="000000"/>
              <w:right w:val="single" w:sz="12" w:space="0" w:color="000000"/>
            </w:tcBorders>
          </w:tcPr>
          <w:p w:rsidR="00DB6063" w:rsidRPr="00DB6063" w:rsidRDefault="00DB6063" w:rsidP="00DB6063">
            <w:pPr>
              <w:pStyle w:val="TableParagraph"/>
              <w:spacing w:line="191" w:lineRule="exact"/>
              <w:ind w:left="224"/>
              <w:jc w:val="both"/>
              <w:rPr>
                <w:rFonts w:ascii="Times New Roman" w:hAnsi="Times New Roman"/>
                <w:sz w:val="16"/>
                <w:szCs w:val="16"/>
              </w:rPr>
            </w:pPr>
            <w:r w:rsidRPr="00DB6063">
              <w:rPr>
                <w:rFonts w:ascii="Times New Roman" w:hAnsi="Times New Roman"/>
                <w:spacing w:val="-1"/>
                <w:w w:val="95"/>
                <w:sz w:val="16"/>
                <w:szCs w:val="16"/>
              </w:rPr>
              <w:t>Расписка</w:t>
            </w:r>
            <w:r w:rsidRPr="00DB6063">
              <w:rPr>
                <w:rFonts w:ascii="Times New Roman" w:hAnsi="Times New Roman"/>
                <w:spacing w:val="-8"/>
                <w:w w:val="95"/>
                <w:sz w:val="16"/>
                <w:szCs w:val="16"/>
              </w:rPr>
              <w:t xml:space="preserve"> </w:t>
            </w:r>
            <w:r w:rsidRPr="00DB6063">
              <w:rPr>
                <w:rFonts w:ascii="Times New Roman" w:hAnsi="Times New Roman"/>
                <w:spacing w:val="-1"/>
                <w:w w:val="95"/>
                <w:sz w:val="16"/>
                <w:szCs w:val="16"/>
              </w:rPr>
              <w:t>получена:</w:t>
            </w:r>
          </w:p>
        </w:tc>
      </w:tr>
      <w:tr w:rsidR="00DB6063" w:rsidRPr="00DB6063" w:rsidTr="00DB6063">
        <w:trPr>
          <w:trHeight w:val="56"/>
        </w:trPr>
        <w:tc>
          <w:tcPr>
            <w:tcW w:w="571" w:type="dxa"/>
            <w:vMerge/>
            <w:tcBorders>
              <w:top w:val="nil"/>
              <w:left w:val="single" w:sz="12" w:space="0" w:color="000000"/>
              <w:bottom w:val="single" w:sz="12" w:space="0" w:color="000000"/>
              <w:right w:val="single" w:sz="12" w:space="0" w:color="000000"/>
            </w:tcBorders>
          </w:tcPr>
          <w:p w:rsidR="00DB6063" w:rsidRPr="00DB6063" w:rsidRDefault="00DB6063" w:rsidP="00DB6063">
            <w:pPr>
              <w:jc w:val="both"/>
              <w:rPr>
                <w:rFonts w:ascii="Times New Roman" w:hAnsi="Times New Roman"/>
                <w:sz w:val="16"/>
                <w:szCs w:val="16"/>
              </w:rPr>
            </w:pPr>
          </w:p>
        </w:tc>
        <w:tc>
          <w:tcPr>
            <w:tcW w:w="500" w:type="dxa"/>
            <w:vMerge/>
            <w:tcBorders>
              <w:top w:val="nil"/>
              <w:left w:val="single" w:sz="12" w:space="0" w:color="000000"/>
              <w:bottom w:val="single" w:sz="12" w:space="0" w:color="000000"/>
              <w:right w:val="single" w:sz="12" w:space="0" w:color="000000"/>
            </w:tcBorders>
          </w:tcPr>
          <w:p w:rsidR="00DB6063" w:rsidRPr="00DB6063" w:rsidRDefault="00DB6063" w:rsidP="00DB6063">
            <w:pPr>
              <w:jc w:val="both"/>
              <w:rPr>
                <w:rFonts w:ascii="Times New Roman" w:hAnsi="Times New Roman"/>
                <w:sz w:val="16"/>
                <w:szCs w:val="16"/>
              </w:rPr>
            </w:pPr>
          </w:p>
        </w:tc>
        <w:tc>
          <w:tcPr>
            <w:tcW w:w="1450" w:type="dxa"/>
            <w:tcBorders>
              <w:top w:val="single" w:sz="8" w:space="0" w:color="000000"/>
              <w:left w:val="single" w:sz="12" w:space="0" w:color="000000"/>
              <w:bottom w:val="single" w:sz="12" w:space="0" w:color="000000"/>
              <w:right w:val="single" w:sz="12" w:space="0" w:color="000000"/>
            </w:tcBorders>
          </w:tcPr>
          <w:p w:rsidR="00DB6063" w:rsidRPr="00DB6063" w:rsidRDefault="00DB6063" w:rsidP="00DB6063">
            <w:pPr>
              <w:pStyle w:val="TableParagraph"/>
              <w:jc w:val="both"/>
              <w:rPr>
                <w:rFonts w:ascii="Times New Roman" w:hAnsi="Times New Roman"/>
                <w:sz w:val="16"/>
                <w:szCs w:val="16"/>
              </w:rPr>
            </w:pPr>
          </w:p>
        </w:tc>
        <w:tc>
          <w:tcPr>
            <w:tcW w:w="7588" w:type="dxa"/>
            <w:gridSpan w:val="2"/>
            <w:tcBorders>
              <w:top w:val="single" w:sz="8" w:space="0" w:color="000000"/>
              <w:left w:val="single" w:sz="12" w:space="0" w:color="000000"/>
              <w:bottom w:val="single" w:sz="12" w:space="0" w:color="000000"/>
              <w:right w:val="single" w:sz="12"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90"/>
        </w:trPr>
        <w:tc>
          <w:tcPr>
            <w:tcW w:w="571" w:type="dxa"/>
            <w:vMerge/>
            <w:tcBorders>
              <w:top w:val="nil"/>
              <w:left w:val="single" w:sz="12" w:space="0" w:color="000000"/>
              <w:bottom w:val="single" w:sz="12" w:space="0" w:color="000000"/>
              <w:right w:val="single" w:sz="12" w:space="0" w:color="000000"/>
            </w:tcBorders>
          </w:tcPr>
          <w:p w:rsidR="00DB6063" w:rsidRPr="00DB6063" w:rsidRDefault="00DB6063" w:rsidP="00DB6063">
            <w:pPr>
              <w:jc w:val="both"/>
              <w:rPr>
                <w:rFonts w:ascii="Times New Roman" w:hAnsi="Times New Roman"/>
                <w:sz w:val="16"/>
                <w:szCs w:val="16"/>
              </w:rPr>
            </w:pPr>
          </w:p>
        </w:tc>
        <w:tc>
          <w:tcPr>
            <w:tcW w:w="500" w:type="dxa"/>
            <w:vMerge w:val="restart"/>
            <w:tcBorders>
              <w:top w:val="single" w:sz="12" w:space="0" w:color="000000"/>
              <w:left w:val="single" w:sz="12" w:space="0" w:color="000000"/>
              <w:bottom w:val="single" w:sz="12" w:space="0" w:color="000000"/>
              <w:right w:val="single" w:sz="12" w:space="0" w:color="000000"/>
            </w:tcBorders>
          </w:tcPr>
          <w:p w:rsidR="00DB6063" w:rsidRPr="00DB6063" w:rsidRDefault="00DB6063" w:rsidP="00DB6063">
            <w:pPr>
              <w:pStyle w:val="TableParagraph"/>
              <w:ind w:left="50" w:right="-58"/>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73299" cy="274320"/>
                  <wp:effectExtent l="0" t="0" r="0" b="0"/>
                  <wp:docPr id="5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png"/>
                          <pic:cNvPicPr/>
                        </pic:nvPicPr>
                        <pic:blipFill>
                          <a:blip r:embed="rId169" cstate="print"/>
                          <a:stretch>
                            <a:fillRect/>
                          </a:stretch>
                        </pic:blipFill>
                        <pic:spPr>
                          <a:xfrm>
                            <a:off x="0" y="0"/>
                            <a:ext cx="273299" cy="274320"/>
                          </a:xfrm>
                          <a:prstGeom prst="rect">
                            <a:avLst/>
                          </a:prstGeom>
                        </pic:spPr>
                      </pic:pic>
                    </a:graphicData>
                  </a:graphic>
                </wp:inline>
              </w:drawing>
            </w:r>
          </w:p>
        </w:tc>
        <w:tc>
          <w:tcPr>
            <w:tcW w:w="3429" w:type="dxa"/>
            <w:gridSpan w:val="2"/>
            <w:vMerge w:val="restart"/>
            <w:tcBorders>
              <w:top w:val="single" w:sz="12" w:space="0" w:color="000000"/>
              <w:left w:val="single" w:sz="12" w:space="0" w:color="000000"/>
              <w:bottom w:val="single" w:sz="8" w:space="0" w:color="000000"/>
              <w:right w:val="single" w:sz="12" w:space="0" w:color="000000"/>
            </w:tcBorders>
          </w:tcPr>
          <w:p w:rsidR="00DB6063" w:rsidRPr="00DB6063" w:rsidRDefault="00DB6063" w:rsidP="00DB6063">
            <w:pPr>
              <w:pStyle w:val="TableParagraph"/>
              <w:spacing w:line="158" w:lineRule="exact"/>
              <w:ind w:left="138"/>
              <w:jc w:val="both"/>
              <w:rPr>
                <w:rFonts w:ascii="Times New Roman" w:hAnsi="Times New Roman"/>
                <w:sz w:val="16"/>
                <w:szCs w:val="16"/>
                <w:lang w:val="ru-RU"/>
              </w:rPr>
            </w:pPr>
            <w:r w:rsidRPr="00DB6063">
              <w:rPr>
                <w:rFonts w:ascii="Times New Roman" w:hAnsi="Times New Roman"/>
                <w:w w:val="90"/>
                <w:sz w:val="16"/>
                <w:szCs w:val="16"/>
                <w:lang w:val="ru-RU"/>
              </w:rPr>
              <w:t>Направить</w:t>
            </w:r>
            <w:r w:rsidRPr="00DB6063">
              <w:rPr>
                <w:rFonts w:ascii="Times New Roman" w:hAnsi="Times New Roman"/>
                <w:spacing w:val="18"/>
                <w:w w:val="90"/>
                <w:sz w:val="16"/>
                <w:szCs w:val="16"/>
                <w:lang w:val="ru-RU"/>
              </w:rPr>
              <w:t xml:space="preserve"> </w:t>
            </w:r>
            <w:r w:rsidRPr="00DB6063">
              <w:rPr>
                <w:rFonts w:ascii="Times New Roman" w:hAnsi="Times New Roman"/>
                <w:w w:val="90"/>
                <w:sz w:val="16"/>
                <w:szCs w:val="16"/>
                <w:lang w:val="ru-RU"/>
              </w:rPr>
              <w:t>почтовые</w:t>
            </w:r>
            <w:r w:rsidRPr="00DB6063">
              <w:rPr>
                <w:rFonts w:ascii="Times New Roman" w:hAnsi="Times New Roman"/>
                <w:spacing w:val="25"/>
                <w:w w:val="90"/>
                <w:sz w:val="16"/>
                <w:szCs w:val="16"/>
                <w:lang w:val="ru-RU"/>
              </w:rPr>
              <w:t xml:space="preserve"> </w:t>
            </w:r>
            <w:r w:rsidRPr="00DB6063">
              <w:rPr>
                <w:rFonts w:ascii="Times New Roman" w:hAnsi="Times New Roman"/>
                <w:w w:val="90"/>
                <w:sz w:val="16"/>
                <w:szCs w:val="16"/>
                <w:lang w:val="ru-RU"/>
              </w:rPr>
              <w:t>отправлением</w:t>
            </w:r>
          </w:p>
          <w:p w:rsidR="00DB6063" w:rsidRPr="00DB6063" w:rsidRDefault="00DB6063" w:rsidP="00DB6063">
            <w:pPr>
              <w:pStyle w:val="TableParagraph"/>
              <w:spacing w:line="218" w:lineRule="exact"/>
              <w:ind w:left="138"/>
              <w:jc w:val="both"/>
              <w:rPr>
                <w:rFonts w:ascii="Times New Roman" w:hAnsi="Times New Roman"/>
                <w:sz w:val="16"/>
                <w:szCs w:val="16"/>
                <w:lang w:val="ru-RU"/>
              </w:rPr>
            </w:pPr>
            <w:r w:rsidRPr="00DB6063">
              <w:rPr>
                <w:rFonts w:ascii="Times New Roman" w:hAnsi="Times New Roman"/>
                <w:w w:val="95"/>
                <w:sz w:val="16"/>
                <w:szCs w:val="16"/>
                <w:lang w:val="ru-RU"/>
              </w:rPr>
              <w:t>по</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адресу:</w:t>
            </w:r>
          </w:p>
        </w:tc>
        <w:tc>
          <w:tcPr>
            <w:tcW w:w="5609" w:type="dxa"/>
            <w:tcBorders>
              <w:top w:val="single" w:sz="12" w:space="0" w:color="000000"/>
              <w:left w:val="single" w:sz="12" w:space="0" w:color="000000"/>
              <w:bottom w:val="single" w:sz="12" w:space="0" w:color="000000"/>
              <w:right w:val="single" w:sz="12"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176"/>
        </w:trPr>
        <w:tc>
          <w:tcPr>
            <w:tcW w:w="571" w:type="dxa"/>
            <w:vMerge/>
            <w:tcBorders>
              <w:top w:val="nil"/>
              <w:left w:val="single" w:sz="12" w:space="0" w:color="000000"/>
              <w:bottom w:val="single" w:sz="12" w:space="0" w:color="000000"/>
              <w:right w:val="single" w:sz="12" w:space="0" w:color="000000"/>
            </w:tcBorders>
          </w:tcPr>
          <w:p w:rsidR="00DB6063" w:rsidRPr="00DB6063" w:rsidRDefault="00DB6063" w:rsidP="00DB6063">
            <w:pPr>
              <w:jc w:val="both"/>
              <w:rPr>
                <w:rFonts w:ascii="Times New Roman" w:hAnsi="Times New Roman"/>
                <w:sz w:val="16"/>
                <w:szCs w:val="16"/>
                <w:lang w:val="ru-RU"/>
              </w:rPr>
            </w:pPr>
          </w:p>
        </w:tc>
        <w:tc>
          <w:tcPr>
            <w:tcW w:w="500" w:type="dxa"/>
            <w:vMerge/>
            <w:tcBorders>
              <w:top w:val="nil"/>
              <w:left w:val="single" w:sz="12" w:space="0" w:color="000000"/>
              <w:bottom w:val="single" w:sz="12" w:space="0" w:color="000000"/>
              <w:right w:val="single" w:sz="12" w:space="0" w:color="000000"/>
            </w:tcBorders>
          </w:tcPr>
          <w:p w:rsidR="00DB6063" w:rsidRPr="00DB6063" w:rsidRDefault="00DB6063" w:rsidP="00DB6063">
            <w:pPr>
              <w:jc w:val="both"/>
              <w:rPr>
                <w:rFonts w:ascii="Times New Roman" w:hAnsi="Times New Roman"/>
                <w:sz w:val="16"/>
                <w:szCs w:val="16"/>
                <w:lang w:val="ru-RU"/>
              </w:rPr>
            </w:pPr>
          </w:p>
        </w:tc>
        <w:tc>
          <w:tcPr>
            <w:tcW w:w="3429" w:type="dxa"/>
            <w:gridSpan w:val="2"/>
            <w:vMerge/>
            <w:tcBorders>
              <w:top w:val="nil"/>
              <w:left w:val="single" w:sz="12" w:space="0" w:color="000000"/>
              <w:bottom w:val="single" w:sz="8" w:space="0" w:color="000000"/>
              <w:right w:val="single" w:sz="12" w:space="0" w:color="000000"/>
            </w:tcBorders>
          </w:tcPr>
          <w:p w:rsidR="00DB6063" w:rsidRPr="00DB6063" w:rsidRDefault="00DB6063" w:rsidP="00DB6063">
            <w:pPr>
              <w:jc w:val="both"/>
              <w:rPr>
                <w:rFonts w:ascii="Times New Roman" w:hAnsi="Times New Roman"/>
                <w:sz w:val="16"/>
                <w:szCs w:val="16"/>
                <w:lang w:val="ru-RU"/>
              </w:rPr>
            </w:pPr>
          </w:p>
        </w:tc>
        <w:tc>
          <w:tcPr>
            <w:tcW w:w="5609" w:type="dxa"/>
            <w:tcBorders>
              <w:top w:val="single" w:sz="12" w:space="0" w:color="000000"/>
              <w:left w:val="single" w:sz="12" w:space="0" w:color="000000"/>
              <w:bottom w:val="single" w:sz="8" w:space="0" w:color="000000"/>
              <w:right w:val="single" w:sz="12"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56"/>
        </w:trPr>
        <w:tc>
          <w:tcPr>
            <w:tcW w:w="571" w:type="dxa"/>
            <w:vMerge/>
            <w:tcBorders>
              <w:top w:val="nil"/>
              <w:left w:val="single" w:sz="12" w:space="0" w:color="000000"/>
              <w:bottom w:val="single" w:sz="12" w:space="0" w:color="000000"/>
              <w:right w:val="single" w:sz="12" w:space="0" w:color="000000"/>
            </w:tcBorders>
          </w:tcPr>
          <w:p w:rsidR="00DB6063" w:rsidRPr="00DB6063" w:rsidRDefault="00DB6063" w:rsidP="00DB6063">
            <w:pPr>
              <w:jc w:val="both"/>
              <w:rPr>
                <w:rFonts w:ascii="Times New Roman" w:hAnsi="Times New Roman"/>
                <w:sz w:val="16"/>
                <w:szCs w:val="16"/>
                <w:lang w:val="ru-RU"/>
              </w:rPr>
            </w:pPr>
          </w:p>
        </w:tc>
        <w:tc>
          <w:tcPr>
            <w:tcW w:w="500" w:type="dxa"/>
            <w:vMerge/>
            <w:tcBorders>
              <w:top w:val="nil"/>
              <w:left w:val="single" w:sz="12" w:space="0" w:color="000000"/>
              <w:bottom w:val="single" w:sz="12" w:space="0" w:color="000000"/>
              <w:right w:val="single" w:sz="12" w:space="0" w:color="000000"/>
            </w:tcBorders>
          </w:tcPr>
          <w:p w:rsidR="00DB6063" w:rsidRPr="00DB6063" w:rsidRDefault="00DB6063" w:rsidP="00DB6063">
            <w:pPr>
              <w:jc w:val="both"/>
              <w:rPr>
                <w:rFonts w:ascii="Times New Roman" w:hAnsi="Times New Roman"/>
                <w:sz w:val="16"/>
                <w:szCs w:val="16"/>
                <w:lang w:val="ru-RU"/>
              </w:rPr>
            </w:pPr>
          </w:p>
        </w:tc>
        <w:tc>
          <w:tcPr>
            <w:tcW w:w="3429" w:type="dxa"/>
            <w:gridSpan w:val="2"/>
            <w:tcBorders>
              <w:top w:val="single" w:sz="8" w:space="0" w:color="000000"/>
              <w:left w:val="single" w:sz="12" w:space="0" w:color="000000"/>
              <w:bottom w:val="single" w:sz="12" w:space="0" w:color="000000"/>
              <w:right w:val="single" w:sz="12"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5609" w:type="dxa"/>
            <w:tcBorders>
              <w:top w:val="single" w:sz="8" w:space="0" w:color="000000"/>
              <w:left w:val="single" w:sz="12" w:space="0" w:color="000000"/>
              <w:bottom w:val="single" w:sz="12" w:space="0" w:color="000000"/>
              <w:right w:val="single" w:sz="12"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72"/>
        </w:trPr>
        <w:tc>
          <w:tcPr>
            <w:tcW w:w="571" w:type="dxa"/>
            <w:vMerge/>
            <w:tcBorders>
              <w:top w:val="nil"/>
              <w:left w:val="single" w:sz="12" w:space="0" w:color="000000"/>
              <w:bottom w:val="single" w:sz="12" w:space="0" w:color="000000"/>
              <w:right w:val="single" w:sz="12" w:space="0" w:color="000000"/>
            </w:tcBorders>
          </w:tcPr>
          <w:p w:rsidR="00DB6063" w:rsidRPr="00DB6063" w:rsidRDefault="00DB6063" w:rsidP="00DB6063">
            <w:pPr>
              <w:jc w:val="both"/>
              <w:rPr>
                <w:rFonts w:ascii="Times New Roman" w:hAnsi="Times New Roman"/>
                <w:sz w:val="16"/>
                <w:szCs w:val="16"/>
                <w:lang w:val="ru-RU"/>
              </w:rPr>
            </w:pPr>
          </w:p>
        </w:tc>
        <w:tc>
          <w:tcPr>
            <w:tcW w:w="500" w:type="dxa"/>
            <w:tcBorders>
              <w:top w:val="single" w:sz="12" w:space="0" w:color="000000"/>
              <w:left w:val="single" w:sz="12" w:space="0" w:color="000000"/>
              <w:bottom w:val="single" w:sz="12" w:space="0" w:color="000000"/>
              <w:right w:val="single" w:sz="12" w:space="0" w:color="000000"/>
            </w:tcBorders>
          </w:tcPr>
          <w:p w:rsidR="00DB6063" w:rsidRPr="00DB6063" w:rsidRDefault="00DB6063" w:rsidP="00DB6063">
            <w:pPr>
              <w:pStyle w:val="TableParagraph"/>
              <w:spacing w:line="191" w:lineRule="exact"/>
              <w:ind w:left="14"/>
              <w:jc w:val="both"/>
              <w:rPr>
                <w:rFonts w:ascii="Times New Roman" w:hAnsi="Times New Roman"/>
                <w:sz w:val="16"/>
                <w:szCs w:val="16"/>
              </w:rPr>
            </w:pPr>
            <w:r w:rsidRPr="00DB6063">
              <w:rPr>
                <w:rFonts w:ascii="Times New Roman" w:hAnsi="Times New Roman"/>
                <w:w w:val="89"/>
                <w:sz w:val="16"/>
                <w:szCs w:val="16"/>
              </w:rPr>
              <w:t>|</w:t>
            </w:r>
          </w:p>
        </w:tc>
        <w:tc>
          <w:tcPr>
            <w:tcW w:w="9038" w:type="dxa"/>
            <w:gridSpan w:val="3"/>
            <w:tcBorders>
              <w:top w:val="single" w:sz="12" w:space="0" w:color="000000"/>
              <w:left w:val="single" w:sz="12" w:space="0" w:color="000000"/>
              <w:bottom w:val="single" w:sz="12" w:space="0" w:color="000000"/>
              <w:right w:val="single" w:sz="12" w:space="0" w:color="000000"/>
            </w:tcBorders>
          </w:tcPr>
          <w:p w:rsidR="00DB6063" w:rsidRPr="00DB6063" w:rsidRDefault="00DB6063" w:rsidP="00DB6063">
            <w:pPr>
              <w:pStyle w:val="TableParagraph"/>
              <w:spacing w:line="191" w:lineRule="exact"/>
              <w:ind w:left="124"/>
              <w:jc w:val="both"/>
              <w:rPr>
                <w:rFonts w:ascii="Times New Roman" w:hAnsi="Times New Roman"/>
                <w:sz w:val="16"/>
                <w:szCs w:val="16"/>
              </w:rPr>
            </w:pPr>
            <w:r w:rsidRPr="00DB6063">
              <w:rPr>
                <w:rFonts w:ascii="Times New Roman" w:hAnsi="Times New Roman"/>
                <w:w w:val="85"/>
                <w:sz w:val="16"/>
                <w:szCs w:val="16"/>
              </w:rPr>
              <w:t>Не</w:t>
            </w:r>
            <w:r w:rsidRPr="00DB6063">
              <w:rPr>
                <w:rFonts w:ascii="Times New Roman" w:hAnsi="Times New Roman"/>
                <w:spacing w:val="10"/>
                <w:w w:val="85"/>
                <w:sz w:val="16"/>
                <w:szCs w:val="16"/>
              </w:rPr>
              <w:t xml:space="preserve"> </w:t>
            </w:r>
            <w:r w:rsidRPr="00DB6063">
              <w:rPr>
                <w:rFonts w:ascii="Times New Roman" w:hAnsi="Times New Roman"/>
                <w:w w:val="85"/>
                <w:sz w:val="16"/>
                <w:szCs w:val="16"/>
              </w:rPr>
              <w:t>направлять</w:t>
            </w:r>
          </w:p>
        </w:tc>
      </w:tr>
    </w:tbl>
    <w:p w:rsidR="00DB6063" w:rsidRPr="00DB6063" w:rsidRDefault="00DB6063" w:rsidP="00DB6063">
      <w:pPr>
        <w:spacing w:line="191" w:lineRule="exact"/>
        <w:jc w:val="both"/>
        <w:rPr>
          <w:rFonts w:ascii="Times New Roman" w:hAnsi="Times New Roman" w:cs="Times New Roman"/>
          <w:sz w:val="16"/>
          <w:szCs w:val="16"/>
        </w:rPr>
        <w:sectPr w:rsidR="00DB6063" w:rsidRPr="00DB6063">
          <w:pgSz w:w="11910" w:h="16850"/>
          <w:pgMar w:top="580" w:right="340" w:bottom="280" w:left="760" w:header="720" w:footer="720" w:gutter="0"/>
          <w:cols w:space="720"/>
        </w:sectPr>
      </w:pPr>
    </w:p>
    <w:tbl>
      <w:tblPr>
        <w:tblStyle w:val="TableNormal"/>
        <w:tblW w:w="0" w:type="auto"/>
        <w:tblInd w:w="3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29"/>
        <w:gridCol w:w="428"/>
        <w:gridCol w:w="466"/>
        <w:gridCol w:w="2752"/>
        <w:gridCol w:w="169"/>
        <w:gridCol w:w="1393"/>
        <w:gridCol w:w="649"/>
        <w:gridCol w:w="659"/>
        <w:gridCol w:w="87"/>
        <w:gridCol w:w="2891"/>
      </w:tblGrid>
      <w:tr w:rsidR="00DB6063" w:rsidRPr="00DB6063" w:rsidTr="00DB6063">
        <w:trPr>
          <w:trHeight w:val="310"/>
        </w:trPr>
        <w:tc>
          <w:tcPr>
            <w:tcW w:w="10123" w:type="dxa"/>
            <w:gridSpan w:val="10"/>
            <w:tcBorders>
              <w:bottom w:val="thinThickThinSmallGap" w:sz="12" w:space="0" w:color="000000"/>
            </w:tcBorders>
          </w:tcPr>
          <w:p w:rsidR="00DB6063" w:rsidRPr="00DB6063" w:rsidRDefault="00DB6063" w:rsidP="00DB6063">
            <w:pPr>
              <w:pStyle w:val="TableParagraph"/>
              <w:jc w:val="both"/>
              <w:rPr>
                <w:rFonts w:ascii="Times New Roman" w:hAnsi="Times New Roman"/>
                <w:sz w:val="16"/>
                <w:szCs w:val="16"/>
              </w:rPr>
            </w:pPr>
          </w:p>
          <w:p w:rsidR="00DB6063" w:rsidRPr="00DB6063" w:rsidRDefault="00DB6063" w:rsidP="00DB6063">
            <w:pPr>
              <w:pStyle w:val="TableParagraph"/>
              <w:tabs>
                <w:tab w:val="left" w:pos="5884"/>
              </w:tabs>
              <w:spacing w:line="226" w:lineRule="exact"/>
              <w:ind w:left="103"/>
              <w:jc w:val="both"/>
              <w:rPr>
                <w:rFonts w:ascii="Times New Roman" w:hAnsi="Times New Roman"/>
                <w:sz w:val="16"/>
                <w:szCs w:val="16"/>
              </w:rPr>
            </w:pPr>
            <w:r w:rsidRPr="00DB6063">
              <w:rPr>
                <w:rFonts w:ascii="Times New Roman" w:hAnsi="Times New Roman"/>
                <w:noProof/>
                <w:position w:val="-4"/>
                <w:sz w:val="16"/>
                <w:szCs w:val="16"/>
                <w:lang w:val="ru-RU" w:eastAsia="ru-RU"/>
              </w:rPr>
              <w:drawing>
                <wp:inline distT="0" distB="0" distL="0" distR="0">
                  <wp:extent cx="3005175" cy="144018"/>
                  <wp:effectExtent l="0" t="0" r="0" b="0"/>
                  <wp:docPr id="6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png"/>
                          <pic:cNvPicPr/>
                        </pic:nvPicPr>
                        <pic:blipFill>
                          <a:blip r:embed="rId170" cstate="print"/>
                          <a:stretch>
                            <a:fillRect/>
                          </a:stretch>
                        </pic:blipFill>
                        <pic:spPr>
                          <a:xfrm>
                            <a:off x="0" y="0"/>
                            <a:ext cx="3005175" cy="144018"/>
                          </a:xfrm>
                          <a:prstGeom prst="rect">
                            <a:avLst/>
                          </a:prstGeom>
                        </pic:spPr>
                      </pic:pic>
                    </a:graphicData>
                  </a:graphic>
                </wp:inline>
              </w:drawing>
            </w:r>
            <w:r w:rsidRPr="00DB6063">
              <w:rPr>
                <w:rFonts w:ascii="Times New Roman" w:hAnsi="Times New Roman"/>
                <w:position w:val="-4"/>
                <w:sz w:val="16"/>
                <w:szCs w:val="16"/>
              </w:rPr>
              <w:tab/>
            </w:r>
            <w:r w:rsidRPr="00DB6063">
              <w:rPr>
                <w:rFonts w:ascii="Times New Roman" w:hAnsi="Times New Roman"/>
                <w:noProof/>
                <w:position w:val="-4"/>
                <w:sz w:val="16"/>
                <w:szCs w:val="16"/>
                <w:lang w:val="ru-RU" w:eastAsia="ru-RU"/>
              </w:rPr>
              <w:drawing>
                <wp:inline distT="0" distB="0" distL="0" distR="0">
                  <wp:extent cx="2237079" cy="144018"/>
                  <wp:effectExtent l="0" t="0" r="0" b="0"/>
                  <wp:docPr id="6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png"/>
                          <pic:cNvPicPr/>
                        </pic:nvPicPr>
                        <pic:blipFill>
                          <a:blip r:embed="rId171" cstate="print"/>
                          <a:stretch>
                            <a:fillRect/>
                          </a:stretch>
                        </pic:blipFill>
                        <pic:spPr>
                          <a:xfrm>
                            <a:off x="0" y="0"/>
                            <a:ext cx="2237079" cy="144018"/>
                          </a:xfrm>
                          <a:prstGeom prst="rect">
                            <a:avLst/>
                          </a:prstGeom>
                        </pic:spPr>
                      </pic:pic>
                    </a:graphicData>
                  </a:graphic>
                </wp:inline>
              </w:drawing>
            </w:r>
          </w:p>
        </w:tc>
      </w:tr>
      <w:tr w:rsidR="00DB6063" w:rsidRPr="00DB6063" w:rsidTr="00DB6063">
        <w:trPr>
          <w:trHeight w:val="305"/>
        </w:trPr>
        <w:tc>
          <w:tcPr>
            <w:tcW w:w="629" w:type="dxa"/>
            <w:vMerge w:val="restart"/>
            <w:tcBorders>
              <w:top w:val="thinThickThinSmallGap" w:sz="12" w:space="0" w:color="000000"/>
            </w:tcBorders>
          </w:tcPr>
          <w:p w:rsidR="00DB6063" w:rsidRPr="00DB6063" w:rsidRDefault="00DB6063" w:rsidP="00DB6063">
            <w:pPr>
              <w:pStyle w:val="TableParagraph"/>
              <w:spacing w:before="25"/>
              <w:ind w:left="316"/>
              <w:jc w:val="both"/>
              <w:rPr>
                <w:rFonts w:ascii="Times New Roman" w:hAnsi="Times New Roman"/>
                <w:sz w:val="16"/>
                <w:szCs w:val="16"/>
              </w:rPr>
            </w:pPr>
            <w:r w:rsidRPr="00DB6063">
              <w:rPr>
                <w:rFonts w:ascii="Times New Roman" w:hAnsi="Times New Roman"/>
                <w:w w:val="94"/>
                <w:sz w:val="16"/>
                <w:szCs w:val="16"/>
              </w:rPr>
              <w:t>7</w:t>
            </w:r>
          </w:p>
        </w:tc>
        <w:tc>
          <w:tcPr>
            <w:tcW w:w="9494" w:type="dxa"/>
            <w:gridSpan w:val="9"/>
            <w:tcBorders>
              <w:top w:val="thinThickThinSmallGap" w:sz="12" w:space="0" w:color="000000"/>
            </w:tcBorders>
          </w:tcPr>
          <w:p w:rsidR="00DB6063" w:rsidRPr="00DB6063" w:rsidRDefault="00DB6063" w:rsidP="00DB6063">
            <w:pPr>
              <w:pStyle w:val="TableParagraph"/>
              <w:spacing w:before="25"/>
              <w:ind w:left="143"/>
              <w:jc w:val="both"/>
              <w:rPr>
                <w:rFonts w:ascii="Times New Roman" w:hAnsi="Times New Roman"/>
                <w:sz w:val="16"/>
                <w:szCs w:val="16"/>
              </w:rPr>
            </w:pPr>
            <w:r w:rsidRPr="00DB6063">
              <w:rPr>
                <w:rFonts w:ascii="Times New Roman" w:hAnsi="Times New Roman"/>
                <w:sz w:val="16"/>
                <w:szCs w:val="16"/>
              </w:rPr>
              <w:t>Заявитель:</w:t>
            </w:r>
          </w:p>
        </w:tc>
      </w:tr>
      <w:tr w:rsidR="00DB6063" w:rsidRPr="00DB6063" w:rsidTr="00DB6063">
        <w:trPr>
          <w:trHeight w:val="522"/>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tcPr>
          <w:p w:rsidR="00DB6063" w:rsidRPr="00DB6063" w:rsidRDefault="00DB6063" w:rsidP="00DB6063">
            <w:pPr>
              <w:pStyle w:val="TableParagraph"/>
              <w:jc w:val="both"/>
              <w:rPr>
                <w:rFonts w:ascii="Times New Roman" w:hAnsi="Times New Roman"/>
                <w:sz w:val="16"/>
                <w:szCs w:val="16"/>
              </w:rPr>
            </w:pPr>
          </w:p>
        </w:tc>
        <w:tc>
          <w:tcPr>
            <w:tcW w:w="9066" w:type="dxa"/>
            <w:gridSpan w:val="8"/>
          </w:tcPr>
          <w:p w:rsidR="00DB6063" w:rsidRPr="00DB6063" w:rsidRDefault="00DB6063" w:rsidP="00DB6063">
            <w:pPr>
              <w:pStyle w:val="TableParagraph"/>
              <w:spacing w:line="249" w:lineRule="auto"/>
              <w:ind w:left="181" w:right="805" w:hanging="5"/>
              <w:jc w:val="both"/>
              <w:rPr>
                <w:rFonts w:ascii="Times New Roman" w:hAnsi="Times New Roman"/>
                <w:sz w:val="16"/>
                <w:szCs w:val="16"/>
                <w:lang w:val="ru-RU"/>
              </w:rPr>
            </w:pPr>
            <w:r w:rsidRPr="00DB6063">
              <w:rPr>
                <w:rFonts w:ascii="Times New Roman" w:hAnsi="Times New Roman"/>
                <w:w w:val="95"/>
                <w:sz w:val="16"/>
                <w:szCs w:val="16"/>
                <w:lang w:val="ru-RU"/>
              </w:rPr>
              <w:t>Собственник</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объекта</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адресации</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или лицо, обладающее</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иным вещным</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правом</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на объект</w:t>
            </w:r>
            <w:r w:rsidRPr="00DB6063">
              <w:rPr>
                <w:rFonts w:ascii="Times New Roman" w:hAnsi="Times New Roman"/>
                <w:spacing w:val="-45"/>
                <w:w w:val="95"/>
                <w:sz w:val="16"/>
                <w:szCs w:val="16"/>
                <w:lang w:val="ru-RU"/>
              </w:rPr>
              <w:t xml:space="preserve"> </w:t>
            </w:r>
            <w:r w:rsidRPr="00DB6063">
              <w:rPr>
                <w:rFonts w:ascii="Times New Roman" w:hAnsi="Times New Roman"/>
                <w:sz w:val="16"/>
                <w:szCs w:val="16"/>
                <w:lang w:val="ru-RU"/>
              </w:rPr>
              <w:t>адресации</w:t>
            </w:r>
          </w:p>
        </w:tc>
      </w:tr>
      <w:tr w:rsidR="00DB6063" w:rsidRPr="00DB6063" w:rsidTr="00DB6063">
        <w:trPr>
          <w:trHeight w:val="473"/>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tcPr>
          <w:p w:rsidR="00DB6063" w:rsidRPr="00DB6063" w:rsidRDefault="00DB6063" w:rsidP="00DB6063">
            <w:pPr>
              <w:pStyle w:val="TableParagraph"/>
              <w:jc w:val="both"/>
              <w:rPr>
                <w:rFonts w:ascii="Times New Roman" w:hAnsi="Times New Roman"/>
                <w:sz w:val="16"/>
                <w:szCs w:val="16"/>
                <w:lang w:val="ru-RU"/>
              </w:rPr>
            </w:pPr>
          </w:p>
        </w:tc>
        <w:tc>
          <w:tcPr>
            <w:tcW w:w="9066" w:type="dxa"/>
            <w:gridSpan w:val="8"/>
          </w:tcPr>
          <w:p w:rsidR="00DB6063" w:rsidRPr="00DB6063" w:rsidRDefault="00DB6063" w:rsidP="00DB6063">
            <w:pPr>
              <w:pStyle w:val="TableParagraph"/>
              <w:spacing w:line="210" w:lineRule="exact"/>
              <w:ind w:left="186"/>
              <w:jc w:val="both"/>
              <w:rPr>
                <w:rFonts w:ascii="Times New Roman" w:hAnsi="Times New Roman"/>
                <w:sz w:val="16"/>
                <w:szCs w:val="16"/>
                <w:lang w:val="ru-RU"/>
              </w:rPr>
            </w:pPr>
            <w:r w:rsidRPr="00DB6063">
              <w:rPr>
                <w:rFonts w:ascii="Times New Roman" w:hAnsi="Times New Roman"/>
                <w:w w:val="95"/>
                <w:sz w:val="16"/>
                <w:szCs w:val="16"/>
                <w:lang w:val="ru-RU"/>
              </w:rPr>
              <w:t>Представитель</w:t>
            </w:r>
            <w:r w:rsidRPr="00DB6063">
              <w:rPr>
                <w:rFonts w:ascii="Times New Roman" w:hAnsi="Times New Roman"/>
                <w:spacing w:val="9"/>
                <w:w w:val="95"/>
                <w:sz w:val="16"/>
                <w:szCs w:val="16"/>
                <w:lang w:val="ru-RU"/>
              </w:rPr>
              <w:t xml:space="preserve"> </w:t>
            </w:r>
            <w:r w:rsidRPr="00DB6063">
              <w:rPr>
                <w:rFonts w:ascii="Times New Roman" w:hAnsi="Times New Roman"/>
                <w:w w:val="95"/>
                <w:sz w:val="16"/>
                <w:szCs w:val="16"/>
                <w:lang w:val="ru-RU"/>
              </w:rPr>
              <w:t>собственника</w:t>
            </w:r>
            <w:r w:rsidRPr="00DB6063">
              <w:rPr>
                <w:rFonts w:ascii="Times New Roman" w:hAnsi="Times New Roman"/>
                <w:spacing w:val="12"/>
                <w:w w:val="95"/>
                <w:sz w:val="16"/>
                <w:szCs w:val="16"/>
                <w:lang w:val="ru-RU"/>
              </w:rPr>
              <w:t xml:space="preserve"> </w:t>
            </w:r>
            <w:r w:rsidRPr="00DB6063">
              <w:rPr>
                <w:rFonts w:ascii="Times New Roman" w:hAnsi="Times New Roman"/>
                <w:w w:val="95"/>
                <w:sz w:val="16"/>
                <w:szCs w:val="16"/>
                <w:lang w:val="ru-RU"/>
              </w:rPr>
              <w:t>объекта</w:t>
            </w:r>
            <w:r w:rsidRPr="00DB6063">
              <w:rPr>
                <w:rFonts w:ascii="Times New Roman" w:hAnsi="Times New Roman"/>
                <w:spacing w:val="38"/>
                <w:w w:val="95"/>
                <w:sz w:val="16"/>
                <w:szCs w:val="16"/>
                <w:lang w:val="ru-RU"/>
              </w:rPr>
              <w:t xml:space="preserve"> </w:t>
            </w:r>
            <w:r w:rsidRPr="00DB6063">
              <w:rPr>
                <w:rFonts w:ascii="Times New Roman" w:hAnsi="Times New Roman"/>
                <w:w w:val="95"/>
                <w:sz w:val="16"/>
                <w:szCs w:val="16"/>
                <w:lang w:val="ru-RU"/>
              </w:rPr>
              <w:t>адресации</w:t>
            </w:r>
            <w:r w:rsidRPr="00DB6063">
              <w:rPr>
                <w:rFonts w:ascii="Times New Roman" w:hAnsi="Times New Roman"/>
                <w:spacing w:val="47"/>
                <w:w w:val="95"/>
                <w:sz w:val="16"/>
                <w:szCs w:val="16"/>
                <w:lang w:val="ru-RU"/>
              </w:rPr>
              <w:t xml:space="preserve"> </w:t>
            </w:r>
            <w:r w:rsidRPr="00DB6063">
              <w:rPr>
                <w:rFonts w:ascii="Times New Roman" w:hAnsi="Times New Roman"/>
                <w:w w:val="95"/>
                <w:sz w:val="16"/>
                <w:szCs w:val="16"/>
                <w:lang w:val="ru-RU"/>
              </w:rPr>
              <w:t>или</w:t>
            </w:r>
            <w:r w:rsidRPr="00DB6063">
              <w:rPr>
                <w:rFonts w:ascii="Times New Roman" w:hAnsi="Times New Roman"/>
                <w:spacing w:val="24"/>
                <w:w w:val="95"/>
                <w:sz w:val="16"/>
                <w:szCs w:val="16"/>
                <w:lang w:val="ru-RU"/>
              </w:rPr>
              <w:t xml:space="preserve"> </w:t>
            </w:r>
            <w:r w:rsidRPr="00DB6063">
              <w:rPr>
                <w:rFonts w:ascii="Times New Roman" w:hAnsi="Times New Roman"/>
                <w:w w:val="95"/>
                <w:sz w:val="16"/>
                <w:szCs w:val="16"/>
                <w:lang w:val="ru-RU"/>
              </w:rPr>
              <w:t>лица,</w:t>
            </w:r>
            <w:r w:rsidRPr="00DB6063">
              <w:rPr>
                <w:rFonts w:ascii="Times New Roman" w:hAnsi="Times New Roman"/>
                <w:spacing w:val="16"/>
                <w:w w:val="95"/>
                <w:sz w:val="16"/>
                <w:szCs w:val="16"/>
                <w:lang w:val="ru-RU"/>
              </w:rPr>
              <w:t xml:space="preserve"> </w:t>
            </w:r>
            <w:r w:rsidRPr="00DB6063">
              <w:rPr>
                <w:rFonts w:ascii="Times New Roman" w:hAnsi="Times New Roman"/>
                <w:w w:val="95"/>
                <w:sz w:val="16"/>
                <w:szCs w:val="16"/>
                <w:lang w:val="ru-RU"/>
              </w:rPr>
              <w:t>обладающего</w:t>
            </w:r>
            <w:r w:rsidRPr="00DB6063">
              <w:rPr>
                <w:rFonts w:ascii="Times New Roman" w:hAnsi="Times New Roman"/>
                <w:spacing w:val="41"/>
                <w:w w:val="95"/>
                <w:sz w:val="16"/>
                <w:szCs w:val="16"/>
                <w:lang w:val="ru-RU"/>
              </w:rPr>
              <w:t xml:space="preserve"> </w:t>
            </w:r>
            <w:r w:rsidRPr="00DB6063">
              <w:rPr>
                <w:rFonts w:ascii="Times New Roman" w:hAnsi="Times New Roman"/>
                <w:w w:val="95"/>
                <w:sz w:val="16"/>
                <w:szCs w:val="16"/>
                <w:lang w:val="ru-RU"/>
              </w:rPr>
              <w:t>иным</w:t>
            </w:r>
            <w:r w:rsidRPr="00DB6063">
              <w:rPr>
                <w:rFonts w:ascii="Times New Roman" w:hAnsi="Times New Roman"/>
                <w:spacing w:val="38"/>
                <w:w w:val="95"/>
                <w:sz w:val="16"/>
                <w:szCs w:val="16"/>
                <w:lang w:val="ru-RU"/>
              </w:rPr>
              <w:t xml:space="preserve"> </w:t>
            </w:r>
            <w:r w:rsidRPr="00DB6063">
              <w:rPr>
                <w:rFonts w:ascii="Times New Roman" w:hAnsi="Times New Roman"/>
                <w:w w:val="95"/>
                <w:sz w:val="16"/>
                <w:szCs w:val="16"/>
                <w:lang w:val="ru-RU"/>
              </w:rPr>
              <w:t>вещным</w:t>
            </w:r>
            <w:r w:rsidRPr="00DB6063">
              <w:rPr>
                <w:rFonts w:ascii="Times New Roman" w:hAnsi="Times New Roman"/>
                <w:spacing w:val="33"/>
                <w:w w:val="95"/>
                <w:sz w:val="16"/>
                <w:szCs w:val="16"/>
                <w:lang w:val="ru-RU"/>
              </w:rPr>
              <w:t xml:space="preserve"> </w:t>
            </w:r>
            <w:r w:rsidRPr="00DB6063">
              <w:rPr>
                <w:rFonts w:ascii="Times New Roman" w:hAnsi="Times New Roman"/>
                <w:w w:val="95"/>
                <w:sz w:val="16"/>
                <w:szCs w:val="16"/>
                <w:lang w:val="ru-RU"/>
              </w:rPr>
              <w:t>правом</w:t>
            </w:r>
          </w:p>
          <w:p w:rsidR="00DB6063" w:rsidRPr="00DB6063" w:rsidRDefault="00DB6063" w:rsidP="00DB6063">
            <w:pPr>
              <w:pStyle w:val="TableParagraph"/>
              <w:spacing w:line="241" w:lineRule="exact"/>
              <w:ind w:left="186"/>
              <w:jc w:val="both"/>
              <w:rPr>
                <w:rFonts w:ascii="Times New Roman" w:hAnsi="Times New Roman"/>
                <w:sz w:val="16"/>
                <w:szCs w:val="16"/>
              </w:rPr>
            </w:pPr>
            <w:r w:rsidRPr="00DB6063">
              <w:rPr>
                <w:rFonts w:ascii="Times New Roman" w:hAnsi="Times New Roman"/>
                <w:sz w:val="16"/>
                <w:szCs w:val="16"/>
              </w:rPr>
              <w:t>на</w:t>
            </w:r>
            <w:r w:rsidRPr="00DB6063">
              <w:rPr>
                <w:rFonts w:ascii="Times New Roman" w:hAnsi="Times New Roman"/>
                <w:spacing w:val="1"/>
                <w:sz w:val="16"/>
                <w:szCs w:val="16"/>
              </w:rPr>
              <w:t xml:space="preserve"> </w:t>
            </w:r>
            <w:r w:rsidRPr="00DB6063">
              <w:rPr>
                <w:rFonts w:ascii="Times New Roman" w:hAnsi="Times New Roman"/>
                <w:sz w:val="16"/>
                <w:szCs w:val="16"/>
              </w:rPr>
              <w:t>объект</w:t>
            </w:r>
            <w:r w:rsidRPr="00DB6063">
              <w:rPr>
                <w:rFonts w:ascii="Times New Roman" w:hAnsi="Times New Roman"/>
                <w:spacing w:val="-1"/>
                <w:sz w:val="16"/>
                <w:szCs w:val="16"/>
              </w:rPr>
              <w:t xml:space="preserve"> </w:t>
            </w:r>
            <w:r w:rsidRPr="00DB6063">
              <w:rPr>
                <w:rFonts w:ascii="Times New Roman" w:hAnsi="Times New Roman"/>
                <w:sz w:val="16"/>
                <w:szCs w:val="16"/>
              </w:rPr>
              <w:t>адресации</w:t>
            </w:r>
          </w:p>
        </w:tc>
      </w:tr>
      <w:tr w:rsidR="00DB6063" w:rsidRPr="00DB6063" w:rsidTr="00DB6063">
        <w:trPr>
          <w:trHeight w:val="321"/>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val="restart"/>
            <w:tcBorders>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466" w:type="dxa"/>
            <w:vMerge w:val="restart"/>
          </w:tcPr>
          <w:p w:rsidR="00DB6063" w:rsidRPr="00DB6063" w:rsidRDefault="00DB6063" w:rsidP="00DB6063">
            <w:pPr>
              <w:pStyle w:val="TableParagraph"/>
              <w:spacing w:before="11"/>
              <w:jc w:val="both"/>
              <w:rPr>
                <w:rFonts w:ascii="Times New Roman" w:hAnsi="Times New Roman"/>
                <w:sz w:val="16"/>
                <w:szCs w:val="16"/>
              </w:rPr>
            </w:pPr>
          </w:p>
          <w:p w:rsidR="00DB6063" w:rsidRPr="00DB6063" w:rsidRDefault="00DB6063" w:rsidP="00DB6063">
            <w:pPr>
              <w:pStyle w:val="TableParagraph"/>
              <w:ind w:left="39" w:right="-58"/>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56759" cy="5618988"/>
                  <wp:effectExtent l="0" t="0" r="0" b="0"/>
                  <wp:docPr id="6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0.png"/>
                          <pic:cNvPicPr/>
                        </pic:nvPicPr>
                        <pic:blipFill>
                          <a:blip r:embed="rId172" cstate="print"/>
                          <a:stretch>
                            <a:fillRect/>
                          </a:stretch>
                        </pic:blipFill>
                        <pic:spPr>
                          <a:xfrm>
                            <a:off x="0" y="0"/>
                            <a:ext cx="256759" cy="5618988"/>
                          </a:xfrm>
                          <a:prstGeom prst="rect">
                            <a:avLst/>
                          </a:prstGeom>
                        </pic:spPr>
                      </pic:pic>
                    </a:graphicData>
                  </a:graphic>
                </wp:inline>
              </w:drawing>
            </w:r>
          </w:p>
        </w:tc>
        <w:tc>
          <w:tcPr>
            <w:tcW w:w="8600" w:type="dxa"/>
            <w:gridSpan w:val="7"/>
          </w:tcPr>
          <w:p w:rsidR="00DB6063" w:rsidRPr="00DB6063" w:rsidRDefault="00DB6063" w:rsidP="00DB6063">
            <w:pPr>
              <w:pStyle w:val="TableParagraph"/>
              <w:spacing w:before="7"/>
              <w:ind w:left="180"/>
              <w:jc w:val="both"/>
              <w:rPr>
                <w:rFonts w:ascii="Times New Roman" w:hAnsi="Times New Roman"/>
                <w:sz w:val="16"/>
                <w:szCs w:val="16"/>
              </w:rPr>
            </w:pPr>
            <w:r w:rsidRPr="00DB6063">
              <w:rPr>
                <w:rFonts w:ascii="Times New Roman" w:hAnsi="Times New Roman"/>
                <w:w w:val="95"/>
                <w:sz w:val="16"/>
                <w:szCs w:val="16"/>
              </w:rPr>
              <w:t>физическое</w:t>
            </w:r>
            <w:r w:rsidRPr="00DB6063">
              <w:rPr>
                <w:rFonts w:ascii="Times New Roman" w:hAnsi="Times New Roman"/>
                <w:spacing w:val="14"/>
                <w:w w:val="95"/>
                <w:sz w:val="16"/>
                <w:szCs w:val="16"/>
              </w:rPr>
              <w:t xml:space="preserve"> </w:t>
            </w:r>
            <w:r w:rsidRPr="00DB6063">
              <w:rPr>
                <w:rFonts w:ascii="Times New Roman" w:hAnsi="Times New Roman"/>
                <w:w w:val="95"/>
                <w:sz w:val="16"/>
                <w:szCs w:val="16"/>
              </w:rPr>
              <w:t>лицо:</w:t>
            </w:r>
          </w:p>
        </w:tc>
      </w:tr>
      <w:tr w:rsidR="00DB6063" w:rsidRPr="00DB6063" w:rsidTr="00DB6063">
        <w:trPr>
          <w:trHeight w:val="593"/>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752" w:type="dxa"/>
          </w:tcPr>
          <w:p w:rsidR="00DB6063" w:rsidRPr="00DB6063" w:rsidRDefault="00DB6063" w:rsidP="00DB6063">
            <w:pPr>
              <w:pStyle w:val="TableParagraph"/>
              <w:spacing w:before="41"/>
              <w:ind w:left="722" w:right="646"/>
              <w:jc w:val="both"/>
              <w:rPr>
                <w:rFonts w:ascii="Times New Roman" w:hAnsi="Times New Roman"/>
                <w:sz w:val="16"/>
                <w:szCs w:val="16"/>
              </w:rPr>
            </w:pPr>
            <w:r w:rsidRPr="00DB6063">
              <w:rPr>
                <w:rFonts w:ascii="Times New Roman" w:hAnsi="Times New Roman"/>
                <w:sz w:val="16"/>
                <w:szCs w:val="16"/>
              </w:rPr>
              <w:t>фамилия:</w:t>
            </w:r>
          </w:p>
        </w:tc>
        <w:tc>
          <w:tcPr>
            <w:tcW w:w="2211" w:type="dxa"/>
            <w:gridSpan w:val="3"/>
          </w:tcPr>
          <w:p w:rsidR="00DB6063" w:rsidRPr="00DB6063" w:rsidRDefault="00DB6063" w:rsidP="00DB6063">
            <w:pPr>
              <w:pStyle w:val="TableParagraph"/>
              <w:spacing w:before="5"/>
              <w:jc w:val="both"/>
              <w:rPr>
                <w:rFonts w:ascii="Times New Roman" w:hAnsi="Times New Roman"/>
                <w:sz w:val="16"/>
                <w:szCs w:val="16"/>
              </w:rPr>
            </w:pPr>
          </w:p>
          <w:p w:rsidR="00DB6063" w:rsidRPr="00DB6063" w:rsidRDefault="00DB6063" w:rsidP="00DB6063">
            <w:pPr>
              <w:pStyle w:val="TableParagraph"/>
              <w:spacing w:line="179" w:lineRule="exact"/>
              <w:ind w:left="414"/>
              <w:jc w:val="both"/>
              <w:rPr>
                <w:rFonts w:ascii="Times New Roman" w:hAnsi="Times New Roman"/>
                <w:sz w:val="16"/>
                <w:szCs w:val="16"/>
              </w:rPr>
            </w:pPr>
            <w:r w:rsidRPr="00DB6063">
              <w:rPr>
                <w:rFonts w:ascii="Times New Roman" w:hAnsi="Times New Roman"/>
                <w:noProof/>
                <w:position w:val="-3"/>
                <w:sz w:val="16"/>
                <w:szCs w:val="16"/>
                <w:lang w:val="ru-RU" w:eastAsia="ru-RU"/>
              </w:rPr>
              <w:drawing>
                <wp:inline distT="0" distB="0" distL="0" distR="0">
                  <wp:extent cx="920845" cy="113919"/>
                  <wp:effectExtent l="0" t="0" r="0" b="0"/>
                  <wp:docPr id="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1.png"/>
                          <pic:cNvPicPr/>
                        </pic:nvPicPr>
                        <pic:blipFill>
                          <a:blip r:embed="rId173" cstate="print"/>
                          <a:stretch>
                            <a:fillRect/>
                          </a:stretch>
                        </pic:blipFill>
                        <pic:spPr>
                          <a:xfrm>
                            <a:off x="0" y="0"/>
                            <a:ext cx="920845" cy="113919"/>
                          </a:xfrm>
                          <a:prstGeom prst="rect">
                            <a:avLst/>
                          </a:prstGeom>
                        </pic:spPr>
                      </pic:pic>
                    </a:graphicData>
                  </a:graphic>
                </wp:inline>
              </w:drawing>
            </w:r>
          </w:p>
        </w:tc>
        <w:tc>
          <w:tcPr>
            <w:tcW w:w="3637" w:type="dxa"/>
            <w:gridSpan w:val="3"/>
          </w:tcPr>
          <w:p w:rsidR="00DB6063" w:rsidRPr="00DB6063" w:rsidRDefault="00DB6063" w:rsidP="00DB6063">
            <w:pPr>
              <w:pStyle w:val="TableParagraph"/>
              <w:tabs>
                <w:tab w:val="left" w:pos="2401"/>
                <w:tab w:val="left" w:pos="2492"/>
              </w:tabs>
              <w:spacing w:before="86" w:line="244" w:lineRule="exact"/>
              <w:ind w:left="404" w:right="267" w:hanging="192"/>
              <w:jc w:val="both"/>
              <w:rPr>
                <w:rFonts w:ascii="Times New Roman" w:hAnsi="Times New Roman"/>
                <w:sz w:val="16"/>
                <w:szCs w:val="16"/>
                <w:lang w:val="ru-RU"/>
              </w:rPr>
            </w:pPr>
            <w:r w:rsidRPr="00DB6063">
              <w:rPr>
                <w:rFonts w:ascii="Times New Roman" w:hAnsi="Times New Roman"/>
                <w:w w:val="90"/>
                <w:sz w:val="16"/>
                <w:szCs w:val="16"/>
                <w:lang w:val="ru-RU"/>
              </w:rPr>
              <w:t>отчество (полностью)</w:t>
            </w:r>
            <w:r w:rsidRPr="00DB6063">
              <w:rPr>
                <w:rFonts w:ascii="Times New Roman" w:hAnsi="Times New Roman"/>
                <w:w w:val="90"/>
                <w:sz w:val="16"/>
                <w:szCs w:val="16"/>
                <w:lang w:val="ru-RU"/>
              </w:rPr>
              <w:tab/>
            </w:r>
            <w:r w:rsidRPr="00DB6063">
              <w:rPr>
                <w:rFonts w:ascii="Times New Roman" w:hAnsi="Times New Roman"/>
                <w:w w:val="90"/>
                <w:sz w:val="16"/>
                <w:szCs w:val="16"/>
                <w:lang w:val="ru-RU"/>
              </w:rPr>
              <w:tab/>
            </w:r>
            <w:r w:rsidRPr="00DB6063">
              <w:rPr>
                <w:rFonts w:ascii="Times New Roman" w:hAnsi="Times New Roman"/>
                <w:spacing w:val="-4"/>
                <w:w w:val="90"/>
                <w:sz w:val="16"/>
                <w:szCs w:val="16"/>
                <w:lang w:val="ru-RU"/>
              </w:rPr>
              <w:t xml:space="preserve">ИНН </w:t>
            </w:r>
            <w:r w:rsidRPr="00DB6063">
              <w:rPr>
                <w:rFonts w:ascii="Times New Roman" w:hAnsi="Times New Roman"/>
                <w:spacing w:val="-3"/>
                <w:w w:val="90"/>
                <w:sz w:val="16"/>
                <w:szCs w:val="16"/>
                <w:lang w:val="ru-RU"/>
              </w:rPr>
              <w:t>(при</w:t>
            </w:r>
            <w:r w:rsidRPr="00DB6063">
              <w:rPr>
                <w:rFonts w:ascii="Times New Roman" w:hAnsi="Times New Roman"/>
                <w:spacing w:val="-46"/>
                <w:w w:val="90"/>
                <w:sz w:val="16"/>
                <w:szCs w:val="16"/>
                <w:lang w:val="ru-RU"/>
              </w:rPr>
              <w:t xml:space="preserve"> </w:t>
            </w:r>
            <w:r w:rsidRPr="00DB6063">
              <w:rPr>
                <w:rFonts w:ascii="Times New Roman" w:hAnsi="Times New Roman"/>
                <w:w w:val="90"/>
                <w:sz w:val="16"/>
                <w:szCs w:val="16"/>
                <w:lang w:val="ru-RU"/>
              </w:rPr>
              <w:t>(п</w:t>
            </w:r>
            <w:r w:rsidRPr="00DB6063">
              <w:rPr>
                <w:rFonts w:ascii="Times New Roman" w:hAnsi="Times New Roman"/>
                <w:w w:val="90"/>
                <w:sz w:val="16"/>
                <w:szCs w:val="16"/>
              </w:rPr>
              <w:t>p</w:t>
            </w:r>
            <w:r w:rsidRPr="00DB6063">
              <w:rPr>
                <w:rFonts w:ascii="Times New Roman" w:hAnsi="Times New Roman"/>
                <w:w w:val="90"/>
                <w:sz w:val="16"/>
                <w:szCs w:val="16"/>
                <w:lang w:val="ru-RU"/>
              </w:rPr>
              <w:t>и</w:t>
            </w:r>
            <w:r w:rsidRPr="00DB6063">
              <w:rPr>
                <w:rFonts w:ascii="Times New Roman" w:hAnsi="Times New Roman"/>
                <w:spacing w:val="2"/>
                <w:w w:val="90"/>
                <w:sz w:val="16"/>
                <w:szCs w:val="16"/>
                <w:lang w:val="ru-RU"/>
              </w:rPr>
              <w:t xml:space="preserve"> </w:t>
            </w:r>
            <w:r w:rsidRPr="00DB6063">
              <w:rPr>
                <w:rFonts w:ascii="Times New Roman" w:hAnsi="Times New Roman"/>
                <w:w w:val="90"/>
                <w:sz w:val="16"/>
                <w:szCs w:val="16"/>
                <w:lang w:val="ru-RU"/>
              </w:rPr>
              <w:t>наличии):</w:t>
            </w:r>
            <w:r w:rsidRPr="00DB6063">
              <w:rPr>
                <w:rFonts w:ascii="Times New Roman" w:hAnsi="Times New Roman"/>
                <w:w w:val="90"/>
                <w:sz w:val="16"/>
                <w:szCs w:val="16"/>
                <w:lang w:val="ru-RU"/>
              </w:rPr>
              <w:tab/>
            </w:r>
            <w:r w:rsidRPr="00DB6063">
              <w:rPr>
                <w:rFonts w:ascii="Times New Roman" w:hAnsi="Times New Roman"/>
                <w:sz w:val="16"/>
                <w:szCs w:val="16"/>
                <w:lang w:val="ru-RU"/>
              </w:rPr>
              <w:t>наличии):</w:t>
            </w:r>
          </w:p>
        </w:tc>
      </w:tr>
      <w:tr w:rsidR="00DB6063" w:rsidRPr="00DB6063" w:rsidTr="00DB6063">
        <w:trPr>
          <w:trHeight w:val="183"/>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752" w:type="dxa"/>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2211" w:type="dxa"/>
            <w:gridSpan w:val="3"/>
            <w:tcBorders>
              <w:bottom w:val="thickThinMediumGap" w:sz="3"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3637" w:type="dxa"/>
            <w:gridSpan w:val="3"/>
            <w:tcBorders>
              <w:bottom w:val="double" w:sz="1"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198"/>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752" w:type="dxa"/>
            <w:vMerge w:val="restart"/>
            <w:tcBorders>
              <w:top w:val="thinThickMediumGap" w:sz="3" w:space="0" w:color="000000"/>
            </w:tcBorders>
          </w:tcPr>
          <w:p w:rsidR="00DB6063" w:rsidRPr="00DB6063" w:rsidRDefault="00DB6063" w:rsidP="00DB6063">
            <w:pPr>
              <w:pStyle w:val="TableParagraph"/>
              <w:spacing w:line="187" w:lineRule="exact"/>
              <w:ind w:left="712" w:right="646"/>
              <w:jc w:val="both"/>
              <w:rPr>
                <w:rFonts w:ascii="Times New Roman" w:hAnsi="Times New Roman"/>
                <w:sz w:val="16"/>
                <w:szCs w:val="16"/>
              </w:rPr>
            </w:pPr>
            <w:r w:rsidRPr="00DB6063">
              <w:rPr>
                <w:rFonts w:ascii="Times New Roman" w:hAnsi="Times New Roman"/>
                <w:sz w:val="16"/>
                <w:szCs w:val="16"/>
              </w:rPr>
              <w:t>документ,</w:t>
            </w:r>
          </w:p>
          <w:p w:rsidR="00DB6063" w:rsidRPr="00DB6063" w:rsidRDefault="00DB6063" w:rsidP="00DB6063">
            <w:pPr>
              <w:pStyle w:val="TableParagraph"/>
              <w:spacing w:before="14" w:line="328" w:lineRule="auto"/>
              <w:ind w:left="739" w:right="633"/>
              <w:jc w:val="both"/>
              <w:rPr>
                <w:rFonts w:ascii="Times New Roman" w:hAnsi="Times New Roman"/>
                <w:sz w:val="16"/>
                <w:szCs w:val="16"/>
              </w:rPr>
            </w:pPr>
            <w:r w:rsidRPr="00DB6063">
              <w:rPr>
                <w:rFonts w:ascii="Times New Roman" w:hAnsi="Times New Roman"/>
                <w:spacing w:val="-1"/>
                <w:sz w:val="16"/>
                <w:szCs w:val="16"/>
              </w:rPr>
              <w:t>удостоверяющий</w:t>
            </w:r>
            <w:r w:rsidRPr="00DB6063">
              <w:rPr>
                <w:rFonts w:ascii="Times New Roman" w:hAnsi="Times New Roman"/>
                <w:spacing w:val="-42"/>
                <w:sz w:val="16"/>
                <w:szCs w:val="16"/>
              </w:rPr>
              <w:t xml:space="preserve"> </w:t>
            </w:r>
            <w:r w:rsidRPr="00DB6063">
              <w:rPr>
                <w:rFonts w:ascii="Times New Roman" w:hAnsi="Times New Roman"/>
                <w:sz w:val="16"/>
                <w:szCs w:val="16"/>
              </w:rPr>
              <w:t>личность</w:t>
            </w:r>
          </w:p>
        </w:tc>
        <w:tc>
          <w:tcPr>
            <w:tcW w:w="2211" w:type="dxa"/>
            <w:gridSpan w:val="3"/>
            <w:tcBorders>
              <w:top w:val="thinThickMediumGap" w:sz="3" w:space="0" w:color="000000"/>
            </w:tcBorders>
          </w:tcPr>
          <w:p w:rsidR="00DB6063" w:rsidRPr="00DB6063" w:rsidRDefault="00DB6063" w:rsidP="00DB6063">
            <w:pPr>
              <w:pStyle w:val="TableParagraph"/>
              <w:spacing w:line="178" w:lineRule="exact"/>
              <w:ind w:left="942" w:right="839"/>
              <w:jc w:val="both"/>
              <w:rPr>
                <w:rFonts w:ascii="Times New Roman" w:hAnsi="Times New Roman"/>
                <w:sz w:val="16"/>
                <w:szCs w:val="16"/>
              </w:rPr>
            </w:pPr>
            <w:r w:rsidRPr="00DB6063">
              <w:rPr>
                <w:rFonts w:ascii="Times New Roman" w:hAnsi="Times New Roman"/>
                <w:sz w:val="16"/>
                <w:szCs w:val="16"/>
              </w:rPr>
              <w:t>вид:</w:t>
            </w:r>
          </w:p>
        </w:tc>
        <w:tc>
          <w:tcPr>
            <w:tcW w:w="3637" w:type="dxa"/>
            <w:gridSpan w:val="3"/>
            <w:tcBorders>
              <w:top w:val="double" w:sz="1" w:space="0" w:color="000000"/>
            </w:tcBorders>
          </w:tcPr>
          <w:p w:rsidR="00DB6063" w:rsidRPr="00DB6063" w:rsidRDefault="00DB6063" w:rsidP="00DB6063">
            <w:pPr>
              <w:pStyle w:val="TableParagraph"/>
              <w:tabs>
                <w:tab w:val="left" w:pos="2618"/>
              </w:tabs>
              <w:spacing w:line="178" w:lineRule="exact"/>
              <w:ind w:left="879"/>
              <w:jc w:val="both"/>
              <w:rPr>
                <w:rFonts w:ascii="Times New Roman" w:hAnsi="Times New Roman"/>
                <w:sz w:val="16"/>
                <w:szCs w:val="16"/>
              </w:rPr>
            </w:pPr>
            <w:r w:rsidRPr="00DB6063">
              <w:rPr>
                <w:rFonts w:ascii="Times New Roman" w:hAnsi="Times New Roman"/>
                <w:i/>
                <w:sz w:val="16"/>
                <w:szCs w:val="16"/>
              </w:rPr>
              <w:t>серия:</w:t>
            </w:r>
            <w:r w:rsidRPr="00DB6063">
              <w:rPr>
                <w:rFonts w:ascii="Times New Roman" w:hAnsi="Times New Roman"/>
                <w:i/>
                <w:sz w:val="16"/>
                <w:szCs w:val="16"/>
              </w:rPr>
              <w:tab/>
            </w:r>
            <w:r w:rsidRPr="00DB6063">
              <w:rPr>
                <w:rFonts w:ascii="Times New Roman" w:hAnsi="Times New Roman"/>
                <w:sz w:val="16"/>
                <w:szCs w:val="16"/>
              </w:rPr>
              <w:t>номер:</w:t>
            </w:r>
          </w:p>
        </w:tc>
      </w:tr>
      <w:tr w:rsidR="00DB6063" w:rsidRPr="00DB6063" w:rsidTr="00DB6063">
        <w:trPr>
          <w:trHeight w:val="234"/>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752" w:type="dxa"/>
            <w:vMerge/>
            <w:tcBorders>
              <w:top w:val="nil"/>
            </w:tcBorders>
          </w:tcPr>
          <w:p w:rsidR="00DB6063" w:rsidRPr="00DB6063" w:rsidRDefault="00DB6063" w:rsidP="00DB6063">
            <w:pPr>
              <w:jc w:val="both"/>
              <w:rPr>
                <w:rFonts w:ascii="Times New Roman" w:hAnsi="Times New Roman"/>
                <w:sz w:val="16"/>
                <w:szCs w:val="16"/>
              </w:rPr>
            </w:pPr>
          </w:p>
        </w:tc>
        <w:tc>
          <w:tcPr>
            <w:tcW w:w="2211" w:type="dxa"/>
            <w:gridSpan w:val="3"/>
          </w:tcPr>
          <w:p w:rsidR="00DB6063" w:rsidRPr="00DB6063" w:rsidRDefault="00DB6063" w:rsidP="00DB6063">
            <w:pPr>
              <w:pStyle w:val="TableParagraph"/>
              <w:jc w:val="both"/>
              <w:rPr>
                <w:rFonts w:ascii="Times New Roman" w:hAnsi="Times New Roman"/>
                <w:sz w:val="16"/>
                <w:szCs w:val="16"/>
              </w:rPr>
            </w:pPr>
          </w:p>
        </w:tc>
        <w:tc>
          <w:tcPr>
            <w:tcW w:w="3637" w:type="dxa"/>
            <w:gridSpan w:val="3"/>
          </w:tcPr>
          <w:p w:rsidR="00DB6063" w:rsidRPr="00DB6063" w:rsidRDefault="00DB6063" w:rsidP="00DB6063">
            <w:pPr>
              <w:pStyle w:val="TableParagraph"/>
              <w:spacing w:line="216" w:lineRule="exact"/>
              <w:ind w:left="2134"/>
              <w:jc w:val="both"/>
              <w:rPr>
                <w:rFonts w:ascii="Times New Roman" w:hAnsi="Times New Roman"/>
                <w:sz w:val="16"/>
                <w:szCs w:val="16"/>
              </w:rPr>
            </w:pPr>
            <w:r w:rsidRPr="00DB6063">
              <w:rPr>
                <w:rFonts w:ascii="Times New Roman" w:hAnsi="Times New Roman"/>
                <w:noProof/>
                <w:position w:val="-3"/>
                <w:sz w:val="16"/>
                <w:szCs w:val="16"/>
                <w:lang w:val="ru-RU" w:eastAsia="ru-RU"/>
              </w:rPr>
              <w:drawing>
                <wp:inline distT="0" distB="0" distL="0" distR="0">
                  <wp:extent cx="56900" cy="137445"/>
                  <wp:effectExtent l="0" t="0" r="0" b="0"/>
                  <wp:docPr id="6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2.png"/>
                          <pic:cNvPicPr/>
                        </pic:nvPicPr>
                        <pic:blipFill>
                          <a:blip r:embed="rId174" cstate="print"/>
                          <a:stretch>
                            <a:fillRect/>
                          </a:stretch>
                        </pic:blipFill>
                        <pic:spPr>
                          <a:xfrm>
                            <a:off x="0" y="0"/>
                            <a:ext cx="56900" cy="137445"/>
                          </a:xfrm>
                          <a:prstGeom prst="rect">
                            <a:avLst/>
                          </a:prstGeom>
                        </pic:spPr>
                      </pic:pic>
                    </a:graphicData>
                  </a:graphic>
                </wp:inline>
              </w:drawing>
            </w:r>
          </w:p>
        </w:tc>
      </w:tr>
      <w:tr w:rsidR="00DB6063" w:rsidRPr="00DB6063" w:rsidTr="00DB6063">
        <w:trPr>
          <w:trHeight w:val="210"/>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752" w:type="dxa"/>
            <w:vMerge/>
            <w:tcBorders>
              <w:top w:val="nil"/>
            </w:tcBorders>
          </w:tcPr>
          <w:p w:rsidR="00DB6063" w:rsidRPr="00DB6063" w:rsidRDefault="00DB6063" w:rsidP="00DB6063">
            <w:pPr>
              <w:jc w:val="both"/>
              <w:rPr>
                <w:rFonts w:ascii="Times New Roman" w:hAnsi="Times New Roman"/>
                <w:sz w:val="16"/>
                <w:szCs w:val="16"/>
              </w:rPr>
            </w:pPr>
          </w:p>
        </w:tc>
        <w:tc>
          <w:tcPr>
            <w:tcW w:w="2211" w:type="dxa"/>
            <w:gridSpan w:val="3"/>
          </w:tcPr>
          <w:p w:rsidR="00DB6063" w:rsidRPr="00DB6063" w:rsidRDefault="00DB6063" w:rsidP="00DB6063">
            <w:pPr>
              <w:pStyle w:val="TableParagraph"/>
              <w:spacing w:line="185" w:lineRule="exact"/>
              <w:ind w:left="598"/>
              <w:jc w:val="both"/>
              <w:rPr>
                <w:rFonts w:ascii="Times New Roman" w:hAnsi="Times New Roman"/>
                <w:sz w:val="16"/>
                <w:szCs w:val="16"/>
              </w:rPr>
            </w:pPr>
            <w:r w:rsidRPr="00DB6063">
              <w:rPr>
                <w:rFonts w:ascii="Times New Roman" w:hAnsi="Times New Roman"/>
                <w:w w:val="90"/>
                <w:sz w:val="16"/>
                <w:szCs w:val="16"/>
              </w:rPr>
              <w:t>дата</w:t>
            </w:r>
            <w:r w:rsidRPr="00DB6063">
              <w:rPr>
                <w:rFonts w:ascii="Times New Roman" w:hAnsi="Times New Roman"/>
                <w:spacing w:val="-2"/>
                <w:w w:val="90"/>
                <w:sz w:val="16"/>
                <w:szCs w:val="16"/>
              </w:rPr>
              <w:t xml:space="preserve"> </w:t>
            </w:r>
            <w:r w:rsidRPr="00DB6063">
              <w:rPr>
                <w:rFonts w:ascii="Times New Roman" w:hAnsi="Times New Roman"/>
                <w:w w:val="90"/>
                <w:sz w:val="16"/>
                <w:szCs w:val="16"/>
              </w:rPr>
              <w:t>выдачи:</w:t>
            </w:r>
          </w:p>
        </w:tc>
        <w:tc>
          <w:tcPr>
            <w:tcW w:w="3637" w:type="dxa"/>
            <w:gridSpan w:val="3"/>
          </w:tcPr>
          <w:p w:rsidR="00DB6063" w:rsidRPr="00DB6063" w:rsidRDefault="00DB6063" w:rsidP="00DB6063">
            <w:pPr>
              <w:pStyle w:val="TableParagraph"/>
              <w:spacing w:line="187" w:lineRule="exact"/>
              <w:ind w:left="1379" w:right="1335"/>
              <w:jc w:val="both"/>
              <w:rPr>
                <w:rFonts w:ascii="Times New Roman" w:hAnsi="Times New Roman"/>
                <w:sz w:val="16"/>
                <w:szCs w:val="16"/>
              </w:rPr>
            </w:pPr>
            <w:r w:rsidRPr="00DB6063">
              <w:rPr>
                <w:rFonts w:ascii="Times New Roman" w:hAnsi="Times New Roman"/>
                <w:w w:val="85"/>
                <w:sz w:val="16"/>
                <w:szCs w:val="16"/>
              </w:rPr>
              <w:t>кем</w:t>
            </w:r>
            <w:r w:rsidRPr="00DB6063">
              <w:rPr>
                <w:rFonts w:ascii="Times New Roman" w:hAnsi="Times New Roman"/>
                <w:spacing w:val="10"/>
                <w:w w:val="85"/>
                <w:sz w:val="16"/>
                <w:szCs w:val="16"/>
              </w:rPr>
              <w:t xml:space="preserve"> </w:t>
            </w:r>
            <w:r w:rsidRPr="00DB6063">
              <w:rPr>
                <w:rFonts w:ascii="Times New Roman" w:hAnsi="Times New Roman"/>
                <w:w w:val="85"/>
                <w:sz w:val="16"/>
                <w:szCs w:val="16"/>
              </w:rPr>
              <w:t>выдан:</w:t>
            </w:r>
          </w:p>
        </w:tc>
      </w:tr>
      <w:tr w:rsidR="00DB6063" w:rsidRPr="00DB6063" w:rsidTr="00DB6063">
        <w:trPr>
          <w:trHeight w:val="459"/>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752" w:type="dxa"/>
            <w:vMerge/>
            <w:tcBorders>
              <w:top w:val="nil"/>
            </w:tcBorders>
          </w:tcPr>
          <w:p w:rsidR="00DB6063" w:rsidRPr="00DB6063" w:rsidRDefault="00DB6063" w:rsidP="00DB6063">
            <w:pPr>
              <w:jc w:val="both"/>
              <w:rPr>
                <w:rFonts w:ascii="Times New Roman" w:hAnsi="Times New Roman"/>
                <w:sz w:val="16"/>
                <w:szCs w:val="16"/>
              </w:rPr>
            </w:pPr>
          </w:p>
        </w:tc>
        <w:tc>
          <w:tcPr>
            <w:tcW w:w="2211" w:type="dxa"/>
            <w:gridSpan w:val="3"/>
          </w:tcPr>
          <w:p w:rsidR="00DB6063" w:rsidRPr="00DB6063" w:rsidRDefault="00DB6063" w:rsidP="00DB6063">
            <w:pPr>
              <w:pStyle w:val="TableParagraph"/>
              <w:spacing w:before="4"/>
              <w:jc w:val="both"/>
              <w:rPr>
                <w:rFonts w:ascii="Times New Roman" w:hAnsi="Times New Roman"/>
                <w:sz w:val="16"/>
                <w:szCs w:val="16"/>
              </w:rPr>
            </w:pPr>
          </w:p>
          <w:p w:rsidR="00DB6063" w:rsidRPr="00DB6063" w:rsidRDefault="00B97C0C" w:rsidP="00DB6063">
            <w:pPr>
              <w:pStyle w:val="TableParagraph"/>
              <w:spacing w:line="20" w:lineRule="exact"/>
              <w:ind w:left="217"/>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extent cx="179705" cy="12700"/>
                      <wp:effectExtent l="8890" t="3810" r="11430" b="2540"/>
                      <wp:docPr id="11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2700"/>
                                <a:chOff x="0" y="0"/>
                                <a:chExt cx="283" cy="20"/>
                              </a:xfrm>
                            </wpg:grpSpPr>
                            <wps:wsp>
                              <wps:cNvPr id="119" name="Line 32"/>
                              <wps:cNvCnPr>
                                <a:cxnSpLocks noChangeShapeType="1"/>
                              </wps:cNvCnPr>
                              <wps:spPr bwMode="auto">
                                <a:xfrm>
                                  <a:off x="0" y="10"/>
                                  <a:ext cx="28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98CD9" id="Group 31" o:spid="_x0000_s1026" style="width:14.15pt;height:1pt;mso-position-horizontal-relative:char;mso-position-vertical-relative:line" coordsize="2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">
                      <v:line id="Line 32" o:spid="_x0000_s1027" style="position:absolute;visibility:visible;mso-wrap-style:square" from="0,10" to="2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2ee8AAAADcAAAADwAAAGRycy9kb3ducmV2LnhtbERPTWvDMAy9F/YfjAa7tU57GEtWJ7SF&#10;wAajsLb0LGwtCY3lYHtJ9u/nwmA3Pd6nttVsezGSD51jBetVBoJYO9Nxo+ByrpcvIEJENtg7JgU/&#10;FKAqHxZbLIyb+JPGU2xECuFQoII2xqGQMuiWLIaVG4gT9+W8xZigb6TxOKVw28tNlj1Lix2nhhYH&#10;OrSkb6dvq2A/fOTxuL/WTnfvVNsaJ8+o1NPjvHsFEWmO/+I/95tJ89c53J9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tnnvAAAAA3AAAAA8AAAAAAAAAAAAAAAAA&#10;oQIAAGRycy9kb3ducmV2LnhtbFBLBQYAAAAABAAEAPkAAACOAwAAAAA=&#10;" strokeweight=".96pt"/>
                      <w10:anchorlock/>
                    </v:group>
                  </w:pict>
                </mc:Fallback>
              </mc:AlternateContent>
            </w:r>
            <w:r w:rsidR="00DB6063" w:rsidRPr="00DB6063">
              <w:rPr>
                <w:rFonts w:ascii="Times New Roman" w:hAnsi="Times New Roman"/>
                <w:spacing w:val="143"/>
                <w:sz w:val="16"/>
                <w:szCs w:val="16"/>
              </w:rPr>
              <w:t xml:space="preserve"> </w:t>
            </w:r>
            <w:r>
              <w:rPr>
                <w:rFonts w:ascii="Times New Roman" w:hAnsi="Times New Roman"/>
                <w:noProof/>
                <w:spacing w:val="143"/>
                <w:sz w:val="16"/>
                <w:szCs w:val="16"/>
                <w:lang w:val="ru-RU" w:eastAsia="ru-RU"/>
              </w:rPr>
              <mc:AlternateContent>
                <mc:Choice Requires="wpg">
                  <w:drawing>
                    <wp:inline distT="0" distB="0" distL="0" distR="0">
                      <wp:extent cx="478790" cy="12700"/>
                      <wp:effectExtent l="10795" t="3810" r="15240" b="2540"/>
                      <wp:docPr id="11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12700"/>
                                <a:chOff x="0" y="0"/>
                                <a:chExt cx="754" cy="20"/>
                              </a:xfrm>
                            </wpg:grpSpPr>
                            <wps:wsp>
                              <wps:cNvPr id="117" name="Line 30"/>
                              <wps:cNvCnPr>
                                <a:cxnSpLocks noChangeShapeType="1"/>
                              </wps:cNvCnPr>
                              <wps:spPr bwMode="auto">
                                <a:xfrm>
                                  <a:off x="0" y="10"/>
                                  <a:ext cx="75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764B2E" id="Group 29" o:spid="_x0000_s1026" style="width:37.7pt;height:1pt;mso-position-horizontal-relative:char;mso-position-vertical-relative:line" coordsize="7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">
                      <v:line id="Line 30" o:spid="_x0000_s1027" style="position:absolute;visibility:visible;mso-wrap-style:square" from="0,10" to="7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6vksEAAADcAAAADwAAAGRycy9kb3ducmV2LnhtbERP32vCMBB+F/wfwg32ZlP3MLVrlCkU&#10;NpCBVfZ8JGdbbC4lyWz33y+Dwd7u4/t55W6yvbiTD51jBcssB0Gsnem4UXA5V4s1iBCRDfaOScE3&#10;Bdht57MSC+NGPtG9jo1IIRwKVNDGOBRSBt2SxZC5gThxV+ctxgR9I43HMYXbXj7l+bO02HFqaHGg&#10;Q0v6Vn9ZBfvhuIkf+8/K6e6dKlvh6BmVenyYXl9ARJriv/jP/WbS/OUKfp9JF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SwQAAANwAAAAPAAAAAAAAAAAAAAAA&#10;AKECAABkcnMvZG93bnJldi54bWxQSwUGAAAAAAQABAD5AAAAjwMAAAAA&#10;" strokeweight=".96pt"/>
                      <w10:anchorlock/>
                    </v:group>
                  </w:pict>
                </mc:Fallback>
              </mc:AlternateContent>
            </w:r>
            <w:r w:rsidR="00DB6063" w:rsidRPr="00DB6063">
              <w:rPr>
                <w:rFonts w:ascii="Times New Roman" w:hAnsi="Times New Roman"/>
                <w:spacing w:val="58"/>
                <w:sz w:val="16"/>
                <w:szCs w:val="16"/>
              </w:rPr>
              <w:t xml:space="preserve"> </w:t>
            </w:r>
            <w:r>
              <w:rPr>
                <w:rFonts w:ascii="Times New Roman" w:hAnsi="Times New Roman"/>
                <w:noProof/>
                <w:spacing w:val="58"/>
                <w:sz w:val="16"/>
                <w:szCs w:val="16"/>
                <w:lang w:val="ru-RU" w:eastAsia="ru-RU"/>
              </w:rPr>
              <mc:AlternateContent>
                <mc:Choice Requires="wpg">
                  <w:drawing>
                    <wp:inline distT="0" distB="0" distL="0" distR="0">
                      <wp:extent cx="295910" cy="12700"/>
                      <wp:effectExtent l="6350" t="3810" r="12065" b="2540"/>
                      <wp:docPr id="11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12700"/>
                                <a:chOff x="0" y="0"/>
                                <a:chExt cx="466" cy="20"/>
                              </a:xfrm>
                            </wpg:grpSpPr>
                            <wps:wsp>
                              <wps:cNvPr id="115" name="Line 28"/>
                              <wps:cNvCnPr>
                                <a:cxnSpLocks noChangeShapeType="1"/>
                              </wps:cNvCnPr>
                              <wps:spPr bwMode="auto">
                                <a:xfrm>
                                  <a:off x="0" y="10"/>
                                  <a:ext cx="4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CE6D08" id="Group 27" o:spid="_x0000_s1026" style="width:23.3pt;height:1pt;mso-position-horizontal-relative:char;mso-position-vertical-relative:line" coordsize="4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">
                      <v:line id="Line 28" o:spid="_x0000_s1027" style="position:absolute;visibility:visible;mso-wrap-style:square" from="0,10" to="4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UfsAAAADcAAAADwAAAGRycy9kb3ducmV2LnhtbERP32vCMBB+F/wfwg32ZlMHE+0aZQqF&#10;DWRglT0fydkWm0tJMtv998tgsLf7+H5euZtsL+7kQ+dYwTLLQRBrZzpuFFzO1WINIkRkg71jUvBN&#10;AXbb+azEwriRT3SvYyNSCIcCFbQxDoWUQbdkMWRuIE7c1XmLMUHfSONxTOG2l095vpIWO04NLQ50&#10;aEnf6i+rYD8cN/Fj/1k53b1TZSscPaNSjw/T6wuISFP8F/+530yav3yG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glH7AAAAA3AAAAA8AAAAAAAAAAAAAAAAA&#10;oQIAAGRycy9kb3ducmV2LnhtbFBLBQYAAAAABAAEAPkAAACOAwAAAAA=&#10;" strokeweight=".96pt"/>
                      <w10:anchorlock/>
                    </v:group>
                  </w:pict>
                </mc:Fallback>
              </mc:AlternateContent>
            </w:r>
          </w:p>
        </w:tc>
        <w:tc>
          <w:tcPr>
            <w:tcW w:w="3637" w:type="dxa"/>
            <w:gridSpan w:val="3"/>
          </w:tcPr>
          <w:p w:rsidR="00DB6063" w:rsidRPr="00DB6063" w:rsidRDefault="00DB6063" w:rsidP="00DB6063">
            <w:pPr>
              <w:pStyle w:val="TableParagraph"/>
              <w:ind w:left="53"/>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2181101" cy="267271"/>
                  <wp:effectExtent l="0" t="0" r="0" b="0"/>
                  <wp:docPr id="2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png"/>
                          <pic:cNvPicPr/>
                        </pic:nvPicPr>
                        <pic:blipFill>
                          <a:blip r:embed="rId175" cstate="print"/>
                          <a:stretch>
                            <a:fillRect/>
                          </a:stretch>
                        </pic:blipFill>
                        <pic:spPr>
                          <a:xfrm>
                            <a:off x="0" y="0"/>
                            <a:ext cx="2181101" cy="267271"/>
                          </a:xfrm>
                          <a:prstGeom prst="rect">
                            <a:avLst/>
                          </a:prstGeom>
                        </pic:spPr>
                      </pic:pic>
                    </a:graphicData>
                  </a:graphic>
                </wp:inline>
              </w:drawing>
            </w:r>
          </w:p>
        </w:tc>
      </w:tr>
      <w:tr w:rsidR="00DB6063" w:rsidRPr="00DB6063" w:rsidTr="00DB6063">
        <w:trPr>
          <w:trHeight w:val="478"/>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752" w:type="dxa"/>
          </w:tcPr>
          <w:p w:rsidR="00DB6063" w:rsidRPr="00DB6063" w:rsidRDefault="00DB6063" w:rsidP="00DB6063">
            <w:pPr>
              <w:pStyle w:val="TableParagraph"/>
              <w:spacing w:before="83"/>
              <w:ind w:left="726" w:right="646"/>
              <w:jc w:val="both"/>
              <w:rPr>
                <w:rFonts w:ascii="Times New Roman" w:hAnsi="Times New Roman"/>
                <w:sz w:val="16"/>
                <w:szCs w:val="16"/>
              </w:rPr>
            </w:pPr>
            <w:r w:rsidRPr="00DB6063">
              <w:rPr>
                <w:rFonts w:ascii="Times New Roman" w:hAnsi="Times New Roman"/>
                <w:w w:val="95"/>
                <w:sz w:val="16"/>
                <w:szCs w:val="16"/>
              </w:rPr>
              <w:t>почтовый</w:t>
            </w:r>
            <w:r w:rsidRPr="00DB6063">
              <w:rPr>
                <w:rFonts w:ascii="Times New Roman" w:hAnsi="Times New Roman"/>
                <w:spacing w:val="16"/>
                <w:w w:val="95"/>
                <w:sz w:val="16"/>
                <w:szCs w:val="16"/>
              </w:rPr>
              <w:t xml:space="preserve"> </w:t>
            </w:r>
            <w:r w:rsidRPr="00DB6063">
              <w:rPr>
                <w:rFonts w:ascii="Times New Roman" w:hAnsi="Times New Roman"/>
                <w:w w:val="95"/>
                <w:sz w:val="16"/>
                <w:szCs w:val="16"/>
              </w:rPr>
              <w:t>адрес:</w:t>
            </w:r>
          </w:p>
        </w:tc>
        <w:tc>
          <w:tcPr>
            <w:tcW w:w="2870" w:type="dxa"/>
            <w:gridSpan w:val="4"/>
          </w:tcPr>
          <w:p w:rsidR="00DB6063" w:rsidRPr="00DB6063" w:rsidRDefault="00DB6063" w:rsidP="00DB6063">
            <w:pPr>
              <w:pStyle w:val="TableParagraph"/>
              <w:spacing w:before="79"/>
              <w:ind w:left="660"/>
              <w:jc w:val="both"/>
              <w:rPr>
                <w:rFonts w:ascii="Times New Roman" w:hAnsi="Times New Roman"/>
                <w:sz w:val="16"/>
                <w:szCs w:val="16"/>
              </w:rPr>
            </w:pPr>
            <w:r w:rsidRPr="00DB6063">
              <w:rPr>
                <w:rFonts w:ascii="Times New Roman" w:hAnsi="Times New Roman"/>
                <w:w w:val="90"/>
                <w:sz w:val="16"/>
                <w:szCs w:val="16"/>
              </w:rPr>
              <w:t>телефон</w:t>
            </w:r>
            <w:r w:rsidRPr="00DB6063">
              <w:rPr>
                <w:rFonts w:ascii="Times New Roman" w:hAnsi="Times New Roman"/>
                <w:spacing w:val="8"/>
                <w:w w:val="90"/>
                <w:sz w:val="16"/>
                <w:szCs w:val="16"/>
              </w:rPr>
              <w:t xml:space="preserve"> </w:t>
            </w:r>
            <w:r w:rsidRPr="00DB6063">
              <w:rPr>
                <w:rFonts w:ascii="Times New Roman" w:hAnsi="Times New Roman"/>
                <w:w w:val="90"/>
                <w:sz w:val="16"/>
                <w:szCs w:val="16"/>
              </w:rPr>
              <w:t>для</w:t>
            </w:r>
            <w:r w:rsidRPr="00DB6063">
              <w:rPr>
                <w:rFonts w:ascii="Times New Roman" w:hAnsi="Times New Roman"/>
                <w:spacing w:val="2"/>
                <w:w w:val="90"/>
                <w:sz w:val="16"/>
                <w:szCs w:val="16"/>
              </w:rPr>
              <w:t xml:space="preserve"> </w:t>
            </w:r>
            <w:r w:rsidRPr="00DB6063">
              <w:rPr>
                <w:rFonts w:ascii="Times New Roman" w:hAnsi="Times New Roman"/>
                <w:w w:val="90"/>
                <w:sz w:val="16"/>
                <w:szCs w:val="16"/>
              </w:rPr>
              <w:t>связи:</w:t>
            </w:r>
          </w:p>
        </w:tc>
        <w:tc>
          <w:tcPr>
            <w:tcW w:w="2978" w:type="dxa"/>
            <w:gridSpan w:val="2"/>
          </w:tcPr>
          <w:p w:rsidR="00DB6063" w:rsidRPr="00DB6063" w:rsidRDefault="00DB6063" w:rsidP="00DB6063">
            <w:pPr>
              <w:pStyle w:val="TableParagraph"/>
              <w:spacing w:line="206" w:lineRule="exact"/>
              <w:ind w:left="412"/>
              <w:jc w:val="both"/>
              <w:rPr>
                <w:rFonts w:ascii="Times New Roman" w:hAnsi="Times New Roman"/>
                <w:sz w:val="16"/>
                <w:szCs w:val="16"/>
              </w:rPr>
            </w:pPr>
            <w:r w:rsidRPr="00DB6063">
              <w:rPr>
                <w:rFonts w:ascii="Times New Roman" w:hAnsi="Times New Roman"/>
                <w:w w:val="95"/>
                <w:sz w:val="16"/>
                <w:szCs w:val="16"/>
              </w:rPr>
              <w:t>адрес</w:t>
            </w:r>
            <w:r w:rsidRPr="00DB6063">
              <w:rPr>
                <w:rFonts w:ascii="Times New Roman" w:hAnsi="Times New Roman"/>
                <w:spacing w:val="-7"/>
                <w:w w:val="95"/>
                <w:sz w:val="16"/>
                <w:szCs w:val="16"/>
              </w:rPr>
              <w:t xml:space="preserve"> </w:t>
            </w:r>
            <w:r w:rsidRPr="00DB6063">
              <w:rPr>
                <w:rFonts w:ascii="Times New Roman" w:hAnsi="Times New Roman"/>
                <w:w w:val="95"/>
                <w:sz w:val="16"/>
                <w:szCs w:val="16"/>
              </w:rPr>
              <w:t>электронной</w:t>
            </w:r>
            <w:r w:rsidRPr="00DB6063">
              <w:rPr>
                <w:rFonts w:ascii="Times New Roman" w:hAnsi="Times New Roman"/>
                <w:spacing w:val="3"/>
                <w:w w:val="95"/>
                <w:sz w:val="16"/>
                <w:szCs w:val="16"/>
              </w:rPr>
              <w:t xml:space="preserve"> </w:t>
            </w:r>
            <w:r w:rsidRPr="00DB6063">
              <w:rPr>
                <w:rFonts w:ascii="Times New Roman" w:hAnsi="Times New Roman"/>
                <w:w w:val="95"/>
                <w:sz w:val="16"/>
                <w:szCs w:val="16"/>
              </w:rPr>
              <w:t>почты</w:t>
            </w:r>
          </w:p>
          <w:p w:rsidR="00DB6063" w:rsidRPr="00DB6063" w:rsidRDefault="00DB6063" w:rsidP="00DB6063">
            <w:pPr>
              <w:pStyle w:val="TableParagraph"/>
              <w:spacing w:before="10"/>
              <w:jc w:val="both"/>
              <w:rPr>
                <w:rFonts w:ascii="Times New Roman" w:hAnsi="Times New Roman"/>
                <w:sz w:val="16"/>
                <w:szCs w:val="16"/>
              </w:rPr>
            </w:pPr>
          </w:p>
          <w:p w:rsidR="00DB6063" w:rsidRPr="00DB6063" w:rsidRDefault="00DB6063" w:rsidP="00DB6063">
            <w:pPr>
              <w:pStyle w:val="TableParagraph"/>
              <w:spacing w:line="179" w:lineRule="exact"/>
              <w:ind w:left="870"/>
              <w:jc w:val="both"/>
              <w:rPr>
                <w:rFonts w:ascii="Times New Roman" w:hAnsi="Times New Roman"/>
                <w:sz w:val="16"/>
                <w:szCs w:val="16"/>
              </w:rPr>
            </w:pPr>
            <w:r w:rsidRPr="00DB6063">
              <w:rPr>
                <w:rFonts w:ascii="Times New Roman" w:hAnsi="Times New Roman"/>
                <w:noProof/>
                <w:position w:val="-3"/>
                <w:sz w:val="16"/>
                <w:szCs w:val="16"/>
                <w:lang w:val="ru-RU" w:eastAsia="ru-RU"/>
              </w:rPr>
              <w:drawing>
                <wp:inline distT="0" distB="0" distL="0" distR="0">
                  <wp:extent cx="787948" cy="113919"/>
                  <wp:effectExtent l="0" t="0" r="0" b="0"/>
                  <wp:docPr id="2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4.png"/>
                          <pic:cNvPicPr/>
                        </pic:nvPicPr>
                        <pic:blipFill>
                          <a:blip r:embed="rId176" cstate="print"/>
                          <a:stretch>
                            <a:fillRect/>
                          </a:stretch>
                        </pic:blipFill>
                        <pic:spPr>
                          <a:xfrm>
                            <a:off x="0" y="0"/>
                            <a:ext cx="787948" cy="113919"/>
                          </a:xfrm>
                          <a:prstGeom prst="rect">
                            <a:avLst/>
                          </a:prstGeom>
                        </pic:spPr>
                      </pic:pic>
                    </a:graphicData>
                  </a:graphic>
                </wp:inline>
              </w:drawing>
            </w:r>
          </w:p>
        </w:tc>
      </w:tr>
      <w:tr w:rsidR="00DB6063" w:rsidRPr="00DB6063" w:rsidTr="00DB6063">
        <w:trPr>
          <w:trHeight w:val="200"/>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752" w:type="dxa"/>
          </w:tcPr>
          <w:p w:rsidR="00DB6063" w:rsidRPr="00DB6063" w:rsidRDefault="00DB6063" w:rsidP="00DB6063">
            <w:pPr>
              <w:pStyle w:val="TableParagraph"/>
              <w:jc w:val="both"/>
              <w:rPr>
                <w:rFonts w:ascii="Times New Roman" w:hAnsi="Times New Roman"/>
                <w:sz w:val="16"/>
                <w:szCs w:val="16"/>
              </w:rPr>
            </w:pPr>
          </w:p>
        </w:tc>
        <w:tc>
          <w:tcPr>
            <w:tcW w:w="2870" w:type="dxa"/>
            <w:gridSpan w:val="4"/>
            <w:vMerge w:val="restart"/>
          </w:tcPr>
          <w:p w:rsidR="00DB6063" w:rsidRPr="00DB6063" w:rsidRDefault="00DB6063" w:rsidP="00DB6063">
            <w:pPr>
              <w:pStyle w:val="TableParagraph"/>
              <w:jc w:val="both"/>
              <w:rPr>
                <w:rFonts w:ascii="Times New Roman" w:hAnsi="Times New Roman"/>
                <w:sz w:val="16"/>
                <w:szCs w:val="16"/>
              </w:rPr>
            </w:pPr>
          </w:p>
        </w:tc>
        <w:tc>
          <w:tcPr>
            <w:tcW w:w="2978" w:type="dxa"/>
            <w:gridSpan w:val="2"/>
            <w:vMerge w:val="restart"/>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38"/>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752" w:type="dxa"/>
          </w:tcPr>
          <w:p w:rsidR="00DB6063" w:rsidRPr="00DB6063" w:rsidRDefault="00DB6063" w:rsidP="00DB6063">
            <w:pPr>
              <w:pStyle w:val="TableParagraph"/>
              <w:jc w:val="both"/>
              <w:rPr>
                <w:rFonts w:ascii="Times New Roman" w:hAnsi="Times New Roman"/>
                <w:sz w:val="16"/>
                <w:szCs w:val="16"/>
              </w:rPr>
            </w:pPr>
          </w:p>
        </w:tc>
        <w:tc>
          <w:tcPr>
            <w:tcW w:w="2870" w:type="dxa"/>
            <w:gridSpan w:val="4"/>
            <w:vMerge/>
            <w:tcBorders>
              <w:top w:val="nil"/>
            </w:tcBorders>
          </w:tcPr>
          <w:p w:rsidR="00DB6063" w:rsidRPr="00DB6063" w:rsidRDefault="00DB6063" w:rsidP="00DB6063">
            <w:pPr>
              <w:jc w:val="both"/>
              <w:rPr>
                <w:rFonts w:ascii="Times New Roman" w:hAnsi="Times New Roman"/>
                <w:sz w:val="16"/>
                <w:szCs w:val="16"/>
              </w:rPr>
            </w:pPr>
          </w:p>
        </w:tc>
        <w:tc>
          <w:tcPr>
            <w:tcW w:w="2978" w:type="dxa"/>
            <w:gridSpan w:val="2"/>
            <w:vMerge/>
            <w:tcBorders>
              <w:top w:val="nil"/>
            </w:tcBorders>
          </w:tcPr>
          <w:p w:rsidR="00DB6063" w:rsidRPr="00DB6063" w:rsidRDefault="00DB6063" w:rsidP="00DB6063">
            <w:pPr>
              <w:jc w:val="both"/>
              <w:rPr>
                <w:rFonts w:ascii="Times New Roman" w:hAnsi="Times New Roman"/>
                <w:sz w:val="16"/>
                <w:szCs w:val="16"/>
              </w:rPr>
            </w:pPr>
          </w:p>
        </w:tc>
      </w:tr>
      <w:tr w:rsidR="00DB6063" w:rsidRPr="00DB6063" w:rsidTr="00DB6063">
        <w:trPr>
          <w:trHeight w:val="248"/>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8600" w:type="dxa"/>
            <w:gridSpan w:val="7"/>
          </w:tcPr>
          <w:p w:rsidR="00DB6063" w:rsidRPr="00DB6063" w:rsidRDefault="00DB6063" w:rsidP="00DB6063">
            <w:pPr>
              <w:pStyle w:val="TableParagraph"/>
              <w:spacing w:line="201" w:lineRule="exact"/>
              <w:ind w:left="180"/>
              <w:jc w:val="both"/>
              <w:rPr>
                <w:rFonts w:ascii="Times New Roman" w:hAnsi="Times New Roman"/>
                <w:sz w:val="16"/>
                <w:szCs w:val="16"/>
                <w:lang w:val="ru-RU"/>
              </w:rPr>
            </w:pPr>
            <w:r w:rsidRPr="00DB6063">
              <w:rPr>
                <w:rFonts w:ascii="Times New Roman" w:hAnsi="Times New Roman"/>
                <w:spacing w:val="-2"/>
                <w:w w:val="95"/>
                <w:sz w:val="16"/>
                <w:szCs w:val="16"/>
                <w:lang w:val="ru-RU"/>
              </w:rPr>
              <w:t>наименование</w:t>
            </w:r>
            <w:r w:rsidRPr="00DB6063">
              <w:rPr>
                <w:rFonts w:ascii="Times New Roman" w:hAnsi="Times New Roman"/>
                <w:spacing w:val="6"/>
                <w:w w:val="95"/>
                <w:sz w:val="16"/>
                <w:szCs w:val="16"/>
                <w:lang w:val="ru-RU"/>
              </w:rPr>
              <w:t xml:space="preserve"> </w:t>
            </w:r>
            <w:r w:rsidRPr="00DB6063">
              <w:rPr>
                <w:rFonts w:ascii="Times New Roman" w:hAnsi="Times New Roman"/>
                <w:spacing w:val="-2"/>
                <w:w w:val="95"/>
                <w:sz w:val="16"/>
                <w:szCs w:val="16"/>
                <w:lang w:val="ru-RU"/>
              </w:rPr>
              <w:t>и</w:t>
            </w:r>
            <w:r w:rsidRPr="00DB6063">
              <w:rPr>
                <w:rFonts w:ascii="Times New Roman" w:hAnsi="Times New Roman"/>
                <w:spacing w:val="-7"/>
                <w:w w:val="95"/>
                <w:sz w:val="16"/>
                <w:szCs w:val="16"/>
                <w:lang w:val="ru-RU"/>
              </w:rPr>
              <w:t xml:space="preserve"> </w:t>
            </w:r>
            <w:r w:rsidRPr="00DB6063">
              <w:rPr>
                <w:rFonts w:ascii="Times New Roman" w:hAnsi="Times New Roman"/>
                <w:spacing w:val="-2"/>
                <w:w w:val="95"/>
                <w:sz w:val="16"/>
                <w:szCs w:val="16"/>
                <w:lang w:val="ru-RU"/>
              </w:rPr>
              <w:t>реквизиты</w:t>
            </w:r>
            <w:r w:rsidRPr="00DB6063">
              <w:rPr>
                <w:rFonts w:ascii="Times New Roman" w:hAnsi="Times New Roman"/>
                <w:spacing w:val="-6"/>
                <w:w w:val="95"/>
                <w:sz w:val="16"/>
                <w:szCs w:val="16"/>
                <w:lang w:val="ru-RU"/>
              </w:rPr>
              <w:t xml:space="preserve"> </w:t>
            </w:r>
            <w:r w:rsidRPr="00DB6063">
              <w:rPr>
                <w:rFonts w:ascii="Times New Roman" w:hAnsi="Times New Roman"/>
                <w:spacing w:val="-1"/>
                <w:w w:val="95"/>
                <w:sz w:val="16"/>
                <w:szCs w:val="16"/>
                <w:lang w:val="ru-RU"/>
              </w:rPr>
              <w:t>документа,</w:t>
            </w:r>
            <w:r w:rsidRPr="00DB6063">
              <w:rPr>
                <w:rFonts w:ascii="Times New Roman" w:hAnsi="Times New Roman"/>
                <w:spacing w:val="2"/>
                <w:w w:val="95"/>
                <w:sz w:val="16"/>
                <w:szCs w:val="16"/>
                <w:lang w:val="ru-RU"/>
              </w:rPr>
              <w:t xml:space="preserve"> </w:t>
            </w:r>
            <w:r w:rsidRPr="00DB6063">
              <w:rPr>
                <w:rFonts w:ascii="Times New Roman" w:hAnsi="Times New Roman"/>
                <w:spacing w:val="-1"/>
                <w:w w:val="95"/>
                <w:sz w:val="16"/>
                <w:szCs w:val="16"/>
                <w:lang w:val="ru-RU"/>
              </w:rPr>
              <w:t>подтверждающего</w:t>
            </w:r>
            <w:r w:rsidRPr="00DB6063">
              <w:rPr>
                <w:rFonts w:ascii="Times New Roman" w:hAnsi="Times New Roman"/>
                <w:spacing w:val="-9"/>
                <w:w w:val="95"/>
                <w:sz w:val="16"/>
                <w:szCs w:val="16"/>
                <w:lang w:val="ru-RU"/>
              </w:rPr>
              <w:t xml:space="preserve"> </w:t>
            </w:r>
            <w:r w:rsidRPr="00DB6063">
              <w:rPr>
                <w:rFonts w:ascii="Times New Roman" w:hAnsi="Times New Roman"/>
                <w:spacing w:val="-1"/>
                <w:w w:val="95"/>
                <w:sz w:val="16"/>
                <w:szCs w:val="16"/>
                <w:lang w:val="ru-RU"/>
              </w:rPr>
              <w:t>полномочия</w:t>
            </w:r>
            <w:r w:rsidRPr="00DB6063">
              <w:rPr>
                <w:rFonts w:ascii="Times New Roman" w:hAnsi="Times New Roman"/>
                <w:spacing w:val="9"/>
                <w:w w:val="95"/>
                <w:sz w:val="16"/>
                <w:szCs w:val="16"/>
                <w:lang w:val="ru-RU"/>
              </w:rPr>
              <w:t xml:space="preserve"> </w:t>
            </w:r>
            <w:r w:rsidRPr="00DB6063">
              <w:rPr>
                <w:rFonts w:ascii="Times New Roman" w:hAnsi="Times New Roman"/>
                <w:spacing w:val="-1"/>
                <w:w w:val="95"/>
                <w:sz w:val="16"/>
                <w:szCs w:val="16"/>
                <w:lang w:val="ru-RU"/>
              </w:rPr>
              <w:t>представителя:</w:t>
            </w:r>
          </w:p>
        </w:tc>
      </w:tr>
      <w:tr w:rsidR="00DB6063" w:rsidRPr="00DB6063" w:rsidTr="00DB6063">
        <w:trPr>
          <w:trHeight w:val="186"/>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600" w:type="dxa"/>
            <w:gridSpan w:val="7"/>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181"/>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600" w:type="dxa"/>
            <w:gridSpan w:val="7"/>
            <w:tcBorders>
              <w:bottom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56"/>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600" w:type="dxa"/>
            <w:gridSpan w:val="7"/>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474"/>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600" w:type="dxa"/>
            <w:gridSpan w:val="7"/>
          </w:tcPr>
          <w:p w:rsidR="00DB6063" w:rsidRPr="00DB6063" w:rsidRDefault="00DB6063" w:rsidP="00DB6063">
            <w:pPr>
              <w:pStyle w:val="TableParagraph"/>
              <w:spacing w:line="192" w:lineRule="exact"/>
              <w:ind w:left="176"/>
              <w:jc w:val="both"/>
              <w:rPr>
                <w:rFonts w:ascii="Times New Roman" w:hAnsi="Times New Roman"/>
                <w:sz w:val="16"/>
                <w:szCs w:val="16"/>
                <w:lang w:val="ru-RU"/>
              </w:rPr>
            </w:pPr>
            <w:r w:rsidRPr="00DB6063">
              <w:rPr>
                <w:rFonts w:ascii="Times New Roman" w:hAnsi="Times New Roman"/>
                <w:spacing w:val="-2"/>
                <w:sz w:val="16"/>
                <w:szCs w:val="16"/>
                <w:lang w:val="ru-RU"/>
              </w:rPr>
              <w:t xml:space="preserve">юридическое </w:t>
            </w:r>
            <w:r w:rsidRPr="00DB6063">
              <w:rPr>
                <w:rFonts w:ascii="Times New Roman" w:hAnsi="Times New Roman"/>
                <w:spacing w:val="-1"/>
                <w:sz w:val="16"/>
                <w:szCs w:val="16"/>
                <w:lang w:val="ru-RU"/>
              </w:rPr>
              <w:t>лицо,</w:t>
            </w:r>
            <w:r w:rsidRPr="00DB6063">
              <w:rPr>
                <w:rFonts w:ascii="Times New Roman" w:hAnsi="Times New Roman"/>
                <w:spacing w:val="1"/>
                <w:sz w:val="16"/>
                <w:szCs w:val="16"/>
                <w:lang w:val="ru-RU"/>
              </w:rPr>
              <w:t xml:space="preserve"> </w:t>
            </w:r>
            <w:r w:rsidRPr="00DB6063">
              <w:rPr>
                <w:rFonts w:ascii="Times New Roman" w:hAnsi="Times New Roman"/>
                <w:spacing w:val="-1"/>
                <w:sz w:val="16"/>
                <w:szCs w:val="16"/>
                <w:lang w:val="ru-RU"/>
              </w:rPr>
              <w:t>в</w:t>
            </w:r>
            <w:r w:rsidRPr="00DB6063">
              <w:rPr>
                <w:rFonts w:ascii="Times New Roman" w:hAnsi="Times New Roman"/>
                <w:spacing w:val="-11"/>
                <w:sz w:val="16"/>
                <w:szCs w:val="16"/>
                <w:lang w:val="ru-RU"/>
              </w:rPr>
              <w:t xml:space="preserve"> </w:t>
            </w:r>
            <w:r w:rsidRPr="00DB6063">
              <w:rPr>
                <w:rFonts w:ascii="Times New Roman" w:hAnsi="Times New Roman"/>
                <w:spacing w:val="-1"/>
                <w:sz w:val="16"/>
                <w:szCs w:val="16"/>
                <w:lang w:val="ru-RU"/>
              </w:rPr>
              <w:t>том</w:t>
            </w:r>
            <w:r w:rsidRPr="00DB6063">
              <w:rPr>
                <w:rFonts w:ascii="Times New Roman" w:hAnsi="Times New Roman"/>
                <w:spacing w:val="3"/>
                <w:sz w:val="16"/>
                <w:szCs w:val="16"/>
                <w:lang w:val="ru-RU"/>
              </w:rPr>
              <w:t xml:space="preserve"> </w:t>
            </w:r>
            <w:r w:rsidRPr="00DB6063">
              <w:rPr>
                <w:rFonts w:ascii="Times New Roman" w:hAnsi="Times New Roman"/>
                <w:spacing w:val="-1"/>
                <w:sz w:val="16"/>
                <w:szCs w:val="16"/>
                <w:lang w:val="ru-RU"/>
              </w:rPr>
              <w:t>числе</w:t>
            </w:r>
            <w:r w:rsidRPr="00DB6063">
              <w:rPr>
                <w:rFonts w:ascii="Times New Roman" w:hAnsi="Times New Roman"/>
                <w:spacing w:val="-5"/>
                <w:sz w:val="16"/>
                <w:szCs w:val="16"/>
                <w:lang w:val="ru-RU"/>
              </w:rPr>
              <w:t xml:space="preserve"> </w:t>
            </w:r>
            <w:r w:rsidRPr="00DB6063">
              <w:rPr>
                <w:rFonts w:ascii="Times New Roman" w:hAnsi="Times New Roman"/>
                <w:spacing w:val="-1"/>
                <w:sz w:val="16"/>
                <w:szCs w:val="16"/>
                <w:lang w:val="ru-RU"/>
              </w:rPr>
              <w:t>орган</w:t>
            </w:r>
            <w:r w:rsidRPr="00DB6063">
              <w:rPr>
                <w:rFonts w:ascii="Times New Roman" w:hAnsi="Times New Roman"/>
                <w:sz w:val="16"/>
                <w:szCs w:val="16"/>
                <w:lang w:val="ru-RU"/>
              </w:rPr>
              <w:t xml:space="preserve"> </w:t>
            </w:r>
            <w:r w:rsidRPr="00DB6063">
              <w:rPr>
                <w:rFonts w:ascii="Times New Roman" w:hAnsi="Times New Roman"/>
                <w:spacing w:val="-1"/>
                <w:sz w:val="16"/>
                <w:szCs w:val="16"/>
                <w:lang w:val="ru-RU"/>
              </w:rPr>
              <w:t>государственной</w:t>
            </w:r>
            <w:r w:rsidRPr="00DB6063">
              <w:rPr>
                <w:rFonts w:ascii="Times New Roman" w:hAnsi="Times New Roman"/>
                <w:sz w:val="16"/>
                <w:szCs w:val="16"/>
                <w:lang w:val="ru-RU"/>
              </w:rPr>
              <w:t xml:space="preserve"> </w:t>
            </w:r>
            <w:r w:rsidRPr="00DB6063">
              <w:rPr>
                <w:rFonts w:ascii="Times New Roman" w:hAnsi="Times New Roman"/>
                <w:spacing w:val="-1"/>
                <w:sz w:val="16"/>
                <w:szCs w:val="16"/>
                <w:lang w:val="ru-RU"/>
              </w:rPr>
              <w:t>власти,</w:t>
            </w:r>
            <w:r w:rsidRPr="00DB6063">
              <w:rPr>
                <w:rFonts w:ascii="Times New Roman" w:hAnsi="Times New Roman"/>
                <w:spacing w:val="4"/>
                <w:sz w:val="16"/>
                <w:szCs w:val="16"/>
                <w:lang w:val="ru-RU"/>
              </w:rPr>
              <w:t xml:space="preserve"> </w:t>
            </w:r>
            <w:r w:rsidRPr="00DB6063">
              <w:rPr>
                <w:rFonts w:ascii="Times New Roman" w:hAnsi="Times New Roman"/>
                <w:spacing w:val="-1"/>
                <w:sz w:val="16"/>
                <w:szCs w:val="16"/>
                <w:lang w:val="ru-RU"/>
              </w:rPr>
              <w:t>иной</w:t>
            </w:r>
            <w:r w:rsidRPr="00DB6063">
              <w:rPr>
                <w:rFonts w:ascii="Times New Roman" w:hAnsi="Times New Roman"/>
                <w:spacing w:val="15"/>
                <w:sz w:val="16"/>
                <w:szCs w:val="16"/>
                <w:lang w:val="ru-RU"/>
              </w:rPr>
              <w:t xml:space="preserve"> </w:t>
            </w:r>
            <w:r w:rsidRPr="00DB6063">
              <w:rPr>
                <w:rFonts w:ascii="Times New Roman" w:hAnsi="Times New Roman"/>
                <w:spacing w:val="-1"/>
                <w:sz w:val="16"/>
                <w:szCs w:val="16"/>
                <w:lang w:val="ru-RU"/>
              </w:rPr>
              <w:t>государственный</w:t>
            </w:r>
          </w:p>
          <w:p w:rsidR="00DB6063" w:rsidRPr="00DB6063" w:rsidRDefault="00DB6063" w:rsidP="00DB6063">
            <w:pPr>
              <w:pStyle w:val="TableParagraph"/>
              <w:spacing w:line="228" w:lineRule="exact"/>
              <w:ind w:left="166"/>
              <w:jc w:val="both"/>
              <w:rPr>
                <w:rFonts w:ascii="Times New Roman" w:hAnsi="Times New Roman"/>
                <w:sz w:val="16"/>
                <w:szCs w:val="16"/>
              </w:rPr>
            </w:pPr>
            <w:r w:rsidRPr="00DB6063">
              <w:rPr>
                <w:rFonts w:ascii="Times New Roman" w:hAnsi="Times New Roman"/>
                <w:spacing w:val="-1"/>
                <w:sz w:val="16"/>
                <w:szCs w:val="16"/>
              </w:rPr>
              <w:t>орган,</w:t>
            </w:r>
            <w:r w:rsidRPr="00DB6063">
              <w:rPr>
                <w:rFonts w:ascii="Times New Roman" w:hAnsi="Times New Roman"/>
                <w:spacing w:val="2"/>
                <w:sz w:val="16"/>
                <w:szCs w:val="16"/>
              </w:rPr>
              <w:t xml:space="preserve"> </w:t>
            </w:r>
            <w:r w:rsidRPr="00DB6063">
              <w:rPr>
                <w:rFonts w:ascii="Times New Roman" w:hAnsi="Times New Roman"/>
                <w:spacing w:val="-1"/>
                <w:sz w:val="16"/>
                <w:szCs w:val="16"/>
              </w:rPr>
              <w:t>орган</w:t>
            </w:r>
            <w:r w:rsidRPr="00DB6063">
              <w:rPr>
                <w:rFonts w:ascii="Times New Roman" w:hAnsi="Times New Roman"/>
                <w:spacing w:val="-13"/>
                <w:sz w:val="16"/>
                <w:szCs w:val="16"/>
              </w:rPr>
              <w:t xml:space="preserve"> </w:t>
            </w:r>
            <w:r w:rsidRPr="00DB6063">
              <w:rPr>
                <w:rFonts w:ascii="Times New Roman" w:hAnsi="Times New Roman"/>
                <w:spacing w:val="-1"/>
                <w:sz w:val="16"/>
                <w:szCs w:val="16"/>
              </w:rPr>
              <w:t>местного</w:t>
            </w:r>
            <w:r w:rsidRPr="00DB6063">
              <w:rPr>
                <w:rFonts w:ascii="Times New Roman" w:hAnsi="Times New Roman"/>
                <w:spacing w:val="-5"/>
                <w:sz w:val="16"/>
                <w:szCs w:val="16"/>
              </w:rPr>
              <w:t xml:space="preserve"> </w:t>
            </w:r>
            <w:r w:rsidRPr="00DB6063">
              <w:rPr>
                <w:rFonts w:ascii="Times New Roman" w:hAnsi="Times New Roman"/>
                <w:sz w:val="16"/>
                <w:szCs w:val="16"/>
              </w:rPr>
              <w:t>самоуправления:</w:t>
            </w:r>
          </w:p>
        </w:tc>
      </w:tr>
      <w:tr w:rsidR="00DB6063" w:rsidRPr="00DB6063" w:rsidTr="00DB6063">
        <w:trPr>
          <w:trHeight w:val="205"/>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921" w:type="dxa"/>
            <w:gridSpan w:val="2"/>
            <w:vMerge w:val="restart"/>
          </w:tcPr>
          <w:p w:rsidR="00DB6063" w:rsidRPr="00DB6063" w:rsidRDefault="00DB6063" w:rsidP="00DB6063">
            <w:pPr>
              <w:pStyle w:val="TableParagraph"/>
              <w:spacing w:line="194" w:lineRule="exact"/>
              <w:ind w:left="176"/>
              <w:jc w:val="both"/>
              <w:rPr>
                <w:rFonts w:ascii="Times New Roman" w:hAnsi="Times New Roman"/>
                <w:sz w:val="16"/>
                <w:szCs w:val="16"/>
              </w:rPr>
            </w:pPr>
            <w:r w:rsidRPr="00DB6063">
              <w:rPr>
                <w:rFonts w:ascii="Times New Roman" w:hAnsi="Times New Roman"/>
                <w:w w:val="90"/>
                <w:sz w:val="16"/>
                <w:szCs w:val="16"/>
              </w:rPr>
              <w:t>полное</w:t>
            </w:r>
            <w:r w:rsidRPr="00DB6063">
              <w:rPr>
                <w:rFonts w:ascii="Times New Roman" w:hAnsi="Times New Roman"/>
                <w:spacing w:val="10"/>
                <w:w w:val="90"/>
                <w:sz w:val="16"/>
                <w:szCs w:val="16"/>
              </w:rPr>
              <w:t xml:space="preserve"> </w:t>
            </w:r>
            <w:r w:rsidRPr="00DB6063">
              <w:rPr>
                <w:rFonts w:ascii="Times New Roman" w:hAnsi="Times New Roman"/>
                <w:w w:val="90"/>
                <w:sz w:val="16"/>
                <w:szCs w:val="16"/>
              </w:rPr>
              <w:t>наименование:</w:t>
            </w:r>
          </w:p>
        </w:tc>
        <w:tc>
          <w:tcPr>
            <w:tcW w:w="5679" w:type="dxa"/>
            <w:gridSpan w:val="5"/>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00"/>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921" w:type="dxa"/>
            <w:gridSpan w:val="2"/>
            <w:vMerge/>
            <w:tcBorders>
              <w:top w:val="nil"/>
            </w:tcBorders>
          </w:tcPr>
          <w:p w:rsidR="00DB6063" w:rsidRPr="00DB6063" w:rsidRDefault="00DB6063" w:rsidP="00DB6063">
            <w:pPr>
              <w:jc w:val="both"/>
              <w:rPr>
                <w:rFonts w:ascii="Times New Roman" w:hAnsi="Times New Roman"/>
                <w:sz w:val="16"/>
                <w:szCs w:val="16"/>
              </w:rPr>
            </w:pPr>
          </w:p>
        </w:tc>
        <w:tc>
          <w:tcPr>
            <w:tcW w:w="5679" w:type="dxa"/>
            <w:gridSpan w:val="5"/>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82"/>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921" w:type="dxa"/>
            <w:gridSpan w:val="2"/>
          </w:tcPr>
          <w:p w:rsidR="00DB6063" w:rsidRPr="00DB6063" w:rsidRDefault="00DB6063" w:rsidP="00DB6063">
            <w:pPr>
              <w:pStyle w:val="TableParagraph"/>
              <w:spacing w:line="228" w:lineRule="exact"/>
              <w:ind w:left="156"/>
              <w:jc w:val="both"/>
              <w:rPr>
                <w:rFonts w:ascii="Times New Roman" w:hAnsi="Times New Roman"/>
                <w:sz w:val="16"/>
                <w:szCs w:val="16"/>
              </w:rPr>
            </w:pPr>
            <w:r w:rsidRPr="00DB6063">
              <w:rPr>
                <w:rFonts w:ascii="Times New Roman" w:hAnsi="Times New Roman"/>
                <w:spacing w:val="-1"/>
                <w:w w:val="95"/>
                <w:sz w:val="16"/>
                <w:szCs w:val="16"/>
              </w:rPr>
              <w:t>КПП</w:t>
            </w:r>
            <w:r w:rsidRPr="00DB6063">
              <w:rPr>
                <w:rFonts w:ascii="Times New Roman" w:hAnsi="Times New Roman"/>
                <w:spacing w:val="-8"/>
                <w:w w:val="95"/>
                <w:sz w:val="16"/>
                <w:szCs w:val="16"/>
              </w:rPr>
              <w:t xml:space="preserve"> </w:t>
            </w:r>
            <w:r w:rsidRPr="00DB6063">
              <w:rPr>
                <w:rFonts w:ascii="Times New Roman" w:hAnsi="Times New Roman"/>
                <w:spacing w:val="-1"/>
                <w:w w:val="95"/>
                <w:sz w:val="16"/>
                <w:szCs w:val="16"/>
              </w:rPr>
              <w:t>(для</w:t>
            </w:r>
            <w:r w:rsidRPr="00DB6063">
              <w:rPr>
                <w:rFonts w:ascii="Times New Roman" w:hAnsi="Times New Roman"/>
                <w:spacing w:val="-3"/>
                <w:w w:val="95"/>
                <w:sz w:val="16"/>
                <w:szCs w:val="16"/>
              </w:rPr>
              <w:t xml:space="preserve"> </w:t>
            </w:r>
            <w:r w:rsidRPr="00DB6063">
              <w:rPr>
                <w:rFonts w:ascii="Times New Roman" w:hAnsi="Times New Roman"/>
                <w:spacing w:val="-1"/>
                <w:w w:val="95"/>
                <w:sz w:val="16"/>
                <w:szCs w:val="16"/>
              </w:rPr>
              <w:t>российского</w:t>
            </w:r>
            <w:r w:rsidRPr="00DB6063">
              <w:rPr>
                <w:rFonts w:ascii="Times New Roman" w:hAnsi="Times New Roman"/>
                <w:spacing w:val="6"/>
                <w:w w:val="95"/>
                <w:sz w:val="16"/>
                <w:szCs w:val="16"/>
              </w:rPr>
              <w:t xml:space="preserve"> </w:t>
            </w:r>
            <w:r w:rsidRPr="00DB6063">
              <w:rPr>
                <w:rFonts w:ascii="Times New Roman" w:hAnsi="Times New Roman"/>
                <w:spacing w:val="-1"/>
                <w:w w:val="95"/>
                <w:sz w:val="16"/>
                <w:szCs w:val="16"/>
              </w:rPr>
              <w:t>юридичес</w:t>
            </w:r>
          </w:p>
        </w:tc>
        <w:tc>
          <w:tcPr>
            <w:tcW w:w="1393" w:type="dxa"/>
            <w:tcBorders>
              <w:right w:val="nil"/>
            </w:tcBorders>
          </w:tcPr>
          <w:p w:rsidR="00DB6063" w:rsidRPr="00DB6063" w:rsidRDefault="00DB6063" w:rsidP="00DB6063">
            <w:pPr>
              <w:pStyle w:val="TableParagraph"/>
              <w:spacing w:line="228" w:lineRule="exact"/>
              <w:ind w:left="59"/>
              <w:jc w:val="both"/>
              <w:rPr>
                <w:rFonts w:ascii="Times New Roman" w:hAnsi="Times New Roman"/>
                <w:sz w:val="16"/>
                <w:szCs w:val="16"/>
              </w:rPr>
            </w:pPr>
            <w:r w:rsidRPr="00DB6063">
              <w:rPr>
                <w:rFonts w:ascii="Times New Roman" w:hAnsi="Times New Roman"/>
                <w:sz w:val="16"/>
                <w:szCs w:val="16"/>
              </w:rPr>
              <w:t>ского</w:t>
            </w:r>
            <w:r w:rsidRPr="00DB6063">
              <w:rPr>
                <w:rFonts w:ascii="Times New Roman" w:hAnsi="Times New Roman"/>
                <w:spacing w:val="-6"/>
                <w:sz w:val="16"/>
                <w:szCs w:val="16"/>
              </w:rPr>
              <w:t xml:space="preserve"> </w:t>
            </w:r>
            <w:r w:rsidRPr="00DB6063">
              <w:rPr>
                <w:rFonts w:ascii="Times New Roman" w:hAnsi="Times New Roman"/>
                <w:sz w:val="16"/>
                <w:szCs w:val="16"/>
              </w:rPr>
              <w:t>лица):</w:t>
            </w:r>
            <w:r w:rsidRPr="00DB6063">
              <w:rPr>
                <w:rFonts w:ascii="Times New Roman" w:hAnsi="Times New Roman"/>
                <w:spacing w:val="-9"/>
                <w:sz w:val="16"/>
                <w:szCs w:val="16"/>
              </w:rPr>
              <w:t xml:space="preserve"> </w:t>
            </w:r>
            <w:r w:rsidRPr="00DB6063">
              <w:rPr>
                <w:rFonts w:ascii="Times New Roman" w:hAnsi="Times New Roman"/>
                <w:sz w:val="16"/>
                <w:szCs w:val="16"/>
              </w:rPr>
              <w:t>|</w:t>
            </w:r>
          </w:p>
        </w:tc>
        <w:tc>
          <w:tcPr>
            <w:tcW w:w="4286" w:type="dxa"/>
            <w:gridSpan w:val="4"/>
            <w:tcBorders>
              <w:left w:val="nil"/>
            </w:tcBorders>
          </w:tcPr>
          <w:p w:rsidR="00DB6063" w:rsidRPr="00DB6063" w:rsidRDefault="00DB6063" w:rsidP="00DB6063">
            <w:pPr>
              <w:pStyle w:val="TableParagraph"/>
              <w:spacing w:line="228" w:lineRule="exact"/>
              <w:ind w:left="117"/>
              <w:jc w:val="both"/>
              <w:rPr>
                <w:rFonts w:ascii="Times New Roman" w:hAnsi="Times New Roman"/>
                <w:sz w:val="16"/>
                <w:szCs w:val="16"/>
                <w:lang w:val="ru-RU"/>
              </w:rPr>
            </w:pPr>
            <w:r w:rsidRPr="00DB6063">
              <w:rPr>
                <w:rFonts w:ascii="Times New Roman" w:hAnsi="Times New Roman"/>
                <w:w w:val="90"/>
                <w:sz w:val="16"/>
                <w:szCs w:val="16"/>
                <w:lang w:val="ru-RU"/>
              </w:rPr>
              <w:t>ИНН</w:t>
            </w:r>
            <w:r w:rsidRPr="00DB6063">
              <w:rPr>
                <w:rFonts w:ascii="Times New Roman" w:hAnsi="Times New Roman"/>
                <w:spacing w:val="10"/>
                <w:w w:val="90"/>
                <w:sz w:val="16"/>
                <w:szCs w:val="16"/>
                <w:lang w:val="ru-RU"/>
              </w:rPr>
              <w:t xml:space="preserve"> </w:t>
            </w:r>
            <w:r w:rsidRPr="00DB6063">
              <w:rPr>
                <w:rFonts w:ascii="Times New Roman" w:hAnsi="Times New Roman"/>
                <w:w w:val="90"/>
                <w:sz w:val="16"/>
                <w:szCs w:val="16"/>
                <w:lang w:val="ru-RU"/>
              </w:rPr>
              <w:t>(для</w:t>
            </w:r>
            <w:r w:rsidRPr="00DB6063">
              <w:rPr>
                <w:rFonts w:ascii="Times New Roman" w:hAnsi="Times New Roman"/>
                <w:spacing w:val="18"/>
                <w:w w:val="90"/>
                <w:sz w:val="16"/>
                <w:szCs w:val="16"/>
                <w:lang w:val="ru-RU"/>
              </w:rPr>
              <w:t xml:space="preserve"> </w:t>
            </w:r>
            <w:r w:rsidRPr="00DB6063">
              <w:rPr>
                <w:rFonts w:ascii="Times New Roman" w:hAnsi="Times New Roman"/>
                <w:w w:val="90"/>
                <w:sz w:val="16"/>
                <w:szCs w:val="16"/>
                <w:lang w:val="ru-RU"/>
              </w:rPr>
              <w:t>российского</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юридического</w:t>
            </w:r>
            <w:r w:rsidRPr="00DB6063">
              <w:rPr>
                <w:rFonts w:ascii="Times New Roman" w:hAnsi="Times New Roman"/>
                <w:spacing w:val="2"/>
                <w:w w:val="90"/>
                <w:sz w:val="16"/>
                <w:szCs w:val="16"/>
                <w:lang w:val="ru-RU"/>
              </w:rPr>
              <w:t xml:space="preserve"> </w:t>
            </w:r>
            <w:r w:rsidRPr="00DB6063">
              <w:rPr>
                <w:rFonts w:ascii="Times New Roman" w:hAnsi="Times New Roman"/>
                <w:w w:val="90"/>
                <w:sz w:val="16"/>
                <w:szCs w:val="16"/>
                <w:lang w:val="ru-RU"/>
              </w:rPr>
              <w:t>лица):</w:t>
            </w:r>
          </w:p>
        </w:tc>
      </w:tr>
      <w:tr w:rsidR="00DB6063" w:rsidRPr="00DB6063" w:rsidTr="00DB6063">
        <w:trPr>
          <w:trHeight w:val="184"/>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21" w:type="dxa"/>
            <w:gridSpan w:val="2"/>
            <w:tcBorders>
              <w:bottom w:val="thickThinMediumGap" w:sz="6"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5679" w:type="dxa"/>
            <w:gridSpan w:val="5"/>
            <w:tcBorders>
              <w:bottom w:val="double" w:sz="4"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957"/>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21" w:type="dxa"/>
            <w:gridSpan w:val="2"/>
            <w:tcBorders>
              <w:top w:val="thinThickMediumGap" w:sz="6" w:space="0" w:color="000000"/>
            </w:tcBorders>
          </w:tcPr>
          <w:p w:rsidR="00DB6063" w:rsidRPr="00DB6063" w:rsidRDefault="00DB6063" w:rsidP="00DB6063">
            <w:pPr>
              <w:pStyle w:val="TableParagraph"/>
              <w:spacing w:line="180" w:lineRule="exact"/>
              <w:ind w:left="666"/>
              <w:jc w:val="both"/>
              <w:rPr>
                <w:rFonts w:ascii="Times New Roman" w:hAnsi="Times New Roman"/>
                <w:sz w:val="16"/>
                <w:szCs w:val="16"/>
                <w:lang w:val="ru-RU"/>
              </w:rPr>
            </w:pPr>
            <w:r w:rsidRPr="00DB6063">
              <w:rPr>
                <w:rFonts w:ascii="Times New Roman" w:hAnsi="Times New Roman"/>
                <w:w w:val="90"/>
                <w:sz w:val="16"/>
                <w:szCs w:val="16"/>
                <w:lang w:val="ru-RU"/>
              </w:rPr>
              <w:t>страна</w:t>
            </w:r>
            <w:r w:rsidRPr="00DB6063">
              <w:rPr>
                <w:rFonts w:ascii="Times New Roman" w:hAnsi="Times New Roman"/>
                <w:spacing w:val="34"/>
                <w:w w:val="90"/>
                <w:sz w:val="16"/>
                <w:szCs w:val="16"/>
                <w:lang w:val="ru-RU"/>
              </w:rPr>
              <w:t xml:space="preserve"> </w:t>
            </w:r>
            <w:r w:rsidRPr="00DB6063">
              <w:rPr>
                <w:rFonts w:ascii="Times New Roman" w:hAnsi="Times New Roman"/>
                <w:w w:val="90"/>
                <w:sz w:val="16"/>
                <w:szCs w:val="16"/>
                <w:lang w:val="ru-RU"/>
              </w:rPr>
              <w:t>регистрации</w:t>
            </w:r>
          </w:p>
          <w:p w:rsidR="00DB6063" w:rsidRPr="00DB6063" w:rsidRDefault="00DB6063" w:rsidP="00DB6063">
            <w:pPr>
              <w:pStyle w:val="TableParagraph"/>
              <w:spacing w:before="3" w:line="247" w:lineRule="auto"/>
              <w:ind w:left="594" w:right="631" w:firstLine="216"/>
              <w:jc w:val="both"/>
              <w:rPr>
                <w:rFonts w:ascii="Times New Roman" w:hAnsi="Times New Roman"/>
                <w:sz w:val="16"/>
                <w:szCs w:val="16"/>
                <w:lang w:val="ru-RU"/>
              </w:rPr>
            </w:pPr>
            <w:r w:rsidRPr="00DB6063">
              <w:rPr>
                <w:rFonts w:ascii="Times New Roman" w:hAnsi="Times New Roman"/>
                <w:sz w:val="16"/>
                <w:szCs w:val="16"/>
                <w:lang w:val="ru-RU"/>
              </w:rPr>
              <w:t>(инкорпорации)</w:t>
            </w:r>
            <w:r w:rsidRPr="00DB6063">
              <w:rPr>
                <w:rFonts w:ascii="Times New Roman" w:hAnsi="Times New Roman"/>
                <w:spacing w:val="-50"/>
                <w:sz w:val="16"/>
                <w:szCs w:val="16"/>
                <w:lang w:val="ru-RU"/>
              </w:rPr>
              <w:t xml:space="preserve"> </w:t>
            </w:r>
            <w:r w:rsidRPr="00DB6063">
              <w:rPr>
                <w:rFonts w:ascii="Times New Roman" w:hAnsi="Times New Roman"/>
                <w:w w:val="90"/>
                <w:sz w:val="16"/>
                <w:szCs w:val="16"/>
                <w:lang w:val="ru-RU"/>
              </w:rPr>
              <w:t>(для</w:t>
            </w:r>
            <w:r w:rsidRPr="00DB6063">
              <w:rPr>
                <w:rFonts w:ascii="Times New Roman" w:hAnsi="Times New Roman"/>
                <w:spacing w:val="-2"/>
                <w:w w:val="90"/>
                <w:sz w:val="16"/>
                <w:szCs w:val="16"/>
                <w:lang w:val="ru-RU"/>
              </w:rPr>
              <w:t xml:space="preserve"> </w:t>
            </w:r>
            <w:r w:rsidRPr="00DB6063">
              <w:rPr>
                <w:rFonts w:ascii="Times New Roman" w:hAnsi="Times New Roman"/>
                <w:w w:val="90"/>
                <w:sz w:val="16"/>
                <w:szCs w:val="16"/>
                <w:lang w:val="ru-RU"/>
              </w:rPr>
              <w:t>иностранного</w:t>
            </w:r>
          </w:p>
          <w:p w:rsidR="00DB6063" w:rsidRPr="00DB6063" w:rsidRDefault="00DB6063" w:rsidP="00DB6063">
            <w:pPr>
              <w:pStyle w:val="TableParagraph"/>
              <w:spacing w:before="16"/>
              <w:ind w:left="594"/>
              <w:jc w:val="both"/>
              <w:rPr>
                <w:rFonts w:ascii="Times New Roman" w:hAnsi="Times New Roman"/>
                <w:sz w:val="16"/>
                <w:szCs w:val="16"/>
                <w:lang w:val="ru-RU"/>
              </w:rPr>
            </w:pPr>
            <w:r w:rsidRPr="00DB6063">
              <w:rPr>
                <w:rFonts w:ascii="Times New Roman" w:hAnsi="Times New Roman"/>
                <w:w w:val="90"/>
                <w:sz w:val="16"/>
                <w:szCs w:val="16"/>
                <w:lang w:val="ru-RU"/>
              </w:rPr>
              <w:t>юридического</w:t>
            </w:r>
            <w:r w:rsidRPr="00DB6063">
              <w:rPr>
                <w:rFonts w:ascii="Times New Roman" w:hAnsi="Times New Roman"/>
                <w:spacing w:val="26"/>
                <w:w w:val="90"/>
                <w:sz w:val="16"/>
                <w:szCs w:val="16"/>
                <w:lang w:val="ru-RU"/>
              </w:rPr>
              <w:t xml:space="preserve"> </w:t>
            </w:r>
            <w:r w:rsidRPr="00DB6063">
              <w:rPr>
                <w:rFonts w:ascii="Times New Roman" w:hAnsi="Times New Roman"/>
                <w:w w:val="90"/>
                <w:sz w:val="16"/>
                <w:szCs w:val="16"/>
                <w:lang w:val="ru-RU"/>
              </w:rPr>
              <w:t>лица):</w:t>
            </w:r>
          </w:p>
        </w:tc>
        <w:tc>
          <w:tcPr>
            <w:tcW w:w="2788" w:type="dxa"/>
            <w:gridSpan w:val="4"/>
            <w:tcBorders>
              <w:top w:val="double" w:sz="4" w:space="0" w:color="000000"/>
            </w:tcBorders>
          </w:tcPr>
          <w:p w:rsidR="00DB6063" w:rsidRPr="00DB6063" w:rsidRDefault="00DB6063" w:rsidP="00DB6063">
            <w:pPr>
              <w:pStyle w:val="TableParagraph"/>
              <w:spacing w:before="58" w:line="252" w:lineRule="auto"/>
              <w:ind w:left="530" w:right="437" w:firstLine="168"/>
              <w:jc w:val="both"/>
              <w:rPr>
                <w:rFonts w:ascii="Times New Roman" w:hAnsi="Times New Roman"/>
                <w:sz w:val="16"/>
                <w:szCs w:val="16"/>
                <w:lang w:val="ru-RU"/>
              </w:rPr>
            </w:pPr>
            <w:r w:rsidRPr="00DB6063">
              <w:rPr>
                <w:rFonts w:ascii="Times New Roman" w:hAnsi="Times New Roman"/>
                <w:w w:val="95"/>
                <w:sz w:val="16"/>
                <w:szCs w:val="16"/>
                <w:lang w:val="ru-RU"/>
              </w:rPr>
              <w:t>дата</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регистрации</w:t>
            </w:r>
            <w:r w:rsidRPr="00DB6063">
              <w:rPr>
                <w:rFonts w:ascii="Times New Roman" w:hAnsi="Times New Roman"/>
                <w:spacing w:val="-45"/>
                <w:w w:val="95"/>
                <w:sz w:val="16"/>
                <w:szCs w:val="16"/>
                <w:lang w:val="ru-RU"/>
              </w:rPr>
              <w:t xml:space="preserve"> </w:t>
            </w:r>
            <w:r w:rsidRPr="00DB6063">
              <w:rPr>
                <w:rFonts w:ascii="Times New Roman" w:hAnsi="Times New Roman"/>
                <w:w w:val="95"/>
                <w:sz w:val="16"/>
                <w:szCs w:val="16"/>
                <w:lang w:val="ru-RU"/>
              </w:rPr>
              <w:t>(для</w:t>
            </w:r>
            <w:r w:rsidRPr="00DB6063">
              <w:rPr>
                <w:rFonts w:ascii="Times New Roman" w:hAnsi="Times New Roman"/>
                <w:spacing w:val="1"/>
                <w:w w:val="95"/>
                <w:sz w:val="16"/>
                <w:szCs w:val="16"/>
                <w:lang w:val="ru-RU"/>
              </w:rPr>
              <w:t xml:space="preserve"> </w:t>
            </w:r>
            <w:r w:rsidRPr="00DB6063">
              <w:rPr>
                <w:rFonts w:ascii="Times New Roman" w:hAnsi="Times New Roman"/>
                <w:w w:val="95"/>
                <w:sz w:val="16"/>
                <w:szCs w:val="16"/>
                <w:lang w:val="ru-RU"/>
              </w:rPr>
              <w:t>иностранного</w:t>
            </w:r>
            <w:r w:rsidRPr="00DB6063">
              <w:rPr>
                <w:rFonts w:ascii="Times New Roman" w:hAnsi="Times New Roman"/>
                <w:spacing w:val="-47"/>
                <w:w w:val="95"/>
                <w:sz w:val="16"/>
                <w:szCs w:val="16"/>
                <w:lang w:val="ru-RU"/>
              </w:rPr>
              <w:t xml:space="preserve"> </w:t>
            </w:r>
            <w:r w:rsidRPr="00DB6063">
              <w:rPr>
                <w:rFonts w:ascii="Times New Roman" w:hAnsi="Times New Roman"/>
                <w:w w:val="90"/>
                <w:sz w:val="16"/>
                <w:szCs w:val="16"/>
                <w:lang w:val="ru-RU"/>
              </w:rPr>
              <w:t>юридического</w:t>
            </w:r>
            <w:r w:rsidRPr="00DB6063">
              <w:rPr>
                <w:rFonts w:ascii="Times New Roman" w:hAnsi="Times New Roman"/>
                <w:spacing w:val="27"/>
                <w:w w:val="90"/>
                <w:sz w:val="16"/>
                <w:szCs w:val="16"/>
                <w:lang w:val="ru-RU"/>
              </w:rPr>
              <w:t xml:space="preserve"> </w:t>
            </w:r>
            <w:r w:rsidRPr="00DB6063">
              <w:rPr>
                <w:rFonts w:ascii="Times New Roman" w:hAnsi="Times New Roman"/>
                <w:w w:val="90"/>
                <w:sz w:val="16"/>
                <w:szCs w:val="16"/>
                <w:lang w:val="ru-RU"/>
              </w:rPr>
              <w:t>лица):</w:t>
            </w:r>
          </w:p>
        </w:tc>
        <w:tc>
          <w:tcPr>
            <w:tcW w:w="2891" w:type="dxa"/>
            <w:tcBorders>
              <w:top w:val="double" w:sz="4" w:space="0" w:color="000000"/>
            </w:tcBorders>
          </w:tcPr>
          <w:p w:rsidR="00DB6063" w:rsidRPr="00DB6063" w:rsidRDefault="00DB6063" w:rsidP="00DB6063">
            <w:pPr>
              <w:pStyle w:val="TableParagraph"/>
              <w:spacing w:before="30"/>
              <w:ind w:left="560" w:right="524" w:firstLine="86"/>
              <w:jc w:val="both"/>
              <w:rPr>
                <w:rFonts w:ascii="Times New Roman" w:hAnsi="Times New Roman"/>
                <w:sz w:val="16"/>
                <w:szCs w:val="16"/>
                <w:lang w:val="ru-RU"/>
              </w:rPr>
            </w:pPr>
            <w:r w:rsidRPr="00DB6063">
              <w:rPr>
                <w:rFonts w:ascii="Times New Roman" w:hAnsi="Times New Roman"/>
                <w:w w:val="90"/>
                <w:sz w:val="16"/>
                <w:szCs w:val="16"/>
                <w:lang w:val="ru-RU"/>
              </w:rPr>
              <w:t>номер</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регистрации</w:t>
            </w:r>
            <w:r w:rsidRPr="00DB6063">
              <w:rPr>
                <w:rFonts w:ascii="Times New Roman" w:hAnsi="Times New Roman"/>
                <w:spacing w:val="-47"/>
                <w:w w:val="90"/>
                <w:sz w:val="16"/>
                <w:szCs w:val="16"/>
                <w:lang w:val="ru-RU"/>
              </w:rPr>
              <w:t xml:space="preserve"> </w:t>
            </w:r>
            <w:r w:rsidRPr="00DB6063">
              <w:rPr>
                <w:rFonts w:ascii="Times New Roman" w:hAnsi="Times New Roman"/>
                <w:spacing w:val="-1"/>
                <w:w w:val="95"/>
                <w:sz w:val="16"/>
                <w:szCs w:val="16"/>
                <w:lang w:val="ru-RU"/>
              </w:rPr>
              <w:t>(для</w:t>
            </w:r>
            <w:r w:rsidRPr="00DB6063">
              <w:rPr>
                <w:rFonts w:ascii="Times New Roman" w:hAnsi="Times New Roman"/>
                <w:w w:val="95"/>
                <w:sz w:val="16"/>
                <w:szCs w:val="16"/>
                <w:lang w:val="ru-RU"/>
              </w:rPr>
              <w:t xml:space="preserve"> </w:t>
            </w:r>
            <w:r w:rsidRPr="00DB6063">
              <w:rPr>
                <w:rFonts w:ascii="Times New Roman" w:hAnsi="Times New Roman"/>
                <w:spacing w:val="-1"/>
                <w:w w:val="95"/>
                <w:sz w:val="16"/>
                <w:szCs w:val="16"/>
                <w:lang w:val="ru-RU"/>
              </w:rPr>
              <w:t>иностранного</w:t>
            </w:r>
            <w:r w:rsidRPr="00DB6063">
              <w:rPr>
                <w:rFonts w:ascii="Times New Roman" w:hAnsi="Times New Roman"/>
                <w:spacing w:val="-50"/>
                <w:w w:val="95"/>
                <w:sz w:val="16"/>
                <w:szCs w:val="16"/>
                <w:lang w:val="ru-RU"/>
              </w:rPr>
              <w:t xml:space="preserve"> </w:t>
            </w:r>
            <w:r w:rsidRPr="00DB6063">
              <w:rPr>
                <w:rFonts w:ascii="Times New Roman" w:hAnsi="Times New Roman"/>
                <w:w w:val="85"/>
                <w:sz w:val="16"/>
                <w:szCs w:val="16"/>
                <w:lang w:val="ru-RU"/>
              </w:rPr>
              <w:t>юридического</w:t>
            </w:r>
            <w:r w:rsidRPr="00DB6063">
              <w:rPr>
                <w:rFonts w:ascii="Times New Roman" w:hAnsi="Times New Roman"/>
                <w:spacing w:val="20"/>
                <w:w w:val="85"/>
                <w:sz w:val="16"/>
                <w:szCs w:val="16"/>
                <w:lang w:val="ru-RU"/>
              </w:rPr>
              <w:t xml:space="preserve"> </w:t>
            </w:r>
            <w:r w:rsidRPr="00DB6063">
              <w:rPr>
                <w:rFonts w:ascii="Times New Roman" w:hAnsi="Times New Roman"/>
                <w:w w:val="85"/>
                <w:sz w:val="16"/>
                <w:szCs w:val="16"/>
                <w:lang w:val="ru-RU"/>
              </w:rPr>
              <w:t>лица):</w:t>
            </w:r>
          </w:p>
        </w:tc>
      </w:tr>
      <w:tr w:rsidR="00DB6063" w:rsidRPr="00DB6063" w:rsidTr="00DB6063">
        <w:trPr>
          <w:trHeight w:val="474"/>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21" w:type="dxa"/>
            <w:gridSpan w:val="2"/>
          </w:tcPr>
          <w:p w:rsidR="00DB6063" w:rsidRPr="00DB6063" w:rsidRDefault="00DB6063" w:rsidP="00DB6063">
            <w:pPr>
              <w:pStyle w:val="TableParagraph"/>
              <w:ind w:left="48" w:right="-44"/>
              <w:jc w:val="both"/>
              <w:rPr>
                <w:rFonts w:ascii="Times New Roman" w:hAnsi="Times New Roman"/>
                <w:sz w:val="16"/>
                <w:szCs w:val="16"/>
              </w:rPr>
            </w:pPr>
            <w:r w:rsidRPr="00DB6063">
              <w:rPr>
                <w:rFonts w:ascii="Times New Roman" w:hAnsi="Times New Roman"/>
                <w:noProof/>
                <w:sz w:val="16"/>
                <w:szCs w:val="16"/>
                <w:lang w:val="ru-RU" w:eastAsia="ru-RU"/>
              </w:rPr>
              <w:drawing>
                <wp:inline distT="0" distB="0" distL="0" distR="0">
                  <wp:extent cx="1803259" cy="269748"/>
                  <wp:effectExtent l="0" t="0" r="0" b="0"/>
                  <wp:docPr id="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5.png"/>
                          <pic:cNvPicPr/>
                        </pic:nvPicPr>
                        <pic:blipFill>
                          <a:blip r:embed="rId177" cstate="print"/>
                          <a:stretch>
                            <a:fillRect/>
                          </a:stretch>
                        </pic:blipFill>
                        <pic:spPr>
                          <a:xfrm>
                            <a:off x="0" y="0"/>
                            <a:ext cx="1803259" cy="269748"/>
                          </a:xfrm>
                          <a:prstGeom prst="rect">
                            <a:avLst/>
                          </a:prstGeom>
                        </pic:spPr>
                      </pic:pic>
                    </a:graphicData>
                  </a:graphic>
                </wp:inline>
              </w:drawing>
            </w:r>
          </w:p>
        </w:tc>
        <w:tc>
          <w:tcPr>
            <w:tcW w:w="2788" w:type="dxa"/>
            <w:gridSpan w:val="4"/>
          </w:tcPr>
          <w:p w:rsidR="00DB6063" w:rsidRPr="00DB6063" w:rsidRDefault="00DB6063" w:rsidP="00DB6063">
            <w:pPr>
              <w:pStyle w:val="TableParagraph"/>
              <w:spacing w:before="11"/>
              <w:jc w:val="both"/>
              <w:rPr>
                <w:rFonts w:ascii="Times New Roman" w:hAnsi="Times New Roman"/>
                <w:sz w:val="16"/>
                <w:szCs w:val="16"/>
              </w:rPr>
            </w:pPr>
          </w:p>
          <w:p w:rsidR="00DB6063" w:rsidRPr="00DB6063" w:rsidRDefault="00B97C0C" w:rsidP="00DB6063">
            <w:pPr>
              <w:pStyle w:val="TableParagraph"/>
              <w:spacing w:line="21" w:lineRule="exact"/>
              <w:ind w:left="322"/>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extent cx="234950" cy="12700"/>
                      <wp:effectExtent l="11430" t="2540" r="10795" b="3810"/>
                      <wp:docPr id="1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12700"/>
                                <a:chOff x="0" y="0"/>
                                <a:chExt cx="370" cy="20"/>
                              </a:xfrm>
                            </wpg:grpSpPr>
                            <wps:wsp>
                              <wps:cNvPr id="113" name="AutoShape 26"/>
                              <wps:cNvSpPr>
                                <a:spLocks/>
                              </wps:cNvSpPr>
                              <wps:spPr bwMode="auto">
                                <a:xfrm>
                                  <a:off x="0" y="9"/>
                                  <a:ext cx="370" cy="2"/>
                                </a:xfrm>
                                <a:custGeom>
                                  <a:avLst/>
                                  <a:gdLst>
                                    <a:gd name="T0" fmla="*/ 0 w 370"/>
                                    <a:gd name="T1" fmla="*/ 370 w 370"/>
                                    <a:gd name="T2" fmla="*/ 0 w 370"/>
                                    <a:gd name="T3" fmla="*/ 240 w 370"/>
                                  </a:gdLst>
                                  <a:ahLst/>
                                  <a:cxnLst>
                                    <a:cxn ang="0">
                                      <a:pos x="T0" y="0"/>
                                    </a:cxn>
                                    <a:cxn ang="0">
                                      <a:pos x="T1" y="0"/>
                                    </a:cxn>
                                    <a:cxn ang="0">
                                      <a:pos x="T2" y="0"/>
                                    </a:cxn>
                                    <a:cxn ang="0">
                                      <a:pos x="T3" y="0"/>
                                    </a:cxn>
                                  </a:cxnLst>
                                  <a:rect l="0" t="0" r="r" b="b"/>
                                  <a:pathLst>
                                    <a:path w="370">
                                      <a:moveTo>
                                        <a:pt x="0" y="0"/>
                                      </a:moveTo>
                                      <a:lnTo>
                                        <a:pt x="370" y="0"/>
                                      </a:lnTo>
                                      <a:moveTo>
                                        <a:pt x="0" y="0"/>
                                      </a:moveTo>
                                      <a:lnTo>
                                        <a:pt x="24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9F7449" id="Group 25" o:spid="_x0000_s1026" style="width:18.5pt;height:1pt;mso-position-horizontal-relative:char;mso-position-vertical-relative:line" coordsize="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">
                      <v:shape id="AutoShape 26" o:spid="_x0000_s1027" style="position:absolute;top:9;width:370;height:2;visibility:visible;mso-wrap-style:square;v-text-anchor:top" coordsize="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MIA&#10;AADcAAAADwAAAGRycy9kb3ducmV2LnhtbERPTYvCMBC9L/gfwgje1rTqqlSjiCCslwWrF29DM7bF&#10;ZlKamHb//WZhYW/zeJ+z3Q+mEYE6V1tWkE4TEMSF1TWXCm7X0/sahPPIGhvLpOCbHOx3o7ctZtr2&#10;fKGQ+1LEEHYZKqi8bzMpXVGRQTe1LXHkHrYz6CPsSqk77GO4aeQsSZbSYM2xocKWjhUVz/xlFJzv&#10;4ZL6/OPLLPr5OeSvx3W1CEpNxsNhA8LT4P/Ff+5PHeenc/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P5AwgAAANwAAAAPAAAAAAAAAAAAAAAAAJgCAABkcnMvZG93&#10;bnJldi54bWxQSwUGAAAAAAQABAD1AAAAhwMAAAAA&#10;" path="m,l370,m,l240,e" filled="f" strokeweight=".96pt">
                        <v:path arrowok="t" o:connecttype="custom" o:connectlocs="0,0;370,0;0,0;240,0" o:connectangles="0,0,0,0"/>
                      </v:shape>
                      <w10:anchorlock/>
                    </v:group>
                  </w:pict>
                </mc:Fallback>
              </mc:AlternateContent>
            </w:r>
            <w:r w:rsidR="00DB6063" w:rsidRPr="00DB6063">
              <w:rPr>
                <w:rFonts w:ascii="Times New Roman" w:hAnsi="Times New Roman"/>
                <w:spacing w:val="164"/>
                <w:sz w:val="16"/>
                <w:szCs w:val="16"/>
              </w:rPr>
              <w:t xml:space="preserve"> </w:t>
            </w:r>
            <w:r>
              <w:rPr>
                <w:rFonts w:ascii="Times New Roman" w:hAnsi="Times New Roman"/>
                <w:noProof/>
                <w:spacing w:val="164"/>
                <w:sz w:val="16"/>
                <w:szCs w:val="16"/>
                <w:lang w:val="ru-RU" w:eastAsia="ru-RU"/>
              </w:rPr>
              <mc:AlternateContent>
                <mc:Choice Requires="wpg">
                  <w:drawing>
                    <wp:inline distT="0" distB="0" distL="0" distR="0">
                      <wp:extent cx="591185" cy="12700"/>
                      <wp:effectExtent l="7620" t="2540" r="10795" b="3810"/>
                      <wp:docPr id="11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12700"/>
                                <a:chOff x="0" y="0"/>
                                <a:chExt cx="931" cy="20"/>
                              </a:xfrm>
                            </wpg:grpSpPr>
                            <wps:wsp>
                              <wps:cNvPr id="111" name="Line 24"/>
                              <wps:cNvCnPr>
                                <a:cxnSpLocks noChangeShapeType="1"/>
                              </wps:cNvCnPr>
                              <wps:spPr bwMode="auto">
                                <a:xfrm>
                                  <a:off x="0" y="10"/>
                                  <a:ext cx="93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AA101" id="Group 23" o:spid="_x0000_s1026" style="width:46.55pt;height:1pt;mso-position-horizontal-relative:char;mso-position-vertical-relative:line" coordsize="9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">
                      <v:line id="Line 24" o:spid="_x0000_s1027" style="position:absolute;visibility:visible;mso-wrap-style:square" from="0,10" to="9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uSfb8AAADcAAAADwAAAGRycy9kb3ducmV2LnhtbERPTYvCMBC9C/6HMMLebFoPi1uNokJB&#10;QYRV8Tw0Y1tsJiWJtvvvN8LC3ubxPme5HkwrXuR8Y1lBlqQgiEurG64UXC/FdA7CB2SNrWVS8EMe&#10;1qvxaIm5tj1/0+scKhFD2OeooA6hy6X0ZU0GfWI74sjdrTMYInSV1A77GG5aOUvTT2mw4dhQY0e7&#10;msrH+WkUbLvjVzhtb4UtmwMVpsDeMSr1MRk2CxCBhvAv/nPvdZyfZfB+Jl4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VuSfb8AAADcAAAADwAAAAAAAAAAAAAAAACh&#10;AgAAZHJzL2Rvd25yZXYueG1sUEsFBgAAAAAEAAQA+QAAAI0DAAAAAA==&#10;" strokeweight=".96pt"/>
                      <w10:anchorlock/>
                    </v:group>
                  </w:pict>
                </mc:Fallback>
              </mc:AlternateContent>
            </w:r>
            <w:r w:rsidR="00DB6063" w:rsidRPr="00DB6063">
              <w:rPr>
                <w:rFonts w:ascii="Times New Roman" w:hAnsi="Times New Roman"/>
                <w:spacing w:val="55"/>
                <w:sz w:val="16"/>
                <w:szCs w:val="16"/>
              </w:rPr>
              <w:t xml:space="preserve"> </w:t>
            </w:r>
            <w:r>
              <w:rPr>
                <w:rFonts w:ascii="Times New Roman" w:hAnsi="Times New Roman"/>
                <w:noProof/>
                <w:spacing w:val="55"/>
                <w:sz w:val="16"/>
                <w:szCs w:val="16"/>
                <w:lang w:val="ru-RU" w:eastAsia="ru-RU"/>
              </w:rPr>
              <mc:AlternateContent>
                <mc:Choice Requires="wpg">
                  <w:drawing>
                    <wp:inline distT="0" distB="0" distL="0" distR="0">
                      <wp:extent cx="359410" cy="12700"/>
                      <wp:effectExtent l="10795" t="2540" r="10795" b="3810"/>
                      <wp:docPr id="7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12700"/>
                                <a:chOff x="0" y="0"/>
                                <a:chExt cx="566" cy="20"/>
                              </a:xfrm>
                            </wpg:grpSpPr>
                            <wps:wsp>
                              <wps:cNvPr id="109" name="Line 22"/>
                              <wps:cNvCnPr>
                                <a:cxnSpLocks noChangeShapeType="1"/>
                              </wps:cNvCnPr>
                              <wps:spPr bwMode="auto">
                                <a:xfrm>
                                  <a:off x="0" y="10"/>
                                  <a:ext cx="5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567DCE" id="Group 21" o:spid="_x0000_s1026" style="width:28.3pt;height:1pt;mso-position-horizontal-relative:char;mso-position-vertical-relative:line" coordsize="5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">
                      <v:line id="Line 22" o:spid="_x0000_s1027" style="position:absolute;visibility:visible;mso-wrap-style:square" from="0,10" to="5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Ipr8AAADcAAAADwAAAGRycy9kb3ducmV2LnhtbERPTYvCMBC9L/gfwgje1lQPotW0qFBQ&#10;kIV1F89DM7bFZlKSaOu/NwvC3ubxPmeTD6YVD3K+saxgNk1AEJdWN1wp+P0pPpcgfEDW2FomBU/y&#10;kGejjw2m2vb8TY9zqEQMYZ+igjqELpXSlzUZ9FPbEUfuap3BEKGrpHbYx3DTynmSLKTBhmNDjR3t&#10;aypv57tRsOtOq/C1uxS2bI5UmAJ7x6jUZDxs1yACDeFf/HYfdJyfrODvmXiBz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vQIpr8AAADcAAAADwAAAAAAAAAAAAAAAACh&#10;AgAAZHJzL2Rvd25yZXYueG1sUEsFBgAAAAAEAAQA+QAAAI0DAAAAAA==&#10;" strokeweight=".96pt"/>
                      <w10:anchorlock/>
                    </v:group>
                  </w:pict>
                </mc:Fallback>
              </mc:AlternateContent>
            </w:r>
          </w:p>
        </w:tc>
        <w:tc>
          <w:tcPr>
            <w:tcW w:w="2891" w:type="dxa"/>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454"/>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2921" w:type="dxa"/>
            <w:gridSpan w:val="2"/>
          </w:tcPr>
          <w:p w:rsidR="00DB6063" w:rsidRPr="00DB6063" w:rsidRDefault="00DB6063" w:rsidP="00DB6063">
            <w:pPr>
              <w:pStyle w:val="TableParagraph"/>
              <w:spacing w:before="45"/>
              <w:ind w:left="795"/>
              <w:jc w:val="both"/>
              <w:rPr>
                <w:rFonts w:ascii="Times New Roman" w:hAnsi="Times New Roman"/>
                <w:sz w:val="16"/>
                <w:szCs w:val="16"/>
              </w:rPr>
            </w:pPr>
            <w:r w:rsidRPr="00DB6063">
              <w:rPr>
                <w:rFonts w:ascii="Times New Roman" w:hAnsi="Times New Roman"/>
                <w:w w:val="90"/>
                <w:sz w:val="16"/>
                <w:szCs w:val="16"/>
              </w:rPr>
              <w:t>почтовый</w:t>
            </w:r>
            <w:r w:rsidRPr="00DB6063">
              <w:rPr>
                <w:rFonts w:ascii="Times New Roman" w:hAnsi="Times New Roman"/>
                <w:spacing w:val="21"/>
                <w:w w:val="90"/>
                <w:sz w:val="16"/>
                <w:szCs w:val="16"/>
              </w:rPr>
              <w:t xml:space="preserve"> </w:t>
            </w:r>
            <w:r w:rsidRPr="00DB6063">
              <w:rPr>
                <w:rFonts w:ascii="Times New Roman" w:hAnsi="Times New Roman"/>
                <w:w w:val="90"/>
                <w:sz w:val="16"/>
                <w:szCs w:val="16"/>
              </w:rPr>
              <w:t>адрес:</w:t>
            </w:r>
          </w:p>
        </w:tc>
        <w:tc>
          <w:tcPr>
            <w:tcW w:w="2788" w:type="dxa"/>
            <w:gridSpan w:val="4"/>
          </w:tcPr>
          <w:p w:rsidR="00DB6063" w:rsidRPr="00DB6063" w:rsidRDefault="00DB6063" w:rsidP="00DB6063">
            <w:pPr>
              <w:pStyle w:val="TableParagraph"/>
              <w:spacing w:before="55"/>
              <w:ind w:left="621"/>
              <w:jc w:val="both"/>
              <w:rPr>
                <w:rFonts w:ascii="Times New Roman" w:hAnsi="Times New Roman"/>
                <w:sz w:val="16"/>
                <w:szCs w:val="16"/>
              </w:rPr>
            </w:pPr>
            <w:r w:rsidRPr="00DB6063">
              <w:rPr>
                <w:rFonts w:ascii="Times New Roman" w:hAnsi="Times New Roman"/>
                <w:w w:val="90"/>
                <w:sz w:val="16"/>
                <w:szCs w:val="16"/>
              </w:rPr>
              <w:t>телефон</w:t>
            </w:r>
            <w:r w:rsidRPr="00DB6063">
              <w:rPr>
                <w:rFonts w:ascii="Times New Roman" w:hAnsi="Times New Roman"/>
                <w:spacing w:val="8"/>
                <w:w w:val="90"/>
                <w:sz w:val="16"/>
                <w:szCs w:val="16"/>
              </w:rPr>
              <w:t xml:space="preserve"> </w:t>
            </w:r>
            <w:r w:rsidRPr="00DB6063">
              <w:rPr>
                <w:rFonts w:ascii="Times New Roman" w:hAnsi="Times New Roman"/>
                <w:w w:val="90"/>
                <w:sz w:val="16"/>
                <w:szCs w:val="16"/>
              </w:rPr>
              <w:t>для</w:t>
            </w:r>
            <w:r w:rsidRPr="00DB6063">
              <w:rPr>
                <w:rFonts w:ascii="Times New Roman" w:hAnsi="Times New Roman"/>
                <w:spacing w:val="2"/>
                <w:w w:val="90"/>
                <w:sz w:val="16"/>
                <w:szCs w:val="16"/>
              </w:rPr>
              <w:t xml:space="preserve"> </w:t>
            </w:r>
            <w:r w:rsidRPr="00DB6063">
              <w:rPr>
                <w:rFonts w:ascii="Times New Roman" w:hAnsi="Times New Roman"/>
                <w:w w:val="90"/>
                <w:sz w:val="16"/>
                <w:szCs w:val="16"/>
              </w:rPr>
              <w:t>связи:</w:t>
            </w:r>
          </w:p>
        </w:tc>
        <w:tc>
          <w:tcPr>
            <w:tcW w:w="2891" w:type="dxa"/>
          </w:tcPr>
          <w:p w:rsidR="00DB6063" w:rsidRPr="00DB6063" w:rsidRDefault="00DB6063" w:rsidP="00DB6063">
            <w:pPr>
              <w:pStyle w:val="TableParagraph"/>
              <w:spacing w:line="176" w:lineRule="exact"/>
              <w:ind w:left="340" w:right="319"/>
              <w:jc w:val="both"/>
              <w:rPr>
                <w:rFonts w:ascii="Times New Roman" w:hAnsi="Times New Roman"/>
                <w:sz w:val="16"/>
                <w:szCs w:val="16"/>
                <w:lang w:val="ru-RU"/>
              </w:rPr>
            </w:pPr>
            <w:r w:rsidRPr="00DB6063">
              <w:rPr>
                <w:rFonts w:ascii="Times New Roman" w:hAnsi="Times New Roman"/>
                <w:w w:val="95"/>
                <w:sz w:val="16"/>
                <w:szCs w:val="16"/>
                <w:lang w:val="ru-RU"/>
              </w:rPr>
              <w:t>адрес</w:t>
            </w:r>
            <w:r w:rsidRPr="00DB6063">
              <w:rPr>
                <w:rFonts w:ascii="Times New Roman" w:hAnsi="Times New Roman"/>
                <w:spacing w:val="-9"/>
                <w:w w:val="95"/>
                <w:sz w:val="16"/>
                <w:szCs w:val="16"/>
                <w:lang w:val="ru-RU"/>
              </w:rPr>
              <w:t xml:space="preserve"> </w:t>
            </w:r>
            <w:r w:rsidRPr="00DB6063">
              <w:rPr>
                <w:rFonts w:ascii="Times New Roman" w:hAnsi="Times New Roman"/>
                <w:w w:val="95"/>
                <w:sz w:val="16"/>
                <w:szCs w:val="16"/>
                <w:lang w:val="ru-RU"/>
              </w:rPr>
              <w:t>электронной</w:t>
            </w:r>
            <w:r w:rsidRPr="00DB6063">
              <w:rPr>
                <w:rFonts w:ascii="Times New Roman" w:hAnsi="Times New Roman"/>
                <w:spacing w:val="-2"/>
                <w:w w:val="95"/>
                <w:sz w:val="16"/>
                <w:szCs w:val="16"/>
                <w:lang w:val="ru-RU"/>
              </w:rPr>
              <w:t xml:space="preserve"> </w:t>
            </w:r>
            <w:r w:rsidRPr="00DB6063">
              <w:rPr>
                <w:rFonts w:ascii="Times New Roman" w:hAnsi="Times New Roman"/>
                <w:w w:val="95"/>
                <w:sz w:val="16"/>
                <w:szCs w:val="16"/>
                <w:lang w:val="ru-RU"/>
              </w:rPr>
              <w:t>почты</w:t>
            </w:r>
          </w:p>
          <w:p w:rsidR="00DB6063" w:rsidRPr="00DB6063" w:rsidRDefault="00DB6063" w:rsidP="00DB6063">
            <w:pPr>
              <w:pStyle w:val="TableParagraph"/>
              <w:spacing w:line="229" w:lineRule="exact"/>
              <w:ind w:left="332" w:right="319"/>
              <w:jc w:val="both"/>
              <w:rPr>
                <w:rFonts w:ascii="Times New Roman" w:hAnsi="Times New Roman"/>
                <w:sz w:val="16"/>
                <w:szCs w:val="16"/>
                <w:lang w:val="ru-RU"/>
              </w:rPr>
            </w:pPr>
            <w:r w:rsidRPr="00DB6063">
              <w:rPr>
                <w:rFonts w:ascii="Times New Roman" w:hAnsi="Times New Roman"/>
                <w:w w:val="90"/>
                <w:sz w:val="16"/>
                <w:szCs w:val="16"/>
                <w:lang w:val="ru-RU"/>
              </w:rPr>
              <w:t>(при</w:t>
            </w:r>
            <w:r w:rsidRPr="00DB6063">
              <w:rPr>
                <w:rFonts w:ascii="Times New Roman" w:hAnsi="Times New Roman"/>
                <w:spacing w:val="-5"/>
                <w:w w:val="90"/>
                <w:sz w:val="16"/>
                <w:szCs w:val="16"/>
                <w:lang w:val="ru-RU"/>
              </w:rPr>
              <w:t xml:space="preserve"> </w:t>
            </w:r>
            <w:r w:rsidRPr="00DB6063">
              <w:rPr>
                <w:rFonts w:ascii="Times New Roman" w:hAnsi="Times New Roman"/>
                <w:w w:val="90"/>
                <w:sz w:val="16"/>
                <w:szCs w:val="16"/>
                <w:lang w:val="ru-RU"/>
              </w:rPr>
              <w:t>наличии):</w:t>
            </w:r>
          </w:p>
        </w:tc>
      </w:tr>
      <w:tr w:rsidR="00DB6063" w:rsidRPr="00DB6063" w:rsidTr="00DB6063">
        <w:trPr>
          <w:trHeight w:val="200"/>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21" w:type="dxa"/>
            <w:gridSpan w:val="2"/>
          </w:tcPr>
          <w:p w:rsidR="00DB6063" w:rsidRPr="00DB6063" w:rsidRDefault="00DB6063" w:rsidP="00DB6063">
            <w:pPr>
              <w:pStyle w:val="TableParagraph"/>
              <w:jc w:val="both"/>
              <w:rPr>
                <w:rFonts w:ascii="Times New Roman" w:hAnsi="Times New Roman"/>
                <w:sz w:val="16"/>
                <w:szCs w:val="16"/>
                <w:lang w:val="ru-RU"/>
              </w:rPr>
            </w:pPr>
          </w:p>
        </w:tc>
        <w:tc>
          <w:tcPr>
            <w:tcW w:w="2788" w:type="dxa"/>
            <w:gridSpan w:val="4"/>
            <w:vMerge w:val="restart"/>
            <w:tcBorders>
              <w:bottom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2891" w:type="dxa"/>
            <w:vMerge w:val="restart"/>
            <w:tcBorders>
              <w:bottom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171"/>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21" w:type="dxa"/>
            <w:gridSpan w:val="2"/>
            <w:tcBorders>
              <w:bottom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2788" w:type="dxa"/>
            <w:gridSpan w:val="4"/>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2891"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r>
      <w:tr w:rsidR="00DB6063" w:rsidRPr="00DB6063" w:rsidTr="00DB6063">
        <w:trPr>
          <w:trHeight w:val="56"/>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2921" w:type="dxa"/>
            <w:gridSpan w:val="2"/>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2788" w:type="dxa"/>
            <w:gridSpan w:val="4"/>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2891" w:type="dxa"/>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48"/>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600" w:type="dxa"/>
            <w:gridSpan w:val="7"/>
          </w:tcPr>
          <w:p w:rsidR="00DB6063" w:rsidRPr="00DB6063" w:rsidRDefault="00DB6063" w:rsidP="00DB6063">
            <w:pPr>
              <w:pStyle w:val="TableParagraph"/>
              <w:tabs>
                <w:tab w:val="left" w:pos="8430"/>
              </w:tabs>
              <w:spacing w:line="179" w:lineRule="exact"/>
              <w:ind w:left="70"/>
              <w:jc w:val="both"/>
              <w:rPr>
                <w:rFonts w:ascii="Times New Roman" w:hAnsi="Times New Roman"/>
                <w:sz w:val="16"/>
                <w:szCs w:val="16"/>
                <w:lang w:val="ru-RU"/>
              </w:rPr>
            </w:pPr>
            <w:r w:rsidRPr="00DB6063">
              <w:rPr>
                <w:rFonts w:ascii="Times New Roman" w:hAnsi="Times New Roman"/>
                <w:w w:val="88"/>
                <w:sz w:val="16"/>
                <w:szCs w:val="16"/>
                <w:u w:val="single"/>
                <w:lang w:val="ru-RU"/>
              </w:rPr>
              <w:t xml:space="preserve"> </w:t>
            </w:r>
            <w:r w:rsidRPr="00DB6063">
              <w:rPr>
                <w:rFonts w:ascii="Times New Roman" w:hAnsi="Times New Roman"/>
                <w:sz w:val="16"/>
                <w:szCs w:val="16"/>
                <w:u w:val="single"/>
                <w:lang w:val="ru-RU"/>
              </w:rPr>
              <w:t xml:space="preserve"> </w:t>
            </w:r>
            <w:r w:rsidRPr="00DB6063">
              <w:rPr>
                <w:rFonts w:ascii="Times New Roman" w:hAnsi="Times New Roman"/>
                <w:spacing w:val="13"/>
                <w:sz w:val="16"/>
                <w:szCs w:val="16"/>
                <w:u w:val="single"/>
                <w:lang w:val="ru-RU"/>
              </w:rPr>
              <w:t xml:space="preserve"> </w:t>
            </w:r>
            <w:r w:rsidRPr="00DB6063">
              <w:rPr>
                <w:rFonts w:ascii="Times New Roman" w:hAnsi="Times New Roman"/>
                <w:w w:val="90"/>
                <w:sz w:val="16"/>
                <w:szCs w:val="16"/>
                <w:u w:val="single"/>
                <w:lang w:val="ru-RU"/>
              </w:rPr>
              <w:t>наименование</w:t>
            </w:r>
            <w:r w:rsidRPr="00DB6063">
              <w:rPr>
                <w:rFonts w:ascii="Times New Roman" w:hAnsi="Times New Roman"/>
                <w:spacing w:val="9"/>
                <w:w w:val="90"/>
                <w:sz w:val="16"/>
                <w:szCs w:val="16"/>
                <w:u w:val="single"/>
                <w:lang w:val="ru-RU"/>
              </w:rPr>
              <w:t xml:space="preserve"> </w:t>
            </w:r>
            <w:r w:rsidRPr="00DB6063">
              <w:rPr>
                <w:rFonts w:ascii="Times New Roman" w:hAnsi="Times New Roman"/>
                <w:w w:val="90"/>
                <w:sz w:val="16"/>
                <w:szCs w:val="16"/>
                <w:u w:val="single"/>
                <w:lang w:val="ru-RU"/>
              </w:rPr>
              <w:t>и</w:t>
            </w:r>
            <w:r w:rsidRPr="00DB6063">
              <w:rPr>
                <w:rFonts w:ascii="Times New Roman" w:hAnsi="Times New Roman"/>
                <w:spacing w:val="-6"/>
                <w:w w:val="90"/>
                <w:sz w:val="16"/>
                <w:szCs w:val="16"/>
                <w:u w:val="single"/>
                <w:lang w:val="ru-RU"/>
              </w:rPr>
              <w:t xml:space="preserve"> </w:t>
            </w:r>
            <w:r w:rsidRPr="00DB6063">
              <w:rPr>
                <w:rFonts w:ascii="Times New Roman" w:hAnsi="Times New Roman"/>
                <w:w w:val="90"/>
                <w:sz w:val="16"/>
                <w:szCs w:val="16"/>
                <w:u w:val="single"/>
                <w:lang w:val="ru-RU"/>
              </w:rPr>
              <w:t>реквизиты</w:t>
            </w:r>
            <w:r w:rsidRPr="00DB6063">
              <w:rPr>
                <w:rFonts w:ascii="Times New Roman" w:hAnsi="Times New Roman"/>
                <w:spacing w:val="8"/>
                <w:w w:val="90"/>
                <w:sz w:val="16"/>
                <w:szCs w:val="16"/>
                <w:u w:val="single"/>
                <w:lang w:val="ru-RU"/>
              </w:rPr>
              <w:t xml:space="preserve"> </w:t>
            </w:r>
            <w:r w:rsidRPr="00DB6063">
              <w:rPr>
                <w:rFonts w:ascii="Times New Roman" w:hAnsi="Times New Roman"/>
                <w:w w:val="90"/>
                <w:sz w:val="16"/>
                <w:szCs w:val="16"/>
                <w:u w:val="single"/>
                <w:lang w:val="ru-RU"/>
              </w:rPr>
              <w:t>документа,</w:t>
            </w:r>
            <w:r w:rsidRPr="00DB6063">
              <w:rPr>
                <w:rFonts w:ascii="Times New Roman" w:hAnsi="Times New Roman"/>
                <w:spacing w:val="2"/>
                <w:w w:val="90"/>
                <w:sz w:val="16"/>
                <w:szCs w:val="16"/>
                <w:u w:val="single"/>
                <w:lang w:val="ru-RU"/>
              </w:rPr>
              <w:t xml:space="preserve"> </w:t>
            </w:r>
            <w:r w:rsidRPr="00DB6063">
              <w:rPr>
                <w:rFonts w:ascii="Times New Roman" w:hAnsi="Times New Roman"/>
                <w:w w:val="90"/>
                <w:sz w:val="16"/>
                <w:szCs w:val="16"/>
                <w:u w:val="single"/>
                <w:lang w:val="ru-RU"/>
              </w:rPr>
              <w:t>подтверждающего</w:t>
            </w:r>
            <w:r w:rsidRPr="00DB6063">
              <w:rPr>
                <w:rFonts w:ascii="Times New Roman" w:hAnsi="Times New Roman"/>
                <w:spacing w:val="-3"/>
                <w:w w:val="90"/>
                <w:sz w:val="16"/>
                <w:szCs w:val="16"/>
                <w:u w:val="single"/>
                <w:lang w:val="ru-RU"/>
              </w:rPr>
              <w:t xml:space="preserve"> </w:t>
            </w:r>
            <w:r w:rsidRPr="00DB6063">
              <w:rPr>
                <w:rFonts w:ascii="Times New Roman" w:hAnsi="Times New Roman"/>
                <w:w w:val="90"/>
                <w:sz w:val="16"/>
                <w:szCs w:val="16"/>
                <w:u w:val="single"/>
                <w:lang w:val="ru-RU"/>
              </w:rPr>
              <w:t>полномочия</w:t>
            </w:r>
            <w:r w:rsidRPr="00DB6063">
              <w:rPr>
                <w:rFonts w:ascii="Times New Roman" w:hAnsi="Times New Roman"/>
                <w:spacing w:val="7"/>
                <w:w w:val="90"/>
                <w:sz w:val="16"/>
                <w:szCs w:val="16"/>
                <w:u w:val="single"/>
                <w:lang w:val="ru-RU"/>
              </w:rPr>
              <w:t xml:space="preserve"> </w:t>
            </w:r>
            <w:r w:rsidRPr="00DB6063">
              <w:rPr>
                <w:rFonts w:ascii="Times New Roman" w:hAnsi="Times New Roman"/>
                <w:w w:val="90"/>
                <w:sz w:val="16"/>
                <w:szCs w:val="16"/>
                <w:u w:val="single"/>
                <w:lang w:val="ru-RU"/>
              </w:rPr>
              <w:t>представителя:</w:t>
            </w:r>
            <w:r w:rsidRPr="00DB6063">
              <w:rPr>
                <w:rFonts w:ascii="Times New Roman" w:hAnsi="Times New Roman"/>
                <w:sz w:val="16"/>
                <w:szCs w:val="16"/>
                <w:u w:val="single"/>
                <w:lang w:val="ru-RU"/>
              </w:rPr>
              <w:tab/>
            </w:r>
          </w:p>
        </w:tc>
      </w:tr>
      <w:tr w:rsidR="00DB6063" w:rsidRPr="00DB6063" w:rsidTr="00DB6063">
        <w:trPr>
          <w:trHeight w:val="177"/>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600" w:type="dxa"/>
            <w:gridSpan w:val="7"/>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48"/>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428" w:type="dxa"/>
            <w:vMerge/>
            <w:tcBorders>
              <w:top w:val="nil"/>
              <w:bottom w:val="single" w:sz="8" w:space="0" w:color="000000"/>
            </w:tcBorders>
          </w:tcPr>
          <w:p w:rsidR="00DB6063" w:rsidRPr="00DB6063" w:rsidRDefault="00DB6063" w:rsidP="00DB6063">
            <w:pPr>
              <w:jc w:val="both"/>
              <w:rPr>
                <w:rFonts w:ascii="Times New Roman" w:hAnsi="Times New Roman"/>
                <w:sz w:val="16"/>
                <w:szCs w:val="16"/>
                <w:lang w:val="ru-RU"/>
              </w:rPr>
            </w:pPr>
          </w:p>
        </w:tc>
        <w:tc>
          <w:tcPr>
            <w:tcW w:w="466"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600" w:type="dxa"/>
            <w:gridSpan w:val="7"/>
            <w:vMerge w:val="restart"/>
          </w:tcPr>
          <w:p w:rsidR="00DB6063" w:rsidRPr="00DB6063" w:rsidRDefault="00DB6063" w:rsidP="00DB6063">
            <w:pPr>
              <w:pStyle w:val="TableParagraph"/>
              <w:spacing w:before="3" w:after="1"/>
              <w:jc w:val="both"/>
              <w:rPr>
                <w:rFonts w:ascii="Times New Roman" w:hAnsi="Times New Roman"/>
                <w:sz w:val="16"/>
                <w:szCs w:val="16"/>
                <w:lang w:val="ru-RU"/>
              </w:rPr>
            </w:pPr>
          </w:p>
          <w:p w:rsidR="00DB6063" w:rsidRPr="00DB6063" w:rsidRDefault="00B97C0C" w:rsidP="00DB6063">
            <w:pPr>
              <w:pStyle w:val="TableParagraph"/>
              <w:spacing w:line="30" w:lineRule="exact"/>
              <w:ind w:left="45"/>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extent cx="5358130" cy="18415"/>
                      <wp:effectExtent l="9525" t="7620" r="13970" b="2540"/>
                      <wp:docPr id="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130" cy="18415"/>
                                <a:chOff x="0" y="0"/>
                                <a:chExt cx="8438" cy="29"/>
                              </a:xfrm>
                            </wpg:grpSpPr>
                            <wps:wsp>
                              <wps:cNvPr id="68" name="Line 20"/>
                              <wps:cNvCnPr>
                                <a:cxnSpLocks noChangeShapeType="1"/>
                              </wps:cNvCnPr>
                              <wps:spPr bwMode="auto">
                                <a:xfrm>
                                  <a:off x="0" y="14"/>
                                  <a:ext cx="843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5E4E05" id="Group 19" o:spid="_x0000_s1026" style="width:421.9pt;height:1.45pt;mso-position-horizontal-relative:char;mso-position-vertical-relative:line" coordsize="84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">
                      <v:line id="Line 20" o:spid="_x0000_s1027" style="position:absolute;visibility:visible;mso-wrap-style:square" from="0,14" to="84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bLMEAAADbAAAADwAAAGRycy9kb3ducmV2LnhtbERPy4rCMBTdC/5DuII7TX0g0jGKFAVx&#10;IY6K6zvNnbZjc1ObqNWvN4sBl4fzni0aU4o71a6wrGDQj0AQp1YXnCk4Hde9KQjnkTWWlknBkxws&#10;5u3WDGNtH/xN94PPRAhhF6OC3PsqltKlORl0fVsRB+7X1gZ9gHUmdY2PEG5KOYyiiTRYcGjIsaIk&#10;p/RyuBkF1/129CfP4x3t+DV6ra7JdvyTKNXtNMsvEJ4a/xH/uzdawSSMDV/CD5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NsswQAAANsAAAAPAAAAAAAAAAAAAAAA&#10;AKECAABkcnMvZG93bnJldi54bWxQSwUGAAAAAAQABAD5AAAAjwMAAAAA&#10;" strokeweight="1.44pt"/>
                      <w10:anchorlock/>
                    </v:group>
                  </w:pict>
                </mc:Fallback>
              </mc:AlternateContent>
            </w:r>
          </w:p>
        </w:tc>
      </w:tr>
      <w:tr w:rsidR="00DB6063" w:rsidRPr="00DB6063" w:rsidTr="00DB6063">
        <w:trPr>
          <w:trHeight w:val="56"/>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428" w:type="dxa"/>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466" w:type="dxa"/>
            <w:vMerge/>
            <w:tcBorders>
              <w:top w:val="nil"/>
            </w:tcBorders>
          </w:tcPr>
          <w:p w:rsidR="00DB6063" w:rsidRPr="00DB6063" w:rsidRDefault="00DB6063" w:rsidP="00DB6063">
            <w:pPr>
              <w:jc w:val="both"/>
              <w:rPr>
                <w:rFonts w:ascii="Times New Roman" w:hAnsi="Times New Roman"/>
                <w:sz w:val="16"/>
                <w:szCs w:val="16"/>
              </w:rPr>
            </w:pPr>
          </w:p>
        </w:tc>
        <w:tc>
          <w:tcPr>
            <w:tcW w:w="8600" w:type="dxa"/>
            <w:gridSpan w:val="7"/>
            <w:vMerge/>
            <w:tcBorders>
              <w:top w:val="nil"/>
            </w:tcBorders>
          </w:tcPr>
          <w:p w:rsidR="00DB6063" w:rsidRPr="00DB6063" w:rsidRDefault="00DB6063" w:rsidP="00DB6063">
            <w:pPr>
              <w:jc w:val="both"/>
              <w:rPr>
                <w:rFonts w:ascii="Times New Roman" w:hAnsi="Times New Roman"/>
                <w:sz w:val="16"/>
                <w:szCs w:val="16"/>
              </w:rPr>
            </w:pPr>
          </w:p>
        </w:tc>
      </w:tr>
      <w:tr w:rsidR="00DB6063" w:rsidRPr="00DB6063" w:rsidTr="00DB6063">
        <w:trPr>
          <w:trHeight w:val="238"/>
        </w:trPr>
        <w:tc>
          <w:tcPr>
            <w:tcW w:w="629" w:type="dxa"/>
            <w:vMerge w:val="restart"/>
          </w:tcPr>
          <w:p w:rsidR="00DB6063" w:rsidRPr="00DB6063" w:rsidRDefault="00DB6063" w:rsidP="00DB6063">
            <w:pPr>
              <w:pStyle w:val="TableParagraph"/>
              <w:spacing w:line="201" w:lineRule="exact"/>
              <w:ind w:left="77"/>
              <w:jc w:val="both"/>
              <w:rPr>
                <w:rFonts w:ascii="Times New Roman" w:hAnsi="Times New Roman"/>
                <w:sz w:val="16"/>
                <w:szCs w:val="16"/>
              </w:rPr>
            </w:pPr>
            <w:r w:rsidRPr="00DB6063">
              <w:rPr>
                <w:rFonts w:ascii="Times New Roman" w:hAnsi="Times New Roman"/>
                <w:w w:val="78"/>
                <w:sz w:val="16"/>
                <w:szCs w:val="16"/>
              </w:rPr>
              <w:t>8</w:t>
            </w:r>
          </w:p>
        </w:tc>
        <w:tc>
          <w:tcPr>
            <w:tcW w:w="9494" w:type="dxa"/>
            <w:gridSpan w:val="9"/>
          </w:tcPr>
          <w:p w:rsidR="00DB6063" w:rsidRPr="00DB6063" w:rsidRDefault="00DB6063" w:rsidP="00DB6063">
            <w:pPr>
              <w:pStyle w:val="TableParagraph"/>
              <w:spacing w:line="201" w:lineRule="exact"/>
              <w:ind w:left="114"/>
              <w:jc w:val="both"/>
              <w:rPr>
                <w:rFonts w:ascii="Times New Roman" w:hAnsi="Times New Roman"/>
                <w:sz w:val="16"/>
                <w:szCs w:val="16"/>
              </w:rPr>
            </w:pPr>
            <w:r w:rsidRPr="00DB6063">
              <w:rPr>
                <w:rFonts w:ascii="Times New Roman" w:hAnsi="Times New Roman"/>
                <w:w w:val="95"/>
                <w:sz w:val="16"/>
                <w:szCs w:val="16"/>
              </w:rPr>
              <w:t>Документы,</w:t>
            </w:r>
            <w:r w:rsidRPr="00DB6063">
              <w:rPr>
                <w:rFonts w:ascii="Times New Roman" w:hAnsi="Times New Roman"/>
                <w:spacing w:val="10"/>
                <w:w w:val="95"/>
                <w:sz w:val="16"/>
                <w:szCs w:val="16"/>
              </w:rPr>
              <w:t xml:space="preserve"> </w:t>
            </w:r>
            <w:r w:rsidRPr="00DB6063">
              <w:rPr>
                <w:rFonts w:ascii="Times New Roman" w:hAnsi="Times New Roman"/>
                <w:w w:val="95"/>
                <w:sz w:val="16"/>
                <w:szCs w:val="16"/>
              </w:rPr>
              <w:t>прилагаемые</w:t>
            </w:r>
            <w:r w:rsidRPr="00DB6063">
              <w:rPr>
                <w:rFonts w:ascii="Times New Roman" w:hAnsi="Times New Roman"/>
                <w:spacing w:val="12"/>
                <w:w w:val="95"/>
                <w:sz w:val="16"/>
                <w:szCs w:val="16"/>
              </w:rPr>
              <w:t xml:space="preserve"> </w:t>
            </w:r>
            <w:r w:rsidRPr="00DB6063">
              <w:rPr>
                <w:rFonts w:ascii="Times New Roman" w:hAnsi="Times New Roman"/>
                <w:w w:val="95"/>
                <w:sz w:val="16"/>
                <w:szCs w:val="16"/>
              </w:rPr>
              <w:t>к</w:t>
            </w:r>
            <w:r w:rsidRPr="00DB6063">
              <w:rPr>
                <w:rFonts w:ascii="Times New Roman" w:hAnsi="Times New Roman"/>
                <w:spacing w:val="-6"/>
                <w:w w:val="95"/>
                <w:sz w:val="16"/>
                <w:szCs w:val="16"/>
              </w:rPr>
              <w:t xml:space="preserve"> </w:t>
            </w:r>
            <w:r w:rsidRPr="00DB6063">
              <w:rPr>
                <w:rFonts w:ascii="Times New Roman" w:hAnsi="Times New Roman"/>
                <w:w w:val="95"/>
                <w:sz w:val="16"/>
                <w:szCs w:val="16"/>
              </w:rPr>
              <w:t>заявлению:</w:t>
            </w:r>
          </w:p>
        </w:tc>
      </w:tr>
      <w:tr w:rsidR="00DB6063" w:rsidRPr="00DB6063" w:rsidTr="00DB6063">
        <w:trPr>
          <w:trHeight w:val="205"/>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00"/>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05"/>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95"/>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3646" w:type="dxa"/>
            <w:gridSpan w:val="3"/>
            <w:tcBorders>
              <w:bottom w:val="single" w:sz="8" w:space="0" w:color="000000"/>
              <w:right w:val="nil"/>
            </w:tcBorders>
          </w:tcPr>
          <w:p w:rsidR="00DB6063" w:rsidRPr="00DB6063" w:rsidRDefault="00DB6063" w:rsidP="00DB6063">
            <w:pPr>
              <w:pStyle w:val="TableParagraph"/>
              <w:tabs>
                <w:tab w:val="left" w:pos="2770"/>
              </w:tabs>
              <w:spacing w:line="176" w:lineRule="exact"/>
              <w:ind w:left="119" w:right="-15"/>
              <w:jc w:val="both"/>
              <w:rPr>
                <w:rFonts w:ascii="Times New Roman" w:hAnsi="Times New Roman"/>
                <w:sz w:val="16"/>
                <w:szCs w:val="16"/>
                <w:lang w:val="ru-RU"/>
              </w:rPr>
            </w:pPr>
            <w:r w:rsidRPr="00DB6063">
              <w:rPr>
                <w:rFonts w:ascii="Times New Roman" w:hAnsi="Times New Roman"/>
                <w:w w:val="90"/>
                <w:sz w:val="16"/>
                <w:szCs w:val="16"/>
                <w:lang w:val="ru-RU"/>
              </w:rPr>
              <w:t>Оригинал</w:t>
            </w:r>
            <w:r w:rsidRPr="00DB6063">
              <w:rPr>
                <w:rFonts w:ascii="Times New Roman" w:hAnsi="Times New Roman"/>
                <w:spacing w:val="26"/>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7"/>
                <w:w w:val="90"/>
                <w:sz w:val="16"/>
                <w:szCs w:val="16"/>
                <w:lang w:val="ru-RU"/>
              </w:rPr>
              <w:t xml:space="preserve"> </w:t>
            </w:r>
            <w:r w:rsidRPr="00DB6063">
              <w:rPr>
                <w:rFonts w:ascii="Times New Roman" w:hAnsi="Times New Roman"/>
                <w:w w:val="90"/>
                <w:sz w:val="16"/>
                <w:szCs w:val="16"/>
                <w:lang w:val="ru-RU"/>
              </w:rPr>
              <w:t>количестве</w:t>
            </w:r>
            <w:r w:rsidRPr="00DB6063">
              <w:rPr>
                <w:rFonts w:ascii="Times New Roman" w:hAnsi="Times New Roman"/>
                <w:w w:val="90"/>
                <w:sz w:val="16"/>
                <w:szCs w:val="16"/>
                <w:u w:val="single"/>
                <w:lang w:val="ru-RU"/>
              </w:rPr>
              <w:tab/>
            </w:r>
            <w:r w:rsidRPr="00DB6063">
              <w:rPr>
                <w:rFonts w:ascii="Times New Roman" w:hAnsi="Times New Roman"/>
                <w:w w:val="95"/>
                <w:sz w:val="16"/>
                <w:szCs w:val="16"/>
                <w:lang w:val="ru-RU"/>
              </w:rPr>
              <w:t>экз.,</w:t>
            </w:r>
            <w:r w:rsidRPr="00DB6063">
              <w:rPr>
                <w:rFonts w:ascii="Times New Roman" w:hAnsi="Times New Roman"/>
                <w:spacing w:val="-4"/>
                <w:w w:val="95"/>
                <w:sz w:val="16"/>
                <w:szCs w:val="16"/>
                <w:lang w:val="ru-RU"/>
              </w:rPr>
              <w:t xml:space="preserve"> </w:t>
            </w:r>
            <w:r w:rsidRPr="00DB6063">
              <w:rPr>
                <w:rFonts w:ascii="Times New Roman" w:hAnsi="Times New Roman"/>
                <w:w w:val="95"/>
                <w:sz w:val="16"/>
                <w:szCs w:val="16"/>
                <w:lang w:val="ru-RU"/>
              </w:rPr>
              <w:t>на</w:t>
            </w:r>
            <w:r w:rsidRPr="00DB6063">
              <w:rPr>
                <w:rFonts w:ascii="Times New Roman" w:hAnsi="Times New Roman"/>
                <w:spacing w:val="12"/>
                <w:w w:val="95"/>
                <w:sz w:val="16"/>
                <w:szCs w:val="16"/>
                <w:u w:val="single"/>
                <w:lang w:val="ru-RU"/>
              </w:rPr>
              <w:t xml:space="preserve"> </w:t>
            </w:r>
            <w:r w:rsidRPr="00DB6063">
              <w:rPr>
                <w:rFonts w:ascii="Times New Roman" w:hAnsi="Times New Roman"/>
                <w:w w:val="95"/>
                <w:sz w:val="16"/>
                <w:szCs w:val="16"/>
                <w:u w:val="single"/>
                <w:lang w:val="ru-RU"/>
              </w:rPr>
              <w:t>_</w:t>
            </w:r>
            <w:r w:rsidRPr="00DB6063">
              <w:rPr>
                <w:rFonts w:ascii="Times New Roman" w:hAnsi="Times New Roman"/>
                <w:sz w:val="16"/>
                <w:szCs w:val="16"/>
                <w:u w:val="single"/>
                <w:lang w:val="ru-RU"/>
              </w:rPr>
              <w:t xml:space="preserve"> </w:t>
            </w:r>
            <w:r w:rsidRPr="00DB6063">
              <w:rPr>
                <w:rFonts w:ascii="Times New Roman" w:hAnsi="Times New Roman"/>
                <w:spacing w:val="-3"/>
                <w:sz w:val="16"/>
                <w:szCs w:val="16"/>
                <w:u w:val="single"/>
                <w:lang w:val="ru-RU"/>
              </w:rPr>
              <w:t xml:space="preserve"> </w:t>
            </w:r>
          </w:p>
        </w:tc>
        <w:tc>
          <w:tcPr>
            <w:tcW w:w="169" w:type="dxa"/>
            <w:tcBorders>
              <w:left w:val="nil"/>
              <w:bottom w:val="single" w:sz="8" w:space="0" w:color="000000"/>
              <w:right w:val="nil"/>
            </w:tcBorders>
          </w:tcPr>
          <w:p w:rsidR="00DB6063" w:rsidRPr="00DB6063" w:rsidRDefault="00DB6063" w:rsidP="00DB6063">
            <w:pPr>
              <w:pStyle w:val="TableParagraph"/>
              <w:jc w:val="both"/>
              <w:rPr>
                <w:rFonts w:ascii="Times New Roman" w:hAnsi="Times New Roman"/>
                <w:sz w:val="16"/>
                <w:szCs w:val="16"/>
                <w:lang w:val="ru-RU"/>
              </w:rPr>
            </w:pPr>
          </w:p>
        </w:tc>
        <w:tc>
          <w:tcPr>
            <w:tcW w:w="1393" w:type="dxa"/>
            <w:tcBorders>
              <w:left w:val="nil"/>
              <w:bottom w:val="single" w:sz="8" w:space="0" w:color="000000"/>
            </w:tcBorders>
          </w:tcPr>
          <w:p w:rsidR="00DB6063" w:rsidRPr="00DB6063" w:rsidRDefault="00DB6063" w:rsidP="00DB6063">
            <w:pPr>
              <w:pStyle w:val="TableParagraph"/>
              <w:spacing w:line="176" w:lineRule="exact"/>
              <w:ind w:left="305"/>
              <w:jc w:val="both"/>
              <w:rPr>
                <w:rFonts w:ascii="Times New Roman" w:hAnsi="Times New Roman"/>
                <w:sz w:val="16"/>
                <w:szCs w:val="16"/>
              </w:rPr>
            </w:pPr>
            <w:r w:rsidRPr="00DB6063">
              <w:rPr>
                <w:rFonts w:ascii="Times New Roman" w:hAnsi="Times New Roman"/>
                <w:sz w:val="16"/>
                <w:szCs w:val="16"/>
              </w:rPr>
              <w:t>л.</w:t>
            </w:r>
          </w:p>
        </w:tc>
        <w:tc>
          <w:tcPr>
            <w:tcW w:w="4286" w:type="dxa"/>
            <w:gridSpan w:val="4"/>
            <w:tcBorders>
              <w:bottom w:val="single" w:sz="8" w:space="0" w:color="000000"/>
            </w:tcBorders>
          </w:tcPr>
          <w:p w:rsidR="00DB6063" w:rsidRPr="00DB6063" w:rsidRDefault="00DB6063" w:rsidP="00DB6063">
            <w:pPr>
              <w:pStyle w:val="TableParagraph"/>
              <w:tabs>
                <w:tab w:val="left" w:pos="2490"/>
                <w:tab w:val="left" w:pos="3655"/>
              </w:tabs>
              <w:spacing w:line="176" w:lineRule="exact"/>
              <w:ind w:left="159"/>
              <w:jc w:val="both"/>
              <w:rPr>
                <w:rFonts w:ascii="Times New Roman" w:hAnsi="Times New Roman"/>
                <w:sz w:val="16"/>
                <w:szCs w:val="16"/>
                <w:lang w:val="ru-RU"/>
              </w:rPr>
            </w:pPr>
            <w:r w:rsidRPr="00DB6063">
              <w:rPr>
                <w:rFonts w:ascii="Times New Roman" w:hAnsi="Times New Roman"/>
                <w:spacing w:val="-1"/>
                <w:w w:val="95"/>
                <w:sz w:val="16"/>
                <w:szCs w:val="16"/>
                <w:lang w:val="ru-RU"/>
              </w:rPr>
              <w:t>Копия</w:t>
            </w:r>
            <w:r w:rsidRPr="00DB6063">
              <w:rPr>
                <w:rFonts w:ascii="Times New Roman" w:hAnsi="Times New Roman"/>
                <w:spacing w:val="3"/>
                <w:w w:val="95"/>
                <w:sz w:val="16"/>
                <w:szCs w:val="16"/>
                <w:lang w:val="ru-RU"/>
              </w:rPr>
              <w:t xml:space="preserve"> </w:t>
            </w:r>
            <w:r w:rsidRPr="00DB6063">
              <w:rPr>
                <w:rFonts w:ascii="Times New Roman" w:hAnsi="Times New Roman"/>
                <w:spacing w:val="-1"/>
                <w:w w:val="95"/>
                <w:sz w:val="16"/>
                <w:szCs w:val="16"/>
                <w:lang w:val="ru-RU"/>
              </w:rPr>
              <w:t>в</w:t>
            </w:r>
            <w:r w:rsidRPr="00DB6063">
              <w:rPr>
                <w:rFonts w:ascii="Times New Roman" w:hAnsi="Times New Roman"/>
                <w:spacing w:val="-8"/>
                <w:w w:val="95"/>
                <w:sz w:val="16"/>
                <w:szCs w:val="16"/>
                <w:lang w:val="ru-RU"/>
              </w:rPr>
              <w:t xml:space="preserve"> </w:t>
            </w:r>
            <w:r w:rsidRPr="00DB6063">
              <w:rPr>
                <w:rFonts w:ascii="Times New Roman" w:hAnsi="Times New Roman"/>
                <w:spacing w:val="-1"/>
                <w:w w:val="95"/>
                <w:sz w:val="16"/>
                <w:szCs w:val="16"/>
                <w:lang w:val="ru-RU"/>
              </w:rPr>
              <w:t>количестве</w:t>
            </w:r>
            <w:r w:rsidRPr="00DB6063">
              <w:rPr>
                <w:rFonts w:ascii="Times New Roman" w:hAnsi="Times New Roman"/>
                <w:spacing w:val="-1"/>
                <w:w w:val="95"/>
                <w:sz w:val="16"/>
                <w:szCs w:val="16"/>
                <w:u w:val="single"/>
                <w:lang w:val="ru-RU"/>
              </w:rPr>
              <w:tab/>
            </w:r>
            <w:r w:rsidRPr="00DB6063">
              <w:rPr>
                <w:rFonts w:ascii="Times New Roman" w:hAnsi="Times New Roman"/>
                <w:spacing w:val="-1"/>
                <w:sz w:val="16"/>
                <w:szCs w:val="16"/>
                <w:lang w:val="ru-RU"/>
              </w:rPr>
              <w:t>экз.,</w:t>
            </w:r>
            <w:r w:rsidRPr="00DB6063">
              <w:rPr>
                <w:rFonts w:ascii="Times New Roman" w:hAnsi="Times New Roman"/>
                <w:spacing w:val="-14"/>
                <w:sz w:val="16"/>
                <w:szCs w:val="16"/>
                <w:lang w:val="ru-RU"/>
              </w:rPr>
              <w:t xml:space="preserve"> </w:t>
            </w:r>
            <w:r w:rsidRPr="00DB6063">
              <w:rPr>
                <w:rFonts w:ascii="Times New Roman" w:hAnsi="Times New Roman"/>
                <w:sz w:val="16"/>
                <w:szCs w:val="16"/>
                <w:lang w:val="ru-RU"/>
              </w:rPr>
              <w:t>на</w:t>
            </w:r>
            <w:r w:rsidRPr="00DB6063">
              <w:rPr>
                <w:rFonts w:ascii="Times New Roman" w:hAnsi="Times New Roman"/>
                <w:sz w:val="16"/>
                <w:szCs w:val="16"/>
                <w:u w:val="single"/>
                <w:lang w:val="ru-RU"/>
              </w:rPr>
              <w:tab/>
            </w:r>
            <w:r w:rsidRPr="00DB6063">
              <w:rPr>
                <w:rFonts w:ascii="Times New Roman" w:hAnsi="Times New Roman"/>
                <w:sz w:val="16"/>
                <w:szCs w:val="16"/>
                <w:lang w:val="ru-RU"/>
              </w:rPr>
              <w:t>л.</w:t>
            </w:r>
          </w:p>
        </w:tc>
      </w:tr>
      <w:tr w:rsidR="00DB6063" w:rsidRPr="00DB6063" w:rsidTr="00DB6063">
        <w:trPr>
          <w:trHeight w:val="61"/>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5208" w:type="dxa"/>
            <w:gridSpan w:val="5"/>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c>
          <w:tcPr>
            <w:tcW w:w="4286" w:type="dxa"/>
            <w:gridSpan w:val="4"/>
            <w:tcBorders>
              <w:top w:val="single" w:sz="8" w:space="0" w:color="000000"/>
            </w:tcBorders>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176"/>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9494" w:type="dxa"/>
            <w:gridSpan w:val="9"/>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05"/>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9494" w:type="dxa"/>
            <w:gridSpan w:val="9"/>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00"/>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9494" w:type="dxa"/>
            <w:gridSpan w:val="9"/>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195"/>
        </w:trPr>
        <w:tc>
          <w:tcPr>
            <w:tcW w:w="629" w:type="dxa"/>
            <w:vMerge/>
            <w:tcBorders>
              <w:top w:val="nil"/>
            </w:tcBorders>
          </w:tcPr>
          <w:p w:rsidR="00DB6063" w:rsidRPr="00DB6063" w:rsidRDefault="00DB6063" w:rsidP="00DB6063">
            <w:pPr>
              <w:jc w:val="both"/>
              <w:rPr>
                <w:rFonts w:ascii="Times New Roman" w:hAnsi="Times New Roman"/>
                <w:sz w:val="16"/>
                <w:szCs w:val="16"/>
                <w:lang w:val="ru-RU"/>
              </w:rPr>
            </w:pPr>
          </w:p>
        </w:tc>
        <w:tc>
          <w:tcPr>
            <w:tcW w:w="5208" w:type="dxa"/>
            <w:gridSpan w:val="5"/>
            <w:tcBorders>
              <w:bottom w:val="single" w:sz="8" w:space="0" w:color="000000"/>
            </w:tcBorders>
          </w:tcPr>
          <w:p w:rsidR="00DB6063" w:rsidRPr="00DB6063" w:rsidRDefault="00DB6063" w:rsidP="00DB6063">
            <w:pPr>
              <w:pStyle w:val="TableParagraph"/>
              <w:tabs>
                <w:tab w:val="left" w:pos="2770"/>
                <w:tab w:val="left" w:pos="4076"/>
              </w:tabs>
              <w:spacing w:line="176" w:lineRule="exact"/>
              <w:ind w:left="114"/>
              <w:jc w:val="both"/>
              <w:rPr>
                <w:rFonts w:ascii="Times New Roman" w:hAnsi="Times New Roman"/>
                <w:sz w:val="16"/>
                <w:szCs w:val="16"/>
                <w:lang w:val="ru-RU"/>
              </w:rPr>
            </w:pPr>
            <w:r w:rsidRPr="00DB6063">
              <w:rPr>
                <w:rFonts w:ascii="Times New Roman" w:hAnsi="Times New Roman"/>
                <w:w w:val="90"/>
                <w:sz w:val="16"/>
                <w:szCs w:val="16"/>
                <w:lang w:val="ru-RU"/>
              </w:rPr>
              <w:t>Оригинал</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12"/>
                <w:w w:val="90"/>
                <w:sz w:val="16"/>
                <w:szCs w:val="16"/>
                <w:lang w:val="ru-RU"/>
              </w:rPr>
              <w:t xml:space="preserve"> </w:t>
            </w:r>
            <w:r w:rsidRPr="00DB6063">
              <w:rPr>
                <w:rFonts w:ascii="Times New Roman" w:hAnsi="Times New Roman"/>
                <w:w w:val="90"/>
                <w:sz w:val="16"/>
                <w:szCs w:val="16"/>
                <w:lang w:val="ru-RU"/>
              </w:rPr>
              <w:t>количестве</w:t>
            </w:r>
            <w:r w:rsidRPr="00DB6063">
              <w:rPr>
                <w:rFonts w:ascii="Times New Roman" w:hAnsi="Times New Roman"/>
                <w:w w:val="90"/>
                <w:sz w:val="16"/>
                <w:szCs w:val="16"/>
                <w:u w:val="single"/>
                <w:lang w:val="ru-RU"/>
              </w:rPr>
              <w:tab/>
            </w:r>
            <w:r w:rsidRPr="00DB6063">
              <w:rPr>
                <w:rFonts w:ascii="Times New Roman" w:hAnsi="Times New Roman"/>
                <w:sz w:val="16"/>
                <w:szCs w:val="16"/>
                <w:lang w:val="ru-RU"/>
              </w:rPr>
              <w:t>экз.,</w:t>
            </w:r>
            <w:r w:rsidRPr="00DB6063">
              <w:rPr>
                <w:rFonts w:ascii="Times New Roman" w:hAnsi="Times New Roman"/>
                <w:spacing w:val="15"/>
                <w:sz w:val="16"/>
                <w:szCs w:val="16"/>
                <w:lang w:val="ru-RU"/>
              </w:rPr>
              <w:t xml:space="preserve"> </w:t>
            </w:r>
            <w:r w:rsidRPr="00DB6063">
              <w:rPr>
                <w:rFonts w:ascii="Times New Roman" w:hAnsi="Times New Roman"/>
                <w:sz w:val="16"/>
                <w:szCs w:val="16"/>
                <w:lang w:val="ru-RU"/>
              </w:rPr>
              <w:t>на</w:t>
            </w:r>
            <w:r w:rsidRPr="00DB6063">
              <w:rPr>
                <w:rFonts w:ascii="Times New Roman" w:hAnsi="Times New Roman"/>
                <w:sz w:val="16"/>
                <w:szCs w:val="16"/>
                <w:u w:val="single"/>
                <w:lang w:val="ru-RU"/>
              </w:rPr>
              <w:tab/>
            </w:r>
            <w:r w:rsidRPr="00DB6063">
              <w:rPr>
                <w:rFonts w:ascii="Times New Roman" w:hAnsi="Times New Roman"/>
                <w:sz w:val="16"/>
                <w:szCs w:val="16"/>
                <w:lang w:val="ru-RU"/>
              </w:rPr>
              <w:t>л.</w:t>
            </w:r>
          </w:p>
        </w:tc>
        <w:tc>
          <w:tcPr>
            <w:tcW w:w="4286" w:type="dxa"/>
            <w:gridSpan w:val="4"/>
            <w:tcBorders>
              <w:bottom w:val="single" w:sz="8" w:space="0" w:color="000000"/>
            </w:tcBorders>
          </w:tcPr>
          <w:p w:rsidR="00DB6063" w:rsidRPr="00DB6063" w:rsidRDefault="00DB6063" w:rsidP="00DB6063">
            <w:pPr>
              <w:pStyle w:val="TableParagraph"/>
              <w:tabs>
                <w:tab w:val="left" w:pos="1878"/>
                <w:tab w:val="left" w:pos="2466"/>
                <w:tab w:val="left" w:pos="3228"/>
                <w:tab w:val="left" w:pos="3676"/>
              </w:tabs>
              <w:spacing w:line="176" w:lineRule="exact"/>
              <w:ind w:left="145"/>
              <w:jc w:val="both"/>
              <w:rPr>
                <w:rFonts w:ascii="Times New Roman" w:hAnsi="Times New Roman"/>
                <w:sz w:val="16"/>
                <w:szCs w:val="16"/>
              </w:rPr>
            </w:pPr>
            <w:r w:rsidRPr="00DB6063">
              <w:rPr>
                <w:rFonts w:ascii="Times New Roman" w:hAnsi="Times New Roman"/>
                <w:w w:val="90"/>
                <w:sz w:val="16"/>
                <w:szCs w:val="16"/>
              </w:rPr>
              <w:t>Копия в</w:t>
            </w:r>
            <w:r w:rsidRPr="00DB6063">
              <w:rPr>
                <w:rFonts w:ascii="Times New Roman" w:hAnsi="Times New Roman"/>
                <w:spacing w:val="-3"/>
                <w:w w:val="90"/>
                <w:sz w:val="16"/>
                <w:szCs w:val="16"/>
              </w:rPr>
              <w:t xml:space="preserve"> </w:t>
            </w:r>
            <w:r w:rsidRPr="00DB6063">
              <w:rPr>
                <w:rFonts w:ascii="Times New Roman" w:hAnsi="Times New Roman"/>
                <w:w w:val="90"/>
                <w:sz w:val="16"/>
                <w:szCs w:val="16"/>
              </w:rPr>
              <w:t>количестве</w:t>
            </w:r>
            <w:r w:rsidRPr="00DB6063">
              <w:rPr>
                <w:rFonts w:ascii="Times New Roman" w:hAnsi="Times New Roman"/>
                <w:sz w:val="16"/>
                <w:szCs w:val="16"/>
              </w:rPr>
              <w:tab/>
            </w:r>
            <w:r w:rsidRPr="00DB6063">
              <w:rPr>
                <w:rFonts w:ascii="Times New Roman" w:hAnsi="Times New Roman"/>
                <w:w w:val="88"/>
                <w:sz w:val="16"/>
                <w:szCs w:val="16"/>
                <w:u w:val="single"/>
              </w:rPr>
              <w:t xml:space="preserve"> </w:t>
            </w:r>
            <w:r w:rsidRPr="00DB6063">
              <w:rPr>
                <w:rFonts w:ascii="Times New Roman" w:hAnsi="Times New Roman"/>
                <w:sz w:val="16"/>
                <w:szCs w:val="16"/>
                <w:u w:val="single"/>
              </w:rPr>
              <w:tab/>
            </w:r>
            <w:r w:rsidRPr="00DB6063">
              <w:rPr>
                <w:rFonts w:ascii="Times New Roman" w:hAnsi="Times New Roman"/>
                <w:sz w:val="16"/>
                <w:szCs w:val="16"/>
              </w:rPr>
              <w:tab/>
            </w:r>
            <w:r w:rsidRPr="00DB6063">
              <w:rPr>
                <w:rFonts w:ascii="Times New Roman" w:hAnsi="Times New Roman"/>
                <w:w w:val="88"/>
                <w:sz w:val="16"/>
                <w:szCs w:val="16"/>
                <w:u w:val="single"/>
              </w:rPr>
              <w:t xml:space="preserve"> </w:t>
            </w:r>
            <w:r w:rsidRPr="00DB6063">
              <w:rPr>
                <w:rFonts w:ascii="Times New Roman" w:hAnsi="Times New Roman"/>
                <w:sz w:val="16"/>
                <w:szCs w:val="16"/>
                <w:u w:val="single"/>
              </w:rPr>
              <w:tab/>
            </w:r>
          </w:p>
        </w:tc>
      </w:tr>
      <w:tr w:rsidR="00DB6063" w:rsidRPr="00DB6063" w:rsidTr="00DB6063">
        <w:trPr>
          <w:trHeight w:val="56"/>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5208" w:type="dxa"/>
            <w:gridSpan w:val="5"/>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4286" w:type="dxa"/>
            <w:gridSpan w:val="4"/>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76"/>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00"/>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10"/>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53"/>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3646" w:type="dxa"/>
            <w:gridSpan w:val="3"/>
            <w:tcBorders>
              <w:right w:val="nil"/>
            </w:tcBorders>
          </w:tcPr>
          <w:p w:rsidR="00DB6063" w:rsidRPr="00DB6063" w:rsidRDefault="00DB6063" w:rsidP="00DB6063">
            <w:pPr>
              <w:pStyle w:val="TableParagraph"/>
              <w:tabs>
                <w:tab w:val="left" w:pos="2770"/>
              </w:tabs>
              <w:spacing w:line="184" w:lineRule="exact"/>
              <w:ind w:left="114"/>
              <w:jc w:val="both"/>
              <w:rPr>
                <w:rFonts w:ascii="Times New Roman" w:hAnsi="Times New Roman"/>
                <w:sz w:val="16"/>
                <w:szCs w:val="16"/>
                <w:lang w:val="ru-RU"/>
              </w:rPr>
            </w:pPr>
            <w:r w:rsidRPr="00DB6063">
              <w:rPr>
                <w:rFonts w:ascii="Times New Roman" w:hAnsi="Times New Roman"/>
                <w:w w:val="90"/>
                <w:sz w:val="16"/>
                <w:szCs w:val="16"/>
                <w:lang w:val="ru-RU"/>
              </w:rPr>
              <w:t>Оригинал</w:t>
            </w:r>
            <w:r w:rsidRPr="00DB6063">
              <w:rPr>
                <w:rFonts w:ascii="Times New Roman" w:hAnsi="Times New Roman"/>
                <w:spacing w:val="21"/>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12"/>
                <w:w w:val="90"/>
                <w:sz w:val="16"/>
                <w:szCs w:val="16"/>
                <w:lang w:val="ru-RU"/>
              </w:rPr>
              <w:t xml:space="preserve"> </w:t>
            </w:r>
            <w:r w:rsidRPr="00DB6063">
              <w:rPr>
                <w:rFonts w:ascii="Times New Roman" w:hAnsi="Times New Roman"/>
                <w:w w:val="90"/>
                <w:sz w:val="16"/>
                <w:szCs w:val="16"/>
                <w:lang w:val="ru-RU"/>
              </w:rPr>
              <w:t>количестве</w:t>
            </w:r>
            <w:r w:rsidRPr="00DB6063">
              <w:rPr>
                <w:rFonts w:ascii="Times New Roman" w:hAnsi="Times New Roman"/>
                <w:w w:val="90"/>
                <w:sz w:val="16"/>
                <w:szCs w:val="16"/>
                <w:u w:val="single"/>
                <w:lang w:val="ru-RU"/>
              </w:rPr>
              <w:tab/>
            </w:r>
            <w:r w:rsidRPr="00DB6063">
              <w:rPr>
                <w:rFonts w:ascii="Times New Roman" w:hAnsi="Times New Roman"/>
                <w:sz w:val="16"/>
                <w:szCs w:val="16"/>
                <w:lang w:val="ru-RU"/>
              </w:rPr>
              <w:t>экз.,</w:t>
            </w:r>
            <w:r w:rsidRPr="00DB6063">
              <w:rPr>
                <w:rFonts w:ascii="Times New Roman" w:hAnsi="Times New Roman"/>
                <w:spacing w:val="-7"/>
                <w:sz w:val="16"/>
                <w:szCs w:val="16"/>
                <w:lang w:val="ru-RU"/>
              </w:rPr>
              <w:t xml:space="preserve"> </w:t>
            </w:r>
            <w:r w:rsidRPr="00DB6063">
              <w:rPr>
                <w:rFonts w:ascii="Times New Roman" w:hAnsi="Times New Roman"/>
                <w:sz w:val="16"/>
                <w:szCs w:val="16"/>
                <w:lang w:val="ru-RU"/>
              </w:rPr>
              <w:t>на</w:t>
            </w:r>
          </w:p>
        </w:tc>
        <w:tc>
          <w:tcPr>
            <w:tcW w:w="169" w:type="dxa"/>
            <w:tcBorders>
              <w:left w:val="nil"/>
              <w:right w:val="nil"/>
            </w:tcBorders>
          </w:tcPr>
          <w:p w:rsidR="00DB6063" w:rsidRPr="00DB6063" w:rsidRDefault="00DB6063" w:rsidP="00DB6063">
            <w:pPr>
              <w:pStyle w:val="TableParagraph"/>
              <w:jc w:val="both"/>
              <w:rPr>
                <w:rFonts w:ascii="Times New Roman" w:hAnsi="Times New Roman"/>
                <w:sz w:val="16"/>
                <w:szCs w:val="16"/>
                <w:lang w:val="ru-RU"/>
              </w:rPr>
            </w:pPr>
          </w:p>
        </w:tc>
        <w:tc>
          <w:tcPr>
            <w:tcW w:w="1393" w:type="dxa"/>
            <w:tcBorders>
              <w:left w:val="nil"/>
            </w:tcBorders>
          </w:tcPr>
          <w:p w:rsidR="00DB6063" w:rsidRPr="00DB6063" w:rsidRDefault="00DB6063" w:rsidP="00DB6063">
            <w:pPr>
              <w:pStyle w:val="TableParagraph"/>
              <w:spacing w:line="140" w:lineRule="exact"/>
              <w:ind w:left="305"/>
              <w:jc w:val="both"/>
              <w:rPr>
                <w:rFonts w:ascii="Times New Roman" w:hAnsi="Times New Roman"/>
                <w:sz w:val="16"/>
                <w:szCs w:val="16"/>
              </w:rPr>
            </w:pPr>
            <w:r w:rsidRPr="00DB6063">
              <w:rPr>
                <w:rFonts w:ascii="Times New Roman" w:hAnsi="Times New Roman"/>
                <w:sz w:val="16"/>
                <w:szCs w:val="16"/>
              </w:rPr>
              <w:t>Л.</w:t>
            </w:r>
          </w:p>
        </w:tc>
        <w:tc>
          <w:tcPr>
            <w:tcW w:w="4286" w:type="dxa"/>
            <w:gridSpan w:val="4"/>
          </w:tcPr>
          <w:p w:rsidR="00DB6063" w:rsidRPr="00DB6063" w:rsidRDefault="00DB6063" w:rsidP="00DB6063">
            <w:pPr>
              <w:pStyle w:val="TableParagraph"/>
              <w:tabs>
                <w:tab w:val="left" w:pos="2426"/>
                <w:tab w:val="left" w:pos="3660"/>
              </w:tabs>
              <w:spacing w:line="184" w:lineRule="exact"/>
              <w:ind w:left="150"/>
              <w:jc w:val="both"/>
              <w:rPr>
                <w:rFonts w:ascii="Times New Roman" w:hAnsi="Times New Roman"/>
                <w:sz w:val="16"/>
                <w:szCs w:val="16"/>
                <w:lang w:val="ru-RU"/>
              </w:rPr>
            </w:pPr>
            <w:r w:rsidRPr="00DB6063">
              <w:rPr>
                <w:rFonts w:ascii="Times New Roman" w:hAnsi="Times New Roman"/>
                <w:w w:val="90"/>
                <w:sz w:val="16"/>
                <w:szCs w:val="16"/>
                <w:lang w:val="ru-RU"/>
              </w:rPr>
              <w:t>Копия</w:t>
            </w:r>
            <w:r w:rsidRPr="00DB6063">
              <w:rPr>
                <w:rFonts w:ascii="Times New Roman" w:hAnsi="Times New Roman"/>
                <w:spacing w:val="15"/>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8"/>
                <w:w w:val="90"/>
                <w:sz w:val="16"/>
                <w:szCs w:val="16"/>
                <w:lang w:val="ru-RU"/>
              </w:rPr>
              <w:t xml:space="preserve"> </w:t>
            </w:r>
            <w:r w:rsidRPr="00DB6063">
              <w:rPr>
                <w:rFonts w:ascii="Times New Roman" w:hAnsi="Times New Roman"/>
                <w:w w:val="90"/>
                <w:sz w:val="16"/>
                <w:szCs w:val="16"/>
                <w:lang w:val="ru-RU"/>
              </w:rPr>
              <w:t>количестве</w:t>
            </w:r>
            <w:r w:rsidRPr="00DB6063">
              <w:rPr>
                <w:rFonts w:ascii="Times New Roman" w:hAnsi="Times New Roman"/>
                <w:w w:val="90"/>
                <w:sz w:val="16"/>
                <w:szCs w:val="16"/>
                <w:u w:val="single"/>
                <w:lang w:val="ru-RU"/>
              </w:rPr>
              <w:tab/>
            </w:r>
            <w:r w:rsidRPr="00DB6063">
              <w:rPr>
                <w:rFonts w:ascii="Times New Roman" w:hAnsi="Times New Roman"/>
                <w:sz w:val="16"/>
                <w:szCs w:val="16"/>
                <w:lang w:val="ru-RU"/>
              </w:rPr>
              <w:t>экз.,</w:t>
            </w:r>
            <w:r w:rsidRPr="00DB6063">
              <w:rPr>
                <w:rFonts w:ascii="Times New Roman" w:hAnsi="Times New Roman"/>
                <w:spacing w:val="3"/>
                <w:sz w:val="16"/>
                <w:szCs w:val="16"/>
                <w:lang w:val="ru-RU"/>
              </w:rPr>
              <w:t xml:space="preserve"> </w:t>
            </w:r>
            <w:r w:rsidRPr="00DB6063">
              <w:rPr>
                <w:rFonts w:ascii="Times New Roman" w:hAnsi="Times New Roman"/>
                <w:sz w:val="16"/>
                <w:szCs w:val="16"/>
                <w:lang w:val="ru-RU"/>
              </w:rPr>
              <w:t>на</w:t>
            </w:r>
            <w:r w:rsidRPr="00DB6063">
              <w:rPr>
                <w:rFonts w:ascii="Times New Roman" w:hAnsi="Times New Roman"/>
                <w:sz w:val="16"/>
                <w:szCs w:val="16"/>
                <w:lang w:val="ru-RU"/>
              </w:rPr>
              <w:tab/>
              <w:t>л.</w:t>
            </w:r>
          </w:p>
        </w:tc>
      </w:tr>
      <w:tr w:rsidR="00DB6063" w:rsidRPr="00DB6063" w:rsidTr="00DB6063">
        <w:trPr>
          <w:trHeight w:val="257"/>
        </w:trPr>
        <w:tc>
          <w:tcPr>
            <w:tcW w:w="629" w:type="dxa"/>
            <w:vMerge w:val="restart"/>
          </w:tcPr>
          <w:p w:rsidR="00DB6063" w:rsidRPr="00DB6063" w:rsidRDefault="00DB6063" w:rsidP="00DB6063">
            <w:pPr>
              <w:pStyle w:val="TableParagraph"/>
              <w:spacing w:line="213" w:lineRule="exact"/>
              <w:ind w:left="80"/>
              <w:jc w:val="both"/>
              <w:rPr>
                <w:rFonts w:ascii="Times New Roman" w:hAnsi="Times New Roman"/>
                <w:sz w:val="16"/>
                <w:szCs w:val="16"/>
              </w:rPr>
            </w:pPr>
            <w:r w:rsidRPr="00DB6063">
              <w:rPr>
                <w:rFonts w:ascii="Times New Roman" w:hAnsi="Times New Roman"/>
                <w:w w:val="94"/>
                <w:sz w:val="16"/>
                <w:szCs w:val="16"/>
              </w:rPr>
              <w:t>9</w:t>
            </w:r>
          </w:p>
        </w:tc>
        <w:tc>
          <w:tcPr>
            <w:tcW w:w="9494" w:type="dxa"/>
            <w:gridSpan w:val="9"/>
          </w:tcPr>
          <w:p w:rsidR="00DB6063" w:rsidRPr="00DB6063" w:rsidRDefault="00DB6063" w:rsidP="00DB6063">
            <w:pPr>
              <w:pStyle w:val="TableParagraph"/>
              <w:spacing w:line="213" w:lineRule="exact"/>
              <w:ind w:left="114"/>
              <w:jc w:val="both"/>
              <w:rPr>
                <w:rFonts w:ascii="Times New Roman" w:hAnsi="Times New Roman"/>
                <w:sz w:val="16"/>
                <w:szCs w:val="16"/>
              </w:rPr>
            </w:pPr>
            <w:r w:rsidRPr="00DB6063">
              <w:rPr>
                <w:rFonts w:ascii="Times New Roman" w:hAnsi="Times New Roman"/>
                <w:sz w:val="16"/>
                <w:szCs w:val="16"/>
              </w:rPr>
              <w:t>Примечание:</w:t>
            </w:r>
          </w:p>
        </w:tc>
      </w:tr>
      <w:tr w:rsidR="00DB6063" w:rsidRPr="00DB6063" w:rsidTr="00DB6063">
        <w:trPr>
          <w:trHeight w:val="210"/>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90"/>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14"/>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181"/>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Borders>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r>
      <w:tr w:rsidR="00DB6063" w:rsidRPr="00DB6063" w:rsidTr="00DB6063">
        <w:trPr>
          <w:trHeight w:val="287"/>
        </w:trPr>
        <w:tc>
          <w:tcPr>
            <w:tcW w:w="629" w:type="dxa"/>
            <w:vMerge/>
            <w:tcBorders>
              <w:top w:val="nil"/>
            </w:tcBorders>
          </w:tcPr>
          <w:p w:rsidR="00DB6063" w:rsidRPr="00DB6063" w:rsidRDefault="00DB6063" w:rsidP="00DB6063">
            <w:pPr>
              <w:jc w:val="both"/>
              <w:rPr>
                <w:rFonts w:ascii="Times New Roman" w:hAnsi="Times New Roman"/>
                <w:sz w:val="16"/>
                <w:szCs w:val="16"/>
              </w:rPr>
            </w:pPr>
          </w:p>
        </w:tc>
        <w:tc>
          <w:tcPr>
            <w:tcW w:w="9494" w:type="dxa"/>
            <w:gridSpan w:val="9"/>
            <w:tcBorders>
              <w:top w:val="single" w:sz="8" w:space="0" w:color="000000"/>
            </w:tcBorders>
          </w:tcPr>
          <w:p w:rsidR="00DB6063" w:rsidRPr="00DB6063" w:rsidRDefault="00DB6063" w:rsidP="00DB6063">
            <w:pPr>
              <w:pStyle w:val="TableParagraph"/>
              <w:jc w:val="both"/>
              <w:rPr>
                <w:rFonts w:ascii="Times New Roman" w:hAnsi="Times New Roman"/>
                <w:sz w:val="16"/>
                <w:szCs w:val="16"/>
              </w:rPr>
            </w:pPr>
          </w:p>
        </w:tc>
      </w:tr>
    </w:tbl>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noProof/>
          <w:sz w:val="16"/>
          <w:szCs w:val="16"/>
        </w:rPr>
        <w:drawing>
          <wp:anchor distT="0" distB="0" distL="0" distR="0" simplePos="0" relativeHeight="251622400" behindDoc="1" locked="0" layoutInCell="1" allowOverlap="1">
            <wp:simplePos x="0" y="0"/>
            <wp:positionH relativeFrom="page">
              <wp:posOffset>1654810</wp:posOffset>
            </wp:positionH>
            <wp:positionV relativeFrom="page">
              <wp:posOffset>1563370</wp:posOffset>
            </wp:positionV>
            <wp:extent cx="5374764" cy="192024"/>
            <wp:effectExtent l="0" t="0" r="0" b="0"/>
            <wp:wrapNone/>
            <wp:docPr id="2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png"/>
                    <pic:cNvPicPr/>
                  </pic:nvPicPr>
                  <pic:blipFill>
                    <a:blip r:embed="rId178" cstate="print"/>
                    <a:stretch>
                      <a:fillRect/>
                    </a:stretch>
                  </pic:blipFill>
                  <pic:spPr>
                    <a:xfrm>
                      <a:off x="0" y="0"/>
                      <a:ext cx="5374764" cy="192024"/>
                    </a:xfrm>
                    <a:prstGeom prst="rect">
                      <a:avLst/>
                    </a:prstGeom>
                  </pic:spPr>
                </pic:pic>
              </a:graphicData>
            </a:graphic>
          </wp:anchor>
        </w:drawing>
      </w:r>
      <w:r w:rsidR="00B97C0C">
        <w:rPr>
          <w:rFonts w:ascii="Times New Roman" w:hAnsi="Times New Roman" w:cs="Times New Roman"/>
          <w:noProof/>
          <w:sz w:val="16"/>
          <w:szCs w:val="16"/>
        </w:rPr>
        <mc:AlternateContent>
          <mc:Choice Requires="wps">
            <w:drawing>
              <wp:anchor distT="0" distB="0" distL="114300" distR="114300" simplePos="0" relativeHeight="251671552" behindDoc="1" locked="0" layoutInCell="1" allowOverlap="1">
                <wp:simplePos x="0" y="0"/>
                <wp:positionH relativeFrom="page">
                  <wp:posOffset>709930</wp:posOffset>
                </wp:positionH>
                <wp:positionV relativeFrom="page">
                  <wp:posOffset>7162800</wp:posOffset>
                </wp:positionV>
                <wp:extent cx="304800" cy="0"/>
                <wp:effectExtent l="14605" t="9525" r="13970" b="9525"/>
                <wp:wrapNone/>
                <wp:docPr id="6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DDCF8" id="Line 156"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64pt" to="79.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pV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" strokeweight=".96pt">
                <w10:wrap anchorx="page" anchory="page"/>
              </v:line>
            </w:pict>
          </mc:Fallback>
        </mc:AlternateContent>
      </w:r>
      <w:r w:rsidR="00B97C0C">
        <w:rPr>
          <w:rFonts w:ascii="Times New Roman" w:hAnsi="Times New Roman" w:cs="Times New Roman"/>
          <w:noProof/>
          <w:sz w:val="16"/>
          <w:szCs w:val="16"/>
        </w:rPr>
        <mc:AlternateContent>
          <mc:Choice Requires="wpg">
            <w:drawing>
              <wp:anchor distT="0" distB="0" distL="114300" distR="114300" simplePos="0" relativeHeight="251672576" behindDoc="1" locked="0" layoutInCell="1" allowOverlap="1">
                <wp:simplePos x="0" y="0"/>
                <wp:positionH relativeFrom="page">
                  <wp:posOffset>5266690</wp:posOffset>
                </wp:positionH>
                <wp:positionV relativeFrom="page">
                  <wp:posOffset>6035040</wp:posOffset>
                </wp:positionV>
                <wp:extent cx="1790700" cy="338455"/>
                <wp:effectExtent l="0" t="5715" r="10160" b="0"/>
                <wp:wrapNone/>
                <wp:docPr id="5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338455"/>
                          <a:chOff x="8294" y="9504"/>
                          <a:chExt cx="2820" cy="533"/>
                        </a:xfrm>
                      </wpg:grpSpPr>
                      <pic:pic xmlns:pic="http://schemas.openxmlformats.org/drawingml/2006/picture">
                        <pic:nvPicPr>
                          <pic:cNvPr id="60" name="Picture 15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8294" y="9583"/>
                            <a:ext cx="108" cy="454"/>
                          </a:xfrm>
                          <a:prstGeom prst="rect">
                            <a:avLst/>
                          </a:prstGeom>
                          <a:noFill/>
                          <a:extLst>
                            <a:ext uri="{909E8E84-426E-40DD-AFC4-6F175D3DCCD1}">
                              <a14:hiddenFill xmlns:a14="http://schemas.microsoft.com/office/drawing/2010/main">
                                <a:solidFill>
                                  <a:srgbClr val="FFFFFF"/>
                                </a:solidFill>
                              </a14:hiddenFill>
                            </a:ext>
                          </a:extLst>
                        </pic:spPr>
                      </pic:pic>
                      <wps:wsp>
                        <wps:cNvPr id="62" name="Line 159"/>
                        <wps:cNvCnPr>
                          <a:cxnSpLocks noChangeShapeType="1"/>
                        </wps:cNvCnPr>
                        <wps:spPr bwMode="auto">
                          <a:xfrm>
                            <a:off x="8368" y="9514"/>
                            <a:ext cx="274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8357D9" id="Group 157" o:spid="_x0000_s1026" style="position:absolute;margin-left:414.7pt;margin-top:475.2pt;width:141pt;height:26.65pt;z-index:-251643904;mso-position-horizontal-relative:page;mso-position-vertical-relative:page" coordorigin="8294,9504" coordsize="282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">
                <v:shape id="Picture 158" o:spid="_x0000_s1027" type="#_x0000_t75" style="position:absolute;left:8294;top:9583;width:108;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HsLBAAAA2wAAAA8AAABkcnMvZG93bnJldi54bWxET8uKwjAU3Qv+Q7iCGxlTxRcdo4ggKDMb&#10;HzDM7tJcm2pzU5po699PFgMuD+e9XLe2FE+qfeFYwWiYgCDOnC44V3A57z4WIHxA1lg6JgUv8rBe&#10;dTtLTLVr+EjPU8hFDGGfogITQpVK6TNDFv3QVcSRu7raYoiwzqWusYnhtpTjJJlJiwXHBoMVbQ1l&#10;99PDKvgyZ93Y6eB3MZ9+8+F+48m++lGq32s3nyACteEt/nfvtYJZXB+/xB8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kHsLBAAAA2wAAAA8AAAAAAAAAAAAAAAAAnwIA&#10;AGRycy9kb3ducmV2LnhtbFBLBQYAAAAABAAEAPcAAACNAwAAAAA=&#10;">
                  <v:imagedata r:id="rId180" o:title=""/>
                </v:shape>
                <v:line id="Line 159" o:spid="_x0000_s1028" style="position:absolute;visibility:visible;mso-wrap-style:square" from="8368,9514" to="11114,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KbcIAAADbAAAADwAAAGRycy9kb3ducmV2LnhtbESPwWrDMBBE74H8g9hAb4kcH0zrRjZx&#10;wNBCKTQpPS/W1jaxVkZSbffvq0Igx2Fm3jCHcjGDmMj53rKC/S4BQdxY3XOr4PNSbx9B+ICscbBM&#10;Cn7JQ1msVwfMtZ35g6ZzaEWEsM9RQRfCmEvpm44M+p0diaP3bZ3BEKVrpXY4R7gZZJokmTTYc1zo&#10;cKRTR831/GMUVOPbU3ivvmrb9K9Umxpnx6jUw2Y5PoMItIR7+NZ+0QqyFP6/xB8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nKbcIAAADbAAAADwAAAAAAAAAAAAAA&#10;AAChAgAAZHJzL2Rvd25yZXYueG1sUEsFBgAAAAAEAAQA+QAAAJADAAAAAA==&#10;" strokeweight=".96pt"/>
                <w10:wrap anchorx="page" anchory="page"/>
              </v:group>
            </w:pict>
          </mc:Fallback>
        </mc:AlternateContent>
      </w:r>
      <w:r w:rsidRPr="00DB6063">
        <w:rPr>
          <w:rFonts w:ascii="Times New Roman" w:hAnsi="Times New Roman" w:cs="Times New Roman"/>
          <w:noProof/>
          <w:sz w:val="16"/>
          <w:szCs w:val="16"/>
        </w:rPr>
        <w:drawing>
          <wp:anchor distT="0" distB="0" distL="0" distR="0" simplePos="0" relativeHeight="251623424" behindDoc="1" locked="0" layoutInCell="1" allowOverlap="1">
            <wp:simplePos x="0" y="0"/>
            <wp:positionH relativeFrom="page">
              <wp:posOffset>5266690</wp:posOffset>
            </wp:positionH>
            <wp:positionV relativeFrom="page">
              <wp:posOffset>5143500</wp:posOffset>
            </wp:positionV>
            <wp:extent cx="68608" cy="603503"/>
            <wp:effectExtent l="0" t="0" r="0" b="0"/>
            <wp:wrapNone/>
            <wp:docPr id="2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png"/>
                    <pic:cNvPicPr/>
                  </pic:nvPicPr>
                  <pic:blipFill>
                    <a:blip r:embed="rId181" cstate="print"/>
                    <a:stretch>
                      <a:fillRect/>
                    </a:stretch>
                  </pic:blipFill>
                  <pic:spPr>
                    <a:xfrm>
                      <a:off x="0" y="0"/>
                      <a:ext cx="68608" cy="603503"/>
                    </a:xfrm>
                    <a:prstGeom prst="rect">
                      <a:avLst/>
                    </a:prstGeom>
                  </pic:spPr>
                </pic:pic>
              </a:graphicData>
            </a:graphic>
          </wp:anchor>
        </w:drawing>
      </w:r>
      <w:r w:rsidRPr="00DB6063">
        <w:rPr>
          <w:rFonts w:ascii="Times New Roman" w:hAnsi="Times New Roman" w:cs="Times New Roman"/>
          <w:noProof/>
          <w:sz w:val="16"/>
          <w:szCs w:val="16"/>
        </w:rPr>
        <w:drawing>
          <wp:anchor distT="0" distB="0" distL="0" distR="0" simplePos="0" relativeHeight="251624448" behindDoc="1" locked="0" layoutInCell="1" allowOverlap="1">
            <wp:simplePos x="0" y="0"/>
            <wp:positionH relativeFrom="page">
              <wp:posOffset>4796154</wp:posOffset>
            </wp:positionH>
            <wp:positionV relativeFrom="page">
              <wp:posOffset>2235835</wp:posOffset>
            </wp:positionV>
            <wp:extent cx="18397" cy="265175"/>
            <wp:effectExtent l="0" t="0" r="0" b="0"/>
            <wp:wrapNone/>
            <wp:docPr id="3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9.png"/>
                    <pic:cNvPicPr/>
                  </pic:nvPicPr>
                  <pic:blipFill>
                    <a:blip r:embed="rId182" cstate="print"/>
                    <a:stretch>
                      <a:fillRect/>
                    </a:stretch>
                  </pic:blipFill>
                  <pic:spPr>
                    <a:xfrm>
                      <a:off x="0" y="0"/>
                      <a:ext cx="18397" cy="265175"/>
                    </a:xfrm>
                    <a:prstGeom prst="rect">
                      <a:avLst/>
                    </a:prstGeom>
                  </pic:spPr>
                </pic:pic>
              </a:graphicData>
            </a:graphic>
          </wp:anchor>
        </w:drawing>
      </w:r>
      <w:r w:rsidRPr="00DB6063">
        <w:rPr>
          <w:rFonts w:ascii="Times New Roman" w:hAnsi="Times New Roman" w:cs="Times New Roman"/>
          <w:noProof/>
          <w:sz w:val="16"/>
          <w:szCs w:val="16"/>
        </w:rPr>
        <w:drawing>
          <wp:anchor distT="0" distB="0" distL="0" distR="0" simplePos="0" relativeHeight="251625472" behindDoc="1" locked="0" layoutInCell="1" allowOverlap="1">
            <wp:simplePos x="0" y="0"/>
            <wp:positionH relativeFrom="page">
              <wp:posOffset>5934709</wp:posOffset>
            </wp:positionH>
            <wp:positionV relativeFrom="page">
              <wp:posOffset>8489950</wp:posOffset>
            </wp:positionV>
            <wp:extent cx="825411" cy="105156"/>
            <wp:effectExtent l="0" t="0" r="0" b="0"/>
            <wp:wrapNone/>
            <wp:docPr id="3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png"/>
                    <pic:cNvPicPr/>
                  </pic:nvPicPr>
                  <pic:blipFill>
                    <a:blip r:embed="rId183" cstate="print"/>
                    <a:stretch>
                      <a:fillRect/>
                    </a:stretch>
                  </pic:blipFill>
                  <pic:spPr>
                    <a:xfrm>
                      <a:off x="0" y="0"/>
                      <a:ext cx="825411" cy="105156"/>
                    </a:xfrm>
                    <a:prstGeom prst="rect">
                      <a:avLst/>
                    </a:prstGeom>
                  </pic:spPr>
                </pic:pic>
              </a:graphicData>
            </a:graphic>
          </wp:anchor>
        </w:drawing>
      </w:r>
    </w:p>
    <w:p w:rsidR="00DB6063" w:rsidRPr="00DB6063" w:rsidRDefault="00DB6063" w:rsidP="00DB6063">
      <w:pPr>
        <w:jc w:val="both"/>
        <w:rPr>
          <w:rFonts w:ascii="Times New Roman" w:hAnsi="Times New Roman" w:cs="Times New Roman"/>
          <w:sz w:val="16"/>
          <w:szCs w:val="16"/>
        </w:rPr>
        <w:sectPr w:rsidR="00DB6063" w:rsidRPr="00DB6063">
          <w:pgSz w:w="11910" w:h="16850"/>
          <w:pgMar w:top="580" w:right="340" w:bottom="280" w:left="760" w:header="720" w:footer="720" w:gutter="0"/>
          <w:cols w:space="720"/>
        </w:sectPr>
      </w:pPr>
    </w:p>
    <w:tbl>
      <w:tblPr>
        <w:tblStyle w:val="TableNormal"/>
        <w:tblW w:w="9341" w:type="dxa"/>
        <w:tblInd w:w="1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0"/>
        <w:gridCol w:w="3221"/>
        <w:gridCol w:w="2871"/>
        <w:gridCol w:w="2649"/>
      </w:tblGrid>
      <w:tr w:rsidR="00DB6063" w:rsidRPr="00DB6063" w:rsidTr="00DB6063">
        <w:trPr>
          <w:trHeight w:val="310"/>
        </w:trPr>
        <w:tc>
          <w:tcPr>
            <w:tcW w:w="9341" w:type="dxa"/>
            <w:gridSpan w:val="4"/>
            <w:tcBorders>
              <w:bottom w:val="triple" w:sz="6" w:space="0" w:color="000000"/>
            </w:tcBorders>
          </w:tcPr>
          <w:p w:rsidR="00DB6063" w:rsidRPr="00DB6063" w:rsidRDefault="00DB6063" w:rsidP="00DB6063">
            <w:pPr>
              <w:pStyle w:val="TableParagraph"/>
              <w:spacing w:before="39"/>
              <w:ind w:right="2544"/>
              <w:jc w:val="both"/>
              <w:rPr>
                <w:rFonts w:ascii="Times New Roman" w:hAnsi="Times New Roman"/>
                <w:sz w:val="16"/>
                <w:szCs w:val="16"/>
              </w:rPr>
            </w:pPr>
            <w:r w:rsidRPr="00DB6063">
              <w:rPr>
                <w:rFonts w:ascii="Times New Roman" w:hAnsi="Times New Roman"/>
                <w:w w:val="90"/>
                <w:sz w:val="16"/>
                <w:szCs w:val="16"/>
              </w:rPr>
              <w:lastRenderedPageBreak/>
              <w:t>Лист</w:t>
            </w:r>
            <w:r w:rsidRPr="00DB6063">
              <w:rPr>
                <w:rFonts w:ascii="Times New Roman" w:hAnsi="Times New Roman"/>
                <w:spacing w:val="-6"/>
                <w:w w:val="90"/>
                <w:sz w:val="16"/>
                <w:szCs w:val="16"/>
              </w:rPr>
              <w:t xml:space="preserve"> </w:t>
            </w:r>
            <w:r w:rsidRPr="00DB6063">
              <w:rPr>
                <w:rFonts w:ascii="Times New Roman" w:hAnsi="Times New Roman"/>
                <w:w w:val="90"/>
                <w:sz w:val="16"/>
                <w:szCs w:val="16"/>
              </w:rPr>
              <w:t>№</w:t>
            </w:r>
          </w:p>
        </w:tc>
      </w:tr>
      <w:tr w:rsidR="00DB6063" w:rsidRPr="00DB6063" w:rsidTr="00DB6063">
        <w:trPr>
          <w:trHeight w:val="2897"/>
        </w:trPr>
        <w:tc>
          <w:tcPr>
            <w:tcW w:w="600" w:type="dxa"/>
            <w:tcBorders>
              <w:top w:val="triple" w:sz="6" w:space="0" w:color="000000"/>
            </w:tcBorders>
          </w:tcPr>
          <w:p w:rsidR="00DB6063" w:rsidRPr="00DB6063" w:rsidRDefault="00DB6063" w:rsidP="00DB6063">
            <w:pPr>
              <w:pStyle w:val="TableParagraph"/>
              <w:spacing w:before="4"/>
              <w:ind w:right="104"/>
              <w:jc w:val="both"/>
              <w:rPr>
                <w:rFonts w:ascii="Times New Roman" w:hAnsi="Times New Roman"/>
                <w:sz w:val="16"/>
                <w:szCs w:val="16"/>
              </w:rPr>
            </w:pPr>
            <w:r w:rsidRPr="00DB6063">
              <w:rPr>
                <w:rFonts w:ascii="Times New Roman" w:hAnsi="Times New Roman"/>
                <w:sz w:val="16"/>
                <w:szCs w:val="16"/>
              </w:rPr>
              <w:t>10</w:t>
            </w:r>
          </w:p>
        </w:tc>
        <w:tc>
          <w:tcPr>
            <w:tcW w:w="8741" w:type="dxa"/>
            <w:gridSpan w:val="3"/>
            <w:tcBorders>
              <w:top w:val="triple" w:sz="6" w:space="0" w:color="000000"/>
            </w:tcBorders>
          </w:tcPr>
          <w:p w:rsidR="00DB6063" w:rsidRPr="00DB6063" w:rsidRDefault="00DB6063" w:rsidP="00DB6063">
            <w:pPr>
              <w:pStyle w:val="TableParagraph"/>
              <w:spacing w:before="18" w:line="247" w:lineRule="auto"/>
              <w:ind w:left="153" w:right="88" w:firstLine="4"/>
              <w:jc w:val="both"/>
              <w:rPr>
                <w:rFonts w:ascii="Times New Roman" w:hAnsi="Times New Roman"/>
                <w:sz w:val="16"/>
                <w:szCs w:val="16"/>
                <w:lang w:val="ru-RU"/>
              </w:rPr>
            </w:pPr>
            <w:r w:rsidRPr="00DB6063">
              <w:rPr>
                <w:rFonts w:ascii="Times New Roman" w:hAnsi="Times New Roman"/>
                <w:w w:val="90"/>
                <w:sz w:val="16"/>
                <w:szCs w:val="16"/>
                <w:lang w:val="ru-RU"/>
              </w:rPr>
              <w:t>Подтверждаю свое согласие, а также согласие представляемого мною лица на обработку персональных данных</w:t>
            </w:r>
            <w:r w:rsidRPr="00DB6063">
              <w:rPr>
                <w:rFonts w:ascii="Times New Roman" w:hAnsi="Times New Roman"/>
                <w:spacing w:val="1"/>
                <w:w w:val="90"/>
                <w:sz w:val="16"/>
                <w:szCs w:val="16"/>
                <w:lang w:val="ru-RU"/>
              </w:rPr>
              <w:t xml:space="preserve"> </w:t>
            </w:r>
            <w:r w:rsidRPr="00DB6063">
              <w:rPr>
                <w:rFonts w:ascii="Times New Roman" w:hAnsi="Times New Roman"/>
                <w:w w:val="85"/>
                <w:sz w:val="16"/>
                <w:szCs w:val="16"/>
                <w:lang w:val="ru-RU"/>
              </w:rPr>
              <w:t>(сбор, систематизацию, накопление, хранение, уточнение (обновление, изменение), использование, распространение (в</w:t>
            </w:r>
            <w:r w:rsidRPr="00DB6063">
              <w:rPr>
                <w:rFonts w:ascii="Times New Roman" w:hAnsi="Times New Roman"/>
                <w:spacing w:val="1"/>
                <w:w w:val="85"/>
                <w:sz w:val="16"/>
                <w:szCs w:val="16"/>
                <w:lang w:val="ru-RU"/>
              </w:rPr>
              <w:t xml:space="preserve"> </w:t>
            </w:r>
            <w:r w:rsidRPr="00DB6063">
              <w:rPr>
                <w:rFonts w:ascii="Times New Roman" w:hAnsi="Times New Roman"/>
                <w:w w:val="90"/>
                <w:sz w:val="16"/>
                <w:szCs w:val="16"/>
                <w:lang w:val="ru-RU"/>
              </w:rPr>
              <w:t>том числе передачу), обезличивание, блокирование, уничтожение персональных данных, а также иные действия,</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необходимые для обработки персональных данных в рамках предоставления органами, а также организацией,</w:t>
            </w:r>
            <w:r w:rsidRPr="00DB6063">
              <w:rPr>
                <w:rFonts w:ascii="Times New Roman" w:hAnsi="Times New Roman"/>
                <w:spacing w:val="1"/>
                <w:w w:val="90"/>
                <w:sz w:val="16"/>
                <w:szCs w:val="16"/>
                <w:lang w:val="ru-RU"/>
              </w:rPr>
              <w:t xml:space="preserve"> </w:t>
            </w:r>
            <w:r w:rsidRPr="00DB6063">
              <w:rPr>
                <w:rFonts w:ascii="Times New Roman" w:hAnsi="Times New Roman"/>
                <w:w w:val="85"/>
                <w:sz w:val="16"/>
                <w:szCs w:val="16"/>
                <w:lang w:val="ru-RU"/>
              </w:rPr>
              <w:t>признаваемой</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управляющей</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компанией</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в</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соответствии</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с</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Федеральным</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законом</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"Об</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инновационном</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центре</w:t>
            </w:r>
            <w:r w:rsidRPr="00DB6063">
              <w:rPr>
                <w:rFonts w:ascii="Times New Roman" w:hAnsi="Times New Roman"/>
                <w:spacing w:val="1"/>
                <w:w w:val="85"/>
                <w:sz w:val="16"/>
                <w:szCs w:val="16"/>
                <w:lang w:val="ru-RU"/>
              </w:rPr>
              <w:t xml:space="preserve"> </w:t>
            </w:r>
            <w:r w:rsidRPr="00DB6063">
              <w:rPr>
                <w:rFonts w:ascii="Times New Roman" w:hAnsi="Times New Roman"/>
                <w:w w:val="90"/>
                <w:sz w:val="16"/>
                <w:szCs w:val="16"/>
                <w:lang w:val="ru-RU"/>
              </w:rPr>
              <w:t>"Сколково",</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осуществляющими</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присвоение,</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изменение</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и</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аннулирование</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адресов,</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в</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соответствии</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с</w:t>
            </w:r>
            <w:r w:rsidRPr="00DB6063">
              <w:rPr>
                <w:rFonts w:ascii="Times New Roman" w:hAnsi="Times New Roman"/>
                <w:spacing w:val="1"/>
                <w:w w:val="90"/>
                <w:sz w:val="16"/>
                <w:szCs w:val="16"/>
                <w:lang w:val="ru-RU"/>
              </w:rPr>
              <w:t xml:space="preserve"> </w:t>
            </w:r>
            <w:r w:rsidRPr="00DB6063">
              <w:rPr>
                <w:rFonts w:ascii="Times New Roman" w:hAnsi="Times New Roman"/>
                <w:w w:val="85"/>
                <w:sz w:val="16"/>
                <w:szCs w:val="16"/>
                <w:lang w:val="ru-RU"/>
              </w:rPr>
              <w:t>законодательством Российской Федерации),</w:t>
            </w:r>
            <w:r w:rsidRPr="00DB6063">
              <w:rPr>
                <w:rFonts w:ascii="Times New Roman" w:hAnsi="Times New Roman"/>
                <w:spacing w:val="36"/>
                <w:sz w:val="16"/>
                <w:szCs w:val="16"/>
                <w:lang w:val="ru-RU"/>
              </w:rPr>
              <w:t xml:space="preserve"> </w:t>
            </w:r>
            <w:r w:rsidRPr="00DB6063">
              <w:rPr>
                <w:rFonts w:ascii="Times New Roman" w:hAnsi="Times New Roman"/>
                <w:w w:val="85"/>
                <w:sz w:val="16"/>
                <w:szCs w:val="16"/>
                <w:lang w:val="ru-RU"/>
              </w:rPr>
              <w:t>в том числе в</w:t>
            </w:r>
            <w:r w:rsidRPr="00DB6063">
              <w:rPr>
                <w:rFonts w:ascii="Times New Roman" w:hAnsi="Times New Roman"/>
                <w:spacing w:val="37"/>
                <w:sz w:val="16"/>
                <w:szCs w:val="16"/>
                <w:lang w:val="ru-RU"/>
              </w:rPr>
              <w:t xml:space="preserve"> </w:t>
            </w:r>
            <w:r w:rsidRPr="00DB6063">
              <w:rPr>
                <w:rFonts w:ascii="Times New Roman" w:hAnsi="Times New Roman"/>
                <w:w w:val="85"/>
                <w:sz w:val="16"/>
                <w:szCs w:val="16"/>
                <w:lang w:val="ru-RU"/>
              </w:rPr>
              <w:t>автоматизированном</w:t>
            </w:r>
            <w:r w:rsidRPr="00DB6063">
              <w:rPr>
                <w:rFonts w:ascii="Times New Roman" w:hAnsi="Times New Roman"/>
                <w:spacing w:val="37"/>
                <w:sz w:val="16"/>
                <w:szCs w:val="16"/>
                <w:lang w:val="ru-RU"/>
              </w:rPr>
              <w:t xml:space="preserve"> </w:t>
            </w:r>
            <w:r w:rsidRPr="00DB6063">
              <w:rPr>
                <w:rFonts w:ascii="Times New Roman" w:hAnsi="Times New Roman"/>
                <w:w w:val="85"/>
                <w:sz w:val="16"/>
                <w:szCs w:val="16"/>
                <w:lang w:val="ru-RU"/>
              </w:rPr>
              <w:t>режиме, включая принятие</w:t>
            </w:r>
            <w:r w:rsidRPr="00DB6063">
              <w:rPr>
                <w:rFonts w:ascii="Times New Roman" w:hAnsi="Times New Roman"/>
                <w:spacing w:val="37"/>
                <w:sz w:val="16"/>
                <w:szCs w:val="16"/>
                <w:lang w:val="ru-RU"/>
              </w:rPr>
              <w:t xml:space="preserve"> </w:t>
            </w:r>
            <w:r w:rsidRPr="00DB6063">
              <w:rPr>
                <w:rFonts w:ascii="Times New Roman" w:hAnsi="Times New Roman"/>
                <w:w w:val="85"/>
                <w:sz w:val="16"/>
                <w:szCs w:val="16"/>
                <w:lang w:val="ru-RU"/>
              </w:rPr>
              <w:t>решений</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на их основе органом, а также организацией, признаваемой управляющей Компанией в</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соответствии</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с</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Федеральным</w:t>
            </w:r>
            <w:r w:rsidRPr="00DB6063">
              <w:rPr>
                <w:rFonts w:ascii="Times New Roman" w:hAnsi="Times New Roman"/>
                <w:spacing w:val="1"/>
                <w:w w:val="85"/>
                <w:sz w:val="16"/>
                <w:szCs w:val="16"/>
                <w:lang w:val="ru-RU"/>
              </w:rPr>
              <w:t xml:space="preserve"> </w:t>
            </w:r>
            <w:r w:rsidRPr="00DB6063">
              <w:rPr>
                <w:rFonts w:ascii="Times New Roman" w:hAnsi="Times New Roman"/>
                <w:w w:val="90"/>
                <w:sz w:val="16"/>
                <w:szCs w:val="16"/>
                <w:lang w:val="ru-RU"/>
              </w:rPr>
              <w:t>законом</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"Об</w:t>
            </w:r>
            <w:r w:rsidRPr="00DB6063">
              <w:rPr>
                <w:rFonts w:ascii="Times New Roman" w:hAnsi="Times New Roman"/>
                <w:spacing w:val="1"/>
                <w:w w:val="90"/>
                <w:sz w:val="16"/>
                <w:szCs w:val="16"/>
                <w:lang w:val="ru-RU"/>
              </w:rPr>
              <w:t xml:space="preserve"> </w:t>
            </w:r>
            <w:r w:rsidRPr="00DB6063">
              <w:rPr>
                <w:rFonts w:ascii="Times New Roman" w:hAnsi="Times New Roman"/>
                <w:w w:val="90"/>
                <w:sz w:val="16"/>
                <w:szCs w:val="16"/>
                <w:lang w:val="ru-RU"/>
              </w:rPr>
              <w:t>инновационном центре "Сколково", осуществляющими присвоение, изменение и аннулирование</w:t>
            </w:r>
            <w:r w:rsidRPr="00DB6063">
              <w:rPr>
                <w:rFonts w:ascii="Times New Roman" w:hAnsi="Times New Roman"/>
                <w:spacing w:val="1"/>
                <w:w w:val="90"/>
                <w:sz w:val="16"/>
                <w:szCs w:val="16"/>
                <w:lang w:val="ru-RU"/>
              </w:rPr>
              <w:t xml:space="preserve"> </w:t>
            </w:r>
            <w:r w:rsidRPr="00DB6063">
              <w:rPr>
                <w:rFonts w:ascii="Times New Roman" w:hAnsi="Times New Roman"/>
                <w:sz w:val="16"/>
                <w:szCs w:val="16"/>
                <w:lang w:val="ru-RU"/>
              </w:rPr>
              <w:t>адресов,</w:t>
            </w:r>
            <w:r w:rsidRPr="00DB6063">
              <w:rPr>
                <w:rFonts w:ascii="Times New Roman" w:hAnsi="Times New Roman"/>
                <w:spacing w:val="-7"/>
                <w:sz w:val="16"/>
                <w:szCs w:val="16"/>
                <w:lang w:val="ru-RU"/>
              </w:rPr>
              <w:t xml:space="preserve"> </w:t>
            </w:r>
            <w:r w:rsidRPr="00DB6063">
              <w:rPr>
                <w:rFonts w:ascii="Times New Roman" w:hAnsi="Times New Roman"/>
                <w:sz w:val="16"/>
                <w:szCs w:val="16"/>
                <w:lang w:val="ru-RU"/>
              </w:rPr>
              <w:t>в</w:t>
            </w:r>
            <w:r w:rsidRPr="00DB6063">
              <w:rPr>
                <w:rFonts w:ascii="Times New Roman" w:hAnsi="Times New Roman"/>
                <w:spacing w:val="-6"/>
                <w:sz w:val="16"/>
                <w:szCs w:val="16"/>
                <w:lang w:val="ru-RU"/>
              </w:rPr>
              <w:t xml:space="preserve"> </w:t>
            </w:r>
            <w:r w:rsidRPr="00DB6063">
              <w:rPr>
                <w:rFonts w:ascii="Times New Roman" w:hAnsi="Times New Roman"/>
                <w:sz w:val="16"/>
                <w:szCs w:val="16"/>
                <w:lang w:val="ru-RU"/>
              </w:rPr>
              <w:t>целях</w:t>
            </w:r>
            <w:r w:rsidRPr="00DB6063">
              <w:rPr>
                <w:rFonts w:ascii="Times New Roman" w:hAnsi="Times New Roman"/>
                <w:spacing w:val="-11"/>
                <w:sz w:val="16"/>
                <w:szCs w:val="16"/>
                <w:lang w:val="ru-RU"/>
              </w:rPr>
              <w:t xml:space="preserve"> </w:t>
            </w:r>
            <w:r w:rsidRPr="00DB6063">
              <w:rPr>
                <w:rFonts w:ascii="Times New Roman" w:hAnsi="Times New Roman"/>
                <w:sz w:val="16"/>
                <w:szCs w:val="16"/>
                <w:lang w:val="ru-RU"/>
              </w:rPr>
              <w:t>предоставления</w:t>
            </w:r>
            <w:r w:rsidRPr="00DB6063">
              <w:rPr>
                <w:rFonts w:ascii="Times New Roman" w:hAnsi="Times New Roman"/>
                <w:spacing w:val="-2"/>
                <w:sz w:val="16"/>
                <w:szCs w:val="16"/>
                <w:lang w:val="ru-RU"/>
              </w:rPr>
              <w:t xml:space="preserve"> </w:t>
            </w:r>
            <w:r w:rsidRPr="00DB6063">
              <w:rPr>
                <w:rFonts w:ascii="Times New Roman" w:hAnsi="Times New Roman"/>
                <w:sz w:val="16"/>
                <w:szCs w:val="16"/>
                <w:lang w:val="ru-RU"/>
              </w:rPr>
              <w:t>государственной</w:t>
            </w:r>
            <w:r w:rsidRPr="00DB6063">
              <w:rPr>
                <w:rFonts w:ascii="Times New Roman" w:hAnsi="Times New Roman"/>
                <w:spacing w:val="-3"/>
                <w:sz w:val="16"/>
                <w:szCs w:val="16"/>
                <w:lang w:val="ru-RU"/>
              </w:rPr>
              <w:t xml:space="preserve"> </w:t>
            </w:r>
            <w:r w:rsidRPr="00DB6063">
              <w:rPr>
                <w:rFonts w:ascii="Times New Roman" w:hAnsi="Times New Roman"/>
                <w:sz w:val="16"/>
                <w:szCs w:val="16"/>
                <w:lang w:val="ru-RU"/>
              </w:rPr>
              <w:t>услуги.</w:t>
            </w:r>
          </w:p>
        </w:tc>
      </w:tr>
      <w:tr w:rsidR="00DB6063" w:rsidRPr="00DB6063" w:rsidTr="00DB6063">
        <w:trPr>
          <w:trHeight w:val="1160"/>
        </w:trPr>
        <w:tc>
          <w:tcPr>
            <w:tcW w:w="600" w:type="dxa"/>
          </w:tcPr>
          <w:p w:rsidR="00DB6063" w:rsidRPr="00DB6063" w:rsidRDefault="00DB6063" w:rsidP="00DB6063">
            <w:pPr>
              <w:pStyle w:val="TableParagraph"/>
              <w:spacing w:before="18"/>
              <w:ind w:right="107"/>
              <w:jc w:val="both"/>
              <w:rPr>
                <w:rFonts w:ascii="Times New Roman" w:hAnsi="Times New Roman"/>
                <w:sz w:val="16"/>
                <w:szCs w:val="16"/>
              </w:rPr>
            </w:pPr>
            <w:r w:rsidRPr="00DB6063">
              <w:rPr>
                <w:rFonts w:ascii="Times New Roman" w:hAnsi="Times New Roman"/>
                <w:sz w:val="16"/>
                <w:szCs w:val="16"/>
              </w:rPr>
              <w:t>11</w:t>
            </w:r>
          </w:p>
        </w:tc>
        <w:tc>
          <w:tcPr>
            <w:tcW w:w="8741" w:type="dxa"/>
            <w:gridSpan w:val="3"/>
          </w:tcPr>
          <w:p w:rsidR="00DB6063" w:rsidRPr="00DB6063" w:rsidRDefault="00DB6063" w:rsidP="00DB6063">
            <w:pPr>
              <w:pStyle w:val="TableParagraph"/>
              <w:spacing w:line="237" w:lineRule="exact"/>
              <w:ind w:left="143"/>
              <w:jc w:val="both"/>
              <w:rPr>
                <w:rFonts w:ascii="Times New Roman" w:hAnsi="Times New Roman"/>
                <w:sz w:val="16"/>
                <w:szCs w:val="16"/>
                <w:lang w:val="ru-RU"/>
              </w:rPr>
            </w:pPr>
            <w:r w:rsidRPr="00DB6063">
              <w:rPr>
                <w:rFonts w:ascii="Times New Roman" w:hAnsi="Times New Roman"/>
                <w:w w:val="85"/>
                <w:sz w:val="16"/>
                <w:szCs w:val="16"/>
                <w:lang w:val="ru-RU"/>
              </w:rPr>
              <w:t>Настоящим</w:t>
            </w:r>
            <w:r w:rsidRPr="00DB6063">
              <w:rPr>
                <w:rFonts w:ascii="Times New Roman" w:hAnsi="Times New Roman"/>
                <w:spacing w:val="4"/>
                <w:w w:val="85"/>
                <w:sz w:val="16"/>
                <w:szCs w:val="16"/>
                <w:lang w:val="ru-RU"/>
              </w:rPr>
              <w:t xml:space="preserve"> </w:t>
            </w:r>
            <w:r w:rsidRPr="00DB6063">
              <w:rPr>
                <w:rFonts w:ascii="Times New Roman" w:hAnsi="Times New Roman"/>
                <w:w w:val="85"/>
                <w:sz w:val="16"/>
                <w:szCs w:val="16"/>
                <w:lang w:val="ru-RU"/>
              </w:rPr>
              <w:t>также</w:t>
            </w:r>
            <w:r w:rsidRPr="00DB6063">
              <w:rPr>
                <w:rFonts w:ascii="Times New Roman" w:hAnsi="Times New Roman"/>
                <w:spacing w:val="20"/>
                <w:w w:val="85"/>
                <w:sz w:val="16"/>
                <w:szCs w:val="16"/>
                <w:lang w:val="ru-RU"/>
              </w:rPr>
              <w:t xml:space="preserve"> </w:t>
            </w:r>
            <w:r w:rsidRPr="00DB6063">
              <w:rPr>
                <w:rFonts w:ascii="Times New Roman" w:hAnsi="Times New Roman"/>
                <w:w w:val="85"/>
                <w:sz w:val="16"/>
                <w:szCs w:val="16"/>
                <w:lang w:val="ru-RU"/>
              </w:rPr>
              <w:t>подтверждаю,</w:t>
            </w:r>
            <w:r w:rsidRPr="00DB6063">
              <w:rPr>
                <w:rFonts w:ascii="Times New Roman" w:hAnsi="Times New Roman"/>
                <w:spacing w:val="7"/>
                <w:w w:val="85"/>
                <w:sz w:val="16"/>
                <w:szCs w:val="16"/>
                <w:lang w:val="ru-RU"/>
              </w:rPr>
              <w:t xml:space="preserve"> </w:t>
            </w:r>
            <w:r w:rsidRPr="00DB6063">
              <w:rPr>
                <w:rFonts w:ascii="Times New Roman" w:hAnsi="Times New Roman"/>
                <w:w w:val="85"/>
                <w:sz w:val="16"/>
                <w:szCs w:val="16"/>
                <w:lang w:val="ru-RU"/>
              </w:rPr>
              <w:t>что:</w:t>
            </w:r>
          </w:p>
          <w:p w:rsidR="00DB6063" w:rsidRPr="00DB6063" w:rsidRDefault="00DB6063" w:rsidP="00DB6063">
            <w:pPr>
              <w:pStyle w:val="TableParagraph"/>
              <w:spacing w:before="3"/>
              <w:ind w:left="153"/>
              <w:jc w:val="both"/>
              <w:rPr>
                <w:rFonts w:ascii="Times New Roman" w:hAnsi="Times New Roman"/>
                <w:sz w:val="16"/>
                <w:szCs w:val="16"/>
                <w:lang w:val="ru-RU"/>
              </w:rPr>
            </w:pPr>
            <w:r w:rsidRPr="00DB6063">
              <w:rPr>
                <w:rFonts w:ascii="Times New Roman" w:hAnsi="Times New Roman"/>
                <w:w w:val="85"/>
                <w:sz w:val="16"/>
                <w:szCs w:val="16"/>
                <w:lang w:val="ru-RU"/>
              </w:rPr>
              <w:t>сведения,</w:t>
            </w:r>
            <w:r w:rsidRPr="00DB6063">
              <w:rPr>
                <w:rFonts w:ascii="Times New Roman" w:hAnsi="Times New Roman"/>
                <w:spacing w:val="14"/>
                <w:w w:val="85"/>
                <w:sz w:val="16"/>
                <w:szCs w:val="16"/>
                <w:lang w:val="ru-RU"/>
              </w:rPr>
              <w:t xml:space="preserve"> </w:t>
            </w:r>
            <w:r w:rsidRPr="00DB6063">
              <w:rPr>
                <w:rFonts w:ascii="Times New Roman" w:hAnsi="Times New Roman"/>
                <w:w w:val="85"/>
                <w:sz w:val="16"/>
                <w:szCs w:val="16"/>
                <w:lang w:val="ru-RU"/>
              </w:rPr>
              <w:t>указанные</w:t>
            </w:r>
            <w:r w:rsidRPr="00DB6063">
              <w:rPr>
                <w:rFonts w:ascii="Times New Roman" w:hAnsi="Times New Roman"/>
                <w:spacing w:val="17"/>
                <w:w w:val="85"/>
                <w:sz w:val="16"/>
                <w:szCs w:val="16"/>
                <w:lang w:val="ru-RU"/>
              </w:rPr>
              <w:t xml:space="preserve"> </w:t>
            </w:r>
            <w:r w:rsidRPr="00DB6063">
              <w:rPr>
                <w:rFonts w:ascii="Times New Roman" w:hAnsi="Times New Roman"/>
                <w:w w:val="85"/>
                <w:sz w:val="16"/>
                <w:szCs w:val="16"/>
                <w:lang w:val="ru-RU"/>
              </w:rPr>
              <w:t>в</w:t>
            </w:r>
            <w:r w:rsidRPr="00DB6063">
              <w:rPr>
                <w:rFonts w:ascii="Times New Roman" w:hAnsi="Times New Roman"/>
                <w:spacing w:val="3"/>
                <w:w w:val="85"/>
                <w:sz w:val="16"/>
                <w:szCs w:val="16"/>
                <w:lang w:val="ru-RU"/>
              </w:rPr>
              <w:t xml:space="preserve"> </w:t>
            </w:r>
            <w:r w:rsidRPr="00DB6063">
              <w:rPr>
                <w:rFonts w:ascii="Times New Roman" w:hAnsi="Times New Roman"/>
                <w:w w:val="85"/>
                <w:sz w:val="16"/>
                <w:szCs w:val="16"/>
                <w:lang w:val="ru-RU"/>
              </w:rPr>
              <w:t>настоящем</w:t>
            </w:r>
            <w:r w:rsidRPr="00DB6063">
              <w:rPr>
                <w:rFonts w:ascii="Times New Roman" w:hAnsi="Times New Roman"/>
                <w:spacing w:val="23"/>
                <w:w w:val="85"/>
                <w:sz w:val="16"/>
                <w:szCs w:val="16"/>
                <w:lang w:val="ru-RU"/>
              </w:rPr>
              <w:t xml:space="preserve"> </w:t>
            </w:r>
            <w:r w:rsidRPr="00DB6063">
              <w:rPr>
                <w:rFonts w:ascii="Times New Roman" w:hAnsi="Times New Roman"/>
                <w:w w:val="85"/>
                <w:sz w:val="16"/>
                <w:szCs w:val="16"/>
                <w:lang w:val="ru-RU"/>
              </w:rPr>
              <w:t>заявлении,</w:t>
            </w:r>
            <w:r w:rsidRPr="00DB6063">
              <w:rPr>
                <w:rFonts w:ascii="Times New Roman" w:hAnsi="Times New Roman"/>
                <w:spacing w:val="23"/>
                <w:w w:val="85"/>
                <w:sz w:val="16"/>
                <w:szCs w:val="16"/>
                <w:lang w:val="ru-RU"/>
              </w:rPr>
              <w:t xml:space="preserve"> </w:t>
            </w:r>
            <w:r w:rsidRPr="00DB6063">
              <w:rPr>
                <w:rFonts w:ascii="Times New Roman" w:hAnsi="Times New Roman"/>
                <w:w w:val="85"/>
                <w:sz w:val="16"/>
                <w:szCs w:val="16"/>
                <w:lang w:val="ru-RU"/>
              </w:rPr>
              <w:t>на</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дату</w:t>
            </w:r>
            <w:r w:rsidRPr="00DB6063">
              <w:rPr>
                <w:rFonts w:ascii="Times New Roman" w:hAnsi="Times New Roman"/>
                <w:spacing w:val="12"/>
                <w:w w:val="85"/>
                <w:sz w:val="16"/>
                <w:szCs w:val="16"/>
                <w:lang w:val="ru-RU"/>
              </w:rPr>
              <w:t xml:space="preserve"> </w:t>
            </w:r>
            <w:r w:rsidRPr="00DB6063">
              <w:rPr>
                <w:rFonts w:ascii="Times New Roman" w:hAnsi="Times New Roman"/>
                <w:w w:val="85"/>
                <w:sz w:val="16"/>
                <w:szCs w:val="16"/>
                <w:lang w:val="ru-RU"/>
              </w:rPr>
              <w:t>представления</w:t>
            </w:r>
            <w:r w:rsidRPr="00DB6063">
              <w:rPr>
                <w:rFonts w:ascii="Times New Roman" w:hAnsi="Times New Roman"/>
                <w:spacing w:val="30"/>
                <w:w w:val="85"/>
                <w:sz w:val="16"/>
                <w:szCs w:val="16"/>
                <w:lang w:val="ru-RU"/>
              </w:rPr>
              <w:t xml:space="preserve"> </w:t>
            </w:r>
            <w:r w:rsidRPr="00DB6063">
              <w:rPr>
                <w:rFonts w:ascii="Times New Roman" w:hAnsi="Times New Roman"/>
                <w:w w:val="85"/>
                <w:sz w:val="16"/>
                <w:szCs w:val="16"/>
                <w:lang w:val="ru-RU"/>
              </w:rPr>
              <w:t>заявления</w:t>
            </w:r>
            <w:r w:rsidRPr="00DB6063">
              <w:rPr>
                <w:rFonts w:ascii="Times New Roman" w:hAnsi="Times New Roman"/>
                <w:spacing w:val="11"/>
                <w:w w:val="85"/>
                <w:sz w:val="16"/>
                <w:szCs w:val="16"/>
                <w:lang w:val="ru-RU"/>
              </w:rPr>
              <w:t xml:space="preserve"> </w:t>
            </w:r>
            <w:r w:rsidRPr="00DB6063">
              <w:rPr>
                <w:rFonts w:ascii="Times New Roman" w:hAnsi="Times New Roman"/>
                <w:w w:val="85"/>
                <w:sz w:val="16"/>
                <w:szCs w:val="16"/>
                <w:lang w:val="ru-RU"/>
              </w:rPr>
              <w:t>достоверны;</w:t>
            </w:r>
          </w:p>
          <w:p w:rsidR="00DB6063" w:rsidRPr="00DB6063" w:rsidRDefault="00DB6063" w:rsidP="00DB6063">
            <w:pPr>
              <w:pStyle w:val="TableParagraph"/>
              <w:spacing w:before="4" w:line="252" w:lineRule="auto"/>
              <w:ind w:left="148" w:firstLine="4"/>
              <w:jc w:val="both"/>
              <w:rPr>
                <w:rFonts w:ascii="Times New Roman" w:hAnsi="Times New Roman"/>
                <w:sz w:val="16"/>
                <w:szCs w:val="16"/>
                <w:lang w:val="ru-RU"/>
              </w:rPr>
            </w:pPr>
            <w:r w:rsidRPr="00DB6063">
              <w:rPr>
                <w:rFonts w:ascii="Times New Roman" w:hAnsi="Times New Roman"/>
                <w:w w:val="85"/>
                <w:sz w:val="16"/>
                <w:szCs w:val="16"/>
                <w:lang w:val="ru-RU"/>
              </w:rPr>
              <w:t>представленные</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правоустанавливающий(ие)</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документ(ы)</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и иные</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документы</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и</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содержащиеся</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в</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них</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сведения</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соответствуют</w:t>
            </w:r>
            <w:r w:rsidRPr="00DB6063">
              <w:rPr>
                <w:rFonts w:ascii="Times New Roman" w:hAnsi="Times New Roman"/>
                <w:spacing w:val="-1"/>
                <w:w w:val="85"/>
                <w:sz w:val="16"/>
                <w:szCs w:val="16"/>
                <w:lang w:val="ru-RU"/>
              </w:rPr>
              <w:t xml:space="preserve"> </w:t>
            </w:r>
            <w:r w:rsidRPr="00DB6063">
              <w:rPr>
                <w:rFonts w:ascii="Times New Roman" w:hAnsi="Times New Roman"/>
                <w:w w:val="85"/>
                <w:sz w:val="16"/>
                <w:szCs w:val="16"/>
                <w:lang w:val="ru-RU"/>
              </w:rPr>
              <w:t>установленным</w:t>
            </w:r>
            <w:r w:rsidRPr="00DB6063">
              <w:rPr>
                <w:rFonts w:ascii="Times New Roman" w:hAnsi="Times New Roman"/>
                <w:spacing w:val="8"/>
                <w:w w:val="85"/>
                <w:sz w:val="16"/>
                <w:szCs w:val="16"/>
                <w:lang w:val="ru-RU"/>
              </w:rPr>
              <w:t xml:space="preserve"> </w:t>
            </w:r>
            <w:r w:rsidRPr="00DB6063">
              <w:rPr>
                <w:rFonts w:ascii="Times New Roman" w:hAnsi="Times New Roman"/>
                <w:w w:val="85"/>
                <w:sz w:val="16"/>
                <w:szCs w:val="16"/>
                <w:lang w:val="ru-RU"/>
              </w:rPr>
              <w:t>законодательством</w:t>
            </w:r>
            <w:r w:rsidRPr="00DB6063">
              <w:rPr>
                <w:rFonts w:ascii="Times New Roman" w:hAnsi="Times New Roman"/>
                <w:spacing w:val="3"/>
                <w:w w:val="85"/>
                <w:sz w:val="16"/>
                <w:szCs w:val="16"/>
                <w:lang w:val="ru-RU"/>
              </w:rPr>
              <w:t xml:space="preserve"> </w:t>
            </w:r>
            <w:r w:rsidRPr="00DB6063">
              <w:rPr>
                <w:rFonts w:ascii="Times New Roman" w:hAnsi="Times New Roman"/>
                <w:w w:val="85"/>
                <w:sz w:val="16"/>
                <w:szCs w:val="16"/>
                <w:lang w:val="ru-RU"/>
              </w:rPr>
              <w:t>Российской</w:t>
            </w:r>
            <w:r w:rsidRPr="00DB6063">
              <w:rPr>
                <w:rFonts w:ascii="Times New Roman" w:hAnsi="Times New Roman"/>
                <w:spacing w:val="23"/>
                <w:w w:val="85"/>
                <w:sz w:val="16"/>
                <w:szCs w:val="16"/>
                <w:lang w:val="ru-RU"/>
              </w:rPr>
              <w:t xml:space="preserve"> </w:t>
            </w:r>
            <w:r w:rsidRPr="00DB6063">
              <w:rPr>
                <w:rFonts w:ascii="Times New Roman" w:hAnsi="Times New Roman"/>
                <w:w w:val="85"/>
                <w:sz w:val="16"/>
                <w:szCs w:val="16"/>
                <w:lang w:val="ru-RU"/>
              </w:rPr>
              <w:t>Федерации</w:t>
            </w:r>
            <w:r w:rsidRPr="00DB6063">
              <w:rPr>
                <w:rFonts w:ascii="Times New Roman" w:hAnsi="Times New Roman"/>
                <w:spacing w:val="35"/>
                <w:w w:val="85"/>
                <w:sz w:val="16"/>
                <w:szCs w:val="16"/>
                <w:lang w:val="ru-RU"/>
              </w:rPr>
              <w:t xml:space="preserve"> </w:t>
            </w:r>
            <w:r w:rsidRPr="00DB6063">
              <w:rPr>
                <w:rFonts w:ascii="Times New Roman" w:hAnsi="Times New Roman"/>
                <w:w w:val="85"/>
                <w:sz w:val="16"/>
                <w:szCs w:val="16"/>
                <w:lang w:val="ru-RU"/>
              </w:rPr>
              <w:t>требованиям.</w:t>
            </w:r>
          </w:p>
        </w:tc>
      </w:tr>
      <w:tr w:rsidR="00DB6063" w:rsidRPr="00DB6063" w:rsidTr="00DB6063">
        <w:trPr>
          <w:trHeight w:val="320"/>
        </w:trPr>
        <w:tc>
          <w:tcPr>
            <w:tcW w:w="600" w:type="dxa"/>
            <w:vMerge w:val="restart"/>
          </w:tcPr>
          <w:p w:rsidR="00DB6063" w:rsidRPr="00DB6063" w:rsidRDefault="00DB6063" w:rsidP="00DB6063">
            <w:pPr>
              <w:pStyle w:val="TableParagraph"/>
              <w:spacing w:before="14"/>
              <w:ind w:left="234"/>
              <w:jc w:val="both"/>
              <w:rPr>
                <w:rFonts w:ascii="Times New Roman" w:hAnsi="Times New Roman"/>
                <w:sz w:val="16"/>
                <w:szCs w:val="16"/>
              </w:rPr>
            </w:pPr>
            <w:r w:rsidRPr="00DB6063">
              <w:rPr>
                <w:rFonts w:ascii="Times New Roman" w:hAnsi="Times New Roman"/>
                <w:sz w:val="16"/>
                <w:szCs w:val="16"/>
              </w:rPr>
              <w:t>12</w:t>
            </w:r>
          </w:p>
        </w:tc>
        <w:tc>
          <w:tcPr>
            <w:tcW w:w="6092" w:type="dxa"/>
            <w:gridSpan w:val="2"/>
          </w:tcPr>
          <w:p w:rsidR="00DB6063" w:rsidRPr="00DB6063" w:rsidRDefault="00DB6063" w:rsidP="00DB6063">
            <w:pPr>
              <w:pStyle w:val="TableParagraph"/>
              <w:spacing w:before="9"/>
              <w:jc w:val="both"/>
              <w:rPr>
                <w:rFonts w:ascii="Times New Roman" w:hAnsi="Times New Roman"/>
                <w:sz w:val="16"/>
                <w:szCs w:val="16"/>
              </w:rPr>
            </w:pPr>
          </w:p>
          <w:p w:rsidR="00DB6063" w:rsidRPr="00DB6063" w:rsidRDefault="00DB6063" w:rsidP="00DB6063">
            <w:pPr>
              <w:pStyle w:val="TableParagraph"/>
              <w:spacing w:line="165" w:lineRule="exact"/>
              <w:ind w:left="155"/>
              <w:jc w:val="both"/>
              <w:rPr>
                <w:rFonts w:ascii="Times New Roman" w:hAnsi="Times New Roman"/>
                <w:sz w:val="16"/>
                <w:szCs w:val="16"/>
              </w:rPr>
            </w:pPr>
            <w:r w:rsidRPr="00DB6063">
              <w:rPr>
                <w:rFonts w:ascii="Times New Roman" w:hAnsi="Times New Roman"/>
                <w:noProof/>
                <w:position w:val="-2"/>
                <w:sz w:val="16"/>
                <w:szCs w:val="16"/>
                <w:lang w:val="ru-RU" w:eastAsia="ru-RU"/>
              </w:rPr>
              <w:drawing>
                <wp:inline distT="0" distB="0" distL="0" distR="0">
                  <wp:extent cx="485780" cy="104775"/>
                  <wp:effectExtent l="0" t="0" r="0" b="0"/>
                  <wp:docPr id="224"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1.png"/>
                          <pic:cNvPicPr/>
                        </pic:nvPicPr>
                        <pic:blipFill>
                          <a:blip r:embed="rId184" cstate="print"/>
                          <a:stretch>
                            <a:fillRect/>
                          </a:stretch>
                        </pic:blipFill>
                        <pic:spPr>
                          <a:xfrm>
                            <a:off x="0" y="0"/>
                            <a:ext cx="485780" cy="104775"/>
                          </a:xfrm>
                          <a:prstGeom prst="rect">
                            <a:avLst/>
                          </a:prstGeom>
                        </pic:spPr>
                      </pic:pic>
                    </a:graphicData>
                  </a:graphic>
                </wp:inline>
              </w:drawing>
            </w:r>
          </w:p>
        </w:tc>
        <w:tc>
          <w:tcPr>
            <w:tcW w:w="2649" w:type="dxa"/>
          </w:tcPr>
          <w:p w:rsidR="00DB6063" w:rsidRPr="00DB6063" w:rsidRDefault="00DB6063" w:rsidP="00DB6063">
            <w:pPr>
              <w:pStyle w:val="TableParagraph"/>
              <w:spacing w:before="33"/>
              <w:ind w:left="135"/>
              <w:jc w:val="both"/>
              <w:rPr>
                <w:rFonts w:ascii="Times New Roman" w:hAnsi="Times New Roman"/>
                <w:sz w:val="16"/>
                <w:szCs w:val="16"/>
              </w:rPr>
            </w:pPr>
            <w:r w:rsidRPr="00DB6063">
              <w:rPr>
                <w:rFonts w:ascii="Times New Roman" w:hAnsi="Times New Roman"/>
                <w:w w:val="115"/>
                <w:sz w:val="16"/>
                <w:szCs w:val="16"/>
              </w:rPr>
              <w:t>Дата</w:t>
            </w:r>
          </w:p>
        </w:tc>
      </w:tr>
      <w:tr w:rsidR="00DB6063" w:rsidRPr="00DB6063" w:rsidTr="00DB6063">
        <w:trPr>
          <w:trHeight w:val="234"/>
        </w:trPr>
        <w:tc>
          <w:tcPr>
            <w:tcW w:w="600" w:type="dxa"/>
            <w:vMerge/>
            <w:tcBorders>
              <w:top w:val="nil"/>
            </w:tcBorders>
          </w:tcPr>
          <w:p w:rsidR="00DB6063" w:rsidRPr="00DB6063" w:rsidRDefault="00DB6063" w:rsidP="00DB6063">
            <w:pPr>
              <w:jc w:val="both"/>
              <w:rPr>
                <w:rFonts w:ascii="Times New Roman" w:hAnsi="Times New Roman"/>
                <w:sz w:val="16"/>
                <w:szCs w:val="16"/>
              </w:rPr>
            </w:pPr>
          </w:p>
        </w:tc>
        <w:tc>
          <w:tcPr>
            <w:tcW w:w="3221" w:type="dxa"/>
            <w:vMerge w:val="restart"/>
            <w:tcBorders>
              <w:right w:val="nil"/>
            </w:tcBorders>
          </w:tcPr>
          <w:p w:rsidR="00DB6063" w:rsidRPr="00DB6063" w:rsidRDefault="00DB6063" w:rsidP="00DB6063">
            <w:pPr>
              <w:pStyle w:val="TableParagraph"/>
              <w:spacing w:before="1"/>
              <w:jc w:val="both"/>
              <w:rPr>
                <w:rFonts w:ascii="Times New Roman" w:hAnsi="Times New Roman"/>
                <w:sz w:val="16"/>
                <w:szCs w:val="16"/>
              </w:rPr>
            </w:pPr>
          </w:p>
          <w:p w:rsidR="00DB6063" w:rsidRPr="00DB6063" w:rsidRDefault="00B97C0C" w:rsidP="00DB6063">
            <w:pPr>
              <w:pStyle w:val="TableParagraph"/>
              <w:spacing w:line="20" w:lineRule="exact"/>
              <w:ind w:left="64"/>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extent cx="1767840" cy="12700"/>
                      <wp:effectExtent l="10795" t="0" r="12065" b="6350"/>
                      <wp:docPr id="5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840" cy="12700"/>
                                <a:chOff x="0" y="0"/>
                                <a:chExt cx="2784" cy="20"/>
                              </a:xfrm>
                            </wpg:grpSpPr>
                            <wps:wsp>
                              <wps:cNvPr id="56" name="Line 18"/>
                              <wps:cNvCnPr>
                                <a:cxnSpLocks noChangeShapeType="1"/>
                              </wps:cNvCnPr>
                              <wps:spPr bwMode="auto">
                                <a:xfrm>
                                  <a:off x="0" y="10"/>
                                  <a:ext cx="278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ACA5B" id="Group 17" o:spid="_x0000_s1026" style="width:139.2pt;height:1pt;mso-position-horizontal-relative:char;mso-position-vertical-relative:line" coordsize="27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">
                      <v:line id="Line 18" o:spid="_x0000_s1027" style="position:absolute;visibility:visible;mso-wrap-style:square" from="0,10" to="27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4G08EAAADbAAAADwAAAGRycy9kb3ducmV2LnhtbESPUWvCMBSF3wf+h3CFva3phMnWNcoU&#10;CgpDmI49X5JrW2xuShJt/feLIPh4OOd8h1MuR9uJC/nQOlbwmuUgiLUzLdcKfg/VyzuIEJENdo5J&#10;wZUCLBeTpxIL4wb+ocs+1iJBOBSooImxL6QMuiGLIXM9cfKOzluMSfpaGo9DgttOzvJ8Li22nBYa&#10;7GndkD7tz1bBqv/+iLvVX+V0u6XKVjh4RqWep+PXJ4hIY3yE7+2NUfA2h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TgbTwQAAANsAAAAPAAAAAAAAAAAAAAAA&#10;AKECAABkcnMvZG93bnJldi54bWxQSwUGAAAAAAQABAD5AAAAjwMAAAAA&#10;" strokeweight=".96pt"/>
                      <w10:anchorlock/>
                    </v:group>
                  </w:pict>
                </mc:Fallback>
              </mc:AlternateContent>
            </w:r>
          </w:p>
        </w:tc>
        <w:tc>
          <w:tcPr>
            <w:tcW w:w="2871" w:type="dxa"/>
            <w:tcBorders>
              <w:left w:val="nil"/>
              <w:bottom w:val="single" w:sz="8" w:space="0" w:color="000000"/>
            </w:tcBorders>
          </w:tcPr>
          <w:p w:rsidR="00DB6063" w:rsidRPr="00DB6063" w:rsidRDefault="00DB6063" w:rsidP="00DB6063">
            <w:pPr>
              <w:pStyle w:val="TableParagraph"/>
              <w:jc w:val="both"/>
              <w:rPr>
                <w:rFonts w:ascii="Times New Roman" w:hAnsi="Times New Roman"/>
                <w:sz w:val="16"/>
                <w:szCs w:val="16"/>
              </w:rPr>
            </w:pPr>
          </w:p>
        </w:tc>
        <w:tc>
          <w:tcPr>
            <w:tcW w:w="2649" w:type="dxa"/>
            <w:vMerge w:val="restart"/>
          </w:tcPr>
          <w:p w:rsidR="00DB6063" w:rsidRPr="00DB6063" w:rsidRDefault="00DB6063" w:rsidP="00DB6063">
            <w:pPr>
              <w:pStyle w:val="TableParagraph"/>
              <w:tabs>
                <w:tab w:val="left" w:pos="2728"/>
              </w:tabs>
              <w:spacing w:before="75"/>
              <w:ind w:left="879"/>
              <w:jc w:val="both"/>
              <w:rPr>
                <w:rFonts w:ascii="Times New Roman" w:hAnsi="Times New Roman"/>
                <w:sz w:val="16"/>
                <w:szCs w:val="16"/>
              </w:rPr>
            </w:pPr>
            <w:r w:rsidRPr="00DB6063">
              <w:rPr>
                <w:rFonts w:ascii="Times New Roman" w:hAnsi="Times New Roman"/>
                <w:w w:val="99"/>
                <w:sz w:val="16"/>
                <w:szCs w:val="16"/>
                <w:u w:val="single"/>
              </w:rPr>
              <w:t xml:space="preserve"> </w:t>
            </w:r>
            <w:r w:rsidRPr="00DB6063">
              <w:rPr>
                <w:rFonts w:ascii="Times New Roman" w:hAnsi="Times New Roman"/>
                <w:sz w:val="16"/>
                <w:szCs w:val="16"/>
                <w:u w:val="single"/>
              </w:rPr>
              <w:tab/>
            </w:r>
            <w:r w:rsidRPr="00DB6063">
              <w:rPr>
                <w:rFonts w:ascii="Times New Roman" w:hAnsi="Times New Roman"/>
                <w:sz w:val="16"/>
                <w:szCs w:val="16"/>
              </w:rPr>
              <w:t>Г.</w:t>
            </w:r>
          </w:p>
        </w:tc>
      </w:tr>
      <w:tr w:rsidR="00DB6063" w:rsidRPr="00DB6063" w:rsidTr="00DB6063">
        <w:trPr>
          <w:trHeight w:val="301"/>
        </w:trPr>
        <w:tc>
          <w:tcPr>
            <w:tcW w:w="600" w:type="dxa"/>
            <w:vMerge/>
            <w:tcBorders>
              <w:top w:val="nil"/>
            </w:tcBorders>
          </w:tcPr>
          <w:p w:rsidR="00DB6063" w:rsidRPr="00DB6063" w:rsidRDefault="00DB6063" w:rsidP="00DB6063">
            <w:pPr>
              <w:jc w:val="both"/>
              <w:rPr>
                <w:rFonts w:ascii="Times New Roman" w:hAnsi="Times New Roman"/>
                <w:sz w:val="16"/>
                <w:szCs w:val="16"/>
              </w:rPr>
            </w:pPr>
          </w:p>
        </w:tc>
        <w:tc>
          <w:tcPr>
            <w:tcW w:w="3221" w:type="dxa"/>
            <w:vMerge/>
            <w:tcBorders>
              <w:top w:val="nil"/>
              <w:right w:val="nil"/>
            </w:tcBorders>
          </w:tcPr>
          <w:p w:rsidR="00DB6063" w:rsidRPr="00DB6063" w:rsidRDefault="00DB6063" w:rsidP="00DB6063">
            <w:pPr>
              <w:jc w:val="both"/>
              <w:rPr>
                <w:rFonts w:ascii="Times New Roman" w:hAnsi="Times New Roman"/>
                <w:sz w:val="16"/>
                <w:szCs w:val="16"/>
              </w:rPr>
            </w:pPr>
          </w:p>
        </w:tc>
        <w:tc>
          <w:tcPr>
            <w:tcW w:w="2871" w:type="dxa"/>
            <w:tcBorders>
              <w:top w:val="single" w:sz="8" w:space="0" w:color="000000"/>
              <w:left w:val="nil"/>
            </w:tcBorders>
          </w:tcPr>
          <w:p w:rsidR="00DB6063" w:rsidRPr="00DB6063" w:rsidRDefault="00DB6063" w:rsidP="00DB6063">
            <w:pPr>
              <w:pStyle w:val="TableParagraph"/>
              <w:jc w:val="both"/>
              <w:rPr>
                <w:rFonts w:ascii="Times New Roman" w:hAnsi="Times New Roman"/>
                <w:sz w:val="16"/>
                <w:szCs w:val="16"/>
              </w:rPr>
            </w:pPr>
          </w:p>
        </w:tc>
        <w:tc>
          <w:tcPr>
            <w:tcW w:w="2649" w:type="dxa"/>
            <w:vMerge/>
            <w:tcBorders>
              <w:top w:val="nil"/>
            </w:tcBorders>
          </w:tcPr>
          <w:p w:rsidR="00DB6063" w:rsidRPr="00DB6063" w:rsidRDefault="00DB6063" w:rsidP="00DB6063">
            <w:pPr>
              <w:jc w:val="both"/>
              <w:rPr>
                <w:rFonts w:ascii="Times New Roman" w:hAnsi="Times New Roman"/>
                <w:sz w:val="16"/>
                <w:szCs w:val="16"/>
              </w:rPr>
            </w:pPr>
          </w:p>
        </w:tc>
      </w:tr>
      <w:tr w:rsidR="00DB6063" w:rsidRPr="00DB6063" w:rsidTr="00DB6063">
        <w:trPr>
          <w:trHeight w:val="354"/>
        </w:trPr>
        <w:tc>
          <w:tcPr>
            <w:tcW w:w="600" w:type="dxa"/>
            <w:vMerge w:val="restart"/>
          </w:tcPr>
          <w:p w:rsidR="00DB6063" w:rsidRPr="00DB6063" w:rsidRDefault="00DB6063" w:rsidP="00DB6063">
            <w:pPr>
              <w:pStyle w:val="TableParagraph"/>
              <w:spacing w:before="24"/>
              <w:ind w:left="244"/>
              <w:jc w:val="both"/>
              <w:rPr>
                <w:rFonts w:ascii="Times New Roman" w:hAnsi="Times New Roman"/>
                <w:sz w:val="16"/>
                <w:szCs w:val="16"/>
              </w:rPr>
            </w:pPr>
            <w:r w:rsidRPr="00DB6063">
              <w:rPr>
                <w:rFonts w:ascii="Times New Roman" w:hAnsi="Times New Roman"/>
                <w:sz w:val="16"/>
                <w:szCs w:val="16"/>
              </w:rPr>
              <w:t>13</w:t>
            </w:r>
          </w:p>
        </w:tc>
        <w:tc>
          <w:tcPr>
            <w:tcW w:w="8741" w:type="dxa"/>
            <w:gridSpan w:val="3"/>
          </w:tcPr>
          <w:p w:rsidR="00DB6063" w:rsidRPr="00DB6063" w:rsidRDefault="00DB6063" w:rsidP="00DB6063">
            <w:pPr>
              <w:pStyle w:val="TableParagraph"/>
              <w:spacing w:before="24"/>
              <w:ind w:left="148"/>
              <w:jc w:val="both"/>
              <w:rPr>
                <w:rFonts w:ascii="Times New Roman" w:hAnsi="Times New Roman"/>
                <w:sz w:val="16"/>
                <w:szCs w:val="16"/>
                <w:lang w:val="ru-RU"/>
              </w:rPr>
            </w:pPr>
            <w:r w:rsidRPr="00DB6063">
              <w:rPr>
                <w:rFonts w:ascii="Times New Roman" w:hAnsi="Times New Roman"/>
                <w:w w:val="90"/>
                <w:sz w:val="16"/>
                <w:szCs w:val="16"/>
                <w:lang w:val="ru-RU"/>
              </w:rPr>
              <w:t>Отметка</w:t>
            </w:r>
            <w:r w:rsidRPr="00DB6063">
              <w:rPr>
                <w:rFonts w:ascii="Times New Roman" w:hAnsi="Times New Roman"/>
                <w:spacing w:val="35"/>
                <w:w w:val="90"/>
                <w:sz w:val="16"/>
                <w:szCs w:val="16"/>
                <w:lang w:val="ru-RU"/>
              </w:rPr>
              <w:t xml:space="preserve"> </w:t>
            </w:r>
            <w:r w:rsidRPr="00DB6063">
              <w:rPr>
                <w:rFonts w:ascii="Times New Roman" w:hAnsi="Times New Roman"/>
                <w:w w:val="90"/>
                <w:sz w:val="16"/>
                <w:szCs w:val="16"/>
                <w:lang w:val="ru-RU"/>
              </w:rPr>
              <w:t>специалиста,</w:t>
            </w:r>
            <w:r w:rsidRPr="00DB6063">
              <w:rPr>
                <w:rFonts w:ascii="Times New Roman" w:hAnsi="Times New Roman"/>
                <w:spacing w:val="13"/>
                <w:w w:val="90"/>
                <w:sz w:val="16"/>
                <w:szCs w:val="16"/>
                <w:lang w:val="ru-RU"/>
              </w:rPr>
              <w:t xml:space="preserve"> </w:t>
            </w:r>
            <w:r w:rsidRPr="00DB6063">
              <w:rPr>
                <w:rFonts w:ascii="Times New Roman" w:hAnsi="Times New Roman"/>
                <w:w w:val="90"/>
                <w:sz w:val="16"/>
                <w:szCs w:val="16"/>
                <w:lang w:val="ru-RU"/>
              </w:rPr>
              <w:t>принявшего</w:t>
            </w:r>
            <w:r w:rsidRPr="00DB6063">
              <w:rPr>
                <w:rFonts w:ascii="Times New Roman" w:hAnsi="Times New Roman"/>
                <w:spacing w:val="41"/>
                <w:w w:val="90"/>
                <w:sz w:val="16"/>
                <w:szCs w:val="16"/>
                <w:lang w:val="ru-RU"/>
              </w:rPr>
              <w:t xml:space="preserve"> </w:t>
            </w:r>
            <w:r w:rsidRPr="00DB6063">
              <w:rPr>
                <w:rFonts w:ascii="Times New Roman" w:hAnsi="Times New Roman"/>
                <w:w w:val="90"/>
                <w:sz w:val="16"/>
                <w:szCs w:val="16"/>
                <w:lang w:val="ru-RU"/>
              </w:rPr>
              <w:t>заявление</w:t>
            </w:r>
            <w:r w:rsidRPr="00DB6063">
              <w:rPr>
                <w:rFonts w:ascii="Times New Roman" w:hAnsi="Times New Roman"/>
                <w:spacing w:val="46"/>
                <w:w w:val="90"/>
                <w:sz w:val="16"/>
                <w:szCs w:val="16"/>
                <w:lang w:val="ru-RU"/>
              </w:rPr>
              <w:t xml:space="preserve"> </w:t>
            </w:r>
            <w:r w:rsidRPr="00DB6063">
              <w:rPr>
                <w:rFonts w:ascii="Times New Roman" w:hAnsi="Times New Roman"/>
                <w:w w:val="90"/>
                <w:sz w:val="16"/>
                <w:szCs w:val="16"/>
                <w:lang w:val="ru-RU"/>
              </w:rPr>
              <w:t>и</w:t>
            </w:r>
            <w:r w:rsidRPr="00DB6063">
              <w:rPr>
                <w:rFonts w:ascii="Times New Roman" w:hAnsi="Times New Roman"/>
                <w:spacing w:val="33"/>
                <w:w w:val="90"/>
                <w:sz w:val="16"/>
                <w:szCs w:val="16"/>
                <w:lang w:val="ru-RU"/>
              </w:rPr>
              <w:t xml:space="preserve"> </w:t>
            </w:r>
            <w:r w:rsidRPr="00DB6063">
              <w:rPr>
                <w:rFonts w:ascii="Times New Roman" w:hAnsi="Times New Roman"/>
                <w:w w:val="90"/>
                <w:sz w:val="16"/>
                <w:szCs w:val="16"/>
                <w:lang w:val="ru-RU"/>
              </w:rPr>
              <w:t>приложенные к</w:t>
            </w:r>
            <w:r w:rsidRPr="00DB6063">
              <w:rPr>
                <w:rFonts w:ascii="Times New Roman" w:hAnsi="Times New Roman"/>
                <w:spacing w:val="26"/>
                <w:w w:val="90"/>
                <w:sz w:val="16"/>
                <w:szCs w:val="16"/>
                <w:lang w:val="ru-RU"/>
              </w:rPr>
              <w:t xml:space="preserve"> </w:t>
            </w:r>
            <w:r w:rsidRPr="00DB6063">
              <w:rPr>
                <w:rFonts w:ascii="Times New Roman" w:hAnsi="Times New Roman"/>
                <w:w w:val="90"/>
                <w:sz w:val="16"/>
                <w:szCs w:val="16"/>
                <w:lang w:val="ru-RU"/>
              </w:rPr>
              <w:t>нему</w:t>
            </w:r>
            <w:r w:rsidRPr="00DB6063">
              <w:rPr>
                <w:rFonts w:ascii="Times New Roman" w:hAnsi="Times New Roman"/>
                <w:spacing w:val="27"/>
                <w:w w:val="90"/>
                <w:sz w:val="16"/>
                <w:szCs w:val="16"/>
                <w:lang w:val="ru-RU"/>
              </w:rPr>
              <w:t xml:space="preserve"> </w:t>
            </w:r>
            <w:r w:rsidRPr="00DB6063">
              <w:rPr>
                <w:rFonts w:ascii="Times New Roman" w:hAnsi="Times New Roman"/>
                <w:w w:val="90"/>
                <w:sz w:val="16"/>
                <w:szCs w:val="16"/>
                <w:lang w:val="ru-RU"/>
              </w:rPr>
              <w:t>документы:</w:t>
            </w:r>
          </w:p>
        </w:tc>
      </w:tr>
      <w:tr w:rsidR="00DB6063" w:rsidRPr="00DB6063" w:rsidTr="00DB6063">
        <w:trPr>
          <w:trHeight w:val="234"/>
        </w:trPr>
        <w:tc>
          <w:tcPr>
            <w:tcW w:w="600"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741" w:type="dxa"/>
            <w:gridSpan w:val="3"/>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29"/>
        </w:trPr>
        <w:tc>
          <w:tcPr>
            <w:tcW w:w="600"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741" w:type="dxa"/>
            <w:gridSpan w:val="3"/>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34"/>
        </w:trPr>
        <w:tc>
          <w:tcPr>
            <w:tcW w:w="600"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741" w:type="dxa"/>
            <w:gridSpan w:val="3"/>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29"/>
        </w:trPr>
        <w:tc>
          <w:tcPr>
            <w:tcW w:w="600"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741" w:type="dxa"/>
            <w:gridSpan w:val="3"/>
          </w:tcPr>
          <w:p w:rsidR="00DB6063" w:rsidRPr="00DB6063" w:rsidRDefault="00DB6063" w:rsidP="00DB6063">
            <w:pPr>
              <w:pStyle w:val="TableParagraph"/>
              <w:jc w:val="both"/>
              <w:rPr>
                <w:rFonts w:ascii="Times New Roman" w:hAnsi="Times New Roman"/>
                <w:sz w:val="16"/>
                <w:szCs w:val="16"/>
                <w:lang w:val="ru-RU"/>
              </w:rPr>
            </w:pPr>
          </w:p>
        </w:tc>
      </w:tr>
      <w:tr w:rsidR="00DB6063" w:rsidRPr="00DB6063" w:rsidTr="00DB6063">
        <w:trPr>
          <w:trHeight w:val="263"/>
        </w:trPr>
        <w:tc>
          <w:tcPr>
            <w:tcW w:w="600" w:type="dxa"/>
            <w:vMerge/>
            <w:tcBorders>
              <w:top w:val="nil"/>
            </w:tcBorders>
          </w:tcPr>
          <w:p w:rsidR="00DB6063" w:rsidRPr="00DB6063" w:rsidRDefault="00DB6063" w:rsidP="00DB6063">
            <w:pPr>
              <w:jc w:val="both"/>
              <w:rPr>
                <w:rFonts w:ascii="Times New Roman" w:hAnsi="Times New Roman"/>
                <w:sz w:val="16"/>
                <w:szCs w:val="16"/>
                <w:lang w:val="ru-RU"/>
              </w:rPr>
            </w:pPr>
          </w:p>
        </w:tc>
        <w:tc>
          <w:tcPr>
            <w:tcW w:w="8741" w:type="dxa"/>
            <w:gridSpan w:val="3"/>
          </w:tcPr>
          <w:p w:rsidR="00DB6063" w:rsidRPr="00DB6063" w:rsidRDefault="00DB6063" w:rsidP="00DB6063">
            <w:pPr>
              <w:pStyle w:val="TableParagraph"/>
              <w:jc w:val="both"/>
              <w:rPr>
                <w:rFonts w:ascii="Times New Roman" w:hAnsi="Times New Roman"/>
                <w:sz w:val="16"/>
                <w:szCs w:val="16"/>
                <w:lang w:val="ru-RU"/>
              </w:rPr>
            </w:pPr>
          </w:p>
        </w:tc>
      </w:tr>
    </w:tbl>
    <w:p w:rsidR="00DB6063" w:rsidRPr="00DB6063" w:rsidRDefault="00B97C0C" w:rsidP="00DB6063">
      <w:pPr>
        <w:pStyle w:val="af1"/>
        <w:spacing w:before="6"/>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114300" distR="114300" simplePos="0" relativeHeight="251673600" behindDoc="1" locked="0" layoutInCell="1" allowOverlap="1">
                <wp:simplePos x="0" y="0"/>
                <wp:positionH relativeFrom="page">
                  <wp:posOffset>5129530</wp:posOffset>
                </wp:positionH>
                <wp:positionV relativeFrom="page">
                  <wp:posOffset>3618230</wp:posOffset>
                </wp:positionV>
                <wp:extent cx="241300" cy="0"/>
                <wp:effectExtent l="14605" t="8255" r="10795" b="10795"/>
                <wp:wrapNone/>
                <wp:docPr id="5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F5134" id="Line 16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9pt,284.9pt" to="422.9pt,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PsFQIAACsEAAAOAAAAZHJzL2Uyb0RvYy54bWysU02P2jAQvVfqf7B8h3yQpR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" strokeweight=".96pt">
                <w10:wrap anchorx="page" anchory="page"/>
              </v:line>
            </w:pict>
          </mc:Fallback>
        </mc:AlternateContent>
      </w:r>
      <w:r w:rsidR="00DB6063" w:rsidRPr="00DB6063">
        <w:rPr>
          <w:rFonts w:ascii="Times New Roman" w:hAnsi="Times New Roman"/>
          <w:noProof/>
          <w:sz w:val="16"/>
          <w:szCs w:val="16"/>
          <w:lang w:eastAsia="ru-RU"/>
        </w:rPr>
        <w:drawing>
          <wp:anchor distT="0" distB="0" distL="0" distR="0" simplePos="0" relativeHeight="251626496" behindDoc="1" locked="0" layoutInCell="1" allowOverlap="1">
            <wp:simplePos x="0" y="0"/>
            <wp:positionH relativeFrom="page">
              <wp:posOffset>6097270</wp:posOffset>
            </wp:positionH>
            <wp:positionV relativeFrom="page">
              <wp:posOffset>454054</wp:posOffset>
            </wp:positionV>
            <wp:extent cx="711397" cy="98012"/>
            <wp:effectExtent l="0" t="0" r="0" b="0"/>
            <wp:wrapNone/>
            <wp:docPr id="2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2.png"/>
                    <pic:cNvPicPr/>
                  </pic:nvPicPr>
                  <pic:blipFill>
                    <a:blip r:embed="rId185" cstate="print"/>
                    <a:stretch>
                      <a:fillRect/>
                    </a:stretch>
                  </pic:blipFill>
                  <pic:spPr>
                    <a:xfrm>
                      <a:off x="0" y="0"/>
                      <a:ext cx="711397" cy="98012"/>
                    </a:xfrm>
                    <a:prstGeom prst="rect">
                      <a:avLst/>
                    </a:prstGeom>
                  </pic:spPr>
                </pic:pic>
              </a:graphicData>
            </a:graphic>
          </wp:anchor>
        </w:drawing>
      </w:r>
    </w:p>
    <w:p w:rsidR="00DB6063" w:rsidRPr="00DB6063" w:rsidRDefault="00DB6063" w:rsidP="00DB6063">
      <w:pPr>
        <w:spacing w:before="102"/>
        <w:ind w:left="647"/>
        <w:jc w:val="both"/>
        <w:rPr>
          <w:rFonts w:ascii="Times New Roman" w:hAnsi="Times New Roman" w:cs="Times New Roman"/>
          <w:sz w:val="16"/>
          <w:szCs w:val="16"/>
        </w:rPr>
      </w:pPr>
      <w:r w:rsidRPr="00DB6063">
        <w:rPr>
          <w:rFonts w:ascii="Times New Roman" w:hAnsi="Times New Roman" w:cs="Times New Roman"/>
          <w:sz w:val="16"/>
          <w:szCs w:val="16"/>
        </w:rPr>
        <w:t>Примечание.</w:t>
      </w:r>
    </w:p>
    <w:p w:rsidR="00DB6063" w:rsidRPr="00DB6063" w:rsidRDefault="00DB6063" w:rsidP="00DB6063">
      <w:pPr>
        <w:spacing w:before="36" w:line="259" w:lineRule="auto"/>
        <w:ind w:left="195" w:right="360" w:firstLine="446"/>
        <w:jc w:val="both"/>
        <w:rPr>
          <w:rFonts w:ascii="Times New Roman" w:hAnsi="Times New Roman" w:cs="Times New Roman"/>
          <w:sz w:val="16"/>
          <w:szCs w:val="16"/>
        </w:rPr>
      </w:pPr>
      <w:r w:rsidRPr="00DB6063">
        <w:rPr>
          <w:rFonts w:ascii="Times New Roman" w:hAnsi="Times New Roman" w:cs="Times New Roman"/>
          <w:w w:val="85"/>
          <w:sz w:val="16"/>
          <w:szCs w:val="16"/>
        </w:rPr>
        <w:t>Заявление о</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присвоении объекту адресации адреса</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или аннулировании его адреса</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(далее -</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заявление)</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на</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бумажном</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носителе</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90"/>
          <w:sz w:val="16"/>
          <w:szCs w:val="16"/>
        </w:rPr>
        <w:t>оформляется</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на</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стандартных</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листах</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формата</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А4.</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На</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каждом</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листе</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указывается</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его</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порядковый</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номер.</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Нумерация</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листов</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осуществляется по порядку в пределах всего документа арабскими цифрами. На каждом листе также указывается общее количество</w:t>
      </w:r>
      <w:r w:rsidRPr="00DB6063">
        <w:rPr>
          <w:rFonts w:ascii="Times New Roman" w:hAnsi="Times New Roman" w:cs="Times New Roman"/>
          <w:spacing w:val="1"/>
          <w:w w:val="90"/>
          <w:sz w:val="16"/>
          <w:szCs w:val="16"/>
        </w:rPr>
        <w:t xml:space="preserve"> </w:t>
      </w:r>
      <w:r w:rsidRPr="00DB6063">
        <w:rPr>
          <w:rFonts w:ascii="Times New Roman" w:hAnsi="Times New Roman" w:cs="Times New Roman"/>
          <w:sz w:val="16"/>
          <w:szCs w:val="16"/>
        </w:rPr>
        <w:t>листов,</w:t>
      </w:r>
      <w:r w:rsidRPr="00DB6063">
        <w:rPr>
          <w:rFonts w:ascii="Times New Roman" w:hAnsi="Times New Roman" w:cs="Times New Roman"/>
          <w:spacing w:val="14"/>
          <w:sz w:val="16"/>
          <w:szCs w:val="16"/>
        </w:rPr>
        <w:t xml:space="preserve"> </w:t>
      </w:r>
      <w:r w:rsidRPr="00DB6063">
        <w:rPr>
          <w:rFonts w:ascii="Times New Roman" w:hAnsi="Times New Roman" w:cs="Times New Roman"/>
          <w:sz w:val="16"/>
          <w:szCs w:val="16"/>
        </w:rPr>
        <w:t>содержащихся</w:t>
      </w:r>
      <w:r w:rsidRPr="00DB6063">
        <w:rPr>
          <w:rFonts w:ascii="Times New Roman" w:hAnsi="Times New Roman" w:cs="Times New Roman"/>
          <w:spacing w:val="28"/>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6"/>
          <w:sz w:val="16"/>
          <w:szCs w:val="16"/>
        </w:rPr>
        <w:t xml:space="preserve"> </w:t>
      </w:r>
      <w:r w:rsidRPr="00DB6063">
        <w:rPr>
          <w:rFonts w:ascii="Times New Roman" w:hAnsi="Times New Roman" w:cs="Times New Roman"/>
          <w:sz w:val="16"/>
          <w:szCs w:val="16"/>
        </w:rPr>
        <w:t>заявлении.</w:t>
      </w:r>
    </w:p>
    <w:p w:rsidR="00DB6063" w:rsidRPr="00DB6063" w:rsidRDefault="00DB6063" w:rsidP="00DB6063">
      <w:pPr>
        <w:spacing w:before="18" w:line="261" w:lineRule="auto"/>
        <w:ind w:left="200" w:right="352" w:firstLine="451"/>
        <w:jc w:val="both"/>
        <w:rPr>
          <w:rFonts w:ascii="Times New Roman" w:hAnsi="Times New Roman" w:cs="Times New Roman"/>
          <w:sz w:val="16"/>
          <w:szCs w:val="16"/>
        </w:rPr>
      </w:pPr>
      <w:r w:rsidRPr="00DB6063">
        <w:rPr>
          <w:rFonts w:ascii="Times New Roman" w:hAnsi="Times New Roman" w:cs="Times New Roman"/>
          <w:noProof/>
          <w:sz w:val="16"/>
          <w:szCs w:val="16"/>
        </w:rPr>
        <w:drawing>
          <wp:anchor distT="0" distB="0" distL="0" distR="0" simplePos="0" relativeHeight="251617280" behindDoc="0" locked="0" layoutInCell="1" allowOverlap="1">
            <wp:simplePos x="0" y="0"/>
            <wp:positionH relativeFrom="page">
              <wp:posOffset>1668779</wp:posOffset>
            </wp:positionH>
            <wp:positionV relativeFrom="paragraph">
              <wp:posOffset>351946</wp:posOffset>
            </wp:positionV>
            <wp:extent cx="479668" cy="310896"/>
            <wp:effectExtent l="0" t="0" r="0" b="0"/>
            <wp:wrapTopAndBottom/>
            <wp:docPr id="226"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3.png"/>
                    <pic:cNvPicPr/>
                  </pic:nvPicPr>
                  <pic:blipFill>
                    <a:blip r:embed="rId186" cstate="print"/>
                    <a:stretch>
                      <a:fillRect/>
                    </a:stretch>
                  </pic:blipFill>
                  <pic:spPr>
                    <a:xfrm>
                      <a:off x="0" y="0"/>
                      <a:ext cx="479668" cy="310896"/>
                    </a:xfrm>
                    <a:prstGeom prst="rect">
                      <a:avLst/>
                    </a:prstGeom>
                  </pic:spPr>
                </pic:pic>
              </a:graphicData>
            </a:graphic>
          </wp:anchor>
        </w:drawing>
      </w:r>
      <w:r w:rsidRPr="00DB6063">
        <w:rPr>
          <w:rFonts w:ascii="Times New Roman" w:hAnsi="Times New Roman" w:cs="Times New Roman"/>
          <w:w w:val="95"/>
          <w:sz w:val="16"/>
          <w:szCs w:val="16"/>
        </w:rPr>
        <w:t>Если заявление заполняется заявителем самостоятельно на</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бумажном</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носителе.</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напротив</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выбранных</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сведений</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в специально</w:t>
      </w:r>
      <w:r w:rsidRPr="00DB6063">
        <w:rPr>
          <w:rFonts w:ascii="Times New Roman" w:hAnsi="Times New Roman" w:cs="Times New Roman"/>
          <w:spacing w:val="1"/>
          <w:w w:val="95"/>
          <w:sz w:val="16"/>
          <w:szCs w:val="16"/>
        </w:rPr>
        <w:t xml:space="preserve"> </w:t>
      </w:r>
      <w:r w:rsidRPr="00DB6063">
        <w:rPr>
          <w:rFonts w:ascii="Times New Roman" w:hAnsi="Times New Roman" w:cs="Times New Roman"/>
          <w:sz w:val="16"/>
          <w:szCs w:val="16"/>
        </w:rPr>
        <w:t>отведенной</w:t>
      </w:r>
      <w:r w:rsidRPr="00DB6063">
        <w:rPr>
          <w:rFonts w:ascii="Times New Roman" w:hAnsi="Times New Roman" w:cs="Times New Roman"/>
          <w:spacing w:val="30"/>
          <w:sz w:val="16"/>
          <w:szCs w:val="16"/>
        </w:rPr>
        <w:t xml:space="preserve"> </w:t>
      </w:r>
      <w:r w:rsidRPr="00DB6063">
        <w:rPr>
          <w:rFonts w:ascii="Times New Roman" w:hAnsi="Times New Roman" w:cs="Times New Roman"/>
          <w:sz w:val="16"/>
          <w:szCs w:val="16"/>
        </w:rPr>
        <w:t>графе</w:t>
      </w:r>
      <w:r w:rsidRPr="00DB6063">
        <w:rPr>
          <w:rFonts w:ascii="Times New Roman" w:hAnsi="Times New Roman" w:cs="Times New Roman"/>
          <w:spacing w:val="13"/>
          <w:sz w:val="16"/>
          <w:szCs w:val="16"/>
        </w:rPr>
        <w:t xml:space="preserve"> </w:t>
      </w:r>
      <w:r w:rsidRPr="00DB6063">
        <w:rPr>
          <w:rFonts w:ascii="Times New Roman" w:hAnsi="Times New Roman" w:cs="Times New Roman"/>
          <w:sz w:val="16"/>
          <w:szCs w:val="16"/>
        </w:rPr>
        <w:t>проставляется</w:t>
      </w:r>
      <w:r w:rsidRPr="00DB6063">
        <w:rPr>
          <w:rFonts w:ascii="Times New Roman" w:hAnsi="Times New Roman" w:cs="Times New Roman"/>
          <w:spacing w:val="30"/>
          <w:sz w:val="16"/>
          <w:szCs w:val="16"/>
        </w:rPr>
        <w:t xml:space="preserve"> </w:t>
      </w:r>
      <w:r w:rsidRPr="00DB6063">
        <w:rPr>
          <w:rFonts w:ascii="Times New Roman" w:hAnsi="Times New Roman" w:cs="Times New Roman"/>
          <w:sz w:val="16"/>
          <w:szCs w:val="16"/>
        </w:rPr>
        <w:t>знак:</w:t>
      </w:r>
      <w:r w:rsidRPr="00DB6063">
        <w:rPr>
          <w:rFonts w:ascii="Times New Roman" w:hAnsi="Times New Roman" w:cs="Times New Roman"/>
          <w:spacing w:val="15"/>
          <w:sz w:val="16"/>
          <w:szCs w:val="16"/>
        </w:rPr>
        <w:t xml:space="preserve"> </w:t>
      </w:r>
      <w:r w:rsidRPr="00DB6063">
        <w:rPr>
          <w:rFonts w:ascii="Times New Roman" w:hAnsi="Times New Roman" w:cs="Times New Roman"/>
          <w:sz w:val="16"/>
          <w:szCs w:val="16"/>
        </w:rPr>
        <w:t>«V»</w:t>
      </w:r>
    </w:p>
    <w:p w:rsidR="00DB6063" w:rsidRPr="00DB6063" w:rsidRDefault="00DB6063" w:rsidP="00DB6063">
      <w:pPr>
        <w:spacing w:before="27" w:line="259" w:lineRule="auto"/>
        <w:ind w:left="186" w:right="350" w:firstLine="456"/>
        <w:jc w:val="both"/>
        <w:rPr>
          <w:rFonts w:ascii="Times New Roman" w:hAnsi="Times New Roman" w:cs="Times New Roman"/>
          <w:sz w:val="16"/>
          <w:szCs w:val="16"/>
        </w:rPr>
      </w:pPr>
      <w:r w:rsidRPr="00DB6063">
        <w:rPr>
          <w:rFonts w:ascii="Times New Roman" w:hAnsi="Times New Roman" w:cs="Times New Roman"/>
          <w:w w:val="95"/>
          <w:sz w:val="16"/>
          <w:szCs w:val="16"/>
        </w:rPr>
        <w:t>При</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оформлении</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заявления</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на</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бумажном</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носителе</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заявителем</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или</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по</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его</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просьбе</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специалистом</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органа</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5"/>
          <w:sz w:val="16"/>
          <w:szCs w:val="16"/>
        </w:rPr>
        <w:t>местного</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0"/>
          <w:sz w:val="16"/>
          <w:szCs w:val="16"/>
        </w:rPr>
        <w:t>самоуправления,</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органа</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государственной</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власти</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субъекта</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Российской</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Федерации</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города</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федерального</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значения</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или</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органа</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85"/>
          <w:sz w:val="16"/>
          <w:szCs w:val="16"/>
        </w:rPr>
        <w:t>местного</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самоуправления</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внутригородского</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муниципального</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образование</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города</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федерального</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значения,</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уполномоченного</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85"/>
          <w:sz w:val="16"/>
          <w:szCs w:val="16"/>
        </w:rPr>
        <w:t>законом</w:t>
      </w:r>
      <w:r w:rsidRPr="00DB6063">
        <w:rPr>
          <w:rFonts w:ascii="Times New Roman" w:hAnsi="Times New Roman" w:cs="Times New Roman"/>
          <w:spacing w:val="1"/>
          <w:w w:val="85"/>
          <w:sz w:val="16"/>
          <w:szCs w:val="16"/>
        </w:rPr>
        <w:t xml:space="preserve"> </w:t>
      </w:r>
      <w:r w:rsidRPr="00DB6063">
        <w:rPr>
          <w:rFonts w:ascii="Times New Roman" w:hAnsi="Times New Roman" w:cs="Times New Roman"/>
          <w:w w:val="95"/>
          <w:sz w:val="16"/>
          <w:szCs w:val="16"/>
        </w:rPr>
        <w:t>указанного субъекта Российской Федерации на присвоении объектам адресации адресов, а также организации, признаваемой</w:t>
      </w:r>
      <w:r w:rsidRPr="00DB6063">
        <w:rPr>
          <w:rFonts w:ascii="Times New Roman" w:hAnsi="Times New Roman" w:cs="Times New Roman"/>
          <w:spacing w:val="1"/>
          <w:w w:val="95"/>
          <w:sz w:val="16"/>
          <w:szCs w:val="16"/>
        </w:rPr>
        <w:t xml:space="preserve"> </w:t>
      </w:r>
      <w:r w:rsidRPr="00DB6063">
        <w:rPr>
          <w:rFonts w:ascii="Times New Roman" w:hAnsi="Times New Roman" w:cs="Times New Roman"/>
          <w:w w:val="90"/>
          <w:sz w:val="16"/>
          <w:szCs w:val="16"/>
        </w:rPr>
        <w:t>управляющей</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компанией</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в</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соответствии</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с</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Федеральным</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законом</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"Об</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инновационном</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центре</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"Сколково",</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с</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использованием</w:t>
      </w:r>
      <w:r w:rsidRPr="00DB6063">
        <w:rPr>
          <w:rFonts w:ascii="Times New Roman" w:hAnsi="Times New Roman" w:cs="Times New Roman"/>
          <w:spacing w:val="1"/>
          <w:w w:val="90"/>
          <w:sz w:val="16"/>
          <w:szCs w:val="16"/>
        </w:rPr>
        <w:t xml:space="preserve"> </w:t>
      </w:r>
      <w:r w:rsidRPr="00DB6063">
        <w:rPr>
          <w:rFonts w:ascii="Times New Roman" w:hAnsi="Times New Roman" w:cs="Times New Roman"/>
          <w:w w:val="90"/>
          <w:sz w:val="16"/>
          <w:szCs w:val="16"/>
        </w:rPr>
        <w:t>компьютерной</w:t>
      </w:r>
      <w:r w:rsidRPr="00DB6063">
        <w:rPr>
          <w:rFonts w:ascii="Times New Roman" w:hAnsi="Times New Roman" w:cs="Times New Roman"/>
          <w:spacing w:val="3"/>
          <w:w w:val="90"/>
          <w:sz w:val="16"/>
          <w:szCs w:val="16"/>
        </w:rPr>
        <w:t xml:space="preserve"> </w:t>
      </w:r>
      <w:r w:rsidRPr="00DB6063">
        <w:rPr>
          <w:rFonts w:ascii="Times New Roman" w:hAnsi="Times New Roman" w:cs="Times New Roman"/>
          <w:w w:val="90"/>
          <w:sz w:val="16"/>
          <w:szCs w:val="16"/>
        </w:rPr>
        <w:t>техники</w:t>
      </w:r>
      <w:r w:rsidRPr="00DB6063">
        <w:rPr>
          <w:rFonts w:ascii="Times New Roman" w:hAnsi="Times New Roman" w:cs="Times New Roman"/>
          <w:spacing w:val="40"/>
          <w:sz w:val="16"/>
          <w:szCs w:val="16"/>
        </w:rPr>
        <w:t xml:space="preserve"> </w:t>
      </w:r>
      <w:r w:rsidRPr="00DB6063">
        <w:rPr>
          <w:rFonts w:ascii="Times New Roman" w:hAnsi="Times New Roman" w:cs="Times New Roman"/>
          <w:w w:val="90"/>
          <w:sz w:val="16"/>
          <w:szCs w:val="16"/>
        </w:rPr>
        <w:t>могут</w:t>
      </w:r>
      <w:r w:rsidRPr="00DB6063">
        <w:rPr>
          <w:rFonts w:ascii="Times New Roman" w:hAnsi="Times New Roman" w:cs="Times New Roman"/>
          <w:spacing w:val="36"/>
          <w:sz w:val="16"/>
          <w:szCs w:val="16"/>
        </w:rPr>
        <w:t xml:space="preserve"> </w:t>
      </w:r>
      <w:r w:rsidRPr="00DB6063">
        <w:rPr>
          <w:rFonts w:ascii="Times New Roman" w:hAnsi="Times New Roman" w:cs="Times New Roman"/>
          <w:w w:val="90"/>
          <w:sz w:val="16"/>
          <w:szCs w:val="16"/>
        </w:rPr>
        <w:t>быть</w:t>
      </w:r>
      <w:r w:rsidRPr="00DB6063">
        <w:rPr>
          <w:rFonts w:ascii="Times New Roman" w:hAnsi="Times New Roman" w:cs="Times New Roman"/>
          <w:spacing w:val="37"/>
          <w:sz w:val="16"/>
          <w:szCs w:val="16"/>
        </w:rPr>
        <w:t xml:space="preserve"> </w:t>
      </w:r>
      <w:r w:rsidRPr="00DB6063">
        <w:rPr>
          <w:rFonts w:ascii="Times New Roman" w:hAnsi="Times New Roman" w:cs="Times New Roman"/>
          <w:w w:val="90"/>
          <w:sz w:val="16"/>
          <w:szCs w:val="16"/>
        </w:rPr>
        <w:t>заполнены</w:t>
      </w:r>
      <w:r w:rsidRPr="00DB6063">
        <w:rPr>
          <w:rFonts w:ascii="Times New Roman" w:hAnsi="Times New Roman" w:cs="Times New Roman"/>
          <w:spacing w:val="37"/>
          <w:sz w:val="16"/>
          <w:szCs w:val="16"/>
        </w:rPr>
        <w:t xml:space="preserve"> </w:t>
      </w:r>
      <w:r w:rsidRPr="00DB6063">
        <w:rPr>
          <w:rFonts w:ascii="Times New Roman" w:hAnsi="Times New Roman" w:cs="Times New Roman"/>
          <w:w w:val="90"/>
          <w:sz w:val="16"/>
          <w:szCs w:val="16"/>
        </w:rPr>
        <w:t>строки  (элементы</w:t>
      </w:r>
      <w:r w:rsidRPr="00DB6063">
        <w:rPr>
          <w:rFonts w:ascii="Times New Roman" w:hAnsi="Times New Roman" w:cs="Times New Roman"/>
          <w:spacing w:val="35"/>
          <w:sz w:val="16"/>
          <w:szCs w:val="16"/>
        </w:rPr>
        <w:t xml:space="preserve"> </w:t>
      </w:r>
      <w:r w:rsidRPr="00DB6063">
        <w:rPr>
          <w:rFonts w:ascii="Times New Roman" w:hAnsi="Times New Roman" w:cs="Times New Roman"/>
          <w:w w:val="90"/>
          <w:sz w:val="16"/>
          <w:szCs w:val="16"/>
        </w:rPr>
        <w:t>реквизита),</w:t>
      </w:r>
      <w:r w:rsidRPr="00DB6063">
        <w:rPr>
          <w:rFonts w:ascii="Times New Roman" w:hAnsi="Times New Roman" w:cs="Times New Roman"/>
          <w:spacing w:val="35"/>
          <w:sz w:val="16"/>
          <w:szCs w:val="16"/>
        </w:rPr>
        <w:t xml:space="preserve"> </w:t>
      </w:r>
      <w:r w:rsidRPr="00DB6063">
        <w:rPr>
          <w:rFonts w:ascii="Times New Roman" w:hAnsi="Times New Roman" w:cs="Times New Roman"/>
          <w:w w:val="90"/>
          <w:sz w:val="16"/>
          <w:szCs w:val="16"/>
        </w:rPr>
        <w:t>имеющие</w:t>
      </w:r>
      <w:r w:rsidRPr="00DB6063">
        <w:rPr>
          <w:rFonts w:ascii="Times New Roman" w:hAnsi="Times New Roman" w:cs="Times New Roman"/>
          <w:spacing w:val="37"/>
          <w:sz w:val="16"/>
          <w:szCs w:val="16"/>
        </w:rPr>
        <w:t xml:space="preserve"> </w:t>
      </w:r>
      <w:r w:rsidRPr="00DB6063">
        <w:rPr>
          <w:rFonts w:ascii="Times New Roman" w:hAnsi="Times New Roman" w:cs="Times New Roman"/>
          <w:w w:val="90"/>
          <w:sz w:val="16"/>
          <w:szCs w:val="16"/>
        </w:rPr>
        <w:t>отношение</w:t>
      </w:r>
      <w:r w:rsidRPr="00DB6063">
        <w:rPr>
          <w:rFonts w:ascii="Times New Roman" w:hAnsi="Times New Roman" w:cs="Times New Roman"/>
          <w:spacing w:val="36"/>
          <w:sz w:val="16"/>
          <w:szCs w:val="16"/>
        </w:rPr>
        <w:t xml:space="preserve"> </w:t>
      </w:r>
      <w:r w:rsidRPr="00DB6063">
        <w:rPr>
          <w:rFonts w:ascii="Times New Roman" w:hAnsi="Times New Roman" w:cs="Times New Roman"/>
          <w:w w:val="90"/>
          <w:sz w:val="16"/>
          <w:szCs w:val="16"/>
        </w:rPr>
        <w:t>к</w:t>
      </w:r>
      <w:r w:rsidRPr="00DB6063">
        <w:rPr>
          <w:rFonts w:ascii="Times New Roman" w:hAnsi="Times New Roman" w:cs="Times New Roman"/>
          <w:spacing w:val="36"/>
          <w:sz w:val="16"/>
          <w:szCs w:val="16"/>
        </w:rPr>
        <w:t xml:space="preserve"> </w:t>
      </w:r>
      <w:r w:rsidRPr="00DB6063">
        <w:rPr>
          <w:rFonts w:ascii="Times New Roman" w:hAnsi="Times New Roman" w:cs="Times New Roman"/>
          <w:w w:val="90"/>
          <w:sz w:val="16"/>
          <w:szCs w:val="16"/>
        </w:rPr>
        <w:t>конкретному</w:t>
      </w:r>
      <w:r w:rsidRPr="00DB6063">
        <w:rPr>
          <w:rFonts w:ascii="Times New Roman" w:hAnsi="Times New Roman" w:cs="Times New Roman"/>
          <w:spacing w:val="41"/>
          <w:sz w:val="16"/>
          <w:szCs w:val="16"/>
        </w:rPr>
        <w:t xml:space="preserve"> </w:t>
      </w:r>
      <w:r w:rsidRPr="00DB6063">
        <w:rPr>
          <w:rFonts w:ascii="Times New Roman" w:hAnsi="Times New Roman" w:cs="Times New Roman"/>
          <w:w w:val="90"/>
          <w:sz w:val="16"/>
          <w:szCs w:val="16"/>
        </w:rPr>
        <w:t>заявлению.</w:t>
      </w:r>
      <w:r w:rsidRPr="00DB6063">
        <w:rPr>
          <w:rFonts w:ascii="Times New Roman" w:hAnsi="Times New Roman" w:cs="Times New Roman"/>
          <w:spacing w:val="1"/>
          <w:w w:val="90"/>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этом</w:t>
      </w:r>
      <w:r w:rsidRPr="00DB6063">
        <w:rPr>
          <w:rFonts w:ascii="Times New Roman" w:hAnsi="Times New Roman" w:cs="Times New Roman"/>
          <w:spacing w:val="-7"/>
          <w:sz w:val="16"/>
          <w:szCs w:val="16"/>
        </w:rPr>
        <w:t xml:space="preserve"> </w:t>
      </w:r>
      <w:r w:rsidRPr="00DB6063">
        <w:rPr>
          <w:rFonts w:ascii="Times New Roman" w:hAnsi="Times New Roman" w:cs="Times New Roman"/>
          <w:sz w:val="16"/>
          <w:szCs w:val="16"/>
        </w:rPr>
        <w:t>случае</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строки,</w:t>
      </w:r>
      <w:r w:rsidRPr="00DB6063">
        <w:rPr>
          <w:rFonts w:ascii="Times New Roman" w:hAnsi="Times New Roman" w:cs="Times New Roman"/>
          <w:spacing w:val="8"/>
          <w:sz w:val="16"/>
          <w:szCs w:val="16"/>
        </w:rPr>
        <w:t xml:space="preserve"> </w:t>
      </w:r>
      <w:r w:rsidRPr="00DB6063">
        <w:rPr>
          <w:rFonts w:ascii="Times New Roman" w:hAnsi="Times New Roman" w:cs="Times New Roman"/>
          <w:sz w:val="16"/>
          <w:szCs w:val="16"/>
        </w:rPr>
        <w:t>не</w:t>
      </w:r>
      <w:r w:rsidRPr="00DB6063">
        <w:rPr>
          <w:rFonts w:ascii="Times New Roman" w:hAnsi="Times New Roman" w:cs="Times New Roman"/>
          <w:spacing w:val="-2"/>
          <w:sz w:val="16"/>
          <w:szCs w:val="16"/>
        </w:rPr>
        <w:t xml:space="preserve"> </w:t>
      </w:r>
      <w:r w:rsidRPr="00DB6063">
        <w:rPr>
          <w:rFonts w:ascii="Times New Roman" w:hAnsi="Times New Roman" w:cs="Times New Roman"/>
          <w:sz w:val="16"/>
          <w:szCs w:val="16"/>
        </w:rPr>
        <w:t>подлежащие</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заполнению,</w:t>
      </w:r>
      <w:r w:rsidRPr="00DB6063">
        <w:rPr>
          <w:rFonts w:ascii="Times New Roman" w:hAnsi="Times New Roman" w:cs="Times New Roman"/>
          <w:spacing w:val="3"/>
          <w:sz w:val="16"/>
          <w:szCs w:val="16"/>
        </w:rPr>
        <w:t xml:space="preserve"> </w:t>
      </w:r>
      <w:r w:rsidRPr="00DB6063">
        <w:rPr>
          <w:rFonts w:ascii="Times New Roman" w:hAnsi="Times New Roman" w:cs="Times New Roman"/>
          <w:sz w:val="16"/>
          <w:szCs w:val="16"/>
        </w:rPr>
        <w:t>из</w:t>
      </w:r>
      <w:r w:rsidRPr="00DB6063">
        <w:rPr>
          <w:rFonts w:ascii="Times New Roman" w:hAnsi="Times New Roman" w:cs="Times New Roman"/>
          <w:spacing w:val="-1"/>
          <w:sz w:val="16"/>
          <w:szCs w:val="16"/>
        </w:rPr>
        <w:t xml:space="preserve"> </w:t>
      </w:r>
      <w:r w:rsidRPr="00DB6063">
        <w:rPr>
          <w:rFonts w:ascii="Times New Roman" w:hAnsi="Times New Roman" w:cs="Times New Roman"/>
          <w:sz w:val="16"/>
          <w:szCs w:val="16"/>
        </w:rPr>
        <w:t>формы</w:t>
      </w:r>
      <w:r w:rsidRPr="00DB6063">
        <w:rPr>
          <w:rFonts w:ascii="Times New Roman" w:hAnsi="Times New Roman" w:cs="Times New Roman"/>
          <w:spacing w:val="-5"/>
          <w:sz w:val="16"/>
          <w:szCs w:val="16"/>
        </w:rPr>
        <w:t xml:space="preserve"> </w:t>
      </w:r>
      <w:r w:rsidRPr="00DB6063">
        <w:rPr>
          <w:rFonts w:ascii="Times New Roman" w:hAnsi="Times New Roman" w:cs="Times New Roman"/>
          <w:sz w:val="16"/>
          <w:szCs w:val="16"/>
        </w:rPr>
        <w:t>заявления</w:t>
      </w:r>
      <w:r w:rsidRPr="00DB6063">
        <w:rPr>
          <w:rFonts w:ascii="Times New Roman" w:hAnsi="Times New Roman" w:cs="Times New Roman"/>
          <w:spacing w:val="6"/>
          <w:sz w:val="16"/>
          <w:szCs w:val="16"/>
        </w:rPr>
        <w:t xml:space="preserve"> </w:t>
      </w:r>
      <w:r w:rsidRPr="00DB6063">
        <w:rPr>
          <w:rFonts w:ascii="Times New Roman" w:hAnsi="Times New Roman" w:cs="Times New Roman"/>
          <w:sz w:val="16"/>
          <w:szCs w:val="16"/>
        </w:rPr>
        <w:t>исключаются.</w:t>
      </w:r>
    </w:p>
    <w:p w:rsidR="00DB6063" w:rsidRPr="00DB6063" w:rsidRDefault="00DB6063" w:rsidP="00DB6063">
      <w:pPr>
        <w:jc w:val="both"/>
        <w:rPr>
          <w:rFonts w:ascii="Times New Roman" w:hAnsi="Times New Roman" w:cs="Times New Roman"/>
          <w:sz w:val="16"/>
          <w:szCs w:val="16"/>
        </w:rPr>
      </w:pPr>
      <w:r w:rsidRPr="00DB6063">
        <w:rPr>
          <w:rFonts w:ascii="Times New Roman" w:hAnsi="Times New Roman" w:cs="Times New Roman"/>
          <w:sz w:val="16"/>
          <w:szCs w:val="16"/>
        </w:rPr>
        <w:br w:type="page"/>
      </w:r>
    </w:p>
    <w:p w:rsidR="00DB6063" w:rsidRPr="00DB6063" w:rsidRDefault="00DB6063" w:rsidP="00DB6063">
      <w:pPr>
        <w:ind w:right="178"/>
        <w:jc w:val="both"/>
        <w:rPr>
          <w:rFonts w:ascii="Times New Roman" w:hAnsi="Times New Roman" w:cs="Times New Roman"/>
          <w:spacing w:val="-57"/>
          <w:sz w:val="16"/>
          <w:szCs w:val="16"/>
        </w:rPr>
      </w:pPr>
      <w:r w:rsidRPr="00DB6063">
        <w:rPr>
          <w:rFonts w:ascii="Times New Roman" w:hAnsi="Times New Roman" w:cs="Times New Roman"/>
          <w:sz w:val="16"/>
          <w:szCs w:val="16"/>
        </w:rPr>
        <w:lastRenderedPageBreak/>
        <w:t>Приложение № 3</w:t>
      </w:r>
    </w:p>
    <w:p w:rsidR="00DB6063" w:rsidRPr="00DB6063" w:rsidRDefault="00DB6063" w:rsidP="00DB6063">
      <w:pPr>
        <w:pStyle w:val="af1"/>
        <w:ind w:left="4678" w:right="199" w:firstLine="16"/>
        <w:jc w:val="both"/>
        <w:rPr>
          <w:rFonts w:ascii="Times New Roman" w:hAnsi="Times New Roman"/>
          <w:sz w:val="16"/>
          <w:szCs w:val="16"/>
        </w:rPr>
      </w:pPr>
      <w:r w:rsidRPr="00DB6063">
        <w:rPr>
          <w:rFonts w:ascii="Times New Roman" w:hAnsi="Times New Roman"/>
          <w:sz w:val="16"/>
          <w:szCs w:val="16"/>
        </w:rPr>
        <w:t>к</w:t>
      </w:r>
      <w:r w:rsidRPr="00DB6063">
        <w:rPr>
          <w:rFonts w:ascii="Times New Roman" w:hAnsi="Times New Roman"/>
          <w:spacing w:val="-2"/>
          <w:sz w:val="16"/>
          <w:szCs w:val="16"/>
        </w:rPr>
        <w:t xml:space="preserve"> А</w:t>
      </w:r>
      <w:r w:rsidRPr="00DB6063">
        <w:rPr>
          <w:rFonts w:ascii="Times New Roman" w:hAnsi="Times New Roman"/>
          <w:sz w:val="16"/>
          <w:szCs w:val="16"/>
        </w:rPr>
        <w:t>дминистративному</w:t>
      </w:r>
      <w:r w:rsidRPr="00DB6063">
        <w:rPr>
          <w:rFonts w:ascii="Times New Roman" w:hAnsi="Times New Roman"/>
          <w:spacing w:val="-10"/>
          <w:sz w:val="16"/>
          <w:szCs w:val="16"/>
        </w:rPr>
        <w:t xml:space="preserve"> </w:t>
      </w:r>
      <w:r w:rsidRPr="00DB6063">
        <w:rPr>
          <w:rFonts w:ascii="Times New Roman" w:hAnsi="Times New Roman"/>
          <w:sz w:val="16"/>
          <w:szCs w:val="16"/>
        </w:rPr>
        <w:t>регламенту</w:t>
      </w:r>
    </w:p>
    <w:p w:rsidR="00DB6063" w:rsidRPr="00DB6063" w:rsidRDefault="00DB6063" w:rsidP="00DB6063">
      <w:pPr>
        <w:pStyle w:val="af1"/>
        <w:ind w:left="4678" w:right="214"/>
        <w:jc w:val="both"/>
        <w:rPr>
          <w:rFonts w:ascii="Times New Roman" w:hAnsi="Times New Roman"/>
          <w:spacing w:val="-6"/>
          <w:sz w:val="16"/>
          <w:szCs w:val="16"/>
        </w:rPr>
      </w:pPr>
      <w:r w:rsidRPr="00DB6063">
        <w:rPr>
          <w:rFonts w:ascii="Times New Roman" w:hAnsi="Times New Roman"/>
          <w:sz w:val="16"/>
          <w:szCs w:val="16"/>
        </w:rPr>
        <w:t>по</w:t>
      </w:r>
      <w:r w:rsidRPr="00DB6063">
        <w:rPr>
          <w:rFonts w:ascii="Times New Roman" w:hAnsi="Times New Roman"/>
          <w:spacing w:val="-8"/>
          <w:sz w:val="16"/>
          <w:szCs w:val="16"/>
        </w:rPr>
        <w:t xml:space="preserve"> </w:t>
      </w:r>
      <w:r w:rsidRPr="00DB6063">
        <w:rPr>
          <w:rFonts w:ascii="Times New Roman" w:hAnsi="Times New Roman"/>
          <w:sz w:val="16"/>
          <w:szCs w:val="16"/>
        </w:rPr>
        <w:t>предоставлению</w:t>
      </w:r>
    </w:p>
    <w:p w:rsidR="00DB6063" w:rsidRPr="00DB6063" w:rsidRDefault="00DB6063" w:rsidP="00DB6063">
      <w:pPr>
        <w:pStyle w:val="af1"/>
        <w:ind w:left="4678" w:right="214"/>
        <w:jc w:val="both"/>
        <w:rPr>
          <w:rFonts w:ascii="Times New Roman" w:hAnsi="Times New Roman"/>
          <w:sz w:val="16"/>
          <w:szCs w:val="16"/>
        </w:rPr>
      </w:pPr>
      <w:r w:rsidRPr="00DB6063">
        <w:rPr>
          <w:rFonts w:ascii="Times New Roman" w:hAnsi="Times New Roman"/>
          <w:sz w:val="16"/>
          <w:szCs w:val="16"/>
        </w:rPr>
        <w:t>муниципальной услуги</w:t>
      </w:r>
    </w:p>
    <w:p w:rsidR="00DB6063" w:rsidRPr="00DB6063" w:rsidRDefault="00DB6063" w:rsidP="00DB6063">
      <w:pPr>
        <w:pStyle w:val="af1"/>
        <w:ind w:right="214"/>
        <w:jc w:val="both"/>
        <w:rPr>
          <w:rFonts w:ascii="Times New Roman" w:eastAsia="Calibri" w:hAnsi="Times New Roman"/>
          <w:sz w:val="16"/>
          <w:szCs w:val="16"/>
        </w:rPr>
      </w:pPr>
      <w:r w:rsidRPr="00DB6063">
        <w:rPr>
          <w:rFonts w:ascii="Times New Roman" w:eastAsia="Calibri" w:hAnsi="Times New Roman"/>
          <w:sz w:val="16"/>
          <w:szCs w:val="16"/>
        </w:rPr>
        <w:t>«Присвоение адреса объекту адресации,</w:t>
      </w:r>
    </w:p>
    <w:p w:rsidR="00DB6063" w:rsidRPr="00DB6063" w:rsidRDefault="00DB6063" w:rsidP="00DB6063">
      <w:pPr>
        <w:pStyle w:val="af1"/>
        <w:ind w:right="214"/>
        <w:jc w:val="both"/>
        <w:rPr>
          <w:rFonts w:ascii="Times New Roman" w:hAnsi="Times New Roman"/>
          <w:sz w:val="16"/>
          <w:szCs w:val="16"/>
        </w:rPr>
      </w:pPr>
      <w:r w:rsidRPr="00DB6063">
        <w:rPr>
          <w:rFonts w:ascii="Times New Roman" w:eastAsia="Calibri" w:hAnsi="Times New Roman"/>
          <w:sz w:val="16"/>
          <w:szCs w:val="16"/>
        </w:rPr>
        <w:t>изменение и аннулирование такого адреса»</w:t>
      </w:r>
    </w:p>
    <w:p w:rsidR="00DB6063" w:rsidRPr="00DB6063" w:rsidRDefault="00DB6063" w:rsidP="00DB6063">
      <w:pPr>
        <w:adjustRightInd w:val="0"/>
        <w:jc w:val="both"/>
        <w:rPr>
          <w:rFonts w:ascii="Times New Roman" w:hAnsi="Times New Roman" w:cs="Times New Roman"/>
          <w:sz w:val="16"/>
          <w:szCs w:val="16"/>
        </w:rPr>
      </w:pPr>
    </w:p>
    <w:p w:rsidR="00DB6063" w:rsidRPr="00DB6063" w:rsidRDefault="00DB6063" w:rsidP="00DB6063">
      <w:pPr>
        <w:pStyle w:val="af1"/>
        <w:spacing w:line="275" w:lineRule="exact"/>
        <w:ind w:left="370" w:right="703"/>
        <w:jc w:val="both"/>
        <w:rPr>
          <w:rFonts w:ascii="Times New Roman" w:hAnsi="Times New Roman"/>
          <w:sz w:val="16"/>
          <w:szCs w:val="16"/>
        </w:rPr>
      </w:pPr>
      <w:r w:rsidRPr="00DB6063">
        <w:rPr>
          <w:rFonts w:ascii="Times New Roman" w:hAnsi="Times New Roman"/>
          <w:w w:val="105"/>
          <w:sz w:val="16"/>
          <w:szCs w:val="16"/>
        </w:rPr>
        <w:t>ФОРМА</w:t>
      </w:r>
    </w:p>
    <w:p w:rsidR="00DB6063" w:rsidRPr="00DB6063" w:rsidRDefault="00DB6063" w:rsidP="00DB6063">
      <w:pPr>
        <w:spacing w:line="275" w:lineRule="exact"/>
        <w:ind w:left="373" w:right="703"/>
        <w:jc w:val="both"/>
        <w:rPr>
          <w:rFonts w:ascii="Times New Roman" w:hAnsi="Times New Roman" w:cs="Times New Roman"/>
          <w:b/>
          <w:sz w:val="16"/>
          <w:szCs w:val="16"/>
        </w:rPr>
      </w:pPr>
      <w:r w:rsidRPr="00DB6063">
        <w:rPr>
          <w:rFonts w:ascii="Times New Roman" w:hAnsi="Times New Roman" w:cs="Times New Roman"/>
          <w:b/>
          <w:sz w:val="16"/>
          <w:szCs w:val="16"/>
        </w:rPr>
        <w:t>решения</w:t>
      </w:r>
      <w:r w:rsidRPr="00DB6063">
        <w:rPr>
          <w:rFonts w:ascii="Times New Roman" w:hAnsi="Times New Roman" w:cs="Times New Roman"/>
          <w:b/>
          <w:spacing w:val="23"/>
          <w:sz w:val="16"/>
          <w:szCs w:val="16"/>
        </w:rPr>
        <w:t xml:space="preserve"> </w:t>
      </w:r>
      <w:r w:rsidRPr="00DB6063">
        <w:rPr>
          <w:rFonts w:ascii="Times New Roman" w:hAnsi="Times New Roman" w:cs="Times New Roman"/>
          <w:sz w:val="16"/>
          <w:szCs w:val="16"/>
        </w:rPr>
        <w:t>об</w:t>
      </w:r>
      <w:r w:rsidRPr="00DB6063">
        <w:rPr>
          <w:rFonts w:ascii="Times New Roman" w:hAnsi="Times New Roman" w:cs="Times New Roman"/>
          <w:spacing w:val="11"/>
          <w:sz w:val="16"/>
          <w:szCs w:val="16"/>
        </w:rPr>
        <w:t xml:space="preserve"> </w:t>
      </w:r>
      <w:r w:rsidRPr="00DB6063">
        <w:rPr>
          <w:rFonts w:ascii="Times New Roman" w:hAnsi="Times New Roman" w:cs="Times New Roman"/>
          <w:sz w:val="16"/>
          <w:szCs w:val="16"/>
        </w:rPr>
        <w:t>отказе</w:t>
      </w:r>
      <w:r w:rsidRPr="00DB6063">
        <w:rPr>
          <w:rFonts w:ascii="Times New Roman" w:hAnsi="Times New Roman" w:cs="Times New Roman"/>
          <w:spacing w:val="17"/>
          <w:sz w:val="16"/>
          <w:szCs w:val="16"/>
        </w:rPr>
        <w:t xml:space="preserve"> </w:t>
      </w:r>
      <w:r w:rsidRPr="00DB6063">
        <w:rPr>
          <w:rFonts w:ascii="Times New Roman" w:hAnsi="Times New Roman" w:cs="Times New Roman"/>
          <w:sz w:val="16"/>
          <w:szCs w:val="16"/>
        </w:rPr>
        <w:t>в</w:t>
      </w:r>
      <w:r w:rsidRPr="00DB6063">
        <w:rPr>
          <w:rFonts w:ascii="Times New Roman" w:hAnsi="Times New Roman" w:cs="Times New Roman"/>
          <w:spacing w:val="10"/>
          <w:sz w:val="16"/>
          <w:szCs w:val="16"/>
        </w:rPr>
        <w:t xml:space="preserve"> </w:t>
      </w:r>
      <w:r w:rsidRPr="00DB6063">
        <w:rPr>
          <w:rFonts w:ascii="Times New Roman" w:hAnsi="Times New Roman" w:cs="Times New Roman"/>
          <w:sz w:val="16"/>
          <w:szCs w:val="16"/>
        </w:rPr>
        <w:t>приеме</w:t>
      </w:r>
      <w:r w:rsidRPr="00DB6063">
        <w:rPr>
          <w:rFonts w:ascii="Times New Roman" w:hAnsi="Times New Roman" w:cs="Times New Roman"/>
          <w:spacing w:val="4"/>
          <w:sz w:val="16"/>
          <w:szCs w:val="16"/>
        </w:rPr>
        <w:t xml:space="preserve"> </w:t>
      </w:r>
      <w:r w:rsidRPr="00DB6063">
        <w:rPr>
          <w:rFonts w:ascii="Times New Roman" w:hAnsi="Times New Roman" w:cs="Times New Roman"/>
          <w:sz w:val="16"/>
          <w:szCs w:val="16"/>
        </w:rPr>
        <w:t>документов,</w:t>
      </w:r>
      <w:r w:rsidRPr="00DB6063">
        <w:rPr>
          <w:rFonts w:ascii="Times New Roman" w:hAnsi="Times New Roman" w:cs="Times New Roman"/>
          <w:spacing w:val="31"/>
          <w:sz w:val="16"/>
          <w:szCs w:val="16"/>
        </w:rPr>
        <w:t xml:space="preserve"> </w:t>
      </w:r>
      <w:r w:rsidRPr="00DB6063">
        <w:rPr>
          <w:rFonts w:ascii="Times New Roman" w:hAnsi="Times New Roman" w:cs="Times New Roman"/>
          <w:sz w:val="16"/>
          <w:szCs w:val="16"/>
        </w:rPr>
        <w:t>необходимых</w:t>
      </w:r>
      <w:r w:rsidRPr="00DB6063">
        <w:rPr>
          <w:rFonts w:ascii="Times New Roman" w:hAnsi="Times New Roman" w:cs="Times New Roman"/>
          <w:spacing w:val="24"/>
          <w:sz w:val="16"/>
          <w:szCs w:val="16"/>
        </w:rPr>
        <w:t xml:space="preserve"> </w:t>
      </w:r>
      <w:r w:rsidRPr="00DB6063">
        <w:rPr>
          <w:rFonts w:ascii="Times New Roman" w:hAnsi="Times New Roman" w:cs="Times New Roman"/>
          <w:b/>
          <w:sz w:val="16"/>
          <w:szCs w:val="16"/>
        </w:rPr>
        <w:t>для</w:t>
      </w:r>
      <w:r w:rsidRPr="00DB6063">
        <w:rPr>
          <w:rFonts w:ascii="Times New Roman" w:hAnsi="Times New Roman" w:cs="Times New Roman"/>
          <w:b/>
          <w:spacing w:val="9"/>
          <w:sz w:val="16"/>
          <w:szCs w:val="16"/>
        </w:rPr>
        <w:t xml:space="preserve"> </w:t>
      </w:r>
      <w:r w:rsidRPr="00DB6063">
        <w:rPr>
          <w:rFonts w:ascii="Times New Roman" w:hAnsi="Times New Roman" w:cs="Times New Roman"/>
          <w:b/>
          <w:sz w:val="16"/>
          <w:szCs w:val="16"/>
        </w:rPr>
        <w:t>предоставления</w:t>
      </w:r>
      <w:r w:rsidRPr="00DB6063">
        <w:rPr>
          <w:rFonts w:ascii="Times New Roman" w:hAnsi="Times New Roman" w:cs="Times New Roman"/>
          <w:b/>
          <w:spacing w:val="5"/>
          <w:sz w:val="16"/>
          <w:szCs w:val="16"/>
        </w:rPr>
        <w:t xml:space="preserve"> </w:t>
      </w:r>
      <w:r w:rsidRPr="00DB6063">
        <w:rPr>
          <w:rFonts w:ascii="Times New Roman" w:hAnsi="Times New Roman" w:cs="Times New Roman"/>
          <w:b/>
          <w:sz w:val="16"/>
          <w:szCs w:val="16"/>
        </w:rPr>
        <w:t>услуги</w:t>
      </w:r>
    </w:p>
    <w:p w:rsidR="00DB6063" w:rsidRPr="00DB6063" w:rsidRDefault="00DB6063" w:rsidP="00DB6063">
      <w:pPr>
        <w:pStyle w:val="af1"/>
        <w:spacing w:before="9"/>
        <w:jc w:val="both"/>
        <w:rPr>
          <w:rFonts w:ascii="Times New Roman" w:hAnsi="Times New Roman"/>
          <w:b/>
          <w:sz w:val="16"/>
          <w:szCs w:val="16"/>
        </w:rPr>
      </w:pPr>
    </w:p>
    <w:p w:rsidR="00DB6063" w:rsidRPr="00DB6063" w:rsidRDefault="00B97C0C" w:rsidP="00DB6063">
      <w:pPr>
        <w:pStyle w:val="af1"/>
        <w:spacing w:line="20" w:lineRule="exact"/>
        <w:ind w:left="-64"/>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336665" cy="12700"/>
                <wp:effectExtent l="10795" t="1905" r="15240" b="4445"/>
                <wp:docPr id="5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12700"/>
                          <a:chOff x="0" y="0"/>
                          <a:chExt cx="9979" cy="20"/>
                        </a:xfrm>
                      </wpg:grpSpPr>
                      <wps:wsp>
                        <wps:cNvPr id="52" name="Line 16"/>
                        <wps:cNvCnPr>
                          <a:cxnSpLocks noChangeShapeType="1"/>
                        </wps:cNvCnPr>
                        <wps:spPr bwMode="auto">
                          <a:xfrm>
                            <a:off x="0" y="10"/>
                            <a:ext cx="997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9A8D9D" id="Group 15" o:spid="_x0000_s1026" style="width:498.95pt;height:1pt;mso-position-horizontal-relative:char;mso-position-vertical-relative:line" coordsize="99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">
                <v:line id="Line 16" o:spid="_x0000_s1027" style="position:absolute;visibility:visible;mso-wrap-style:square" from="0,10" to="9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UA0MAAAADbAAAADwAAAGRycy9kb3ducmV2LnhtbESPQYvCMBSE7wv+h/AEb2uq4LJWo6hQ&#10;UFiEVfH8aJ5tsXkpSbT13xtB8DjMzDfMfNmZWtzJ+cqygtEwAUGcW11xoeB0zL5/QfiArLG2TAoe&#10;5GG56H3NMdW25X+6H0IhIoR9igrKEJpUSp+XZNAPbUMcvYt1BkOUrpDaYRvhppbjJPmRBiuOCyU2&#10;tCkpvx5uRsG6+ZuG/fqc2bzaUWYybB2jUoN+t5qBCNSFT/jd3moFkzG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1ANDAAAAA2wAAAA8AAAAAAAAAAAAAAAAA&#10;oQIAAGRycy9kb3ducmV2LnhtbFBLBQYAAAAABAAEAPkAAACOAwAAAAA=&#10;" strokeweight=".96pt"/>
                <w10:anchorlock/>
              </v:group>
            </w:pict>
          </mc:Fallback>
        </mc:AlternateContent>
      </w:r>
    </w:p>
    <w:p w:rsidR="00DB6063" w:rsidRPr="00DB6063" w:rsidRDefault="00DB6063" w:rsidP="00DB6063">
      <w:pPr>
        <w:pStyle w:val="af1"/>
        <w:spacing w:before="8"/>
        <w:jc w:val="both"/>
        <w:rPr>
          <w:rFonts w:ascii="Times New Roman" w:hAnsi="Times New Roman"/>
          <w:b/>
          <w:sz w:val="16"/>
          <w:szCs w:val="16"/>
        </w:rPr>
      </w:pPr>
    </w:p>
    <w:p w:rsidR="00DB6063" w:rsidRPr="00DB6063" w:rsidRDefault="00B97C0C" w:rsidP="00DB6063">
      <w:pPr>
        <w:pStyle w:val="af1"/>
        <w:spacing w:line="20" w:lineRule="exact"/>
        <w:ind w:left="-40"/>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333490" cy="12700"/>
                <wp:effectExtent l="6985" t="6985" r="12700" b="8890"/>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3490" cy="12700"/>
                          <a:chOff x="0" y="0"/>
                          <a:chExt cx="9974" cy="20"/>
                        </a:xfrm>
                      </wpg:grpSpPr>
                      <wps:wsp>
                        <wps:cNvPr id="50" name="Line 14"/>
                        <wps:cNvCnPr>
                          <a:cxnSpLocks noChangeShapeType="1"/>
                        </wps:cNvCnPr>
                        <wps:spPr bwMode="auto">
                          <a:xfrm>
                            <a:off x="0" y="10"/>
                            <a:ext cx="997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D50F5E" id="Group 13" o:spid="_x0000_s1026" style="width:498.7pt;height:1pt;mso-position-horizontal-relative:char;mso-position-vertical-relative:line" coordsize="99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">
                <v:line id="Line 14" o:spid="_x0000_s1027" style="position:absolute;visibility:visible;mso-wrap-style:square" from="0,10" to="99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7PL8AAADbAAAADwAAAGRycy9kb3ducmV2LnhtbERPXWuDMBR9H+w/hDvoW40bdHTWKHMg&#10;rFAGs6PPF3OrUnMjSVbtv28eBns8nO+8XMworuT8YFnBc5KCIG6tHrhT8HOs11sQPiBrHC2Tght5&#10;KIvHhxwzbWf+pmsTOhFD2GeooA9hyqT0bU8GfWIn4sidrTMYInSd1A7nGG5G+ZKmr9LgwLGhx4k+&#10;emovza9RUE2Ht/BVnWrbDnuqTY2zY1Rq9bS870AEWsK/+M/9qRVs4vr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Os7PL8AAADbAAAADwAAAAAAAAAAAAAAAACh&#10;AgAAZHJzL2Rvd25yZXYueG1sUEsFBgAAAAAEAAQA+QAAAI0DAAAAAA==&#10;" strokeweight=".96pt"/>
                <w10:anchorlock/>
              </v:group>
            </w:pict>
          </mc:Fallback>
        </mc:AlternateContent>
      </w:r>
    </w:p>
    <w:p w:rsidR="00DB6063" w:rsidRPr="00DB6063" w:rsidRDefault="00DB6063" w:rsidP="00DB6063">
      <w:pPr>
        <w:spacing w:line="229" w:lineRule="exact"/>
        <w:ind w:left="345" w:right="703"/>
        <w:jc w:val="both"/>
        <w:rPr>
          <w:rFonts w:ascii="Times New Roman" w:hAnsi="Times New Roman" w:cs="Times New Roman"/>
          <w:sz w:val="16"/>
          <w:szCs w:val="16"/>
          <w:vertAlign w:val="subscript"/>
        </w:rPr>
      </w:pPr>
      <w:r w:rsidRPr="00DB6063">
        <w:rPr>
          <w:rFonts w:ascii="Times New Roman" w:hAnsi="Times New Roman" w:cs="Times New Roman"/>
          <w:i/>
          <w:w w:val="80"/>
          <w:sz w:val="16"/>
          <w:szCs w:val="16"/>
          <w:vertAlign w:val="subscript"/>
        </w:rPr>
        <w:t>(наименование</w:t>
      </w:r>
      <w:r w:rsidRPr="00DB6063">
        <w:rPr>
          <w:rFonts w:ascii="Times New Roman" w:hAnsi="Times New Roman" w:cs="Times New Roman"/>
          <w:i/>
          <w:spacing w:val="40"/>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30"/>
          <w:w w:val="80"/>
          <w:sz w:val="16"/>
          <w:szCs w:val="16"/>
          <w:vertAlign w:val="subscript"/>
        </w:rPr>
        <w:t xml:space="preserve"> </w:t>
      </w:r>
      <w:r w:rsidRPr="00DB6063">
        <w:rPr>
          <w:rFonts w:ascii="Times New Roman" w:hAnsi="Times New Roman" w:cs="Times New Roman"/>
          <w:i/>
          <w:w w:val="80"/>
          <w:sz w:val="16"/>
          <w:szCs w:val="16"/>
          <w:vertAlign w:val="subscript"/>
        </w:rPr>
        <w:t>местного</w:t>
      </w:r>
      <w:r w:rsidRPr="00DB6063">
        <w:rPr>
          <w:rFonts w:ascii="Times New Roman" w:hAnsi="Times New Roman" w:cs="Times New Roman"/>
          <w:i/>
          <w:spacing w:val="29"/>
          <w:sz w:val="16"/>
          <w:szCs w:val="16"/>
          <w:vertAlign w:val="subscript"/>
        </w:rPr>
        <w:t xml:space="preserve"> </w:t>
      </w:r>
      <w:r w:rsidRPr="00DB6063">
        <w:rPr>
          <w:rFonts w:ascii="Times New Roman" w:hAnsi="Times New Roman" w:cs="Times New Roman"/>
          <w:i/>
          <w:w w:val="80"/>
          <w:sz w:val="16"/>
          <w:szCs w:val="16"/>
          <w:vertAlign w:val="subscript"/>
        </w:rPr>
        <w:t>самоуправления</w:t>
      </w:r>
      <w:r w:rsidRPr="00DB6063">
        <w:rPr>
          <w:rFonts w:ascii="Times New Roman" w:hAnsi="Times New Roman" w:cs="Times New Roman"/>
          <w:w w:val="80"/>
          <w:sz w:val="16"/>
          <w:szCs w:val="16"/>
          <w:vertAlign w:val="subscript"/>
        </w:rPr>
        <w:t>,</w:t>
      </w:r>
      <w:r w:rsidRPr="00DB6063">
        <w:rPr>
          <w:rFonts w:ascii="Times New Roman" w:hAnsi="Times New Roman" w:cs="Times New Roman"/>
          <w:spacing w:val="31"/>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27"/>
          <w:sz w:val="16"/>
          <w:szCs w:val="16"/>
          <w:vertAlign w:val="subscript"/>
        </w:rPr>
        <w:t xml:space="preserve"> </w:t>
      </w:r>
      <w:r w:rsidRPr="00DB6063">
        <w:rPr>
          <w:rFonts w:ascii="Times New Roman" w:hAnsi="Times New Roman" w:cs="Times New Roman"/>
          <w:spacing w:val="28"/>
          <w:sz w:val="16"/>
          <w:szCs w:val="16"/>
          <w:vertAlign w:val="subscript"/>
        </w:rPr>
        <w:t xml:space="preserve"> </w:t>
      </w:r>
      <w:r w:rsidRPr="00DB6063">
        <w:rPr>
          <w:rFonts w:ascii="Times New Roman" w:hAnsi="Times New Roman" w:cs="Times New Roman"/>
          <w:w w:val="80"/>
          <w:sz w:val="16"/>
          <w:szCs w:val="16"/>
          <w:vertAlign w:val="subscript"/>
        </w:rPr>
        <w:t>государственной</w:t>
      </w:r>
      <w:r w:rsidRPr="00DB6063">
        <w:rPr>
          <w:rFonts w:ascii="Times New Roman" w:hAnsi="Times New Roman" w:cs="Times New Roman"/>
          <w:spacing w:val="32"/>
          <w:sz w:val="16"/>
          <w:szCs w:val="16"/>
          <w:vertAlign w:val="subscript"/>
        </w:rPr>
        <w:t xml:space="preserve"> </w:t>
      </w:r>
      <w:r w:rsidRPr="00DB6063">
        <w:rPr>
          <w:rFonts w:ascii="Times New Roman" w:hAnsi="Times New Roman" w:cs="Times New Roman"/>
          <w:w w:val="80"/>
          <w:sz w:val="16"/>
          <w:szCs w:val="16"/>
          <w:vertAlign w:val="subscript"/>
        </w:rPr>
        <w:t>власти</w:t>
      </w:r>
      <w:r w:rsidRPr="00DB6063">
        <w:rPr>
          <w:rFonts w:ascii="Times New Roman" w:hAnsi="Times New Roman" w:cs="Times New Roman"/>
          <w:spacing w:val="32"/>
          <w:sz w:val="16"/>
          <w:szCs w:val="16"/>
          <w:vertAlign w:val="subscript"/>
        </w:rPr>
        <w:t xml:space="preserve"> </w:t>
      </w:r>
      <w:r w:rsidRPr="00DB6063">
        <w:rPr>
          <w:rFonts w:ascii="Times New Roman" w:hAnsi="Times New Roman" w:cs="Times New Roman"/>
          <w:spacing w:val="33"/>
          <w:sz w:val="16"/>
          <w:szCs w:val="16"/>
          <w:vertAlign w:val="subscript"/>
        </w:rPr>
        <w:t xml:space="preserve"> </w:t>
      </w:r>
      <w:r w:rsidRPr="00DB6063">
        <w:rPr>
          <w:rFonts w:ascii="Times New Roman" w:hAnsi="Times New Roman" w:cs="Times New Roman"/>
          <w:w w:val="80"/>
          <w:sz w:val="16"/>
          <w:szCs w:val="16"/>
          <w:vertAlign w:val="subscript"/>
        </w:rPr>
        <w:t>субъекта</w:t>
      </w:r>
      <w:r w:rsidRPr="00DB6063">
        <w:rPr>
          <w:rFonts w:ascii="Times New Roman" w:hAnsi="Times New Roman" w:cs="Times New Roman"/>
          <w:spacing w:val="32"/>
          <w:sz w:val="16"/>
          <w:szCs w:val="16"/>
          <w:vertAlign w:val="subscript"/>
        </w:rPr>
        <w:t xml:space="preserve"> </w:t>
      </w:r>
      <w:r w:rsidRPr="00DB6063">
        <w:rPr>
          <w:rFonts w:ascii="Times New Roman" w:hAnsi="Times New Roman" w:cs="Times New Roman"/>
          <w:w w:val="80"/>
          <w:sz w:val="16"/>
          <w:szCs w:val="16"/>
          <w:vertAlign w:val="subscript"/>
        </w:rPr>
        <w:t>Российской</w:t>
      </w:r>
      <w:r w:rsidRPr="00DB6063">
        <w:rPr>
          <w:rFonts w:ascii="Times New Roman" w:hAnsi="Times New Roman" w:cs="Times New Roman"/>
          <w:spacing w:val="35"/>
          <w:sz w:val="16"/>
          <w:szCs w:val="16"/>
          <w:vertAlign w:val="subscript"/>
        </w:rPr>
        <w:t xml:space="preserve"> </w:t>
      </w:r>
      <w:r w:rsidRPr="00DB6063">
        <w:rPr>
          <w:rFonts w:ascii="Times New Roman" w:hAnsi="Times New Roman" w:cs="Times New Roman"/>
          <w:w w:val="80"/>
          <w:sz w:val="16"/>
          <w:szCs w:val="16"/>
          <w:vertAlign w:val="subscript"/>
        </w:rPr>
        <w:t>Федерации —</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города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федерального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значения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или</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органа</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местного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самоуправления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внутригородского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муниципального</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5"/>
          <w:sz w:val="16"/>
          <w:szCs w:val="16"/>
          <w:vertAlign w:val="subscript"/>
        </w:rPr>
        <w:t>образования</w:t>
      </w:r>
      <w:r w:rsidRPr="00DB6063">
        <w:rPr>
          <w:rFonts w:ascii="Times New Roman" w:hAnsi="Times New Roman" w:cs="Times New Roman"/>
          <w:spacing w:val="16"/>
          <w:w w:val="85"/>
          <w:sz w:val="16"/>
          <w:szCs w:val="16"/>
          <w:vertAlign w:val="subscript"/>
        </w:rPr>
        <w:t xml:space="preserve"> </w:t>
      </w:r>
      <w:r w:rsidRPr="00DB6063">
        <w:rPr>
          <w:rFonts w:ascii="Times New Roman" w:hAnsi="Times New Roman" w:cs="Times New Roman"/>
          <w:w w:val="85"/>
          <w:sz w:val="16"/>
          <w:szCs w:val="16"/>
          <w:vertAlign w:val="subscript"/>
        </w:rPr>
        <w:t>города федерального</w:t>
      </w:r>
      <w:r w:rsidRPr="00DB6063">
        <w:rPr>
          <w:rFonts w:ascii="Times New Roman" w:hAnsi="Times New Roman" w:cs="Times New Roman"/>
          <w:spacing w:val="13"/>
          <w:w w:val="85"/>
          <w:sz w:val="16"/>
          <w:szCs w:val="16"/>
          <w:vertAlign w:val="subscript"/>
        </w:rPr>
        <w:t xml:space="preserve"> </w:t>
      </w:r>
      <w:r w:rsidRPr="00DB6063">
        <w:rPr>
          <w:rFonts w:ascii="Times New Roman" w:hAnsi="Times New Roman" w:cs="Times New Roman"/>
          <w:w w:val="85"/>
          <w:sz w:val="16"/>
          <w:szCs w:val="16"/>
          <w:vertAlign w:val="subscript"/>
        </w:rPr>
        <w:t>значения,</w:t>
      </w:r>
      <w:r w:rsidRPr="00DB6063">
        <w:rPr>
          <w:rFonts w:ascii="Times New Roman" w:hAnsi="Times New Roman" w:cs="Times New Roman"/>
          <w:spacing w:val="5"/>
          <w:w w:val="85"/>
          <w:sz w:val="16"/>
          <w:szCs w:val="16"/>
          <w:vertAlign w:val="subscript"/>
        </w:rPr>
        <w:t xml:space="preserve"> </w:t>
      </w:r>
      <w:r w:rsidRPr="00DB6063">
        <w:rPr>
          <w:rFonts w:ascii="Times New Roman" w:hAnsi="Times New Roman" w:cs="Times New Roman"/>
          <w:w w:val="85"/>
          <w:sz w:val="16"/>
          <w:szCs w:val="16"/>
          <w:vertAlign w:val="subscript"/>
        </w:rPr>
        <w:t>уполномоченного</w:t>
      </w:r>
      <w:r w:rsidRPr="00DB6063">
        <w:rPr>
          <w:rFonts w:ascii="Times New Roman" w:hAnsi="Times New Roman" w:cs="Times New Roman"/>
          <w:spacing w:val="18"/>
          <w:w w:val="85"/>
          <w:sz w:val="16"/>
          <w:szCs w:val="16"/>
          <w:vertAlign w:val="subscript"/>
        </w:rPr>
        <w:t xml:space="preserve"> </w:t>
      </w:r>
      <w:r w:rsidRPr="00DB6063">
        <w:rPr>
          <w:rFonts w:ascii="Times New Roman" w:hAnsi="Times New Roman" w:cs="Times New Roman"/>
          <w:w w:val="85"/>
          <w:sz w:val="16"/>
          <w:szCs w:val="16"/>
          <w:vertAlign w:val="subscript"/>
        </w:rPr>
        <w:t>законом</w:t>
      </w:r>
      <w:r w:rsidRPr="00DB6063">
        <w:rPr>
          <w:rFonts w:ascii="Times New Roman" w:hAnsi="Times New Roman" w:cs="Times New Roman"/>
          <w:spacing w:val="2"/>
          <w:w w:val="85"/>
          <w:sz w:val="16"/>
          <w:szCs w:val="16"/>
          <w:vertAlign w:val="subscript"/>
        </w:rPr>
        <w:t xml:space="preserve"> </w:t>
      </w:r>
      <w:r w:rsidRPr="00DB6063">
        <w:rPr>
          <w:rFonts w:ascii="Times New Roman" w:hAnsi="Times New Roman" w:cs="Times New Roman"/>
          <w:w w:val="85"/>
          <w:sz w:val="16"/>
          <w:szCs w:val="16"/>
          <w:vertAlign w:val="subscript"/>
        </w:rPr>
        <w:t>субъекта</w:t>
      </w:r>
      <w:r w:rsidRPr="00DB6063">
        <w:rPr>
          <w:rFonts w:ascii="Times New Roman" w:hAnsi="Times New Roman" w:cs="Times New Roman"/>
          <w:spacing w:val="37"/>
          <w:w w:val="85"/>
          <w:sz w:val="16"/>
          <w:szCs w:val="16"/>
          <w:vertAlign w:val="subscript"/>
        </w:rPr>
        <w:t xml:space="preserve"> </w:t>
      </w:r>
      <w:r w:rsidRPr="00DB6063">
        <w:rPr>
          <w:rFonts w:ascii="Times New Roman" w:hAnsi="Times New Roman" w:cs="Times New Roman"/>
          <w:w w:val="85"/>
          <w:sz w:val="16"/>
          <w:szCs w:val="16"/>
          <w:vertAlign w:val="subscript"/>
        </w:rPr>
        <w:t xml:space="preserve">Российской </w:t>
      </w:r>
      <w:r w:rsidRPr="00DB6063">
        <w:rPr>
          <w:rFonts w:ascii="Times New Roman" w:hAnsi="Times New Roman" w:cs="Times New Roman"/>
          <w:w w:val="80"/>
          <w:sz w:val="16"/>
          <w:szCs w:val="16"/>
          <w:vertAlign w:val="subscript"/>
        </w:rPr>
        <w:t>Федерации,</w:t>
      </w:r>
      <w:r w:rsidRPr="00DB6063">
        <w:rPr>
          <w:rFonts w:ascii="Times New Roman" w:hAnsi="Times New Roman" w:cs="Times New Roman"/>
          <w:spacing w:val="32"/>
          <w:w w:val="80"/>
          <w:sz w:val="16"/>
          <w:szCs w:val="16"/>
          <w:vertAlign w:val="subscript"/>
        </w:rPr>
        <w:t xml:space="preserve"> </w:t>
      </w:r>
      <w:r w:rsidRPr="00DB6063">
        <w:rPr>
          <w:rFonts w:ascii="Times New Roman" w:hAnsi="Times New Roman" w:cs="Times New Roman"/>
          <w:w w:val="80"/>
          <w:sz w:val="16"/>
          <w:szCs w:val="16"/>
          <w:vertAlign w:val="subscript"/>
        </w:rPr>
        <w:t>а</w:t>
      </w:r>
      <w:r w:rsidRPr="00DB6063">
        <w:rPr>
          <w:rFonts w:ascii="Times New Roman" w:hAnsi="Times New Roman" w:cs="Times New Roman"/>
          <w:spacing w:val="28"/>
          <w:w w:val="80"/>
          <w:sz w:val="16"/>
          <w:szCs w:val="16"/>
          <w:vertAlign w:val="subscript"/>
        </w:rPr>
        <w:t xml:space="preserve"> </w:t>
      </w:r>
      <w:r w:rsidRPr="00DB6063">
        <w:rPr>
          <w:rFonts w:ascii="Times New Roman" w:hAnsi="Times New Roman" w:cs="Times New Roman"/>
          <w:w w:val="80"/>
          <w:sz w:val="16"/>
          <w:szCs w:val="16"/>
          <w:vertAlign w:val="subscript"/>
        </w:rPr>
        <w:t>также</w:t>
      </w:r>
      <w:r w:rsidRPr="00DB6063">
        <w:rPr>
          <w:rFonts w:ascii="Times New Roman" w:hAnsi="Times New Roman" w:cs="Times New Roman"/>
          <w:spacing w:val="29"/>
          <w:w w:val="80"/>
          <w:sz w:val="16"/>
          <w:szCs w:val="16"/>
          <w:vertAlign w:val="subscript"/>
        </w:rPr>
        <w:t xml:space="preserve"> </w:t>
      </w:r>
      <w:r w:rsidRPr="00DB6063">
        <w:rPr>
          <w:rFonts w:ascii="Times New Roman" w:hAnsi="Times New Roman" w:cs="Times New Roman"/>
          <w:w w:val="80"/>
          <w:sz w:val="16"/>
          <w:szCs w:val="16"/>
          <w:vertAlign w:val="subscript"/>
        </w:rPr>
        <w:t>организации,</w:t>
      </w:r>
      <w:r w:rsidRPr="00DB6063">
        <w:rPr>
          <w:rFonts w:ascii="Times New Roman" w:hAnsi="Times New Roman" w:cs="Times New Roman"/>
          <w:spacing w:val="31"/>
          <w:sz w:val="16"/>
          <w:szCs w:val="16"/>
          <w:vertAlign w:val="subscript"/>
        </w:rPr>
        <w:t xml:space="preserve"> </w:t>
      </w:r>
      <w:r w:rsidRPr="00DB6063">
        <w:rPr>
          <w:rFonts w:ascii="Times New Roman" w:hAnsi="Times New Roman" w:cs="Times New Roman"/>
          <w:w w:val="80"/>
          <w:sz w:val="16"/>
          <w:szCs w:val="16"/>
          <w:vertAlign w:val="subscript"/>
        </w:rPr>
        <w:t>признаваемой</w:t>
      </w:r>
      <w:r w:rsidRPr="00DB6063">
        <w:rPr>
          <w:rFonts w:ascii="Times New Roman" w:hAnsi="Times New Roman" w:cs="Times New Roman"/>
          <w:spacing w:val="51"/>
          <w:sz w:val="16"/>
          <w:szCs w:val="16"/>
          <w:vertAlign w:val="subscript"/>
        </w:rPr>
        <w:t xml:space="preserve"> </w:t>
      </w:r>
      <w:r w:rsidRPr="00DB6063">
        <w:rPr>
          <w:rFonts w:ascii="Times New Roman" w:hAnsi="Times New Roman" w:cs="Times New Roman"/>
          <w:w w:val="80"/>
          <w:sz w:val="16"/>
          <w:szCs w:val="16"/>
          <w:vertAlign w:val="subscript"/>
        </w:rPr>
        <w:t>управляющей</w:t>
      </w:r>
      <w:r w:rsidRPr="00DB6063">
        <w:rPr>
          <w:rFonts w:ascii="Times New Roman" w:hAnsi="Times New Roman" w:cs="Times New Roman"/>
          <w:spacing w:val="50"/>
          <w:sz w:val="16"/>
          <w:szCs w:val="16"/>
          <w:vertAlign w:val="subscript"/>
        </w:rPr>
        <w:t xml:space="preserve"> </w:t>
      </w:r>
      <w:r w:rsidRPr="00DB6063">
        <w:rPr>
          <w:rFonts w:ascii="Times New Roman" w:hAnsi="Times New Roman" w:cs="Times New Roman"/>
          <w:w w:val="80"/>
          <w:sz w:val="16"/>
          <w:szCs w:val="16"/>
          <w:vertAlign w:val="subscript"/>
        </w:rPr>
        <w:t>компанией</w:t>
      </w:r>
      <w:r w:rsidRPr="00DB6063">
        <w:rPr>
          <w:rFonts w:ascii="Times New Roman" w:hAnsi="Times New Roman" w:cs="Times New Roman"/>
          <w:spacing w:val="48"/>
          <w:sz w:val="16"/>
          <w:szCs w:val="16"/>
          <w:vertAlign w:val="subscript"/>
        </w:rPr>
        <w:t xml:space="preserve"> </w:t>
      </w:r>
      <w:r w:rsidRPr="00DB6063">
        <w:rPr>
          <w:rFonts w:ascii="Times New Roman" w:hAnsi="Times New Roman" w:cs="Times New Roman"/>
          <w:w w:val="80"/>
          <w:sz w:val="16"/>
          <w:szCs w:val="16"/>
          <w:vertAlign w:val="subscript"/>
        </w:rPr>
        <w:t>в</w:t>
      </w:r>
      <w:r w:rsidRPr="00DB6063">
        <w:rPr>
          <w:rFonts w:ascii="Times New Roman" w:hAnsi="Times New Roman" w:cs="Times New Roman"/>
          <w:spacing w:val="32"/>
          <w:w w:val="80"/>
          <w:sz w:val="16"/>
          <w:szCs w:val="16"/>
          <w:vertAlign w:val="subscript"/>
        </w:rPr>
        <w:t xml:space="preserve"> </w:t>
      </w:r>
      <w:r w:rsidRPr="00DB6063">
        <w:rPr>
          <w:rFonts w:ascii="Times New Roman" w:hAnsi="Times New Roman" w:cs="Times New Roman"/>
          <w:w w:val="80"/>
          <w:sz w:val="16"/>
          <w:szCs w:val="16"/>
          <w:vertAlign w:val="subscript"/>
        </w:rPr>
        <w:t>соответствии</w:t>
      </w:r>
      <w:r w:rsidRPr="00DB6063">
        <w:rPr>
          <w:rFonts w:ascii="Times New Roman" w:hAnsi="Times New Roman" w:cs="Times New Roman"/>
          <w:spacing w:val="88"/>
          <w:sz w:val="16"/>
          <w:szCs w:val="16"/>
          <w:vertAlign w:val="subscript"/>
        </w:rPr>
        <w:t xml:space="preserve"> </w:t>
      </w:r>
      <w:r w:rsidRPr="00DB6063">
        <w:rPr>
          <w:rFonts w:ascii="Times New Roman" w:hAnsi="Times New Roman" w:cs="Times New Roman"/>
          <w:w w:val="80"/>
          <w:sz w:val="16"/>
          <w:szCs w:val="16"/>
          <w:vertAlign w:val="subscript"/>
        </w:rPr>
        <w:t>с</w:t>
      </w:r>
      <w:r w:rsidRPr="00DB6063">
        <w:rPr>
          <w:rFonts w:ascii="Times New Roman" w:hAnsi="Times New Roman" w:cs="Times New Roman"/>
          <w:spacing w:val="33"/>
          <w:w w:val="80"/>
          <w:sz w:val="16"/>
          <w:szCs w:val="16"/>
          <w:vertAlign w:val="subscript"/>
        </w:rPr>
        <w:t xml:space="preserve"> </w:t>
      </w:r>
      <w:r w:rsidRPr="00DB6063">
        <w:rPr>
          <w:rFonts w:ascii="Times New Roman" w:hAnsi="Times New Roman" w:cs="Times New Roman"/>
          <w:w w:val="80"/>
          <w:sz w:val="16"/>
          <w:szCs w:val="16"/>
          <w:vertAlign w:val="subscript"/>
        </w:rPr>
        <w:t>Федеральным</w:t>
      </w:r>
      <w:r w:rsidRPr="00DB6063">
        <w:rPr>
          <w:rFonts w:ascii="Times New Roman" w:hAnsi="Times New Roman" w:cs="Times New Roman"/>
          <w:spacing w:val="87"/>
          <w:sz w:val="16"/>
          <w:szCs w:val="16"/>
          <w:vertAlign w:val="subscript"/>
        </w:rPr>
        <w:t xml:space="preserve"> </w:t>
      </w:r>
      <w:r w:rsidRPr="00DB6063">
        <w:rPr>
          <w:rFonts w:ascii="Times New Roman" w:hAnsi="Times New Roman" w:cs="Times New Roman"/>
          <w:w w:val="80"/>
          <w:sz w:val="16"/>
          <w:szCs w:val="16"/>
          <w:vertAlign w:val="subscript"/>
        </w:rPr>
        <w:t>законом</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90"/>
          <w:sz w:val="16"/>
          <w:szCs w:val="16"/>
          <w:vertAlign w:val="subscript"/>
        </w:rPr>
        <w:t>от</w:t>
      </w:r>
      <w:r w:rsidRPr="00DB6063">
        <w:rPr>
          <w:rFonts w:ascii="Times New Roman" w:hAnsi="Times New Roman" w:cs="Times New Roman"/>
          <w:spacing w:val="-5"/>
          <w:w w:val="90"/>
          <w:sz w:val="16"/>
          <w:szCs w:val="16"/>
          <w:vertAlign w:val="subscript"/>
        </w:rPr>
        <w:t xml:space="preserve"> </w:t>
      </w:r>
      <w:r w:rsidRPr="00DB6063">
        <w:rPr>
          <w:rFonts w:ascii="Times New Roman" w:hAnsi="Times New Roman" w:cs="Times New Roman"/>
          <w:w w:val="90"/>
          <w:sz w:val="16"/>
          <w:szCs w:val="16"/>
          <w:vertAlign w:val="subscript"/>
        </w:rPr>
        <w:t>28</w:t>
      </w:r>
      <w:r w:rsidRPr="00DB6063">
        <w:rPr>
          <w:rFonts w:ascii="Times New Roman" w:hAnsi="Times New Roman" w:cs="Times New Roman"/>
          <w:spacing w:val="8"/>
          <w:w w:val="90"/>
          <w:sz w:val="16"/>
          <w:szCs w:val="16"/>
          <w:vertAlign w:val="subscript"/>
        </w:rPr>
        <w:t xml:space="preserve"> </w:t>
      </w:r>
      <w:r w:rsidRPr="00DB6063">
        <w:rPr>
          <w:rFonts w:ascii="Times New Roman" w:hAnsi="Times New Roman" w:cs="Times New Roman"/>
          <w:w w:val="90"/>
          <w:sz w:val="16"/>
          <w:szCs w:val="16"/>
          <w:vertAlign w:val="subscript"/>
        </w:rPr>
        <w:t>сентября</w:t>
      </w:r>
      <w:r w:rsidRPr="00DB6063">
        <w:rPr>
          <w:rFonts w:ascii="Times New Roman" w:hAnsi="Times New Roman" w:cs="Times New Roman"/>
          <w:spacing w:val="11"/>
          <w:w w:val="90"/>
          <w:sz w:val="16"/>
          <w:szCs w:val="16"/>
          <w:vertAlign w:val="subscript"/>
        </w:rPr>
        <w:t xml:space="preserve"> </w:t>
      </w:r>
      <w:r w:rsidRPr="00DB6063">
        <w:rPr>
          <w:rFonts w:ascii="Times New Roman" w:hAnsi="Times New Roman" w:cs="Times New Roman"/>
          <w:w w:val="90"/>
          <w:sz w:val="16"/>
          <w:szCs w:val="16"/>
          <w:vertAlign w:val="subscript"/>
        </w:rPr>
        <w:t>2010</w:t>
      </w:r>
      <w:r w:rsidRPr="00DB6063">
        <w:rPr>
          <w:rFonts w:ascii="Times New Roman" w:hAnsi="Times New Roman" w:cs="Times New Roman"/>
          <w:spacing w:val="10"/>
          <w:w w:val="90"/>
          <w:sz w:val="16"/>
          <w:szCs w:val="16"/>
          <w:vertAlign w:val="subscript"/>
        </w:rPr>
        <w:t xml:space="preserve"> </w:t>
      </w:r>
      <w:r w:rsidRPr="00DB6063">
        <w:rPr>
          <w:rFonts w:ascii="Times New Roman" w:hAnsi="Times New Roman" w:cs="Times New Roman"/>
          <w:w w:val="90"/>
          <w:sz w:val="16"/>
          <w:szCs w:val="16"/>
          <w:vertAlign w:val="subscript"/>
        </w:rPr>
        <w:t>г.</w:t>
      </w:r>
      <w:r w:rsidRPr="00DB6063">
        <w:rPr>
          <w:rFonts w:ascii="Times New Roman" w:hAnsi="Times New Roman" w:cs="Times New Roman"/>
          <w:spacing w:val="3"/>
          <w:w w:val="90"/>
          <w:sz w:val="16"/>
          <w:szCs w:val="16"/>
          <w:vertAlign w:val="subscript"/>
        </w:rPr>
        <w:t xml:space="preserve"> </w:t>
      </w:r>
      <w:r w:rsidRPr="00DB6063">
        <w:rPr>
          <w:rFonts w:ascii="Times New Roman" w:hAnsi="Times New Roman" w:cs="Times New Roman"/>
          <w:w w:val="90"/>
          <w:sz w:val="16"/>
          <w:szCs w:val="16"/>
          <w:vertAlign w:val="subscript"/>
        </w:rPr>
        <w:t>№</w:t>
      </w:r>
      <w:r w:rsidRPr="00DB6063">
        <w:rPr>
          <w:rFonts w:ascii="Times New Roman" w:hAnsi="Times New Roman" w:cs="Times New Roman"/>
          <w:spacing w:val="9"/>
          <w:w w:val="90"/>
          <w:sz w:val="16"/>
          <w:szCs w:val="16"/>
          <w:vertAlign w:val="subscript"/>
        </w:rPr>
        <w:t xml:space="preserve"> </w:t>
      </w:r>
      <w:r w:rsidRPr="00DB6063">
        <w:rPr>
          <w:rFonts w:ascii="Times New Roman" w:hAnsi="Times New Roman" w:cs="Times New Roman"/>
          <w:w w:val="90"/>
          <w:sz w:val="16"/>
          <w:szCs w:val="16"/>
          <w:vertAlign w:val="subscript"/>
        </w:rPr>
        <w:t>244-ФЗ</w:t>
      </w:r>
      <w:r w:rsidRPr="00DB6063">
        <w:rPr>
          <w:rFonts w:ascii="Times New Roman" w:hAnsi="Times New Roman" w:cs="Times New Roman"/>
          <w:spacing w:val="14"/>
          <w:w w:val="90"/>
          <w:sz w:val="16"/>
          <w:szCs w:val="16"/>
          <w:vertAlign w:val="subscript"/>
        </w:rPr>
        <w:t xml:space="preserve"> </w:t>
      </w:r>
      <w:r w:rsidRPr="00DB6063">
        <w:rPr>
          <w:rFonts w:ascii="Times New Roman" w:hAnsi="Times New Roman" w:cs="Times New Roman"/>
          <w:w w:val="90"/>
          <w:sz w:val="16"/>
          <w:szCs w:val="16"/>
          <w:vertAlign w:val="subscript"/>
        </w:rPr>
        <w:t>«Об</w:t>
      </w:r>
      <w:r w:rsidRPr="00DB6063">
        <w:rPr>
          <w:rFonts w:ascii="Times New Roman" w:hAnsi="Times New Roman" w:cs="Times New Roman"/>
          <w:spacing w:val="15"/>
          <w:w w:val="90"/>
          <w:sz w:val="16"/>
          <w:szCs w:val="16"/>
          <w:vertAlign w:val="subscript"/>
        </w:rPr>
        <w:t xml:space="preserve"> </w:t>
      </w:r>
      <w:r w:rsidRPr="00DB6063">
        <w:rPr>
          <w:rFonts w:ascii="Times New Roman" w:hAnsi="Times New Roman" w:cs="Times New Roman"/>
          <w:w w:val="90"/>
          <w:sz w:val="16"/>
          <w:szCs w:val="16"/>
          <w:vertAlign w:val="subscript"/>
        </w:rPr>
        <w:t>инновационном</w:t>
      </w:r>
      <w:r w:rsidRPr="00DB6063">
        <w:rPr>
          <w:rFonts w:ascii="Times New Roman" w:hAnsi="Times New Roman" w:cs="Times New Roman"/>
          <w:spacing w:val="36"/>
          <w:w w:val="90"/>
          <w:sz w:val="16"/>
          <w:szCs w:val="16"/>
          <w:vertAlign w:val="subscript"/>
        </w:rPr>
        <w:t xml:space="preserve"> </w:t>
      </w:r>
      <w:r w:rsidRPr="00DB6063">
        <w:rPr>
          <w:rFonts w:ascii="Times New Roman" w:hAnsi="Times New Roman" w:cs="Times New Roman"/>
          <w:w w:val="90"/>
          <w:sz w:val="16"/>
          <w:szCs w:val="16"/>
          <w:vertAlign w:val="subscript"/>
        </w:rPr>
        <w:t>центре</w:t>
      </w:r>
      <w:r w:rsidRPr="00DB6063">
        <w:rPr>
          <w:rFonts w:ascii="Times New Roman" w:hAnsi="Times New Roman" w:cs="Times New Roman"/>
          <w:spacing w:val="22"/>
          <w:w w:val="90"/>
          <w:sz w:val="16"/>
          <w:szCs w:val="16"/>
          <w:vertAlign w:val="subscript"/>
        </w:rPr>
        <w:t xml:space="preserve"> </w:t>
      </w:r>
      <w:r w:rsidRPr="00DB6063">
        <w:rPr>
          <w:rFonts w:ascii="Times New Roman" w:hAnsi="Times New Roman" w:cs="Times New Roman"/>
          <w:w w:val="90"/>
          <w:sz w:val="16"/>
          <w:szCs w:val="16"/>
          <w:vertAlign w:val="subscript"/>
        </w:rPr>
        <w:t>«Сколково»)</w:t>
      </w:r>
    </w:p>
    <w:p w:rsidR="00DB6063" w:rsidRPr="00DB6063" w:rsidRDefault="00DB6063" w:rsidP="00DB6063">
      <w:pPr>
        <w:pStyle w:val="af1"/>
        <w:jc w:val="both"/>
        <w:rPr>
          <w:rFonts w:ascii="Times New Roman" w:hAnsi="Times New Roman"/>
          <w:sz w:val="16"/>
          <w:szCs w:val="16"/>
          <w:vertAlign w:val="subscript"/>
        </w:rPr>
      </w:pPr>
    </w:p>
    <w:p w:rsidR="00DB6063" w:rsidRPr="00DB6063" w:rsidRDefault="00B97C0C" w:rsidP="00DB6063">
      <w:pPr>
        <w:pStyle w:val="af1"/>
        <w:spacing w:before="7"/>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74624" behindDoc="1" locked="0" layoutInCell="1" allowOverlap="1">
                <wp:simplePos x="0" y="0"/>
                <wp:positionH relativeFrom="page">
                  <wp:posOffset>3837305</wp:posOffset>
                </wp:positionH>
                <wp:positionV relativeFrom="paragraph">
                  <wp:posOffset>177165</wp:posOffset>
                </wp:positionV>
                <wp:extent cx="3185160" cy="1270"/>
                <wp:effectExtent l="8255" t="9525" r="6985" b="8255"/>
                <wp:wrapTopAndBottom/>
                <wp:docPr id="48"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43 6043"/>
                            <a:gd name="T1" fmla="*/ T0 w 5016"/>
                            <a:gd name="T2" fmla="+- 0 11059 6043"/>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7FC5" id="Freeform 161" o:spid="_x0000_s1026" style="position:absolute;margin-left:302.15pt;margin-top:13.95pt;width:250.8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" path="m,l5016,e" filled="f" strokeweight=".96pt">
                <v:path arrowok="t" o:connecttype="custom" o:connectlocs="0,0;3185160,0" o:connectangles="0,0"/>
                <w10:wrap type="topAndBottom" anchorx="page"/>
              </v:shape>
            </w:pict>
          </mc:Fallback>
        </mc:AlternateContent>
      </w:r>
      <w:r>
        <w:rPr>
          <w:rFonts w:ascii="Times New Roman" w:hAnsi="Times New Roman"/>
          <w:noProof/>
          <w:sz w:val="16"/>
          <w:szCs w:val="16"/>
          <w:lang w:eastAsia="ru-RU"/>
        </w:rPr>
        <mc:AlternateContent>
          <mc:Choice Requires="wps">
            <w:drawing>
              <wp:anchor distT="0" distB="0" distL="0" distR="0" simplePos="0" relativeHeight="251675648" behindDoc="1" locked="0" layoutInCell="1" allowOverlap="1">
                <wp:simplePos x="0" y="0"/>
                <wp:positionH relativeFrom="page">
                  <wp:posOffset>3837305</wp:posOffset>
                </wp:positionH>
                <wp:positionV relativeFrom="paragraph">
                  <wp:posOffset>377825</wp:posOffset>
                </wp:positionV>
                <wp:extent cx="3185160" cy="1270"/>
                <wp:effectExtent l="8255" t="10160" r="6985" b="7620"/>
                <wp:wrapTopAndBottom/>
                <wp:docPr id="46"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43 6043"/>
                            <a:gd name="T1" fmla="*/ T0 w 5016"/>
                            <a:gd name="T2" fmla="+- 0 11059 6043"/>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EDDE7" id="Freeform 162" o:spid="_x0000_s1026" style="position:absolute;margin-left:302.15pt;margin-top:29.75pt;width:250.8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" path="m,l5016,e" filled="f" strokeweight=".96pt">
                <v:path arrowok="t" o:connecttype="custom" o:connectlocs="0,0;3185160,0" o:connectangles="0,0"/>
                <w10:wrap type="topAndBottom" anchorx="page"/>
              </v:shape>
            </w:pict>
          </mc:Fallback>
        </mc:AlternateContent>
      </w:r>
    </w:p>
    <w:p w:rsidR="00DB6063" w:rsidRPr="00DB6063" w:rsidRDefault="00DB6063" w:rsidP="00DB6063">
      <w:pPr>
        <w:ind w:left="5304" w:right="703"/>
        <w:jc w:val="both"/>
        <w:rPr>
          <w:rFonts w:ascii="Times New Roman" w:hAnsi="Times New Roman" w:cs="Times New Roman"/>
          <w:sz w:val="16"/>
          <w:szCs w:val="16"/>
          <w:vertAlign w:val="subscript"/>
        </w:rPr>
      </w:pPr>
      <w:r w:rsidRPr="00DB6063">
        <w:rPr>
          <w:rFonts w:ascii="Times New Roman" w:hAnsi="Times New Roman" w:cs="Times New Roman"/>
          <w:w w:val="95"/>
          <w:sz w:val="16"/>
          <w:szCs w:val="16"/>
          <w:vertAlign w:val="subscript"/>
        </w:rPr>
        <w:t>(Ф.И.О.,</w:t>
      </w:r>
      <w:r w:rsidRPr="00DB6063">
        <w:rPr>
          <w:rFonts w:ascii="Times New Roman" w:hAnsi="Times New Roman" w:cs="Times New Roman"/>
          <w:spacing w:val="-5"/>
          <w:w w:val="95"/>
          <w:sz w:val="16"/>
          <w:szCs w:val="16"/>
          <w:vertAlign w:val="subscript"/>
        </w:rPr>
        <w:t xml:space="preserve"> </w:t>
      </w:r>
      <w:r w:rsidRPr="00DB6063">
        <w:rPr>
          <w:rFonts w:ascii="Times New Roman" w:hAnsi="Times New Roman" w:cs="Times New Roman"/>
          <w:w w:val="95"/>
          <w:sz w:val="16"/>
          <w:szCs w:val="16"/>
          <w:vertAlign w:val="subscript"/>
        </w:rPr>
        <w:t>адрес</w:t>
      </w:r>
      <w:r w:rsidRPr="00DB6063">
        <w:rPr>
          <w:rFonts w:ascii="Times New Roman" w:hAnsi="Times New Roman" w:cs="Times New Roman"/>
          <w:spacing w:val="-10"/>
          <w:w w:val="95"/>
          <w:sz w:val="16"/>
          <w:szCs w:val="16"/>
          <w:vertAlign w:val="subscript"/>
        </w:rPr>
        <w:t xml:space="preserve"> </w:t>
      </w:r>
      <w:r w:rsidRPr="00DB6063">
        <w:rPr>
          <w:rFonts w:ascii="Times New Roman" w:hAnsi="Times New Roman" w:cs="Times New Roman"/>
          <w:w w:val="95"/>
          <w:sz w:val="16"/>
          <w:szCs w:val="16"/>
          <w:vertAlign w:val="subscript"/>
        </w:rPr>
        <w:t>заявителя (представитель)</w:t>
      </w:r>
      <w:r w:rsidRPr="00DB6063">
        <w:rPr>
          <w:rFonts w:ascii="Times New Roman" w:hAnsi="Times New Roman" w:cs="Times New Roman"/>
          <w:spacing w:val="-10"/>
          <w:w w:val="95"/>
          <w:sz w:val="16"/>
          <w:szCs w:val="16"/>
          <w:vertAlign w:val="subscript"/>
        </w:rPr>
        <w:t xml:space="preserve"> </w:t>
      </w:r>
      <w:r w:rsidRPr="00DB6063">
        <w:rPr>
          <w:rFonts w:ascii="Times New Roman" w:hAnsi="Times New Roman" w:cs="Times New Roman"/>
          <w:w w:val="95"/>
          <w:sz w:val="16"/>
          <w:szCs w:val="16"/>
          <w:vertAlign w:val="subscript"/>
        </w:rPr>
        <w:t>заявителя)</w:t>
      </w:r>
    </w:p>
    <w:p w:rsidR="00DB6063" w:rsidRPr="00DB6063" w:rsidRDefault="00B97C0C" w:rsidP="00DB6063">
      <w:pPr>
        <w:pStyle w:val="af1"/>
        <w:spacing w:before="2"/>
        <w:jc w:val="both"/>
        <w:rPr>
          <w:rFonts w:ascii="Times New Roman" w:hAnsi="Times New Roman"/>
          <w:sz w:val="16"/>
          <w:szCs w:val="16"/>
        </w:rPr>
      </w:pPr>
      <w:r>
        <w:rPr>
          <w:rFonts w:ascii="Times New Roman" w:hAnsi="Times New Roman"/>
          <w:noProof/>
          <w:sz w:val="16"/>
          <w:szCs w:val="16"/>
          <w:lang w:eastAsia="ru-RU"/>
        </w:rPr>
        <mc:AlternateContent>
          <mc:Choice Requires="wps">
            <w:drawing>
              <wp:anchor distT="0" distB="0" distL="0" distR="0" simplePos="0" relativeHeight="251676672" behindDoc="1" locked="0" layoutInCell="1" allowOverlap="1">
                <wp:simplePos x="0" y="0"/>
                <wp:positionH relativeFrom="page">
                  <wp:posOffset>3831590</wp:posOffset>
                </wp:positionH>
                <wp:positionV relativeFrom="paragraph">
                  <wp:posOffset>142240</wp:posOffset>
                </wp:positionV>
                <wp:extent cx="3185160" cy="1270"/>
                <wp:effectExtent l="12065" t="9525" r="12700" b="8255"/>
                <wp:wrapTopAndBottom/>
                <wp:docPr id="44"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34 6034"/>
                            <a:gd name="T1" fmla="*/ T0 w 5016"/>
                            <a:gd name="T2" fmla="+- 0 11050 6034"/>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6D27" id="Freeform 163" o:spid="_x0000_s1026" style="position:absolute;margin-left:301.7pt;margin-top:11.2pt;width:250.8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" path="m,l5016,e" filled="f" strokeweight=".96pt">
                <v:path arrowok="t" o:connecttype="custom" o:connectlocs="0,0;3185160,0" o:connectangles="0,0"/>
                <w10:wrap type="topAndBottom" anchorx="page"/>
              </v:shape>
            </w:pict>
          </mc:Fallback>
        </mc:AlternateContent>
      </w:r>
    </w:p>
    <w:p w:rsidR="00DB6063" w:rsidRPr="00DB6063" w:rsidRDefault="00DB6063" w:rsidP="00DB6063">
      <w:pPr>
        <w:spacing w:line="208" w:lineRule="auto"/>
        <w:ind w:left="5307" w:right="703"/>
        <w:jc w:val="both"/>
        <w:rPr>
          <w:rFonts w:ascii="Times New Roman" w:hAnsi="Times New Roman" w:cs="Times New Roman"/>
          <w:sz w:val="16"/>
          <w:szCs w:val="16"/>
          <w:vertAlign w:val="subscript"/>
        </w:rPr>
      </w:pPr>
      <w:r w:rsidRPr="00DB6063">
        <w:rPr>
          <w:rFonts w:ascii="Times New Roman" w:hAnsi="Times New Roman" w:cs="Times New Roman"/>
          <w:w w:val="80"/>
          <w:sz w:val="16"/>
          <w:szCs w:val="16"/>
          <w:vertAlign w:val="subscript"/>
        </w:rPr>
        <w:t>(регистрационный</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номер</w:t>
      </w:r>
      <w:r w:rsidRPr="00DB6063">
        <w:rPr>
          <w:rFonts w:ascii="Times New Roman" w:hAnsi="Times New Roman" w:cs="Times New Roman"/>
          <w:spacing w:val="8"/>
          <w:w w:val="80"/>
          <w:sz w:val="16"/>
          <w:szCs w:val="16"/>
          <w:vertAlign w:val="subscript"/>
        </w:rPr>
        <w:t xml:space="preserve"> </w:t>
      </w:r>
      <w:r w:rsidRPr="00DB6063">
        <w:rPr>
          <w:rFonts w:ascii="Times New Roman" w:hAnsi="Times New Roman" w:cs="Times New Roman"/>
          <w:w w:val="80"/>
          <w:sz w:val="16"/>
          <w:szCs w:val="16"/>
          <w:vertAlign w:val="subscript"/>
        </w:rPr>
        <w:t>заявления</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0"/>
          <w:sz w:val="16"/>
          <w:szCs w:val="16"/>
          <w:vertAlign w:val="subscript"/>
        </w:rPr>
        <w:t>о</w:t>
      </w:r>
      <w:r w:rsidRPr="00DB6063">
        <w:rPr>
          <w:rFonts w:ascii="Times New Roman" w:hAnsi="Times New Roman" w:cs="Times New Roman"/>
          <w:spacing w:val="39"/>
          <w:w w:val="80"/>
          <w:sz w:val="16"/>
          <w:szCs w:val="16"/>
          <w:vertAlign w:val="subscript"/>
        </w:rPr>
        <w:t xml:space="preserve"> </w:t>
      </w:r>
      <w:r w:rsidRPr="00DB6063">
        <w:rPr>
          <w:rFonts w:ascii="Times New Roman" w:hAnsi="Times New Roman" w:cs="Times New Roman"/>
          <w:w w:val="80"/>
          <w:sz w:val="16"/>
          <w:szCs w:val="16"/>
          <w:vertAlign w:val="subscript"/>
        </w:rPr>
        <w:t>присвоении</w:t>
      </w:r>
      <w:r w:rsidRPr="00DB6063">
        <w:rPr>
          <w:rFonts w:ascii="Times New Roman" w:hAnsi="Times New Roman" w:cs="Times New Roman"/>
          <w:spacing w:val="3"/>
          <w:w w:val="80"/>
          <w:sz w:val="16"/>
          <w:szCs w:val="16"/>
          <w:vertAlign w:val="subscript"/>
        </w:rPr>
        <w:t xml:space="preserve"> </w:t>
      </w:r>
      <w:r w:rsidRPr="00DB6063">
        <w:rPr>
          <w:rFonts w:ascii="Times New Roman" w:hAnsi="Times New Roman" w:cs="Times New Roman"/>
          <w:w w:val="80"/>
          <w:sz w:val="16"/>
          <w:szCs w:val="16"/>
          <w:vertAlign w:val="subscript"/>
        </w:rPr>
        <w:t>объекту</w:t>
      </w:r>
      <w:r w:rsidRPr="00DB6063">
        <w:rPr>
          <w:rFonts w:ascii="Times New Roman" w:hAnsi="Times New Roman" w:cs="Times New Roman"/>
          <w:spacing w:val="1"/>
          <w:w w:val="80"/>
          <w:sz w:val="16"/>
          <w:szCs w:val="16"/>
          <w:vertAlign w:val="subscript"/>
        </w:rPr>
        <w:t xml:space="preserve"> </w:t>
      </w:r>
      <w:r w:rsidRPr="00DB6063">
        <w:rPr>
          <w:rFonts w:ascii="Times New Roman" w:hAnsi="Times New Roman" w:cs="Times New Roman"/>
          <w:w w:val="85"/>
          <w:sz w:val="16"/>
          <w:szCs w:val="16"/>
          <w:vertAlign w:val="subscript"/>
        </w:rPr>
        <w:t>адресации</w:t>
      </w:r>
      <w:r w:rsidRPr="00DB6063">
        <w:rPr>
          <w:rFonts w:ascii="Times New Roman" w:hAnsi="Times New Roman" w:cs="Times New Roman"/>
          <w:spacing w:val="14"/>
          <w:w w:val="85"/>
          <w:sz w:val="16"/>
          <w:szCs w:val="16"/>
          <w:vertAlign w:val="subscript"/>
        </w:rPr>
        <w:t xml:space="preserve"> </w:t>
      </w:r>
      <w:r w:rsidRPr="00DB6063">
        <w:rPr>
          <w:rFonts w:ascii="Times New Roman" w:hAnsi="Times New Roman" w:cs="Times New Roman"/>
          <w:w w:val="85"/>
          <w:sz w:val="16"/>
          <w:szCs w:val="16"/>
          <w:vertAlign w:val="subscript"/>
        </w:rPr>
        <w:t>адреса</w:t>
      </w:r>
      <w:r w:rsidRPr="00DB6063">
        <w:rPr>
          <w:rFonts w:ascii="Times New Roman" w:hAnsi="Times New Roman" w:cs="Times New Roman"/>
          <w:spacing w:val="24"/>
          <w:w w:val="85"/>
          <w:sz w:val="16"/>
          <w:szCs w:val="16"/>
          <w:vertAlign w:val="subscript"/>
        </w:rPr>
        <w:t xml:space="preserve"> </w:t>
      </w:r>
      <w:r w:rsidRPr="00DB6063">
        <w:rPr>
          <w:rFonts w:ascii="Times New Roman" w:hAnsi="Times New Roman" w:cs="Times New Roman"/>
          <w:w w:val="85"/>
          <w:sz w:val="16"/>
          <w:szCs w:val="16"/>
          <w:vertAlign w:val="subscript"/>
        </w:rPr>
        <w:t>или</w:t>
      </w:r>
      <w:r w:rsidRPr="00DB6063">
        <w:rPr>
          <w:rFonts w:ascii="Times New Roman" w:hAnsi="Times New Roman" w:cs="Times New Roman"/>
          <w:spacing w:val="2"/>
          <w:w w:val="85"/>
          <w:sz w:val="16"/>
          <w:szCs w:val="16"/>
          <w:vertAlign w:val="subscript"/>
        </w:rPr>
        <w:t xml:space="preserve"> </w:t>
      </w:r>
      <w:r w:rsidRPr="00DB6063">
        <w:rPr>
          <w:rFonts w:ascii="Times New Roman" w:hAnsi="Times New Roman" w:cs="Times New Roman"/>
          <w:w w:val="85"/>
          <w:sz w:val="16"/>
          <w:szCs w:val="16"/>
          <w:vertAlign w:val="subscript"/>
        </w:rPr>
        <w:t>аннулировании</w:t>
      </w:r>
      <w:r w:rsidRPr="00DB6063">
        <w:rPr>
          <w:rFonts w:ascii="Times New Roman" w:hAnsi="Times New Roman" w:cs="Times New Roman"/>
          <w:spacing w:val="27"/>
          <w:w w:val="85"/>
          <w:sz w:val="16"/>
          <w:szCs w:val="16"/>
          <w:vertAlign w:val="subscript"/>
        </w:rPr>
        <w:t xml:space="preserve"> </w:t>
      </w:r>
      <w:r w:rsidRPr="00DB6063">
        <w:rPr>
          <w:rFonts w:ascii="Times New Roman" w:hAnsi="Times New Roman" w:cs="Times New Roman"/>
          <w:w w:val="85"/>
          <w:sz w:val="16"/>
          <w:szCs w:val="16"/>
          <w:vertAlign w:val="subscript"/>
        </w:rPr>
        <w:t>его</w:t>
      </w:r>
      <w:r w:rsidRPr="00DB6063">
        <w:rPr>
          <w:rFonts w:ascii="Times New Roman" w:hAnsi="Times New Roman" w:cs="Times New Roman"/>
          <w:spacing w:val="11"/>
          <w:w w:val="85"/>
          <w:sz w:val="16"/>
          <w:szCs w:val="16"/>
          <w:vertAlign w:val="subscript"/>
        </w:rPr>
        <w:t xml:space="preserve"> </w:t>
      </w:r>
      <w:r w:rsidRPr="00DB6063">
        <w:rPr>
          <w:rFonts w:ascii="Times New Roman" w:hAnsi="Times New Roman" w:cs="Times New Roman"/>
          <w:w w:val="85"/>
          <w:sz w:val="16"/>
          <w:szCs w:val="16"/>
          <w:vertAlign w:val="subscript"/>
        </w:rPr>
        <w:t>адреса)</w:t>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213"/>
        <w:spacing w:before="149"/>
        <w:ind w:left="343" w:right="703"/>
        <w:jc w:val="both"/>
        <w:rPr>
          <w:sz w:val="16"/>
          <w:szCs w:val="16"/>
        </w:rPr>
      </w:pPr>
      <w:r w:rsidRPr="00DB6063">
        <w:rPr>
          <w:w w:val="105"/>
          <w:sz w:val="16"/>
          <w:szCs w:val="16"/>
        </w:rPr>
        <w:t>Решение</w:t>
      </w:r>
      <w:r w:rsidRPr="00DB6063">
        <w:rPr>
          <w:spacing w:val="18"/>
          <w:w w:val="105"/>
          <w:sz w:val="16"/>
          <w:szCs w:val="16"/>
        </w:rPr>
        <w:t xml:space="preserve"> </w:t>
      </w:r>
      <w:r w:rsidRPr="00DB6063">
        <w:rPr>
          <w:w w:val="105"/>
          <w:sz w:val="16"/>
          <w:szCs w:val="16"/>
        </w:rPr>
        <w:t>об</w:t>
      </w:r>
      <w:r w:rsidRPr="00DB6063">
        <w:rPr>
          <w:spacing w:val="14"/>
          <w:w w:val="105"/>
          <w:sz w:val="16"/>
          <w:szCs w:val="16"/>
        </w:rPr>
        <w:t xml:space="preserve"> </w:t>
      </w:r>
      <w:r w:rsidRPr="00DB6063">
        <w:rPr>
          <w:w w:val="105"/>
          <w:sz w:val="16"/>
          <w:szCs w:val="16"/>
        </w:rPr>
        <w:t>отказе</w:t>
      </w:r>
    </w:p>
    <w:p w:rsidR="00DB6063" w:rsidRPr="00DB6063" w:rsidRDefault="00DB6063" w:rsidP="00DB6063">
      <w:pPr>
        <w:spacing w:before="22" w:line="275" w:lineRule="exact"/>
        <w:ind w:left="337" w:right="703"/>
        <w:jc w:val="both"/>
        <w:rPr>
          <w:rFonts w:ascii="Times New Roman" w:hAnsi="Times New Roman" w:cs="Times New Roman"/>
          <w:b/>
          <w:sz w:val="16"/>
          <w:szCs w:val="16"/>
        </w:rPr>
      </w:pPr>
      <w:r w:rsidRPr="00DB6063">
        <w:rPr>
          <w:rFonts w:ascii="Times New Roman" w:hAnsi="Times New Roman" w:cs="Times New Roman"/>
          <w:b/>
          <w:w w:val="105"/>
          <w:sz w:val="16"/>
          <w:szCs w:val="16"/>
        </w:rPr>
        <w:t>в</w:t>
      </w:r>
      <w:r w:rsidRPr="00DB6063">
        <w:rPr>
          <w:rFonts w:ascii="Times New Roman" w:hAnsi="Times New Roman" w:cs="Times New Roman"/>
          <w:b/>
          <w:spacing w:val="7"/>
          <w:w w:val="105"/>
          <w:sz w:val="16"/>
          <w:szCs w:val="16"/>
        </w:rPr>
        <w:t xml:space="preserve"> </w:t>
      </w:r>
      <w:r w:rsidRPr="00DB6063">
        <w:rPr>
          <w:rFonts w:ascii="Times New Roman" w:hAnsi="Times New Roman" w:cs="Times New Roman"/>
          <w:b/>
          <w:w w:val="105"/>
          <w:sz w:val="16"/>
          <w:szCs w:val="16"/>
        </w:rPr>
        <w:t>приеме</w:t>
      </w:r>
      <w:r w:rsidRPr="00DB6063">
        <w:rPr>
          <w:rFonts w:ascii="Times New Roman" w:hAnsi="Times New Roman" w:cs="Times New Roman"/>
          <w:b/>
          <w:spacing w:val="27"/>
          <w:w w:val="105"/>
          <w:sz w:val="16"/>
          <w:szCs w:val="16"/>
        </w:rPr>
        <w:t xml:space="preserve"> </w:t>
      </w:r>
      <w:r w:rsidRPr="00DB6063">
        <w:rPr>
          <w:rFonts w:ascii="Times New Roman" w:hAnsi="Times New Roman" w:cs="Times New Roman"/>
          <w:b/>
          <w:w w:val="105"/>
          <w:sz w:val="16"/>
          <w:szCs w:val="16"/>
        </w:rPr>
        <w:t>документов,</w:t>
      </w:r>
      <w:r w:rsidRPr="00DB6063">
        <w:rPr>
          <w:rFonts w:ascii="Times New Roman" w:hAnsi="Times New Roman" w:cs="Times New Roman"/>
          <w:b/>
          <w:spacing w:val="42"/>
          <w:w w:val="105"/>
          <w:sz w:val="16"/>
          <w:szCs w:val="16"/>
        </w:rPr>
        <w:t xml:space="preserve"> </w:t>
      </w:r>
      <w:r w:rsidRPr="00DB6063">
        <w:rPr>
          <w:rFonts w:ascii="Times New Roman" w:hAnsi="Times New Roman" w:cs="Times New Roman"/>
          <w:b/>
          <w:w w:val="105"/>
          <w:sz w:val="16"/>
          <w:szCs w:val="16"/>
        </w:rPr>
        <w:t>необходимых</w:t>
      </w:r>
      <w:r w:rsidRPr="00DB6063">
        <w:rPr>
          <w:rFonts w:ascii="Times New Roman" w:hAnsi="Times New Roman" w:cs="Times New Roman"/>
          <w:b/>
          <w:spacing w:val="41"/>
          <w:w w:val="105"/>
          <w:sz w:val="16"/>
          <w:szCs w:val="16"/>
        </w:rPr>
        <w:t xml:space="preserve"> </w:t>
      </w:r>
      <w:r w:rsidRPr="00DB6063">
        <w:rPr>
          <w:rFonts w:ascii="Times New Roman" w:hAnsi="Times New Roman" w:cs="Times New Roman"/>
          <w:b/>
          <w:w w:val="105"/>
          <w:sz w:val="16"/>
          <w:szCs w:val="16"/>
        </w:rPr>
        <w:t>для</w:t>
      </w:r>
      <w:r w:rsidRPr="00DB6063">
        <w:rPr>
          <w:rFonts w:ascii="Times New Roman" w:hAnsi="Times New Roman" w:cs="Times New Roman"/>
          <w:b/>
          <w:spacing w:val="17"/>
          <w:w w:val="105"/>
          <w:sz w:val="16"/>
          <w:szCs w:val="16"/>
        </w:rPr>
        <w:t xml:space="preserve"> </w:t>
      </w:r>
      <w:r w:rsidRPr="00DB6063">
        <w:rPr>
          <w:rFonts w:ascii="Times New Roman" w:hAnsi="Times New Roman" w:cs="Times New Roman"/>
          <w:b/>
          <w:w w:val="105"/>
          <w:sz w:val="16"/>
          <w:szCs w:val="16"/>
        </w:rPr>
        <w:t>предоставления</w:t>
      </w:r>
      <w:r w:rsidRPr="00DB6063">
        <w:rPr>
          <w:rFonts w:ascii="Times New Roman" w:hAnsi="Times New Roman" w:cs="Times New Roman"/>
          <w:b/>
          <w:spacing w:val="5"/>
          <w:w w:val="105"/>
          <w:sz w:val="16"/>
          <w:szCs w:val="16"/>
        </w:rPr>
        <w:t xml:space="preserve"> </w:t>
      </w:r>
      <w:r w:rsidRPr="00DB6063">
        <w:rPr>
          <w:rFonts w:ascii="Times New Roman" w:hAnsi="Times New Roman" w:cs="Times New Roman"/>
          <w:b/>
          <w:w w:val="105"/>
          <w:sz w:val="16"/>
          <w:szCs w:val="16"/>
        </w:rPr>
        <w:t>услуги</w:t>
      </w:r>
    </w:p>
    <w:p w:rsidR="00DB6063" w:rsidRPr="00DB6063" w:rsidRDefault="00DB6063" w:rsidP="00DB6063">
      <w:pPr>
        <w:pStyle w:val="af1"/>
        <w:tabs>
          <w:tab w:val="left" w:pos="2028"/>
          <w:tab w:val="left" w:pos="2722"/>
          <w:tab w:val="left" w:pos="4295"/>
        </w:tabs>
        <w:spacing w:line="275" w:lineRule="exact"/>
        <w:ind w:right="182"/>
        <w:jc w:val="both"/>
        <w:rPr>
          <w:rFonts w:ascii="Times New Roman" w:hAnsi="Times New Roman"/>
          <w:sz w:val="16"/>
          <w:szCs w:val="16"/>
        </w:rPr>
      </w:pPr>
      <w:r w:rsidRPr="00DB6063">
        <w:rPr>
          <w:rFonts w:ascii="Times New Roman" w:hAnsi="Times New Roman"/>
          <w:sz w:val="16"/>
          <w:szCs w:val="16"/>
        </w:rPr>
        <w:t>от</w:t>
      </w:r>
      <w:r w:rsidRPr="00DB6063">
        <w:rPr>
          <w:rFonts w:ascii="Times New Roman" w:hAnsi="Times New Roman"/>
          <w:sz w:val="16"/>
          <w:szCs w:val="16"/>
          <w:u w:val="single"/>
        </w:rPr>
        <w:tab/>
      </w:r>
      <w:r w:rsidRPr="00DB6063">
        <w:rPr>
          <w:rFonts w:ascii="Times New Roman" w:hAnsi="Times New Roman"/>
          <w:sz w:val="16"/>
          <w:szCs w:val="16"/>
        </w:rPr>
        <w:tab/>
        <w:t xml:space="preserve">№ </w:t>
      </w:r>
      <w:r w:rsidRPr="00DB6063">
        <w:rPr>
          <w:rFonts w:ascii="Times New Roman" w:hAnsi="Times New Roman"/>
          <w:spacing w:val="25"/>
          <w:sz w:val="16"/>
          <w:szCs w:val="16"/>
        </w:rPr>
        <w:t xml:space="preserve"> </w:t>
      </w:r>
      <w:r w:rsidRPr="00DB6063">
        <w:rPr>
          <w:rFonts w:ascii="Times New Roman" w:hAnsi="Times New Roman"/>
          <w:sz w:val="16"/>
          <w:szCs w:val="16"/>
          <w:u w:val="single"/>
        </w:rPr>
        <w:t xml:space="preserve"> </w:t>
      </w:r>
      <w:r w:rsidRPr="00DB6063">
        <w:rPr>
          <w:rFonts w:ascii="Times New Roman" w:hAnsi="Times New Roman"/>
          <w:sz w:val="16"/>
          <w:szCs w:val="16"/>
          <w:u w:val="single"/>
        </w:rPr>
        <w:tab/>
      </w:r>
    </w:p>
    <w:p w:rsidR="00DB6063" w:rsidRPr="00DB6063" w:rsidRDefault="00DB6063" w:rsidP="00DB6063">
      <w:pPr>
        <w:pStyle w:val="af1"/>
        <w:jc w:val="both"/>
        <w:rPr>
          <w:rFonts w:ascii="Times New Roman" w:hAnsi="Times New Roman"/>
          <w:sz w:val="16"/>
          <w:szCs w:val="16"/>
        </w:rPr>
      </w:pPr>
    </w:p>
    <w:p w:rsidR="00DB6063" w:rsidRPr="00DB6063" w:rsidRDefault="00DB6063" w:rsidP="00DB6063">
      <w:pPr>
        <w:pStyle w:val="af1"/>
        <w:spacing w:before="4"/>
        <w:jc w:val="both"/>
        <w:rPr>
          <w:rFonts w:ascii="Times New Roman" w:hAnsi="Times New Roman"/>
          <w:sz w:val="16"/>
          <w:szCs w:val="16"/>
        </w:rPr>
      </w:pPr>
    </w:p>
    <w:p w:rsidR="00DB6063" w:rsidRPr="00DB6063" w:rsidRDefault="00DB6063" w:rsidP="00DB6063">
      <w:pPr>
        <w:pStyle w:val="af1"/>
        <w:spacing w:before="101" w:line="228" w:lineRule="auto"/>
        <w:ind w:left="114" w:right="469" w:firstLine="595"/>
        <w:jc w:val="both"/>
        <w:rPr>
          <w:rFonts w:ascii="Times New Roman" w:hAnsi="Times New Roman"/>
          <w:sz w:val="16"/>
          <w:szCs w:val="16"/>
        </w:rPr>
      </w:pPr>
      <w:r w:rsidRPr="00DB6063">
        <w:rPr>
          <w:rFonts w:ascii="Times New Roman" w:hAnsi="Times New Roman"/>
          <w:sz w:val="16"/>
          <w:szCs w:val="16"/>
        </w:rPr>
        <w:t>По результатам рассмотрения заявления по услуге «Присвоение адреса объекту адресации или</w:t>
      </w:r>
      <w:r w:rsidRPr="00DB6063">
        <w:rPr>
          <w:rFonts w:ascii="Times New Roman" w:hAnsi="Times New Roman"/>
          <w:spacing w:val="1"/>
          <w:sz w:val="16"/>
          <w:szCs w:val="16"/>
        </w:rPr>
        <w:t xml:space="preserve"> </w:t>
      </w:r>
      <w:r w:rsidRPr="00DB6063">
        <w:rPr>
          <w:rFonts w:ascii="Times New Roman" w:hAnsi="Times New Roman"/>
          <w:sz w:val="16"/>
          <w:szCs w:val="16"/>
        </w:rPr>
        <w:t>аннулировании</w:t>
      </w:r>
      <w:r w:rsidRPr="00DB6063">
        <w:rPr>
          <w:rFonts w:ascii="Times New Roman" w:hAnsi="Times New Roman"/>
          <w:spacing w:val="1"/>
          <w:sz w:val="16"/>
          <w:szCs w:val="16"/>
        </w:rPr>
        <w:t xml:space="preserve"> </w:t>
      </w:r>
      <w:r w:rsidRPr="00DB6063">
        <w:rPr>
          <w:rFonts w:ascii="Times New Roman" w:hAnsi="Times New Roman"/>
          <w:sz w:val="16"/>
          <w:szCs w:val="16"/>
        </w:rPr>
        <w:t>такого</w:t>
      </w:r>
      <w:r w:rsidRPr="00DB6063">
        <w:rPr>
          <w:rFonts w:ascii="Times New Roman" w:hAnsi="Times New Roman"/>
          <w:spacing w:val="1"/>
          <w:sz w:val="16"/>
          <w:szCs w:val="16"/>
        </w:rPr>
        <w:t xml:space="preserve"> </w:t>
      </w:r>
      <w:r w:rsidRPr="00DB6063">
        <w:rPr>
          <w:rFonts w:ascii="Times New Roman" w:hAnsi="Times New Roman"/>
          <w:sz w:val="16"/>
          <w:szCs w:val="16"/>
        </w:rPr>
        <w:t>адреса»</w:t>
      </w:r>
      <w:r w:rsidRPr="00DB6063">
        <w:rPr>
          <w:rFonts w:ascii="Times New Roman" w:hAnsi="Times New Roman"/>
          <w:spacing w:val="1"/>
          <w:sz w:val="16"/>
          <w:szCs w:val="16"/>
        </w:rPr>
        <w:t xml:space="preserve"> </w:t>
      </w:r>
      <w:r w:rsidRPr="00DB6063">
        <w:rPr>
          <w:rFonts w:ascii="Times New Roman" w:hAnsi="Times New Roman"/>
          <w:sz w:val="16"/>
          <w:szCs w:val="16"/>
        </w:rPr>
        <w:t>и</w:t>
      </w:r>
      <w:r w:rsidRPr="00DB6063">
        <w:rPr>
          <w:rFonts w:ascii="Times New Roman" w:hAnsi="Times New Roman"/>
          <w:spacing w:val="1"/>
          <w:sz w:val="16"/>
          <w:szCs w:val="16"/>
        </w:rPr>
        <w:t xml:space="preserve"> </w:t>
      </w:r>
      <w:r w:rsidRPr="00DB6063">
        <w:rPr>
          <w:rFonts w:ascii="Times New Roman" w:hAnsi="Times New Roman"/>
          <w:sz w:val="16"/>
          <w:szCs w:val="16"/>
        </w:rPr>
        <w:t>приложенных</w:t>
      </w:r>
      <w:r w:rsidRPr="00DB6063">
        <w:rPr>
          <w:rFonts w:ascii="Times New Roman" w:hAnsi="Times New Roman"/>
          <w:spacing w:val="60"/>
          <w:sz w:val="16"/>
          <w:szCs w:val="16"/>
        </w:rPr>
        <w:t xml:space="preserve"> </w:t>
      </w:r>
      <w:r w:rsidRPr="00DB6063">
        <w:rPr>
          <w:rFonts w:ascii="Times New Roman" w:hAnsi="Times New Roman"/>
          <w:sz w:val="16"/>
          <w:szCs w:val="16"/>
        </w:rPr>
        <w:t>к</w:t>
      </w:r>
      <w:r w:rsidRPr="00DB6063">
        <w:rPr>
          <w:rFonts w:ascii="Times New Roman" w:hAnsi="Times New Roman"/>
          <w:spacing w:val="60"/>
          <w:sz w:val="16"/>
          <w:szCs w:val="16"/>
        </w:rPr>
        <w:t xml:space="preserve"> </w:t>
      </w:r>
      <w:r w:rsidRPr="00DB6063">
        <w:rPr>
          <w:rFonts w:ascii="Times New Roman" w:hAnsi="Times New Roman"/>
          <w:sz w:val="16"/>
          <w:szCs w:val="16"/>
        </w:rPr>
        <w:t>нему</w:t>
      </w:r>
      <w:r w:rsidRPr="00DB6063">
        <w:rPr>
          <w:rFonts w:ascii="Times New Roman" w:hAnsi="Times New Roman"/>
          <w:spacing w:val="60"/>
          <w:sz w:val="16"/>
          <w:szCs w:val="16"/>
        </w:rPr>
        <w:t xml:space="preserve"> </w:t>
      </w:r>
      <w:r w:rsidRPr="00DB6063">
        <w:rPr>
          <w:rFonts w:ascii="Times New Roman" w:hAnsi="Times New Roman"/>
          <w:sz w:val="16"/>
          <w:szCs w:val="16"/>
        </w:rPr>
        <w:t>документов</w:t>
      </w:r>
      <w:r w:rsidRPr="00DB6063">
        <w:rPr>
          <w:rFonts w:ascii="Times New Roman" w:hAnsi="Times New Roman"/>
          <w:spacing w:val="60"/>
          <w:sz w:val="16"/>
          <w:szCs w:val="16"/>
        </w:rPr>
        <w:t xml:space="preserve"> </w:t>
      </w:r>
      <w:r w:rsidRPr="00DB6063">
        <w:rPr>
          <w:rFonts w:ascii="Times New Roman" w:hAnsi="Times New Roman"/>
          <w:sz w:val="16"/>
          <w:szCs w:val="16"/>
        </w:rPr>
        <w:t>принято</w:t>
      </w:r>
      <w:r w:rsidRPr="00DB6063">
        <w:rPr>
          <w:rFonts w:ascii="Times New Roman" w:hAnsi="Times New Roman"/>
          <w:spacing w:val="60"/>
          <w:sz w:val="16"/>
          <w:szCs w:val="16"/>
        </w:rPr>
        <w:t xml:space="preserve"> </w:t>
      </w:r>
      <w:r w:rsidRPr="00DB6063">
        <w:rPr>
          <w:rFonts w:ascii="Times New Roman" w:hAnsi="Times New Roman"/>
          <w:sz w:val="16"/>
          <w:szCs w:val="16"/>
        </w:rPr>
        <w:t>решение об</w:t>
      </w:r>
      <w:r w:rsidRPr="00DB6063">
        <w:rPr>
          <w:rFonts w:ascii="Times New Roman" w:hAnsi="Times New Roman"/>
          <w:spacing w:val="1"/>
          <w:sz w:val="16"/>
          <w:szCs w:val="16"/>
        </w:rPr>
        <w:t xml:space="preserve"> </w:t>
      </w:r>
      <w:r w:rsidRPr="00DB6063">
        <w:rPr>
          <w:rFonts w:ascii="Times New Roman" w:hAnsi="Times New Roman"/>
          <w:sz w:val="16"/>
          <w:szCs w:val="16"/>
        </w:rPr>
        <w:t>отказе</w:t>
      </w:r>
      <w:r w:rsidRPr="00DB6063">
        <w:rPr>
          <w:rFonts w:ascii="Times New Roman" w:hAnsi="Times New Roman"/>
          <w:spacing w:val="1"/>
          <w:sz w:val="16"/>
          <w:szCs w:val="16"/>
        </w:rPr>
        <w:t xml:space="preserve"> </w:t>
      </w:r>
      <w:r w:rsidRPr="00DB6063">
        <w:rPr>
          <w:rFonts w:ascii="Times New Roman" w:hAnsi="Times New Roman"/>
          <w:sz w:val="16"/>
          <w:szCs w:val="16"/>
        </w:rPr>
        <w:t>в</w:t>
      </w:r>
      <w:r w:rsidRPr="00DB6063">
        <w:rPr>
          <w:rFonts w:ascii="Times New Roman" w:hAnsi="Times New Roman"/>
          <w:spacing w:val="1"/>
          <w:sz w:val="16"/>
          <w:szCs w:val="16"/>
        </w:rPr>
        <w:t xml:space="preserve"> </w:t>
      </w:r>
      <w:r w:rsidRPr="00DB6063">
        <w:rPr>
          <w:rFonts w:ascii="Times New Roman" w:hAnsi="Times New Roman"/>
          <w:sz w:val="16"/>
          <w:szCs w:val="16"/>
        </w:rPr>
        <w:t>приеме</w:t>
      </w:r>
      <w:r w:rsidRPr="00DB6063">
        <w:rPr>
          <w:rFonts w:ascii="Times New Roman" w:hAnsi="Times New Roman"/>
          <w:spacing w:val="1"/>
          <w:sz w:val="16"/>
          <w:szCs w:val="16"/>
        </w:rPr>
        <w:t xml:space="preserve"> </w:t>
      </w:r>
      <w:r w:rsidRPr="00DB6063">
        <w:rPr>
          <w:rFonts w:ascii="Times New Roman" w:hAnsi="Times New Roman"/>
          <w:sz w:val="16"/>
          <w:szCs w:val="16"/>
        </w:rPr>
        <w:t>документов,</w:t>
      </w:r>
      <w:r w:rsidRPr="00DB6063">
        <w:rPr>
          <w:rFonts w:ascii="Times New Roman" w:hAnsi="Times New Roman"/>
          <w:spacing w:val="1"/>
          <w:sz w:val="16"/>
          <w:szCs w:val="16"/>
        </w:rPr>
        <w:t xml:space="preserve"> </w:t>
      </w:r>
      <w:r w:rsidRPr="00DB6063">
        <w:rPr>
          <w:rFonts w:ascii="Times New Roman" w:hAnsi="Times New Roman"/>
          <w:sz w:val="16"/>
          <w:szCs w:val="16"/>
        </w:rPr>
        <w:t>необходимых</w:t>
      </w:r>
      <w:r w:rsidRPr="00DB6063">
        <w:rPr>
          <w:rFonts w:ascii="Times New Roman" w:hAnsi="Times New Roman"/>
          <w:spacing w:val="1"/>
          <w:sz w:val="16"/>
          <w:szCs w:val="16"/>
        </w:rPr>
        <w:t xml:space="preserve"> </w:t>
      </w:r>
      <w:r w:rsidRPr="00DB6063">
        <w:rPr>
          <w:rFonts w:ascii="Times New Roman" w:hAnsi="Times New Roman"/>
          <w:sz w:val="16"/>
          <w:szCs w:val="16"/>
        </w:rPr>
        <w:t>для</w:t>
      </w:r>
      <w:r w:rsidRPr="00DB6063">
        <w:rPr>
          <w:rFonts w:ascii="Times New Roman" w:hAnsi="Times New Roman"/>
          <w:spacing w:val="1"/>
          <w:sz w:val="16"/>
          <w:szCs w:val="16"/>
        </w:rPr>
        <w:t xml:space="preserve"> </w:t>
      </w:r>
      <w:r w:rsidRPr="00DB6063">
        <w:rPr>
          <w:rFonts w:ascii="Times New Roman" w:hAnsi="Times New Roman"/>
          <w:sz w:val="16"/>
          <w:szCs w:val="16"/>
        </w:rPr>
        <w:t>предоставления</w:t>
      </w:r>
      <w:r w:rsidRPr="00DB6063">
        <w:rPr>
          <w:rFonts w:ascii="Times New Roman" w:hAnsi="Times New Roman"/>
          <w:spacing w:val="1"/>
          <w:sz w:val="16"/>
          <w:szCs w:val="16"/>
        </w:rPr>
        <w:t xml:space="preserve"> </w:t>
      </w:r>
      <w:r w:rsidRPr="00DB6063">
        <w:rPr>
          <w:rFonts w:ascii="Times New Roman" w:hAnsi="Times New Roman"/>
          <w:sz w:val="16"/>
          <w:szCs w:val="16"/>
        </w:rPr>
        <w:t>услуги,</w:t>
      </w:r>
      <w:r w:rsidRPr="00DB6063">
        <w:rPr>
          <w:rFonts w:ascii="Times New Roman" w:hAnsi="Times New Roman"/>
          <w:spacing w:val="1"/>
          <w:sz w:val="16"/>
          <w:szCs w:val="16"/>
        </w:rPr>
        <w:t xml:space="preserve"> </w:t>
      </w:r>
      <w:r w:rsidRPr="00DB6063">
        <w:rPr>
          <w:rFonts w:ascii="Times New Roman" w:hAnsi="Times New Roman"/>
          <w:sz w:val="16"/>
          <w:szCs w:val="16"/>
        </w:rPr>
        <w:t>по</w:t>
      </w:r>
      <w:r w:rsidRPr="00DB6063">
        <w:rPr>
          <w:rFonts w:ascii="Times New Roman" w:hAnsi="Times New Roman"/>
          <w:spacing w:val="1"/>
          <w:sz w:val="16"/>
          <w:szCs w:val="16"/>
        </w:rPr>
        <w:t xml:space="preserve"> </w:t>
      </w:r>
      <w:r w:rsidRPr="00DB6063">
        <w:rPr>
          <w:rFonts w:ascii="Times New Roman" w:hAnsi="Times New Roman"/>
          <w:sz w:val="16"/>
          <w:szCs w:val="16"/>
        </w:rPr>
        <w:t>следующим</w:t>
      </w:r>
      <w:r w:rsidRPr="00DB6063">
        <w:rPr>
          <w:rFonts w:ascii="Times New Roman" w:hAnsi="Times New Roman"/>
          <w:spacing w:val="1"/>
          <w:sz w:val="16"/>
          <w:szCs w:val="16"/>
        </w:rPr>
        <w:t xml:space="preserve"> </w:t>
      </w:r>
      <w:r w:rsidRPr="00DB6063">
        <w:rPr>
          <w:rFonts w:ascii="Times New Roman" w:hAnsi="Times New Roman"/>
          <w:sz w:val="16"/>
          <w:szCs w:val="16"/>
        </w:rPr>
        <w:t>основаниям</w:t>
      </w:r>
    </w:p>
    <w:p w:rsidR="00DB6063" w:rsidRPr="00DB6063" w:rsidRDefault="00DB6063" w:rsidP="00DB6063">
      <w:pPr>
        <w:pStyle w:val="af1"/>
        <w:spacing w:before="8"/>
        <w:jc w:val="both"/>
        <w:rPr>
          <w:rFonts w:ascii="Times New Roman" w:hAnsi="Times New Roman"/>
          <w:sz w:val="16"/>
          <w:szCs w:val="16"/>
        </w:rPr>
      </w:pPr>
    </w:p>
    <w:p w:rsidR="00DB6063" w:rsidRPr="00DB6063" w:rsidRDefault="00B97C0C" w:rsidP="00DB6063">
      <w:pPr>
        <w:pStyle w:val="af1"/>
        <w:spacing w:line="20" w:lineRule="exact"/>
        <w:ind w:left="-88"/>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339840" cy="12700"/>
                <wp:effectExtent l="14605" t="5080" r="8255" b="1270"/>
                <wp:docPr id="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12700"/>
                          <a:chOff x="0" y="0"/>
                          <a:chExt cx="9984" cy="20"/>
                        </a:xfrm>
                      </wpg:grpSpPr>
                      <wps:wsp>
                        <wps:cNvPr id="42" name="Line 12"/>
                        <wps:cNvCnPr>
                          <a:cxnSpLocks noChangeShapeType="1"/>
                        </wps:cNvCnPr>
                        <wps:spPr bwMode="auto">
                          <a:xfrm>
                            <a:off x="0" y="10"/>
                            <a:ext cx="998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D25417" id="Group 11" o:spid="_x0000_s1026" style="width:499.2pt;height:1pt;mso-position-horizontal-relative:char;mso-position-vertical-relative:line" coordsize="99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">
                <v:line id="Line 12" o:spid="_x0000_s1027" style="position:absolute;visibility:visible;mso-wrap-style:square" from="0,10" to="99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DcAAAADbAAAADwAAAGRycy9kb3ducmV2LnhtbESPQYvCMBSE7wv+h/AEb2uqyLJWo6hQ&#10;UFiEVfH8aJ5tsXkpSbT13xtB8DjMzDfMfNmZWtzJ+cqygtEwAUGcW11xoeB0zL5/QfiArLG2TAoe&#10;5GG56H3NMdW25X+6H0IhIoR9igrKEJpUSp+XZNAPbUMcvYt1BkOUrpDaYRvhppbjJPmRBiuOCyU2&#10;tCkpvx5uRsG6+ZuG/fqc2bzaUWYybB2jUoN+t5qBCNSFT/jd3moFkzG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slg3AAAAA2wAAAA8AAAAAAAAAAAAAAAAA&#10;oQIAAGRycy9kb3ducmV2LnhtbFBLBQYAAAAABAAEAPkAAACOAwAAAAA=&#10;" strokeweight=".96pt"/>
                <w10:anchorlock/>
              </v:group>
            </w:pict>
          </mc:Fallback>
        </mc:AlternateContent>
      </w:r>
    </w:p>
    <w:p w:rsidR="00DB6063" w:rsidRPr="00DB6063" w:rsidRDefault="00B97C0C" w:rsidP="00DB6063">
      <w:pPr>
        <w:pStyle w:val="af1"/>
        <w:spacing w:line="20" w:lineRule="exact"/>
        <w:ind w:left="-77"/>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327775" cy="9525"/>
                <wp:effectExtent l="12065" t="8255" r="13335" b="1270"/>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7775" cy="9525"/>
                          <a:chOff x="0" y="0"/>
                          <a:chExt cx="9965" cy="15"/>
                        </a:xfrm>
                      </wpg:grpSpPr>
                      <wps:wsp>
                        <wps:cNvPr id="38" name="Line 10"/>
                        <wps:cNvCnPr>
                          <a:cxnSpLocks noChangeShapeType="1"/>
                        </wps:cNvCnPr>
                        <wps:spPr bwMode="auto">
                          <a:xfrm>
                            <a:off x="0" y="7"/>
                            <a:ext cx="99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AA1B1" id="Group 9" o:spid="_x0000_s1026" style="width:498.25pt;height:.75pt;mso-position-horizontal-relative:char;mso-position-vertical-relative:line" coordsize="99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">
                <v:line id="Line 10" o:spid="_x0000_s1027" style="position:absolute;visibility:visible;mso-wrap-style:square" from="0,7" to="9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uSsEAAADbAAAADwAAAGRycy9kb3ducmV2LnhtbERPy2rCQBTdC/2H4Rbc1UkVH6SOIgVB&#10;XNX43t1mbpPQzJ0hM5r0751FweXhvOfLztTiTo2vLCt4HyQgiHOrKy4UHPbrtxkIH5A11pZJwR95&#10;WC5eenNMtW15R/csFCKGsE9RQRmCS6X0eUkG/cA64sj92MZgiLAppG6wjeGmlsMkmUiDFceGEh19&#10;lpT/Zjej4PtC7XF3Wo3P03F2OH6N3Om6dUr1X7vVB4hAXXiK/90brWAU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2K5KwQAAANsAAAAPAAAAAAAAAAAAAAAA&#10;AKECAABkcnMvZG93bnJldi54bWxQSwUGAAAAAAQABAD5AAAAjwMAAAAA&#10;" strokeweight=".72pt"/>
                <w10:anchorlock/>
              </v:group>
            </w:pict>
          </mc:Fallback>
        </mc:AlternateContent>
      </w:r>
    </w:p>
    <w:p w:rsidR="00DB6063" w:rsidRPr="00DB6063" w:rsidRDefault="00DB6063" w:rsidP="00DB6063">
      <w:pPr>
        <w:pStyle w:val="af1"/>
        <w:spacing w:before="4"/>
        <w:jc w:val="both"/>
        <w:rPr>
          <w:rFonts w:ascii="Times New Roman" w:hAnsi="Times New Roman"/>
          <w:sz w:val="16"/>
          <w:szCs w:val="16"/>
        </w:rPr>
      </w:pPr>
    </w:p>
    <w:p w:rsidR="00DB6063" w:rsidRPr="00DB6063" w:rsidRDefault="00B97C0C" w:rsidP="00DB6063">
      <w:pPr>
        <w:pStyle w:val="af1"/>
        <w:spacing w:line="20" w:lineRule="exact"/>
        <w:ind w:left="-88"/>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336665" cy="12700"/>
                <wp:effectExtent l="14605" t="4445" r="11430" b="1905"/>
                <wp:docPr id="3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12700"/>
                          <a:chOff x="0" y="0"/>
                          <a:chExt cx="9979" cy="20"/>
                        </a:xfrm>
                      </wpg:grpSpPr>
                      <wps:wsp>
                        <wps:cNvPr id="36" name="Line 8"/>
                        <wps:cNvCnPr>
                          <a:cxnSpLocks noChangeShapeType="1"/>
                        </wps:cNvCnPr>
                        <wps:spPr bwMode="auto">
                          <a:xfrm>
                            <a:off x="0" y="10"/>
                            <a:ext cx="997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A1650B" id="Group 7" o:spid="_x0000_s1026" style="width:498.95pt;height:1pt;mso-position-horizontal-relative:char;mso-position-vertical-relative:line" coordsize="99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">
                <v:line id="Line 8" o:spid="_x0000_s1027" style="position:absolute;visibility:visible;mso-wrap-style:square" from="0,10" to="9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Hjc8EAAADbAAAADwAAAGRycy9kb3ducmV2LnhtbESPUWvCMBSF3wf+h3CFva3pHMjWNcoU&#10;CgpDmI49X5JrW2xuShJt/feLIPh4OOd8h1MuR9uJC/nQOlbwmuUgiLUzLdcKfg/VyzuIEJENdo5J&#10;wZUCLBeTpxIL4wb+ocs+1iJBOBSooImxL6QMuiGLIXM9cfKOzluMSfpaGo9DgttOzvJ8Li22nBYa&#10;7GndkD7tz1bBqv/+iLvVX+V0u6XKVjh4RqWep+PXJ4hIY3yE7+2NUfA2h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eNzwQAAANsAAAAPAAAAAAAAAAAAAAAA&#10;AKECAABkcnMvZG93bnJldi54bWxQSwUGAAAAAAQABAD5AAAAjwMAAAAA&#10;" strokeweight=".96pt"/>
                <w10:anchorlock/>
              </v:group>
            </w:pict>
          </mc:Fallback>
        </mc:AlternateContent>
      </w:r>
    </w:p>
    <w:p w:rsidR="00DB6063" w:rsidRPr="00DB6063" w:rsidRDefault="00DB6063" w:rsidP="00DB6063">
      <w:pPr>
        <w:pStyle w:val="af1"/>
        <w:spacing w:before="6"/>
        <w:jc w:val="both"/>
        <w:rPr>
          <w:rFonts w:ascii="Times New Roman" w:hAnsi="Times New Roman"/>
          <w:sz w:val="16"/>
          <w:szCs w:val="16"/>
        </w:rPr>
      </w:pPr>
    </w:p>
    <w:p w:rsidR="00DB6063" w:rsidRPr="00DB6063" w:rsidRDefault="00DB6063" w:rsidP="00DB6063">
      <w:pPr>
        <w:pStyle w:val="af1"/>
        <w:ind w:left="109"/>
        <w:jc w:val="both"/>
        <w:rPr>
          <w:rFonts w:ascii="Times New Roman" w:hAnsi="Times New Roman"/>
          <w:sz w:val="16"/>
          <w:szCs w:val="16"/>
        </w:rPr>
      </w:pPr>
      <w:r w:rsidRPr="00DB6063">
        <w:rPr>
          <w:rFonts w:ascii="Times New Roman" w:hAnsi="Times New Roman"/>
          <w:spacing w:val="-1"/>
          <w:sz w:val="16"/>
          <w:szCs w:val="16"/>
        </w:rPr>
        <w:t>Дополнительно</w:t>
      </w:r>
      <w:r w:rsidRPr="00DB6063">
        <w:rPr>
          <w:rFonts w:ascii="Times New Roman" w:hAnsi="Times New Roman"/>
          <w:spacing w:val="-10"/>
          <w:sz w:val="16"/>
          <w:szCs w:val="16"/>
        </w:rPr>
        <w:t xml:space="preserve"> </w:t>
      </w:r>
      <w:r w:rsidRPr="00DB6063">
        <w:rPr>
          <w:rFonts w:ascii="Times New Roman" w:hAnsi="Times New Roman"/>
          <w:sz w:val="16"/>
          <w:szCs w:val="16"/>
        </w:rPr>
        <w:t>информируем:</w:t>
      </w:r>
    </w:p>
    <w:p w:rsidR="00DB6063" w:rsidRPr="00DB6063" w:rsidRDefault="00DB6063" w:rsidP="00DB6063">
      <w:pPr>
        <w:pStyle w:val="af1"/>
        <w:spacing w:before="9"/>
        <w:jc w:val="both"/>
        <w:rPr>
          <w:rFonts w:ascii="Times New Roman" w:hAnsi="Times New Roman"/>
          <w:sz w:val="16"/>
          <w:szCs w:val="16"/>
        </w:rPr>
      </w:pPr>
    </w:p>
    <w:p w:rsidR="00DB6063" w:rsidRPr="00DB6063" w:rsidRDefault="00B97C0C" w:rsidP="00DB6063">
      <w:pPr>
        <w:pStyle w:val="af1"/>
        <w:spacing w:line="20" w:lineRule="exact"/>
        <w:ind w:left="-64"/>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6263640" cy="12700"/>
                <wp:effectExtent l="10795" t="4445" r="12065" b="1905"/>
                <wp:docPr id="3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12700"/>
                          <a:chOff x="0" y="0"/>
                          <a:chExt cx="9864" cy="20"/>
                        </a:xfrm>
                      </wpg:grpSpPr>
                      <wps:wsp>
                        <wps:cNvPr id="34" name="Line 6"/>
                        <wps:cNvCnPr>
                          <a:cxnSpLocks noChangeShapeType="1"/>
                        </wps:cNvCnPr>
                        <wps:spPr bwMode="auto">
                          <a:xfrm>
                            <a:off x="0" y="10"/>
                            <a:ext cx="986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EA5900" id="Group 5" o:spid="_x0000_s1026" style="width:493.2pt;height:1pt;mso-position-horizontal-relative:char;mso-position-vertical-relative:line" coordsize="98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">
                <v:line id="Line 6" o:spid="_x0000_s1027" style="position:absolute;visibility:visible;mso-wrap-style:square" from="0,10" to="98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n8IAAADbAAAADwAAAGRycy9kb3ducmV2LnhtbESPzWrDMBCE74W8g9hAb42cppT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Yn8IAAADbAAAADwAAAAAAAAAAAAAA&#10;AAChAgAAZHJzL2Rvd25yZXYueG1sUEsFBgAAAAAEAAQA+QAAAJADAAAAAA==&#10;" strokeweight=".96pt"/>
                <w10:anchorlock/>
              </v:group>
            </w:pict>
          </mc:Fallback>
        </mc:AlternateContent>
      </w:r>
    </w:p>
    <w:p w:rsidR="00DB6063" w:rsidRPr="00DB6063" w:rsidRDefault="00DB6063" w:rsidP="00DB6063">
      <w:pPr>
        <w:spacing w:before="14"/>
        <w:ind w:left="2294"/>
        <w:jc w:val="both"/>
        <w:rPr>
          <w:rFonts w:ascii="Times New Roman" w:hAnsi="Times New Roman" w:cs="Times New Roman"/>
          <w:i/>
          <w:sz w:val="16"/>
          <w:szCs w:val="16"/>
          <w:vertAlign w:val="subscript"/>
        </w:rPr>
      </w:pPr>
      <w:r w:rsidRPr="00DB6063">
        <w:rPr>
          <w:rFonts w:ascii="Times New Roman" w:hAnsi="Times New Roman" w:cs="Times New Roman"/>
          <w:spacing w:val="-2"/>
          <w:w w:val="95"/>
          <w:sz w:val="16"/>
          <w:szCs w:val="16"/>
          <w:vertAlign w:val="subscript"/>
        </w:rPr>
        <w:t>указывается</w:t>
      </w:r>
      <w:r w:rsidRPr="00DB6063">
        <w:rPr>
          <w:rFonts w:ascii="Times New Roman" w:hAnsi="Times New Roman" w:cs="Times New Roman"/>
          <w:spacing w:val="9"/>
          <w:w w:val="95"/>
          <w:sz w:val="16"/>
          <w:szCs w:val="16"/>
          <w:vertAlign w:val="subscript"/>
        </w:rPr>
        <w:t xml:space="preserve"> </w:t>
      </w:r>
      <w:r w:rsidRPr="00DB6063">
        <w:rPr>
          <w:rFonts w:ascii="Times New Roman" w:hAnsi="Times New Roman" w:cs="Times New Roman"/>
          <w:spacing w:val="-2"/>
          <w:w w:val="95"/>
          <w:sz w:val="16"/>
          <w:szCs w:val="16"/>
          <w:vertAlign w:val="subscript"/>
        </w:rPr>
        <w:t>дополнительная</w:t>
      </w:r>
      <w:r w:rsidRPr="00DB6063">
        <w:rPr>
          <w:rFonts w:ascii="Times New Roman" w:hAnsi="Times New Roman" w:cs="Times New Roman"/>
          <w:spacing w:val="-9"/>
          <w:w w:val="95"/>
          <w:sz w:val="16"/>
          <w:szCs w:val="16"/>
          <w:vertAlign w:val="subscript"/>
        </w:rPr>
        <w:t xml:space="preserve"> </w:t>
      </w:r>
      <w:r w:rsidRPr="00DB6063">
        <w:rPr>
          <w:rFonts w:ascii="Times New Roman" w:hAnsi="Times New Roman" w:cs="Times New Roman"/>
          <w:spacing w:val="-1"/>
          <w:w w:val="95"/>
          <w:sz w:val="16"/>
          <w:szCs w:val="16"/>
          <w:vertAlign w:val="subscript"/>
        </w:rPr>
        <w:t>информация</w:t>
      </w:r>
      <w:r w:rsidRPr="00DB6063">
        <w:rPr>
          <w:rFonts w:ascii="Times New Roman" w:hAnsi="Times New Roman" w:cs="Times New Roman"/>
          <w:spacing w:val="14"/>
          <w:w w:val="95"/>
          <w:sz w:val="16"/>
          <w:szCs w:val="16"/>
          <w:vertAlign w:val="subscript"/>
        </w:rPr>
        <w:t xml:space="preserve"> </w:t>
      </w:r>
      <w:r w:rsidRPr="00DB6063">
        <w:rPr>
          <w:rFonts w:ascii="Times New Roman" w:hAnsi="Times New Roman" w:cs="Times New Roman"/>
          <w:spacing w:val="-1"/>
          <w:w w:val="95"/>
          <w:sz w:val="16"/>
          <w:szCs w:val="16"/>
          <w:vertAlign w:val="subscript"/>
        </w:rPr>
        <w:t>(при</w:t>
      </w:r>
      <w:r w:rsidRPr="00DB6063">
        <w:rPr>
          <w:rFonts w:ascii="Times New Roman" w:hAnsi="Times New Roman" w:cs="Times New Roman"/>
          <w:spacing w:val="3"/>
          <w:w w:val="95"/>
          <w:sz w:val="16"/>
          <w:szCs w:val="16"/>
          <w:vertAlign w:val="subscript"/>
        </w:rPr>
        <w:t xml:space="preserve"> </w:t>
      </w:r>
      <w:r w:rsidRPr="00DB6063">
        <w:rPr>
          <w:rFonts w:ascii="Times New Roman" w:hAnsi="Times New Roman" w:cs="Times New Roman"/>
          <w:i/>
          <w:spacing w:val="-1"/>
          <w:w w:val="95"/>
          <w:sz w:val="16"/>
          <w:szCs w:val="16"/>
          <w:vertAlign w:val="subscript"/>
        </w:rPr>
        <w:t>нeo6xoиныocти)</w:t>
      </w:r>
    </w:p>
    <w:p w:rsidR="00DB6063" w:rsidRPr="00DB6063" w:rsidRDefault="00DB6063" w:rsidP="00DB6063">
      <w:pPr>
        <w:pStyle w:val="af1"/>
        <w:jc w:val="both"/>
        <w:rPr>
          <w:rFonts w:ascii="Times New Roman" w:hAnsi="Times New Roman"/>
          <w:i/>
          <w:sz w:val="16"/>
          <w:szCs w:val="16"/>
        </w:rPr>
      </w:pPr>
    </w:p>
    <w:p w:rsidR="00DB6063" w:rsidRPr="00DB6063" w:rsidRDefault="00DB6063" w:rsidP="00DB6063">
      <w:pPr>
        <w:pStyle w:val="af1"/>
        <w:spacing w:before="1" w:line="230" w:lineRule="auto"/>
        <w:ind w:left="104" w:firstLine="566"/>
        <w:jc w:val="both"/>
        <w:rPr>
          <w:rFonts w:ascii="Times New Roman" w:hAnsi="Times New Roman"/>
          <w:sz w:val="16"/>
          <w:szCs w:val="16"/>
        </w:rPr>
      </w:pPr>
      <w:r w:rsidRPr="00DB6063">
        <w:rPr>
          <w:rFonts w:ascii="Times New Roman" w:hAnsi="Times New Roman"/>
          <w:sz w:val="16"/>
          <w:szCs w:val="16"/>
        </w:rPr>
        <w:t>Вы</w:t>
      </w:r>
      <w:r w:rsidRPr="00DB6063">
        <w:rPr>
          <w:rFonts w:ascii="Times New Roman" w:hAnsi="Times New Roman"/>
          <w:spacing w:val="6"/>
          <w:sz w:val="16"/>
          <w:szCs w:val="16"/>
        </w:rPr>
        <w:t xml:space="preserve"> </w:t>
      </w:r>
      <w:r w:rsidRPr="00DB6063">
        <w:rPr>
          <w:rFonts w:ascii="Times New Roman" w:hAnsi="Times New Roman"/>
          <w:sz w:val="16"/>
          <w:szCs w:val="16"/>
        </w:rPr>
        <w:t>вправе</w:t>
      </w:r>
      <w:r w:rsidRPr="00DB6063">
        <w:rPr>
          <w:rFonts w:ascii="Times New Roman" w:hAnsi="Times New Roman"/>
          <w:spacing w:val="9"/>
          <w:sz w:val="16"/>
          <w:szCs w:val="16"/>
        </w:rPr>
        <w:t xml:space="preserve"> </w:t>
      </w:r>
      <w:r w:rsidRPr="00DB6063">
        <w:rPr>
          <w:rFonts w:ascii="Times New Roman" w:hAnsi="Times New Roman"/>
          <w:sz w:val="16"/>
          <w:szCs w:val="16"/>
        </w:rPr>
        <w:t>повторно</w:t>
      </w:r>
      <w:r w:rsidRPr="00DB6063">
        <w:rPr>
          <w:rFonts w:ascii="Times New Roman" w:hAnsi="Times New Roman"/>
          <w:spacing w:val="10"/>
          <w:sz w:val="16"/>
          <w:szCs w:val="16"/>
        </w:rPr>
        <w:t xml:space="preserve"> </w:t>
      </w:r>
      <w:r w:rsidRPr="00DB6063">
        <w:rPr>
          <w:rFonts w:ascii="Times New Roman" w:hAnsi="Times New Roman"/>
          <w:sz w:val="16"/>
          <w:szCs w:val="16"/>
        </w:rPr>
        <w:t>обратиться</w:t>
      </w:r>
      <w:r w:rsidRPr="00DB6063">
        <w:rPr>
          <w:rFonts w:ascii="Times New Roman" w:hAnsi="Times New Roman"/>
          <w:spacing w:val="15"/>
          <w:sz w:val="16"/>
          <w:szCs w:val="16"/>
        </w:rPr>
        <w:t xml:space="preserve"> </w:t>
      </w:r>
      <w:r w:rsidRPr="00DB6063">
        <w:rPr>
          <w:rFonts w:ascii="Times New Roman" w:hAnsi="Times New Roman"/>
          <w:sz w:val="16"/>
          <w:szCs w:val="16"/>
        </w:rPr>
        <w:t>в</w:t>
      </w:r>
      <w:r w:rsidRPr="00DB6063">
        <w:rPr>
          <w:rFonts w:ascii="Times New Roman" w:hAnsi="Times New Roman"/>
          <w:spacing w:val="1"/>
          <w:sz w:val="16"/>
          <w:szCs w:val="16"/>
        </w:rPr>
        <w:t xml:space="preserve"> </w:t>
      </w:r>
      <w:r w:rsidRPr="00DB6063">
        <w:rPr>
          <w:rFonts w:ascii="Times New Roman" w:hAnsi="Times New Roman"/>
          <w:sz w:val="16"/>
          <w:szCs w:val="16"/>
        </w:rPr>
        <w:t>уполномоченной</w:t>
      </w:r>
      <w:r w:rsidRPr="00DB6063">
        <w:rPr>
          <w:rFonts w:ascii="Times New Roman" w:hAnsi="Times New Roman"/>
          <w:spacing w:val="-7"/>
          <w:sz w:val="16"/>
          <w:szCs w:val="16"/>
        </w:rPr>
        <w:t xml:space="preserve"> </w:t>
      </w:r>
      <w:r w:rsidRPr="00DB6063">
        <w:rPr>
          <w:rFonts w:ascii="Times New Roman" w:hAnsi="Times New Roman"/>
          <w:sz w:val="16"/>
          <w:szCs w:val="16"/>
        </w:rPr>
        <w:t>орган</w:t>
      </w:r>
      <w:r w:rsidRPr="00DB6063">
        <w:rPr>
          <w:rFonts w:ascii="Times New Roman" w:hAnsi="Times New Roman"/>
          <w:spacing w:val="11"/>
          <w:sz w:val="16"/>
          <w:szCs w:val="16"/>
        </w:rPr>
        <w:t xml:space="preserve"> </w:t>
      </w:r>
      <w:r w:rsidRPr="00DB6063">
        <w:rPr>
          <w:rFonts w:ascii="Times New Roman" w:hAnsi="Times New Roman"/>
          <w:sz w:val="16"/>
          <w:szCs w:val="16"/>
        </w:rPr>
        <w:t>с</w:t>
      </w:r>
      <w:r w:rsidRPr="00DB6063">
        <w:rPr>
          <w:rFonts w:ascii="Times New Roman" w:hAnsi="Times New Roman"/>
          <w:spacing w:val="-1"/>
          <w:sz w:val="16"/>
          <w:szCs w:val="16"/>
        </w:rPr>
        <w:t xml:space="preserve"> </w:t>
      </w:r>
      <w:r w:rsidRPr="00DB6063">
        <w:rPr>
          <w:rFonts w:ascii="Times New Roman" w:hAnsi="Times New Roman"/>
          <w:sz w:val="16"/>
          <w:szCs w:val="16"/>
        </w:rPr>
        <w:t>заявлением</w:t>
      </w:r>
      <w:r w:rsidRPr="00DB6063">
        <w:rPr>
          <w:rFonts w:ascii="Times New Roman" w:hAnsi="Times New Roman"/>
          <w:spacing w:val="12"/>
          <w:sz w:val="16"/>
          <w:szCs w:val="16"/>
        </w:rPr>
        <w:t xml:space="preserve"> </w:t>
      </w:r>
      <w:r w:rsidRPr="00DB6063">
        <w:rPr>
          <w:rFonts w:ascii="Times New Roman" w:hAnsi="Times New Roman"/>
          <w:sz w:val="16"/>
          <w:szCs w:val="16"/>
        </w:rPr>
        <w:t>о</w:t>
      </w:r>
      <w:r w:rsidRPr="00DB6063">
        <w:rPr>
          <w:rFonts w:ascii="Times New Roman" w:hAnsi="Times New Roman"/>
          <w:spacing w:val="5"/>
          <w:sz w:val="16"/>
          <w:szCs w:val="16"/>
        </w:rPr>
        <w:t xml:space="preserve"> </w:t>
      </w:r>
      <w:r w:rsidRPr="00DB6063">
        <w:rPr>
          <w:rFonts w:ascii="Times New Roman" w:hAnsi="Times New Roman"/>
          <w:sz w:val="16"/>
          <w:szCs w:val="16"/>
        </w:rPr>
        <w:t>предоставлении</w:t>
      </w:r>
      <w:r w:rsidRPr="00DB6063">
        <w:rPr>
          <w:rFonts w:ascii="Times New Roman" w:hAnsi="Times New Roman"/>
          <w:spacing w:val="-57"/>
          <w:sz w:val="16"/>
          <w:szCs w:val="16"/>
        </w:rPr>
        <w:t xml:space="preserve"> </w:t>
      </w:r>
      <w:r w:rsidRPr="00DB6063">
        <w:rPr>
          <w:rFonts w:ascii="Times New Roman" w:hAnsi="Times New Roman"/>
          <w:sz w:val="16"/>
          <w:szCs w:val="16"/>
        </w:rPr>
        <w:t>услуги</w:t>
      </w:r>
      <w:r w:rsidRPr="00DB6063">
        <w:rPr>
          <w:rFonts w:ascii="Times New Roman" w:hAnsi="Times New Roman"/>
          <w:spacing w:val="13"/>
          <w:sz w:val="16"/>
          <w:szCs w:val="16"/>
        </w:rPr>
        <w:t xml:space="preserve"> </w:t>
      </w:r>
      <w:r w:rsidRPr="00DB6063">
        <w:rPr>
          <w:rFonts w:ascii="Times New Roman" w:hAnsi="Times New Roman"/>
          <w:sz w:val="16"/>
          <w:szCs w:val="16"/>
        </w:rPr>
        <w:t>после</w:t>
      </w:r>
      <w:r w:rsidRPr="00DB6063">
        <w:rPr>
          <w:rFonts w:ascii="Times New Roman" w:hAnsi="Times New Roman"/>
          <w:spacing w:val="7"/>
          <w:sz w:val="16"/>
          <w:szCs w:val="16"/>
        </w:rPr>
        <w:t xml:space="preserve"> </w:t>
      </w:r>
      <w:r w:rsidRPr="00DB6063">
        <w:rPr>
          <w:rFonts w:ascii="Times New Roman" w:hAnsi="Times New Roman"/>
          <w:sz w:val="16"/>
          <w:szCs w:val="16"/>
        </w:rPr>
        <w:t>устранения</w:t>
      </w:r>
      <w:r w:rsidRPr="00DB6063">
        <w:rPr>
          <w:rFonts w:ascii="Times New Roman" w:hAnsi="Times New Roman"/>
          <w:spacing w:val="26"/>
          <w:sz w:val="16"/>
          <w:szCs w:val="16"/>
        </w:rPr>
        <w:t xml:space="preserve"> </w:t>
      </w:r>
      <w:r w:rsidRPr="00DB6063">
        <w:rPr>
          <w:rFonts w:ascii="Times New Roman" w:hAnsi="Times New Roman"/>
          <w:sz w:val="16"/>
          <w:szCs w:val="16"/>
        </w:rPr>
        <w:t>указанных</w:t>
      </w:r>
      <w:r w:rsidRPr="00DB6063">
        <w:rPr>
          <w:rFonts w:ascii="Times New Roman" w:hAnsi="Times New Roman"/>
          <w:spacing w:val="8"/>
          <w:sz w:val="16"/>
          <w:szCs w:val="16"/>
        </w:rPr>
        <w:t xml:space="preserve"> </w:t>
      </w:r>
      <w:r w:rsidRPr="00DB6063">
        <w:rPr>
          <w:rFonts w:ascii="Times New Roman" w:hAnsi="Times New Roman"/>
          <w:sz w:val="16"/>
          <w:szCs w:val="16"/>
        </w:rPr>
        <w:t>нарушений.</w:t>
      </w:r>
    </w:p>
    <w:p w:rsidR="00DB6063" w:rsidRPr="00DB6063" w:rsidRDefault="00DB6063" w:rsidP="00DB6063">
      <w:pPr>
        <w:pStyle w:val="af1"/>
        <w:spacing w:before="127" w:line="220" w:lineRule="auto"/>
        <w:ind w:left="109" w:firstLine="562"/>
        <w:jc w:val="both"/>
        <w:rPr>
          <w:rFonts w:ascii="Times New Roman" w:hAnsi="Times New Roman"/>
          <w:sz w:val="16"/>
          <w:szCs w:val="16"/>
        </w:rPr>
      </w:pPr>
      <w:r w:rsidRPr="00DB6063">
        <w:rPr>
          <w:rFonts w:ascii="Times New Roman" w:hAnsi="Times New Roman"/>
          <w:sz w:val="16"/>
          <w:szCs w:val="16"/>
        </w:rPr>
        <w:t>Данный отказ может быть обжалован в досудебном</w:t>
      </w:r>
      <w:r w:rsidRPr="00DB6063">
        <w:rPr>
          <w:rFonts w:ascii="Times New Roman" w:hAnsi="Times New Roman"/>
          <w:spacing w:val="1"/>
          <w:sz w:val="16"/>
          <w:szCs w:val="16"/>
        </w:rPr>
        <w:t xml:space="preserve"> </w:t>
      </w:r>
      <w:r w:rsidRPr="00DB6063">
        <w:rPr>
          <w:rFonts w:ascii="Times New Roman" w:hAnsi="Times New Roman"/>
          <w:sz w:val="16"/>
          <w:szCs w:val="16"/>
        </w:rPr>
        <w:t>порядке путем</w:t>
      </w:r>
      <w:r w:rsidRPr="00DB6063">
        <w:rPr>
          <w:rFonts w:ascii="Times New Roman" w:hAnsi="Times New Roman"/>
          <w:spacing w:val="1"/>
          <w:sz w:val="16"/>
          <w:szCs w:val="16"/>
        </w:rPr>
        <w:t xml:space="preserve"> </w:t>
      </w:r>
      <w:r w:rsidRPr="00DB6063">
        <w:rPr>
          <w:rFonts w:ascii="Times New Roman" w:hAnsi="Times New Roman"/>
          <w:sz w:val="16"/>
          <w:szCs w:val="16"/>
        </w:rPr>
        <w:t>направления</w:t>
      </w:r>
      <w:r w:rsidRPr="00DB6063">
        <w:rPr>
          <w:rFonts w:ascii="Times New Roman" w:hAnsi="Times New Roman"/>
          <w:spacing w:val="1"/>
          <w:sz w:val="16"/>
          <w:szCs w:val="16"/>
        </w:rPr>
        <w:t xml:space="preserve"> </w:t>
      </w:r>
      <w:r w:rsidRPr="00DB6063">
        <w:rPr>
          <w:rFonts w:ascii="Times New Roman" w:hAnsi="Times New Roman"/>
          <w:sz w:val="16"/>
          <w:szCs w:val="16"/>
        </w:rPr>
        <w:t xml:space="preserve">жалобы в </w:t>
      </w:r>
      <w:r w:rsidRPr="00DB6063">
        <w:rPr>
          <w:rFonts w:ascii="Times New Roman" w:hAnsi="Times New Roman"/>
          <w:spacing w:val="-57"/>
          <w:sz w:val="16"/>
          <w:szCs w:val="16"/>
        </w:rPr>
        <w:t xml:space="preserve"> </w:t>
      </w:r>
      <w:r w:rsidRPr="00DB6063">
        <w:rPr>
          <w:rFonts w:ascii="Times New Roman" w:hAnsi="Times New Roman"/>
          <w:sz w:val="16"/>
          <w:szCs w:val="16"/>
        </w:rPr>
        <w:t>уполномоченный</w:t>
      </w:r>
      <w:r w:rsidRPr="00DB6063">
        <w:rPr>
          <w:rFonts w:ascii="Times New Roman" w:hAnsi="Times New Roman"/>
          <w:spacing w:val="-5"/>
          <w:sz w:val="16"/>
          <w:szCs w:val="16"/>
        </w:rPr>
        <w:t xml:space="preserve"> </w:t>
      </w:r>
      <w:r w:rsidRPr="00DB6063">
        <w:rPr>
          <w:rFonts w:ascii="Times New Roman" w:hAnsi="Times New Roman"/>
          <w:sz w:val="16"/>
          <w:szCs w:val="16"/>
        </w:rPr>
        <w:t>орган,</w:t>
      </w:r>
      <w:r w:rsidRPr="00DB6063">
        <w:rPr>
          <w:rFonts w:ascii="Times New Roman" w:hAnsi="Times New Roman"/>
          <w:spacing w:val="4"/>
          <w:sz w:val="16"/>
          <w:szCs w:val="16"/>
        </w:rPr>
        <w:t xml:space="preserve"> </w:t>
      </w:r>
      <w:r w:rsidRPr="00DB6063">
        <w:rPr>
          <w:rFonts w:ascii="Times New Roman" w:hAnsi="Times New Roman"/>
          <w:sz w:val="16"/>
          <w:szCs w:val="16"/>
        </w:rPr>
        <w:t>а</w:t>
      </w:r>
      <w:r w:rsidRPr="00DB6063">
        <w:rPr>
          <w:rFonts w:ascii="Times New Roman" w:hAnsi="Times New Roman"/>
          <w:spacing w:val="-8"/>
          <w:sz w:val="16"/>
          <w:szCs w:val="16"/>
        </w:rPr>
        <w:t xml:space="preserve"> </w:t>
      </w:r>
      <w:r w:rsidRPr="00DB6063">
        <w:rPr>
          <w:rFonts w:ascii="Times New Roman" w:hAnsi="Times New Roman"/>
          <w:sz w:val="16"/>
          <w:szCs w:val="16"/>
        </w:rPr>
        <w:t>также</w:t>
      </w:r>
      <w:r w:rsidRPr="00DB6063">
        <w:rPr>
          <w:rFonts w:ascii="Times New Roman" w:hAnsi="Times New Roman"/>
          <w:spacing w:val="1"/>
          <w:sz w:val="16"/>
          <w:szCs w:val="16"/>
        </w:rPr>
        <w:t xml:space="preserve"> </w:t>
      </w:r>
      <w:r w:rsidRPr="00DB6063">
        <w:rPr>
          <w:rFonts w:ascii="Times New Roman" w:hAnsi="Times New Roman"/>
          <w:sz w:val="16"/>
          <w:szCs w:val="16"/>
        </w:rPr>
        <w:t>в</w:t>
      </w:r>
      <w:r w:rsidRPr="00DB6063">
        <w:rPr>
          <w:rFonts w:ascii="Times New Roman" w:hAnsi="Times New Roman"/>
          <w:spacing w:val="-6"/>
          <w:sz w:val="16"/>
          <w:szCs w:val="16"/>
        </w:rPr>
        <w:t xml:space="preserve"> </w:t>
      </w:r>
      <w:r w:rsidRPr="00DB6063">
        <w:rPr>
          <w:rFonts w:ascii="Times New Roman" w:hAnsi="Times New Roman"/>
          <w:sz w:val="16"/>
          <w:szCs w:val="16"/>
        </w:rPr>
        <w:t>судебном</w:t>
      </w:r>
      <w:r w:rsidRPr="00DB6063">
        <w:rPr>
          <w:rFonts w:ascii="Times New Roman" w:hAnsi="Times New Roman"/>
          <w:spacing w:val="14"/>
          <w:sz w:val="16"/>
          <w:szCs w:val="16"/>
        </w:rPr>
        <w:t xml:space="preserve"> </w:t>
      </w:r>
      <w:r w:rsidRPr="00DB6063">
        <w:rPr>
          <w:rFonts w:ascii="Times New Roman" w:hAnsi="Times New Roman"/>
          <w:sz w:val="16"/>
          <w:szCs w:val="16"/>
        </w:rPr>
        <w:t>порядке.</w:t>
      </w:r>
    </w:p>
    <w:p w:rsidR="00DB6063" w:rsidRPr="00DB6063" w:rsidRDefault="00DB6063" w:rsidP="00DB6063">
      <w:pPr>
        <w:pStyle w:val="af1"/>
        <w:spacing w:before="6"/>
        <w:jc w:val="both"/>
        <w:rPr>
          <w:rFonts w:ascii="Times New Roman" w:hAnsi="Times New Roman"/>
          <w:sz w:val="16"/>
          <w:szCs w:val="16"/>
        </w:rPr>
      </w:pPr>
    </w:p>
    <w:p w:rsidR="00DB6063" w:rsidRPr="00DB6063" w:rsidRDefault="00B97C0C" w:rsidP="00DB6063">
      <w:pPr>
        <w:pStyle w:val="af1"/>
        <w:ind w:left="-69"/>
        <w:jc w:val="both"/>
        <w:rPr>
          <w:rFonts w:ascii="Times New Roman" w:hAnsi="Times New Roman"/>
          <w:sz w:val="16"/>
          <w:szCs w:val="16"/>
        </w:rPr>
      </w:pPr>
      <w:r>
        <w:rPr>
          <w:rFonts w:ascii="Times New Roman" w:hAnsi="Times New Roman"/>
          <w:noProof/>
          <w:sz w:val="16"/>
          <w:szCs w:val="16"/>
          <w:lang w:eastAsia="ru-RU"/>
        </w:rPr>
        <mc:AlternateContent>
          <mc:Choice Requires="wpg">
            <w:drawing>
              <wp:inline distT="0" distB="0" distL="0" distR="0">
                <wp:extent cx="3782695" cy="173990"/>
                <wp:effectExtent l="7620" t="635" r="10160" b="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173990"/>
                          <a:chOff x="0" y="0"/>
                          <a:chExt cx="5957" cy="274"/>
                        </a:xfrm>
                      </wpg:grpSpPr>
                      <wps:wsp>
                        <wps:cNvPr id="10" name="Line 3"/>
                        <wps:cNvCnPr>
                          <a:cxnSpLocks noChangeShapeType="1"/>
                        </wps:cNvCnPr>
                        <wps:spPr bwMode="auto">
                          <a:xfrm>
                            <a:off x="0" y="10"/>
                            <a:ext cx="595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092" y="78"/>
                            <a:ext cx="1721" cy="1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48E4FC" id="Group 2" o:spid="_x0000_s1026" style="width:297.85pt;height:13.7pt;mso-position-horizontal-relative:char;mso-position-vertical-relative:line" coordsize="5957,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">
                <v:line id="Line 3" o:spid="_x0000_s1027" style="position:absolute;visibility:visible;mso-wrap-style:square" from="0,10" to="59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GC/MEAAADbAAAADwAAAGRycy9kb3ducmV2LnhtbESPT2vCQBDF7wW/wzJCb3Wjh6LRVVQI&#10;tFAE/+B5yI5JMDsbdrcm/fadg+Bthvfmvd+sNoNr1YNCbDwbmE4yUMSltw1XBi7n4mMOKiZki61n&#10;MvBHETbr0dsKc+t7PtLjlColIRxzNFCn1OVax7Imh3HiO2LRbj44TLKGStuAvYS7Vs+y7FM7bFga&#10;auxoX1N5P/06A7vuZ5EOu2vhy+abCldgHxiNeR8P2yWoREN6mZ/XX1bwhV5+kQH0+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gYL8wQAAANsAAAAPAAAAAAAAAAAAAAAA&#10;AKECAABkcnMvZG93bnJldi54bWxQSwUGAAAAAAQABAD5AAAAjwMAAAAA&#10;" strokeweight=".96pt"/>
                <v:shape id="Picture 4" o:spid="_x0000_s1028" type="#_x0000_t75" style="position:absolute;left:2092;top:78;width:1721;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ALqXDAAAA2wAAAA8AAABkcnMvZG93bnJldi54bWxEj0FrAjEUhO9C/0N4gjc3q4LI1ihSKBTq&#10;pVbaHp+b52Zp8rJN0nX9941Q8DjMzDfMejs4K3oKsfWsYFaUIIhrr1tuFBzfn6crEDEha7SeScGV&#10;Imw3D6M1Vtpf+I36Q2pEhnCsUIFJqaukjLUhh7HwHXH2zj44TFmGRuqAlwx3Vs7LcikdtpwXDHb0&#10;ZKj+Pvw6BR/phJ/x2O+vP7uvbliYYNG+KjUZD7tHEImGdA//t1+0gsUcbl/y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AupcMAAADbAAAADwAAAAAAAAAAAAAAAACf&#10;AgAAZHJzL2Rvd25yZXYueG1sUEsFBgAAAAAEAAQA9wAAAI8DAAAAAA==&#10;">
                  <v:imagedata r:id="rId188" o:title=""/>
                </v:shape>
                <w10:anchorlock/>
              </v:group>
            </w:pict>
          </mc:Fallback>
        </mc:AlternateContent>
      </w:r>
    </w:p>
    <w:p w:rsidR="00DB6063" w:rsidRPr="00DB6063" w:rsidRDefault="00DB6063" w:rsidP="00DB6063">
      <w:pPr>
        <w:pStyle w:val="af1"/>
        <w:spacing w:before="48"/>
        <w:ind w:right="487"/>
        <w:jc w:val="both"/>
        <w:rPr>
          <w:rFonts w:ascii="Times New Roman" w:hAnsi="Times New Roman"/>
          <w:sz w:val="16"/>
          <w:szCs w:val="16"/>
        </w:rPr>
      </w:pPr>
      <w:r w:rsidRPr="00DB6063">
        <w:rPr>
          <w:rFonts w:ascii="Times New Roman" w:hAnsi="Times New Roman"/>
          <w:sz w:val="16"/>
          <w:szCs w:val="16"/>
        </w:rPr>
        <w:t xml:space="preserve">М.П. </w:t>
      </w:r>
    </w:p>
    <w:p w:rsidR="00E6746B" w:rsidRPr="005C4C8B" w:rsidRDefault="00E6746B" w:rsidP="007137E5">
      <w:pPr>
        <w:pStyle w:val="af8"/>
        <w:ind w:left="1066"/>
        <w:jc w:val="both"/>
        <w:rPr>
          <w:rFonts w:ascii="Times New Roman" w:eastAsia="Times New Roman" w:hAnsi="Times New Roman" w:cs="Times New Roman"/>
          <w:b/>
          <w:bCs/>
          <w:sz w:val="16"/>
          <w:szCs w:val="16"/>
        </w:rPr>
      </w:pPr>
    </w:p>
    <w:p w:rsidR="00E6746B" w:rsidRPr="005C4C8B" w:rsidRDefault="00E6746B" w:rsidP="007137E5">
      <w:pPr>
        <w:pStyle w:val="af8"/>
        <w:ind w:left="1066"/>
        <w:jc w:val="both"/>
        <w:rPr>
          <w:rFonts w:ascii="Times New Roman" w:eastAsia="Times New Roman" w:hAnsi="Times New Roman" w:cs="Times New Roman"/>
          <w:b/>
          <w:bCs/>
          <w:sz w:val="16"/>
          <w:szCs w:val="16"/>
        </w:rPr>
      </w:pPr>
    </w:p>
    <w:p w:rsidR="00DB6063" w:rsidRPr="005C4C8B" w:rsidRDefault="00DB6063" w:rsidP="007137E5">
      <w:pPr>
        <w:pStyle w:val="af8"/>
        <w:ind w:left="1066"/>
        <w:jc w:val="both"/>
        <w:rPr>
          <w:rFonts w:ascii="Times New Roman" w:eastAsia="Times New Roman" w:hAnsi="Times New Roman" w:cs="Times New Roman"/>
          <w:b/>
          <w:bCs/>
          <w:sz w:val="16"/>
          <w:szCs w:val="16"/>
        </w:rPr>
      </w:pP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5C4C8B" w:rsidRPr="005C4C8B" w:rsidTr="005C4C8B">
        <w:trPr>
          <w:trHeight w:val="1142"/>
          <w:jc w:val="center"/>
        </w:trPr>
        <w:tc>
          <w:tcPr>
            <w:tcW w:w="3321" w:type="dxa"/>
          </w:tcPr>
          <w:p w:rsidR="005C4C8B" w:rsidRPr="005C4C8B" w:rsidRDefault="005C4C8B" w:rsidP="005C4C8B">
            <w:pPr>
              <w:adjustRightInd w:val="0"/>
              <w:ind w:right="-142"/>
              <w:jc w:val="center"/>
              <w:rPr>
                <w:rFonts w:ascii="Times New Roman" w:hAnsi="Times New Roman" w:cs="Times New Roman"/>
                <w:b/>
                <w:sz w:val="16"/>
                <w:szCs w:val="16"/>
              </w:rPr>
            </w:pPr>
          </w:p>
        </w:tc>
        <w:tc>
          <w:tcPr>
            <w:tcW w:w="2977" w:type="dxa"/>
          </w:tcPr>
          <w:p w:rsidR="005C4C8B" w:rsidRPr="005C4C8B" w:rsidRDefault="005C4C8B" w:rsidP="005C4C8B">
            <w:pPr>
              <w:adjustRightInd w:val="0"/>
              <w:ind w:right="-142"/>
              <w:jc w:val="center"/>
              <w:rPr>
                <w:rFonts w:ascii="Times New Roman" w:hAnsi="Times New Roman" w:cs="Times New Roman"/>
                <w:b/>
                <w:sz w:val="16"/>
                <w:szCs w:val="16"/>
              </w:rPr>
            </w:pPr>
            <w:r w:rsidRPr="005C4C8B">
              <w:rPr>
                <w:rFonts w:ascii="Times New Roman" w:hAnsi="Times New Roman" w:cs="Times New Roman"/>
                <w:b/>
                <w:noProof/>
                <w:sz w:val="16"/>
                <w:szCs w:val="16"/>
              </w:rPr>
              <w:drawing>
                <wp:inline distT="0" distB="0" distL="0" distR="0">
                  <wp:extent cx="419100" cy="666750"/>
                  <wp:effectExtent l="19050" t="0" r="0" b="0"/>
                  <wp:docPr id="227"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5C4C8B" w:rsidRPr="005C4C8B" w:rsidRDefault="005C4C8B" w:rsidP="005C4C8B">
            <w:pPr>
              <w:ind w:right="-142"/>
              <w:jc w:val="center"/>
              <w:rPr>
                <w:rFonts w:ascii="Times New Roman" w:hAnsi="Times New Roman" w:cs="Times New Roman"/>
                <w:b/>
                <w:sz w:val="16"/>
                <w:szCs w:val="16"/>
              </w:rPr>
            </w:pPr>
          </w:p>
        </w:tc>
      </w:tr>
    </w:tbl>
    <w:p w:rsidR="005C4C8B" w:rsidRPr="005C4C8B" w:rsidRDefault="005C4C8B" w:rsidP="005C4C8B">
      <w:pPr>
        <w:pStyle w:val="a9"/>
        <w:jc w:val="center"/>
        <w:rPr>
          <w:rFonts w:ascii="Times New Roman" w:hAnsi="Times New Roman"/>
          <w:b/>
          <w:sz w:val="16"/>
          <w:szCs w:val="16"/>
        </w:rPr>
      </w:pPr>
      <w:r w:rsidRPr="005C4C8B">
        <w:rPr>
          <w:rFonts w:ascii="Times New Roman" w:hAnsi="Times New Roman"/>
          <w:b/>
          <w:sz w:val="16"/>
          <w:szCs w:val="16"/>
        </w:rPr>
        <w:t>АДМИНИСТРАЦИЯ НИКОЛАЕВСКОГО СЕЛЬСОВЕТА</w:t>
      </w:r>
    </w:p>
    <w:p w:rsidR="005C4C8B" w:rsidRPr="005C4C8B" w:rsidRDefault="005C4C8B" w:rsidP="005C4C8B">
      <w:pPr>
        <w:pStyle w:val="a9"/>
        <w:jc w:val="center"/>
        <w:rPr>
          <w:rFonts w:ascii="Times New Roman" w:hAnsi="Times New Roman"/>
          <w:b/>
          <w:sz w:val="16"/>
          <w:szCs w:val="16"/>
          <w:lang w:eastAsia="zh-CN"/>
        </w:rPr>
      </w:pPr>
      <w:r w:rsidRPr="005C4C8B">
        <w:rPr>
          <w:rFonts w:ascii="Times New Roman" w:hAnsi="Times New Roman"/>
          <w:b/>
          <w:sz w:val="16"/>
          <w:szCs w:val="16"/>
        </w:rPr>
        <w:t>САРАКТАШСКОГО РАЙОНА ОРЕНБУРГСКОЙ ОБЛАСТИ</w:t>
      </w:r>
    </w:p>
    <w:p w:rsidR="005C4C8B" w:rsidRPr="005C4C8B" w:rsidRDefault="005C4C8B" w:rsidP="005C4C8B">
      <w:pPr>
        <w:jc w:val="center"/>
        <w:rPr>
          <w:rFonts w:ascii="Times New Roman" w:hAnsi="Times New Roman" w:cs="Times New Roman"/>
          <w:b/>
          <w:sz w:val="16"/>
          <w:szCs w:val="16"/>
        </w:rPr>
      </w:pPr>
      <w:r w:rsidRPr="005C4C8B">
        <w:rPr>
          <w:rFonts w:ascii="Times New Roman" w:hAnsi="Times New Roman" w:cs="Times New Roman"/>
          <w:b/>
          <w:sz w:val="16"/>
          <w:szCs w:val="16"/>
        </w:rPr>
        <w:t>П О С Т А Н О В Л Е Н И Е</w:t>
      </w:r>
    </w:p>
    <w:p w:rsidR="005C4C8B" w:rsidRPr="005C4C8B" w:rsidRDefault="005C4C8B" w:rsidP="005C4C8B">
      <w:pPr>
        <w:pBdr>
          <w:bottom w:val="single" w:sz="18" w:space="1" w:color="auto"/>
        </w:pBdr>
        <w:ind w:right="-284"/>
        <w:jc w:val="center"/>
        <w:rPr>
          <w:rFonts w:ascii="Times New Roman" w:hAnsi="Times New Roman" w:cs="Times New Roman"/>
          <w:sz w:val="16"/>
          <w:szCs w:val="16"/>
        </w:rPr>
      </w:pPr>
      <w:r w:rsidRPr="005C4C8B">
        <w:rPr>
          <w:rFonts w:ascii="Times New Roman" w:hAnsi="Times New Roman" w:cs="Times New Roman"/>
          <w:b/>
          <w:sz w:val="16"/>
          <w:szCs w:val="16"/>
        </w:rPr>
        <w:t>_________________________________________________________________________________________________________</w:t>
      </w:r>
    </w:p>
    <w:p w:rsidR="005C4C8B" w:rsidRPr="005C4C8B" w:rsidRDefault="005C4C8B" w:rsidP="005C4C8B">
      <w:pPr>
        <w:pStyle w:val="ab"/>
        <w:tabs>
          <w:tab w:val="left" w:pos="708"/>
        </w:tabs>
        <w:ind w:right="-142"/>
        <w:jc w:val="center"/>
        <w:rPr>
          <w:rFonts w:ascii="Times New Roman" w:hAnsi="Times New Roman" w:cs="Times New Roman"/>
          <w:sz w:val="16"/>
          <w:szCs w:val="16"/>
        </w:rPr>
      </w:pPr>
      <w:r w:rsidRPr="005C4C8B">
        <w:rPr>
          <w:rFonts w:ascii="Times New Roman" w:hAnsi="Times New Roman" w:cs="Times New Roman"/>
          <w:color w:val="000000" w:themeColor="text1"/>
          <w:sz w:val="16"/>
          <w:szCs w:val="16"/>
        </w:rPr>
        <w:t>12.07.2023 года</w:t>
      </w:r>
      <w:r w:rsidRPr="005C4C8B">
        <w:rPr>
          <w:rFonts w:ascii="Times New Roman" w:hAnsi="Times New Roman" w:cs="Times New Roman"/>
          <w:sz w:val="16"/>
          <w:szCs w:val="16"/>
        </w:rPr>
        <w:t xml:space="preserve">                      с. Николаевка</w:t>
      </w:r>
      <w:r w:rsidRPr="005C4C8B">
        <w:rPr>
          <w:rFonts w:ascii="Times New Roman" w:hAnsi="Times New Roman" w:cs="Times New Roman"/>
          <w:sz w:val="16"/>
          <w:szCs w:val="16"/>
        </w:rPr>
        <w:tab/>
        <w:t xml:space="preserve">                                             № 39-п</w:t>
      </w:r>
    </w:p>
    <w:p w:rsidR="005C4C8B" w:rsidRPr="005C4C8B" w:rsidRDefault="005C4C8B" w:rsidP="005C4C8B">
      <w:pPr>
        <w:jc w:val="center"/>
        <w:rPr>
          <w:rFonts w:ascii="Times New Roman" w:hAnsi="Times New Roman" w:cs="Times New Roman"/>
          <w:sz w:val="16"/>
          <w:szCs w:val="16"/>
        </w:rPr>
      </w:pPr>
    </w:p>
    <w:p w:rsidR="005C4C8B" w:rsidRPr="005C4C8B" w:rsidRDefault="005C4C8B" w:rsidP="005C4C8B">
      <w:pPr>
        <w:ind w:left="1134"/>
        <w:jc w:val="center"/>
        <w:rPr>
          <w:rFonts w:ascii="Times New Roman" w:hAnsi="Times New Roman" w:cs="Times New Roman"/>
          <w:sz w:val="16"/>
          <w:szCs w:val="16"/>
        </w:rPr>
      </w:pPr>
    </w:p>
    <w:p w:rsidR="005C4C8B" w:rsidRPr="005C4C8B" w:rsidRDefault="005C4C8B" w:rsidP="005C4C8B">
      <w:pPr>
        <w:pStyle w:val="af1"/>
        <w:kinsoku w:val="0"/>
        <w:overflowPunct w:val="0"/>
        <w:spacing w:line="20" w:lineRule="atLeast"/>
        <w:ind w:right="2"/>
        <w:contextualSpacing/>
        <w:jc w:val="center"/>
        <w:rPr>
          <w:rFonts w:ascii="Times New Roman" w:hAnsi="Times New Roman"/>
          <w:sz w:val="16"/>
          <w:szCs w:val="16"/>
        </w:rPr>
      </w:pPr>
      <w:r w:rsidRPr="005C4C8B">
        <w:rPr>
          <w:rFonts w:ascii="Times New Roman" w:hAnsi="Times New Roman"/>
          <w:sz w:val="16"/>
          <w:szCs w:val="16"/>
        </w:rPr>
        <w:t xml:space="preserve">Административный регламент </w:t>
      </w:r>
      <w:r w:rsidRPr="005C4C8B">
        <w:rPr>
          <w:rFonts w:ascii="Times New Roman" w:hAnsi="Times New Roman"/>
          <w:sz w:val="16"/>
          <w:szCs w:val="16"/>
        </w:rPr>
        <w:br/>
        <w:t xml:space="preserve">предоставления муниципальной услуги «Выдача разрешений на право вырубки зеленых насаждений»  </w:t>
      </w:r>
      <w:r w:rsidRPr="005C4C8B">
        <w:rPr>
          <w:rFonts w:ascii="Times New Roman" w:eastAsia="Calibri" w:hAnsi="Times New Roman"/>
          <w:sz w:val="16"/>
          <w:szCs w:val="16"/>
        </w:rPr>
        <w:t>на территории муниципального образования Николаевский сельсовет Саракташского района Оренбургской</w:t>
      </w:r>
    </w:p>
    <w:p w:rsidR="005C4C8B" w:rsidRPr="005C4C8B" w:rsidRDefault="005C4C8B" w:rsidP="005C4C8B">
      <w:pPr>
        <w:jc w:val="center"/>
        <w:rPr>
          <w:rFonts w:ascii="Times New Roman" w:hAnsi="Times New Roman" w:cs="Times New Roman"/>
          <w:sz w:val="16"/>
          <w:szCs w:val="16"/>
        </w:rPr>
      </w:pPr>
    </w:p>
    <w:p w:rsidR="005C4C8B" w:rsidRPr="005C4C8B" w:rsidRDefault="005C4C8B" w:rsidP="005C4C8B">
      <w:pPr>
        <w:tabs>
          <w:tab w:val="left" w:pos="182"/>
        </w:tabs>
        <w:ind w:right="-1"/>
        <w:jc w:val="center"/>
        <w:rPr>
          <w:rFonts w:ascii="Times New Roman" w:hAnsi="Times New Roman" w:cs="Times New Roman"/>
          <w:sz w:val="16"/>
          <w:szCs w:val="16"/>
        </w:rPr>
      </w:pPr>
    </w:p>
    <w:p w:rsidR="005C4C8B" w:rsidRPr="005C4C8B" w:rsidRDefault="005C4C8B" w:rsidP="005C4C8B">
      <w:pPr>
        <w:shd w:val="clear" w:color="auto" w:fill="FFFFFF"/>
        <w:ind w:firstLine="540"/>
        <w:jc w:val="both"/>
        <w:rPr>
          <w:rFonts w:ascii="Times New Roman" w:hAnsi="Times New Roman" w:cs="Times New Roman"/>
          <w:color w:val="000000"/>
          <w:sz w:val="16"/>
          <w:szCs w:val="16"/>
        </w:rPr>
      </w:pPr>
      <w:r w:rsidRPr="005C4C8B">
        <w:rPr>
          <w:rFonts w:ascii="Times New Roman" w:hAnsi="Times New Roman" w:cs="Times New Roman"/>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w:t>
      </w:r>
      <w:r w:rsidRPr="005C4C8B">
        <w:rPr>
          <w:rFonts w:ascii="Times New Roman" w:hAnsi="Times New Roman" w:cs="Times New Roman"/>
          <w:color w:val="000000"/>
          <w:sz w:val="16"/>
          <w:szCs w:val="16"/>
        </w:rPr>
        <w:t xml:space="preserve">Уставом муниципального образования Николаевский сельсовет Саракташского района Оренбургской области </w:t>
      </w:r>
    </w:p>
    <w:p w:rsidR="005C4C8B" w:rsidRPr="005C4C8B" w:rsidRDefault="005C4C8B" w:rsidP="005C4C8B">
      <w:pPr>
        <w:shd w:val="clear" w:color="auto" w:fill="FFFFFF"/>
        <w:ind w:firstLine="540"/>
        <w:jc w:val="both"/>
        <w:rPr>
          <w:rFonts w:ascii="Times New Roman" w:hAnsi="Times New Roman" w:cs="Times New Roman"/>
          <w:color w:val="000000"/>
          <w:sz w:val="16"/>
          <w:szCs w:val="16"/>
        </w:rPr>
      </w:pPr>
    </w:p>
    <w:p w:rsidR="005C4C8B" w:rsidRPr="005C4C8B" w:rsidRDefault="005C4C8B" w:rsidP="001D048F">
      <w:pPr>
        <w:pStyle w:val="af8"/>
        <w:numPr>
          <w:ilvl w:val="0"/>
          <w:numId w:val="23"/>
        </w:numPr>
        <w:shd w:val="clear" w:color="auto" w:fill="FFFFFF"/>
        <w:spacing w:after="0" w:line="240" w:lineRule="auto"/>
        <w:jc w:val="both"/>
        <w:rPr>
          <w:rFonts w:ascii="Times New Roman" w:hAnsi="Times New Roman" w:cs="Times New Roman"/>
          <w:sz w:val="16"/>
          <w:szCs w:val="16"/>
        </w:rPr>
      </w:pPr>
      <w:r w:rsidRPr="005C4C8B">
        <w:rPr>
          <w:rFonts w:ascii="Times New Roman" w:hAnsi="Times New Roman" w:cs="Times New Roman"/>
          <w:color w:val="000000"/>
          <w:sz w:val="16"/>
          <w:szCs w:val="16"/>
        </w:rPr>
        <w:t>Утвердить административный регламент предоставления муниципальной услуги</w:t>
      </w:r>
      <w:r w:rsidRPr="005C4C8B">
        <w:rPr>
          <w:rFonts w:ascii="Times New Roman" w:hAnsi="Times New Roman" w:cs="Times New Roman"/>
          <w:sz w:val="16"/>
          <w:szCs w:val="16"/>
        </w:rPr>
        <w:t xml:space="preserve"> «Выдача разрешений на право вырубки зеленых насаждений» на территории муниципального образования Николаевский сельсовет Саракташского района Оренбургской области» согласно приложению. </w:t>
      </w:r>
    </w:p>
    <w:p w:rsidR="005C4C8B" w:rsidRPr="005C4C8B" w:rsidRDefault="005C4C8B" w:rsidP="005C4C8B">
      <w:pPr>
        <w:pStyle w:val="af8"/>
        <w:shd w:val="clear" w:color="auto" w:fill="FFFFFF"/>
        <w:ind w:left="360"/>
        <w:jc w:val="both"/>
        <w:rPr>
          <w:rFonts w:ascii="Times New Roman" w:hAnsi="Times New Roman" w:cs="Times New Roman"/>
          <w:sz w:val="16"/>
          <w:szCs w:val="16"/>
        </w:rPr>
      </w:pPr>
    </w:p>
    <w:p w:rsidR="005C4C8B" w:rsidRPr="005C4C8B" w:rsidRDefault="005C4C8B" w:rsidP="001D048F">
      <w:pPr>
        <w:pStyle w:val="af8"/>
        <w:numPr>
          <w:ilvl w:val="0"/>
          <w:numId w:val="23"/>
        </w:numPr>
        <w:shd w:val="clear" w:color="auto" w:fill="FFFFFF"/>
        <w:spacing w:after="0" w:line="240" w:lineRule="auto"/>
        <w:jc w:val="both"/>
        <w:rPr>
          <w:rFonts w:ascii="Times New Roman" w:hAnsi="Times New Roman" w:cs="Times New Roman"/>
          <w:sz w:val="16"/>
          <w:szCs w:val="16"/>
        </w:rPr>
      </w:pPr>
      <w:r w:rsidRPr="005C4C8B">
        <w:rPr>
          <w:rFonts w:ascii="Times New Roman" w:hAnsi="Times New Roman" w:cs="Times New Roman"/>
          <w:sz w:val="16"/>
          <w:szCs w:val="16"/>
        </w:rPr>
        <w:t>Признать утратившим силу:</w:t>
      </w:r>
    </w:p>
    <w:p w:rsidR="005C4C8B" w:rsidRPr="005C4C8B" w:rsidRDefault="005C4C8B" w:rsidP="005C4C8B">
      <w:pPr>
        <w:pStyle w:val="af8"/>
        <w:shd w:val="clear" w:color="auto" w:fill="FFFFFF"/>
        <w:ind w:left="360"/>
        <w:jc w:val="both"/>
        <w:rPr>
          <w:rFonts w:ascii="Times New Roman" w:hAnsi="Times New Roman" w:cs="Times New Roman"/>
          <w:sz w:val="16"/>
          <w:szCs w:val="16"/>
        </w:rPr>
      </w:pPr>
      <w:r w:rsidRPr="005C4C8B">
        <w:rPr>
          <w:rFonts w:ascii="Times New Roman" w:hAnsi="Times New Roman" w:cs="Times New Roman"/>
          <w:sz w:val="16"/>
          <w:szCs w:val="16"/>
        </w:rPr>
        <w:t>2.1Постановление администрации Николаевского сельсовета Саракташского района от 02.02.2023 № 2-п «Об утверждении Административного регламента по предоставлению муниципальной услуги «выдача разрешений на вырубку зеленых насаждений»»</w:t>
      </w:r>
    </w:p>
    <w:p w:rsidR="005C4C8B" w:rsidRPr="005C4C8B" w:rsidRDefault="005C4C8B" w:rsidP="005C4C8B">
      <w:pPr>
        <w:shd w:val="clear" w:color="auto" w:fill="FFFFFF"/>
        <w:ind w:left="709"/>
        <w:jc w:val="both"/>
        <w:rPr>
          <w:rFonts w:ascii="Times New Roman" w:hAnsi="Times New Roman" w:cs="Times New Roman"/>
          <w:sz w:val="16"/>
          <w:szCs w:val="16"/>
        </w:rPr>
      </w:pPr>
    </w:p>
    <w:p w:rsidR="005C4C8B" w:rsidRPr="005C4C8B" w:rsidRDefault="005C4C8B" w:rsidP="001D048F">
      <w:pPr>
        <w:pStyle w:val="af8"/>
        <w:numPr>
          <w:ilvl w:val="0"/>
          <w:numId w:val="23"/>
        </w:numPr>
        <w:spacing w:after="0" w:line="240" w:lineRule="auto"/>
        <w:jc w:val="both"/>
        <w:rPr>
          <w:rFonts w:ascii="Times New Roman" w:hAnsi="Times New Roman" w:cs="Times New Roman"/>
          <w:sz w:val="16"/>
          <w:szCs w:val="16"/>
        </w:rPr>
      </w:pPr>
      <w:r w:rsidRPr="005C4C8B">
        <w:rPr>
          <w:rStyle w:val="FontStyle13"/>
          <w:rFonts w:cs="Times New Roman"/>
          <w:sz w:val="16"/>
          <w:szCs w:val="16"/>
        </w:rPr>
        <w:t xml:space="preserve">Настоящее постановление вступает в силу после дня его обнародования и подлежит </w:t>
      </w:r>
      <w:r w:rsidRPr="005C4C8B">
        <w:rPr>
          <w:rFonts w:ascii="Times New Roman" w:hAnsi="Times New Roman" w:cs="Times New Roman"/>
          <w:sz w:val="16"/>
          <w:szCs w:val="16"/>
        </w:rPr>
        <w:t>размещению на официальном</w:t>
      </w:r>
      <w:r w:rsidRPr="005C4C8B">
        <w:rPr>
          <w:rStyle w:val="FontStyle13"/>
          <w:rFonts w:cs="Times New Roman"/>
          <w:sz w:val="16"/>
          <w:szCs w:val="16"/>
        </w:rPr>
        <w:t xml:space="preserve"> сайте </w:t>
      </w:r>
      <w:r w:rsidRPr="005C4C8B">
        <w:rPr>
          <w:rFonts w:ascii="Times New Roman" w:hAnsi="Times New Roman" w:cs="Times New Roman"/>
          <w:sz w:val="16"/>
          <w:szCs w:val="16"/>
        </w:rPr>
        <w:t xml:space="preserve">Николаевского </w:t>
      </w:r>
      <w:r w:rsidRPr="005C4C8B">
        <w:rPr>
          <w:rStyle w:val="FontStyle13"/>
          <w:rFonts w:cs="Times New Roman"/>
          <w:sz w:val="16"/>
          <w:szCs w:val="16"/>
        </w:rPr>
        <w:t>сельсовета Саракташского района Оренбургской области</w:t>
      </w:r>
      <w:r w:rsidRPr="005C4C8B">
        <w:rPr>
          <w:rFonts w:ascii="Times New Roman" w:hAnsi="Times New Roman" w:cs="Times New Roman"/>
          <w:sz w:val="16"/>
          <w:szCs w:val="16"/>
        </w:rPr>
        <w:t xml:space="preserve">  в сети Интернет, в Информационном бюллетене «Николаевский сельсовет». </w:t>
      </w:r>
    </w:p>
    <w:p w:rsidR="005C4C8B" w:rsidRPr="005C4C8B" w:rsidRDefault="005C4C8B" w:rsidP="005C4C8B">
      <w:pPr>
        <w:ind w:firstLine="709"/>
        <w:jc w:val="both"/>
        <w:rPr>
          <w:rFonts w:ascii="Times New Roman" w:hAnsi="Times New Roman" w:cs="Times New Roman"/>
          <w:color w:val="000000" w:themeColor="text1"/>
          <w:sz w:val="16"/>
          <w:szCs w:val="16"/>
        </w:rPr>
      </w:pPr>
    </w:p>
    <w:p w:rsidR="005C4C8B" w:rsidRPr="005C4C8B" w:rsidRDefault="005C4C8B" w:rsidP="005C4C8B">
      <w:pPr>
        <w:shd w:val="clear" w:color="auto" w:fill="FFFFFF"/>
        <w:ind w:firstLine="709"/>
        <w:jc w:val="both"/>
        <w:rPr>
          <w:rFonts w:ascii="Times New Roman" w:hAnsi="Times New Roman" w:cs="Times New Roman"/>
          <w:sz w:val="16"/>
          <w:szCs w:val="16"/>
        </w:rPr>
      </w:pPr>
      <w:r w:rsidRPr="005C4C8B">
        <w:rPr>
          <w:rFonts w:ascii="Times New Roman" w:hAnsi="Times New Roman" w:cs="Times New Roman"/>
          <w:sz w:val="16"/>
          <w:szCs w:val="16"/>
        </w:rPr>
        <w:t>3. Контроль за исполнением постановления оставляю за собой.</w:t>
      </w:r>
    </w:p>
    <w:p w:rsidR="005C4C8B" w:rsidRPr="005C4C8B" w:rsidRDefault="005C4C8B" w:rsidP="005C4C8B">
      <w:pPr>
        <w:contextualSpacing/>
        <w:jc w:val="both"/>
        <w:rPr>
          <w:rFonts w:ascii="Times New Roman" w:hAnsi="Times New Roman" w:cs="Times New Roman"/>
          <w:sz w:val="16"/>
          <w:szCs w:val="16"/>
        </w:rPr>
      </w:pPr>
    </w:p>
    <w:p w:rsidR="005C4C8B" w:rsidRPr="005C4C8B" w:rsidRDefault="005C4C8B" w:rsidP="005C4C8B">
      <w:pPr>
        <w:contextualSpacing/>
        <w:jc w:val="both"/>
        <w:rPr>
          <w:rFonts w:ascii="Times New Roman" w:hAnsi="Times New Roman" w:cs="Times New Roman"/>
          <w:sz w:val="16"/>
          <w:szCs w:val="16"/>
        </w:rPr>
      </w:pPr>
    </w:p>
    <w:p w:rsidR="005C4C8B" w:rsidRPr="005C4C8B" w:rsidRDefault="005C4C8B" w:rsidP="005C4C8B">
      <w:pPr>
        <w:contextualSpacing/>
        <w:jc w:val="both"/>
        <w:rPr>
          <w:rFonts w:ascii="Times New Roman" w:hAnsi="Times New Roman" w:cs="Times New Roman"/>
          <w:sz w:val="16"/>
          <w:szCs w:val="16"/>
        </w:rPr>
      </w:pPr>
    </w:p>
    <w:p w:rsidR="005C4C8B" w:rsidRPr="005C4C8B" w:rsidRDefault="005C4C8B" w:rsidP="005C4C8B">
      <w:pPr>
        <w:suppressAutoHyphens/>
        <w:jc w:val="both"/>
        <w:rPr>
          <w:rFonts w:ascii="Times New Roman" w:hAnsi="Times New Roman" w:cs="Times New Roman"/>
          <w:sz w:val="16"/>
          <w:szCs w:val="16"/>
          <w:lang w:eastAsia="ar-SA"/>
        </w:rPr>
      </w:pPr>
      <w:r w:rsidRPr="005C4C8B">
        <w:rPr>
          <w:rFonts w:ascii="Times New Roman" w:hAnsi="Times New Roman" w:cs="Times New Roman"/>
          <w:sz w:val="16"/>
          <w:szCs w:val="16"/>
          <w:lang w:eastAsia="ar-SA"/>
        </w:rPr>
        <w:t xml:space="preserve">Глава муниципального </w:t>
      </w:r>
    </w:p>
    <w:p w:rsidR="005C4C8B" w:rsidRPr="005C4C8B" w:rsidRDefault="005C4C8B" w:rsidP="005C4C8B">
      <w:pPr>
        <w:suppressAutoHyphens/>
        <w:jc w:val="both"/>
        <w:rPr>
          <w:rFonts w:ascii="Times New Roman" w:hAnsi="Times New Roman" w:cs="Times New Roman"/>
          <w:sz w:val="16"/>
          <w:szCs w:val="16"/>
          <w:lang w:eastAsia="ar-SA"/>
        </w:rPr>
      </w:pPr>
      <w:r w:rsidRPr="005C4C8B">
        <w:rPr>
          <w:rFonts w:ascii="Times New Roman" w:hAnsi="Times New Roman" w:cs="Times New Roman"/>
          <w:sz w:val="16"/>
          <w:szCs w:val="16"/>
          <w:lang w:eastAsia="ar-SA"/>
        </w:rPr>
        <w:t xml:space="preserve">образования Николаевский сельсовет </w:t>
      </w:r>
      <w:r w:rsidRPr="005C4C8B">
        <w:rPr>
          <w:rFonts w:ascii="Times New Roman" w:hAnsi="Times New Roman" w:cs="Times New Roman"/>
          <w:sz w:val="16"/>
          <w:szCs w:val="16"/>
          <w:lang w:eastAsia="ar-SA"/>
        </w:rPr>
        <w:tab/>
      </w:r>
      <w:r w:rsidRPr="005C4C8B">
        <w:rPr>
          <w:rFonts w:ascii="Times New Roman" w:hAnsi="Times New Roman" w:cs="Times New Roman"/>
          <w:sz w:val="16"/>
          <w:szCs w:val="16"/>
          <w:lang w:eastAsia="ar-SA"/>
        </w:rPr>
        <w:tab/>
        <w:t xml:space="preserve">                   Т.В.Калмыкова</w:t>
      </w:r>
    </w:p>
    <w:p w:rsidR="005C4C8B" w:rsidRPr="005C4C8B" w:rsidRDefault="005C4C8B" w:rsidP="005C4C8B">
      <w:pPr>
        <w:jc w:val="both"/>
        <w:rPr>
          <w:rFonts w:ascii="Times New Roman" w:hAnsi="Times New Roman" w:cs="Times New Roman"/>
          <w:color w:val="333333"/>
          <w:sz w:val="16"/>
          <w:szCs w:val="16"/>
          <w:lang w:eastAsia="ar-SA"/>
        </w:rPr>
      </w:pPr>
    </w:p>
    <w:p w:rsidR="005C4C8B" w:rsidRPr="005C4C8B" w:rsidRDefault="005C4C8B" w:rsidP="005C4C8B">
      <w:pPr>
        <w:jc w:val="both"/>
        <w:rPr>
          <w:rFonts w:ascii="Times New Roman" w:hAnsi="Times New Roman" w:cs="Times New Roman"/>
          <w:color w:val="333333"/>
          <w:sz w:val="16"/>
          <w:szCs w:val="16"/>
          <w:lang w:eastAsia="ar-SA"/>
        </w:rPr>
      </w:pPr>
    </w:p>
    <w:p w:rsidR="005C4C8B" w:rsidRPr="005C4C8B" w:rsidRDefault="005C4C8B" w:rsidP="005C4C8B">
      <w:pPr>
        <w:jc w:val="both"/>
        <w:rPr>
          <w:rFonts w:ascii="Times New Roman" w:hAnsi="Times New Roman" w:cs="Times New Roman"/>
          <w:color w:val="333333"/>
          <w:sz w:val="16"/>
          <w:szCs w:val="16"/>
          <w:lang w:eastAsia="ar-SA"/>
        </w:rPr>
      </w:pPr>
    </w:p>
    <w:p w:rsidR="005C4C8B" w:rsidRPr="005C4C8B" w:rsidRDefault="005C4C8B" w:rsidP="005C4C8B">
      <w:pPr>
        <w:jc w:val="both"/>
        <w:rPr>
          <w:rFonts w:ascii="Times New Roman" w:hAnsi="Times New Roman" w:cs="Times New Roman"/>
          <w:color w:val="333333"/>
          <w:sz w:val="16"/>
          <w:szCs w:val="16"/>
          <w:lang w:eastAsia="ar-SA"/>
        </w:rPr>
      </w:pPr>
    </w:p>
    <w:p w:rsidR="005C4C8B" w:rsidRPr="005C4C8B" w:rsidRDefault="005C4C8B" w:rsidP="005C4C8B">
      <w:pPr>
        <w:jc w:val="both"/>
        <w:rPr>
          <w:rFonts w:ascii="Times New Roman" w:hAnsi="Times New Roman" w:cs="Times New Roman"/>
          <w:sz w:val="16"/>
          <w:szCs w:val="16"/>
        </w:rPr>
      </w:pPr>
      <w:r w:rsidRPr="005C4C8B">
        <w:rPr>
          <w:rFonts w:ascii="Times New Roman" w:hAnsi="Times New Roman" w:cs="Times New Roman"/>
          <w:color w:val="333333"/>
          <w:sz w:val="16"/>
          <w:szCs w:val="16"/>
          <w:lang w:eastAsia="ar-SA"/>
        </w:rPr>
        <w:t>Разослано:</w:t>
      </w:r>
      <w:r w:rsidRPr="005C4C8B">
        <w:rPr>
          <w:rFonts w:ascii="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w:t>
      </w:r>
    </w:p>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sz w:val="16"/>
          <w:szCs w:val="16"/>
        </w:rPr>
        <w:br w:type="page"/>
      </w:r>
    </w:p>
    <w:p w:rsidR="005C4C8B" w:rsidRPr="005C4C8B" w:rsidRDefault="005C4C8B" w:rsidP="005C4C8B">
      <w:pPr>
        <w:jc w:val="right"/>
        <w:rPr>
          <w:rFonts w:ascii="Times New Roman" w:hAnsi="Times New Roman" w:cs="Times New Roman"/>
          <w:b/>
          <w:bCs/>
          <w:sz w:val="16"/>
          <w:szCs w:val="16"/>
        </w:rPr>
      </w:pPr>
      <w:r w:rsidRPr="005C4C8B">
        <w:rPr>
          <w:rFonts w:ascii="Times New Roman" w:hAnsi="Times New Roman" w:cs="Times New Roman"/>
          <w:sz w:val="16"/>
          <w:szCs w:val="16"/>
        </w:rPr>
        <w:lastRenderedPageBreak/>
        <w:t>Приложение</w:t>
      </w:r>
    </w:p>
    <w:p w:rsidR="005C4C8B" w:rsidRPr="005C4C8B" w:rsidRDefault="005C4C8B" w:rsidP="005C4C8B">
      <w:pPr>
        <w:ind w:left="284" w:right="-1"/>
        <w:jc w:val="right"/>
        <w:rPr>
          <w:rFonts w:ascii="Times New Roman" w:hAnsi="Times New Roman" w:cs="Times New Roman"/>
          <w:sz w:val="16"/>
          <w:szCs w:val="16"/>
        </w:rPr>
      </w:pPr>
      <w:r w:rsidRPr="005C4C8B">
        <w:rPr>
          <w:rFonts w:ascii="Times New Roman" w:hAnsi="Times New Roman" w:cs="Times New Roman"/>
          <w:sz w:val="16"/>
          <w:szCs w:val="16"/>
        </w:rPr>
        <w:t>к постановлению администрации</w:t>
      </w:r>
    </w:p>
    <w:p w:rsidR="005C4C8B" w:rsidRPr="005C4C8B" w:rsidRDefault="005C4C8B" w:rsidP="005C4C8B">
      <w:pPr>
        <w:ind w:left="284" w:right="-1"/>
        <w:jc w:val="right"/>
        <w:rPr>
          <w:rFonts w:ascii="Times New Roman" w:hAnsi="Times New Roman" w:cs="Times New Roman"/>
          <w:sz w:val="16"/>
          <w:szCs w:val="16"/>
        </w:rPr>
      </w:pPr>
      <w:r w:rsidRPr="005C4C8B">
        <w:rPr>
          <w:rFonts w:ascii="Times New Roman" w:hAnsi="Times New Roman" w:cs="Times New Roman"/>
          <w:sz w:val="16"/>
          <w:szCs w:val="16"/>
        </w:rPr>
        <w:t>Николаевского сельсовета</w:t>
      </w:r>
    </w:p>
    <w:p w:rsidR="005C4C8B" w:rsidRPr="005C4C8B" w:rsidRDefault="005C4C8B" w:rsidP="005C4C8B">
      <w:pPr>
        <w:ind w:left="284" w:right="-1"/>
        <w:jc w:val="right"/>
        <w:rPr>
          <w:rFonts w:ascii="Times New Roman" w:hAnsi="Times New Roman" w:cs="Times New Roman"/>
          <w:sz w:val="16"/>
          <w:szCs w:val="16"/>
        </w:rPr>
      </w:pPr>
      <w:r w:rsidRPr="005C4C8B">
        <w:rPr>
          <w:rFonts w:ascii="Times New Roman" w:hAnsi="Times New Roman" w:cs="Times New Roman"/>
          <w:sz w:val="16"/>
          <w:szCs w:val="16"/>
        </w:rPr>
        <w:t>Саракташского района</w:t>
      </w:r>
    </w:p>
    <w:p w:rsidR="005C4C8B" w:rsidRPr="005C4C8B" w:rsidRDefault="005C4C8B" w:rsidP="005C4C8B">
      <w:pPr>
        <w:ind w:left="284" w:right="-1"/>
        <w:jc w:val="right"/>
        <w:rPr>
          <w:rFonts w:ascii="Times New Roman" w:hAnsi="Times New Roman" w:cs="Times New Roman"/>
          <w:sz w:val="16"/>
          <w:szCs w:val="16"/>
        </w:rPr>
      </w:pPr>
      <w:r w:rsidRPr="005C4C8B">
        <w:rPr>
          <w:rFonts w:ascii="Times New Roman" w:hAnsi="Times New Roman" w:cs="Times New Roman"/>
          <w:sz w:val="16"/>
          <w:szCs w:val="16"/>
        </w:rPr>
        <w:t>Оренбургской области</w:t>
      </w:r>
    </w:p>
    <w:p w:rsidR="005C4C8B" w:rsidRPr="005C4C8B" w:rsidRDefault="005C4C8B" w:rsidP="005C4C8B">
      <w:pPr>
        <w:ind w:left="284" w:right="-1"/>
        <w:jc w:val="right"/>
        <w:rPr>
          <w:rFonts w:ascii="Times New Roman" w:hAnsi="Times New Roman" w:cs="Times New Roman"/>
          <w:sz w:val="16"/>
          <w:szCs w:val="16"/>
        </w:rPr>
      </w:pPr>
      <w:r w:rsidRPr="005C4C8B">
        <w:rPr>
          <w:rFonts w:ascii="Times New Roman" w:hAnsi="Times New Roman" w:cs="Times New Roman"/>
          <w:sz w:val="16"/>
          <w:szCs w:val="16"/>
        </w:rPr>
        <w:t>от 12.07.2023 №39-п</w:t>
      </w:r>
    </w:p>
    <w:p w:rsidR="005C4C8B" w:rsidRPr="005C4C8B" w:rsidRDefault="005C4C8B" w:rsidP="005C4C8B">
      <w:pPr>
        <w:ind w:right="-1"/>
        <w:rPr>
          <w:rFonts w:ascii="Times New Roman" w:hAnsi="Times New Roman" w:cs="Times New Roman"/>
          <w:b/>
          <w:sz w:val="16"/>
          <w:szCs w:val="16"/>
        </w:rPr>
      </w:pPr>
    </w:p>
    <w:p w:rsidR="005C4C8B" w:rsidRPr="005C4C8B" w:rsidRDefault="005C4C8B" w:rsidP="005C4C8B">
      <w:pPr>
        <w:pStyle w:val="af1"/>
        <w:kinsoku w:val="0"/>
        <w:overflowPunct w:val="0"/>
        <w:spacing w:line="20" w:lineRule="atLeast"/>
        <w:ind w:right="2"/>
        <w:contextualSpacing/>
        <w:jc w:val="center"/>
        <w:rPr>
          <w:rFonts w:ascii="Times New Roman" w:hAnsi="Times New Roman"/>
          <w:b/>
          <w:sz w:val="16"/>
          <w:szCs w:val="16"/>
        </w:rPr>
      </w:pPr>
      <w:r w:rsidRPr="005C4C8B">
        <w:rPr>
          <w:rFonts w:ascii="Times New Roman" w:hAnsi="Times New Roman"/>
          <w:b/>
          <w:sz w:val="16"/>
          <w:szCs w:val="16"/>
        </w:rPr>
        <w:t xml:space="preserve">Административный регламент </w:t>
      </w:r>
      <w:r w:rsidRPr="005C4C8B">
        <w:rPr>
          <w:rFonts w:ascii="Times New Roman" w:hAnsi="Times New Roman"/>
          <w:b/>
          <w:sz w:val="16"/>
          <w:szCs w:val="16"/>
        </w:rPr>
        <w:br/>
        <w:t xml:space="preserve">предоставления муниципальной услуги «Выдача разрешений на право вырубки зеленых насаждений»  </w:t>
      </w:r>
      <w:r w:rsidRPr="005C4C8B">
        <w:rPr>
          <w:rFonts w:ascii="Times New Roman" w:eastAsia="Calibri" w:hAnsi="Times New Roman"/>
          <w:b/>
          <w:sz w:val="16"/>
          <w:szCs w:val="16"/>
        </w:rPr>
        <w:t>на территории муниципального образования Николаевский сельсовет Саракташского района Оренбургской</w:t>
      </w:r>
    </w:p>
    <w:p w:rsidR="005C4C8B" w:rsidRPr="005C4C8B" w:rsidRDefault="005C4C8B" w:rsidP="005C4C8B">
      <w:pPr>
        <w:pStyle w:val="af1"/>
        <w:kinsoku w:val="0"/>
        <w:overflowPunct w:val="0"/>
        <w:spacing w:line="20" w:lineRule="atLeast"/>
        <w:ind w:right="2" w:firstLine="709"/>
        <w:contextualSpacing/>
        <w:jc w:val="center"/>
        <w:rPr>
          <w:rFonts w:ascii="Times New Roman" w:hAnsi="Times New Roman"/>
          <w:sz w:val="16"/>
          <w:szCs w:val="16"/>
        </w:rPr>
      </w:pPr>
    </w:p>
    <w:p w:rsidR="005C4C8B" w:rsidRPr="005C4C8B" w:rsidRDefault="005C4C8B" w:rsidP="005C4C8B">
      <w:pPr>
        <w:pStyle w:val="113"/>
        <w:kinsoku w:val="0"/>
        <w:overflowPunct w:val="0"/>
        <w:spacing w:line="20" w:lineRule="atLeast"/>
        <w:ind w:left="0" w:right="2" w:firstLine="709"/>
        <w:contextualSpacing/>
        <w:rPr>
          <w:b w:val="0"/>
          <w:sz w:val="16"/>
          <w:szCs w:val="16"/>
        </w:rPr>
      </w:pPr>
      <w:bookmarkStart w:id="56" w:name="_Toc110269020"/>
      <w:r w:rsidRPr="005C4C8B">
        <w:rPr>
          <w:b w:val="0"/>
          <w:sz w:val="16"/>
          <w:szCs w:val="16"/>
        </w:rPr>
        <w:t>I. Общие положения</w:t>
      </w:r>
      <w:bookmarkEnd w:id="56"/>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bCs/>
          <w:sz w:val="16"/>
          <w:szCs w:val="16"/>
        </w:rPr>
      </w:pPr>
    </w:p>
    <w:p w:rsidR="005C4C8B" w:rsidRPr="005C4C8B" w:rsidRDefault="005C4C8B" w:rsidP="005C4C8B">
      <w:pPr>
        <w:pStyle w:val="af1"/>
        <w:kinsoku w:val="0"/>
        <w:overflowPunct w:val="0"/>
        <w:spacing w:line="20" w:lineRule="atLeast"/>
        <w:ind w:right="2"/>
        <w:contextualSpacing/>
        <w:jc w:val="center"/>
        <w:outlineLvl w:val="1"/>
        <w:rPr>
          <w:rFonts w:ascii="Times New Roman" w:hAnsi="Times New Roman"/>
          <w:bCs/>
          <w:sz w:val="16"/>
          <w:szCs w:val="16"/>
        </w:rPr>
      </w:pPr>
      <w:bookmarkStart w:id="57" w:name="_Toc110269021"/>
      <w:r w:rsidRPr="005C4C8B">
        <w:rPr>
          <w:rFonts w:ascii="Times New Roman" w:hAnsi="Times New Roman"/>
          <w:bCs/>
          <w:sz w:val="16"/>
          <w:szCs w:val="16"/>
        </w:rPr>
        <w:t xml:space="preserve"> Предмет регулирования административного регламента</w:t>
      </w:r>
      <w:bookmarkEnd w:id="57"/>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b/>
          <w:bCs/>
          <w:sz w:val="16"/>
          <w:szCs w:val="16"/>
        </w:rPr>
      </w:pPr>
    </w:p>
    <w:p w:rsidR="005C4C8B" w:rsidRPr="005C4C8B" w:rsidRDefault="005C4C8B" w:rsidP="005C4C8B">
      <w:pPr>
        <w:ind w:firstLine="708"/>
        <w:jc w:val="both"/>
        <w:rPr>
          <w:rFonts w:ascii="Times New Roman" w:hAnsi="Times New Roman" w:cs="Times New Roman"/>
          <w:sz w:val="16"/>
          <w:szCs w:val="16"/>
        </w:rPr>
      </w:pPr>
      <w:r w:rsidRPr="005C4C8B">
        <w:rPr>
          <w:rFonts w:ascii="Times New Roman" w:hAnsi="Times New Roman" w:cs="Times New Roman"/>
          <w:sz w:val="16"/>
          <w:szCs w:val="16"/>
        </w:rPr>
        <w:tab/>
        <w:t xml:space="preserve">1. Административный регламент устанавливает стандарт предоставления муниципальной услуги «Выдача разрешений на право вырубки зеленых насаждений» (далее соответственно – Административный регламент, муниципальная услуга), устанавливает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Pr="005C4C8B">
        <w:rPr>
          <w:rFonts w:ascii="Times New Roman" w:eastAsia="Calibri" w:hAnsi="Times New Roman" w:cs="Times New Roman"/>
          <w:sz w:val="16"/>
          <w:szCs w:val="16"/>
          <w:lang w:eastAsia="en-US"/>
        </w:rPr>
        <w:t xml:space="preserve">при осуществлении полномочий в муниципальной образовании Николаевский сельсовет  Саракташского района Оренбургской области </w:t>
      </w:r>
      <w:r w:rsidRPr="005C4C8B">
        <w:rPr>
          <w:rFonts w:ascii="Times New Roman" w:hAnsi="Times New Roman" w:cs="Times New Roman"/>
          <w:sz w:val="16"/>
          <w:szCs w:val="16"/>
        </w:rPr>
        <w:t xml:space="preserve"> (далее – Администрация), должностных лиц Администрации, предоставляющих муниципальную услугу.</w:t>
      </w:r>
    </w:p>
    <w:p w:rsidR="005C4C8B" w:rsidRPr="005C4C8B" w:rsidRDefault="005C4C8B" w:rsidP="005C4C8B">
      <w:pPr>
        <w:pStyle w:val="af8"/>
        <w:tabs>
          <w:tab w:val="left" w:pos="426"/>
        </w:tabs>
        <w:kinsoku w:val="0"/>
        <w:overflowPunct w:val="0"/>
        <w:spacing w:line="20" w:lineRule="atLeast"/>
        <w:ind w:left="-142" w:right="2" w:firstLine="568"/>
        <w:jc w:val="both"/>
        <w:rPr>
          <w:rFonts w:ascii="Times New Roman" w:hAnsi="Times New Roman" w:cs="Times New Roman"/>
          <w:sz w:val="16"/>
          <w:szCs w:val="16"/>
        </w:rPr>
      </w:pPr>
      <w:r w:rsidRPr="005C4C8B">
        <w:rPr>
          <w:rFonts w:ascii="Times New Roman" w:hAnsi="Times New Roman" w:cs="Times New Roman"/>
          <w:sz w:val="16"/>
          <w:szCs w:val="16"/>
        </w:rPr>
        <w:t>Выдача разрешения на право вырубки зеленых насаждений осуществляется в случаях:</w:t>
      </w:r>
    </w:p>
    <w:p w:rsidR="005C4C8B" w:rsidRPr="005C4C8B" w:rsidRDefault="005C4C8B" w:rsidP="005C4C8B">
      <w:pPr>
        <w:pStyle w:val="af8"/>
        <w:tabs>
          <w:tab w:val="left" w:pos="426"/>
        </w:tabs>
        <w:kinsoku w:val="0"/>
        <w:overflowPunct w:val="0"/>
        <w:spacing w:line="20" w:lineRule="atLeast"/>
        <w:ind w:left="-142" w:right="2" w:firstLine="568"/>
        <w:jc w:val="both"/>
        <w:rPr>
          <w:rFonts w:ascii="Times New Roman" w:hAnsi="Times New Roman" w:cs="Times New Roman"/>
          <w:sz w:val="16"/>
          <w:szCs w:val="16"/>
        </w:rPr>
      </w:pPr>
      <w:r w:rsidRPr="005C4C8B">
        <w:rPr>
          <w:rFonts w:ascii="Times New Roman" w:hAnsi="Times New Roman" w:cs="Times New Roman"/>
          <w:sz w:val="16"/>
          <w:szCs w:val="16"/>
        </w:rPr>
        <w:t>Выявления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w:t>
      </w:r>
    </w:p>
    <w:p w:rsidR="005C4C8B" w:rsidRPr="005C4C8B" w:rsidRDefault="005C4C8B" w:rsidP="005C4C8B">
      <w:pPr>
        <w:pStyle w:val="af8"/>
        <w:tabs>
          <w:tab w:val="left" w:pos="426"/>
        </w:tabs>
        <w:kinsoku w:val="0"/>
        <w:overflowPunct w:val="0"/>
        <w:spacing w:line="20" w:lineRule="atLeast"/>
        <w:ind w:left="-142" w:right="2" w:firstLine="568"/>
        <w:jc w:val="both"/>
        <w:rPr>
          <w:rFonts w:ascii="Times New Roman" w:hAnsi="Times New Roman" w:cs="Times New Roman"/>
          <w:sz w:val="16"/>
          <w:szCs w:val="16"/>
        </w:rPr>
      </w:pPr>
      <w:r w:rsidRPr="005C4C8B">
        <w:rPr>
          <w:rFonts w:ascii="Times New Roman" w:hAnsi="Times New Roman" w:cs="Times New Roman"/>
          <w:sz w:val="16"/>
          <w:szCs w:val="16"/>
        </w:rPr>
        <w:t>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внутридворовых территорий);</w:t>
      </w:r>
    </w:p>
    <w:p w:rsidR="005C4C8B" w:rsidRPr="005C4C8B" w:rsidRDefault="005C4C8B" w:rsidP="005C4C8B">
      <w:pPr>
        <w:pStyle w:val="af8"/>
        <w:tabs>
          <w:tab w:val="left" w:pos="426"/>
        </w:tabs>
        <w:kinsoku w:val="0"/>
        <w:overflowPunct w:val="0"/>
        <w:spacing w:line="20" w:lineRule="atLeast"/>
        <w:ind w:left="-142" w:right="2" w:firstLine="568"/>
        <w:jc w:val="both"/>
        <w:rPr>
          <w:rFonts w:ascii="Times New Roman" w:hAnsi="Times New Roman" w:cs="Times New Roman"/>
          <w:sz w:val="16"/>
          <w:szCs w:val="16"/>
        </w:rPr>
      </w:pPr>
      <w:r w:rsidRPr="005C4C8B">
        <w:rPr>
          <w:rFonts w:ascii="Times New Roman" w:hAnsi="Times New Roman" w:cs="Times New Roman"/>
          <w:sz w:val="16"/>
          <w:szCs w:val="16"/>
        </w:rPr>
        <w:t>Проведения строительства (реконструкции), сетей инженерно-технического обеспечения, в том числе линейных объектов;</w:t>
      </w:r>
    </w:p>
    <w:p w:rsidR="005C4C8B" w:rsidRPr="005C4C8B" w:rsidRDefault="005C4C8B" w:rsidP="005C4C8B">
      <w:pPr>
        <w:pStyle w:val="af8"/>
        <w:tabs>
          <w:tab w:val="left" w:pos="426"/>
        </w:tabs>
        <w:kinsoku w:val="0"/>
        <w:overflowPunct w:val="0"/>
        <w:spacing w:line="20" w:lineRule="atLeast"/>
        <w:ind w:left="-142" w:right="2" w:firstLine="568"/>
        <w:jc w:val="both"/>
        <w:rPr>
          <w:rFonts w:ascii="Times New Roman" w:hAnsi="Times New Roman" w:cs="Times New Roman"/>
          <w:sz w:val="16"/>
          <w:szCs w:val="16"/>
        </w:rPr>
      </w:pPr>
      <w:r w:rsidRPr="005C4C8B">
        <w:rPr>
          <w:rFonts w:ascii="Times New Roman" w:hAnsi="Times New Roman" w:cs="Times New Roman"/>
          <w:sz w:val="16"/>
          <w:szCs w:val="16"/>
        </w:rPr>
        <w:t>Проведения капитального или текущего ремонта сетей инженерно-технического обеспечения, в том числе линейных объектов за исключением проведения аварийно-восстановительных работ сетей инженерно-технического обеспечения и сооружений;</w:t>
      </w:r>
    </w:p>
    <w:p w:rsidR="005C4C8B" w:rsidRPr="005C4C8B" w:rsidRDefault="005C4C8B" w:rsidP="005C4C8B">
      <w:pPr>
        <w:pStyle w:val="af8"/>
        <w:tabs>
          <w:tab w:val="left" w:pos="426"/>
        </w:tabs>
        <w:kinsoku w:val="0"/>
        <w:overflowPunct w:val="0"/>
        <w:spacing w:line="20" w:lineRule="atLeast"/>
        <w:ind w:left="-142" w:right="2" w:firstLine="568"/>
        <w:jc w:val="both"/>
        <w:rPr>
          <w:rFonts w:ascii="Times New Roman" w:hAnsi="Times New Roman" w:cs="Times New Roman"/>
          <w:sz w:val="16"/>
          <w:szCs w:val="16"/>
        </w:rPr>
      </w:pPr>
      <w:r w:rsidRPr="005C4C8B">
        <w:rPr>
          <w:rFonts w:ascii="Times New Roman" w:hAnsi="Times New Roman" w:cs="Times New Roman"/>
          <w:sz w:val="16"/>
          <w:szCs w:val="16"/>
        </w:rPr>
        <w:t>Размещения, установки объектов, не являющихся объектами капитального строительства;</w:t>
      </w:r>
    </w:p>
    <w:p w:rsidR="005C4C8B" w:rsidRPr="005C4C8B" w:rsidRDefault="005C4C8B" w:rsidP="005C4C8B">
      <w:pPr>
        <w:pStyle w:val="af8"/>
        <w:tabs>
          <w:tab w:val="left" w:pos="426"/>
        </w:tabs>
        <w:kinsoku w:val="0"/>
        <w:overflowPunct w:val="0"/>
        <w:spacing w:line="20" w:lineRule="atLeast"/>
        <w:ind w:left="-142" w:right="2" w:firstLine="568"/>
        <w:jc w:val="both"/>
        <w:rPr>
          <w:rFonts w:ascii="Times New Roman" w:hAnsi="Times New Roman" w:cs="Times New Roman"/>
          <w:sz w:val="16"/>
          <w:szCs w:val="16"/>
        </w:rPr>
      </w:pPr>
      <w:r w:rsidRPr="005C4C8B">
        <w:rPr>
          <w:rFonts w:ascii="Times New Roman" w:hAnsi="Times New Roman" w:cs="Times New Roman"/>
          <w:sz w:val="16"/>
          <w:szCs w:val="16"/>
        </w:rPr>
        <w:t>Проведения инженерно-геологических изысканий;</w:t>
      </w:r>
    </w:p>
    <w:p w:rsidR="005C4C8B" w:rsidRPr="005C4C8B" w:rsidRDefault="005C4C8B" w:rsidP="005C4C8B">
      <w:pPr>
        <w:pStyle w:val="af8"/>
        <w:tabs>
          <w:tab w:val="left" w:pos="426"/>
        </w:tabs>
        <w:kinsoku w:val="0"/>
        <w:overflowPunct w:val="0"/>
        <w:spacing w:line="20" w:lineRule="atLeast"/>
        <w:ind w:left="-142" w:right="2" w:firstLine="568"/>
        <w:jc w:val="both"/>
        <w:rPr>
          <w:rFonts w:ascii="Times New Roman" w:hAnsi="Times New Roman" w:cs="Times New Roman"/>
          <w:sz w:val="16"/>
          <w:szCs w:val="16"/>
        </w:rPr>
      </w:pPr>
      <w:r w:rsidRPr="005C4C8B">
        <w:rPr>
          <w:rFonts w:ascii="Times New Roman" w:hAnsi="Times New Roman" w:cs="Times New Roman"/>
          <w:sz w:val="16"/>
          <w:szCs w:val="16"/>
        </w:rPr>
        <w:t>Восстановления нормативного светового режима в жилых и нежилых помещениях, затеняемых деревьями.</w:t>
      </w:r>
    </w:p>
    <w:p w:rsidR="005C4C8B" w:rsidRPr="005C4C8B" w:rsidRDefault="005C4C8B" w:rsidP="005C4C8B">
      <w:pPr>
        <w:pStyle w:val="af8"/>
        <w:tabs>
          <w:tab w:val="left" w:pos="426"/>
        </w:tabs>
        <w:kinsoku w:val="0"/>
        <w:overflowPunct w:val="0"/>
        <w:spacing w:line="20" w:lineRule="atLeast"/>
        <w:ind w:left="-142" w:right="2" w:firstLine="568"/>
        <w:jc w:val="both"/>
        <w:rPr>
          <w:rFonts w:ascii="Times New Roman" w:hAnsi="Times New Roman" w:cs="Times New Roman"/>
          <w:sz w:val="16"/>
          <w:szCs w:val="16"/>
        </w:rPr>
      </w:pPr>
      <w:r w:rsidRPr="005C4C8B">
        <w:rPr>
          <w:rFonts w:ascii="Times New Roman" w:hAnsi="Times New Roman" w:cs="Times New Roman"/>
          <w:sz w:val="16"/>
          <w:szCs w:val="16"/>
        </w:rPr>
        <w:t>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зеленных насаждений (питомники, оранжерейные комплексы), а также не относящихся к территории кладбищ.</w:t>
      </w:r>
    </w:p>
    <w:p w:rsidR="005C4C8B" w:rsidRPr="005C4C8B" w:rsidRDefault="005C4C8B" w:rsidP="005C4C8B">
      <w:pPr>
        <w:ind w:firstLine="708"/>
        <w:jc w:val="both"/>
        <w:rPr>
          <w:rFonts w:ascii="Times New Roman" w:hAnsi="Times New Roman" w:cs="Times New Roman"/>
          <w:sz w:val="16"/>
          <w:szCs w:val="16"/>
        </w:rPr>
      </w:pPr>
      <w:r w:rsidRPr="005C4C8B">
        <w:rPr>
          <w:rFonts w:ascii="Times New Roman" w:hAnsi="Times New Roman" w:cs="Times New Roman"/>
          <w:sz w:val="16"/>
          <w:szCs w:val="16"/>
        </w:rPr>
        <w:t xml:space="preserve">Вырубка зеленых насаждений без разрешения на территории </w:t>
      </w:r>
      <w:r w:rsidRPr="005C4C8B">
        <w:rPr>
          <w:rFonts w:ascii="Times New Roman" w:eastAsia="Calibri" w:hAnsi="Times New Roman" w:cs="Times New Roman"/>
          <w:sz w:val="16"/>
          <w:szCs w:val="16"/>
          <w:lang w:eastAsia="en-US"/>
        </w:rPr>
        <w:t xml:space="preserve">муниципального образования Николаевский сельсовет Саракташского района Оренбургской области </w:t>
      </w:r>
      <w:r w:rsidRPr="005C4C8B">
        <w:rPr>
          <w:rFonts w:ascii="Times New Roman" w:hAnsi="Times New Roman" w:cs="Times New Roman"/>
          <w:sz w:val="16"/>
          <w:szCs w:val="16"/>
        </w:rPr>
        <w:t>не допускается, за исключением проведения аварийно-восстановительных работ сетей инженерно-технического обеспечения и сооружений.</w:t>
      </w:r>
    </w:p>
    <w:p w:rsidR="005C4C8B" w:rsidRPr="005C4C8B" w:rsidRDefault="005C4C8B" w:rsidP="005C4C8B">
      <w:pPr>
        <w:pStyle w:val="af8"/>
        <w:tabs>
          <w:tab w:val="left" w:pos="1630"/>
        </w:tabs>
        <w:kinsoku w:val="0"/>
        <w:overflowPunct w:val="0"/>
        <w:spacing w:line="20" w:lineRule="atLeast"/>
        <w:ind w:left="709" w:right="2"/>
        <w:jc w:val="both"/>
        <w:rPr>
          <w:rFonts w:ascii="Times New Roman" w:hAnsi="Times New Roman" w:cs="Times New Roman"/>
          <w:sz w:val="16"/>
          <w:szCs w:val="16"/>
        </w:rPr>
      </w:pPr>
    </w:p>
    <w:p w:rsidR="005C4C8B" w:rsidRPr="005C4C8B" w:rsidRDefault="005C4C8B" w:rsidP="005C4C8B">
      <w:pPr>
        <w:pStyle w:val="af8"/>
        <w:tabs>
          <w:tab w:val="left" w:pos="142"/>
        </w:tabs>
        <w:kinsoku w:val="0"/>
        <w:overflowPunct w:val="0"/>
        <w:spacing w:line="20" w:lineRule="atLeast"/>
        <w:ind w:left="709" w:right="2"/>
        <w:jc w:val="center"/>
        <w:outlineLvl w:val="1"/>
        <w:rPr>
          <w:rFonts w:ascii="Times New Roman" w:hAnsi="Times New Roman" w:cs="Times New Roman"/>
          <w:sz w:val="16"/>
          <w:szCs w:val="16"/>
        </w:rPr>
      </w:pPr>
      <w:bookmarkStart w:id="58" w:name="_Toc110269022"/>
      <w:r w:rsidRPr="005C4C8B">
        <w:rPr>
          <w:rFonts w:ascii="Times New Roman" w:hAnsi="Times New Roman" w:cs="Times New Roman"/>
          <w:sz w:val="16"/>
          <w:szCs w:val="16"/>
        </w:rPr>
        <w:t>Круг заявителей</w:t>
      </w:r>
      <w:bookmarkEnd w:id="58"/>
    </w:p>
    <w:p w:rsidR="005C4C8B" w:rsidRPr="005C4C8B" w:rsidRDefault="005C4C8B" w:rsidP="005C4C8B">
      <w:pPr>
        <w:pStyle w:val="af8"/>
        <w:tabs>
          <w:tab w:val="left" w:pos="142"/>
        </w:tabs>
        <w:kinsoku w:val="0"/>
        <w:overflowPunct w:val="0"/>
        <w:spacing w:line="20" w:lineRule="atLeast"/>
        <w:ind w:left="0" w:right="2"/>
        <w:outlineLvl w:val="1"/>
        <w:rPr>
          <w:rFonts w:ascii="Times New Roman" w:hAnsi="Times New Roman" w:cs="Times New Roman"/>
          <w:b/>
          <w:sz w:val="16"/>
          <w:szCs w:val="16"/>
        </w:rPr>
      </w:pPr>
    </w:p>
    <w:p w:rsidR="005C4C8B" w:rsidRPr="005C4C8B" w:rsidRDefault="005C4C8B" w:rsidP="005C4C8B">
      <w:pPr>
        <w:pStyle w:val="aff6"/>
        <w:spacing w:line="20" w:lineRule="atLeast"/>
        <w:ind w:left="-142" w:right="2" w:firstLine="568"/>
        <w:jc w:val="both"/>
        <w:rPr>
          <w:sz w:val="16"/>
          <w:szCs w:val="16"/>
        </w:rPr>
      </w:pPr>
      <w:r w:rsidRPr="005C4C8B">
        <w:rPr>
          <w:color w:val="000000"/>
          <w:sz w:val="16"/>
          <w:szCs w:val="16"/>
        </w:rPr>
        <w:t>2. Заявителями являются физические лица, индивидуальные предприниматели и юридические лица, независимо от права пользования земельным участком, за исключением территорий с лесными насаждениями (далее – Заявитель).</w:t>
      </w:r>
    </w:p>
    <w:p w:rsidR="005C4C8B" w:rsidRPr="005C4C8B" w:rsidRDefault="005C4C8B" w:rsidP="005C4C8B">
      <w:pPr>
        <w:pStyle w:val="af8"/>
        <w:tabs>
          <w:tab w:val="left" w:pos="1346"/>
          <w:tab w:val="left" w:pos="2877"/>
          <w:tab w:val="left" w:pos="3006"/>
          <w:tab w:val="left" w:pos="5471"/>
          <w:tab w:val="left" w:pos="5873"/>
          <w:tab w:val="left" w:pos="6363"/>
          <w:tab w:val="left" w:pos="7409"/>
        </w:tabs>
        <w:kinsoku w:val="0"/>
        <w:overflowPunct w:val="0"/>
        <w:spacing w:line="20" w:lineRule="atLeast"/>
        <w:ind w:left="-142" w:right="2" w:firstLine="568"/>
        <w:jc w:val="both"/>
        <w:rPr>
          <w:rFonts w:ascii="Times New Roman" w:hAnsi="Times New Roman" w:cs="Times New Roman"/>
          <w:sz w:val="16"/>
          <w:szCs w:val="16"/>
        </w:rPr>
      </w:pPr>
      <w:r w:rsidRPr="005C4C8B">
        <w:rPr>
          <w:rFonts w:ascii="Times New Roman" w:hAnsi="Times New Roman" w:cs="Times New Roman"/>
          <w:sz w:val="16"/>
          <w:szCs w:val="16"/>
        </w:rPr>
        <w:t>Интересы заявителей, указанных в пункте 2 настоящего Административного регламента, могут представлять лица, обладающие соответствующими полномочиями (далее – Представитель заявителя).</w:t>
      </w:r>
    </w:p>
    <w:p w:rsidR="005C4C8B" w:rsidRPr="005C4C8B" w:rsidRDefault="005C4C8B" w:rsidP="005C4C8B">
      <w:pPr>
        <w:pStyle w:val="af1"/>
        <w:kinsoku w:val="0"/>
        <w:overflowPunct w:val="0"/>
        <w:spacing w:line="20" w:lineRule="atLeast"/>
        <w:ind w:left="-142" w:right="2" w:firstLine="568"/>
        <w:jc w:val="both"/>
        <w:rPr>
          <w:rFonts w:ascii="Times New Roman" w:hAnsi="Times New Roman"/>
          <w:sz w:val="16"/>
          <w:szCs w:val="16"/>
        </w:rPr>
      </w:pPr>
      <w:r w:rsidRPr="005C4C8B">
        <w:rPr>
          <w:rFonts w:ascii="Times New Roman" w:hAnsi="Times New Roman"/>
          <w:sz w:val="16"/>
          <w:szCs w:val="16"/>
        </w:rPr>
        <w:t>Полномочия Представителя заявителя,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5C4C8B" w:rsidRPr="005C4C8B" w:rsidRDefault="005C4C8B" w:rsidP="005C4C8B">
      <w:pPr>
        <w:pStyle w:val="113"/>
        <w:kinsoku w:val="0"/>
        <w:overflowPunct w:val="0"/>
        <w:spacing w:line="20" w:lineRule="atLeast"/>
        <w:ind w:left="0" w:right="2" w:firstLine="709"/>
        <w:contextualSpacing/>
        <w:jc w:val="both"/>
        <w:outlineLvl w:val="9"/>
        <w:rPr>
          <w:sz w:val="16"/>
          <w:szCs w:val="16"/>
        </w:rPr>
      </w:pPr>
    </w:p>
    <w:p w:rsidR="005C4C8B" w:rsidRPr="005C4C8B" w:rsidRDefault="005C4C8B" w:rsidP="005C4C8B">
      <w:pPr>
        <w:pStyle w:val="af1"/>
        <w:kinsoku w:val="0"/>
        <w:overflowPunct w:val="0"/>
        <w:spacing w:line="20" w:lineRule="atLeast"/>
        <w:ind w:left="709" w:right="2"/>
        <w:contextualSpacing/>
        <w:jc w:val="center"/>
        <w:outlineLvl w:val="1"/>
        <w:rPr>
          <w:rFonts w:ascii="Times New Roman" w:hAnsi="Times New Roman"/>
          <w:bCs/>
          <w:sz w:val="16"/>
          <w:szCs w:val="16"/>
        </w:rPr>
      </w:pPr>
      <w:bookmarkStart w:id="59" w:name="_Toc110269023"/>
      <w:r w:rsidRPr="005C4C8B">
        <w:rPr>
          <w:rFonts w:ascii="Times New Roman" w:hAnsi="Times New Roman"/>
          <w:sz w:val="16"/>
          <w:szCs w:val="16"/>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а также результата, за предоставлением которого обратился заявитель</w:t>
      </w:r>
      <w:bookmarkEnd w:id="59"/>
    </w:p>
    <w:p w:rsidR="005C4C8B" w:rsidRPr="005C4C8B" w:rsidRDefault="005C4C8B" w:rsidP="005C4C8B">
      <w:pPr>
        <w:pStyle w:val="af1"/>
        <w:kinsoku w:val="0"/>
        <w:overflowPunct w:val="0"/>
        <w:spacing w:line="20" w:lineRule="atLeast"/>
        <w:ind w:left="709" w:right="2"/>
        <w:contextualSpacing/>
        <w:jc w:val="both"/>
        <w:rPr>
          <w:rFonts w:ascii="Times New Roman" w:hAnsi="Times New Roman"/>
          <w:b/>
          <w:bCs/>
          <w:sz w:val="16"/>
          <w:szCs w:val="16"/>
        </w:rPr>
      </w:pP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3. При предоставлении муниципальной услуги в электронной форме заявителю направляются:</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а) уведомление о записи на прием в Многофункциональном центре предоставления государственных и муниципальных услуг (далее – МФЦ), содержащее сведения о дате, времени и месте приема;</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lastRenderedPageBreak/>
        <w:t>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4.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0" w:right="2" w:firstLine="709"/>
        <w:contextualSpacing/>
        <w:rPr>
          <w:b w:val="0"/>
          <w:sz w:val="16"/>
          <w:szCs w:val="16"/>
        </w:rPr>
      </w:pPr>
      <w:bookmarkStart w:id="60" w:name="_Toc110269024"/>
      <w:r w:rsidRPr="005C4C8B">
        <w:rPr>
          <w:b w:val="0"/>
          <w:sz w:val="16"/>
          <w:szCs w:val="16"/>
        </w:rPr>
        <w:t>II. Стандарт предоставления муниципальной услуги</w:t>
      </w:r>
      <w:bookmarkEnd w:id="60"/>
    </w:p>
    <w:p w:rsidR="005C4C8B" w:rsidRPr="005C4C8B" w:rsidRDefault="005C4C8B" w:rsidP="005C4C8B">
      <w:pPr>
        <w:pStyle w:val="113"/>
        <w:kinsoku w:val="0"/>
        <w:overflowPunct w:val="0"/>
        <w:spacing w:line="20" w:lineRule="atLeast"/>
        <w:ind w:left="0" w:right="2" w:firstLine="709"/>
        <w:contextualSpacing/>
        <w:rPr>
          <w:b w:val="0"/>
          <w:sz w:val="16"/>
          <w:szCs w:val="16"/>
        </w:rPr>
      </w:pPr>
    </w:p>
    <w:p w:rsidR="005C4C8B" w:rsidRPr="005C4C8B" w:rsidRDefault="005C4C8B" w:rsidP="005C4C8B">
      <w:pPr>
        <w:pStyle w:val="113"/>
        <w:kinsoku w:val="0"/>
        <w:overflowPunct w:val="0"/>
        <w:spacing w:line="20" w:lineRule="atLeast"/>
        <w:ind w:left="1066" w:right="2"/>
        <w:contextualSpacing/>
        <w:outlineLvl w:val="1"/>
        <w:rPr>
          <w:b w:val="0"/>
          <w:sz w:val="16"/>
          <w:szCs w:val="16"/>
        </w:rPr>
      </w:pPr>
      <w:bookmarkStart w:id="61" w:name="_Toc110269025"/>
      <w:r w:rsidRPr="005C4C8B">
        <w:rPr>
          <w:b w:val="0"/>
          <w:sz w:val="16"/>
          <w:szCs w:val="16"/>
        </w:rPr>
        <w:t>Наименование муниципальной услуги</w:t>
      </w:r>
      <w:bookmarkEnd w:id="61"/>
    </w:p>
    <w:p w:rsidR="005C4C8B" w:rsidRPr="005C4C8B" w:rsidRDefault="005C4C8B" w:rsidP="005C4C8B">
      <w:pPr>
        <w:pStyle w:val="113"/>
        <w:kinsoku w:val="0"/>
        <w:overflowPunct w:val="0"/>
        <w:spacing w:line="20" w:lineRule="atLeast"/>
        <w:ind w:left="1066" w:right="2"/>
        <w:contextualSpacing/>
        <w:jc w:val="left"/>
        <w:outlineLvl w:val="1"/>
        <w:rPr>
          <w:sz w:val="16"/>
          <w:szCs w:val="16"/>
        </w:rPr>
      </w:pPr>
    </w:p>
    <w:p w:rsidR="005C4C8B" w:rsidRPr="005C4C8B" w:rsidRDefault="005C4C8B" w:rsidP="005C4C8B">
      <w:pPr>
        <w:pStyle w:val="af8"/>
        <w:tabs>
          <w:tab w:val="left" w:pos="426"/>
          <w:tab w:val="left" w:pos="1346"/>
          <w:tab w:val="left" w:pos="2268"/>
        </w:tabs>
        <w:kinsoku w:val="0"/>
        <w:overflowPunct w:val="0"/>
        <w:spacing w:line="20" w:lineRule="atLeast"/>
        <w:ind w:left="0" w:right="2" w:firstLine="709"/>
        <w:jc w:val="both"/>
        <w:rPr>
          <w:rFonts w:ascii="Times New Roman" w:hAnsi="Times New Roman" w:cs="Times New Roman"/>
          <w:sz w:val="16"/>
          <w:szCs w:val="16"/>
        </w:rPr>
      </w:pPr>
      <w:r w:rsidRPr="005C4C8B">
        <w:rPr>
          <w:rFonts w:ascii="Times New Roman" w:hAnsi="Times New Roman" w:cs="Times New Roman"/>
          <w:sz w:val="16"/>
          <w:szCs w:val="16"/>
        </w:rPr>
        <w:t>5.</w:t>
      </w:r>
      <w:r w:rsidRPr="005C4C8B">
        <w:rPr>
          <w:rFonts w:ascii="Times New Roman" w:hAnsi="Times New Roman" w:cs="Times New Roman"/>
          <w:sz w:val="16"/>
          <w:szCs w:val="16"/>
        </w:rPr>
        <w:tab/>
        <w:t>Наименование муниципальной услуги – «Выдача разрешений на право вырубки зеленых насаждений».</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6.</w:t>
      </w:r>
      <w:r w:rsidRPr="005C4C8B">
        <w:rPr>
          <w:rFonts w:ascii="Times New Roman" w:hAnsi="Times New Roman"/>
          <w:sz w:val="16"/>
          <w:szCs w:val="16"/>
        </w:rPr>
        <w:tab/>
        <w:t>Муниципальная услуга носит заявительный порядок обращения.</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709" w:right="2"/>
        <w:contextualSpacing/>
        <w:outlineLvl w:val="1"/>
        <w:rPr>
          <w:b w:val="0"/>
          <w:bCs w:val="0"/>
          <w:sz w:val="16"/>
          <w:szCs w:val="16"/>
        </w:rPr>
      </w:pPr>
      <w:bookmarkStart w:id="62" w:name="_Toc110269026"/>
      <w:r w:rsidRPr="005C4C8B">
        <w:rPr>
          <w:b w:val="0"/>
          <w:sz w:val="16"/>
          <w:szCs w:val="16"/>
        </w:rPr>
        <w:t xml:space="preserve">Наименование органа, предоставляющего </w:t>
      </w:r>
      <w:r w:rsidRPr="005C4C8B">
        <w:rPr>
          <w:b w:val="0"/>
          <w:bCs w:val="0"/>
          <w:sz w:val="16"/>
          <w:szCs w:val="16"/>
        </w:rPr>
        <w:t>муниципальную услугу</w:t>
      </w:r>
      <w:bookmarkEnd w:id="62"/>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b/>
          <w:bCs/>
          <w:sz w:val="16"/>
          <w:szCs w:val="16"/>
        </w:rPr>
      </w:pPr>
    </w:p>
    <w:p w:rsidR="005C4C8B" w:rsidRPr="005C4C8B" w:rsidRDefault="005C4C8B" w:rsidP="005C4C8B">
      <w:pPr>
        <w:ind w:firstLine="709"/>
        <w:jc w:val="both"/>
        <w:rPr>
          <w:rFonts w:ascii="Times New Roman" w:hAnsi="Times New Roman" w:cs="Times New Roman"/>
          <w:b/>
          <w:sz w:val="16"/>
          <w:szCs w:val="16"/>
        </w:rPr>
      </w:pPr>
      <w:r w:rsidRPr="005C4C8B">
        <w:rPr>
          <w:rFonts w:ascii="Times New Roman" w:hAnsi="Times New Roman" w:cs="Times New Roman"/>
          <w:sz w:val="16"/>
          <w:szCs w:val="16"/>
        </w:rPr>
        <w:t xml:space="preserve">7. Муниципальная услуга «Выдача разрешений на право вырубки зеленых насаждений» предоставляется администрацией </w:t>
      </w:r>
      <w:r w:rsidRPr="005C4C8B">
        <w:rPr>
          <w:rFonts w:ascii="Times New Roman" w:eastAsia="Calibri" w:hAnsi="Times New Roman" w:cs="Times New Roman"/>
          <w:sz w:val="16"/>
          <w:szCs w:val="16"/>
          <w:lang w:eastAsia="en-US"/>
        </w:rPr>
        <w:t xml:space="preserve">муниципального образования Николаевский сельсовет Саракташского района Оренбургской области </w:t>
      </w:r>
      <w:r w:rsidRPr="005C4C8B">
        <w:rPr>
          <w:rFonts w:ascii="Times New Roman" w:hAnsi="Times New Roman" w:cs="Times New Roman"/>
          <w:sz w:val="16"/>
          <w:szCs w:val="16"/>
        </w:rPr>
        <w:t>(далее – Уполномоченный орган)</w:t>
      </w:r>
      <w:r w:rsidRPr="005C4C8B">
        <w:rPr>
          <w:rFonts w:ascii="Times New Roman" w:hAnsi="Times New Roman" w:cs="Times New Roman"/>
          <w:i/>
          <w:sz w:val="16"/>
          <w:szCs w:val="16"/>
        </w:rPr>
        <w:t>.</w:t>
      </w:r>
      <w:r w:rsidRPr="005C4C8B">
        <w:rPr>
          <w:rFonts w:ascii="Times New Roman" w:hAnsi="Times New Roman" w:cs="Times New Roman"/>
          <w:b/>
          <w:sz w:val="16"/>
          <w:szCs w:val="16"/>
        </w:rPr>
        <w:t xml:space="preserve"> </w:t>
      </w:r>
    </w:p>
    <w:p w:rsidR="005C4C8B" w:rsidRPr="005C4C8B" w:rsidRDefault="005C4C8B" w:rsidP="005C4C8B">
      <w:pPr>
        <w:ind w:firstLine="709"/>
        <w:jc w:val="both"/>
        <w:rPr>
          <w:rFonts w:ascii="Times New Roman" w:hAnsi="Times New Roman" w:cs="Times New Roman"/>
          <w:b/>
          <w:sz w:val="16"/>
          <w:szCs w:val="16"/>
        </w:rPr>
      </w:pPr>
      <w:r w:rsidRPr="005C4C8B">
        <w:rPr>
          <w:rFonts w:ascii="Times New Roman" w:hAnsi="Times New Roman" w:cs="Times New Roman"/>
          <w:color w:val="000000"/>
          <w:sz w:val="16"/>
          <w:szCs w:val="16"/>
          <w:lang w:eastAsia="en-US"/>
        </w:rPr>
        <w:t xml:space="preserve">Уполномоченный орган муниципального образования, почтовый адрес: </w:t>
      </w:r>
      <w:r w:rsidRPr="005C4C8B">
        <w:rPr>
          <w:rFonts w:ascii="Times New Roman" w:hAnsi="Times New Roman" w:cs="Times New Roman"/>
          <w:color w:val="000000"/>
          <w:sz w:val="16"/>
          <w:szCs w:val="16"/>
        </w:rPr>
        <w:t>Оренбургская область, Саракташский район, с.Николаевка , ул. Парковая, д 18;  е-mail:</w:t>
      </w:r>
      <w:r w:rsidRPr="005C4C8B">
        <w:rPr>
          <w:rFonts w:ascii="Times New Roman" w:hAnsi="Times New Roman" w:cs="Times New Roman"/>
          <w:sz w:val="16"/>
          <w:szCs w:val="16"/>
        </w:rPr>
        <w:t xml:space="preserve"> </w:t>
      </w:r>
      <w:hyperlink r:id="rId189" w:history="1">
        <w:r w:rsidRPr="005C4C8B">
          <w:rPr>
            <w:rStyle w:val="af7"/>
            <w:rFonts w:ascii="Times New Roman" w:hAnsi="Times New Roman" w:cs="Times New Roman"/>
            <w:sz w:val="16"/>
            <w:szCs w:val="16"/>
            <w:lang w:val="en-US"/>
          </w:rPr>
          <w:t>dsn</w:t>
        </w:r>
        <w:r w:rsidRPr="005C4C8B">
          <w:rPr>
            <w:rStyle w:val="af7"/>
            <w:rFonts w:ascii="Times New Roman" w:hAnsi="Times New Roman" w:cs="Times New Roman"/>
            <w:sz w:val="16"/>
            <w:szCs w:val="16"/>
          </w:rPr>
          <w:t>-</w:t>
        </w:r>
        <w:r w:rsidRPr="005C4C8B">
          <w:rPr>
            <w:rStyle w:val="af7"/>
            <w:rFonts w:ascii="Times New Roman" w:hAnsi="Times New Roman" w:cs="Times New Roman"/>
            <w:sz w:val="16"/>
            <w:szCs w:val="16"/>
            <w:lang w:val="en-US"/>
          </w:rPr>
          <w:t>nikol</w:t>
        </w:r>
        <w:r w:rsidRPr="005C4C8B">
          <w:rPr>
            <w:rStyle w:val="af7"/>
            <w:rFonts w:ascii="Times New Roman" w:hAnsi="Times New Roman" w:cs="Times New Roman"/>
            <w:sz w:val="16"/>
            <w:szCs w:val="16"/>
          </w:rPr>
          <w:t>@</w:t>
        </w:r>
        <w:r w:rsidRPr="005C4C8B">
          <w:rPr>
            <w:rStyle w:val="af7"/>
            <w:rFonts w:ascii="Times New Roman" w:hAnsi="Times New Roman" w:cs="Times New Roman"/>
            <w:sz w:val="16"/>
            <w:szCs w:val="16"/>
            <w:lang w:val="en-US"/>
          </w:rPr>
          <w:t>yandex</w:t>
        </w:r>
        <w:r w:rsidRPr="005C4C8B">
          <w:rPr>
            <w:rStyle w:val="af7"/>
            <w:rFonts w:ascii="Times New Roman" w:hAnsi="Times New Roman" w:cs="Times New Roman"/>
            <w:sz w:val="16"/>
            <w:szCs w:val="16"/>
          </w:rPr>
          <w:t>.</w:t>
        </w:r>
        <w:r w:rsidRPr="005C4C8B">
          <w:rPr>
            <w:rStyle w:val="af7"/>
            <w:rFonts w:ascii="Times New Roman" w:hAnsi="Times New Roman" w:cs="Times New Roman"/>
            <w:sz w:val="16"/>
            <w:szCs w:val="16"/>
            <w:lang w:val="en-US"/>
          </w:rPr>
          <w:t>ru</w:t>
        </w:r>
      </w:hyperlink>
      <w:r w:rsidRPr="005C4C8B">
        <w:rPr>
          <w:rFonts w:ascii="Times New Roman" w:hAnsi="Times New Roman" w:cs="Times New Roman"/>
          <w:color w:val="000000"/>
          <w:sz w:val="16"/>
          <w:szCs w:val="16"/>
        </w:rPr>
        <w:t xml:space="preserve">, время работы: понедельник – пятница с 9.00 до 17.00, обеденный перерыв с  13.00 до 14.00, телефон: 8 (35333)24144. </w:t>
      </w:r>
      <w:r w:rsidRPr="005C4C8B">
        <w:rPr>
          <w:rFonts w:ascii="Times New Roman" w:hAnsi="Times New Roman" w:cs="Times New Roman"/>
          <w:sz w:val="16"/>
          <w:szCs w:val="16"/>
        </w:rPr>
        <w:t>Информация о месте нахождения, графике работы, контактных телефонах, указываются на официальном сайте муниципального образования в сети «Интернет»:</w:t>
      </w:r>
      <w:r w:rsidRPr="005C4C8B">
        <w:rPr>
          <w:rFonts w:ascii="Times New Roman" w:hAnsi="Times New Roman" w:cs="Times New Roman"/>
          <w:color w:val="000000"/>
          <w:sz w:val="16"/>
          <w:szCs w:val="16"/>
        </w:rPr>
        <w:t xml:space="preserve"> http://nikolaevkaadm.ru/</w:t>
      </w:r>
      <w:r w:rsidRPr="005C4C8B">
        <w:rPr>
          <w:rFonts w:ascii="Times New Roman" w:hAnsi="Times New Roman" w:cs="Times New Roman"/>
          <w:color w:val="000000" w:themeColor="text1"/>
          <w:sz w:val="16"/>
          <w:szCs w:val="16"/>
        </w:rPr>
        <w:t>).</w:t>
      </w:r>
    </w:p>
    <w:p w:rsidR="005C4C8B" w:rsidRPr="005C4C8B" w:rsidRDefault="005C4C8B" w:rsidP="005C4C8B">
      <w:pPr>
        <w:autoSpaceDE w:val="0"/>
        <w:autoSpaceDN w:val="0"/>
        <w:adjustRightInd w:val="0"/>
        <w:ind w:firstLine="709"/>
        <w:jc w:val="both"/>
        <w:rPr>
          <w:rFonts w:ascii="Times New Roman" w:hAnsi="Times New Roman" w:cs="Times New Roman"/>
          <w:sz w:val="16"/>
          <w:szCs w:val="16"/>
        </w:rPr>
      </w:pPr>
    </w:p>
    <w:p w:rsidR="005C4C8B" w:rsidRPr="005C4C8B" w:rsidRDefault="005C4C8B" w:rsidP="005C4C8B">
      <w:pPr>
        <w:autoSpaceDE w:val="0"/>
        <w:autoSpaceDN w:val="0"/>
        <w:adjustRightInd w:val="0"/>
        <w:ind w:firstLine="851"/>
        <w:jc w:val="both"/>
        <w:rPr>
          <w:rFonts w:ascii="Times New Roman" w:hAnsi="Times New Roman" w:cs="Times New Roman"/>
          <w:color w:val="000000"/>
          <w:sz w:val="16"/>
          <w:szCs w:val="16"/>
          <w:lang w:eastAsia="en-US"/>
        </w:rPr>
      </w:pPr>
      <w:r w:rsidRPr="005C4C8B">
        <w:rPr>
          <w:rFonts w:ascii="Times New Roman" w:hAnsi="Times New Roman" w:cs="Times New Roman"/>
          <w:color w:val="000000"/>
          <w:sz w:val="16"/>
          <w:szCs w:val="16"/>
          <w:lang w:eastAsia="en-US"/>
        </w:rPr>
        <w:t>Порядок предоставления муниципальной услуги указываются на официальном сайте муниципального образования</w:t>
      </w:r>
      <w:r w:rsidRPr="005C4C8B">
        <w:rPr>
          <w:rFonts w:ascii="Times New Roman" w:hAnsi="Times New Roman" w:cs="Times New Roman"/>
          <w:sz w:val="16"/>
          <w:szCs w:val="16"/>
        </w:rPr>
        <w:t xml:space="preserve">: </w:t>
      </w:r>
      <w:r w:rsidRPr="005C4C8B">
        <w:rPr>
          <w:rFonts w:ascii="Times New Roman" w:hAnsi="Times New Roman" w:cs="Times New Roman"/>
          <w:color w:val="000000"/>
          <w:sz w:val="16"/>
          <w:szCs w:val="16"/>
        </w:rPr>
        <w:t>http://nikolaevkaadm.ru/</w:t>
      </w:r>
      <w:r w:rsidRPr="005C4C8B">
        <w:rPr>
          <w:rFonts w:ascii="Times New Roman" w:hAnsi="Times New Roman" w:cs="Times New Roman"/>
          <w:color w:val="000000" w:themeColor="text1"/>
          <w:sz w:val="16"/>
          <w:szCs w:val="16"/>
        </w:rPr>
        <w:t>)</w:t>
      </w:r>
      <w:r w:rsidRPr="005C4C8B">
        <w:rPr>
          <w:rFonts w:ascii="Times New Roman" w:hAnsi="Times New Roman" w:cs="Times New Roman"/>
          <w:color w:val="000000"/>
          <w:sz w:val="16"/>
          <w:szCs w:val="16"/>
          <w:lang w:eastAsia="en-US"/>
        </w:rPr>
        <w:t xml:space="preserve"> разделе: «Муниципальная  услуга».</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8.</w:t>
      </w:r>
      <w:r w:rsidRPr="005C4C8B">
        <w:rPr>
          <w:rFonts w:ascii="Times New Roman" w:hAnsi="Times New Roman"/>
          <w:sz w:val="16"/>
          <w:szCs w:val="16"/>
        </w:rPr>
        <w:tab/>
        <w:t xml:space="preserve">При подаче заявления на оказание муниципальной услуги в МФЦ, должностные лица, осуществляющие прием документов, имеют возможность принятия решения об отказе в приеме запроса и документов и (или) информации, необходимых для предоставления государственной услуги. </w:t>
      </w:r>
    </w:p>
    <w:p w:rsidR="005C4C8B" w:rsidRPr="005C4C8B" w:rsidRDefault="005C4C8B" w:rsidP="005C4C8B">
      <w:pPr>
        <w:pStyle w:val="af1"/>
        <w:kinsoku w:val="0"/>
        <w:overflowPunct w:val="0"/>
        <w:spacing w:line="20" w:lineRule="atLeast"/>
        <w:ind w:right="2" w:firstLine="709"/>
        <w:jc w:val="both"/>
        <w:rPr>
          <w:rFonts w:ascii="Times New Roman" w:hAnsi="Times New Roman"/>
          <w:color w:val="000000" w:themeColor="text1"/>
          <w:sz w:val="16"/>
          <w:szCs w:val="16"/>
        </w:rPr>
      </w:pPr>
      <w:r w:rsidRPr="005C4C8B">
        <w:rPr>
          <w:rFonts w:ascii="Times New Roman" w:hAnsi="Times New Roman"/>
          <w:sz w:val="16"/>
          <w:szCs w:val="16"/>
        </w:rPr>
        <w:t>9.</w:t>
      </w:r>
      <w:r w:rsidRPr="005C4C8B">
        <w:rPr>
          <w:rFonts w:ascii="Times New Roman" w:hAnsi="Times New Roman"/>
          <w:sz w:val="16"/>
          <w:szCs w:val="16"/>
        </w:rPr>
        <w:tab/>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официальном сайте муниципального образования в сети «Интернет»:</w:t>
      </w:r>
      <w:r w:rsidRPr="005C4C8B">
        <w:rPr>
          <w:rFonts w:ascii="Times New Roman" w:hAnsi="Times New Roman"/>
          <w:color w:val="000000"/>
          <w:sz w:val="16"/>
          <w:szCs w:val="16"/>
        </w:rPr>
        <w:t xml:space="preserve"> </w:t>
      </w:r>
      <w:hyperlink r:id="rId190" w:history="1">
        <w:r w:rsidRPr="005C4C8B">
          <w:rPr>
            <w:rStyle w:val="af7"/>
            <w:rFonts w:ascii="Times New Roman" w:hAnsi="Times New Roman"/>
            <w:sz w:val="16"/>
            <w:szCs w:val="16"/>
          </w:rPr>
          <w:t>http://nikolaevkaadm.ru/</w:t>
        </w:r>
      </w:hyperlink>
      <w:r w:rsidRPr="005C4C8B">
        <w:rPr>
          <w:rFonts w:ascii="Times New Roman" w:hAnsi="Times New Roman"/>
          <w:color w:val="000000" w:themeColor="text1"/>
          <w:sz w:val="16"/>
          <w:szCs w:val="16"/>
        </w:rPr>
        <w:t>),</w:t>
      </w:r>
      <w:r w:rsidRPr="005C4C8B">
        <w:rPr>
          <w:rFonts w:ascii="Times New Roman" w:hAnsi="Times New Roman"/>
          <w:sz w:val="16"/>
          <w:szCs w:val="16"/>
        </w:rPr>
        <w:t xml:space="preserve"> в Реестре государственных (муниципальных) услуг (функций) Оренбургской области (далее - Реестр), а также в электронной форме через федеральную государственную информационную систему «Единый портал государственных и муниципальных услуг (функций)» (далее – Портал).</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10.</w:t>
      </w:r>
      <w:r w:rsidRPr="005C4C8B">
        <w:rPr>
          <w:rFonts w:ascii="Times New Roman" w:hAnsi="Times New Roman"/>
          <w:sz w:val="16"/>
          <w:szCs w:val="16"/>
        </w:rPr>
        <w:tab/>
        <w:t>Справочная информация о местонахождении, графике работы, контактных телефонах МФЦ (при наличии соглашения о взаимодействии), органов местного самоуправления, участвующих в предоставлении муниципальной услуги, указывается на официальном сайте, информационных стендах в местах, предназначенных для предоставления муниципальной услуги, а также в электронной форме через Портал.</w:t>
      </w:r>
    </w:p>
    <w:p w:rsidR="005C4C8B" w:rsidRPr="005C4C8B" w:rsidRDefault="005C4C8B" w:rsidP="005C4C8B">
      <w:pPr>
        <w:pStyle w:val="af1"/>
        <w:kinsoku w:val="0"/>
        <w:overflowPunct w:val="0"/>
        <w:spacing w:line="20" w:lineRule="atLeast"/>
        <w:ind w:left="709" w:right="2"/>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709" w:right="2"/>
        <w:outlineLvl w:val="1"/>
        <w:rPr>
          <w:b w:val="0"/>
          <w:sz w:val="16"/>
          <w:szCs w:val="16"/>
        </w:rPr>
      </w:pPr>
      <w:bookmarkStart w:id="63" w:name="_Toc110269027"/>
      <w:r w:rsidRPr="005C4C8B">
        <w:rPr>
          <w:b w:val="0"/>
          <w:sz w:val="16"/>
          <w:szCs w:val="16"/>
        </w:rPr>
        <w:t>Результат предоставления муниципальной услуги</w:t>
      </w:r>
      <w:bookmarkEnd w:id="63"/>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tabs>
          <w:tab w:val="left" w:pos="1486"/>
        </w:tabs>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11. Результатом предоставления муниципальной услуги является разрешение на право вырубки зеленых насаждений либо решение об отказе в выдаче разрешения.</w:t>
      </w:r>
    </w:p>
    <w:p w:rsidR="005C4C8B" w:rsidRPr="005C4C8B" w:rsidRDefault="005C4C8B" w:rsidP="005C4C8B">
      <w:pPr>
        <w:pStyle w:val="ConsPlusNormal"/>
        <w:jc w:val="both"/>
        <w:rPr>
          <w:rFonts w:ascii="Times New Roman" w:hAnsi="Times New Roman" w:cs="Times New Roman"/>
          <w:sz w:val="16"/>
          <w:szCs w:val="16"/>
        </w:rPr>
      </w:pPr>
      <w:r w:rsidRPr="005C4C8B">
        <w:rPr>
          <w:rFonts w:ascii="Times New Roman" w:hAnsi="Times New Roman" w:cs="Times New Roman"/>
          <w:sz w:val="16"/>
          <w:szCs w:val="16"/>
        </w:rPr>
        <w:tab/>
        <w:t>Разрешение на право вырубки зеленых насаждений оформляется по форме согласно Приложению №2 к настоящему Административному регламенту.</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В случае принятия решения об отказе в предоставлении услуги указываются основания для отказа, информация, необходимая для устранения причин отказа в предоставлении услуги, а также иная дополнительная информация при наличии.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12.</w:t>
      </w:r>
      <w:r w:rsidRPr="005C4C8B">
        <w:rPr>
          <w:rFonts w:ascii="Times New Roman" w:hAnsi="Times New Roman" w:cs="Times New Roman"/>
          <w:sz w:val="16"/>
          <w:szCs w:val="16"/>
        </w:rPr>
        <w:tab/>
        <w:t xml:space="preserve">Результат предоставления муниципальной услуги в виде реестровой записи отсутствует. </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13.</w:t>
      </w:r>
      <w:r w:rsidRPr="005C4C8B">
        <w:rPr>
          <w:rFonts w:ascii="Times New Roman" w:hAnsi="Times New Roman" w:cs="Times New Roman"/>
          <w:sz w:val="16"/>
          <w:szCs w:val="16"/>
        </w:rPr>
        <w:tab/>
        <w:t>В случае предоставления муниципальной услуги в электронном виде используется государственная информационная система (при наличии).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14.</w:t>
      </w:r>
      <w:r w:rsidRPr="005C4C8B">
        <w:rPr>
          <w:rFonts w:ascii="Times New Roman" w:hAnsi="Times New Roman" w:cs="Times New Roman"/>
          <w:sz w:val="16"/>
          <w:szCs w:val="16"/>
        </w:rPr>
        <w:tab/>
      </w:r>
      <w:bookmarkStart w:id="64" w:name="_Toc110269028"/>
      <w:r w:rsidRPr="005C4C8B">
        <w:rPr>
          <w:rFonts w:ascii="Times New Roman" w:hAnsi="Times New Roman" w:cs="Times New Roman"/>
          <w:sz w:val="16"/>
          <w:szCs w:val="16"/>
        </w:rPr>
        <w:t>Способы получения результата предоставления муниципальной услуги, в которых фиксируются факт получения заявителем результата предоставления муниципальной услуги: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а) через МФЦ;</w:t>
      </w:r>
      <w:r w:rsidRPr="005C4C8B">
        <w:rPr>
          <w:rFonts w:ascii="Times New Roman" w:hAnsi="Times New Roman" w:cs="Times New Roman"/>
          <w:sz w:val="16"/>
          <w:szCs w:val="16"/>
        </w:rPr>
        <w:tab/>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б) в электронной форме с использованием Портала;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15.</w:t>
      </w:r>
      <w:r w:rsidRPr="005C4C8B">
        <w:rPr>
          <w:rFonts w:ascii="Times New Roman" w:hAnsi="Times New Roman" w:cs="Times New Roman"/>
          <w:sz w:val="16"/>
          <w:szCs w:val="16"/>
        </w:rPr>
        <w:tab/>
        <w:t xml:space="preserve">Заявителю в качестве результата предоставления муниципальной услуги обеспечивается по его выбору возможность получения: </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ЭП) (посредством Портала);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б) документа на бумажном носителе, подтверждающего содержание электронного документа в МФЦ (при наличии соглашения о взаимодействии).</w:t>
      </w:r>
    </w:p>
    <w:p w:rsidR="005C4C8B" w:rsidRPr="005C4C8B" w:rsidRDefault="005C4C8B" w:rsidP="005C4C8B">
      <w:pPr>
        <w:pStyle w:val="af8"/>
        <w:tabs>
          <w:tab w:val="left" w:pos="1486"/>
          <w:tab w:val="left" w:pos="10348"/>
        </w:tabs>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lastRenderedPageBreak/>
        <w:t>16.</w:t>
      </w:r>
      <w:r w:rsidRPr="005C4C8B">
        <w:rPr>
          <w:rFonts w:ascii="Times New Roman" w:hAnsi="Times New Roman" w:cs="Times New Roman"/>
          <w:sz w:val="16"/>
          <w:szCs w:val="16"/>
        </w:rPr>
        <w:tab/>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rsidR="005C4C8B" w:rsidRPr="005C4C8B" w:rsidRDefault="005C4C8B" w:rsidP="005C4C8B">
      <w:pPr>
        <w:pStyle w:val="af8"/>
        <w:tabs>
          <w:tab w:val="left" w:pos="1486"/>
          <w:tab w:val="left" w:pos="10348"/>
        </w:tabs>
        <w:kinsoku w:val="0"/>
        <w:overflowPunct w:val="0"/>
        <w:spacing w:line="20" w:lineRule="atLeast"/>
        <w:ind w:left="0" w:right="2" w:firstLine="567"/>
        <w:jc w:val="both"/>
        <w:rPr>
          <w:rFonts w:ascii="Times New Roman" w:hAnsi="Times New Roman" w:cs="Times New Roman"/>
          <w:sz w:val="16"/>
          <w:szCs w:val="16"/>
        </w:rPr>
      </w:pPr>
    </w:p>
    <w:p w:rsidR="005C4C8B" w:rsidRPr="005C4C8B" w:rsidRDefault="005C4C8B" w:rsidP="005C4C8B">
      <w:pPr>
        <w:pStyle w:val="af8"/>
        <w:tabs>
          <w:tab w:val="left" w:pos="1486"/>
          <w:tab w:val="left" w:pos="10348"/>
        </w:tabs>
        <w:kinsoku w:val="0"/>
        <w:overflowPunct w:val="0"/>
        <w:spacing w:line="20" w:lineRule="atLeast"/>
        <w:ind w:left="0" w:right="2" w:firstLine="567"/>
        <w:jc w:val="center"/>
        <w:rPr>
          <w:rFonts w:ascii="Times New Roman" w:hAnsi="Times New Roman" w:cs="Times New Roman"/>
          <w:bCs/>
          <w:sz w:val="16"/>
          <w:szCs w:val="16"/>
        </w:rPr>
      </w:pPr>
      <w:r w:rsidRPr="005C4C8B">
        <w:rPr>
          <w:rFonts w:ascii="Times New Roman" w:hAnsi="Times New Roman" w:cs="Times New Roman"/>
          <w:sz w:val="16"/>
          <w:szCs w:val="16"/>
        </w:rPr>
        <w:t xml:space="preserve"> Срок предоставления муниципальной услуги</w:t>
      </w:r>
      <w:bookmarkEnd w:id="64"/>
    </w:p>
    <w:p w:rsidR="005C4C8B" w:rsidRPr="005C4C8B" w:rsidRDefault="005C4C8B" w:rsidP="005C4C8B">
      <w:pPr>
        <w:pStyle w:val="af8"/>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line="20" w:lineRule="atLeast"/>
        <w:ind w:left="1069" w:right="2"/>
        <w:jc w:val="both"/>
        <w:rPr>
          <w:rFonts w:ascii="Times New Roman" w:hAnsi="Times New Roman" w:cs="Times New Roman"/>
          <w:b/>
          <w:bCs/>
          <w:sz w:val="16"/>
          <w:szCs w:val="16"/>
        </w:rPr>
      </w:pPr>
    </w:p>
    <w:p w:rsidR="005C4C8B" w:rsidRPr="005C4C8B" w:rsidRDefault="005C4C8B" w:rsidP="005C4C8B">
      <w:pPr>
        <w:pStyle w:val="af8"/>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17.</w:t>
      </w:r>
      <w:r w:rsidRPr="005C4C8B">
        <w:rPr>
          <w:rFonts w:ascii="Times New Roman" w:hAnsi="Times New Roman" w:cs="Times New Roman"/>
          <w:sz w:val="16"/>
          <w:szCs w:val="16"/>
        </w:rPr>
        <w:tab/>
        <w:t>Срок предоставления муниципальной услуги, в том числе с использованием Портала не может превышать 17 рабочих дней с даты регистрации заявления в МФЦ либо на Портале.</w:t>
      </w:r>
    </w:p>
    <w:p w:rsidR="005C4C8B" w:rsidRPr="005C4C8B" w:rsidRDefault="005C4C8B" w:rsidP="005C4C8B">
      <w:pPr>
        <w:pStyle w:val="af8"/>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18.</w:t>
      </w:r>
      <w:r w:rsidRPr="005C4C8B">
        <w:rPr>
          <w:rFonts w:ascii="Times New Roman" w:hAnsi="Times New Roman" w:cs="Times New Roman"/>
          <w:sz w:val="16"/>
          <w:szCs w:val="16"/>
        </w:rPr>
        <w:tab/>
        <w:t xml:space="preserve">Срок выдачи (направления) документов, являющихся результатом предоставления муниципальной услуги - не позднее срока, установленного </w:t>
      </w:r>
      <w:r w:rsidRPr="005C4C8B">
        <w:rPr>
          <w:rFonts w:ascii="Times New Roman" w:eastAsia="Calibri" w:hAnsi="Times New Roman" w:cs="Times New Roman"/>
          <w:sz w:val="16"/>
          <w:szCs w:val="16"/>
        </w:rPr>
        <w:t>пунктом 17 настоящего Административного регламента</w:t>
      </w:r>
      <w:r w:rsidRPr="005C4C8B">
        <w:rPr>
          <w:rFonts w:ascii="Times New Roman" w:hAnsi="Times New Roman" w:cs="Times New Roman"/>
          <w:sz w:val="16"/>
          <w:szCs w:val="16"/>
        </w:rPr>
        <w:t>.</w:t>
      </w:r>
    </w:p>
    <w:p w:rsidR="005C4C8B" w:rsidRPr="005C4C8B" w:rsidRDefault="005C4C8B" w:rsidP="005C4C8B">
      <w:pPr>
        <w:pStyle w:val="af8"/>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19.</w:t>
      </w:r>
      <w:r w:rsidRPr="005C4C8B">
        <w:rPr>
          <w:rFonts w:ascii="Times New Roman" w:hAnsi="Times New Roman" w:cs="Times New Roman"/>
          <w:sz w:val="16"/>
          <w:szCs w:val="16"/>
        </w:rPr>
        <w:tab/>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5C4C8B" w:rsidRPr="005C4C8B" w:rsidRDefault="005C4C8B" w:rsidP="005C4C8B">
      <w:pPr>
        <w:pStyle w:val="af1"/>
        <w:kinsoku w:val="0"/>
        <w:overflowPunct w:val="0"/>
        <w:spacing w:line="20" w:lineRule="atLeast"/>
        <w:ind w:right="2" w:firstLine="567"/>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0" w:right="2" w:firstLine="567"/>
        <w:outlineLvl w:val="1"/>
        <w:rPr>
          <w:b w:val="0"/>
          <w:sz w:val="16"/>
          <w:szCs w:val="16"/>
        </w:rPr>
      </w:pPr>
      <w:bookmarkStart w:id="65" w:name="_Toc110269029"/>
      <w:r w:rsidRPr="005C4C8B">
        <w:rPr>
          <w:b w:val="0"/>
          <w:color w:val="000000"/>
          <w:sz w:val="16"/>
          <w:szCs w:val="16"/>
          <w:shd w:val="clear" w:color="auto" w:fill="FFFFFF"/>
        </w:rPr>
        <w:t xml:space="preserve"> Правовые основания для предоставления муниципальной услуги</w:t>
      </w:r>
      <w:bookmarkEnd w:id="65"/>
    </w:p>
    <w:p w:rsidR="005C4C8B" w:rsidRPr="005C4C8B" w:rsidRDefault="005C4C8B" w:rsidP="005C4C8B">
      <w:pPr>
        <w:pStyle w:val="af1"/>
        <w:kinsoku w:val="0"/>
        <w:overflowPunct w:val="0"/>
        <w:spacing w:line="20" w:lineRule="atLeast"/>
        <w:ind w:right="2" w:firstLine="567"/>
        <w:jc w:val="both"/>
        <w:rPr>
          <w:rFonts w:ascii="Times New Roman" w:hAnsi="Times New Roman"/>
          <w:b/>
          <w:bCs/>
          <w:sz w:val="16"/>
          <w:szCs w:val="16"/>
        </w:rPr>
      </w:pPr>
    </w:p>
    <w:p w:rsidR="005C4C8B" w:rsidRPr="005C4C8B" w:rsidRDefault="005C4C8B" w:rsidP="005C4C8B">
      <w:pPr>
        <w:pStyle w:val="af8"/>
        <w:tabs>
          <w:tab w:val="left" w:pos="1346"/>
          <w:tab w:val="left" w:pos="1959"/>
          <w:tab w:val="left" w:pos="4024"/>
          <w:tab w:val="left" w:pos="5615"/>
          <w:tab w:val="left" w:pos="7125"/>
          <w:tab w:val="left" w:pos="7690"/>
          <w:tab w:val="left" w:pos="7884"/>
          <w:tab w:val="left" w:pos="8375"/>
          <w:tab w:val="left" w:pos="9301"/>
        </w:tabs>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 xml:space="preserve">20.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размещены на официальном сайте администрации </w:t>
      </w:r>
      <w:r w:rsidRPr="005C4C8B">
        <w:rPr>
          <w:rFonts w:ascii="Times New Roman" w:eastAsia="Calibri" w:hAnsi="Times New Roman" w:cs="Times New Roman"/>
          <w:sz w:val="16"/>
          <w:szCs w:val="16"/>
          <w:lang w:eastAsia="en-US"/>
        </w:rPr>
        <w:t xml:space="preserve">муниципального образования Николаевский сельсовет Саракташского района Оренбургской области </w:t>
      </w:r>
      <w:r w:rsidRPr="005C4C8B">
        <w:rPr>
          <w:rFonts w:ascii="Times New Roman" w:hAnsi="Times New Roman" w:cs="Times New Roman"/>
          <w:sz w:val="16"/>
          <w:szCs w:val="16"/>
        </w:rPr>
        <w:t>в сети «Интернет» и на Портале.</w:t>
      </w:r>
    </w:p>
    <w:p w:rsidR="005C4C8B" w:rsidRPr="005C4C8B" w:rsidRDefault="005C4C8B" w:rsidP="005C4C8B">
      <w:pPr>
        <w:pStyle w:val="af8"/>
        <w:tabs>
          <w:tab w:val="left" w:pos="1346"/>
          <w:tab w:val="left" w:pos="1959"/>
          <w:tab w:val="left" w:pos="4024"/>
          <w:tab w:val="left" w:pos="5615"/>
          <w:tab w:val="left" w:pos="7125"/>
          <w:tab w:val="left" w:pos="7690"/>
          <w:tab w:val="left" w:pos="7884"/>
          <w:tab w:val="left" w:pos="8375"/>
          <w:tab w:val="left" w:pos="9301"/>
        </w:tabs>
        <w:kinsoku w:val="0"/>
        <w:overflowPunct w:val="0"/>
        <w:spacing w:line="20" w:lineRule="atLeast"/>
        <w:ind w:left="0" w:right="2" w:firstLine="567"/>
        <w:jc w:val="both"/>
        <w:rPr>
          <w:rFonts w:ascii="Times New Roman" w:hAnsi="Times New Roman" w:cs="Times New Roman"/>
          <w:sz w:val="16"/>
          <w:szCs w:val="16"/>
        </w:rPr>
      </w:pPr>
    </w:p>
    <w:p w:rsidR="005C4C8B" w:rsidRPr="005C4C8B" w:rsidRDefault="005C4C8B" w:rsidP="005C4C8B">
      <w:pPr>
        <w:pStyle w:val="113"/>
        <w:kinsoku w:val="0"/>
        <w:overflowPunct w:val="0"/>
        <w:spacing w:line="20" w:lineRule="atLeast"/>
        <w:ind w:left="0" w:right="2" w:firstLine="567"/>
        <w:outlineLvl w:val="1"/>
        <w:rPr>
          <w:b w:val="0"/>
          <w:color w:val="000000"/>
          <w:sz w:val="16"/>
          <w:szCs w:val="16"/>
          <w:shd w:val="clear" w:color="auto" w:fill="FFFFFF"/>
        </w:rPr>
      </w:pPr>
      <w:bookmarkStart w:id="66" w:name="_Toc110269030"/>
      <w:r w:rsidRPr="005C4C8B">
        <w:rPr>
          <w:color w:val="000000"/>
          <w:sz w:val="16"/>
          <w:szCs w:val="16"/>
          <w:shd w:val="clear" w:color="auto" w:fill="FFFFFF"/>
        </w:rPr>
        <w:t xml:space="preserve"> </w:t>
      </w:r>
      <w:r w:rsidRPr="005C4C8B">
        <w:rPr>
          <w:b w:val="0"/>
          <w:color w:val="000000"/>
          <w:sz w:val="16"/>
          <w:szCs w:val="16"/>
          <w:shd w:val="clear" w:color="auto" w:fill="FFFFFF"/>
        </w:rPr>
        <w:t>Исчерпывающий перечень документов, необходимых для предоставления муниципальной услуги</w:t>
      </w:r>
      <w:bookmarkEnd w:id="66"/>
    </w:p>
    <w:p w:rsidR="005C4C8B" w:rsidRPr="005C4C8B" w:rsidRDefault="005C4C8B" w:rsidP="005C4C8B">
      <w:pPr>
        <w:pStyle w:val="113"/>
        <w:kinsoku w:val="0"/>
        <w:overflowPunct w:val="0"/>
        <w:spacing w:line="20" w:lineRule="atLeast"/>
        <w:ind w:left="0" w:right="2" w:firstLine="567"/>
        <w:jc w:val="left"/>
        <w:outlineLvl w:val="9"/>
        <w:rPr>
          <w:color w:val="000000"/>
          <w:sz w:val="16"/>
          <w:szCs w:val="16"/>
          <w:shd w:val="clear" w:color="auto" w:fill="FFFFFF"/>
        </w:rPr>
      </w:pPr>
    </w:p>
    <w:p w:rsidR="005C4C8B" w:rsidRPr="005C4C8B" w:rsidRDefault="005C4C8B" w:rsidP="005C4C8B">
      <w:pPr>
        <w:pStyle w:val="113"/>
        <w:kinsoku w:val="0"/>
        <w:overflowPunct w:val="0"/>
        <w:spacing w:line="20" w:lineRule="atLeast"/>
        <w:ind w:left="0" w:right="2" w:firstLine="567"/>
        <w:jc w:val="both"/>
        <w:outlineLvl w:val="2"/>
        <w:rPr>
          <w:b w:val="0"/>
          <w:color w:val="000000"/>
          <w:sz w:val="16"/>
          <w:szCs w:val="16"/>
          <w:shd w:val="clear" w:color="auto" w:fill="FFFFFF"/>
        </w:rPr>
      </w:pPr>
      <w:bookmarkStart w:id="67" w:name="_Toc110269031"/>
      <w:r w:rsidRPr="005C4C8B">
        <w:rPr>
          <w:b w:val="0"/>
          <w:color w:val="000000"/>
          <w:sz w:val="16"/>
          <w:szCs w:val="16"/>
          <w:shd w:val="clear" w:color="auto" w:fill="FFFFFF"/>
        </w:rPr>
        <w:t>21.</w:t>
      </w:r>
      <w:r w:rsidRPr="005C4C8B">
        <w:rPr>
          <w:b w:val="0"/>
          <w:color w:val="000000"/>
          <w:sz w:val="16"/>
          <w:szCs w:val="16"/>
          <w:shd w:val="clear" w:color="auto" w:fill="FFFFFF"/>
        </w:rPr>
        <w:tab/>
        <w:t>Для получения муниципальной услуги заявителю необходимо подать заявление и прилагаемые к нему документы в орган местного самоуправления любым из способов:</w:t>
      </w:r>
    </w:p>
    <w:p w:rsidR="005C4C8B" w:rsidRPr="005C4C8B" w:rsidRDefault="005C4C8B" w:rsidP="005C4C8B">
      <w:pPr>
        <w:pStyle w:val="113"/>
        <w:kinsoku w:val="0"/>
        <w:overflowPunct w:val="0"/>
        <w:spacing w:line="20" w:lineRule="atLeast"/>
        <w:ind w:left="567" w:right="2"/>
        <w:jc w:val="both"/>
        <w:outlineLvl w:val="2"/>
        <w:rPr>
          <w:b w:val="0"/>
          <w:color w:val="000000"/>
          <w:sz w:val="16"/>
          <w:szCs w:val="16"/>
          <w:shd w:val="clear" w:color="auto" w:fill="FFFFFF"/>
        </w:rPr>
      </w:pPr>
      <w:r w:rsidRPr="005C4C8B">
        <w:rPr>
          <w:b w:val="0"/>
          <w:color w:val="000000"/>
          <w:sz w:val="16"/>
          <w:szCs w:val="16"/>
          <w:shd w:val="clear" w:color="auto" w:fill="FFFFFF"/>
        </w:rPr>
        <w:t xml:space="preserve">1) в электронной форме с использованием Портала;  </w:t>
      </w:r>
    </w:p>
    <w:p w:rsidR="005C4C8B" w:rsidRPr="005C4C8B" w:rsidRDefault="005C4C8B" w:rsidP="005C4C8B">
      <w:pPr>
        <w:pStyle w:val="113"/>
        <w:kinsoku w:val="0"/>
        <w:overflowPunct w:val="0"/>
        <w:spacing w:line="20" w:lineRule="atLeast"/>
        <w:ind w:left="0" w:right="2" w:firstLine="567"/>
        <w:jc w:val="both"/>
        <w:outlineLvl w:val="2"/>
        <w:rPr>
          <w:b w:val="0"/>
          <w:color w:val="000000"/>
          <w:sz w:val="16"/>
          <w:szCs w:val="16"/>
          <w:shd w:val="clear" w:color="auto" w:fill="FFFFFF"/>
        </w:rPr>
      </w:pPr>
      <w:r w:rsidRPr="005C4C8B">
        <w:rPr>
          <w:b w:val="0"/>
          <w:color w:val="000000"/>
          <w:sz w:val="16"/>
          <w:szCs w:val="16"/>
          <w:shd w:val="clear" w:color="auto" w:fill="FFFFFF"/>
        </w:rPr>
        <w:t xml:space="preserve">2) через МФЦ (при наличии соглашения о взаимодействии) </w:t>
      </w:r>
      <w:r w:rsidRPr="005C4C8B">
        <w:rPr>
          <w:b w:val="0"/>
          <w:sz w:val="16"/>
          <w:szCs w:val="16"/>
        </w:rPr>
        <w:t>по форме, приведенной в приложении № 1 к настоящему Административному регламенту</w:t>
      </w:r>
      <w:r w:rsidRPr="005C4C8B">
        <w:rPr>
          <w:b w:val="0"/>
          <w:color w:val="000000"/>
          <w:sz w:val="16"/>
          <w:szCs w:val="16"/>
          <w:shd w:val="clear" w:color="auto" w:fill="FFFFFF"/>
        </w:rPr>
        <w:t>;</w:t>
      </w:r>
    </w:p>
    <w:p w:rsidR="005C4C8B" w:rsidRPr="005C4C8B" w:rsidRDefault="005C4C8B" w:rsidP="005C4C8B">
      <w:pPr>
        <w:pStyle w:val="113"/>
        <w:kinsoku w:val="0"/>
        <w:overflowPunct w:val="0"/>
        <w:spacing w:line="20" w:lineRule="atLeast"/>
        <w:ind w:left="0" w:right="2" w:firstLine="567"/>
        <w:jc w:val="both"/>
        <w:outlineLvl w:val="2"/>
        <w:rPr>
          <w:b w:val="0"/>
          <w:color w:val="000000"/>
          <w:sz w:val="16"/>
          <w:szCs w:val="16"/>
          <w:shd w:val="clear" w:color="auto" w:fill="FFFFFF"/>
        </w:rPr>
      </w:pPr>
      <w:r w:rsidRPr="005C4C8B">
        <w:rPr>
          <w:b w:val="0"/>
          <w:color w:val="000000"/>
          <w:sz w:val="16"/>
          <w:szCs w:val="16"/>
          <w:shd w:val="clear" w:color="auto" w:fill="FFFFFF"/>
        </w:rPr>
        <w:t>22.</w:t>
      </w:r>
      <w:r w:rsidRPr="005C4C8B">
        <w:rPr>
          <w:b w:val="0"/>
          <w:color w:val="000000"/>
          <w:sz w:val="16"/>
          <w:szCs w:val="16"/>
          <w:shd w:val="clear" w:color="auto" w:fill="FFFFFF"/>
        </w:rPr>
        <w:tab/>
        <w:t xml:space="preserve">Заявление должно содержать сведения, позволяющие идентифицировать заявителя (представителя заявителя):  </w:t>
      </w:r>
    </w:p>
    <w:p w:rsidR="005C4C8B" w:rsidRPr="005C4C8B" w:rsidRDefault="005C4C8B" w:rsidP="005C4C8B">
      <w:pPr>
        <w:pStyle w:val="113"/>
        <w:kinsoku w:val="0"/>
        <w:overflowPunct w:val="0"/>
        <w:spacing w:line="20" w:lineRule="atLeast"/>
        <w:ind w:left="0" w:right="2" w:firstLine="567"/>
        <w:jc w:val="both"/>
        <w:outlineLvl w:val="2"/>
        <w:rPr>
          <w:b w:val="0"/>
          <w:color w:val="000000"/>
          <w:sz w:val="16"/>
          <w:szCs w:val="16"/>
          <w:shd w:val="clear" w:color="auto" w:fill="FFFFFF"/>
        </w:rPr>
      </w:pPr>
      <w:r w:rsidRPr="005C4C8B">
        <w:rPr>
          <w:b w:val="0"/>
          <w:color w:val="000000"/>
          <w:sz w:val="16"/>
          <w:szCs w:val="16"/>
          <w:shd w:val="clear" w:color="auto" w:fill="FFFFFF"/>
        </w:rPr>
        <w:t>а) для юридических лиц - полное наименования организации и организационно-правовой формы юридического лица), фамилия, имя, отчество (при наличии) руководителя или иного уполномоченного лица, документ, удостоверяющий личность, сведения о государственной регистрации юридического лица, контактная информация, позволяющая связаться с заявителем (далее – контактная информация);</w:t>
      </w:r>
    </w:p>
    <w:p w:rsidR="005C4C8B" w:rsidRPr="005C4C8B" w:rsidRDefault="005C4C8B" w:rsidP="005C4C8B">
      <w:pPr>
        <w:pStyle w:val="113"/>
        <w:kinsoku w:val="0"/>
        <w:overflowPunct w:val="0"/>
        <w:spacing w:line="20" w:lineRule="atLeast"/>
        <w:ind w:left="0" w:right="2" w:firstLine="567"/>
        <w:jc w:val="both"/>
        <w:outlineLvl w:val="2"/>
        <w:rPr>
          <w:b w:val="0"/>
          <w:color w:val="000000"/>
          <w:sz w:val="16"/>
          <w:szCs w:val="16"/>
          <w:shd w:val="clear" w:color="auto" w:fill="FFFFFF"/>
        </w:rPr>
      </w:pPr>
      <w:r w:rsidRPr="005C4C8B">
        <w:rPr>
          <w:b w:val="0"/>
          <w:color w:val="000000"/>
          <w:sz w:val="16"/>
          <w:szCs w:val="16"/>
          <w:shd w:val="clear" w:color="auto" w:fill="FFFFFF"/>
        </w:rPr>
        <w:t xml:space="preserve">б) для индивидуальных предпринимателей - фамилия, имя, отчество (при наличии) физического лица, зарегистрированного в качестве индивидуального предпринимателя, документ, удостоверяющий личность, сведения о государственной регистрации индивидуального предпринимателя, контактная информация;          </w:t>
      </w:r>
    </w:p>
    <w:p w:rsidR="005C4C8B" w:rsidRPr="005C4C8B" w:rsidRDefault="005C4C8B" w:rsidP="005C4C8B">
      <w:pPr>
        <w:pStyle w:val="113"/>
        <w:kinsoku w:val="0"/>
        <w:overflowPunct w:val="0"/>
        <w:spacing w:line="20" w:lineRule="atLeast"/>
        <w:ind w:left="0" w:right="2" w:firstLine="567"/>
        <w:jc w:val="both"/>
        <w:outlineLvl w:val="2"/>
        <w:rPr>
          <w:b w:val="0"/>
          <w:color w:val="000000"/>
          <w:sz w:val="16"/>
          <w:szCs w:val="16"/>
          <w:shd w:val="clear" w:color="auto" w:fill="FFFFFF"/>
        </w:rPr>
      </w:pPr>
      <w:r w:rsidRPr="005C4C8B">
        <w:rPr>
          <w:b w:val="0"/>
          <w:color w:val="000000"/>
          <w:sz w:val="16"/>
          <w:szCs w:val="16"/>
          <w:shd w:val="clear" w:color="auto" w:fill="FFFFFF"/>
        </w:rPr>
        <w:t>в) для физических лиц - фамилия, имя, отчество (при наличии), номер основного документа, удостоверяющего личность, сведения о дате выдачи указанного документа и выдавшем его органе, дата и место рождения, идентификационный номер налогоплательщика (при наличии), адрес регистрации по месту жительства и (или) по месту пребывания, контактная информация.</w:t>
      </w:r>
    </w:p>
    <w:p w:rsidR="005C4C8B" w:rsidRPr="005C4C8B" w:rsidRDefault="005C4C8B" w:rsidP="005C4C8B">
      <w:pPr>
        <w:pStyle w:val="113"/>
        <w:kinsoku w:val="0"/>
        <w:overflowPunct w:val="0"/>
        <w:spacing w:line="20" w:lineRule="atLeast"/>
        <w:ind w:left="0" w:right="2" w:firstLine="710"/>
        <w:jc w:val="both"/>
        <w:outlineLvl w:val="2"/>
        <w:rPr>
          <w:b w:val="0"/>
          <w:color w:val="000000"/>
          <w:sz w:val="16"/>
          <w:szCs w:val="16"/>
          <w:shd w:val="clear" w:color="auto" w:fill="FFFFFF"/>
        </w:rPr>
      </w:pPr>
      <w:r w:rsidRPr="005C4C8B">
        <w:rPr>
          <w:b w:val="0"/>
          <w:color w:val="000000"/>
          <w:sz w:val="16"/>
          <w:szCs w:val="16"/>
          <w:shd w:val="clear" w:color="auto" w:fill="FFFFFF"/>
        </w:rPr>
        <w:t>23.</w:t>
      </w:r>
      <w:r w:rsidRPr="005C4C8B">
        <w:rPr>
          <w:b w:val="0"/>
          <w:color w:val="000000"/>
          <w:sz w:val="16"/>
          <w:szCs w:val="16"/>
          <w:shd w:val="clear" w:color="auto" w:fill="FFFFFF"/>
        </w:rPr>
        <w:tab/>
        <w:t>В случае подачи заявления о предоставлении муниципальной услуги через Портал заявителю необходимо пройти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bookmarkEnd w:id="67"/>
    <w:p w:rsidR="005C4C8B" w:rsidRPr="005C4C8B" w:rsidRDefault="005C4C8B" w:rsidP="005C4C8B">
      <w:pPr>
        <w:pStyle w:val="af1"/>
        <w:tabs>
          <w:tab w:val="left" w:pos="1711"/>
          <w:tab w:val="left" w:pos="1801"/>
          <w:tab w:val="left" w:pos="2344"/>
          <w:tab w:val="left" w:pos="2486"/>
          <w:tab w:val="left" w:pos="2657"/>
          <w:tab w:val="left" w:pos="3021"/>
          <w:tab w:val="left" w:pos="3200"/>
          <w:tab w:val="left" w:pos="3993"/>
          <w:tab w:val="left" w:pos="4453"/>
          <w:tab w:val="left" w:pos="4696"/>
          <w:tab w:val="left" w:pos="4964"/>
          <w:tab w:val="left" w:pos="5251"/>
          <w:tab w:val="left" w:pos="6595"/>
          <w:tab w:val="left" w:pos="6725"/>
          <w:tab w:val="left" w:pos="7126"/>
          <w:tab w:val="left" w:pos="7510"/>
          <w:tab w:val="left" w:pos="8157"/>
          <w:tab w:val="left" w:pos="8374"/>
          <w:tab w:val="left" w:pos="8896"/>
          <w:tab w:val="left" w:pos="9040"/>
        </w:tabs>
        <w:kinsoku w:val="0"/>
        <w:overflowPunct w:val="0"/>
        <w:spacing w:line="20" w:lineRule="atLeast"/>
        <w:ind w:right="2" w:firstLine="567"/>
        <w:jc w:val="both"/>
        <w:rPr>
          <w:rFonts w:ascii="Times New Roman" w:hAnsi="Times New Roman"/>
          <w:sz w:val="16"/>
          <w:szCs w:val="16"/>
        </w:rPr>
      </w:pPr>
      <w:r w:rsidRPr="005C4C8B">
        <w:rPr>
          <w:rFonts w:ascii="Times New Roman" w:hAnsi="Times New Roman"/>
          <w:sz w:val="16"/>
          <w:szCs w:val="16"/>
        </w:rPr>
        <w:t>Заявление направляется Заявителем или Представителем заявителя вместе с прикрепленными электронными документами, указанными в пункте 26 настоящего Административного регламента. Заявление подписывается Заявителем или Представителем заявителя, уполномоченным на подписание такого Заявления, усиленной квалифицированной электронной подписью (далее – УКЭП),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06.04.2011 № 63-ФЗ «Об электронной подписи» (далее – Федеральный закон №63-ФЗ),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заполучением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C4C8B" w:rsidRPr="005C4C8B" w:rsidRDefault="005C4C8B" w:rsidP="005C4C8B">
      <w:pPr>
        <w:pStyle w:val="af1"/>
        <w:tabs>
          <w:tab w:val="left" w:pos="1700"/>
          <w:tab w:val="left" w:pos="1804"/>
          <w:tab w:val="left" w:pos="2217"/>
          <w:tab w:val="left" w:pos="2398"/>
          <w:tab w:val="left" w:pos="3415"/>
          <w:tab w:val="left" w:pos="3572"/>
          <w:tab w:val="left" w:pos="3938"/>
          <w:tab w:val="left" w:pos="4859"/>
          <w:tab w:val="left" w:pos="5764"/>
          <w:tab w:val="left" w:pos="6341"/>
          <w:tab w:val="left" w:pos="6503"/>
          <w:tab w:val="left" w:pos="6745"/>
          <w:tab w:val="left" w:pos="6838"/>
          <w:tab w:val="left" w:pos="7761"/>
          <w:tab w:val="left" w:pos="7982"/>
          <w:tab w:val="left" w:pos="8089"/>
          <w:tab w:val="left" w:pos="8165"/>
          <w:tab w:val="left" w:pos="9117"/>
          <w:tab w:val="left" w:pos="9774"/>
          <w:tab w:val="left" w:pos="10123"/>
        </w:tabs>
        <w:kinsoku w:val="0"/>
        <w:overflowPunct w:val="0"/>
        <w:spacing w:line="20" w:lineRule="atLeast"/>
        <w:ind w:right="2" w:firstLine="567"/>
        <w:jc w:val="both"/>
        <w:rPr>
          <w:rFonts w:ascii="Times New Roman" w:hAnsi="Times New Roman"/>
          <w:sz w:val="16"/>
          <w:szCs w:val="16"/>
        </w:rPr>
      </w:pPr>
      <w:r w:rsidRPr="005C4C8B">
        <w:rPr>
          <w:rFonts w:ascii="Times New Roman" w:hAnsi="Times New Roman"/>
          <w:sz w:val="16"/>
          <w:szCs w:val="16"/>
        </w:rPr>
        <w:t>24.</w:t>
      </w:r>
      <w:r w:rsidRPr="005C4C8B">
        <w:rPr>
          <w:rFonts w:ascii="Times New Roman" w:hAnsi="Times New Roman"/>
          <w:sz w:val="16"/>
          <w:szCs w:val="16"/>
        </w:rPr>
        <w:tab/>
        <w:t>В случае подачи заявления о предоставлении муниципальной услуги через МФЦ Заявитель или Представитель заявителя представляет заявление о предоставлении муниципальной услуги по форме, приведенной в приложении №1 к настоящему Административному регламенту на бумажном носителе посредством личного обращения в МФЦ в соответствии с соглашением о взаимодействии между МФЦ и Уполномоченным органом, заключенным в соответствии с постановлением Правительства Российской Федерации от 27.09.2011 № 797 «О взаимодействии между МФЦ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5C4C8B" w:rsidRPr="005C4C8B" w:rsidRDefault="005C4C8B" w:rsidP="005C4C8B">
      <w:pPr>
        <w:pStyle w:val="113"/>
        <w:kinsoku w:val="0"/>
        <w:overflowPunct w:val="0"/>
        <w:spacing w:line="20" w:lineRule="atLeast"/>
        <w:ind w:left="0" w:right="2" w:firstLine="567"/>
        <w:jc w:val="both"/>
        <w:outlineLvl w:val="9"/>
        <w:rPr>
          <w:b w:val="0"/>
          <w:sz w:val="16"/>
          <w:szCs w:val="16"/>
        </w:rPr>
      </w:pPr>
      <w:r w:rsidRPr="005C4C8B">
        <w:rPr>
          <w:b w:val="0"/>
          <w:sz w:val="16"/>
          <w:szCs w:val="16"/>
        </w:rPr>
        <w:t>25.</w:t>
      </w:r>
      <w:r w:rsidRPr="005C4C8B">
        <w:rPr>
          <w:b w:val="0"/>
          <w:sz w:val="16"/>
          <w:szCs w:val="16"/>
        </w:rPr>
        <w:tab/>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C4C8B" w:rsidRPr="005C4C8B" w:rsidRDefault="005C4C8B" w:rsidP="005C4C8B">
      <w:pPr>
        <w:pStyle w:val="113"/>
        <w:kinsoku w:val="0"/>
        <w:overflowPunct w:val="0"/>
        <w:spacing w:line="20" w:lineRule="atLeast"/>
        <w:ind w:left="0" w:right="2" w:firstLine="567"/>
        <w:jc w:val="both"/>
        <w:outlineLvl w:val="9"/>
        <w:rPr>
          <w:b w:val="0"/>
          <w:sz w:val="16"/>
          <w:szCs w:val="16"/>
        </w:rPr>
      </w:pPr>
      <w:r w:rsidRPr="005C4C8B">
        <w:rPr>
          <w:b w:val="0"/>
          <w:sz w:val="16"/>
          <w:szCs w:val="16"/>
        </w:rPr>
        <w:t>В целях предоставления муниципальной услуги Заявителю или Представителю заявителя обеспечивается в МФЦ доступ к Единому порталу, в соответствии с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5C4C8B" w:rsidRPr="005C4C8B" w:rsidRDefault="005C4C8B" w:rsidP="005C4C8B">
      <w:pPr>
        <w:pStyle w:val="af8"/>
        <w:tabs>
          <w:tab w:val="left" w:pos="0"/>
        </w:tabs>
        <w:kinsoku w:val="0"/>
        <w:overflowPunct w:val="0"/>
        <w:spacing w:line="20" w:lineRule="atLeast"/>
        <w:ind w:left="0" w:right="2"/>
        <w:jc w:val="both"/>
        <w:rPr>
          <w:rFonts w:ascii="Times New Roman" w:hAnsi="Times New Roman" w:cs="Times New Roman"/>
          <w:bCs/>
          <w:sz w:val="16"/>
          <w:szCs w:val="16"/>
        </w:rPr>
      </w:pPr>
      <w:r w:rsidRPr="005C4C8B">
        <w:rPr>
          <w:rFonts w:ascii="Times New Roman" w:hAnsi="Times New Roman" w:cs="Times New Roman"/>
          <w:sz w:val="16"/>
          <w:szCs w:val="16"/>
        </w:rPr>
        <w:lastRenderedPageBreak/>
        <w:tab/>
        <w:t>26.</w:t>
      </w:r>
      <w:r w:rsidRPr="005C4C8B">
        <w:rPr>
          <w:rFonts w:ascii="Times New Roman" w:hAnsi="Times New Roman" w:cs="Times New Roman"/>
          <w:sz w:val="16"/>
          <w:szCs w:val="16"/>
        </w:rPr>
        <w:tab/>
        <w:t>Документы, прилагаемые Заявителем к Заявлению, представляемые в электронной форме, направляются в следующих форматах:</w:t>
      </w:r>
    </w:p>
    <w:p w:rsidR="005C4C8B" w:rsidRPr="005C4C8B" w:rsidRDefault="005C4C8B" w:rsidP="005C4C8B">
      <w:pPr>
        <w:pStyle w:val="af8"/>
        <w:tabs>
          <w:tab w:val="left" w:pos="1346"/>
          <w:tab w:val="left" w:pos="4696"/>
          <w:tab w:val="left" w:pos="6385"/>
          <w:tab w:val="left" w:pos="6877"/>
          <w:tab w:val="left" w:pos="8502"/>
          <w:tab w:val="left" w:pos="8999"/>
        </w:tabs>
        <w:kinsoku w:val="0"/>
        <w:overflowPunct w:val="0"/>
        <w:spacing w:line="20" w:lineRule="atLeast"/>
        <w:ind w:left="0" w:right="2" w:firstLine="567"/>
        <w:jc w:val="both"/>
        <w:rPr>
          <w:rFonts w:ascii="Times New Roman" w:hAnsi="Times New Roman" w:cs="Times New Roman"/>
          <w:bCs/>
          <w:sz w:val="16"/>
          <w:szCs w:val="16"/>
        </w:rPr>
      </w:pPr>
      <w:r w:rsidRPr="005C4C8B">
        <w:rPr>
          <w:rFonts w:ascii="Times New Roman" w:hAnsi="Times New Roman" w:cs="Times New Roman"/>
          <w:bCs/>
          <w:sz w:val="16"/>
          <w:szCs w:val="16"/>
        </w:rPr>
        <w:t>1) xml – для документов, в отношении которых утверждены формы и требования по формированию электронных документов в виде файлов в формате xml;</w:t>
      </w:r>
    </w:p>
    <w:p w:rsidR="005C4C8B" w:rsidRPr="005C4C8B" w:rsidRDefault="005C4C8B" w:rsidP="005C4C8B">
      <w:pPr>
        <w:pStyle w:val="af8"/>
        <w:spacing w:line="20" w:lineRule="atLeast"/>
        <w:ind w:left="0" w:right="2" w:firstLine="567"/>
        <w:jc w:val="both"/>
        <w:rPr>
          <w:rFonts w:ascii="Times New Roman" w:hAnsi="Times New Roman" w:cs="Times New Roman"/>
          <w:bCs/>
          <w:sz w:val="16"/>
          <w:szCs w:val="16"/>
        </w:rPr>
      </w:pPr>
      <w:r w:rsidRPr="005C4C8B">
        <w:rPr>
          <w:rFonts w:ascii="Times New Roman" w:hAnsi="Times New Roman" w:cs="Times New Roman"/>
          <w:bCs/>
          <w:sz w:val="16"/>
          <w:szCs w:val="16"/>
        </w:rPr>
        <w:t>2) doc, docx, odt – для документов с текстовым содержанием, не включающим формулы;</w:t>
      </w:r>
    </w:p>
    <w:p w:rsidR="005C4C8B" w:rsidRPr="005C4C8B" w:rsidRDefault="005C4C8B" w:rsidP="005C4C8B">
      <w:pPr>
        <w:spacing w:line="20" w:lineRule="atLeast"/>
        <w:ind w:right="2" w:firstLine="567"/>
        <w:contextualSpacing/>
        <w:jc w:val="both"/>
        <w:rPr>
          <w:rFonts w:ascii="Times New Roman" w:hAnsi="Times New Roman" w:cs="Times New Roman"/>
          <w:bCs/>
          <w:sz w:val="16"/>
          <w:szCs w:val="16"/>
        </w:rPr>
      </w:pPr>
      <w:r w:rsidRPr="005C4C8B">
        <w:rPr>
          <w:rFonts w:ascii="Times New Roman" w:hAnsi="Times New Roman" w:cs="Times New Roman"/>
          <w:bCs/>
          <w:sz w:val="16"/>
          <w:szCs w:val="16"/>
        </w:rPr>
        <w:t xml:space="preserve">3) pdf, jpg, jpeg, </w:t>
      </w:r>
      <w:r w:rsidRPr="005C4C8B">
        <w:rPr>
          <w:rFonts w:ascii="Times New Roman" w:hAnsi="Times New Roman" w:cs="Times New Roman"/>
          <w:bCs/>
          <w:sz w:val="16"/>
          <w:szCs w:val="16"/>
          <w:lang w:val="en-US"/>
        </w:rPr>
        <w:t>png</w:t>
      </w:r>
      <w:r w:rsidRPr="005C4C8B">
        <w:rPr>
          <w:rFonts w:ascii="Times New Roman" w:hAnsi="Times New Roman" w:cs="Times New Roman"/>
          <w:bCs/>
          <w:sz w:val="16"/>
          <w:szCs w:val="16"/>
        </w:rPr>
        <w:t xml:space="preserve">, </w:t>
      </w:r>
      <w:r w:rsidRPr="005C4C8B">
        <w:rPr>
          <w:rFonts w:ascii="Times New Roman" w:hAnsi="Times New Roman" w:cs="Times New Roman"/>
          <w:bCs/>
          <w:sz w:val="16"/>
          <w:szCs w:val="16"/>
          <w:lang w:val="en-US"/>
        </w:rPr>
        <w:t>bmp</w:t>
      </w:r>
      <w:r w:rsidRPr="005C4C8B">
        <w:rPr>
          <w:rFonts w:ascii="Times New Roman" w:hAnsi="Times New Roman" w:cs="Times New Roman"/>
          <w:bCs/>
          <w:sz w:val="16"/>
          <w:szCs w:val="16"/>
        </w:rPr>
        <w:t xml:space="preserve">, </w:t>
      </w:r>
      <w:r w:rsidRPr="005C4C8B">
        <w:rPr>
          <w:rFonts w:ascii="Times New Roman" w:hAnsi="Times New Roman" w:cs="Times New Roman"/>
          <w:bCs/>
          <w:sz w:val="16"/>
          <w:szCs w:val="16"/>
          <w:lang w:val="en-US"/>
        </w:rPr>
        <w:t>tiff</w:t>
      </w:r>
      <w:r w:rsidRPr="005C4C8B">
        <w:rPr>
          <w:rFonts w:ascii="Times New Roman" w:hAnsi="Times New Roman" w:cs="Times New Roman"/>
          <w:bCs/>
          <w:sz w:val="16"/>
          <w:szCs w:val="16"/>
        </w:rPr>
        <w:t>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5C4C8B" w:rsidRPr="005C4C8B" w:rsidRDefault="005C4C8B" w:rsidP="005C4C8B">
      <w:pPr>
        <w:spacing w:line="20" w:lineRule="atLeast"/>
        <w:ind w:right="2" w:firstLine="567"/>
        <w:contextualSpacing/>
        <w:jc w:val="both"/>
        <w:rPr>
          <w:rFonts w:ascii="Times New Roman" w:hAnsi="Times New Roman" w:cs="Times New Roman"/>
          <w:bCs/>
          <w:sz w:val="16"/>
          <w:szCs w:val="16"/>
        </w:rPr>
      </w:pPr>
      <w:r w:rsidRPr="005C4C8B">
        <w:rPr>
          <w:rFonts w:ascii="Times New Roman" w:hAnsi="Times New Roman" w:cs="Times New Roman"/>
          <w:bCs/>
          <w:sz w:val="16"/>
          <w:szCs w:val="16"/>
        </w:rPr>
        <w:t>4) </w:t>
      </w:r>
      <w:r w:rsidRPr="005C4C8B">
        <w:rPr>
          <w:rFonts w:ascii="Times New Roman" w:hAnsi="Times New Roman" w:cs="Times New Roman"/>
          <w:bCs/>
          <w:sz w:val="16"/>
          <w:szCs w:val="16"/>
          <w:lang w:val="en-US"/>
        </w:rPr>
        <w:t>zip</w:t>
      </w:r>
      <w:r w:rsidRPr="005C4C8B">
        <w:rPr>
          <w:rFonts w:ascii="Times New Roman" w:hAnsi="Times New Roman" w:cs="Times New Roman"/>
          <w:bCs/>
          <w:sz w:val="16"/>
          <w:szCs w:val="16"/>
        </w:rPr>
        <w:t xml:space="preserve">, </w:t>
      </w:r>
      <w:r w:rsidRPr="005C4C8B">
        <w:rPr>
          <w:rFonts w:ascii="Times New Roman" w:hAnsi="Times New Roman" w:cs="Times New Roman"/>
          <w:bCs/>
          <w:sz w:val="16"/>
          <w:szCs w:val="16"/>
          <w:lang w:val="en-US"/>
        </w:rPr>
        <w:t>rar</w:t>
      </w:r>
      <w:r w:rsidRPr="005C4C8B">
        <w:rPr>
          <w:rFonts w:ascii="Times New Roman" w:hAnsi="Times New Roman" w:cs="Times New Roman"/>
          <w:bCs/>
          <w:sz w:val="16"/>
          <w:szCs w:val="16"/>
        </w:rPr>
        <w:t> – для сжатых документов в один файл;</w:t>
      </w:r>
    </w:p>
    <w:p w:rsidR="005C4C8B" w:rsidRPr="005C4C8B" w:rsidRDefault="005C4C8B" w:rsidP="005C4C8B">
      <w:pPr>
        <w:spacing w:line="20" w:lineRule="atLeast"/>
        <w:ind w:right="2" w:firstLine="567"/>
        <w:contextualSpacing/>
        <w:jc w:val="both"/>
        <w:rPr>
          <w:rFonts w:ascii="Times New Roman" w:hAnsi="Times New Roman" w:cs="Times New Roman"/>
          <w:bCs/>
          <w:sz w:val="16"/>
          <w:szCs w:val="16"/>
        </w:rPr>
      </w:pPr>
      <w:r w:rsidRPr="005C4C8B">
        <w:rPr>
          <w:rFonts w:ascii="Times New Roman" w:hAnsi="Times New Roman" w:cs="Times New Roman"/>
          <w:bCs/>
          <w:sz w:val="16"/>
          <w:szCs w:val="16"/>
        </w:rPr>
        <w:t>5) </w:t>
      </w:r>
      <w:r w:rsidRPr="005C4C8B">
        <w:rPr>
          <w:rFonts w:ascii="Times New Roman" w:hAnsi="Times New Roman" w:cs="Times New Roman"/>
          <w:bCs/>
          <w:sz w:val="16"/>
          <w:szCs w:val="16"/>
          <w:lang w:val="en-US"/>
        </w:rPr>
        <w:t>sig</w:t>
      </w:r>
      <w:r w:rsidRPr="005C4C8B">
        <w:rPr>
          <w:rFonts w:ascii="Times New Roman" w:hAnsi="Times New Roman" w:cs="Times New Roman"/>
          <w:bCs/>
          <w:sz w:val="16"/>
          <w:szCs w:val="16"/>
        </w:rPr>
        <w:t> – для открепленной усиленной квалифицированной электронной подписи.</w:t>
      </w:r>
    </w:p>
    <w:p w:rsidR="005C4C8B" w:rsidRPr="005C4C8B" w:rsidRDefault="005C4C8B" w:rsidP="005C4C8B">
      <w:pPr>
        <w:pStyle w:val="af8"/>
        <w:tabs>
          <w:tab w:val="left" w:pos="0"/>
        </w:tabs>
        <w:kinsoku w:val="0"/>
        <w:overflowPunct w:val="0"/>
        <w:spacing w:line="20" w:lineRule="atLeast"/>
        <w:ind w:left="0" w:right="2"/>
        <w:jc w:val="both"/>
        <w:rPr>
          <w:rFonts w:ascii="Times New Roman" w:hAnsi="Times New Roman" w:cs="Times New Roman"/>
          <w:sz w:val="16"/>
          <w:szCs w:val="16"/>
        </w:rPr>
      </w:pPr>
      <w:r w:rsidRPr="005C4C8B">
        <w:rPr>
          <w:rFonts w:ascii="Times New Roman" w:hAnsi="Times New Roman" w:cs="Times New Roman"/>
          <w:sz w:val="16"/>
          <w:szCs w:val="16"/>
        </w:rPr>
        <w:tab/>
        <w:t>27.</w:t>
      </w:r>
      <w:r w:rsidRPr="005C4C8B">
        <w:rPr>
          <w:rFonts w:ascii="Times New Roman" w:hAnsi="Times New Roman" w:cs="Times New Roman"/>
          <w:sz w:val="16"/>
          <w:szCs w:val="16"/>
        </w:rPr>
        <w:tab/>
        <w:t>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«черно-белый» (при отсутствии в документе графических изображений и (или) цветного текста);</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«оттенки серого» (при наличии в документе графических изображений, отличных от цветного графического изображения);</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3) «цветной» или «режим полной цветопередачи» (при наличии в документе цветных графических изображений либо цветного текста).</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Количество файлов должно соответствовать количеству документов, каждый из которых содержит текстовую и(или) графическую информацию.</w:t>
      </w:r>
    </w:p>
    <w:p w:rsidR="005C4C8B" w:rsidRPr="005C4C8B" w:rsidRDefault="005C4C8B" w:rsidP="005C4C8B">
      <w:pPr>
        <w:pStyle w:val="af8"/>
        <w:tabs>
          <w:tab w:val="left" w:pos="0"/>
        </w:tabs>
        <w:kinsoku w:val="0"/>
        <w:overflowPunct w:val="0"/>
        <w:spacing w:line="20" w:lineRule="atLeast"/>
        <w:ind w:left="0" w:right="2" w:firstLine="568"/>
        <w:jc w:val="both"/>
        <w:outlineLvl w:val="2"/>
        <w:rPr>
          <w:rFonts w:ascii="Times New Roman" w:hAnsi="Times New Roman" w:cs="Times New Roman"/>
          <w:sz w:val="16"/>
          <w:szCs w:val="16"/>
        </w:rPr>
      </w:pPr>
      <w:bookmarkStart w:id="68" w:name="_Toc110269032"/>
      <w:r w:rsidRPr="005C4C8B">
        <w:rPr>
          <w:rFonts w:ascii="Times New Roman" w:hAnsi="Times New Roman" w:cs="Times New Roman"/>
          <w:sz w:val="16"/>
          <w:szCs w:val="16"/>
        </w:rPr>
        <w:t>28.</w:t>
      </w:r>
      <w:r w:rsidRPr="005C4C8B">
        <w:rPr>
          <w:rFonts w:ascii="Times New Roman" w:hAnsi="Times New Roman" w:cs="Times New Roman"/>
          <w:sz w:val="16"/>
          <w:szCs w:val="16"/>
        </w:rPr>
        <w:tab/>
        <w:t>Документы, прилагаемые Заявителем к Заявлению, направленные в электронной форме, должны обеспечивать возможность идентифицировать документ и количество листов в документе.</w:t>
      </w:r>
      <w:bookmarkEnd w:id="68"/>
    </w:p>
    <w:p w:rsidR="005C4C8B" w:rsidRPr="005C4C8B" w:rsidRDefault="005C4C8B" w:rsidP="005C4C8B">
      <w:pPr>
        <w:pStyle w:val="af8"/>
        <w:tabs>
          <w:tab w:val="left" w:pos="0"/>
        </w:tabs>
        <w:kinsoku w:val="0"/>
        <w:overflowPunct w:val="0"/>
        <w:spacing w:line="20" w:lineRule="atLeast"/>
        <w:ind w:left="0" w:right="2" w:firstLine="568"/>
        <w:jc w:val="both"/>
        <w:outlineLvl w:val="2"/>
        <w:rPr>
          <w:rFonts w:ascii="Times New Roman" w:hAnsi="Times New Roman" w:cs="Times New Roman"/>
          <w:sz w:val="16"/>
          <w:szCs w:val="16"/>
        </w:rPr>
      </w:pPr>
      <w:bookmarkStart w:id="69" w:name="_Toc110269033"/>
      <w:r w:rsidRPr="005C4C8B">
        <w:rPr>
          <w:rFonts w:ascii="Times New Roman" w:hAnsi="Times New Roman" w:cs="Times New Roman"/>
          <w:sz w:val="16"/>
          <w:szCs w:val="16"/>
        </w:rPr>
        <w:t>29.</w:t>
      </w:r>
      <w:r w:rsidRPr="005C4C8B">
        <w:rPr>
          <w:rFonts w:ascii="Times New Roman" w:hAnsi="Times New Roman" w:cs="Times New Roman"/>
          <w:sz w:val="16"/>
          <w:szCs w:val="16"/>
        </w:rPr>
        <w:tab/>
        <w:t>Исчерпывающий перечень документов, необходимых для предоставления муниципальной услуги, подлежащих представлению Заявителем самостоятельно:</w:t>
      </w:r>
      <w:bookmarkEnd w:id="69"/>
    </w:p>
    <w:p w:rsidR="005C4C8B" w:rsidRPr="005C4C8B" w:rsidRDefault="005C4C8B" w:rsidP="005C4C8B">
      <w:pPr>
        <w:pStyle w:val="af1"/>
        <w:tabs>
          <w:tab w:val="left" w:pos="1335"/>
          <w:tab w:val="left" w:pos="1521"/>
          <w:tab w:val="left" w:pos="1675"/>
          <w:tab w:val="left" w:pos="2019"/>
          <w:tab w:val="left" w:pos="2615"/>
          <w:tab w:val="left" w:pos="3394"/>
          <w:tab w:val="left" w:pos="3966"/>
          <w:tab w:val="left" w:pos="4363"/>
          <w:tab w:val="left" w:pos="4455"/>
          <w:tab w:val="left" w:pos="6087"/>
          <w:tab w:val="left" w:pos="6485"/>
          <w:tab w:val="left" w:pos="7301"/>
          <w:tab w:val="left" w:pos="7527"/>
          <w:tab w:val="left" w:pos="8065"/>
          <w:tab w:val="left" w:pos="9258"/>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Заявление о предоставлении муниципальной услуги. В случае представления Заявителем Заявления в электронной форме посредством Единого портала в соответствии с пунктом 6.3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без необходимости предоставления в иной форме;</w:t>
      </w:r>
    </w:p>
    <w:p w:rsidR="005C4C8B" w:rsidRPr="005C4C8B" w:rsidRDefault="005C4C8B" w:rsidP="005C4C8B">
      <w:pPr>
        <w:pStyle w:val="af1"/>
        <w:tabs>
          <w:tab w:val="left" w:pos="4659"/>
          <w:tab w:val="left" w:pos="5993"/>
          <w:tab w:val="left" w:pos="7393"/>
          <w:tab w:val="left" w:pos="8072"/>
        </w:tabs>
        <w:kinsoku w:val="0"/>
        <w:overflowPunct w:val="0"/>
        <w:spacing w:line="20" w:lineRule="atLeast"/>
        <w:ind w:right="2" w:firstLine="709"/>
        <w:jc w:val="both"/>
        <w:rPr>
          <w:rFonts w:ascii="Times New Roman" w:hAnsi="Times New Roman"/>
          <w:iCs/>
          <w:sz w:val="16"/>
          <w:szCs w:val="16"/>
        </w:rPr>
      </w:pPr>
      <w:r w:rsidRPr="005C4C8B">
        <w:rPr>
          <w:rFonts w:ascii="Times New Roman" w:hAnsi="Times New Roman"/>
          <w:sz w:val="16"/>
          <w:szCs w:val="16"/>
        </w:rPr>
        <w:t xml:space="preserve">2) документ, удостоверяющий личность Заявителя или Представителя заявителя (предоставляется в случае личного обращения в МФЦ). </w:t>
      </w:r>
      <w:r w:rsidRPr="005C4C8B">
        <w:rPr>
          <w:rFonts w:ascii="Times New Roman" w:hAnsi="Times New Roman"/>
          <w:iCs/>
          <w:sz w:val="16"/>
          <w:szCs w:val="16"/>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(далее – СМЭВ)</w:t>
      </w:r>
      <w:r w:rsidRPr="005C4C8B">
        <w:rPr>
          <w:rFonts w:ascii="Times New Roman" w:hAnsi="Times New Roman"/>
          <w:sz w:val="16"/>
          <w:szCs w:val="16"/>
        </w:rPr>
        <w:t>;</w:t>
      </w:r>
    </w:p>
    <w:p w:rsidR="005C4C8B" w:rsidRPr="005C4C8B" w:rsidRDefault="005C4C8B" w:rsidP="005C4C8B">
      <w:pPr>
        <w:pStyle w:val="af1"/>
        <w:tabs>
          <w:tab w:val="left" w:pos="1905"/>
          <w:tab w:val="left" w:pos="2325"/>
          <w:tab w:val="left" w:pos="3086"/>
          <w:tab w:val="left" w:pos="3868"/>
          <w:tab w:val="left" w:pos="4775"/>
          <w:tab w:val="left" w:pos="5039"/>
          <w:tab w:val="left" w:pos="6466"/>
          <w:tab w:val="left" w:pos="6520"/>
          <w:tab w:val="left" w:pos="6578"/>
          <w:tab w:val="left" w:pos="6972"/>
          <w:tab w:val="left" w:pos="8365"/>
          <w:tab w:val="left" w:pos="8534"/>
          <w:tab w:val="left" w:pos="8587"/>
          <w:tab w:val="left" w:pos="9833"/>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3) документ, подтверждающий полномочия Представителя заявителя действовать от имени Заявителя (в случае обращения за предоставлением муниципальной услуги Представителя заявителя). При обращении посредством Единого портала указанный документ, выданный организацией, удостоверяется УКЭП правомочного должностного лица организации, а документ, выданный физическим лицом, - УКЭП нотариуса с приложением файла открепленной УКЭП в формате sig;</w:t>
      </w:r>
    </w:p>
    <w:p w:rsidR="005C4C8B" w:rsidRPr="005C4C8B" w:rsidRDefault="005C4C8B" w:rsidP="005C4C8B">
      <w:pPr>
        <w:pStyle w:val="af1"/>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4) дендроплан или схема с описанием места положения дерева (с указанием ближайшего адресного ориентира, а также информации об основаниях для его вырубки);</w:t>
      </w:r>
    </w:p>
    <w:p w:rsidR="005C4C8B" w:rsidRPr="005C4C8B" w:rsidRDefault="005C4C8B" w:rsidP="005C4C8B">
      <w:pPr>
        <w:spacing w:line="20" w:lineRule="atLeast"/>
        <w:ind w:right="2" w:firstLine="709"/>
        <w:jc w:val="both"/>
        <w:rPr>
          <w:rStyle w:val="af3"/>
          <w:rFonts w:ascii="Times New Roman" w:hAnsi="Times New Roman" w:cs="Times New Roman"/>
          <w:i w:val="0"/>
          <w:iCs w:val="0"/>
          <w:sz w:val="16"/>
          <w:szCs w:val="16"/>
        </w:rPr>
      </w:pPr>
      <w:r w:rsidRPr="005C4C8B">
        <w:rPr>
          <w:rStyle w:val="af3"/>
          <w:rFonts w:ascii="Times New Roman" w:hAnsi="Times New Roman" w:cs="Times New Roman"/>
          <w:sz w:val="16"/>
          <w:szCs w:val="16"/>
        </w:rPr>
        <w:t>5)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(перечетная ведомость зеленых насаждений)</w:t>
      </w:r>
    </w:p>
    <w:p w:rsidR="005C4C8B" w:rsidRPr="005C4C8B" w:rsidRDefault="005C4C8B" w:rsidP="005C4C8B">
      <w:pPr>
        <w:pStyle w:val="af1"/>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6)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rsidR="005C4C8B" w:rsidRPr="005C4C8B" w:rsidRDefault="005C4C8B" w:rsidP="005C4C8B">
      <w:pPr>
        <w:pStyle w:val="af1"/>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7)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w:t>
      </w:r>
    </w:p>
    <w:p w:rsidR="005C4C8B" w:rsidRPr="005C4C8B" w:rsidRDefault="005C4C8B" w:rsidP="005C4C8B">
      <w:pPr>
        <w:pStyle w:val="af8"/>
        <w:tabs>
          <w:tab w:val="left" w:pos="993"/>
        </w:tabs>
        <w:spacing w:line="20" w:lineRule="atLeast"/>
        <w:ind w:left="0" w:right="2"/>
        <w:jc w:val="both"/>
        <w:rPr>
          <w:rFonts w:ascii="Times New Roman" w:hAnsi="Times New Roman" w:cs="Times New Roman"/>
          <w:sz w:val="16"/>
          <w:szCs w:val="16"/>
        </w:rPr>
      </w:pPr>
      <w:r w:rsidRPr="005C4C8B">
        <w:rPr>
          <w:rFonts w:ascii="Times New Roman" w:hAnsi="Times New Roman" w:cs="Times New Roman"/>
          <w:sz w:val="16"/>
          <w:szCs w:val="16"/>
        </w:rPr>
        <w:t>8) задание на выполнение инженерных изысканий (в случае проведения инженерно-геологических изысканий.</w:t>
      </w:r>
    </w:p>
    <w:p w:rsidR="005C4C8B" w:rsidRPr="005C4C8B" w:rsidRDefault="005C4C8B" w:rsidP="005C4C8B">
      <w:pPr>
        <w:pStyle w:val="113"/>
        <w:kinsoku w:val="0"/>
        <w:overflowPunct w:val="0"/>
        <w:spacing w:line="20" w:lineRule="atLeast"/>
        <w:ind w:left="0" w:right="2" w:firstLine="709"/>
        <w:jc w:val="both"/>
        <w:outlineLvl w:val="2"/>
        <w:rPr>
          <w:b w:val="0"/>
          <w:bCs w:val="0"/>
          <w:sz w:val="16"/>
          <w:szCs w:val="16"/>
        </w:rPr>
      </w:pPr>
      <w:bookmarkStart w:id="70" w:name="_Toc110269034"/>
      <w:r w:rsidRPr="005C4C8B">
        <w:rPr>
          <w:b w:val="0"/>
          <w:sz w:val="16"/>
          <w:szCs w:val="16"/>
        </w:rPr>
        <w:t>30.</w:t>
      </w:r>
      <w:r w:rsidRPr="005C4C8B">
        <w:rPr>
          <w:b w:val="0"/>
          <w:sz w:val="16"/>
          <w:szCs w:val="16"/>
        </w:rPr>
        <w:tab/>
        <w:t xml:space="preserve">Исчерпывающий перечень документов и сведений, необходимых в соответствии с нормативными правовыми актами для предоставления </w:t>
      </w:r>
      <w:r w:rsidRPr="005C4C8B">
        <w:rPr>
          <w:b w:val="0"/>
          <w:bCs w:val="0"/>
          <w:sz w:val="16"/>
          <w:szCs w:val="16"/>
        </w:rPr>
        <w:t>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w:t>
      </w:r>
      <w:bookmarkEnd w:id="70"/>
      <w:r w:rsidRPr="005C4C8B">
        <w:rPr>
          <w:b w:val="0"/>
          <w:bCs w:val="0"/>
          <w:sz w:val="16"/>
          <w:szCs w:val="16"/>
        </w:rPr>
        <w:t xml:space="preserve"> запрашиваются Уполномоченным органом в порядке межведомственного информационного взаимодействия (в том числе с использованием СМЭВ и подключаемых к ней региональных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5C4C8B" w:rsidRPr="005C4C8B" w:rsidRDefault="005C4C8B" w:rsidP="005C4C8B">
      <w:pPr>
        <w:pStyle w:val="af1"/>
        <w:tabs>
          <w:tab w:val="left" w:pos="1795"/>
          <w:tab w:val="left" w:pos="4854"/>
          <w:tab w:val="left" w:pos="6741"/>
          <w:tab w:val="left" w:pos="8274"/>
          <w:tab w:val="left" w:pos="8779"/>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 xml:space="preserve">1) сведения из Единого государственного реестра юридических лиц (при обращении Заявителя, являющегося юридическим лицом); </w:t>
      </w:r>
    </w:p>
    <w:p w:rsidR="005C4C8B" w:rsidRPr="005C4C8B" w:rsidRDefault="005C4C8B" w:rsidP="005C4C8B">
      <w:pPr>
        <w:pStyle w:val="af1"/>
        <w:tabs>
          <w:tab w:val="left" w:pos="1795"/>
          <w:tab w:val="left" w:pos="4854"/>
          <w:tab w:val="left" w:pos="6741"/>
          <w:tab w:val="left" w:pos="8274"/>
          <w:tab w:val="left" w:pos="8779"/>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 xml:space="preserve">3) сведения из Единого государственного реестра недвижимости: </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 xml:space="preserve">а) об объекте недвижимости; </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б) об основных характеристиках и зарегистрированных правах на объект недвижимости.</w:t>
      </w:r>
    </w:p>
    <w:p w:rsidR="005C4C8B" w:rsidRPr="005C4C8B" w:rsidRDefault="005C4C8B" w:rsidP="005C4C8B">
      <w:pPr>
        <w:pStyle w:val="af1"/>
        <w:kinsoku w:val="0"/>
        <w:overflowPunct w:val="0"/>
        <w:spacing w:line="20" w:lineRule="atLeast"/>
        <w:ind w:right="2" w:firstLine="709"/>
        <w:jc w:val="both"/>
        <w:rPr>
          <w:rFonts w:ascii="Times New Roman" w:hAnsi="Times New Roman"/>
          <w:bCs/>
          <w:sz w:val="16"/>
          <w:szCs w:val="16"/>
        </w:rPr>
      </w:pPr>
      <w:r w:rsidRPr="005C4C8B">
        <w:rPr>
          <w:rFonts w:ascii="Times New Roman" w:hAnsi="Times New Roman"/>
          <w:sz w:val="16"/>
          <w:szCs w:val="16"/>
        </w:rPr>
        <w:lastRenderedPageBreak/>
        <w:t>4) </w:t>
      </w:r>
      <w:r w:rsidRPr="005C4C8B">
        <w:rPr>
          <w:rFonts w:ascii="Times New Roman" w:hAnsi="Times New Roman"/>
          <w:bCs/>
          <w:sz w:val="16"/>
          <w:szCs w:val="16"/>
        </w:rPr>
        <w:t>предписание надзорного органа;</w:t>
      </w:r>
    </w:p>
    <w:p w:rsidR="005C4C8B" w:rsidRPr="005C4C8B" w:rsidRDefault="005C4C8B" w:rsidP="005C4C8B">
      <w:pPr>
        <w:pStyle w:val="af1"/>
        <w:kinsoku w:val="0"/>
        <w:overflowPunct w:val="0"/>
        <w:spacing w:line="20" w:lineRule="atLeast"/>
        <w:ind w:right="2" w:firstLine="709"/>
        <w:jc w:val="both"/>
        <w:rPr>
          <w:rFonts w:ascii="Times New Roman" w:hAnsi="Times New Roman"/>
          <w:bCs/>
          <w:sz w:val="16"/>
          <w:szCs w:val="16"/>
        </w:rPr>
      </w:pPr>
      <w:r w:rsidRPr="005C4C8B">
        <w:rPr>
          <w:rFonts w:ascii="Times New Roman" w:hAnsi="Times New Roman"/>
          <w:bCs/>
          <w:sz w:val="16"/>
          <w:szCs w:val="16"/>
        </w:rPr>
        <w:t>5) разрешение на размещение объекта;</w:t>
      </w:r>
    </w:p>
    <w:p w:rsidR="005C4C8B" w:rsidRPr="005C4C8B" w:rsidRDefault="005C4C8B" w:rsidP="005C4C8B">
      <w:pPr>
        <w:pStyle w:val="af1"/>
        <w:kinsoku w:val="0"/>
        <w:overflowPunct w:val="0"/>
        <w:spacing w:line="20" w:lineRule="atLeast"/>
        <w:ind w:right="2" w:firstLine="709"/>
        <w:jc w:val="both"/>
        <w:rPr>
          <w:rFonts w:ascii="Times New Roman" w:hAnsi="Times New Roman"/>
          <w:bCs/>
          <w:sz w:val="16"/>
          <w:szCs w:val="16"/>
        </w:rPr>
      </w:pPr>
      <w:r w:rsidRPr="005C4C8B">
        <w:rPr>
          <w:rFonts w:ascii="Times New Roman" w:hAnsi="Times New Roman"/>
          <w:bCs/>
          <w:sz w:val="16"/>
          <w:szCs w:val="16"/>
        </w:rPr>
        <w:t>6) разрешение на право проведения земляных работ;</w:t>
      </w:r>
    </w:p>
    <w:p w:rsidR="005C4C8B" w:rsidRPr="005C4C8B" w:rsidRDefault="005C4C8B" w:rsidP="005C4C8B">
      <w:pPr>
        <w:pStyle w:val="af1"/>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7) схема движения транспорта и пешеходов, в случае обращения за получением разрешения на вырубку зеленых насаждений, проводимой на проезжей части;</w:t>
      </w:r>
    </w:p>
    <w:p w:rsidR="005C4C8B" w:rsidRPr="005C4C8B" w:rsidRDefault="005C4C8B" w:rsidP="005C4C8B">
      <w:pPr>
        <w:pStyle w:val="af1"/>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8) разрешение на строительство.</w:t>
      </w:r>
    </w:p>
    <w:p w:rsidR="005C4C8B" w:rsidRPr="005C4C8B" w:rsidRDefault="005C4C8B" w:rsidP="005C4C8B">
      <w:pPr>
        <w:pStyle w:val="af1"/>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af1"/>
        <w:tabs>
          <w:tab w:val="left" w:pos="1152"/>
          <w:tab w:val="left" w:pos="1693"/>
          <w:tab w:val="left" w:pos="2488"/>
          <w:tab w:val="left" w:pos="3029"/>
          <w:tab w:val="left" w:pos="5470"/>
          <w:tab w:val="left" w:pos="5869"/>
          <w:tab w:val="left" w:pos="7064"/>
          <w:tab w:val="left" w:pos="9376"/>
        </w:tabs>
        <w:kinsoku w:val="0"/>
        <w:overflowPunct w:val="0"/>
        <w:spacing w:line="20" w:lineRule="atLeast"/>
        <w:ind w:left="709" w:right="2"/>
        <w:jc w:val="center"/>
        <w:outlineLvl w:val="1"/>
        <w:rPr>
          <w:rFonts w:ascii="Times New Roman" w:hAnsi="Times New Roman"/>
          <w:sz w:val="16"/>
          <w:szCs w:val="16"/>
        </w:rPr>
      </w:pPr>
      <w:bookmarkStart w:id="71" w:name="_Toc110269035"/>
      <w:r w:rsidRPr="005C4C8B">
        <w:rPr>
          <w:rFonts w:ascii="Times New Roman" w:hAnsi="Times New Roman"/>
          <w:sz w:val="16"/>
          <w:szCs w:val="16"/>
        </w:rPr>
        <w:t xml:space="preserve"> Исчерпывающий перечень оснований отказа в приеме документов</w:t>
      </w:r>
      <w:bookmarkEnd w:id="71"/>
      <w:r w:rsidRPr="005C4C8B">
        <w:rPr>
          <w:rFonts w:ascii="Times New Roman" w:hAnsi="Times New Roman"/>
          <w:sz w:val="16"/>
          <w:szCs w:val="16"/>
        </w:rPr>
        <w:t>, необходимых для предоставления муниципальной услуги</w:t>
      </w:r>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kinsoku w:val="0"/>
        <w:overflowPunct w:val="0"/>
        <w:spacing w:line="20" w:lineRule="atLeast"/>
        <w:ind w:left="0" w:right="2"/>
        <w:jc w:val="both"/>
        <w:rPr>
          <w:rFonts w:ascii="Times New Roman" w:hAnsi="Times New Roman" w:cs="Times New Roman"/>
          <w:bCs/>
          <w:sz w:val="16"/>
          <w:szCs w:val="16"/>
        </w:rPr>
      </w:pPr>
      <w:r w:rsidRPr="005C4C8B">
        <w:rPr>
          <w:rFonts w:ascii="Times New Roman" w:hAnsi="Times New Roman" w:cs="Times New Roman"/>
          <w:sz w:val="16"/>
          <w:szCs w:val="16"/>
        </w:rPr>
        <w:t>31.</w:t>
      </w:r>
      <w:r w:rsidRPr="005C4C8B">
        <w:rPr>
          <w:rFonts w:ascii="Times New Roman" w:hAnsi="Times New Roman" w:cs="Times New Roman"/>
          <w:sz w:val="16"/>
          <w:szCs w:val="16"/>
        </w:rPr>
        <w:tab/>
        <w:t>З</w:t>
      </w:r>
      <w:r w:rsidRPr="005C4C8B">
        <w:rPr>
          <w:rFonts w:ascii="Times New Roman" w:hAnsi="Times New Roman" w:cs="Times New Roman"/>
          <w:bCs/>
          <w:sz w:val="16"/>
          <w:szCs w:val="16"/>
        </w:rPr>
        <w:t xml:space="preserve">аявлениеподано в орган государственной власти, орган местного самоуправления или организацию, в полномочия которых не входит </w:t>
      </w:r>
      <w:r w:rsidRPr="005C4C8B">
        <w:rPr>
          <w:rFonts w:ascii="Times New Roman" w:hAnsi="Times New Roman" w:cs="Times New Roman"/>
          <w:sz w:val="16"/>
          <w:szCs w:val="16"/>
        </w:rPr>
        <w:t xml:space="preserve">предоставление муниципальной </w:t>
      </w:r>
      <w:r w:rsidRPr="005C4C8B">
        <w:rPr>
          <w:rFonts w:ascii="Times New Roman" w:hAnsi="Times New Roman" w:cs="Times New Roman"/>
          <w:bCs/>
          <w:sz w:val="16"/>
          <w:szCs w:val="16"/>
        </w:rPr>
        <w:t>услуги;</w:t>
      </w:r>
    </w:p>
    <w:p w:rsidR="005C4C8B" w:rsidRPr="005C4C8B" w:rsidRDefault="005C4C8B" w:rsidP="005C4C8B">
      <w:pPr>
        <w:pStyle w:val="af8"/>
        <w:kinsoku w:val="0"/>
        <w:overflowPunct w:val="0"/>
        <w:spacing w:line="20" w:lineRule="atLeast"/>
        <w:ind w:left="0" w:right="2"/>
        <w:jc w:val="both"/>
        <w:rPr>
          <w:rFonts w:ascii="Times New Roman" w:hAnsi="Times New Roman" w:cs="Times New Roman"/>
          <w:bCs/>
          <w:sz w:val="16"/>
          <w:szCs w:val="16"/>
        </w:rPr>
      </w:pPr>
      <w:r w:rsidRPr="005C4C8B">
        <w:rPr>
          <w:rFonts w:ascii="Times New Roman" w:hAnsi="Times New Roman" w:cs="Times New Roman"/>
          <w:sz w:val="16"/>
          <w:szCs w:val="16"/>
        </w:rPr>
        <w:t>32.</w:t>
      </w:r>
      <w:r w:rsidRPr="005C4C8B">
        <w:rPr>
          <w:rFonts w:ascii="Times New Roman" w:hAnsi="Times New Roman" w:cs="Times New Roman"/>
          <w:sz w:val="16"/>
          <w:szCs w:val="16"/>
        </w:rPr>
        <w:tab/>
        <w:t>Представление неполного комплекта документов, необходимых для предоставления муниципальной услуги;</w:t>
      </w:r>
    </w:p>
    <w:p w:rsidR="005C4C8B" w:rsidRPr="005C4C8B" w:rsidRDefault="005C4C8B" w:rsidP="005C4C8B">
      <w:pPr>
        <w:pStyle w:val="af8"/>
        <w:tabs>
          <w:tab w:val="left" w:pos="142"/>
        </w:tabs>
        <w:kinsoku w:val="0"/>
        <w:overflowPunct w:val="0"/>
        <w:spacing w:line="20" w:lineRule="atLeast"/>
        <w:ind w:left="0" w:right="2"/>
        <w:jc w:val="both"/>
        <w:rPr>
          <w:rFonts w:ascii="Times New Roman" w:hAnsi="Times New Roman" w:cs="Times New Roman"/>
          <w:sz w:val="16"/>
          <w:szCs w:val="16"/>
        </w:rPr>
      </w:pPr>
      <w:r w:rsidRPr="005C4C8B">
        <w:rPr>
          <w:rFonts w:ascii="Times New Roman" w:hAnsi="Times New Roman" w:cs="Times New Roman"/>
          <w:sz w:val="16"/>
          <w:szCs w:val="16"/>
        </w:rPr>
        <w:t>33.</w:t>
      </w:r>
      <w:r w:rsidRPr="005C4C8B">
        <w:rPr>
          <w:rFonts w:ascii="Times New Roman" w:hAnsi="Times New Roman" w:cs="Times New Roman"/>
          <w:sz w:val="16"/>
          <w:szCs w:val="16"/>
        </w:rPr>
        <w:tab/>
        <w:t>Решение об отказе в приеме документов, указанных в пункте 29 настоящего Административного регламента, оформляется по форме согласно приложению № 3 к настоящему Административному регламенту. Решение об отказе в приеме документов, указанных в пункте 29 настоящего Административного регламента, направляется Заявителю одним из способов:</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1) при предоставлении муниципальной услуги в электронной форме через Портал - в форме электронного документа не позднее 1 рабочего дня, следующего за днем регистрации такого Заявления.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2) при предоставлении муниципальной услуги через МФЦ по месту представления заявления (при наличии соглашения о взаимодействии) в день личного обращения за получением указанного решения в МФЦ.</w:t>
      </w:r>
    </w:p>
    <w:p w:rsidR="005C4C8B" w:rsidRPr="005C4C8B" w:rsidRDefault="005C4C8B" w:rsidP="005C4C8B">
      <w:pPr>
        <w:pStyle w:val="af8"/>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firstLine="426"/>
        <w:jc w:val="both"/>
        <w:rPr>
          <w:rFonts w:ascii="Times New Roman" w:hAnsi="Times New Roman" w:cs="Times New Roman"/>
          <w:sz w:val="16"/>
          <w:szCs w:val="16"/>
        </w:rPr>
      </w:pPr>
      <w:r w:rsidRPr="005C4C8B">
        <w:rPr>
          <w:rFonts w:ascii="Times New Roman" w:hAnsi="Times New Roman" w:cs="Times New Roman"/>
          <w:sz w:val="16"/>
          <w:szCs w:val="16"/>
        </w:rPr>
        <w:t>Отказ в приеме документов, указанных в пункте 29 настоящего Административного регламента, не препятствует повторному обращению Заявителя в Уполномоченный орган.</w:t>
      </w:r>
    </w:p>
    <w:p w:rsidR="005C4C8B" w:rsidRPr="005C4C8B" w:rsidRDefault="005C4C8B" w:rsidP="005C4C8B">
      <w:pPr>
        <w:pStyle w:val="af8"/>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sz w:val="16"/>
          <w:szCs w:val="16"/>
        </w:rPr>
      </w:pPr>
    </w:p>
    <w:p w:rsidR="005C4C8B" w:rsidRPr="005C4C8B" w:rsidRDefault="005C4C8B" w:rsidP="005C4C8B">
      <w:pPr>
        <w:pStyle w:val="af8"/>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709" w:right="2"/>
        <w:jc w:val="center"/>
        <w:outlineLvl w:val="1"/>
        <w:rPr>
          <w:rFonts w:ascii="Times New Roman" w:hAnsi="Times New Roman" w:cs="Times New Roman"/>
          <w:sz w:val="16"/>
          <w:szCs w:val="16"/>
        </w:rPr>
      </w:pPr>
      <w:bookmarkStart w:id="72" w:name="_Toc110269036"/>
      <w:r w:rsidRPr="005C4C8B">
        <w:rPr>
          <w:rFonts w:ascii="Times New Roman" w:hAnsi="Times New Roman" w:cs="Times New Roman"/>
          <w:b/>
          <w:sz w:val="16"/>
          <w:szCs w:val="16"/>
        </w:rPr>
        <w:t xml:space="preserve"> </w:t>
      </w:r>
      <w:r w:rsidRPr="005C4C8B">
        <w:rPr>
          <w:rFonts w:ascii="Times New Roman" w:hAnsi="Times New Roman" w:cs="Times New Roman"/>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bookmarkEnd w:id="72"/>
    </w:p>
    <w:p w:rsidR="005C4C8B" w:rsidRPr="005C4C8B" w:rsidRDefault="005C4C8B" w:rsidP="005C4C8B">
      <w:pPr>
        <w:pStyle w:val="af8"/>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1066" w:right="2"/>
        <w:outlineLvl w:val="1"/>
        <w:rPr>
          <w:rFonts w:ascii="Times New Roman" w:hAnsi="Times New Roman" w:cs="Times New Roman"/>
          <w:sz w:val="16"/>
          <w:szCs w:val="16"/>
        </w:rPr>
      </w:pPr>
    </w:p>
    <w:p w:rsidR="005C4C8B" w:rsidRPr="005C4C8B" w:rsidRDefault="005C4C8B" w:rsidP="005C4C8B">
      <w:pPr>
        <w:pStyle w:val="af8"/>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sz w:val="16"/>
          <w:szCs w:val="16"/>
        </w:rPr>
      </w:pPr>
      <w:r w:rsidRPr="005C4C8B">
        <w:rPr>
          <w:rFonts w:ascii="Times New Roman" w:hAnsi="Times New Roman" w:cs="Times New Roman"/>
          <w:sz w:val="16"/>
          <w:szCs w:val="16"/>
        </w:rPr>
        <w:tab/>
        <w:t>34.</w:t>
      </w:r>
      <w:r w:rsidRPr="005C4C8B">
        <w:rPr>
          <w:rFonts w:ascii="Times New Roman" w:hAnsi="Times New Roman" w:cs="Times New Roman"/>
          <w:sz w:val="16"/>
          <w:szCs w:val="16"/>
        </w:rPr>
        <w:tab/>
        <w:t>Основания для приостановления предоставления муниципальной услуги отсутствуют.</w:t>
      </w:r>
    </w:p>
    <w:p w:rsidR="005C4C8B" w:rsidRPr="005C4C8B" w:rsidRDefault="005C4C8B" w:rsidP="005C4C8B">
      <w:pPr>
        <w:pStyle w:val="af8"/>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709"/>
        <w:jc w:val="both"/>
        <w:rPr>
          <w:rFonts w:ascii="Times New Roman" w:hAnsi="Times New Roman" w:cs="Times New Roman"/>
          <w:sz w:val="16"/>
          <w:szCs w:val="16"/>
        </w:rPr>
      </w:pPr>
      <w:r w:rsidRPr="005C4C8B">
        <w:rPr>
          <w:rFonts w:ascii="Times New Roman" w:hAnsi="Times New Roman" w:cs="Times New Roman"/>
          <w:sz w:val="16"/>
          <w:szCs w:val="16"/>
        </w:rPr>
        <w:t>35.Основания для отказа в предоставлении муниципальной услуги:</w:t>
      </w:r>
    </w:p>
    <w:p w:rsidR="005C4C8B" w:rsidRPr="005C4C8B" w:rsidRDefault="005C4C8B" w:rsidP="005C4C8B">
      <w:pPr>
        <w:pStyle w:val="af8"/>
        <w:kinsoku w:val="0"/>
        <w:overflowPunct w:val="0"/>
        <w:spacing w:line="20" w:lineRule="atLeast"/>
        <w:ind w:left="0" w:right="2"/>
        <w:jc w:val="both"/>
        <w:rPr>
          <w:rFonts w:ascii="Times New Roman" w:hAnsi="Times New Roman" w:cs="Times New Roman"/>
          <w:bCs/>
          <w:sz w:val="16"/>
          <w:szCs w:val="16"/>
        </w:rPr>
      </w:pPr>
      <w:r w:rsidRPr="005C4C8B">
        <w:rPr>
          <w:rFonts w:ascii="Times New Roman" w:hAnsi="Times New Roman" w:cs="Times New Roman"/>
          <w:sz w:val="16"/>
          <w:szCs w:val="16"/>
        </w:rPr>
        <w:t xml:space="preserve">- </w:t>
      </w:r>
      <w:r w:rsidRPr="005C4C8B">
        <w:rPr>
          <w:rFonts w:ascii="Times New Roman" w:hAnsi="Times New Roman" w:cs="Times New Roman"/>
          <w:sz w:val="16"/>
          <w:szCs w:val="16"/>
        </w:rPr>
        <w:tab/>
        <w:t>Представленные Заявителем документы утратили силу на момент обращения за предоставлением муниципальной услугой;</w:t>
      </w:r>
    </w:p>
    <w:p w:rsidR="005C4C8B" w:rsidRPr="005C4C8B" w:rsidRDefault="005C4C8B" w:rsidP="005C4C8B">
      <w:pPr>
        <w:pStyle w:val="af8"/>
        <w:kinsoku w:val="0"/>
        <w:overflowPunct w:val="0"/>
        <w:spacing w:line="20" w:lineRule="atLeast"/>
        <w:ind w:left="0" w:right="2"/>
        <w:jc w:val="both"/>
        <w:rPr>
          <w:rFonts w:ascii="Times New Roman" w:hAnsi="Times New Roman" w:cs="Times New Roman"/>
          <w:bCs/>
          <w:sz w:val="16"/>
          <w:szCs w:val="16"/>
        </w:rPr>
      </w:pPr>
      <w:r w:rsidRPr="005C4C8B">
        <w:rPr>
          <w:rFonts w:ascii="Times New Roman" w:hAnsi="Times New Roman" w:cs="Times New Roman"/>
          <w:sz w:val="16"/>
          <w:szCs w:val="16"/>
        </w:rPr>
        <w:t>-</w:t>
      </w:r>
      <w:r w:rsidRPr="005C4C8B">
        <w:rPr>
          <w:rFonts w:ascii="Times New Roman" w:hAnsi="Times New Roman" w:cs="Times New Roman"/>
          <w:sz w:val="16"/>
          <w:szCs w:val="16"/>
        </w:rPr>
        <w:tab/>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C4C8B" w:rsidRPr="005C4C8B" w:rsidRDefault="005C4C8B" w:rsidP="005C4C8B">
      <w:pPr>
        <w:pStyle w:val="af8"/>
        <w:kinsoku w:val="0"/>
        <w:overflowPunct w:val="0"/>
        <w:spacing w:line="20" w:lineRule="atLeast"/>
        <w:ind w:left="0" w:right="2"/>
        <w:jc w:val="both"/>
        <w:rPr>
          <w:rFonts w:ascii="Times New Roman" w:hAnsi="Times New Roman" w:cs="Times New Roman"/>
          <w:bCs/>
          <w:sz w:val="16"/>
          <w:szCs w:val="16"/>
        </w:rPr>
      </w:pPr>
      <w:r w:rsidRPr="005C4C8B">
        <w:rPr>
          <w:rFonts w:ascii="Times New Roman" w:hAnsi="Times New Roman" w:cs="Times New Roman"/>
          <w:sz w:val="16"/>
          <w:szCs w:val="16"/>
        </w:rPr>
        <w:t>-</w:t>
      </w:r>
      <w:r w:rsidRPr="005C4C8B">
        <w:rPr>
          <w:rFonts w:ascii="Times New Roman" w:hAnsi="Times New Roman" w:cs="Times New Roman"/>
          <w:sz w:val="16"/>
          <w:szCs w:val="16"/>
        </w:rPr>
        <w:tab/>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5C4C8B" w:rsidRPr="005C4C8B" w:rsidRDefault="005C4C8B" w:rsidP="005C4C8B">
      <w:pPr>
        <w:pStyle w:val="af8"/>
        <w:kinsoku w:val="0"/>
        <w:overflowPunct w:val="0"/>
        <w:spacing w:line="20" w:lineRule="atLeast"/>
        <w:ind w:left="0" w:right="2"/>
        <w:jc w:val="both"/>
        <w:rPr>
          <w:rFonts w:ascii="Times New Roman" w:hAnsi="Times New Roman" w:cs="Times New Roman"/>
          <w:bCs/>
          <w:sz w:val="16"/>
          <w:szCs w:val="16"/>
        </w:rPr>
      </w:pPr>
      <w:r w:rsidRPr="005C4C8B">
        <w:rPr>
          <w:rFonts w:ascii="Times New Roman" w:hAnsi="Times New Roman" w:cs="Times New Roman"/>
          <w:sz w:val="16"/>
          <w:szCs w:val="16"/>
        </w:rPr>
        <w:t>-</w:t>
      </w:r>
      <w:r w:rsidRPr="005C4C8B">
        <w:rPr>
          <w:rFonts w:ascii="Times New Roman" w:hAnsi="Times New Roman" w:cs="Times New Roman"/>
          <w:sz w:val="16"/>
          <w:szCs w:val="16"/>
        </w:rPr>
        <w:tab/>
        <w:t>Неполное или некорректное заполнение полей в форме Заявления, в том числе в интерактивной форме Заявления на Едином портале</w:t>
      </w:r>
      <w:r w:rsidRPr="005C4C8B">
        <w:rPr>
          <w:rFonts w:ascii="Times New Roman" w:hAnsi="Times New Roman" w:cs="Times New Roman"/>
          <w:bCs/>
          <w:sz w:val="16"/>
          <w:szCs w:val="16"/>
        </w:rPr>
        <w:t>;</w:t>
      </w:r>
    </w:p>
    <w:p w:rsidR="005C4C8B" w:rsidRPr="005C4C8B" w:rsidRDefault="005C4C8B" w:rsidP="005C4C8B">
      <w:pPr>
        <w:pStyle w:val="af8"/>
        <w:kinsoku w:val="0"/>
        <w:overflowPunct w:val="0"/>
        <w:spacing w:line="20" w:lineRule="atLeast"/>
        <w:ind w:left="0" w:right="2"/>
        <w:jc w:val="both"/>
        <w:rPr>
          <w:rFonts w:ascii="Times New Roman" w:hAnsi="Times New Roman" w:cs="Times New Roman"/>
          <w:bCs/>
          <w:sz w:val="16"/>
          <w:szCs w:val="16"/>
        </w:rPr>
      </w:pPr>
      <w:r w:rsidRPr="005C4C8B">
        <w:rPr>
          <w:rFonts w:ascii="Times New Roman" w:hAnsi="Times New Roman" w:cs="Times New Roman"/>
          <w:sz w:val="16"/>
          <w:szCs w:val="16"/>
        </w:rPr>
        <w:t>-</w:t>
      </w:r>
      <w:r w:rsidRPr="005C4C8B">
        <w:rPr>
          <w:rFonts w:ascii="Times New Roman" w:hAnsi="Times New Roman" w:cs="Times New Roman"/>
          <w:sz w:val="16"/>
          <w:szCs w:val="16"/>
        </w:rPr>
        <w:tab/>
        <w:t>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5C4C8B" w:rsidRPr="005C4C8B" w:rsidRDefault="005C4C8B" w:rsidP="005C4C8B">
      <w:pPr>
        <w:pStyle w:val="af8"/>
        <w:kinsoku w:val="0"/>
        <w:overflowPunct w:val="0"/>
        <w:spacing w:line="20" w:lineRule="atLeast"/>
        <w:ind w:left="0" w:right="2"/>
        <w:jc w:val="both"/>
        <w:rPr>
          <w:rFonts w:ascii="Times New Roman" w:hAnsi="Times New Roman" w:cs="Times New Roman"/>
          <w:bCs/>
          <w:sz w:val="16"/>
          <w:szCs w:val="16"/>
        </w:rPr>
      </w:pPr>
      <w:r w:rsidRPr="005C4C8B">
        <w:rPr>
          <w:rFonts w:ascii="Times New Roman" w:hAnsi="Times New Roman" w:cs="Times New Roman"/>
          <w:sz w:val="16"/>
          <w:szCs w:val="16"/>
        </w:rPr>
        <w:t>-</w:t>
      </w:r>
      <w:r w:rsidRPr="005C4C8B">
        <w:rPr>
          <w:rFonts w:ascii="Times New Roman" w:hAnsi="Times New Roman" w:cs="Times New Roman"/>
          <w:sz w:val="16"/>
          <w:szCs w:val="16"/>
        </w:rPr>
        <w:tab/>
        <w:t>Несоблюдение установленных статьей 11 Федерального закона № 63-ФЗ условий признания действительности, УКЭП.</w:t>
      </w:r>
    </w:p>
    <w:p w:rsidR="005C4C8B" w:rsidRPr="005C4C8B" w:rsidRDefault="005C4C8B" w:rsidP="005C4C8B">
      <w:pPr>
        <w:pStyle w:val="af8"/>
        <w:kinsoku w:val="0"/>
        <w:overflowPunct w:val="0"/>
        <w:spacing w:line="20" w:lineRule="atLeast"/>
        <w:ind w:left="0" w:right="2"/>
        <w:jc w:val="both"/>
        <w:rPr>
          <w:rFonts w:ascii="Times New Roman" w:hAnsi="Times New Roman" w:cs="Times New Roman"/>
          <w:bCs/>
          <w:sz w:val="16"/>
          <w:szCs w:val="16"/>
        </w:rPr>
      </w:pPr>
      <w:r w:rsidRPr="005C4C8B">
        <w:rPr>
          <w:rFonts w:ascii="Times New Roman" w:hAnsi="Times New Roman" w:cs="Times New Roman"/>
          <w:sz w:val="16"/>
          <w:szCs w:val="16"/>
        </w:rPr>
        <w:t>-</w:t>
      </w:r>
      <w:r w:rsidRPr="005C4C8B">
        <w:rPr>
          <w:rFonts w:ascii="Times New Roman" w:hAnsi="Times New Roman" w:cs="Times New Roman"/>
          <w:sz w:val="16"/>
          <w:szCs w:val="16"/>
        </w:rPr>
        <w:tab/>
        <w:t>Заявление и документы, необходимые для предоставления услуги, поданы в электронной форме в форматах, не предусмотренных Административным регламентом, либо нарушены требования к сканированию представляемых документов.</w:t>
      </w:r>
    </w:p>
    <w:p w:rsidR="005C4C8B" w:rsidRPr="005C4C8B" w:rsidRDefault="005C4C8B" w:rsidP="005C4C8B">
      <w:pPr>
        <w:pStyle w:val="113"/>
        <w:kinsoku w:val="0"/>
        <w:overflowPunct w:val="0"/>
        <w:spacing w:line="20" w:lineRule="atLeast"/>
        <w:ind w:left="0" w:right="2" w:firstLine="709"/>
        <w:jc w:val="both"/>
        <w:outlineLvl w:val="9"/>
        <w:rPr>
          <w:b w:val="0"/>
          <w:sz w:val="16"/>
          <w:szCs w:val="16"/>
        </w:rPr>
      </w:pPr>
    </w:p>
    <w:p w:rsidR="005C4C8B" w:rsidRPr="005C4C8B" w:rsidRDefault="005C4C8B" w:rsidP="005C4C8B">
      <w:pPr>
        <w:pStyle w:val="113"/>
        <w:kinsoku w:val="0"/>
        <w:overflowPunct w:val="0"/>
        <w:spacing w:line="20" w:lineRule="atLeast"/>
        <w:ind w:left="1560" w:right="2"/>
        <w:outlineLvl w:val="1"/>
        <w:rPr>
          <w:b w:val="0"/>
          <w:bCs w:val="0"/>
          <w:sz w:val="16"/>
          <w:szCs w:val="16"/>
        </w:rPr>
      </w:pPr>
      <w:bookmarkStart w:id="73" w:name="_Toc110269037"/>
      <w:r w:rsidRPr="005C4C8B">
        <w:rPr>
          <w:b w:val="0"/>
          <w:color w:val="22272F"/>
          <w:sz w:val="16"/>
          <w:szCs w:val="16"/>
          <w:shd w:val="clear" w:color="auto" w:fill="FFFFFF"/>
        </w:rPr>
        <w:t>Размер платы, взимаемой с заявителя при предоставлении муниципальной услуги, и способы ее взимания</w:t>
      </w:r>
      <w:bookmarkEnd w:id="73"/>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36.</w:t>
      </w:r>
      <w:r w:rsidRPr="005C4C8B">
        <w:rPr>
          <w:rFonts w:ascii="Times New Roman" w:hAnsi="Times New Roman" w:cs="Times New Roman"/>
          <w:sz w:val="16"/>
          <w:szCs w:val="16"/>
        </w:rPr>
        <w:tab/>
        <w:t xml:space="preserve">Предоставление муниципальной услуги осуществляется без взимания платы. </w:t>
      </w:r>
    </w:p>
    <w:p w:rsidR="005C4C8B" w:rsidRPr="005C4C8B" w:rsidRDefault="005C4C8B" w:rsidP="005C4C8B">
      <w:pPr>
        <w:pStyle w:val="af8"/>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37.</w:t>
      </w:r>
      <w:r w:rsidRPr="005C4C8B">
        <w:rPr>
          <w:rFonts w:ascii="Times New Roman" w:hAnsi="Times New Roman" w:cs="Times New Roman"/>
          <w:sz w:val="16"/>
          <w:szCs w:val="16"/>
        </w:rPr>
        <w:tab/>
        <w:t xml:space="preserve">В случае вырубки зеленых насаждений в целях, указанных в пункте 1 настоящего Административного регламента, подлежащих компенсации, Заявителю выставляется счет на оплату </w:t>
      </w:r>
      <w:r w:rsidRPr="005C4C8B">
        <w:rPr>
          <w:rFonts w:ascii="Times New Roman" w:hAnsi="Times New Roman" w:cs="Times New Roman"/>
          <w:color w:val="000000"/>
          <w:sz w:val="16"/>
          <w:szCs w:val="16"/>
        </w:rPr>
        <w:t>компенсационной стоимости за вырубку зеленых насаждений</w:t>
      </w:r>
      <w:r w:rsidRPr="005C4C8B">
        <w:rPr>
          <w:rFonts w:ascii="Times New Roman" w:hAnsi="Times New Roman" w:cs="Times New Roman"/>
          <w:color w:val="0B1F33"/>
          <w:sz w:val="16"/>
          <w:szCs w:val="16"/>
        </w:rPr>
        <w:t>.</w:t>
      </w:r>
    </w:p>
    <w:p w:rsidR="005C4C8B" w:rsidRPr="005C4C8B" w:rsidRDefault="005C4C8B" w:rsidP="005C4C8B">
      <w:pPr>
        <w:pStyle w:val="af8"/>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38.</w:t>
      </w:r>
      <w:r w:rsidRPr="005C4C8B">
        <w:rPr>
          <w:rFonts w:ascii="Times New Roman" w:hAnsi="Times New Roman" w:cs="Times New Roman"/>
          <w:sz w:val="16"/>
          <w:szCs w:val="16"/>
        </w:rPr>
        <w:tab/>
        <w:t xml:space="preserve">Сведения о размере компенсационной стоимости размещаются на официальном сайте администрации </w:t>
      </w:r>
      <w:r w:rsidRPr="005C4C8B">
        <w:rPr>
          <w:rFonts w:ascii="Times New Roman" w:eastAsia="Calibri" w:hAnsi="Times New Roman" w:cs="Times New Roman"/>
          <w:sz w:val="16"/>
          <w:szCs w:val="16"/>
          <w:lang w:eastAsia="en-US"/>
        </w:rPr>
        <w:t xml:space="preserve">муниципального образования Николаевский сельсовет Саракташского района Оренбургской области </w:t>
      </w:r>
      <w:r w:rsidRPr="005C4C8B">
        <w:rPr>
          <w:rFonts w:ascii="Times New Roman" w:hAnsi="Times New Roman" w:cs="Times New Roman"/>
          <w:sz w:val="16"/>
          <w:szCs w:val="16"/>
        </w:rPr>
        <w:t>и Портале.</w:t>
      </w:r>
    </w:p>
    <w:p w:rsidR="005C4C8B" w:rsidRPr="005C4C8B" w:rsidRDefault="005C4C8B" w:rsidP="005C4C8B">
      <w:pPr>
        <w:pStyle w:val="aff6"/>
        <w:spacing w:line="20" w:lineRule="atLeast"/>
        <w:ind w:right="2" w:firstLine="709"/>
        <w:jc w:val="both"/>
        <w:rPr>
          <w:sz w:val="16"/>
          <w:szCs w:val="16"/>
        </w:rPr>
      </w:pPr>
    </w:p>
    <w:p w:rsidR="005C4C8B" w:rsidRPr="005C4C8B" w:rsidRDefault="005C4C8B" w:rsidP="005C4C8B">
      <w:pPr>
        <w:pStyle w:val="113"/>
        <w:kinsoku w:val="0"/>
        <w:overflowPunct w:val="0"/>
        <w:spacing w:line="20" w:lineRule="atLeast"/>
        <w:ind w:left="1560" w:right="2"/>
        <w:contextualSpacing/>
        <w:outlineLvl w:val="1"/>
        <w:rPr>
          <w:b w:val="0"/>
          <w:sz w:val="16"/>
          <w:szCs w:val="16"/>
        </w:rPr>
      </w:pPr>
      <w:bookmarkStart w:id="74" w:name="_Toc110269038"/>
      <w:r w:rsidRPr="005C4C8B">
        <w:rPr>
          <w:b w:val="0"/>
          <w:sz w:val="16"/>
          <w:szCs w:val="16"/>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bookmarkEnd w:id="74"/>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39.</w:t>
      </w:r>
      <w:r w:rsidRPr="005C4C8B">
        <w:rPr>
          <w:rFonts w:ascii="Times New Roman" w:hAnsi="Times New Roman" w:cs="Times New Roman"/>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МФЦ составляет не более 15 минут.</w:t>
      </w:r>
    </w:p>
    <w:p w:rsidR="005C4C8B" w:rsidRPr="005C4C8B" w:rsidRDefault="005C4C8B" w:rsidP="005C4C8B">
      <w:pPr>
        <w:pStyle w:val="af8"/>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40.</w:t>
      </w:r>
      <w:r w:rsidRPr="005C4C8B">
        <w:rPr>
          <w:rFonts w:ascii="Times New Roman" w:hAnsi="Times New Roman" w:cs="Times New Roman"/>
          <w:sz w:val="16"/>
          <w:szCs w:val="16"/>
        </w:rPr>
        <w:tab/>
        <w:t>При направлении запроса в электронной форме с использованием Портала заявления принимаются в круглосуточном режиме, без очереди.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1560" w:right="2"/>
        <w:outlineLvl w:val="1"/>
        <w:rPr>
          <w:sz w:val="16"/>
          <w:szCs w:val="16"/>
        </w:rPr>
      </w:pPr>
      <w:bookmarkStart w:id="75" w:name="_Toc110269039"/>
      <w:r w:rsidRPr="005C4C8B">
        <w:rPr>
          <w:sz w:val="16"/>
          <w:szCs w:val="16"/>
        </w:rPr>
        <w:t>Срок регистрации запроса Заявителя о предоставлении муниципальной услуги</w:t>
      </w:r>
      <w:bookmarkEnd w:id="75"/>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tabs>
          <w:tab w:val="left" w:pos="709"/>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41. Регистрация Заявления, представленного Заявителем, указанными в пункте 21 настоящего Административного регламента способами в Уполномоченный орган осуществляется не позднее 1 рабочего дня, следующего за днем его поступления.</w:t>
      </w:r>
    </w:p>
    <w:p w:rsidR="005C4C8B" w:rsidRPr="005C4C8B" w:rsidRDefault="005C4C8B" w:rsidP="005C4C8B">
      <w:pPr>
        <w:pStyle w:val="af8"/>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line="20" w:lineRule="atLeast"/>
        <w:ind w:left="0" w:right="2" w:firstLine="568"/>
        <w:jc w:val="both"/>
        <w:rPr>
          <w:rFonts w:ascii="Times New Roman" w:hAnsi="Times New Roman" w:cs="Times New Roman"/>
          <w:sz w:val="16"/>
          <w:szCs w:val="16"/>
        </w:rPr>
      </w:pPr>
      <w:r w:rsidRPr="005C4C8B">
        <w:rPr>
          <w:rFonts w:ascii="Times New Roman" w:hAnsi="Times New Roman" w:cs="Times New Roman"/>
          <w:sz w:val="16"/>
          <w:szCs w:val="16"/>
        </w:rPr>
        <w:lastRenderedPageBreak/>
        <w:t>42. В случае представления Заявления в электронной форме с использованием Портала,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представления Заявителем указанного Заявления.</w:t>
      </w:r>
    </w:p>
    <w:p w:rsidR="005C4C8B" w:rsidRPr="005C4C8B" w:rsidRDefault="005C4C8B" w:rsidP="005C4C8B">
      <w:pPr>
        <w:pStyle w:val="af8"/>
        <w:tabs>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43. Орган местного самоуправления обеспечивает прием документов,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5C4C8B" w:rsidRPr="005C4C8B" w:rsidRDefault="005C4C8B" w:rsidP="005C4C8B">
      <w:pPr>
        <w:pStyle w:val="af8"/>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line="20" w:lineRule="atLeast"/>
        <w:ind w:left="0" w:right="2"/>
        <w:jc w:val="both"/>
        <w:rPr>
          <w:rFonts w:ascii="Times New Roman" w:hAnsi="Times New Roman" w:cs="Times New Roman"/>
          <w:b/>
          <w:sz w:val="16"/>
          <w:szCs w:val="16"/>
        </w:rPr>
      </w:pPr>
    </w:p>
    <w:p w:rsidR="005C4C8B" w:rsidRPr="005C4C8B" w:rsidRDefault="005C4C8B" w:rsidP="005C4C8B">
      <w:pPr>
        <w:pStyle w:val="113"/>
        <w:kinsoku w:val="0"/>
        <w:overflowPunct w:val="0"/>
        <w:spacing w:line="20" w:lineRule="atLeast"/>
        <w:ind w:left="1560" w:right="2"/>
        <w:outlineLvl w:val="1"/>
        <w:rPr>
          <w:b w:val="0"/>
          <w:sz w:val="16"/>
          <w:szCs w:val="16"/>
        </w:rPr>
      </w:pPr>
      <w:bookmarkStart w:id="76" w:name="_Toc110269040"/>
      <w:r w:rsidRPr="005C4C8B">
        <w:rPr>
          <w:b w:val="0"/>
          <w:sz w:val="16"/>
          <w:szCs w:val="16"/>
        </w:rPr>
        <w:t>Требования к помещениям, в которых предоставляется муниципальная услуга</w:t>
      </w:r>
      <w:bookmarkEnd w:id="76"/>
    </w:p>
    <w:p w:rsidR="005C4C8B" w:rsidRPr="005C4C8B" w:rsidRDefault="005C4C8B" w:rsidP="005C4C8B">
      <w:pPr>
        <w:pStyle w:val="113"/>
        <w:kinsoku w:val="0"/>
        <w:overflowPunct w:val="0"/>
        <w:spacing w:line="20" w:lineRule="atLeast"/>
        <w:ind w:left="1560" w:right="2"/>
        <w:outlineLvl w:val="1"/>
        <w:rPr>
          <w:b w:val="0"/>
          <w:bCs w:val="0"/>
          <w:sz w:val="16"/>
          <w:szCs w:val="16"/>
        </w:rPr>
      </w:pPr>
    </w:p>
    <w:p w:rsidR="005C4C8B" w:rsidRPr="005C4C8B" w:rsidRDefault="005C4C8B" w:rsidP="005C4C8B">
      <w:pPr>
        <w:pStyle w:val="af8"/>
        <w:tabs>
          <w:tab w:val="left" w:pos="-284"/>
          <w:tab w:val="left" w:pos="0"/>
        </w:tabs>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44.</w:t>
      </w:r>
      <w:r w:rsidRPr="005C4C8B">
        <w:rPr>
          <w:rFonts w:ascii="Times New Roman" w:hAnsi="Times New Roman" w:cs="Times New Roman"/>
          <w:sz w:val="16"/>
          <w:szCs w:val="16"/>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в МФЦ,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45.</w:t>
      </w:r>
      <w:r w:rsidRPr="005C4C8B">
        <w:rPr>
          <w:rFonts w:ascii="Times New Roman" w:hAnsi="Times New Roman"/>
          <w:sz w:val="16"/>
          <w:szCs w:val="16"/>
        </w:rPr>
        <w:tab/>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стоянка(парковка) для личного автомобильного транспорта Заявителей. За пользование стоянкой (парковкой) с Заявителей плата не взимается.</w:t>
      </w:r>
    </w:p>
    <w:p w:rsidR="005C4C8B" w:rsidRPr="005C4C8B" w:rsidRDefault="005C4C8B" w:rsidP="005C4C8B">
      <w:pPr>
        <w:pStyle w:val="af1"/>
        <w:tabs>
          <w:tab w:val="left" w:pos="1176"/>
          <w:tab w:val="left" w:pos="4038"/>
          <w:tab w:val="left" w:pos="4431"/>
          <w:tab w:val="left" w:pos="7537"/>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46.</w:t>
      </w:r>
      <w:r w:rsidRPr="005C4C8B">
        <w:rPr>
          <w:rFonts w:ascii="Times New Roman" w:hAnsi="Times New Roman"/>
          <w:sz w:val="16"/>
          <w:szCs w:val="16"/>
        </w:rPr>
        <w:tab/>
        <w:t xml:space="preserve"> Для парковки специальных автотранспортных средств инвалидов на стоянке (парковке) выделяется не менее 10% мест (но не менее 1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C4C8B" w:rsidRPr="005C4C8B" w:rsidRDefault="005C4C8B" w:rsidP="005C4C8B">
      <w:pPr>
        <w:pStyle w:val="af1"/>
        <w:tabs>
          <w:tab w:val="left" w:pos="2593"/>
          <w:tab w:val="left" w:pos="2826"/>
          <w:tab w:val="left" w:pos="3911"/>
          <w:tab w:val="left" w:pos="4328"/>
          <w:tab w:val="left" w:pos="6299"/>
          <w:tab w:val="left" w:pos="8029"/>
          <w:tab w:val="left" w:pos="9877"/>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47.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C4C8B" w:rsidRPr="005C4C8B" w:rsidRDefault="005C4C8B" w:rsidP="005C4C8B">
      <w:pPr>
        <w:pStyle w:val="af1"/>
        <w:tabs>
          <w:tab w:val="left" w:pos="2798"/>
          <w:tab w:val="left" w:pos="3608"/>
          <w:tab w:val="left" w:pos="3995"/>
          <w:tab w:val="left" w:pos="5052"/>
          <w:tab w:val="left" w:pos="7502"/>
          <w:tab w:val="left" w:pos="8551"/>
          <w:tab w:val="left" w:pos="9695"/>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Центральный вход в здание Уполномоченного органа должен быть оборудован информационной табличкой (вывеской), содержащей информацию:</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наименование;</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местонахождение и юридический адрес; режим работы;</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3) график приема;</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4) номера телефонов для справок.</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48.</w:t>
      </w:r>
      <w:r w:rsidRPr="005C4C8B">
        <w:rPr>
          <w:rFonts w:ascii="Times New Roman" w:hAnsi="Times New Roman"/>
          <w:sz w:val="16"/>
          <w:szCs w:val="16"/>
        </w:rPr>
        <w:tab/>
        <w:t>Помещения, в которых предоставляется муниципальная услуга, должны соответствовать санитарно-эпидемиологическим правилам и нормативам.</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49.</w:t>
      </w:r>
      <w:r w:rsidRPr="005C4C8B">
        <w:rPr>
          <w:rFonts w:ascii="Times New Roman" w:hAnsi="Times New Roman"/>
          <w:sz w:val="16"/>
          <w:szCs w:val="16"/>
        </w:rPr>
        <w:tab/>
        <w:t> Помещения, в которых предоставляется муниципальная услуга, оснащаются:</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туалетными комнатами для посетителей.</w:t>
      </w:r>
    </w:p>
    <w:p w:rsidR="005C4C8B" w:rsidRPr="005C4C8B" w:rsidRDefault="005C4C8B" w:rsidP="005C4C8B">
      <w:pPr>
        <w:pStyle w:val="af1"/>
        <w:tabs>
          <w:tab w:val="left" w:pos="1529"/>
          <w:tab w:val="left" w:pos="2908"/>
          <w:tab w:val="left" w:pos="4442"/>
          <w:tab w:val="left" w:pos="6128"/>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50.</w:t>
      </w:r>
      <w:r w:rsidRPr="005C4C8B">
        <w:rPr>
          <w:rFonts w:ascii="Times New Roman" w:hAnsi="Times New Roman"/>
          <w:sz w:val="16"/>
          <w:szCs w:val="16"/>
        </w:rPr>
        <w:ta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51.</w:t>
      </w:r>
      <w:r w:rsidRPr="005C4C8B">
        <w:rPr>
          <w:rFonts w:ascii="Times New Roman" w:hAnsi="Times New Roman"/>
          <w:sz w:val="16"/>
          <w:szCs w:val="16"/>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52.</w:t>
      </w:r>
      <w:r w:rsidRPr="005C4C8B">
        <w:rPr>
          <w:rFonts w:ascii="Times New Roman" w:hAnsi="Times New Roman"/>
          <w:sz w:val="16"/>
          <w:szCs w:val="16"/>
        </w:rPr>
        <w:tab/>
        <w:t>Места для заполнения заявлений оборудуются стульями, столами (стойками), бланками Заявлений, письменными принадлежностями.</w:t>
      </w:r>
    </w:p>
    <w:p w:rsidR="005C4C8B" w:rsidRPr="005C4C8B" w:rsidRDefault="005C4C8B" w:rsidP="005C4C8B">
      <w:pPr>
        <w:pStyle w:val="af1"/>
        <w:tabs>
          <w:tab w:val="left" w:pos="1891"/>
          <w:tab w:val="left" w:pos="2980"/>
          <w:tab w:val="left" w:pos="4536"/>
          <w:tab w:val="left" w:pos="6328"/>
          <w:tab w:val="left" w:pos="8867"/>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53. Места приема Заявителей оборудуются информационными табличками (вывесками) с указанием:</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номера кабинета и наименования отдела;</w:t>
      </w:r>
    </w:p>
    <w:p w:rsidR="005C4C8B" w:rsidRPr="005C4C8B" w:rsidRDefault="005C4C8B" w:rsidP="005C4C8B">
      <w:pPr>
        <w:pStyle w:val="af1"/>
        <w:tabs>
          <w:tab w:val="left" w:pos="3055"/>
          <w:tab w:val="left" w:pos="3445"/>
          <w:tab w:val="left" w:pos="6607"/>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фамилии, имени и отчества (последнее–при наличии), должности ответственного лица за прием документов;</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3) графика приема Заявителей.</w:t>
      </w:r>
    </w:p>
    <w:p w:rsidR="005C4C8B" w:rsidRPr="005C4C8B" w:rsidRDefault="005C4C8B" w:rsidP="005C4C8B">
      <w:pPr>
        <w:pStyle w:val="af1"/>
        <w:tabs>
          <w:tab w:val="left" w:pos="1024"/>
          <w:tab w:val="left" w:pos="2192"/>
          <w:tab w:val="left" w:pos="2784"/>
          <w:tab w:val="left" w:pos="4665"/>
          <w:tab w:val="left" w:pos="4747"/>
          <w:tab w:val="left" w:pos="5649"/>
          <w:tab w:val="left" w:pos="6617"/>
          <w:tab w:val="left" w:pos="6970"/>
          <w:tab w:val="left" w:pos="8455"/>
          <w:tab w:val="left" w:pos="8965"/>
          <w:tab w:val="left" w:pos="10136"/>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54.</w:t>
      </w:r>
      <w:r w:rsidRPr="005C4C8B">
        <w:rPr>
          <w:rFonts w:ascii="Times New Roman" w:hAnsi="Times New Roman"/>
          <w:sz w:val="16"/>
          <w:szCs w:val="16"/>
        </w:rPr>
        <w:tab/>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C4C8B" w:rsidRPr="005C4C8B" w:rsidRDefault="005C4C8B" w:rsidP="005C4C8B">
      <w:pPr>
        <w:pStyle w:val="af1"/>
        <w:tabs>
          <w:tab w:val="left" w:pos="3541"/>
          <w:tab w:val="left" w:pos="3984"/>
          <w:tab w:val="left" w:pos="4934"/>
          <w:tab w:val="left" w:pos="7519"/>
          <w:tab w:val="left" w:pos="8429"/>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55.</w:t>
      </w:r>
      <w:r w:rsidRPr="005C4C8B">
        <w:rPr>
          <w:rFonts w:ascii="Times New Roman" w:hAnsi="Times New Roman"/>
          <w:sz w:val="16"/>
          <w:szCs w:val="16"/>
        </w:rPr>
        <w:tab/>
        <w:t>При предоставлении муниципальной услуги инвалидам обеспечиваются:</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возможность беспрепятственного доступа к объекту (зданию, помещению), в котором предоставляется муниципальная услуга;</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3) сопровождение инвалидов, имеющих стойкие расстройства функции зрения и самостоятельного передвижения;</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lastRenderedPageBreak/>
        <w:t>4)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5C4C8B" w:rsidRPr="005C4C8B" w:rsidRDefault="005C4C8B" w:rsidP="005C4C8B">
      <w:pPr>
        <w:pStyle w:val="af1"/>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6) допуск сурдопереводчика и тифлосурдопереводчика;</w:t>
      </w:r>
    </w:p>
    <w:p w:rsidR="005C4C8B" w:rsidRPr="005C4C8B" w:rsidRDefault="005C4C8B" w:rsidP="005C4C8B">
      <w:pPr>
        <w:pStyle w:val="af1"/>
        <w:tabs>
          <w:tab w:val="left" w:pos="2070"/>
          <w:tab w:val="left" w:pos="3879"/>
          <w:tab w:val="left" w:pos="7854"/>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7)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8) оказание инвалидам помощи в преодолении барьеров, мешающих получению ими государственных и муниципальных услуг наравне с другими лицами.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1560" w:right="2"/>
        <w:contextualSpacing/>
        <w:outlineLvl w:val="1"/>
        <w:rPr>
          <w:b w:val="0"/>
          <w:sz w:val="16"/>
          <w:szCs w:val="16"/>
        </w:rPr>
      </w:pPr>
      <w:bookmarkStart w:id="77" w:name="_Toc110269041"/>
      <w:r w:rsidRPr="005C4C8B">
        <w:rPr>
          <w:b w:val="0"/>
          <w:sz w:val="16"/>
          <w:szCs w:val="16"/>
        </w:rPr>
        <w:t>Показатели доступности и качества муниципальной услуги</w:t>
      </w:r>
      <w:bookmarkEnd w:id="77"/>
    </w:p>
    <w:p w:rsidR="005C4C8B" w:rsidRPr="005C4C8B" w:rsidRDefault="005C4C8B" w:rsidP="005C4C8B">
      <w:pPr>
        <w:pStyle w:val="113"/>
        <w:kinsoku w:val="0"/>
        <w:overflowPunct w:val="0"/>
        <w:spacing w:line="20" w:lineRule="atLeast"/>
        <w:ind w:left="709" w:right="2"/>
        <w:jc w:val="both"/>
        <w:outlineLvl w:val="9"/>
        <w:rPr>
          <w:sz w:val="16"/>
          <w:szCs w:val="16"/>
        </w:rPr>
      </w:pPr>
    </w:p>
    <w:p w:rsidR="005C4C8B" w:rsidRPr="005C4C8B" w:rsidRDefault="005C4C8B" w:rsidP="005C4C8B">
      <w:pPr>
        <w:pStyle w:val="113"/>
        <w:kinsoku w:val="0"/>
        <w:overflowPunct w:val="0"/>
        <w:spacing w:line="20" w:lineRule="atLeast"/>
        <w:ind w:left="0" w:right="2" w:firstLine="709"/>
        <w:jc w:val="both"/>
        <w:outlineLvl w:val="9"/>
        <w:rPr>
          <w:b w:val="0"/>
          <w:sz w:val="16"/>
          <w:szCs w:val="16"/>
        </w:rPr>
      </w:pPr>
      <w:r w:rsidRPr="005C4C8B">
        <w:rPr>
          <w:b w:val="0"/>
          <w:sz w:val="16"/>
          <w:szCs w:val="16"/>
        </w:rPr>
        <w:t>56.</w:t>
      </w:r>
      <w:r w:rsidRPr="005C4C8B">
        <w:rPr>
          <w:b w:val="0"/>
          <w:sz w:val="16"/>
          <w:szCs w:val="16"/>
        </w:rPr>
        <w:tab/>
        <w:t>Основными показателями доступности предоставления муниципальной услуги являются:</w:t>
      </w:r>
    </w:p>
    <w:p w:rsidR="005C4C8B" w:rsidRPr="005C4C8B" w:rsidRDefault="005C4C8B" w:rsidP="005C4C8B">
      <w:pPr>
        <w:pStyle w:val="af1"/>
        <w:tabs>
          <w:tab w:val="left" w:pos="2129"/>
          <w:tab w:val="left" w:pos="2325"/>
          <w:tab w:val="left" w:pos="3225"/>
          <w:tab w:val="left" w:pos="3392"/>
          <w:tab w:val="left" w:pos="3602"/>
          <w:tab w:val="left" w:pos="4299"/>
          <w:tab w:val="left" w:pos="4958"/>
          <w:tab w:val="left" w:pos="5445"/>
          <w:tab w:val="left" w:pos="6697"/>
          <w:tab w:val="left" w:pos="7064"/>
          <w:tab w:val="left" w:pos="7431"/>
          <w:tab w:val="left" w:pos="7802"/>
          <w:tab w:val="left" w:pos="8139"/>
          <w:tab w:val="left" w:pos="9085"/>
          <w:tab w:val="left" w:pos="9125"/>
          <w:tab w:val="left" w:pos="9486"/>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наличие полной и понятной информации о порядке, сроках и ходе предоставления муниципальной услуги в сети «Интернет», на Портале;</w:t>
      </w:r>
    </w:p>
    <w:p w:rsidR="005C4C8B" w:rsidRPr="005C4C8B" w:rsidRDefault="005C4C8B" w:rsidP="005C4C8B">
      <w:pPr>
        <w:pStyle w:val="af1"/>
        <w:tabs>
          <w:tab w:val="left" w:pos="2797"/>
          <w:tab w:val="left" w:pos="4375"/>
          <w:tab w:val="left" w:pos="5431"/>
          <w:tab w:val="left" w:pos="5864"/>
          <w:tab w:val="left" w:pos="6024"/>
          <w:tab w:val="left" w:pos="7331"/>
          <w:tab w:val="left" w:pos="7909"/>
          <w:tab w:val="left" w:pos="8364"/>
          <w:tab w:val="left" w:pos="8645"/>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возможность получения Заявителем уведомлений о предоставлении муниципальной услуги с постредством личного кабинета Заявителя на Едином портале;</w:t>
      </w:r>
    </w:p>
    <w:p w:rsidR="005C4C8B" w:rsidRPr="005C4C8B" w:rsidRDefault="005C4C8B" w:rsidP="005C4C8B">
      <w:pPr>
        <w:pStyle w:val="af1"/>
        <w:tabs>
          <w:tab w:val="left" w:pos="3558"/>
          <w:tab w:val="left" w:pos="4247"/>
          <w:tab w:val="left" w:pos="5175"/>
          <w:tab w:val="left" w:pos="5549"/>
          <w:tab w:val="left" w:pos="7737"/>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3)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5C4C8B" w:rsidRPr="005C4C8B" w:rsidRDefault="005C4C8B" w:rsidP="005C4C8B">
      <w:pPr>
        <w:pStyle w:val="af1"/>
        <w:tabs>
          <w:tab w:val="left" w:pos="3558"/>
          <w:tab w:val="left" w:pos="4247"/>
          <w:tab w:val="left" w:pos="5175"/>
          <w:tab w:val="left" w:pos="5549"/>
          <w:tab w:val="left" w:pos="7737"/>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4) возможность получения муниципальной услуги в многофункциональном центре предоставления государственных и муниципальных услуг.</w:t>
      </w:r>
    </w:p>
    <w:p w:rsidR="005C4C8B" w:rsidRPr="005C4C8B" w:rsidRDefault="005C4C8B" w:rsidP="005C4C8B">
      <w:pPr>
        <w:pStyle w:val="af8"/>
        <w:tabs>
          <w:tab w:val="left" w:pos="1486"/>
        </w:tabs>
        <w:kinsoku w:val="0"/>
        <w:overflowPunct w:val="0"/>
        <w:spacing w:line="20" w:lineRule="atLeast"/>
        <w:ind w:left="0" w:right="2" w:firstLine="710"/>
        <w:jc w:val="both"/>
        <w:rPr>
          <w:rFonts w:ascii="Times New Roman" w:hAnsi="Times New Roman" w:cs="Times New Roman"/>
          <w:sz w:val="16"/>
          <w:szCs w:val="16"/>
        </w:rPr>
      </w:pPr>
      <w:r w:rsidRPr="005C4C8B">
        <w:rPr>
          <w:rFonts w:ascii="Times New Roman" w:hAnsi="Times New Roman" w:cs="Times New Roman"/>
          <w:sz w:val="16"/>
          <w:szCs w:val="16"/>
        </w:rPr>
        <w:t>57.</w:t>
      </w:r>
      <w:r w:rsidRPr="005C4C8B">
        <w:rPr>
          <w:rFonts w:ascii="Times New Roman" w:hAnsi="Times New Roman" w:cs="Times New Roman"/>
          <w:sz w:val="16"/>
          <w:szCs w:val="16"/>
        </w:rPr>
        <w:tab/>
        <w:t>Основными показателями качества предоставления муниципальной услуги являются:</w:t>
      </w:r>
    </w:p>
    <w:p w:rsidR="005C4C8B" w:rsidRPr="005C4C8B" w:rsidRDefault="005C4C8B" w:rsidP="005C4C8B">
      <w:pPr>
        <w:pStyle w:val="af1"/>
        <w:tabs>
          <w:tab w:val="left" w:pos="2037"/>
          <w:tab w:val="left" w:pos="2541"/>
          <w:tab w:val="left" w:pos="4146"/>
          <w:tab w:val="left" w:pos="4635"/>
          <w:tab w:val="left" w:pos="8699"/>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5C4C8B" w:rsidRPr="005C4C8B" w:rsidRDefault="005C4C8B" w:rsidP="005C4C8B">
      <w:pPr>
        <w:pStyle w:val="af1"/>
        <w:tabs>
          <w:tab w:val="left" w:pos="2309"/>
          <w:tab w:val="left" w:pos="2756"/>
          <w:tab w:val="left" w:pos="4412"/>
          <w:tab w:val="left" w:pos="5374"/>
          <w:tab w:val="left" w:pos="5785"/>
          <w:tab w:val="left" w:pos="6108"/>
          <w:tab w:val="left" w:pos="7977"/>
          <w:tab w:val="left" w:pos="8386"/>
          <w:tab w:val="left" w:pos="10147"/>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минимально возможное количество взаимодействий гражданина с должностными лицами, участвующими в предоставлении муниципальной услуги;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3) отсутствие обоснованных жалоб на действия (бездействие) сотрудников и их некорректное (невнимательное) отношение к Заявителям;</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4) отсутствие нарушений установленных сроков в процессе предоставления муниципальной услуги;</w:t>
      </w:r>
    </w:p>
    <w:p w:rsidR="005C4C8B" w:rsidRPr="005C4C8B" w:rsidRDefault="005C4C8B" w:rsidP="005C4C8B">
      <w:pPr>
        <w:pStyle w:val="af1"/>
        <w:tabs>
          <w:tab w:val="left" w:pos="2131"/>
          <w:tab w:val="left" w:pos="2538"/>
          <w:tab w:val="left" w:pos="3407"/>
          <w:tab w:val="left" w:pos="4859"/>
          <w:tab w:val="left" w:pos="6162"/>
          <w:tab w:val="left" w:pos="6715"/>
          <w:tab w:val="left" w:pos="8215"/>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af1"/>
        <w:kinsoku w:val="0"/>
        <w:overflowPunct w:val="0"/>
        <w:spacing w:line="20" w:lineRule="atLeast"/>
        <w:ind w:left="567" w:right="2"/>
        <w:jc w:val="center"/>
        <w:outlineLvl w:val="1"/>
        <w:rPr>
          <w:rFonts w:ascii="Times New Roman" w:hAnsi="Times New Roman"/>
          <w:sz w:val="16"/>
          <w:szCs w:val="16"/>
        </w:rPr>
      </w:pPr>
      <w:r w:rsidRPr="005C4C8B">
        <w:rPr>
          <w:rFonts w:ascii="Times New Roman" w:hAnsi="Times New Roman"/>
          <w:color w:val="000000"/>
          <w:sz w:val="16"/>
          <w:szCs w:val="16"/>
          <w:shd w:val="clear" w:color="auto" w:fill="FFFFFF"/>
        </w:rPr>
        <w:t>14.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0" w:right="2" w:firstLine="709"/>
        <w:jc w:val="both"/>
        <w:outlineLvl w:val="2"/>
        <w:rPr>
          <w:b w:val="0"/>
          <w:sz w:val="16"/>
          <w:szCs w:val="16"/>
        </w:rPr>
      </w:pPr>
      <w:bookmarkStart w:id="78" w:name="_Toc110269043"/>
      <w:r w:rsidRPr="005C4C8B">
        <w:rPr>
          <w:b w:val="0"/>
          <w:sz w:val="16"/>
          <w:szCs w:val="16"/>
        </w:rPr>
        <w:t>58.</w:t>
      </w:r>
      <w:r w:rsidRPr="005C4C8B">
        <w:rPr>
          <w:b w:val="0"/>
          <w:sz w:val="16"/>
          <w:szCs w:val="16"/>
        </w:rPr>
        <w:tab/>
        <w:t xml:space="preserve">Перечень услуг, которые являются необходимыми и обязательными для предоставления муниципальной услуги, в том числе </w:t>
      </w:r>
      <w:r w:rsidRPr="005C4C8B">
        <w:rPr>
          <w:b w:val="0"/>
          <w:bCs w:val="0"/>
          <w:sz w:val="16"/>
          <w:szCs w:val="16"/>
        </w:rPr>
        <w:t>сведения о документе (документах), выдаваемом (выдаваемых) организациями, участвующими в предоставлении муниципальной услуги</w:t>
      </w:r>
      <w:bookmarkEnd w:id="78"/>
      <w:r w:rsidRPr="005C4C8B">
        <w:rPr>
          <w:b w:val="0"/>
          <w:bCs w:val="0"/>
          <w:sz w:val="16"/>
          <w:szCs w:val="16"/>
        </w:rPr>
        <w:t>.</w:t>
      </w:r>
    </w:p>
    <w:p w:rsidR="005C4C8B" w:rsidRPr="005C4C8B" w:rsidRDefault="005C4C8B" w:rsidP="005C4C8B">
      <w:pPr>
        <w:pStyle w:val="af8"/>
        <w:tabs>
          <w:tab w:val="left" w:pos="-142"/>
          <w:tab w:val="left" w:pos="0"/>
        </w:tabs>
        <w:kinsoku w:val="0"/>
        <w:overflowPunct w:val="0"/>
        <w:spacing w:line="20" w:lineRule="atLeast"/>
        <w:ind w:left="0" w:right="2"/>
        <w:jc w:val="both"/>
        <w:rPr>
          <w:rFonts w:ascii="Times New Roman" w:hAnsi="Times New Roman" w:cs="Times New Roman"/>
          <w:sz w:val="16"/>
          <w:szCs w:val="16"/>
        </w:rPr>
      </w:pPr>
      <w:r w:rsidRPr="005C4C8B">
        <w:rPr>
          <w:rFonts w:ascii="Times New Roman" w:hAnsi="Times New Roman" w:cs="Times New Roman"/>
          <w:sz w:val="16"/>
          <w:szCs w:val="16"/>
        </w:rPr>
        <w:t>Услуги, необходимые и обязательные для предоставления муниципальной услуги, отсутствуют.</w:t>
      </w:r>
    </w:p>
    <w:p w:rsidR="005C4C8B" w:rsidRPr="005C4C8B" w:rsidRDefault="005C4C8B" w:rsidP="005C4C8B">
      <w:pPr>
        <w:pStyle w:val="af8"/>
        <w:tabs>
          <w:tab w:val="left" w:pos="0"/>
          <w:tab w:val="left" w:pos="567"/>
          <w:tab w:val="left" w:pos="1418"/>
        </w:tabs>
        <w:kinsoku w:val="0"/>
        <w:overflowPunct w:val="0"/>
        <w:spacing w:line="20" w:lineRule="atLeast"/>
        <w:ind w:left="0" w:right="2" w:firstLine="709"/>
        <w:jc w:val="both"/>
        <w:rPr>
          <w:rFonts w:ascii="Times New Roman" w:hAnsi="Times New Roman" w:cs="Times New Roman"/>
          <w:sz w:val="16"/>
          <w:szCs w:val="16"/>
        </w:rPr>
      </w:pPr>
      <w:r w:rsidRPr="005C4C8B">
        <w:rPr>
          <w:rFonts w:ascii="Times New Roman" w:hAnsi="Times New Roman" w:cs="Times New Roman"/>
          <w:sz w:val="16"/>
          <w:szCs w:val="16"/>
        </w:rPr>
        <w:t>59.</w:t>
      </w:r>
      <w:r w:rsidRPr="005C4C8B">
        <w:rPr>
          <w:rFonts w:ascii="Times New Roman" w:hAnsi="Times New Roman" w:cs="Times New Roman"/>
          <w:sz w:val="16"/>
          <w:szCs w:val="16"/>
        </w:rPr>
        <w:tab/>
        <w:t>При предоставлении муниципальной услуги запрещается требовать от Заявителя:</w:t>
      </w:r>
    </w:p>
    <w:p w:rsidR="005C4C8B" w:rsidRPr="005C4C8B" w:rsidRDefault="005C4C8B" w:rsidP="005C4C8B">
      <w:pPr>
        <w:pStyle w:val="af1"/>
        <w:tabs>
          <w:tab w:val="left" w:pos="1820"/>
          <w:tab w:val="left" w:pos="4984"/>
          <w:tab w:val="left" w:pos="8287"/>
          <w:tab w:val="left" w:pos="8691"/>
          <w:tab w:val="left" w:pos="9607"/>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C4C8B" w:rsidRPr="005C4C8B" w:rsidRDefault="005C4C8B" w:rsidP="005C4C8B">
      <w:pPr>
        <w:pStyle w:val="af1"/>
        <w:tabs>
          <w:tab w:val="left" w:pos="2163"/>
          <w:tab w:val="left" w:pos="2504"/>
          <w:tab w:val="left" w:pos="2604"/>
          <w:tab w:val="left" w:pos="2954"/>
          <w:tab w:val="left" w:pos="3702"/>
          <w:tab w:val="left" w:pos="3931"/>
          <w:tab w:val="left" w:pos="4063"/>
          <w:tab w:val="left" w:pos="4582"/>
          <w:tab w:val="left" w:pos="4826"/>
          <w:tab w:val="left" w:pos="4958"/>
          <w:tab w:val="left" w:pos="5244"/>
          <w:tab w:val="left" w:pos="6209"/>
          <w:tab w:val="left" w:pos="6546"/>
          <w:tab w:val="left" w:pos="7079"/>
          <w:tab w:val="left" w:pos="7755"/>
          <w:tab w:val="left" w:pos="8113"/>
          <w:tab w:val="left" w:pos="8340"/>
          <w:tab w:val="left" w:pos="8699"/>
          <w:tab w:val="left" w:pos="9920"/>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представления документов и информации, которые в соответствии с нормативными правовыми актами Российской Федерации, О</w:t>
      </w:r>
      <w:r w:rsidRPr="005C4C8B">
        <w:rPr>
          <w:rFonts w:ascii="Times New Roman" w:hAnsi="Times New Roman"/>
          <w:iCs/>
          <w:sz w:val="16"/>
          <w:szCs w:val="16"/>
        </w:rPr>
        <w:t>ренбургской области</w:t>
      </w:r>
      <w:r w:rsidRPr="005C4C8B">
        <w:rPr>
          <w:rFonts w:ascii="Times New Roman" w:hAnsi="Times New Roman"/>
          <w:sz w:val="16"/>
          <w:szCs w:val="16"/>
        </w:rPr>
        <w:t xml:space="preserve">, муниципальными правовыми актами </w:t>
      </w:r>
      <w:r w:rsidRPr="005C4C8B">
        <w:rPr>
          <w:rFonts w:ascii="Times New Roman" w:eastAsia="Calibri" w:hAnsi="Times New Roman"/>
          <w:sz w:val="16"/>
          <w:szCs w:val="16"/>
        </w:rPr>
        <w:t xml:space="preserve">муниципального образования Николаевский сельсовет Саракташского района Оренбургской области </w:t>
      </w:r>
      <w:r w:rsidRPr="005C4C8B">
        <w:rPr>
          <w:rFonts w:ascii="Times New Roman" w:hAnsi="Times New Roman"/>
          <w:sz w:val="16"/>
          <w:szCs w:val="16"/>
        </w:rPr>
        <w:t>находятся в распоряжении органов, предоставляющих муниципальную услугу, государственных органов, органов местного самоуправления и(или)подведомственных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5C4C8B" w:rsidRPr="005C4C8B" w:rsidRDefault="005C4C8B" w:rsidP="005C4C8B">
      <w:pPr>
        <w:pStyle w:val="af1"/>
        <w:tabs>
          <w:tab w:val="left" w:pos="3118"/>
          <w:tab w:val="left" w:pos="4909"/>
          <w:tab w:val="left" w:pos="5448"/>
          <w:tab w:val="left" w:pos="8721"/>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3)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w:t>
      </w:r>
    </w:p>
    <w:p w:rsidR="005C4C8B" w:rsidRPr="005C4C8B" w:rsidRDefault="005C4C8B" w:rsidP="005C4C8B">
      <w:pPr>
        <w:pStyle w:val="af1"/>
        <w:tabs>
          <w:tab w:val="left" w:pos="2242"/>
          <w:tab w:val="left" w:pos="3498"/>
          <w:tab w:val="left" w:pos="3978"/>
          <w:tab w:val="left" w:pos="4041"/>
          <w:tab w:val="left" w:pos="5526"/>
          <w:tab w:val="left" w:pos="6006"/>
          <w:tab w:val="left" w:pos="7082"/>
          <w:tab w:val="left" w:pos="8258"/>
          <w:tab w:val="left" w:pos="8809"/>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б) 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C4C8B" w:rsidRPr="005C4C8B" w:rsidRDefault="005C4C8B" w:rsidP="005C4C8B">
      <w:pPr>
        <w:pStyle w:val="af1"/>
        <w:tabs>
          <w:tab w:val="left" w:pos="972"/>
          <w:tab w:val="left" w:pos="1057"/>
          <w:tab w:val="left" w:pos="1172"/>
          <w:tab w:val="left" w:pos="1584"/>
          <w:tab w:val="left" w:pos="3070"/>
          <w:tab w:val="left" w:pos="3209"/>
          <w:tab w:val="left" w:pos="3753"/>
          <w:tab w:val="left" w:pos="4998"/>
          <w:tab w:val="left" w:pos="7485"/>
          <w:tab w:val="left" w:pos="8672"/>
          <w:tab w:val="left" w:pos="9104"/>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C4C8B" w:rsidRPr="005C4C8B" w:rsidRDefault="005C4C8B" w:rsidP="005C4C8B">
      <w:pPr>
        <w:pStyle w:val="af1"/>
        <w:kinsoku w:val="0"/>
        <w:overflowPunct w:val="0"/>
        <w:spacing w:line="20" w:lineRule="atLeast"/>
        <w:ind w:right="2" w:firstLine="709"/>
        <w:jc w:val="center"/>
        <w:rPr>
          <w:rFonts w:ascii="Times New Roman" w:hAnsi="Times New Roman"/>
          <w:sz w:val="16"/>
          <w:szCs w:val="16"/>
        </w:rPr>
      </w:pPr>
    </w:p>
    <w:p w:rsidR="005C4C8B" w:rsidRPr="005C4C8B" w:rsidRDefault="005C4C8B" w:rsidP="005C4C8B">
      <w:pPr>
        <w:pStyle w:val="113"/>
        <w:kinsoku w:val="0"/>
        <w:overflowPunct w:val="0"/>
        <w:spacing w:line="20" w:lineRule="atLeast"/>
        <w:ind w:left="0" w:right="2" w:firstLine="709"/>
        <w:rPr>
          <w:b w:val="0"/>
          <w:sz w:val="16"/>
          <w:szCs w:val="16"/>
        </w:rPr>
      </w:pPr>
      <w:bookmarkStart w:id="79" w:name="_Toc110269044"/>
      <w:r w:rsidRPr="005C4C8B">
        <w:rPr>
          <w:b w:val="0"/>
          <w:sz w:val="16"/>
          <w:szCs w:val="16"/>
        </w:rPr>
        <w:t xml:space="preserve">III. </w:t>
      </w:r>
      <w:r w:rsidRPr="005C4C8B">
        <w:rPr>
          <w:b w:val="0"/>
          <w:color w:val="000000"/>
          <w:sz w:val="16"/>
          <w:szCs w:val="16"/>
          <w:shd w:val="clear" w:color="auto" w:fill="FFFFFF"/>
        </w:rPr>
        <w:t>Состав, последовательность и сроки выполнения административных процедур</w:t>
      </w:r>
      <w:bookmarkEnd w:id="79"/>
    </w:p>
    <w:p w:rsidR="005C4C8B" w:rsidRPr="005C4C8B" w:rsidRDefault="005C4C8B" w:rsidP="005C4C8B">
      <w:pPr>
        <w:pStyle w:val="af1"/>
        <w:kinsoku w:val="0"/>
        <w:overflowPunct w:val="0"/>
        <w:spacing w:line="20" w:lineRule="atLeast"/>
        <w:ind w:right="2" w:firstLine="709"/>
        <w:jc w:val="both"/>
        <w:rPr>
          <w:rFonts w:ascii="Times New Roman" w:hAnsi="Times New Roman"/>
          <w:bCs/>
          <w:sz w:val="16"/>
          <w:szCs w:val="16"/>
        </w:rPr>
      </w:pPr>
    </w:p>
    <w:p w:rsidR="005C4C8B" w:rsidRPr="005C4C8B" w:rsidRDefault="005C4C8B" w:rsidP="005C4C8B">
      <w:pPr>
        <w:pStyle w:val="af1"/>
        <w:kinsoku w:val="0"/>
        <w:overflowPunct w:val="0"/>
        <w:spacing w:line="20" w:lineRule="atLeast"/>
        <w:ind w:left="709" w:right="2"/>
        <w:jc w:val="center"/>
        <w:outlineLvl w:val="1"/>
        <w:rPr>
          <w:rFonts w:ascii="Times New Roman" w:hAnsi="Times New Roman"/>
          <w:bCs/>
          <w:sz w:val="16"/>
          <w:szCs w:val="16"/>
        </w:rPr>
      </w:pPr>
      <w:r w:rsidRPr="005C4C8B">
        <w:rPr>
          <w:rFonts w:ascii="Times New Roman" w:hAnsi="Times New Roman"/>
          <w:bCs/>
          <w:sz w:val="16"/>
          <w:szCs w:val="16"/>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tabs>
          <w:tab w:val="left" w:pos="1418"/>
        </w:tabs>
        <w:kinsoku w:val="0"/>
        <w:overflowPunct w:val="0"/>
        <w:spacing w:line="20" w:lineRule="atLeast"/>
        <w:ind w:left="0" w:right="2"/>
        <w:jc w:val="both"/>
        <w:rPr>
          <w:rFonts w:ascii="Times New Roman" w:hAnsi="Times New Roman" w:cs="Times New Roman"/>
          <w:sz w:val="16"/>
          <w:szCs w:val="16"/>
        </w:rPr>
      </w:pPr>
      <w:r w:rsidRPr="005C4C8B">
        <w:rPr>
          <w:rFonts w:ascii="Times New Roman" w:hAnsi="Times New Roman" w:cs="Times New Roman"/>
          <w:sz w:val="16"/>
          <w:szCs w:val="16"/>
        </w:rPr>
        <w:t>60.</w:t>
      </w:r>
      <w:r w:rsidRPr="005C4C8B">
        <w:rPr>
          <w:rFonts w:ascii="Times New Roman" w:hAnsi="Times New Roman" w:cs="Times New Roman"/>
          <w:sz w:val="16"/>
          <w:szCs w:val="16"/>
        </w:rPr>
        <w:tab/>
        <w:t>Предоставление муниципальной услуги включает в себя следующие административные процедуры:</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прием, проверка документов и регистрация Заявления;</w:t>
      </w:r>
    </w:p>
    <w:p w:rsidR="005C4C8B" w:rsidRPr="005C4C8B" w:rsidRDefault="005C4C8B" w:rsidP="005C4C8B">
      <w:pPr>
        <w:pStyle w:val="af1"/>
        <w:tabs>
          <w:tab w:val="left" w:pos="2402"/>
          <w:tab w:val="left" w:pos="3715"/>
          <w:tab w:val="left" w:pos="5451"/>
          <w:tab w:val="left" w:pos="8075"/>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получение сведений посредством межведомственного информационного взаимодействия, в том числе с использованием СМЭВ;</w:t>
      </w:r>
    </w:p>
    <w:p w:rsidR="005C4C8B" w:rsidRPr="005C4C8B" w:rsidRDefault="005C4C8B" w:rsidP="005C4C8B">
      <w:pPr>
        <w:pStyle w:val="af1"/>
        <w:tabs>
          <w:tab w:val="left" w:pos="2402"/>
          <w:tab w:val="left" w:pos="3715"/>
          <w:tab w:val="left" w:pos="5451"/>
          <w:tab w:val="left" w:pos="8075"/>
        </w:tabs>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3) подготовка акта обследования;</w:t>
      </w:r>
    </w:p>
    <w:p w:rsidR="005C4C8B" w:rsidRPr="005C4C8B" w:rsidRDefault="005C4C8B" w:rsidP="005C4C8B">
      <w:pPr>
        <w:pStyle w:val="af1"/>
        <w:tabs>
          <w:tab w:val="left" w:pos="2402"/>
          <w:tab w:val="left" w:pos="3715"/>
          <w:tab w:val="left" w:pos="5451"/>
          <w:tab w:val="left" w:pos="8075"/>
        </w:tabs>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4) направление начислений компенсационной стоимости(при наличии);</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 xml:space="preserve">5) рассмотрение документов и сведений; </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6) принятие решения;</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7) выдача результата.</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61.</w:t>
      </w:r>
      <w:r w:rsidRPr="005C4C8B">
        <w:rPr>
          <w:rFonts w:ascii="Times New Roman" w:hAnsi="Times New Roman"/>
          <w:sz w:val="16"/>
          <w:szCs w:val="16"/>
        </w:rPr>
        <w:tab/>
        <w:t>Описание административных процедур представлено в приложении № 4 к настоящему Административному регламенту.</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62.</w:t>
      </w:r>
      <w:r w:rsidRPr="005C4C8B">
        <w:rPr>
          <w:rFonts w:ascii="Times New Roman" w:hAnsi="Times New Roman"/>
          <w:sz w:val="16"/>
          <w:szCs w:val="16"/>
        </w:rPr>
        <w:tab/>
        <w:t>Вариантом предоставления муниципальной услуги является выдача разрешения на право вырубки зеленых насаждений.</w:t>
      </w:r>
    </w:p>
    <w:p w:rsidR="005C4C8B" w:rsidRPr="005C4C8B" w:rsidRDefault="005C4C8B" w:rsidP="005C4C8B">
      <w:pPr>
        <w:pStyle w:val="af1"/>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63.</w:t>
      </w:r>
      <w:r w:rsidRPr="005C4C8B">
        <w:rPr>
          <w:rFonts w:ascii="Times New Roman" w:hAnsi="Times New Roman"/>
          <w:sz w:val="16"/>
          <w:szCs w:val="16"/>
        </w:rPr>
        <w:tab/>
        <w:t>Заявитель обращается в уполномоченный орган одним из способов, указанных в пункте 21 настоящего Административного регламента.</w:t>
      </w:r>
    </w:p>
    <w:p w:rsidR="005C4C8B" w:rsidRPr="005C4C8B" w:rsidRDefault="005C4C8B" w:rsidP="005C4C8B">
      <w:pPr>
        <w:pStyle w:val="af1"/>
        <w:tabs>
          <w:tab w:val="left" w:pos="4659"/>
          <w:tab w:val="left" w:pos="5993"/>
          <w:tab w:val="left" w:pos="7393"/>
          <w:tab w:val="left" w:pos="8072"/>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Заявитель представляет в МФЦ заявление и документы, предусмотренные пунктом 29 настоящего Административного регламента.</w:t>
      </w:r>
    </w:p>
    <w:p w:rsidR="005C4C8B" w:rsidRPr="005C4C8B" w:rsidRDefault="005C4C8B" w:rsidP="005C4C8B">
      <w:pPr>
        <w:pStyle w:val="af1"/>
        <w:tabs>
          <w:tab w:val="left" w:pos="4659"/>
          <w:tab w:val="left" w:pos="5993"/>
          <w:tab w:val="left" w:pos="7393"/>
          <w:tab w:val="left" w:pos="8072"/>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Регистрация заявления о выдаче разрешения на право вырубки зеленых насаждений осуществляется не позднее 1-го рабочего дня, следующего за днем его поступления.</w:t>
      </w:r>
    </w:p>
    <w:p w:rsidR="005C4C8B" w:rsidRPr="005C4C8B" w:rsidRDefault="005C4C8B" w:rsidP="005C4C8B">
      <w:pPr>
        <w:pStyle w:val="af1"/>
        <w:tabs>
          <w:tab w:val="left" w:pos="4659"/>
          <w:tab w:val="left" w:pos="5993"/>
          <w:tab w:val="left" w:pos="7393"/>
          <w:tab w:val="left" w:pos="8072"/>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Полученный пакет документов направляется в орган местного самоуправления (указать наименование), предоставляющий муниципальную услугу, который в свою очередь рассматривает заявление на право вырубки зеленых насаждений и приложенные к нему документы.</w:t>
      </w:r>
    </w:p>
    <w:p w:rsidR="005C4C8B" w:rsidRPr="005C4C8B" w:rsidRDefault="005C4C8B" w:rsidP="005C4C8B">
      <w:pPr>
        <w:pStyle w:val="af1"/>
        <w:tabs>
          <w:tab w:val="left" w:pos="4659"/>
          <w:tab w:val="left" w:pos="5993"/>
          <w:tab w:val="left" w:pos="7393"/>
          <w:tab w:val="left" w:pos="8072"/>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Уполномоченное должностное лицо осуществляет проверку наличия установленных в пункте 32 настоящего Административного регламента оснований для отказа в предоставлении муниципальной услуги и принимает решение о предоставлении либо отказе в предоставлении муниципальной услуги, подготавливает результат предоставления услуги и выдает документ в срок, не превышающий 17 рабочих дней со дня регистрации соответствующего заявления.</w:t>
      </w:r>
    </w:p>
    <w:p w:rsidR="005C4C8B" w:rsidRPr="005C4C8B" w:rsidRDefault="005C4C8B" w:rsidP="005C4C8B">
      <w:pPr>
        <w:pStyle w:val="af1"/>
        <w:tabs>
          <w:tab w:val="left" w:pos="4659"/>
          <w:tab w:val="left" w:pos="5993"/>
          <w:tab w:val="left" w:pos="7393"/>
          <w:tab w:val="left" w:pos="8072"/>
        </w:tabs>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709" w:right="2"/>
        <w:outlineLvl w:val="1"/>
        <w:rPr>
          <w:b w:val="0"/>
          <w:sz w:val="16"/>
          <w:szCs w:val="16"/>
        </w:rPr>
      </w:pPr>
      <w:r w:rsidRPr="005C4C8B">
        <w:rPr>
          <w:b w:val="0"/>
          <w:sz w:val="16"/>
          <w:szCs w:val="16"/>
        </w:rPr>
        <w:t>Описание административной процедуры профилирования заявителя</w:t>
      </w:r>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tabs>
          <w:tab w:val="left" w:pos="1346"/>
          <w:tab w:val="left" w:pos="2084"/>
          <w:tab w:val="left" w:pos="4244"/>
          <w:tab w:val="left" w:pos="9399"/>
        </w:tabs>
        <w:kinsoku w:val="0"/>
        <w:overflowPunct w:val="0"/>
        <w:spacing w:line="20" w:lineRule="atLeast"/>
        <w:ind w:left="0" w:right="2" w:firstLine="710"/>
        <w:jc w:val="both"/>
        <w:rPr>
          <w:rFonts w:ascii="Times New Roman" w:hAnsi="Times New Roman" w:cs="Times New Roman"/>
          <w:sz w:val="16"/>
          <w:szCs w:val="16"/>
        </w:rPr>
      </w:pPr>
      <w:r w:rsidRPr="005C4C8B">
        <w:rPr>
          <w:rFonts w:ascii="Times New Roman" w:hAnsi="Times New Roman" w:cs="Times New Roman"/>
          <w:sz w:val="16"/>
          <w:szCs w:val="16"/>
        </w:rPr>
        <w:t>64.</w:t>
      </w:r>
      <w:r w:rsidRPr="005C4C8B">
        <w:rPr>
          <w:rFonts w:ascii="Times New Roman" w:hAnsi="Times New Roman" w:cs="Times New Roman"/>
          <w:sz w:val="16"/>
          <w:szCs w:val="16"/>
        </w:rPr>
        <w:tab/>
        <w:t>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5C4C8B" w:rsidRPr="005C4C8B" w:rsidRDefault="005C4C8B" w:rsidP="005C4C8B">
      <w:pPr>
        <w:pStyle w:val="af8"/>
        <w:tabs>
          <w:tab w:val="left" w:pos="1346"/>
          <w:tab w:val="left" w:pos="2084"/>
          <w:tab w:val="left" w:pos="4244"/>
          <w:tab w:val="left" w:pos="9399"/>
        </w:tabs>
        <w:kinsoku w:val="0"/>
        <w:overflowPunct w:val="0"/>
        <w:spacing w:line="20" w:lineRule="atLeast"/>
        <w:ind w:left="0" w:right="2" w:firstLine="710"/>
        <w:jc w:val="both"/>
        <w:rPr>
          <w:rFonts w:ascii="Times New Roman" w:hAnsi="Times New Roman" w:cs="Times New Roman"/>
          <w:sz w:val="16"/>
          <w:szCs w:val="16"/>
        </w:rPr>
      </w:pPr>
      <w:r w:rsidRPr="005C4C8B">
        <w:rPr>
          <w:rFonts w:ascii="Times New Roman" w:hAnsi="Times New Roman" w:cs="Times New Roman"/>
          <w:sz w:val="16"/>
          <w:szCs w:val="16"/>
        </w:rPr>
        <w:t>65.</w:t>
      </w:r>
      <w:r w:rsidRPr="005C4C8B">
        <w:rPr>
          <w:rFonts w:ascii="Times New Roman" w:hAnsi="Times New Roman" w:cs="Times New Roman"/>
          <w:sz w:val="16"/>
          <w:szCs w:val="16"/>
        </w:rPr>
        <w:tab/>
        <w:t>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5C4C8B" w:rsidRPr="005C4C8B" w:rsidRDefault="005C4C8B" w:rsidP="005C4C8B">
      <w:pPr>
        <w:pStyle w:val="af8"/>
        <w:tabs>
          <w:tab w:val="left" w:pos="709"/>
          <w:tab w:val="left" w:pos="2084"/>
          <w:tab w:val="left" w:pos="4244"/>
          <w:tab w:val="left" w:pos="9399"/>
        </w:tabs>
        <w:kinsoku w:val="0"/>
        <w:overflowPunct w:val="0"/>
        <w:spacing w:line="20" w:lineRule="atLeast"/>
        <w:ind w:left="0" w:right="2"/>
        <w:jc w:val="both"/>
        <w:rPr>
          <w:rFonts w:ascii="Times New Roman" w:hAnsi="Times New Roman" w:cs="Times New Roman"/>
          <w:sz w:val="16"/>
          <w:szCs w:val="16"/>
        </w:rPr>
      </w:pPr>
      <w:r w:rsidRPr="005C4C8B">
        <w:rPr>
          <w:rFonts w:ascii="Times New Roman" w:hAnsi="Times New Roman" w:cs="Times New Roman"/>
          <w:sz w:val="16"/>
          <w:szCs w:val="16"/>
        </w:rPr>
        <w:tab/>
        <w:t>Формирование заявления осуществляется посредством заполнения электронной формы заявления на Портале без необходимости дополнительной подачи в иной форме.</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af1"/>
        <w:kinsoku w:val="0"/>
        <w:overflowPunct w:val="0"/>
        <w:spacing w:line="20" w:lineRule="atLeast"/>
        <w:ind w:right="2" w:firstLine="709"/>
        <w:jc w:val="center"/>
        <w:rPr>
          <w:rFonts w:ascii="Times New Roman" w:hAnsi="Times New Roman"/>
          <w:bCs/>
          <w:sz w:val="16"/>
          <w:szCs w:val="16"/>
        </w:rPr>
      </w:pPr>
      <w:r w:rsidRPr="005C4C8B">
        <w:rPr>
          <w:rFonts w:ascii="Times New Roman" w:hAnsi="Times New Roman"/>
          <w:bCs/>
          <w:sz w:val="16"/>
          <w:szCs w:val="16"/>
        </w:rPr>
        <w:t>Подразделы, содержащие описание вариантов предоставления государственной услуги</w:t>
      </w:r>
    </w:p>
    <w:p w:rsidR="005C4C8B" w:rsidRPr="005C4C8B" w:rsidRDefault="005C4C8B" w:rsidP="005C4C8B">
      <w:pPr>
        <w:pStyle w:val="af1"/>
        <w:kinsoku w:val="0"/>
        <w:overflowPunct w:val="0"/>
        <w:ind w:right="2" w:firstLine="709"/>
        <w:jc w:val="center"/>
        <w:rPr>
          <w:rFonts w:ascii="Times New Roman" w:hAnsi="Times New Roman"/>
          <w:b/>
          <w:bCs/>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66.</w:t>
      </w:r>
      <w:r w:rsidRPr="005C4C8B">
        <w:rPr>
          <w:rFonts w:ascii="Times New Roman" w:hAnsi="Times New Roman" w:cs="Times New Roman"/>
          <w:sz w:val="16"/>
          <w:szCs w:val="16"/>
        </w:rPr>
        <w:tab/>
        <w:t>Единственным вариантом предоставления муниципальной услуги является выдача разрешения на право вырубки зеленых насаждений.</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Прием запроса и документов и (или) информации, необходимых для предоставления муниципальной услуги.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Основанием для начала административной процедуры является поступление к ответственному специалисту заявления о предоставлении муниципальной услуги с приложением документов, предусмотренных пунктом 29 настоящего Административного регламента. При поступлении заявления в электронном виде с Портала уполномоченное должностное лицо действует в соответствии с требованиями нормативных правовых актов.</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lastRenderedPageBreak/>
        <w:t>Заявление должно содержать сведения, позволяющие идентифицировать заявителя (представителя заявителя), указанные в пункте 22 настоящего Административного регламента.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Наличие электронных заявлений, поступивших посредством Портала в государственную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67.</w:t>
      </w:r>
      <w:r w:rsidRPr="005C4C8B">
        <w:rPr>
          <w:rFonts w:ascii="Times New Roman" w:hAnsi="Times New Roman" w:cs="Times New Roman"/>
          <w:sz w:val="16"/>
          <w:szCs w:val="16"/>
        </w:rPr>
        <w:tab/>
        <w:t>Перечень документов, необходимых для предоставления муниципальной услуги в соответствии с вариантом предоставления муниципальной услуги, указанный в пункте 21 Административного регламента, заявитель предоставляет способами, установленными пунктами 23-24 Административного регламента.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68.</w:t>
      </w:r>
      <w:r w:rsidRPr="005C4C8B">
        <w:rPr>
          <w:rFonts w:ascii="Times New Roman" w:hAnsi="Times New Roman" w:cs="Times New Roman"/>
          <w:sz w:val="16"/>
          <w:szCs w:val="16"/>
        </w:rPr>
        <w:tab/>
        <w:t>При обращении в МФЦ заявитель предоставляет документы, указанные в пункте 24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идентификации и аутентификации в соответствии с нормативными правовыми актами Российской Федерации (в случае, если заявитель прошел авторизацию через Единую систему идентификации и аутентификации (далее – ЕСИА) предоставление документов, устанавливающих личность не требуется).</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69.</w:t>
      </w:r>
      <w:r w:rsidRPr="005C4C8B">
        <w:rPr>
          <w:rFonts w:ascii="Times New Roman" w:hAnsi="Times New Roman" w:cs="Times New Roman"/>
          <w:sz w:val="16"/>
          <w:szCs w:val="16"/>
        </w:rPr>
        <w:tab/>
        <w:t>Перечень оснований для принятия решения об отказе в приеме запроса и документов указан в пунктах 31-32 настоящего Административного регламента.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 xml:space="preserve">Уполномоченное должностное лицо осуществляет проверку заявления о предоставлении муниципальной услуги и прилагаемых к нему документов на наличие оснований для отказа в приеме такого заявления в соответствии с требованиями пункта 7 настоящего Административного регламента.  </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 xml:space="preserve">При наличии указанных в пунктах 31-32 настоящего Административного регламента оснований для отказа в приеме заявления о предоставлении муниципальной услуги уполномоченное должностное лицо принимает решение об отказе в приеме такого заявления.  </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70.</w:t>
      </w:r>
      <w:r w:rsidRPr="005C4C8B">
        <w:rPr>
          <w:rFonts w:ascii="Times New Roman" w:hAnsi="Times New Roman" w:cs="Times New Roman"/>
          <w:sz w:val="16"/>
          <w:szCs w:val="16"/>
        </w:rPr>
        <w:tab/>
        <w:t xml:space="preserve">Муниципальная услуга предоставляется по экстерриториальному принципу. </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В этом случае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5C4C8B" w:rsidRPr="005C4C8B" w:rsidRDefault="005C4C8B" w:rsidP="005C4C8B">
      <w:pPr>
        <w:pStyle w:val="af8"/>
        <w:tabs>
          <w:tab w:val="left" w:pos="1346"/>
        </w:tabs>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Прием</w:t>
      </w:r>
      <w:r w:rsidRPr="005C4C8B">
        <w:rPr>
          <w:rFonts w:ascii="Times New Roman" w:hAnsi="Times New Roman" w:cs="Times New Roman"/>
          <w:spacing w:val="13"/>
          <w:sz w:val="16"/>
          <w:szCs w:val="16"/>
        </w:rPr>
        <w:t xml:space="preserve"> </w:t>
      </w:r>
      <w:r w:rsidRPr="005C4C8B">
        <w:rPr>
          <w:rFonts w:ascii="Times New Roman" w:hAnsi="Times New Roman" w:cs="Times New Roman"/>
          <w:sz w:val="16"/>
          <w:szCs w:val="16"/>
        </w:rPr>
        <w:t>Заявителей</w:t>
      </w:r>
      <w:r w:rsidRPr="005C4C8B">
        <w:rPr>
          <w:rFonts w:ascii="Times New Roman" w:hAnsi="Times New Roman" w:cs="Times New Roman"/>
          <w:spacing w:val="13"/>
          <w:sz w:val="16"/>
          <w:szCs w:val="16"/>
        </w:rPr>
        <w:t xml:space="preserve"> </w:t>
      </w:r>
      <w:r w:rsidRPr="005C4C8B">
        <w:rPr>
          <w:rFonts w:ascii="Times New Roman" w:hAnsi="Times New Roman" w:cs="Times New Roman"/>
          <w:sz w:val="16"/>
          <w:szCs w:val="16"/>
        </w:rPr>
        <w:t>для</w:t>
      </w:r>
      <w:r w:rsidRPr="005C4C8B">
        <w:rPr>
          <w:rFonts w:ascii="Times New Roman" w:hAnsi="Times New Roman" w:cs="Times New Roman"/>
          <w:spacing w:val="13"/>
          <w:sz w:val="16"/>
          <w:szCs w:val="16"/>
        </w:rPr>
        <w:t xml:space="preserve"> </w:t>
      </w:r>
      <w:r w:rsidRPr="005C4C8B">
        <w:rPr>
          <w:rFonts w:ascii="Times New Roman" w:hAnsi="Times New Roman" w:cs="Times New Roman"/>
          <w:sz w:val="16"/>
          <w:szCs w:val="16"/>
        </w:rPr>
        <w:t>выдачи</w:t>
      </w:r>
      <w:r w:rsidRPr="005C4C8B">
        <w:rPr>
          <w:rFonts w:ascii="Times New Roman" w:hAnsi="Times New Roman" w:cs="Times New Roman"/>
          <w:spacing w:val="13"/>
          <w:sz w:val="16"/>
          <w:szCs w:val="16"/>
        </w:rPr>
        <w:t xml:space="preserve"> </w:t>
      </w:r>
      <w:r w:rsidRPr="005C4C8B">
        <w:rPr>
          <w:rFonts w:ascii="Times New Roman" w:hAnsi="Times New Roman" w:cs="Times New Roman"/>
          <w:sz w:val="16"/>
          <w:szCs w:val="16"/>
        </w:rPr>
        <w:t>документов, являющихся</w:t>
      </w:r>
      <w:r w:rsidRPr="005C4C8B">
        <w:rPr>
          <w:rFonts w:ascii="Times New Roman" w:hAnsi="Times New Roman" w:cs="Times New Roman"/>
          <w:spacing w:val="13"/>
          <w:sz w:val="16"/>
          <w:szCs w:val="16"/>
        </w:rPr>
        <w:t xml:space="preserve"> </w:t>
      </w:r>
      <w:r w:rsidRPr="005C4C8B">
        <w:rPr>
          <w:rFonts w:ascii="Times New Roman" w:hAnsi="Times New Roman" w:cs="Times New Roman"/>
          <w:sz w:val="16"/>
          <w:szCs w:val="16"/>
        </w:rPr>
        <w:t>результатом</w:t>
      </w:r>
      <w:r w:rsidRPr="005C4C8B">
        <w:rPr>
          <w:rFonts w:ascii="Times New Roman" w:hAnsi="Times New Roman" w:cs="Times New Roman"/>
          <w:spacing w:val="1"/>
          <w:sz w:val="16"/>
          <w:szCs w:val="16"/>
        </w:rPr>
        <w:t xml:space="preserve"> </w:t>
      </w:r>
      <w:r w:rsidRPr="005C4C8B">
        <w:rPr>
          <w:rFonts w:ascii="Times New Roman" w:hAnsi="Times New Roman" w:cs="Times New Roman"/>
          <w:sz w:val="16"/>
          <w:szCs w:val="16"/>
        </w:rPr>
        <w:t>муниципальной услуги, в</w:t>
      </w:r>
      <w:r w:rsidRPr="005C4C8B">
        <w:rPr>
          <w:rFonts w:ascii="Times New Roman" w:hAnsi="Times New Roman" w:cs="Times New Roman"/>
          <w:spacing w:val="1"/>
          <w:sz w:val="16"/>
          <w:szCs w:val="16"/>
        </w:rPr>
        <w:t xml:space="preserve"> </w:t>
      </w:r>
      <w:r w:rsidRPr="005C4C8B">
        <w:rPr>
          <w:rFonts w:ascii="Times New Roman" w:hAnsi="Times New Roman" w:cs="Times New Roman"/>
          <w:sz w:val="16"/>
          <w:szCs w:val="16"/>
        </w:rPr>
        <w:t>порядке</w:t>
      </w:r>
      <w:r w:rsidRPr="005C4C8B">
        <w:rPr>
          <w:rFonts w:ascii="Times New Roman" w:hAnsi="Times New Roman" w:cs="Times New Roman"/>
          <w:spacing w:val="1"/>
          <w:sz w:val="16"/>
          <w:szCs w:val="16"/>
        </w:rPr>
        <w:t xml:space="preserve"> </w:t>
      </w:r>
      <w:r w:rsidRPr="005C4C8B">
        <w:rPr>
          <w:rFonts w:ascii="Times New Roman" w:hAnsi="Times New Roman" w:cs="Times New Roman"/>
          <w:sz w:val="16"/>
          <w:szCs w:val="16"/>
        </w:rPr>
        <w:t>очередности</w:t>
      </w:r>
      <w:r w:rsidRPr="005C4C8B">
        <w:rPr>
          <w:rFonts w:ascii="Times New Roman" w:hAnsi="Times New Roman" w:cs="Times New Roman"/>
          <w:spacing w:val="1"/>
          <w:sz w:val="16"/>
          <w:szCs w:val="16"/>
        </w:rPr>
        <w:t xml:space="preserve"> </w:t>
      </w:r>
      <w:r w:rsidRPr="005C4C8B">
        <w:rPr>
          <w:rFonts w:ascii="Times New Roman" w:hAnsi="Times New Roman" w:cs="Times New Roman"/>
          <w:sz w:val="16"/>
          <w:szCs w:val="16"/>
        </w:rPr>
        <w:t>при</w:t>
      </w:r>
      <w:r w:rsidRPr="005C4C8B">
        <w:rPr>
          <w:rFonts w:ascii="Times New Roman" w:hAnsi="Times New Roman" w:cs="Times New Roman"/>
          <w:spacing w:val="1"/>
          <w:sz w:val="16"/>
          <w:szCs w:val="16"/>
        </w:rPr>
        <w:t xml:space="preserve"> </w:t>
      </w:r>
      <w:r w:rsidRPr="005C4C8B">
        <w:rPr>
          <w:rFonts w:ascii="Times New Roman" w:hAnsi="Times New Roman" w:cs="Times New Roman"/>
          <w:sz w:val="16"/>
          <w:szCs w:val="16"/>
        </w:rPr>
        <w:t>получении</w:t>
      </w:r>
      <w:r w:rsidRPr="005C4C8B">
        <w:rPr>
          <w:rFonts w:ascii="Times New Roman" w:hAnsi="Times New Roman" w:cs="Times New Roman"/>
          <w:spacing w:val="-67"/>
          <w:sz w:val="16"/>
          <w:szCs w:val="16"/>
        </w:rPr>
        <w:t xml:space="preserve"> </w:t>
      </w:r>
      <w:r w:rsidRPr="005C4C8B">
        <w:rPr>
          <w:rFonts w:ascii="Times New Roman" w:hAnsi="Times New Roman" w:cs="Times New Roman"/>
          <w:sz w:val="16"/>
          <w:szCs w:val="16"/>
        </w:rPr>
        <w:t>номерного</w:t>
      </w:r>
      <w:r w:rsidRPr="005C4C8B">
        <w:rPr>
          <w:rFonts w:ascii="Times New Roman" w:hAnsi="Times New Roman" w:cs="Times New Roman"/>
          <w:spacing w:val="16"/>
          <w:sz w:val="16"/>
          <w:szCs w:val="16"/>
        </w:rPr>
        <w:t xml:space="preserve"> </w:t>
      </w:r>
      <w:r w:rsidRPr="005C4C8B">
        <w:rPr>
          <w:rFonts w:ascii="Times New Roman" w:hAnsi="Times New Roman" w:cs="Times New Roman"/>
          <w:sz w:val="16"/>
          <w:szCs w:val="16"/>
        </w:rPr>
        <w:t>талона</w:t>
      </w:r>
      <w:r w:rsidRPr="005C4C8B">
        <w:rPr>
          <w:rFonts w:ascii="Times New Roman" w:hAnsi="Times New Roman" w:cs="Times New Roman"/>
          <w:spacing w:val="16"/>
          <w:sz w:val="16"/>
          <w:szCs w:val="16"/>
        </w:rPr>
        <w:t xml:space="preserve"> </w:t>
      </w:r>
      <w:r w:rsidRPr="005C4C8B">
        <w:rPr>
          <w:rFonts w:ascii="Times New Roman" w:hAnsi="Times New Roman" w:cs="Times New Roman"/>
          <w:sz w:val="16"/>
          <w:szCs w:val="16"/>
        </w:rPr>
        <w:t>из</w:t>
      </w:r>
      <w:r w:rsidRPr="005C4C8B">
        <w:rPr>
          <w:rFonts w:ascii="Times New Roman" w:hAnsi="Times New Roman" w:cs="Times New Roman"/>
          <w:spacing w:val="16"/>
          <w:sz w:val="16"/>
          <w:szCs w:val="16"/>
        </w:rPr>
        <w:t xml:space="preserve"> </w:t>
      </w:r>
      <w:r w:rsidRPr="005C4C8B">
        <w:rPr>
          <w:rFonts w:ascii="Times New Roman" w:hAnsi="Times New Roman" w:cs="Times New Roman"/>
          <w:sz w:val="16"/>
          <w:szCs w:val="16"/>
        </w:rPr>
        <w:t>терминала</w:t>
      </w:r>
      <w:r w:rsidRPr="005C4C8B">
        <w:rPr>
          <w:rFonts w:ascii="Times New Roman" w:hAnsi="Times New Roman" w:cs="Times New Roman"/>
          <w:spacing w:val="16"/>
          <w:sz w:val="16"/>
          <w:szCs w:val="16"/>
        </w:rPr>
        <w:t xml:space="preserve"> </w:t>
      </w:r>
      <w:r w:rsidRPr="005C4C8B">
        <w:rPr>
          <w:rFonts w:ascii="Times New Roman" w:hAnsi="Times New Roman" w:cs="Times New Roman"/>
          <w:sz w:val="16"/>
          <w:szCs w:val="16"/>
        </w:rPr>
        <w:t>электронной</w:t>
      </w:r>
      <w:r w:rsidRPr="005C4C8B">
        <w:rPr>
          <w:rFonts w:ascii="Times New Roman" w:hAnsi="Times New Roman" w:cs="Times New Roman"/>
          <w:spacing w:val="16"/>
          <w:sz w:val="16"/>
          <w:szCs w:val="16"/>
        </w:rPr>
        <w:t xml:space="preserve"> </w:t>
      </w:r>
      <w:r w:rsidRPr="005C4C8B">
        <w:rPr>
          <w:rFonts w:ascii="Times New Roman" w:hAnsi="Times New Roman" w:cs="Times New Roman"/>
          <w:sz w:val="16"/>
          <w:szCs w:val="16"/>
        </w:rPr>
        <w:t>очереди, соответствующего</w:t>
      </w:r>
      <w:r w:rsidRPr="005C4C8B">
        <w:rPr>
          <w:rFonts w:ascii="Times New Roman" w:hAnsi="Times New Roman" w:cs="Times New Roman"/>
          <w:spacing w:val="16"/>
          <w:sz w:val="16"/>
          <w:szCs w:val="16"/>
        </w:rPr>
        <w:t xml:space="preserve"> </w:t>
      </w:r>
      <w:r w:rsidRPr="005C4C8B">
        <w:rPr>
          <w:rFonts w:ascii="Times New Roman" w:hAnsi="Times New Roman" w:cs="Times New Roman"/>
          <w:sz w:val="16"/>
          <w:szCs w:val="16"/>
        </w:rPr>
        <w:t>цели</w:t>
      </w:r>
      <w:r w:rsidRPr="005C4C8B">
        <w:rPr>
          <w:rFonts w:ascii="Times New Roman" w:hAnsi="Times New Roman" w:cs="Times New Roman"/>
          <w:spacing w:val="-67"/>
          <w:sz w:val="16"/>
          <w:szCs w:val="16"/>
        </w:rPr>
        <w:t xml:space="preserve"> </w:t>
      </w:r>
      <w:r w:rsidRPr="005C4C8B">
        <w:rPr>
          <w:rFonts w:ascii="Times New Roman" w:hAnsi="Times New Roman" w:cs="Times New Roman"/>
          <w:sz w:val="16"/>
          <w:szCs w:val="16"/>
        </w:rPr>
        <w:t>обращения, либо</w:t>
      </w:r>
      <w:r w:rsidRPr="005C4C8B">
        <w:rPr>
          <w:rFonts w:ascii="Times New Roman" w:hAnsi="Times New Roman" w:cs="Times New Roman"/>
          <w:spacing w:val="-1"/>
          <w:sz w:val="16"/>
          <w:szCs w:val="16"/>
        </w:rPr>
        <w:t xml:space="preserve"> </w:t>
      </w:r>
      <w:r w:rsidRPr="005C4C8B">
        <w:rPr>
          <w:rFonts w:ascii="Times New Roman" w:hAnsi="Times New Roman" w:cs="Times New Roman"/>
          <w:sz w:val="16"/>
          <w:szCs w:val="16"/>
        </w:rPr>
        <w:t>по</w:t>
      </w:r>
      <w:r w:rsidRPr="005C4C8B">
        <w:rPr>
          <w:rFonts w:ascii="Times New Roman" w:hAnsi="Times New Roman" w:cs="Times New Roman"/>
          <w:spacing w:val="-1"/>
          <w:sz w:val="16"/>
          <w:szCs w:val="16"/>
        </w:rPr>
        <w:t xml:space="preserve"> </w:t>
      </w:r>
      <w:r w:rsidRPr="005C4C8B">
        <w:rPr>
          <w:rFonts w:ascii="Times New Roman" w:hAnsi="Times New Roman" w:cs="Times New Roman"/>
          <w:sz w:val="16"/>
          <w:szCs w:val="16"/>
        </w:rPr>
        <w:t>предварительной</w:t>
      </w:r>
      <w:r w:rsidRPr="005C4C8B">
        <w:rPr>
          <w:rFonts w:ascii="Times New Roman" w:hAnsi="Times New Roman" w:cs="Times New Roman"/>
          <w:spacing w:val="-1"/>
          <w:sz w:val="16"/>
          <w:szCs w:val="16"/>
        </w:rPr>
        <w:t xml:space="preserve"> </w:t>
      </w:r>
      <w:r w:rsidRPr="005C4C8B">
        <w:rPr>
          <w:rFonts w:ascii="Times New Roman" w:hAnsi="Times New Roman" w:cs="Times New Roman"/>
          <w:sz w:val="16"/>
          <w:szCs w:val="16"/>
        </w:rPr>
        <w:t>записи.</w:t>
      </w:r>
    </w:p>
    <w:p w:rsidR="005C4C8B" w:rsidRPr="005C4C8B" w:rsidRDefault="005C4C8B" w:rsidP="005C4C8B">
      <w:pPr>
        <w:pStyle w:val="af1"/>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spacing w:line="20" w:lineRule="atLeast"/>
        <w:ind w:right="2" w:firstLine="709"/>
        <w:jc w:val="both"/>
        <w:rPr>
          <w:rFonts w:ascii="Times New Roman" w:hAnsi="Times New Roman"/>
          <w:spacing w:val="-67"/>
          <w:sz w:val="16"/>
          <w:szCs w:val="16"/>
        </w:rPr>
      </w:pPr>
      <w:r w:rsidRPr="005C4C8B">
        <w:rPr>
          <w:rFonts w:ascii="Times New Roman" w:hAnsi="Times New Roman"/>
          <w:sz w:val="16"/>
          <w:szCs w:val="16"/>
        </w:rPr>
        <w:t>Работник МФЦ осуществляет следующие действия:</w:t>
      </w:r>
    </w:p>
    <w:p w:rsidR="005C4C8B" w:rsidRPr="005C4C8B" w:rsidRDefault="005C4C8B" w:rsidP="005C4C8B">
      <w:pPr>
        <w:pStyle w:val="af1"/>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устанавливает личность Заявителя на основании документа,</w:t>
      </w:r>
      <w:r w:rsidRPr="005C4C8B">
        <w:rPr>
          <w:rFonts w:ascii="Times New Roman" w:hAnsi="Times New Roman"/>
          <w:spacing w:val="1"/>
          <w:sz w:val="16"/>
          <w:szCs w:val="16"/>
        </w:rPr>
        <w:t xml:space="preserve"> </w:t>
      </w:r>
      <w:r w:rsidRPr="005C4C8B">
        <w:rPr>
          <w:rFonts w:ascii="Times New Roman" w:hAnsi="Times New Roman"/>
          <w:sz w:val="16"/>
          <w:szCs w:val="16"/>
        </w:rPr>
        <w:t>удостоверяющего личность в соответствии с законодательством Российской Федерации;</w:t>
      </w:r>
    </w:p>
    <w:p w:rsidR="005C4C8B" w:rsidRPr="005C4C8B" w:rsidRDefault="005C4C8B" w:rsidP="005C4C8B">
      <w:pPr>
        <w:pStyle w:val="af1"/>
        <w:tabs>
          <w:tab w:val="left" w:pos="2372"/>
          <w:tab w:val="left" w:pos="4073"/>
          <w:tab w:val="left" w:pos="6044"/>
          <w:tab w:val="left" w:pos="7676"/>
          <w:tab w:val="left" w:pos="8714"/>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 xml:space="preserve">2) проверяет полномочия Представителя Заявителя (в случае </w:t>
      </w:r>
      <w:r w:rsidRPr="005C4C8B">
        <w:rPr>
          <w:rFonts w:ascii="Times New Roman" w:hAnsi="Times New Roman"/>
          <w:spacing w:val="-1"/>
          <w:sz w:val="16"/>
          <w:szCs w:val="16"/>
        </w:rPr>
        <w:t xml:space="preserve">обращения </w:t>
      </w:r>
      <w:r w:rsidRPr="005C4C8B">
        <w:rPr>
          <w:rFonts w:ascii="Times New Roman" w:hAnsi="Times New Roman"/>
          <w:spacing w:val="-67"/>
          <w:sz w:val="16"/>
          <w:szCs w:val="16"/>
        </w:rPr>
        <w:t xml:space="preserve"> </w:t>
      </w:r>
      <w:r w:rsidRPr="005C4C8B">
        <w:rPr>
          <w:rFonts w:ascii="Times New Roman" w:hAnsi="Times New Roman"/>
          <w:sz w:val="16"/>
          <w:szCs w:val="16"/>
        </w:rPr>
        <w:t>Представителя</w:t>
      </w:r>
      <w:r w:rsidRPr="005C4C8B">
        <w:rPr>
          <w:rFonts w:ascii="Times New Roman" w:hAnsi="Times New Roman"/>
          <w:spacing w:val="-2"/>
          <w:sz w:val="16"/>
          <w:szCs w:val="16"/>
        </w:rPr>
        <w:t xml:space="preserve"> </w:t>
      </w:r>
      <w:r w:rsidRPr="005C4C8B">
        <w:rPr>
          <w:rFonts w:ascii="Times New Roman" w:hAnsi="Times New Roman"/>
          <w:sz w:val="16"/>
          <w:szCs w:val="16"/>
        </w:rPr>
        <w:t>Заявителя);</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3) определяет</w:t>
      </w:r>
      <w:r w:rsidRPr="005C4C8B">
        <w:rPr>
          <w:rFonts w:ascii="Times New Roman" w:hAnsi="Times New Roman"/>
          <w:spacing w:val="-3"/>
          <w:sz w:val="16"/>
          <w:szCs w:val="16"/>
        </w:rPr>
        <w:t xml:space="preserve"> </w:t>
      </w:r>
      <w:r w:rsidRPr="005C4C8B">
        <w:rPr>
          <w:rFonts w:ascii="Times New Roman" w:hAnsi="Times New Roman"/>
          <w:sz w:val="16"/>
          <w:szCs w:val="16"/>
        </w:rPr>
        <w:t>статус</w:t>
      </w:r>
      <w:r w:rsidRPr="005C4C8B">
        <w:rPr>
          <w:rFonts w:ascii="Times New Roman" w:hAnsi="Times New Roman"/>
          <w:spacing w:val="-3"/>
          <w:sz w:val="16"/>
          <w:szCs w:val="16"/>
        </w:rPr>
        <w:t xml:space="preserve"> </w:t>
      </w:r>
      <w:r w:rsidRPr="005C4C8B">
        <w:rPr>
          <w:rFonts w:ascii="Times New Roman" w:hAnsi="Times New Roman"/>
          <w:sz w:val="16"/>
          <w:szCs w:val="16"/>
        </w:rPr>
        <w:t>исполнения</w:t>
      </w:r>
      <w:r w:rsidRPr="005C4C8B">
        <w:rPr>
          <w:rFonts w:ascii="Times New Roman" w:hAnsi="Times New Roman"/>
          <w:spacing w:val="-3"/>
          <w:sz w:val="16"/>
          <w:szCs w:val="16"/>
        </w:rPr>
        <w:t xml:space="preserve"> </w:t>
      </w:r>
      <w:r w:rsidRPr="005C4C8B">
        <w:rPr>
          <w:rFonts w:ascii="Times New Roman" w:hAnsi="Times New Roman"/>
          <w:sz w:val="16"/>
          <w:szCs w:val="16"/>
        </w:rPr>
        <w:t>Заявления</w:t>
      </w:r>
      <w:r w:rsidRPr="005C4C8B">
        <w:rPr>
          <w:rFonts w:ascii="Times New Roman" w:hAnsi="Times New Roman"/>
          <w:spacing w:val="-3"/>
          <w:sz w:val="16"/>
          <w:szCs w:val="16"/>
        </w:rPr>
        <w:t xml:space="preserve"> </w:t>
      </w:r>
      <w:r w:rsidRPr="005C4C8B">
        <w:rPr>
          <w:rFonts w:ascii="Times New Roman" w:hAnsi="Times New Roman"/>
          <w:sz w:val="16"/>
          <w:szCs w:val="16"/>
        </w:rPr>
        <w:t>Заявителя</w:t>
      </w:r>
      <w:r w:rsidRPr="005C4C8B">
        <w:rPr>
          <w:rFonts w:ascii="Times New Roman" w:hAnsi="Times New Roman"/>
          <w:spacing w:val="-3"/>
          <w:sz w:val="16"/>
          <w:szCs w:val="16"/>
        </w:rPr>
        <w:t xml:space="preserve"> </w:t>
      </w:r>
      <w:r w:rsidRPr="005C4C8B">
        <w:rPr>
          <w:rFonts w:ascii="Times New Roman" w:hAnsi="Times New Roman"/>
          <w:sz w:val="16"/>
          <w:szCs w:val="16"/>
        </w:rPr>
        <w:t>в</w:t>
      </w:r>
      <w:r w:rsidRPr="005C4C8B">
        <w:rPr>
          <w:rFonts w:ascii="Times New Roman" w:hAnsi="Times New Roman"/>
          <w:spacing w:val="-3"/>
          <w:sz w:val="16"/>
          <w:szCs w:val="16"/>
        </w:rPr>
        <w:t xml:space="preserve"> Государственной информационной системе (далее – </w:t>
      </w:r>
      <w:r w:rsidRPr="005C4C8B">
        <w:rPr>
          <w:rFonts w:ascii="Times New Roman" w:hAnsi="Times New Roman"/>
          <w:sz w:val="16"/>
          <w:szCs w:val="16"/>
        </w:rPr>
        <w:t>ГИС);</w:t>
      </w:r>
    </w:p>
    <w:p w:rsidR="005C4C8B" w:rsidRPr="005C4C8B" w:rsidRDefault="005C4C8B" w:rsidP="005C4C8B">
      <w:pPr>
        <w:pStyle w:val="af1"/>
        <w:tabs>
          <w:tab w:val="left" w:pos="1495"/>
          <w:tab w:val="left" w:pos="2146"/>
          <w:tab w:val="left" w:pos="2543"/>
          <w:tab w:val="left" w:pos="2612"/>
          <w:tab w:val="left" w:pos="4656"/>
          <w:tab w:val="left" w:pos="4755"/>
          <w:tab w:val="left" w:pos="5839"/>
          <w:tab w:val="left" w:pos="6233"/>
          <w:tab w:val="left" w:pos="7310"/>
          <w:tab w:val="left" w:pos="8949"/>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4) распечатывает</w:t>
      </w:r>
      <w:r w:rsidRPr="005C4C8B">
        <w:rPr>
          <w:rFonts w:ascii="Times New Roman" w:hAnsi="Times New Roman"/>
          <w:spacing w:val="1"/>
          <w:sz w:val="16"/>
          <w:szCs w:val="16"/>
        </w:rPr>
        <w:t xml:space="preserve"> </w:t>
      </w:r>
      <w:r w:rsidRPr="005C4C8B">
        <w:rPr>
          <w:rFonts w:ascii="Times New Roman" w:hAnsi="Times New Roman"/>
          <w:sz w:val="16"/>
          <w:szCs w:val="16"/>
        </w:rPr>
        <w:t>результат</w:t>
      </w:r>
      <w:r w:rsidRPr="005C4C8B">
        <w:rPr>
          <w:rFonts w:ascii="Times New Roman" w:hAnsi="Times New Roman"/>
          <w:spacing w:val="1"/>
          <w:sz w:val="16"/>
          <w:szCs w:val="16"/>
        </w:rPr>
        <w:t xml:space="preserve"> </w:t>
      </w:r>
      <w:r w:rsidRPr="005C4C8B">
        <w:rPr>
          <w:rFonts w:ascii="Times New Roman" w:hAnsi="Times New Roman"/>
          <w:sz w:val="16"/>
          <w:szCs w:val="16"/>
        </w:rPr>
        <w:t>предоставления</w:t>
      </w:r>
      <w:r w:rsidRPr="005C4C8B">
        <w:rPr>
          <w:rFonts w:ascii="Times New Roman" w:hAnsi="Times New Roman"/>
          <w:spacing w:val="1"/>
          <w:sz w:val="16"/>
          <w:szCs w:val="16"/>
        </w:rPr>
        <w:t xml:space="preserve"> </w:t>
      </w:r>
      <w:r w:rsidRPr="005C4C8B">
        <w:rPr>
          <w:rFonts w:ascii="Times New Roman" w:hAnsi="Times New Roman"/>
          <w:sz w:val="16"/>
          <w:szCs w:val="16"/>
        </w:rPr>
        <w:t>муниципальной услуги</w:t>
      </w:r>
      <w:r w:rsidRPr="005C4C8B">
        <w:rPr>
          <w:rFonts w:ascii="Times New Roman" w:hAnsi="Times New Roman"/>
          <w:spacing w:val="34"/>
          <w:sz w:val="16"/>
          <w:szCs w:val="16"/>
        </w:rPr>
        <w:t xml:space="preserve"> </w:t>
      </w:r>
      <w:r w:rsidRPr="005C4C8B">
        <w:rPr>
          <w:rFonts w:ascii="Times New Roman" w:hAnsi="Times New Roman"/>
          <w:sz w:val="16"/>
          <w:szCs w:val="16"/>
        </w:rPr>
        <w:t>в</w:t>
      </w:r>
      <w:r w:rsidRPr="005C4C8B">
        <w:rPr>
          <w:rFonts w:ascii="Times New Roman" w:hAnsi="Times New Roman"/>
          <w:spacing w:val="34"/>
          <w:sz w:val="16"/>
          <w:szCs w:val="16"/>
        </w:rPr>
        <w:t xml:space="preserve"> </w:t>
      </w:r>
      <w:r w:rsidRPr="005C4C8B">
        <w:rPr>
          <w:rFonts w:ascii="Times New Roman" w:hAnsi="Times New Roman"/>
          <w:sz w:val="16"/>
          <w:szCs w:val="16"/>
        </w:rPr>
        <w:t>виде</w:t>
      </w:r>
      <w:r w:rsidRPr="005C4C8B">
        <w:rPr>
          <w:rFonts w:ascii="Times New Roman" w:hAnsi="Times New Roman"/>
          <w:spacing w:val="34"/>
          <w:sz w:val="16"/>
          <w:szCs w:val="16"/>
        </w:rPr>
        <w:t xml:space="preserve"> </w:t>
      </w:r>
      <w:r w:rsidRPr="005C4C8B">
        <w:rPr>
          <w:rFonts w:ascii="Times New Roman" w:hAnsi="Times New Roman"/>
          <w:sz w:val="16"/>
          <w:szCs w:val="16"/>
        </w:rPr>
        <w:t>экземпляра</w:t>
      </w:r>
      <w:r w:rsidRPr="005C4C8B">
        <w:rPr>
          <w:rFonts w:ascii="Times New Roman" w:hAnsi="Times New Roman"/>
          <w:spacing w:val="34"/>
          <w:sz w:val="16"/>
          <w:szCs w:val="16"/>
        </w:rPr>
        <w:t xml:space="preserve"> </w:t>
      </w:r>
      <w:r w:rsidRPr="005C4C8B">
        <w:rPr>
          <w:rFonts w:ascii="Times New Roman" w:hAnsi="Times New Roman"/>
          <w:sz w:val="16"/>
          <w:szCs w:val="16"/>
        </w:rPr>
        <w:t>электронного</w:t>
      </w:r>
      <w:r w:rsidRPr="005C4C8B">
        <w:rPr>
          <w:rFonts w:ascii="Times New Roman" w:hAnsi="Times New Roman"/>
          <w:spacing w:val="34"/>
          <w:sz w:val="16"/>
          <w:szCs w:val="16"/>
        </w:rPr>
        <w:t xml:space="preserve"> </w:t>
      </w:r>
      <w:r w:rsidRPr="005C4C8B">
        <w:rPr>
          <w:rFonts w:ascii="Times New Roman" w:hAnsi="Times New Roman"/>
          <w:sz w:val="16"/>
          <w:szCs w:val="16"/>
        </w:rPr>
        <w:t>документа</w:t>
      </w:r>
      <w:r w:rsidRPr="005C4C8B">
        <w:rPr>
          <w:rFonts w:ascii="Times New Roman" w:hAnsi="Times New Roman"/>
          <w:spacing w:val="34"/>
          <w:sz w:val="16"/>
          <w:szCs w:val="16"/>
        </w:rPr>
        <w:t xml:space="preserve"> </w:t>
      </w:r>
      <w:r w:rsidRPr="005C4C8B">
        <w:rPr>
          <w:rFonts w:ascii="Times New Roman" w:hAnsi="Times New Roman"/>
          <w:sz w:val="16"/>
          <w:szCs w:val="16"/>
        </w:rPr>
        <w:t>на</w:t>
      </w:r>
      <w:r w:rsidRPr="005C4C8B">
        <w:rPr>
          <w:rFonts w:ascii="Times New Roman" w:hAnsi="Times New Roman"/>
          <w:spacing w:val="34"/>
          <w:sz w:val="16"/>
          <w:szCs w:val="16"/>
        </w:rPr>
        <w:t xml:space="preserve"> </w:t>
      </w:r>
      <w:r w:rsidRPr="005C4C8B">
        <w:rPr>
          <w:rFonts w:ascii="Times New Roman" w:hAnsi="Times New Roman"/>
          <w:sz w:val="16"/>
          <w:szCs w:val="16"/>
        </w:rPr>
        <w:t>бумажном</w:t>
      </w:r>
      <w:r w:rsidRPr="005C4C8B">
        <w:rPr>
          <w:rFonts w:ascii="Times New Roman" w:hAnsi="Times New Roman"/>
          <w:spacing w:val="34"/>
          <w:sz w:val="16"/>
          <w:szCs w:val="16"/>
        </w:rPr>
        <w:t xml:space="preserve"> </w:t>
      </w:r>
      <w:r w:rsidRPr="005C4C8B">
        <w:rPr>
          <w:rFonts w:ascii="Times New Roman" w:hAnsi="Times New Roman"/>
          <w:sz w:val="16"/>
          <w:szCs w:val="16"/>
        </w:rPr>
        <w:t>носителе</w:t>
      </w:r>
      <w:r w:rsidRPr="005C4C8B">
        <w:rPr>
          <w:rFonts w:ascii="Times New Roman" w:hAnsi="Times New Roman"/>
          <w:spacing w:val="34"/>
          <w:sz w:val="16"/>
          <w:szCs w:val="16"/>
        </w:rPr>
        <w:t xml:space="preserve"> </w:t>
      </w:r>
      <w:r w:rsidRPr="005C4C8B">
        <w:rPr>
          <w:rFonts w:ascii="Times New Roman" w:hAnsi="Times New Roman"/>
          <w:sz w:val="16"/>
          <w:szCs w:val="16"/>
        </w:rPr>
        <w:t>и заверяет его с использованием печати МФЦ (в</w:t>
      </w:r>
      <w:r w:rsidRPr="005C4C8B">
        <w:rPr>
          <w:rFonts w:ascii="Times New Roman" w:hAnsi="Times New Roman"/>
          <w:spacing w:val="1"/>
          <w:sz w:val="16"/>
          <w:szCs w:val="16"/>
        </w:rPr>
        <w:t xml:space="preserve"> </w:t>
      </w:r>
      <w:r w:rsidRPr="005C4C8B">
        <w:rPr>
          <w:rFonts w:ascii="Times New Roman" w:hAnsi="Times New Roman"/>
          <w:sz w:val="16"/>
          <w:szCs w:val="16"/>
        </w:rPr>
        <w:t>предусмотренных нормативными правовыми актами Российской Федерации</w:t>
      </w:r>
      <w:r w:rsidRPr="005C4C8B">
        <w:rPr>
          <w:rFonts w:ascii="Times New Roman" w:hAnsi="Times New Roman"/>
          <w:spacing w:val="-67"/>
          <w:sz w:val="16"/>
          <w:szCs w:val="16"/>
        </w:rPr>
        <w:t xml:space="preserve"> </w:t>
      </w:r>
      <w:r w:rsidRPr="005C4C8B">
        <w:rPr>
          <w:rFonts w:ascii="Times New Roman" w:hAnsi="Times New Roman"/>
          <w:sz w:val="16"/>
          <w:szCs w:val="16"/>
        </w:rPr>
        <w:t>случаях – печати</w:t>
      </w:r>
      <w:r w:rsidRPr="005C4C8B">
        <w:rPr>
          <w:rFonts w:ascii="Times New Roman" w:hAnsi="Times New Roman"/>
          <w:spacing w:val="-8"/>
          <w:sz w:val="16"/>
          <w:szCs w:val="16"/>
        </w:rPr>
        <w:t xml:space="preserve"> </w:t>
      </w:r>
      <w:r w:rsidRPr="005C4C8B">
        <w:rPr>
          <w:rFonts w:ascii="Times New Roman" w:hAnsi="Times New Roman"/>
          <w:sz w:val="16"/>
          <w:szCs w:val="16"/>
        </w:rPr>
        <w:t>с</w:t>
      </w:r>
      <w:r w:rsidRPr="005C4C8B">
        <w:rPr>
          <w:rFonts w:ascii="Times New Roman" w:hAnsi="Times New Roman"/>
          <w:spacing w:val="-7"/>
          <w:sz w:val="16"/>
          <w:szCs w:val="16"/>
        </w:rPr>
        <w:t xml:space="preserve"> </w:t>
      </w:r>
      <w:r w:rsidRPr="005C4C8B">
        <w:rPr>
          <w:rFonts w:ascii="Times New Roman" w:hAnsi="Times New Roman"/>
          <w:sz w:val="16"/>
          <w:szCs w:val="16"/>
        </w:rPr>
        <w:t>изображением</w:t>
      </w:r>
      <w:r w:rsidRPr="005C4C8B">
        <w:rPr>
          <w:rFonts w:ascii="Times New Roman" w:hAnsi="Times New Roman"/>
          <w:spacing w:val="-7"/>
          <w:sz w:val="16"/>
          <w:szCs w:val="16"/>
        </w:rPr>
        <w:t xml:space="preserve"> </w:t>
      </w:r>
      <w:r w:rsidRPr="005C4C8B">
        <w:rPr>
          <w:rFonts w:ascii="Times New Roman" w:hAnsi="Times New Roman"/>
          <w:sz w:val="16"/>
          <w:szCs w:val="16"/>
        </w:rPr>
        <w:t>Государственного</w:t>
      </w:r>
      <w:r w:rsidRPr="005C4C8B">
        <w:rPr>
          <w:rFonts w:ascii="Times New Roman" w:hAnsi="Times New Roman"/>
          <w:spacing w:val="-7"/>
          <w:sz w:val="16"/>
          <w:szCs w:val="16"/>
        </w:rPr>
        <w:t xml:space="preserve"> </w:t>
      </w:r>
      <w:r w:rsidRPr="005C4C8B">
        <w:rPr>
          <w:rFonts w:ascii="Times New Roman" w:hAnsi="Times New Roman"/>
          <w:sz w:val="16"/>
          <w:szCs w:val="16"/>
        </w:rPr>
        <w:t>герба</w:t>
      </w:r>
      <w:r w:rsidRPr="005C4C8B">
        <w:rPr>
          <w:rFonts w:ascii="Times New Roman" w:hAnsi="Times New Roman"/>
          <w:spacing w:val="-7"/>
          <w:sz w:val="16"/>
          <w:szCs w:val="16"/>
        </w:rPr>
        <w:t xml:space="preserve"> </w:t>
      </w:r>
      <w:r w:rsidRPr="005C4C8B">
        <w:rPr>
          <w:rFonts w:ascii="Times New Roman" w:hAnsi="Times New Roman"/>
          <w:sz w:val="16"/>
          <w:szCs w:val="16"/>
        </w:rPr>
        <w:t>Российской</w:t>
      </w:r>
      <w:r w:rsidRPr="005C4C8B">
        <w:rPr>
          <w:rFonts w:ascii="Times New Roman" w:hAnsi="Times New Roman"/>
          <w:spacing w:val="-7"/>
          <w:sz w:val="16"/>
          <w:szCs w:val="16"/>
        </w:rPr>
        <w:t xml:space="preserve"> </w:t>
      </w:r>
      <w:r w:rsidRPr="005C4C8B">
        <w:rPr>
          <w:rFonts w:ascii="Times New Roman" w:hAnsi="Times New Roman"/>
          <w:sz w:val="16"/>
          <w:szCs w:val="16"/>
        </w:rPr>
        <w:t>Федерации);</w:t>
      </w:r>
    </w:p>
    <w:p w:rsidR="005C4C8B" w:rsidRPr="005C4C8B" w:rsidRDefault="005C4C8B" w:rsidP="005C4C8B">
      <w:pPr>
        <w:pStyle w:val="af1"/>
        <w:tabs>
          <w:tab w:val="left" w:pos="2150"/>
          <w:tab w:val="left" w:pos="2408"/>
          <w:tab w:val="left" w:pos="3473"/>
          <w:tab w:val="left" w:pos="3594"/>
          <w:tab w:val="left" w:pos="5429"/>
          <w:tab w:val="left" w:pos="6577"/>
          <w:tab w:val="left" w:pos="6902"/>
          <w:tab w:val="left" w:pos="7394"/>
          <w:tab w:val="left" w:pos="7866"/>
          <w:tab w:val="left" w:pos="8856"/>
          <w:tab w:val="left" w:pos="10148"/>
        </w:tabs>
        <w:kinsoku w:val="0"/>
        <w:overflowPunct w:val="0"/>
        <w:spacing w:line="20" w:lineRule="atLeast"/>
        <w:ind w:right="2" w:firstLine="709"/>
        <w:jc w:val="both"/>
        <w:rPr>
          <w:rFonts w:ascii="Times New Roman" w:hAnsi="Times New Roman"/>
          <w:spacing w:val="1"/>
          <w:sz w:val="16"/>
          <w:szCs w:val="16"/>
        </w:rPr>
      </w:pPr>
      <w:r w:rsidRPr="005C4C8B">
        <w:rPr>
          <w:rFonts w:ascii="Times New Roman" w:hAnsi="Times New Roman"/>
          <w:sz w:val="16"/>
          <w:szCs w:val="16"/>
        </w:rPr>
        <w:t xml:space="preserve">5) заверяет экземпляр электронного документа на бумажном носителе </w:t>
      </w:r>
      <w:r w:rsidRPr="005C4C8B">
        <w:rPr>
          <w:rFonts w:ascii="Times New Roman" w:hAnsi="Times New Roman"/>
          <w:spacing w:val="-1"/>
          <w:sz w:val="16"/>
          <w:szCs w:val="16"/>
        </w:rPr>
        <w:t>с</w:t>
      </w:r>
      <w:r w:rsidRPr="005C4C8B">
        <w:rPr>
          <w:rFonts w:ascii="Times New Roman" w:hAnsi="Times New Roman"/>
          <w:spacing w:val="-67"/>
          <w:sz w:val="16"/>
          <w:szCs w:val="16"/>
        </w:rPr>
        <w:t xml:space="preserve"> </w:t>
      </w:r>
      <w:r w:rsidRPr="005C4C8B">
        <w:rPr>
          <w:rFonts w:ascii="Times New Roman" w:hAnsi="Times New Roman"/>
          <w:spacing w:val="-1"/>
          <w:sz w:val="16"/>
          <w:szCs w:val="16"/>
        </w:rPr>
        <w:t xml:space="preserve">использованием </w:t>
      </w:r>
      <w:r w:rsidRPr="005C4C8B">
        <w:rPr>
          <w:rFonts w:ascii="Times New Roman" w:hAnsi="Times New Roman"/>
          <w:sz w:val="16"/>
          <w:szCs w:val="16"/>
        </w:rPr>
        <w:t>печати МФЦ (в предусмотренных нормативными</w:t>
      </w:r>
      <w:r w:rsidRPr="005C4C8B">
        <w:rPr>
          <w:rFonts w:ascii="Times New Roman" w:hAnsi="Times New Roman"/>
          <w:spacing w:val="1"/>
          <w:sz w:val="16"/>
          <w:szCs w:val="16"/>
        </w:rPr>
        <w:t xml:space="preserve"> </w:t>
      </w:r>
      <w:r w:rsidRPr="005C4C8B">
        <w:rPr>
          <w:rFonts w:ascii="Times New Roman" w:hAnsi="Times New Roman"/>
          <w:sz w:val="16"/>
          <w:szCs w:val="16"/>
        </w:rPr>
        <w:t>правовыми</w:t>
      </w:r>
      <w:r w:rsidRPr="005C4C8B">
        <w:rPr>
          <w:rFonts w:ascii="Times New Roman" w:hAnsi="Times New Roman"/>
          <w:spacing w:val="1"/>
          <w:sz w:val="16"/>
          <w:szCs w:val="16"/>
        </w:rPr>
        <w:t xml:space="preserve"> </w:t>
      </w:r>
      <w:r w:rsidRPr="005C4C8B">
        <w:rPr>
          <w:rFonts w:ascii="Times New Roman" w:hAnsi="Times New Roman"/>
          <w:sz w:val="16"/>
          <w:szCs w:val="16"/>
        </w:rPr>
        <w:t>актами</w:t>
      </w:r>
      <w:r w:rsidRPr="005C4C8B">
        <w:rPr>
          <w:rFonts w:ascii="Times New Roman" w:hAnsi="Times New Roman"/>
          <w:spacing w:val="1"/>
          <w:sz w:val="16"/>
          <w:szCs w:val="16"/>
        </w:rPr>
        <w:t xml:space="preserve"> </w:t>
      </w:r>
      <w:r w:rsidRPr="005C4C8B">
        <w:rPr>
          <w:rFonts w:ascii="Times New Roman" w:hAnsi="Times New Roman"/>
          <w:sz w:val="16"/>
          <w:szCs w:val="16"/>
        </w:rPr>
        <w:t>Российской</w:t>
      </w:r>
      <w:r w:rsidRPr="005C4C8B">
        <w:rPr>
          <w:rFonts w:ascii="Times New Roman" w:hAnsi="Times New Roman"/>
          <w:spacing w:val="1"/>
          <w:sz w:val="16"/>
          <w:szCs w:val="16"/>
        </w:rPr>
        <w:t xml:space="preserve"> </w:t>
      </w:r>
      <w:r w:rsidRPr="005C4C8B">
        <w:rPr>
          <w:rFonts w:ascii="Times New Roman" w:hAnsi="Times New Roman"/>
          <w:sz w:val="16"/>
          <w:szCs w:val="16"/>
        </w:rPr>
        <w:t>Федерации</w:t>
      </w:r>
      <w:r w:rsidRPr="005C4C8B">
        <w:rPr>
          <w:rFonts w:ascii="Times New Roman" w:hAnsi="Times New Roman"/>
          <w:spacing w:val="1"/>
          <w:sz w:val="16"/>
          <w:szCs w:val="16"/>
        </w:rPr>
        <w:t xml:space="preserve"> </w:t>
      </w:r>
      <w:r w:rsidRPr="005C4C8B">
        <w:rPr>
          <w:rFonts w:ascii="Times New Roman" w:hAnsi="Times New Roman"/>
          <w:sz w:val="16"/>
          <w:szCs w:val="16"/>
        </w:rPr>
        <w:t>случаях – печати</w:t>
      </w:r>
      <w:r w:rsidRPr="005C4C8B">
        <w:rPr>
          <w:rFonts w:ascii="Times New Roman" w:hAnsi="Times New Roman"/>
          <w:spacing w:val="1"/>
          <w:sz w:val="16"/>
          <w:szCs w:val="16"/>
        </w:rPr>
        <w:t xml:space="preserve"> </w:t>
      </w:r>
      <w:r w:rsidRPr="005C4C8B">
        <w:rPr>
          <w:rFonts w:ascii="Times New Roman" w:hAnsi="Times New Roman"/>
          <w:sz w:val="16"/>
          <w:szCs w:val="16"/>
        </w:rPr>
        <w:t>с изображением</w:t>
      </w:r>
      <w:r w:rsidRPr="005C4C8B">
        <w:rPr>
          <w:rFonts w:ascii="Times New Roman" w:hAnsi="Times New Roman"/>
          <w:spacing w:val="-3"/>
          <w:sz w:val="16"/>
          <w:szCs w:val="16"/>
        </w:rPr>
        <w:t xml:space="preserve"> </w:t>
      </w:r>
      <w:r w:rsidRPr="005C4C8B">
        <w:rPr>
          <w:rFonts w:ascii="Times New Roman" w:hAnsi="Times New Roman"/>
          <w:sz w:val="16"/>
          <w:szCs w:val="16"/>
        </w:rPr>
        <w:t>Государственного</w:t>
      </w:r>
      <w:r w:rsidRPr="005C4C8B">
        <w:rPr>
          <w:rFonts w:ascii="Times New Roman" w:hAnsi="Times New Roman"/>
          <w:spacing w:val="-2"/>
          <w:sz w:val="16"/>
          <w:szCs w:val="16"/>
        </w:rPr>
        <w:t xml:space="preserve"> </w:t>
      </w:r>
      <w:r w:rsidRPr="005C4C8B">
        <w:rPr>
          <w:rFonts w:ascii="Times New Roman" w:hAnsi="Times New Roman"/>
          <w:sz w:val="16"/>
          <w:szCs w:val="16"/>
        </w:rPr>
        <w:t>герба</w:t>
      </w:r>
      <w:r w:rsidRPr="005C4C8B">
        <w:rPr>
          <w:rFonts w:ascii="Times New Roman" w:hAnsi="Times New Roman"/>
          <w:spacing w:val="-3"/>
          <w:sz w:val="16"/>
          <w:szCs w:val="16"/>
        </w:rPr>
        <w:t xml:space="preserve"> </w:t>
      </w:r>
      <w:r w:rsidRPr="005C4C8B">
        <w:rPr>
          <w:rFonts w:ascii="Times New Roman" w:hAnsi="Times New Roman"/>
          <w:sz w:val="16"/>
          <w:szCs w:val="16"/>
        </w:rPr>
        <w:t>Российской</w:t>
      </w:r>
      <w:r w:rsidRPr="005C4C8B">
        <w:rPr>
          <w:rFonts w:ascii="Times New Roman" w:hAnsi="Times New Roman"/>
          <w:spacing w:val="-2"/>
          <w:sz w:val="16"/>
          <w:szCs w:val="16"/>
        </w:rPr>
        <w:t xml:space="preserve"> </w:t>
      </w:r>
      <w:r w:rsidRPr="005C4C8B">
        <w:rPr>
          <w:rFonts w:ascii="Times New Roman" w:hAnsi="Times New Roman"/>
          <w:sz w:val="16"/>
          <w:szCs w:val="16"/>
        </w:rPr>
        <w:t>Федерации);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6) выдает</w:t>
      </w:r>
      <w:r w:rsidRPr="005C4C8B">
        <w:rPr>
          <w:rFonts w:ascii="Times New Roman" w:hAnsi="Times New Roman"/>
          <w:spacing w:val="37"/>
          <w:sz w:val="16"/>
          <w:szCs w:val="16"/>
        </w:rPr>
        <w:t xml:space="preserve"> </w:t>
      </w:r>
      <w:r w:rsidRPr="005C4C8B">
        <w:rPr>
          <w:rFonts w:ascii="Times New Roman" w:hAnsi="Times New Roman"/>
          <w:sz w:val="16"/>
          <w:szCs w:val="16"/>
        </w:rPr>
        <w:t>документы</w:t>
      </w:r>
      <w:r w:rsidRPr="005C4C8B">
        <w:rPr>
          <w:rFonts w:ascii="Times New Roman" w:hAnsi="Times New Roman"/>
          <w:spacing w:val="38"/>
          <w:sz w:val="16"/>
          <w:szCs w:val="16"/>
        </w:rPr>
        <w:t xml:space="preserve"> </w:t>
      </w:r>
      <w:r w:rsidRPr="005C4C8B">
        <w:rPr>
          <w:rFonts w:ascii="Times New Roman" w:hAnsi="Times New Roman"/>
          <w:sz w:val="16"/>
          <w:szCs w:val="16"/>
        </w:rPr>
        <w:t>Заявителю, при</w:t>
      </w:r>
      <w:r w:rsidRPr="005C4C8B">
        <w:rPr>
          <w:rFonts w:ascii="Times New Roman" w:hAnsi="Times New Roman"/>
          <w:spacing w:val="38"/>
          <w:sz w:val="16"/>
          <w:szCs w:val="16"/>
        </w:rPr>
        <w:t xml:space="preserve"> </w:t>
      </w:r>
      <w:r w:rsidRPr="005C4C8B">
        <w:rPr>
          <w:rFonts w:ascii="Times New Roman" w:hAnsi="Times New Roman"/>
          <w:sz w:val="16"/>
          <w:szCs w:val="16"/>
        </w:rPr>
        <w:t>необходимости</w:t>
      </w:r>
      <w:r w:rsidRPr="005C4C8B">
        <w:rPr>
          <w:rFonts w:ascii="Times New Roman" w:hAnsi="Times New Roman"/>
          <w:spacing w:val="37"/>
          <w:sz w:val="16"/>
          <w:szCs w:val="16"/>
        </w:rPr>
        <w:t xml:space="preserve"> </w:t>
      </w:r>
      <w:r w:rsidRPr="005C4C8B">
        <w:rPr>
          <w:rFonts w:ascii="Times New Roman" w:hAnsi="Times New Roman"/>
          <w:sz w:val="16"/>
          <w:szCs w:val="16"/>
        </w:rPr>
        <w:t>запрашивает</w:t>
      </w:r>
      <w:r w:rsidRPr="005C4C8B">
        <w:rPr>
          <w:rFonts w:ascii="Times New Roman" w:hAnsi="Times New Roman"/>
          <w:spacing w:val="38"/>
          <w:sz w:val="16"/>
          <w:szCs w:val="16"/>
        </w:rPr>
        <w:t xml:space="preserve"> </w:t>
      </w:r>
      <w:r w:rsidRPr="005C4C8B">
        <w:rPr>
          <w:rFonts w:ascii="Times New Roman" w:hAnsi="Times New Roman"/>
          <w:sz w:val="16"/>
          <w:szCs w:val="16"/>
        </w:rPr>
        <w:t>у</w:t>
      </w:r>
      <w:r w:rsidRPr="005C4C8B">
        <w:rPr>
          <w:rFonts w:ascii="Times New Roman" w:hAnsi="Times New Roman"/>
          <w:spacing w:val="38"/>
          <w:sz w:val="16"/>
          <w:szCs w:val="16"/>
        </w:rPr>
        <w:t xml:space="preserve"> </w:t>
      </w:r>
      <w:r w:rsidRPr="005C4C8B">
        <w:rPr>
          <w:rFonts w:ascii="Times New Roman" w:hAnsi="Times New Roman"/>
          <w:sz w:val="16"/>
          <w:szCs w:val="16"/>
        </w:rPr>
        <w:t>Заявителя</w:t>
      </w:r>
      <w:r w:rsidRPr="005C4C8B">
        <w:rPr>
          <w:rFonts w:ascii="Times New Roman" w:hAnsi="Times New Roman"/>
          <w:spacing w:val="-67"/>
          <w:sz w:val="16"/>
          <w:szCs w:val="16"/>
        </w:rPr>
        <w:t xml:space="preserve"> </w:t>
      </w:r>
      <w:r w:rsidRPr="005C4C8B">
        <w:rPr>
          <w:rFonts w:ascii="Times New Roman" w:hAnsi="Times New Roman"/>
          <w:sz w:val="16"/>
          <w:szCs w:val="16"/>
        </w:rPr>
        <w:t>подписи</w:t>
      </w:r>
      <w:r w:rsidRPr="005C4C8B">
        <w:rPr>
          <w:rFonts w:ascii="Times New Roman" w:hAnsi="Times New Roman"/>
          <w:spacing w:val="-2"/>
          <w:sz w:val="16"/>
          <w:szCs w:val="16"/>
        </w:rPr>
        <w:t xml:space="preserve"> </w:t>
      </w:r>
      <w:r w:rsidRPr="005C4C8B">
        <w:rPr>
          <w:rFonts w:ascii="Times New Roman" w:hAnsi="Times New Roman"/>
          <w:sz w:val="16"/>
          <w:szCs w:val="16"/>
        </w:rPr>
        <w:t>за</w:t>
      </w:r>
      <w:r w:rsidRPr="005C4C8B">
        <w:rPr>
          <w:rFonts w:ascii="Times New Roman" w:hAnsi="Times New Roman"/>
          <w:spacing w:val="-1"/>
          <w:sz w:val="16"/>
          <w:szCs w:val="16"/>
        </w:rPr>
        <w:t xml:space="preserve"> </w:t>
      </w:r>
      <w:r w:rsidRPr="005C4C8B">
        <w:rPr>
          <w:rFonts w:ascii="Times New Roman" w:hAnsi="Times New Roman"/>
          <w:sz w:val="16"/>
          <w:szCs w:val="16"/>
        </w:rPr>
        <w:t>каждый</w:t>
      </w:r>
      <w:r w:rsidRPr="005C4C8B">
        <w:rPr>
          <w:rFonts w:ascii="Times New Roman" w:hAnsi="Times New Roman"/>
          <w:spacing w:val="-1"/>
          <w:sz w:val="16"/>
          <w:szCs w:val="16"/>
        </w:rPr>
        <w:t xml:space="preserve"> </w:t>
      </w:r>
      <w:r w:rsidRPr="005C4C8B">
        <w:rPr>
          <w:rFonts w:ascii="Times New Roman" w:hAnsi="Times New Roman"/>
          <w:sz w:val="16"/>
          <w:szCs w:val="16"/>
        </w:rPr>
        <w:t>выданный</w:t>
      </w:r>
      <w:r w:rsidRPr="005C4C8B">
        <w:rPr>
          <w:rFonts w:ascii="Times New Roman" w:hAnsi="Times New Roman"/>
          <w:spacing w:val="-2"/>
          <w:sz w:val="16"/>
          <w:szCs w:val="16"/>
        </w:rPr>
        <w:t xml:space="preserve"> </w:t>
      </w:r>
      <w:r w:rsidRPr="005C4C8B">
        <w:rPr>
          <w:rFonts w:ascii="Times New Roman" w:hAnsi="Times New Roman"/>
          <w:sz w:val="16"/>
          <w:szCs w:val="16"/>
        </w:rPr>
        <w:t>документ;</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7) запрашивает</w:t>
      </w:r>
      <w:r w:rsidRPr="005C4C8B">
        <w:rPr>
          <w:rFonts w:ascii="Times New Roman" w:hAnsi="Times New Roman"/>
          <w:spacing w:val="1"/>
          <w:sz w:val="16"/>
          <w:szCs w:val="16"/>
        </w:rPr>
        <w:t xml:space="preserve"> </w:t>
      </w:r>
      <w:r w:rsidRPr="005C4C8B">
        <w:rPr>
          <w:rFonts w:ascii="Times New Roman" w:hAnsi="Times New Roman"/>
          <w:sz w:val="16"/>
          <w:szCs w:val="16"/>
        </w:rPr>
        <w:t>согласие</w:t>
      </w:r>
      <w:r w:rsidRPr="005C4C8B">
        <w:rPr>
          <w:rFonts w:ascii="Times New Roman" w:hAnsi="Times New Roman"/>
          <w:spacing w:val="2"/>
          <w:sz w:val="16"/>
          <w:szCs w:val="16"/>
        </w:rPr>
        <w:t xml:space="preserve"> </w:t>
      </w:r>
      <w:r w:rsidRPr="005C4C8B">
        <w:rPr>
          <w:rFonts w:ascii="Times New Roman" w:hAnsi="Times New Roman"/>
          <w:sz w:val="16"/>
          <w:szCs w:val="16"/>
        </w:rPr>
        <w:t>Заявителя</w:t>
      </w:r>
      <w:r w:rsidRPr="005C4C8B">
        <w:rPr>
          <w:rFonts w:ascii="Times New Roman" w:hAnsi="Times New Roman"/>
          <w:spacing w:val="3"/>
          <w:sz w:val="16"/>
          <w:szCs w:val="16"/>
        </w:rPr>
        <w:t xml:space="preserve"> </w:t>
      </w:r>
      <w:r w:rsidRPr="005C4C8B">
        <w:rPr>
          <w:rFonts w:ascii="Times New Roman" w:hAnsi="Times New Roman"/>
          <w:sz w:val="16"/>
          <w:szCs w:val="16"/>
        </w:rPr>
        <w:t>на</w:t>
      </w:r>
      <w:r w:rsidRPr="005C4C8B">
        <w:rPr>
          <w:rFonts w:ascii="Times New Roman" w:hAnsi="Times New Roman"/>
          <w:spacing w:val="2"/>
          <w:sz w:val="16"/>
          <w:szCs w:val="16"/>
        </w:rPr>
        <w:t xml:space="preserve"> </w:t>
      </w:r>
      <w:r w:rsidRPr="005C4C8B">
        <w:rPr>
          <w:rFonts w:ascii="Times New Roman" w:hAnsi="Times New Roman"/>
          <w:sz w:val="16"/>
          <w:szCs w:val="16"/>
        </w:rPr>
        <w:t>участие</w:t>
      </w:r>
      <w:r w:rsidRPr="005C4C8B">
        <w:rPr>
          <w:rFonts w:ascii="Times New Roman" w:hAnsi="Times New Roman"/>
          <w:spacing w:val="2"/>
          <w:sz w:val="16"/>
          <w:szCs w:val="16"/>
        </w:rPr>
        <w:t xml:space="preserve"> </w:t>
      </w:r>
      <w:r w:rsidRPr="005C4C8B">
        <w:rPr>
          <w:rFonts w:ascii="Times New Roman" w:hAnsi="Times New Roman"/>
          <w:sz w:val="16"/>
          <w:szCs w:val="16"/>
        </w:rPr>
        <w:t>в</w:t>
      </w:r>
      <w:r w:rsidRPr="005C4C8B">
        <w:rPr>
          <w:rFonts w:ascii="Times New Roman" w:hAnsi="Times New Roman"/>
          <w:spacing w:val="3"/>
          <w:sz w:val="16"/>
          <w:szCs w:val="16"/>
        </w:rPr>
        <w:t xml:space="preserve"> </w:t>
      </w:r>
      <w:r w:rsidRPr="005C4C8B">
        <w:rPr>
          <w:rFonts w:ascii="Times New Roman" w:hAnsi="Times New Roman"/>
          <w:sz w:val="16"/>
          <w:szCs w:val="16"/>
        </w:rPr>
        <w:t>смс-опросе</w:t>
      </w:r>
      <w:r w:rsidRPr="005C4C8B">
        <w:rPr>
          <w:rFonts w:ascii="Times New Roman" w:hAnsi="Times New Roman"/>
          <w:spacing w:val="3"/>
          <w:sz w:val="16"/>
          <w:szCs w:val="16"/>
        </w:rPr>
        <w:t xml:space="preserve"> </w:t>
      </w:r>
      <w:r w:rsidRPr="005C4C8B">
        <w:rPr>
          <w:rFonts w:ascii="Times New Roman" w:hAnsi="Times New Roman"/>
          <w:sz w:val="16"/>
          <w:szCs w:val="16"/>
        </w:rPr>
        <w:t>для</w:t>
      </w:r>
      <w:r w:rsidRPr="005C4C8B">
        <w:rPr>
          <w:rFonts w:ascii="Times New Roman" w:hAnsi="Times New Roman"/>
          <w:spacing w:val="2"/>
          <w:sz w:val="16"/>
          <w:szCs w:val="16"/>
        </w:rPr>
        <w:t xml:space="preserve"> </w:t>
      </w:r>
      <w:r w:rsidRPr="005C4C8B">
        <w:rPr>
          <w:rFonts w:ascii="Times New Roman" w:hAnsi="Times New Roman"/>
          <w:sz w:val="16"/>
          <w:szCs w:val="16"/>
        </w:rPr>
        <w:t>оценки</w:t>
      </w:r>
      <w:r w:rsidRPr="005C4C8B">
        <w:rPr>
          <w:rFonts w:ascii="Times New Roman" w:hAnsi="Times New Roman"/>
          <w:spacing w:val="1"/>
          <w:sz w:val="16"/>
          <w:szCs w:val="16"/>
        </w:rPr>
        <w:t xml:space="preserve"> </w:t>
      </w:r>
      <w:r w:rsidRPr="005C4C8B">
        <w:rPr>
          <w:rFonts w:ascii="Times New Roman" w:hAnsi="Times New Roman"/>
          <w:sz w:val="16"/>
          <w:szCs w:val="16"/>
        </w:rPr>
        <w:t>качества</w:t>
      </w:r>
      <w:r w:rsidRPr="005C4C8B">
        <w:rPr>
          <w:rFonts w:ascii="Times New Roman" w:hAnsi="Times New Roman"/>
          <w:spacing w:val="-67"/>
          <w:sz w:val="16"/>
          <w:szCs w:val="16"/>
        </w:rPr>
        <w:t xml:space="preserve"> </w:t>
      </w:r>
      <w:r w:rsidRPr="005C4C8B">
        <w:rPr>
          <w:rFonts w:ascii="Times New Roman" w:hAnsi="Times New Roman"/>
          <w:sz w:val="16"/>
          <w:szCs w:val="16"/>
        </w:rPr>
        <w:t>предоставленных</w:t>
      </w:r>
      <w:r w:rsidRPr="005C4C8B">
        <w:rPr>
          <w:rFonts w:ascii="Times New Roman" w:hAnsi="Times New Roman"/>
          <w:spacing w:val="-2"/>
          <w:sz w:val="16"/>
          <w:szCs w:val="16"/>
        </w:rPr>
        <w:t xml:space="preserve"> </w:t>
      </w:r>
      <w:r w:rsidRPr="005C4C8B">
        <w:rPr>
          <w:rFonts w:ascii="Times New Roman" w:hAnsi="Times New Roman"/>
          <w:sz w:val="16"/>
          <w:szCs w:val="16"/>
        </w:rPr>
        <w:t>услуг</w:t>
      </w:r>
      <w:r w:rsidRPr="005C4C8B">
        <w:rPr>
          <w:rFonts w:ascii="Times New Roman" w:hAnsi="Times New Roman"/>
          <w:spacing w:val="-1"/>
          <w:sz w:val="16"/>
          <w:szCs w:val="16"/>
        </w:rPr>
        <w:t xml:space="preserve"> </w:t>
      </w:r>
      <w:r w:rsidRPr="005C4C8B">
        <w:rPr>
          <w:rFonts w:ascii="Times New Roman" w:hAnsi="Times New Roman"/>
          <w:sz w:val="16"/>
          <w:szCs w:val="16"/>
        </w:rPr>
        <w:t>МФЦ.</w:t>
      </w:r>
    </w:p>
    <w:p w:rsidR="005C4C8B" w:rsidRPr="005C4C8B" w:rsidRDefault="005C4C8B" w:rsidP="005C4C8B">
      <w:pPr>
        <w:pStyle w:val="ConsPlusNormal"/>
        <w:spacing w:before="120"/>
        <w:ind w:firstLine="539"/>
        <w:jc w:val="both"/>
        <w:rPr>
          <w:rFonts w:ascii="Times New Roman" w:hAnsi="Times New Roman" w:cs="Times New Roman"/>
          <w:sz w:val="16"/>
          <w:szCs w:val="16"/>
        </w:rPr>
      </w:pPr>
      <w:r w:rsidRPr="005C4C8B">
        <w:rPr>
          <w:rFonts w:ascii="Times New Roman" w:hAnsi="Times New Roman" w:cs="Times New Roman"/>
          <w:sz w:val="16"/>
          <w:szCs w:val="16"/>
        </w:rPr>
        <w:t>71.</w:t>
      </w:r>
      <w:r w:rsidRPr="005C4C8B">
        <w:rPr>
          <w:rFonts w:ascii="Times New Roman" w:hAnsi="Times New Roman" w:cs="Times New Roman"/>
          <w:sz w:val="16"/>
          <w:szCs w:val="16"/>
        </w:rPr>
        <w:tab/>
        <w:t>Результатом выполнения административной процедуры является:</w:t>
      </w:r>
    </w:p>
    <w:p w:rsidR="005C4C8B" w:rsidRPr="005C4C8B" w:rsidRDefault="005C4C8B" w:rsidP="005C4C8B">
      <w:pPr>
        <w:pStyle w:val="ConsPlusNormal"/>
        <w:spacing w:before="120"/>
        <w:ind w:firstLine="567"/>
        <w:jc w:val="both"/>
        <w:rPr>
          <w:rFonts w:ascii="Times New Roman" w:hAnsi="Times New Roman" w:cs="Times New Roman"/>
          <w:sz w:val="16"/>
          <w:szCs w:val="16"/>
        </w:rPr>
      </w:pPr>
      <w:r w:rsidRPr="005C4C8B">
        <w:rPr>
          <w:rFonts w:ascii="Times New Roman" w:hAnsi="Times New Roman" w:cs="Times New Roman"/>
          <w:sz w:val="16"/>
          <w:szCs w:val="16"/>
        </w:rPr>
        <w:t>- принятия решения о регистрации заявления о предоставлении муниципальной услуги;</w:t>
      </w:r>
    </w:p>
    <w:p w:rsidR="005C4C8B" w:rsidRPr="005C4C8B" w:rsidRDefault="005C4C8B" w:rsidP="005C4C8B">
      <w:pPr>
        <w:pStyle w:val="ConsPlusNormal"/>
        <w:spacing w:before="120"/>
        <w:ind w:firstLine="567"/>
        <w:jc w:val="both"/>
        <w:rPr>
          <w:rFonts w:ascii="Times New Roman" w:hAnsi="Times New Roman" w:cs="Times New Roman"/>
          <w:sz w:val="16"/>
          <w:szCs w:val="16"/>
        </w:rPr>
      </w:pPr>
      <w:r w:rsidRPr="005C4C8B">
        <w:rPr>
          <w:rFonts w:ascii="Times New Roman" w:hAnsi="Times New Roman" w:cs="Times New Roman"/>
          <w:sz w:val="16"/>
          <w:szCs w:val="16"/>
        </w:rPr>
        <w:t>- направление заявителю решения об отказе в приеме заявления и документов с указанием причин отказа.</w:t>
      </w:r>
    </w:p>
    <w:p w:rsidR="005C4C8B" w:rsidRPr="005C4C8B" w:rsidRDefault="005C4C8B" w:rsidP="005C4C8B">
      <w:pPr>
        <w:pStyle w:val="ConsPlusTitle"/>
        <w:jc w:val="center"/>
        <w:outlineLvl w:val="2"/>
        <w:rPr>
          <w:rFonts w:ascii="Times New Roman" w:hAnsi="Times New Roman" w:cs="Times New Roman"/>
          <w:sz w:val="16"/>
          <w:szCs w:val="16"/>
        </w:rPr>
      </w:pPr>
    </w:p>
    <w:p w:rsidR="005C4C8B" w:rsidRPr="005C4C8B" w:rsidRDefault="005C4C8B" w:rsidP="005C4C8B">
      <w:pPr>
        <w:pStyle w:val="ConsPlusTitle"/>
        <w:jc w:val="center"/>
        <w:outlineLvl w:val="2"/>
        <w:rPr>
          <w:rFonts w:ascii="Times New Roman" w:hAnsi="Times New Roman" w:cs="Times New Roman"/>
          <w:b w:val="0"/>
          <w:sz w:val="16"/>
          <w:szCs w:val="16"/>
        </w:rPr>
      </w:pPr>
      <w:r w:rsidRPr="005C4C8B">
        <w:rPr>
          <w:rFonts w:ascii="Times New Roman" w:hAnsi="Times New Roman" w:cs="Times New Roman"/>
          <w:b w:val="0"/>
          <w:sz w:val="16"/>
          <w:szCs w:val="16"/>
        </w:rPr>
        <w:t>Межведомственное информационное взаимодействие</w:t>
      </w:r>
    </w:p>
    <w:p w:rsidR="005C4C8B" w:rsidRPr="005C4C8B" w:rsidRDefault="005C4C8B" w:rsidP="005C4C8B">
      <w:pPr>
        <w:pStyle w:val="ConsPlusNormal"/>
        <w:jc w:val="both"/>
        <w:rPr>
          <w:rFonts w:ascii="Times New Roman" w:hAnsi="Times New Roman" w:cs="Times New Roman"/>
          <w:sz w:val="16"/>
          <w:szCs w:val="16"/>
        </w:rPr>
      </w:pP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72.</w:t>
      </w:r>
      <w:r w:rsidRPr="005C4C8B">
        <w:rPr>
          <w:rFonts w:ascii="Times New Roman" w:hAnsi="Times New Roman" w:cs="Times New Roman"/>
          <w:sz w:val="16"/>
          <w:szCs w:val="16"/>
        </w:rPr>
        <w:tab/>
        <w:t>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по собственной инициативе документов, предусмотренных пунктом 23 настоящего Административного регламента.</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73.</w:t>
      </w:r>
      <w:r w:rsidRPr="005C4C8B">
        <w:rPr>
          <w:rFonts w:ascii="Times New Roman" w:hAnsi="Times New Roman" w:cs="Times New Roman"/>
          <w:sz w:val="16"/>
          <w:szCs w:val="16"/>
        </w:rPr>
        <w:tab/>
        <w:t>Уполномоченное должностное лицо в течение 1-го рабочего дня со дня регистрации заявления о предоставлении муниципальной услуги направляет межведомственный запрос для получения следующих сведений:</w:t>
      </w:r>
    </w:p>
    <w:p w:rsidR="005C4C8B" w:rsidRPr="005C4C8B" w:rsidRDefault="005C4C8B" w:rsidP="005C4C8B">
      <w:pPr>
        <w:pStyle w:val="af1"/>
        <w:tabs>
          <w:tab w:val="left" w:pos="567"/>
          <w:tab w:val="left" w:pos="4854"/>
          <w:tab w:val="left" w:pos="6741"/>
          <w:tab w:val="left" w:pos="8274"/>
          <w:tab w:val="left" w:pos="8779"/>
        </w:tabs>
        <w:kinsoku w:val="0"/>
        <w:overflowPunct w:val="0"/>
        <w:spacing w:line="20" w:lineRule="atLeast"/>
        <w:ind w:right="2"/>
        <w:jc w:val="both"/>
        <w:rPr>
          <w:rFonts w:ascii="Times New Roman" w:hAnsi="Times New Roman"/>
          <w:sz w:val="16"/>
          <w:szCs w:val="16"/>
        </w:rPr>
      </w:pPr>
      <w:r w:rsidRPr="005C4C8B">
        <w:rPr>
          <w:rFonts w:ascii="Times New Roman" w:hAnsi="Times New Roman"/>
          <w:sz w:val="16"/>
          <w:szCs w:val="16"/>
        </w:rPr>
        <w:tab/>
        <w:t xml:space="preserve">1) сведения из Единого государственного реестра юридических лиц (при обращении Заявителя, являющегося юридическим лицом); </w:t>
      </w:r>
    </w:p>
    <w:p w:rsidR="005C4C8B" w:rsidRPr="005C4C8B" w:rsidRDefault="005C4C8B" w:rsidP="005C4C8B">
      <w:pPr>
        <w:pStyle w:val="af1"/>
        <w:tabs>
          <w:tab w:val="left" w:pos="1795"/>
          <w:tab w:val="left" w:pos="4854"/>
          <w:tab w:val="left" w:pos="6741"/>
          <w:tab w:val="left" w:pos="8274"/>
          <w:tab w:val="left" w:pos="8779"/>
        </w:tabs>
        <w:kinsoku w:val="0"/>
        <w:overflowPunct w:val="0"/>
        <w:spacing w:line="20" w:lineRule="atLeast"/>
        <w:ind w:right="2" w:firstLine="567"/>
        <w:jc w:val="both"/>
        <w:rPr>
          <w:rFonts w:ascii="Times New Roman" w:hAnsi="Times New Roman"/>
          <w:sz w:val="16"/>
          <w:szCs w:val="16"/>
        </w:rPr>
      </w:pPr>
      <w:r w:rsidRPr="005C4C8B">
        <w:rPr>
          <w:rFonts w:ascii="Times New Roman" w:hAnsi="Times New Roman"/>
          <w:sz w:val="16"/>
          <w:szCs w:val="16"/>
        </w:rPr>
        <w:t>2) 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3) сведения из Единого государственного реестра недвижимости.</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Время выполнения административной процедуры: в течение 1-го рабочего дня со дня получения заявления о предоставлении муниципальной услуги.</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74.</w:t>
      </w:r>
      <w:r w:rsidRPr="005C4C8B">
        <w:rPr>
          <w:rFonts w:ascii="Times New Roman" w:hAnsi="Times New Roman" w:cs="Times New Roman"/>
          <w:sz w:val="16"/>
          <w:szCs w:val="16"/>
        </w:rPr>
        <w:tab/>
        <w:t>Результатом выполнения административной процедуры является получение ответа на запрос в течение не более 3-х рабочих дней со дня его получения органом, предоставляющим информацию.</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предоставлении заявителю муниципальной услуги.</w:t>
      </w:r>
    </w:p>
    <w:p w:rsidR="005C4C8B" w:rsidRPr="005C4C8B" w:rsidRDefault="005C4C8B" w:rsidP="005C4C8B">
      <w:pPr>
        <w:pStyle w:val="ConsPlusNormal"/>
        <w:jc w:val="both"/>
        <w:rPr>
          <w:rFonts w:ascii="Times New Roman" w:hAnsi="Times New Roman" w:cs="Times New Roman"/>
          <w:sz w:val="16"/>
          <w:szCs w:val="16"/>
        </w:rPr>
      </w:pPr>
    </w:p>
    <w:p w:rsidR="005C4C8B" w:rsidRPr="005C4C8B" w:rsidRDefault="005C4C8B" w:rsidP="005C4C8B">
      <w:pPr>
        <w:pStyle w:val="ConsPlusNormal"/>
        <w:jc w:val="center"/>
        <w:rPr>
          <w:rFonts w:ascii="Times New Roman" w:hAnsi="Times New Roman" w:cs="Times New Roman"/>
          <w:sz w:val="16"/>
          <w:szCs w:val="16"/>
        </w:rPr>
      </w:pPr>
      <w:r w:rsidRPr="005C4C8B">
        <w:rPr>
          <w:rFonts w:ascii="Times New Roman" w:hAnsi="Times New Roman" w:cs="Times New Roman"/>
          <w:sz w:val="16"/>
          <w:szCs w:val="16"/>
        </w:rPr>
        <w:t>Принятие решения о предоставлении (об отказе в предоставлении)</w:t>
      </w:r>
    </w:p>
    <w:p w:rsidR="005C4C8B" w:rsidRPr="005C4C8B" w:rsidRDefault="005C4C8B" w:rsidP="005C4C8B">
      <w:pPr>
        <w:pStyle w:val="ConsPlusNormal"/>
        <w:jc w:val="center"/>
        <w:rPr>
          <w:rFonts w:ascii="Times New Roman" w:hAnsi="Times New Roman" w:cs="Times New Roman"/>
          <w:sz w:val="16"/>
          <w:szCs w:val="16"/>
        </w:rPr>
      </w:pPr>
      <w:r w:rsidRPr="005C4C8B">
        <w:rPr>
          <w:rFonts w:ascii="Times New Roman" w:hAnsi="Times New Roman" w:cs="Times New Roman"/>
          <w:sz w:val="16"/>
          <w:szCs w:val="16"/>
        </w:rPr>
        <w:lastRenderedPageBreak/>
        <w:t>муниципальной услуги</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75.</w:t>
      </w:r>
      <w:r w:rsidRPr="005C4C8B">
        <w:rPr>
          <w:rFonts w:ascii="Times New Roman" w:hAnsi="Times New Roman" w:cs="Times New Roman"/>
          <w:sz w:val="16"/>
          <w:szCs w:val="16"/>
        </w:rPr>
        <w:tab/>
        <w:t>Основанием для начала административной процедуры является получение уполномоченным должностным лицом заявления с прилагаемым пакетом документов и ответов на межведомственные запросы.</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76.</w:t>
      </w:r>
      <w:r w:rsidRPr="005C4C8B">
        <w:rPr>
          <w:rFonts w:ascii="Times New Roman" w:hAnsi="Times New Roman" w:cs="Times New Roman"/>
          <w:sz w:val="16"/>
          <w:szCs w:val="16"/>
        </w:rPr>
        <w:tab/>
        <w:t>Уполномоченное должностное лицо осуществляет проверку представленных заявителем документов на соответствие требованиям действующего законодательства и принимает решение о предоставлении либо отказе в предоставлении муниципальной услуги по основаниям, установленных пунктом 35 настоящего Административного регламента.</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 xml:space="preserve">Результатом рассмотрения и проверки представленных документов является подготовленное разрешение на право вырубки зеленых насаждений уполномоченным должностным лицом.   </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77.</w:t>
      </w:r>
      <w:r w:rsidRPr="005C4C8B">
        <w:rPr>
          <w:rFonts w:ascii="Times New Roman" w:hAnsi="Times New Roman" w:cs="Times New Roman"/>
          <w:sz w:val="16"/>
          <w:szCs w:val="16"/>
        </w:rPr>
        <w:tab/>
        <w:t>Уполномоченное должностное лицо осуществляет подготовку проекта разрешения на право вырубки зеленых насаждений (проекта отказа в разрешении на право вырубки зеленых насаждений) и представляет его уполномоченному должностному лицу органа местного самоуправления для подписания.</w:t>
      </w:r>
    </w:p>
    <w:p w:rsidR="005C4C8B" w:rsidRPr="005C4C8B" w:rsidRDefault="005C4C8B" w:rsidP="005C4C8B">
      <w:pPr>
        <w:pStyle w:val="ConsPlusNormal"/>
        <w:ind w:firstLine="539"/>
        <w:jc w:val="both"/>
        <w:rPr>
          <w:rFonts w:ascii="Times New Roman" w:hAnsi="Times New Roman" w:cs="Times New Roman"/>
          <w:sz w:val="16"/>
          <w:szCs w:val="16"/>
        </w:rPr>
      </w:pPr>
      <w:bookmarkStart w:id="80" w:name="P403"/>
      <w:bookmarkEnd w:id="80"/>
      <w:r w:rsidRPr="005C4C8B">
        <w:rPr>
          <w:rFonts w:ascii="Times New Roman" w:hAnsi="Times New Roman" w:cs="Times New Roman"/>
          <w:sz w:val="16"/>
          <w:szCs w:val="16"/>
        </w:rPr>
        <w:t>78.</w:t>
      </w:r>
      <w:r w:rsidRPr="005C4C8B">
        <w:rPr>
          <w:rFonts w:ascii="Times New Roman" w:hAnsi="Times New Roman" w:cs="Times New Roman"/>
          <w:sz w:val="16"/>
          <w:szCs w:val="16"/>
        </w:rPr>
        <w:tab/>
        <w:t>Результатом выполнения административной процедуры является подписание уполномоченным должностным лицом органа местного самоуправления разрешения на право вырубки зеленых насаждений или решения об отказе в предоставлении муниципальной услуги (далее – документ, являющийся результатом предоставления муниципальной услуги).</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79.</w:t>
      </w:r>
      <w:r w:rsidRPr="005C4C8B">
        <w:rPr>
          <w:rFonts w:ascii="Times New Roman" w:hAnsi="Times New Roman" w:cs="Times New Roman"/>
          <w:sz w:val="16"/>
          <w:szCs w:val="16"/>
        </w:rPr>
        <w:tab/>
        <w:t>Время выполнения административной процедуры: в течение установленного срока предоставления муниципальной услуги, указанного в пункте 17 настоящего Административного регламента.</w:t>
      </w:r>
    </w:p>
    <w:p w:rsidR="005C4C8B" w:rsidRPr="005C4C8B" w:rsidRDefault="005C4C8B" w:rsidP="005C4C8B">
      <w:pPr>
        <w:pStyle w:val="ConsPlusNormal"/>
        <w:jc w:val="both"/>
        <w:rPr>
          <w:rFonts w:ascii="Times New Roman" w:hAnsi="Times New Roman" w:cs="Times New Roman"/>
          <w:sz w:val="16"/>
          <w:szCs w:val="16"/>
        </w:rPr>
      </w:pPr>
    </w:p>
    <w:p w:rsidR="005C4C8B" w:rsidRPr="005C4C8B" w:rsidRDefault="005C4C8B" w:rsidP="005C4C8B">
      <w:pPr>
        <w:pStyle w:val="ConsPlusNormal"/>
        <w:jc w:val="center"/>
        <w:rPr>
          <w:rFonts w:ascii="Times New Roman" w:hAnsi="Times New Roman" w:cs="Times New Roman"/>
          <w:sz w:val="16"/>
          <w:szCs w:val="16"/>
        </w:rPr>
      </w:pPr>
      <w:r w:rsidRPr="005C4C8B">
        <w:rPr>
          <w:rFonts w:ascii="Times New Roman" w:hAnsi="Times New Roman" w:cs="Times New Roman"/>
          <w:sz w:val="16"/>
          <w:szCs w:val="16"/>
        </w:rPr>
        <w:t>Предоставление результата муниципальной услуги</w:t>
      </w:r>
    </w:p>
    <w:p w:rsidR="005C4C8B" w:rsidRPr="005C4C8B" w:rsidRDefault="005C4C8B" w:rsidP="005C4C8B">
      <w:pPr>
        <w:pStyle w:val="ConsPlusNormal"/>
        <w:jc w:val="center"/>
        <w:rPr>
          <w:rFonts w:ascii="Times New Roman" w:hAnsi="Times New Roman" w:cs="Times New Roman"/>
          <w:b/>
          <w:sz w:val="16"/>
          <w:szCs w:val="16"/>
        </w:rPr>
      </w:pPr>
    </w:p>
    <w:p w:rsidR="005C4C8B" w:rsidRPr="005C4C8B" w:rsidRDefault="005C4C8B" w:rsidP="005C4C8B">
      <w:pPr>
        <w:pStyle w:val="ConsPlusNormal"/>
        <w:ind w:firstLine="540"/>
        <w:jc w:val="both"/>
        <w:rPr>
          <w:rFonts w:ascii="Times New Roman" w:hAnsi="Times New Roman" w:cs="Times New Roman"/>
          <w:sz w:val="16"/>
          <w:szCs w:val="16"/>
        </w:rPr>
      </w:pPr>
      <w:r w:rsidRPr="005C4C8B">
        <w:rPr>
          <w:rFonts w:ascii="Times New Roman" w:hAnsi="Times New Roman" w:cs="Times New Roman"/>
          <w:sz w:val="16"/>
          <w:szCs w:val="16"/>
        </w:rPr>
        <w:t>80.</w:t>
      </w:r>
      <w:r w:rsidRPr="005C4C8B">
        <w:rPr>
          <w:rFonts w:ascii="Times New Roman" w:hAnsi="Times New Roman" w:cs="Times New Roman"/>
          <w:sz w:val="16"/>
          <w:szCs w:val="16"/>
        </w:rPr>
        <w:tab/>
        <w:t>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5C4C8B" w:rsidRPr="005C4C8B" w:rsidRDefault="005C4C8B" w:rsidP="005C4C8B">
      <w:pPr>
        <w:pStyle w:val="ConsPlusNormal"/>
        <w:ind w:firstLine="540"/>
        <w:jc w:val="both"/>
        <w:rPr>
          <w:rFonts w:ascii="Times New Roman" w:hAnsi="Times New Roman" w:cs="Times New Roman"/>
          <w:sz w:val="16"/>
          <w:szCs w:val="16"/>
        </w:rPr>
      </w:pPr>
      <w:r w:rsidRPr="005C4C8B">
        <w:rPr>
          <w:rFonts w:ascii="Times New Roman" w:hAnsi="Times New Roman" w:cs="Times New Roman"/>
          <w:sz w:val="16"/>
          <w:szCs w:val="16"/>
        </w:rPr>
        <w:t>81.</w:t>
      </w:r>
      <w:r w:rsidRPr="005C4C8B">
        <w:rPr>
          <w:rFonts w:ascii="Times New Roman" w:hAnsi="Times New Roman" w:cs="Times New Roman"/>
          <w:sz w:val="16"/>
          <w:szCs w:val="16"/>
        </w:rPr>
        <w:tab/>
        <w:t>Время выполнения административной процедуры - 1 рабочий день с даты подписания уполномоченным должностным лицом органа местного самоуправления документа, указанного в пункте 80 настоящего Административного регламента, но не превышающий общий срок предоставления муниципальной услуги.</w:t>
      </w:r>
    </w:p>
    <w:p w:rsidR="005C4C8B" w:rsidRPr="005C4C8B" w:rsidRDefault="005C4C8B" w:rsidP="005C4C8B">
      <w:pPr>
        <w:pStyle w:val="ConsPlusNormal"/>
        <w:ind w:firstLine="540"/>
        <w:jc w:val="both"/>
        <w:rPr>
          <w:rFonts w:ascii="Times New Roman" w:hAnsi="Times New Roman" w:cs="Times New Roman"/>
          <w:sz w:val="16"/>
          <w:szCs w:val="16"/>
        </w:rPr>
      </w:pPr>
      <w:r w:rsidRPr="005C4C8B">
        <w:rPr>
          <w:rFonts w:ascii="Times New Roman" w:hAnsi="Times New Roman" w:cs="Times New Roman"/>
          <w:sz w:val="16"/>
          <w:szCs w:val="16"/>
        </w:rPr>
        <w:t>82.</w:t>
      </w:r>
      <w:r w:rsidRPr="005C4C8B">
        <w:rPr>
          <w:rFonts w:ascii="Times New Roman" w:hAnsi="Times New Roman" w:cs="Times New Roman"/>
          <w:sz w:val="16"/>
          <w:szCs w:val="16"/>
        </w:rPr>
        <w:tab/>
        <w:t xml:space="preserve">Муниципальная услуга предоставляется по экстерриториальному принципу. </w:t>
      </w:r>
    </w:p>
    <w:p w:rsidR="005C4C8B" w:rsidRPr="005C4C8B" w:rsidRDefault="005C4C8B" w:rsidP="005C4C8B">
      <w:pPr>
        <w:pStyle w:val="ConsPlusNormal"/>
        <w:ind w:firstLine="540"/>
        <w:jc w:val="both"/>
        <w:rPr>
          <w:rFonts w:ascii="Times New Roman" w:hAnsi="Times New Roman" w:cs="Times New Roman"/>
          <w:sz w:val="16"/>
          <w:szCs w:val="16"/>
        </w:rPr>
      </w:pPr>
      <w:r w:rsidRPr="005C4C8B">
        <w:rPr>
          <w:rFonts w:ascii="Times New Roman" w:hAnsi="Times New Roman" w:cs="Times New Roman"/>
          <w:sz w:val="16"/>
          <w:szCs w:val="16"/>
        </w:rPr>
        <w:t>В этом случае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5C4C8B" w:rsidRPr="005C4C8B" w:rsidRDefault="005C4C8B" w:rsidP="005C4C8B">
      <w:pPr>
        <w:pStyle w:val="ConsPlusNormal"/>
        <w:ind w:firstLine="540"/>
        <w:jc w:val="both"/>
        <w:rPr>
          <w:rFonts w:ascii="Times New Roman" w:hAnsi="Times New Roman" w:cs="Times New Roman"/>
          <w:sz w:val="16"/>
          <w:szCs w:val="16"/>
        </w:rPr>
      </w:pPr>
      <w:r w:rsidRPr="005C4C8B">
        <w:rPr>
          <w:rFonts w:ascii="Times New Roman" w:hAnsi="Times New Roman" w:cs="Times New Roman"/>
          <w:sz w:val="16"/>
          <w:szCs w:val="16"/>
        </w:rPr>
        <w:t>83.</w:t>
      </w:r>
      <w:r w:rsidRPr="005C4C8B">
        <w:rPr>
          <w:rFonts w:ascii="Times New Roman" w:hAnsi="Times New Roman" w:cs="Times New Roman"/>
          <w:sz w:val="16"/>
          <w:szCs w:val="16"/>
        </w:rPr>
        <w:tab/>
        <w:t>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5C4C8B" w:rsidRPr="005C4C8B" w:rsidRDefault="005C4C8B" w:rsidP="005C4C8B">
      <w:pPr>
        <w:pStyle w:val="ConsPlusNormal"/>
        <w:ind w:firstLine="540"/>
        <w:jc w:val="both"/>
        <w:rPr>
          <w:rFonts w:ascii="Times New Roman" w:hAnsi="Times New Roman" w:cs="Times New Roman"/>
          <w:sz w:val="16"/>
          <w:szCs w:val="16"/>
        </w:rPr>
      </w:pPr>
      <w:r w:rsidRPr="005C4C8B">
        <w:rPr>
          <w:rFonts w:ascii="Times New Roman" w:hAnsi="Times New Roman" w:cs="Times New Roman"/>
          <w:sz w:val="16"/>
          <w:szCs w:val="16"/>
        </w:rPr>
        <w:t>Документ, являющийся результатом предоставления муниципальной услуги, направляется уполномоченным органом заявителю одним из способов:</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80 настоящего Административного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2) при предоставлении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пункте 80 настоящего Административного регламента.</w:t>
      </w:r>
    </w:p>
    <w:p w:rsidR="005C4C8B" w:rsidRPr="005C4C8B" w:rsidRDefault="005C4C8B" w:rsidP="005C4C8B">
      <w:pPr>
        <w:pStyle w:val="af8"/>
        <w:tabs>
          <w:tab w:val="left" w:pos="1346"/>
          <w:tab w:val="left" w:pos="1700"/>
          <w:tab w:val="left" w:pos="2126"/>
          <w:tab w:val="left" w:pos="2217"/>
          <w:tab w:val="left" w:pos="3418"/>
          <w:tab w:val="left" w:pos="3487"/>
          <w:tab w:val="left" w:pos="3572"/>
          <w:tab w:val="left" w:pos="3840"/>
          <w:tab w:val="left" w:pos="3938"/>
          <w:tab w:val="left" w:pos="4650"/>
          <w:tab w:val="left" w:pos="5338"/>
          <w:tab w:val="left" w:pos="5539"/>
          <w:tab w:val="left" w:pos="5764"/>
          <w:tab w:val="left" w:pos="6341"/>
          <w:tab w:val="left" w:pos="6838"/>
          <w:tab w:val="left" w:pos="7675"/>
          <w:tab w:val="left" w:pos="7969"/>
          <w:tab w:val="left" w:pos="9031"/>
          <w:tab w:val="left" w:pos="9117"/>
          <w:tab w:val="left" w:pos="10123"/>
        </w:tabs>
        <w:kinsoku w:val="0"/>
        <w:overflowPunct w:val="0"/>
        <w:ind w:left="0" w:right="2"/>
        <w:jc w:val="both"/>
        <w:rPr>
          <w:rFonts w:ascii="Times New Roman" w:hAnsi="Times New Roman" w:cs="Times New Roman"/>
          <w:sz w:val="16"/>
          <w:szCs w:val="16"/>
        </w:rPr>
      </w:pPr>
      <w:r w:rsidRPr="005C4C8B">
        <w:rPr>
          <w:rFonts w:ascii="Times New Roman" w:hAnsi="Times New Roman" w:cs="Times New Roman"/>
          <w:sz w:val="16"/>
          <w:szCs w:val="16"/>
        </w:rPr>
        <w:t>84.</w:t>
      </w:r>
      <w:r w:rsidRPr="005C4C8B">
        <w:rPr>
          <w:rFonts w:ascii="Times New Roman" w:hAnsi="Times New Roman" w:cs="Times New Roman"/>
          <w:sz w:val="16"/>
          <w:szCs w:val="16"/>
        </w:rPr>
        <w:tab/>
        <w:t>При наличии в Заявлении указания о  выдаче результатов оказания услуги через МФЦ, Уполномоченный орган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МФЦ.</w:t>
      </w:r>
    </w:p>
    <w:p w:rsidR="005C4C8B" w:rsidRPr="005C4C8B" w:rsidRDefault="005C4C8B" w:rsidP="005C4C8B">
      <w:pPr>
        <w:pStyle w:val="af1"/>
        <w:tabs>
          <w:tab w:val="left" w:pos="2073"/>
          <w:tab w:val="left" w:pos="2416"/>
          <w:tab w:val="left" w:pos="2757"/>
          <w:tab w:val="left" w:pos="3097"/>
          <w:tab w:val="left" w:pos="3245"/>
          <w:tab w:val="left" w:pos="3344"/>
          <w:tab w:val="left" w:pos="3649"/>
          <w:tab w:val="left" w:pos="3761"/>
          <w:tab w:val="left" w:pos="4167"/>
          <w:tab w:val="left" w:pos="5249"/>
          <w:tab w:val="left" w:pos="5795"/>
          <w:tab w:val="left" w:pos="6077"/>
          <w:tab w:val="left" w:pos="6149"/>
          <w:tab w:val="left" w:pos="7184"/>
          <w:tab w:val="left" w:pos="7603"/>
          <w:tab w:val="left" w:pos="7895"/>
          <w:tab w:val="left" w:pos="8271"/>
          <w:tab w:val="left" w:pos="8304"/>
          <w:tab w:val="left" w:pos="9408"/>
          <w:tab w:val="left" w:pos="10122"/>
        </w:tabs>
        <w:kinsoku w:val="0"/>
        <w:overflowPunct w:val="0"/>
        <w:ind w:right="2" w:firstLine="709"/>
        <w:jc w:val="both"/>
        <w:rPr>
          <w:rFonts w:ascii="Times New Roman" w:hAnsi="Times New Roman"/>
          <w:sz w:val="16"/>
          <w:szCs w:val="16"/>
        </w:rPr>
      </w:pPr>
      <w:r w:rsidRPr="005C4C8B">
        <w:rPr>
          <w:rFonts w:ascii="Times New Roman" w:hAnsi="Times New Roman"/>
          <w:sz w:val="16"/>
          <w:szCs w:val="16"/>
        </w:rPr>
        <w:t>Порядок и сроки передачи Уполномоченным органом таких документов в МФЦ определяются заключенным соглашением о взаимодействии.</w:t>
      </w:r>
    </w:p>
    <w:p w:rsidR="005C4C8B" w:rsidRPr="005C4C8B" w:rsidRDefault="005C4C8B" w:rsidP="005C4C8B">
      <w:pPr>
        <w:pStyle w:val="ConsPlusNormal"/>
        <w:ind w:firstLine="540"/>
        <w:jc w:val="both"/>
        <w:rPr>
          <w:rFonts w:ascii="Times New Roman" w:hAnsi="Times New Roman" w:cs="Times New Roman"/>
          <w:sz w:val="16"/>
          <w:szCs w:val="16"/>
        </w:rPr>
      </w:pPr>
      <w:r w:rsidRPr="005C4C8B">
        <w:rPr>
          <w:rFonts w:ascii="Times New Roman" w:hAnsi="Times New Roman" w:cs="Times New Roman"/>
          <w:sz w:val="16"/>
          <w:szCs w:val="16"/>
        </w:rPr>
        <w:t>85.</w:t>
      </w:r>
      <w:r w:rsidRPr="005C4C8B">
        <w:rPr>
          <w:rFonts w:ascii="Times New Roman" w:hAnsi="Times New Roman" w:cs="Times New Roman"/>
          <w:sz w:val="16"/>
          <w:szCs w:val="16"/>
        </w:rPr>
        <w:tab/>
        <w:t>В любое время с момента приема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p>
    <w:p w:rsidR="005C4C8B" w:rsidRPr="005C4C8B" w:rsidRDefault="005C4C8B" w:rsidP="005C4C8B">
      <w:pPr>
        <w:pStyle w:val="ConsPlusNormal"/>
        <w:spacing w:before="120"/>
        <w:ind w:firstLine="539"/>
        <w:jc w:val="center"/>
        <w:rPr>
          <w:rFonts w:ascii="Times New Roman" w:hAnsi="Times New Roman" w:cs="Times New Roman"/>
          <w:sz w:val="16"/>
          <w:szCs w:val="16"/>
        </w:rPr>
      </w:pPr>
      <w:bookmarkStart w:id="81" w:name="P424"/>
      <w:bookmarkEnd w:id="81"/>
      <w:r w:rsidRPr="005C4C8B">
        <w:rPr>
          <w:rFonts w:ascii="Times New Roman" w:hAnsi="Times New Roman" w:cs="Times New Roman"/>
          <w:sz w:val="16"/>
          <w:szCs w:val="16"/>
        </w:rPr>
        <w:t xml:space="preserve">Получение дополнительных сведений от заявителя </w:t>
      </w:r>
    </w:p>
    <w:p w:rsidR="005C4C8B" w:rsidRPr="005C4C8B" w:rsidRDefault="005C4C8B" w:rsidP="005C4C8B">
      <w:pPr>
        <w:pStyle w:val="ConsPlusNormal"/>
        <w:spacing w:before="120"/>
        <w:ind w:firstLine="539"/>
        <w:jc w:val="center"/>
        <w:rPr>
          <w:rFonts w:ascii="Times New Roman" w:hAnsi="Times New Roman" w:cs="Times New Roman"/>
          <w:sz w:val="16"/>
          <w:szCs w:val="16"/>
        </w:rPr>
      </w:pP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86.</w:t>
      </w:r>
      <w:r w:rsidRPr="005C4C8B">
        <w:rPr>
          <w:rFonts w:ascii="Times New Roman" w:hAnsi="Times New Roman" w:cs="Times New Roman"/>
          <w:sz w:val="16"/>
          <w:szCs w:val="16"/>
        </w:rPr>
        <w:tab/>
        <w:t>Основания для получения от заявителя дополнительных документов и (или) информации в процессе предоставления муниципальной услуги отсутствуют.</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87.</w:t>
      </w:r>
      <w:r w:rsidRPr="005C4C8B">
        <w:rPr>
          <w:rFonts w:ascii="Times New Roman" w:hAnsi="Times New Roman" w:cs="Times New Roman"/>
          <w:sz w:val="16"/>
          <w:szCs w:val="16"/>
        </w:rPr>
        <w:tab/>
        <w:t>Запрещается требовать от заявителя:</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 -ФЗ;</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5C4C8B" w:rsidRPr="005C4C8B" w:rsidRDefault="005C4C8B" w:rsidP="005C4C8B">
      <w:pPr>
        <w:pStyle w:val="ConsPlusNormal"/>
        <w:ind w:firstLine="539"/>
        <w:jc w:val="both"/>
        <w:rPr>
          <w:rFonts w:ascii="Times New Roman" w:hAnsi="Times New Roman" w:cs="Times New Roman"/>
          <w:sz w:val="16"/>
          <w:szCs w:val="16"/>
        </w:rPr>
      </w:pPr>
      <w:r w:rsidRPr="005C4C8B">
        <w:rPr>
          <w:rFonts w:ascii="Times New Roman" w:hAnsi="Times New Roman" w:cs="Times New Roman"/>
          <w:sz w:val="16"/>
          <w:szCs w:val="16"/>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C4C8B" w:rsidRPr="005C4C8B" w:rsidRDefault="005C4C8B" w:rsidP="005C4C8B">
      <w:pPr>
        <w:pStyle w:val="af8"/>
        <w:tabs>
          <w:tab w:val="left" w:pos="1346"/>
        </w:tabs>
        <w:kinsoku w:val="0"/>
        <w:overflowPunct w:val="0"/>
        <w:spacing w:line="20" w:lineRule="atLeast"/>
        <w:ind w:right="2"/>
        <w:jc w:val="both"/>
        <w:rPr>
          <w:rFonts w:ascii="Times New Roman" w:hAnsi="Times New Roman" w:cs="Times New Roman"/>
          <w:sz w:val="16"/>
          <w:szCs w:val="16"/>
        </w:rPr>
      </w:pPr>
    </w:p>
    <w:p w:rsidR="005C4C8B" w:rsidRPr="005C4C8B" w:rsidRDefault="005C4C8B" w:rsidP="005C4C8B">
      <w:pPr>
        <w:pStyle w:val="113"/>
        <w:kinsoku w:val="0"/>
        <w:overflowPunct w:val="0"/>
        <w:spacing w:line="20" w:lineRule="atLeast"/>
        <w:ind w:left="709" w:right="2"/>
        <w:contextualSpacing/>
        <w:rPr>
          <w:b w:val="0"/>
          <w:sz w:val="16"/>
          <w:szCs w:val="16"/>
        </w:rPr>
      </w:pPr>
      <w:bookmarkStart w:id="82" w:name="_Toc110269048"/>
      <w:r w:rsidRPr="005C4C8B">
        <w:rPr>
          <w:b w:val="0"/>
          <w:sz w:val="16"/>
          <w:szCs w:val="16"/>
        </w:rPr>
        <w:t>IV. Формы контроля за исполнением административного регламента</w:t>
      </w:r>
      <w:bookmarkEnd w:id="82"/>
    </w:p>
    <w:p w:rsidR="005C4C8B" w:rsidRPr="005C4C8B" w:rsidRDefault="005C4C8B" w:rsidP="005C4C8B">
      <w:pPr>
        <w:pStyle w:val="113"/>
        <w:kinsoku w:val="0"/>
        <w:overflowPunct w:val="0"/>
        <w:spacing w:line="20" w:lineRule="atLeast"/>
        <w:ind w:left="709" w:right="2"/>
        <w:contextualSpacing/>
        <w:outlineLvl w:val="9"/>
        <w:rPr>
          <w:b w:val="0"/>
          <w:sz w:val="16"/>
          <w:szCs w:val="16"/>
        </w:rPr>
      </w:pPr>
    </w:p>
    <w:p w:rsidR="005C4C8B" w:rsidRPr="005C4C8B" w:rsidRDefault="005C4C8B" w:rsidP="005C4C8B">
      <w:pPr>
        <w:pStyle w:val="113"/>
        <w:kinsoku w:val="0"/>
        <w:overflowPunct w:val="0"/>
        <w:spacing w:line="20" w:lineRule="atLeast"/>
        <w:ind w:left="0" w:right="2" w:firstLine="709"/>
        <w:contextualSpacing/>
        <w:outlineLvl w:val="1"/>
        <w:rPr>
          <w:b w:val="0"/>
          <w:bCs w:val="0"/>
          <w:sz w:val="16"/>
          <w:szCs w:val="16"/>
        </w:rPr>
      </w:pPr>
      <w:bookmarkStart w:id="83" w:name="_Toc110269049"/>
      <w:r w:rsidRPr="005C4C8B">
        <w:rPr>
          <w:b w:val="0"/>
          <w:sz w:val="16"/>
          <w:szCs w:val="16"/>
        </w:rPr>
        <w:t xml:space="preserve">Порядок осуществления текущего контроля за соблюдение </w:t>
      </w:r>
      <w:r w:rsidRPr="005C4C8B">
        <w:rPr>
          <w:b w:val="0"/>
          <w:bCs w:val="0"/>
          <w:sz w:val="16"/>
          <w:szCs w:val="16"/>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83"/>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tabs>
          <w:tab w:val="left" w:pos="0"/>
        </w:tabs>
        <w:kinsoku w:val="0"/>
        <w:overflowPunct w:val="0"/>
        <w:spacing w:line="20" w:lineRule="atLeast"/>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88.</w:t>
      </w:r>
      <w:r w:rsidRPr="005C4C8B">
        <w:rPr>
          <w:rFonts w:ascii="Times New Roman" w:hAnsi="Times New Roman" w:cs="Times New Roman"/>
          <w:sz w:val="16"/>
          <w:szCs w:val="16"/>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Текущий контроль осуществляется путем проведения проверок:</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решений о предоставлении (об отказе в предоставлении) муниципальной услуги;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выявления и устранения нарушений прав граждан;</w:t>
      </w:r>
    </w:p>
    <w:p w:rsidR="005C4C8B" w:rsidRPr="005C4C8B" w:rsidRDefault="005C4C8B" w:rsidP="005C4C8B">
      <w:pPr>
        <w:pStyle w:val="af1"/>
        <w:tabs>
          <w:tab w:val="left" w:pos="3820"/>
          <w:tab w:val="left" w:pos="5104"/>
          <w:tab w:val="left" w:pos="5485"/>
          <w:tab w:val="left" w:pos="7082"/>
          <w:tab w:val="left" w:pos="8227"/>
          <w:tab w:val="left" w:pos="8731"/>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3) рассмотрения, принятия решений и подготовки ответов на обращения граждан, содержащие жалобы на решения, действия (бездействие) должностных лиц.</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709" w:right="2"/>
        <w:outlineLvl w:val="1"/>
        <w:rPr>
          <w:b w:val="0"/>
          <w:sz w:val="16"/>
          <w:szCs w:val="16"/>
        </w:rPr>
      </w:pPr>
      <w:bookmarkStart w:id="84" w:name="_Toc110269050"/>
      <w:r w:rsidRPr="005C4C8B">
        <w:rPr>
          <w:b w:val="0"/>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bookmarkEnd w:id="84"/>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tabs>
          <w:tab w:val="left" w:pos="0"/>
        </w:tabs>
        <w:kinsoku w:val="0"/>
        <w:overflowPunct w:val="0"/>
        <w:spacing w:line="20" w:lineRule="atLeast"/>
        <w:ind w:left="0" w:right="2" w:firstLine="851"/>
        <w:jc w:val="both"/>
        <w:rPr>
          <w:rFonts w:ascii="Times New Roman" w:hAnsi="Times New Roman" w:cs="Times New Roman"/>
          <w:sz w:val="16"/>
          <w:szCs w:val="16"/>
        </w:rPr>
      </w:pPr>
      <w:r w:rsidRPr="005C4C8B">
        <w:rPr>
          <w:rFonts w:ascii="Times New Roman" w:hAnsi="Times New Roman" w:cs="Times New Roman"/>
          <w:sz w:val="16"/>
          <w:szCs w:val="16"/>
        </w:rPr>
        <w:t>89.</w:t>
      </w:r>
      <w:r w:rsidRPr="005C4C8B">
        <w:rPr>
          <w:rFonts w:ascii="Times New Roman" w:hAnsi="Times New Roman" w:cs="Times New Roman"/>
          <w:sz w:val="16"/>
          <w:szCs w:val="16"/>
        </w:rPr>
        <w:tab/>
        <w:t>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5C4C8B" w:rsidRPr="005C4C8B" w:rsidRDefault="005C4C8B" w:rsidP="005C4C8B">
      <w:pPr>
        <w:pStyle w:val="af1"/>
        <w:tabs>
          <w:tab w:val="left" w:pos="2725"/>
          <w:tab w:val="left" w:pos="3217"/>
          <w:tab w:val="left" w:pos="5467"/>
          <w:tab w:val="left" w:pos="7044"/>
          <w:tab w:val="left" w:pos="8419"/>
          <w:tab w:val="left" w:pos="9044"/>
          <w:tab w:val="left" w:pos="10145"/>
        </w:tabs>
        <w:kinsoku w:val="0"/>
        <w:overflowPunct w:val="0"/>
        <w:spacing w:line="20" w:lineRule="atLeast"/>
        <w:ind w:right="2" w:firstLine="709"/>
        <w:contextualSpacing/>
        <w:jc w:val="both"/>
        <w:rPr>
          <w:rFonts w:ascii="Times New Roman" w:hAnsi="Times New Roman"/>
          <w:sz w:val="16"/>
          <w:szCs w:val="16"/>
        </w:rPr>
      </w:pPr>
      <w:r w:rsidRPr="005C4C8B">
        <w:rPr>
          <w:rFonts w:ascii="Times New Roman" w:hAnsi="Times New Roman"/>
          <w:sz w:val="16"/>
          <w:szCs w:val="16"/>
        </w:rPr>
        <w:t xml:space="preserve">1) соблюдение сроков предоставления муниципальной услуги; соблюдение положений настоящего Административного регламента; </w:t>
      </w:r>
    </w:p>
    <w:p w:rsidR="005C4C8B" w:rsidRPr="005C4C8B" w:rsidRDefault="005C4C8B" w:rsidP="005C4C8B">
      <w:pPr>
        <w:pStyle w:val="af8"/>
        <w:tabs>
          <w:tab w:val="left" w:pos="0"/>
        </w:tabs>
        <w:kinsoku w:val="0"/>
        <w:overflowPunct w:val="0"/>
        <w:spacing w:line="20" w:lineRule="atLeast"/>
        <w:ind w:left="0" w:right="2"/>
        <w:jc w:val="both"/>
        <w:rPr>
          <w:rFonts w:ascii="Times New Roman" w:hAnsi="Times New Roman" w:cs="Times New Roman"/>
          <w:sz w:val="16"/>
          <w:szCs w:val="16"/>
        </w:rPr>
      </w:pPr>
      <w:r w:rsidRPr="005C4C8B">
        <w:rPr>
          <w:rFonts w:ascii="Times New Roman" w:hAnsi="Times New Roman" w:cs="Times New Roman"/>
          <w:sz w:val="16"/>
          <w:szCs w:val="16"/>
        </w:rPr>
        <w:t>2) правильность и обоснованность принятого решения об отказе в предоставлении муниципальной услуги.</w:t>
      </w:r>
    </w:p>
    <w:p w:rsidR="005C4C8B" w:rsidRPr="005C4C8B" w:rsidRDefault="005C4C8B" w:rsidP="005C4C8B">
      <w:pPr>
        <w:pStyle w:val="af8"/>
        <w:tabs>
          <w:tab w:val="left" w:pos="0"/>
        </w:tabs>
        <w:kinsoku w:val="0"/>
        <w:overflowPunct w:val="0"/>
        <w:spacing w:line="20" w:lineRule="atLeast"/>
        <w:ind w:left="709" w:right="2"/>
        <w:jc w:val="both"/>
        <w:rPr>
          <w:rFonts w:ascii="Times New Roman" w:hAnsi="Times New Roman" w:cs="Times New Roman"/>
          <w:sz w:val="16"/>
          <w:szCs w:val="16"/>
        </w:rPr>
      </w:pPr>
      <w:r w:rsidRPr="005C4C8B">
        <w:rPr>
          <w:rFonts w:ascii="Times New Roman" w:hAnsi="Times New Roman" w:cs="Times New Roman"/>
          <w:sz w:val="16"/>
          <w:szCs w:val="16"/>
        </w:rPr>
        <w:t>90.</w:t>
      </w:r>
      <w:r w:rsidRPr="005C4C8B">
        <w:rPr>
          <w:rFonts w:ascii="Times New Roman" w:hAnsi="Times New Roman" w:cs="Times New Roman"/>
          <w:sz w:val="16"/>
          <w:szCs w:val="16"/>
        </w:rPr>
        <w:tab/>
        <w:t>Основанием для проведения внеплановых проверок являются:</w:t>
      </w:r>
    </w:p>
    <w:p w:rsidR="005C4C8B" w:rsidRPr="005C4C8B" w:rsidRDefault="005C4C8B" w:rsidP="005C4C8B">
      <w:pPr>
        <w:pStyle w:val="af1"/>
        <w:tabs>
          <w:tab w:val="left" w:pos="1967"/>
          <w:tab w:val="left" w:pos="2095"/>
          <w:tab w:val="left" w:pos="2173"/>
          <w:tab w:val="left" w:pos="2316"/>
          <w:tab w:val="left" w:pos="2348"/>
          <w:tab w:val="left" w:pos="3509"/>
          <w:tab w:val="left" w:pos="3596"/>
          <w:tab w:val="left" w:pos="4429"/>
          <w:tab w:val="left" w:pos="4567"/>
          <w:tab w:val="left" w:pos="4670"/>
          <w:tab w:val="left" w:pos="5247"/>
          <w:tab w:val="left" w:pos="5637"/>
          <w:tab w:val="left" w:pos="6587"/>
          <w:tab w:val="left" w:pos="6869"/>
          <w:tab w:val="left" w:pos="6960"/>
          <w:tab w:val="left" w:pos="6995"/>
          <w:tab w:val="left" w:pos="7143"/>
          <w:tab w:val="left" w:pos="7283"/>
          <w:tab w:val="left" w:pos="8342"/>
          <w:tab w:val="left" w:pos="8662"/>
        </w:tabs>
        <w:kinsoku w:val="0"/>
        <w:overflowPunct w:val="0"/>
        <w:spacing w:line="20" w:lineRule="atLeast"/>
        <w:ind w:right="2" w:firstLine="709"/>
        <w:jc w:val="both"/>
        <w:rPr>
          <w:rFonts w:ascii="Times New Roman" w:eastAsia="Calibri" w:hAnsi="Times New Roman"/>
          <w:sz w:val="16"/>
          <w:szCs w:val="16"/>
        </w:rPr>
      </w:pPr>
      <w:r w:rsidRPr="005C4C8B">
        <w:rPr>
          <w:rFonts w:ascii="Times New Roman" w:hAnsi="Times New Roman"/>
          <w:sz w:val="16"/>
          <w:szCs w:val="16"/>
        </w:rPr>
        <w:t xml:space="preserve">1) 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5C4C8B">
        <w:rPr>
          <w:rFonts w:ascii="Times New Roman" w:hAnsi="Times New Roman"/>
          <w:iCs/>
          <w:sz w:val="16"/>
          <w:szCs w:val="16"/>
        </w:rPr>
        <w:t>Оренбургской области</w:t>
      </w:r>
      <w:r w:rsidRPr="005C4C8B">
        <w:rPr>
          <w:rFonts w:ascii="Times New Roman" w:hAnsi="Times New Roman"/>
          <w:sz w:val="16"/>
          <w:szCs w:val="16"/>
        </w:rPr>
        <w:t xml:space="preserve">, нормативных правовых актов </w:t>
      </w:r>
      <w:r w:rsidRPr="005C4C8B">
        <w:rPr>
          <w:rFonts w:ascii="Times New Roman" w:eastAsia="Calibri" w:hAnsi="Times New Roman"/>
          <w:sz w:val="16"/>
          <w:szCs w:val="16"/>
        </w:rPr>
        <w:t xml:space="preserve">муниципального образования Николаевский сельсовет Саракташского района Оренбургской области; </w:t>
      </w:r>
    </w:p>
    <w:p w:rsidR="005C4C8B" w:rsidRPr="005C4C8B" w:rsidRDefault="005C4C8B" w:rsidP="005C4C8B">
      <w:pPr>
        <w:pStyle w:val="af1"/>
        <w:tabs>
          <w:tab w:val="left" w:pos="1967"/>
          <w:tab w:val="left" w:pos="2095"/>
          <w:tab w:val="left" w:pos="2173"/>
          <w:tab w:val="left" w:pos="2316"/>
          <w:tab w:val="left" w:pos="2348"/>
          <w:tab w:val="left" w:pos="3509"/>
          <w:tab w:val="left" w:pos="3596"/>
          <w:tab w:val="left" w:pos="4429"/>
          <w:tab w:val="left" w:pos="4567"/>
          <w:tab w:val="left" w:pos="4670"/>
          <w:tab w:val="left" w:pos="5247"/>
          <w:tab w:val="left" w:pos="5637"/>
          <w:tab w:val="left" w:pos="6587"/>
          <w:tab w:val="left" w:pos="6869"/>
          <w:tab w:val="left" w:pos="6960"/>
          <w:tab w:val="left" w:pos="6995"/>
          <w:tab w:val="left" w:pos="7143"/>
          <w:tab w:val="left" w:pos="7283"/>
          <w:tab w:val="left" w:pos="8342"/>
          <w:tab w:val="left" w:pos="8662"/>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обращения граждан и юридических лиц на нарушения законодательства, в том числе на качество предоставления муниципальной услуги.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709" w:right="2"/>
        <w:outlineLvl w:val="1"/>
        <w:rPr>
          <w:b w:val="0"/>
          <w:sz w:val="16"/>
          <w:szCs w:val="16"/>
        </w:rPr>
      </w:pPr>
      <w:bookmarkStart w:id="85" w:name="_Toc110269051"/>
      <w:r w:rsidRPr="005C4C8B">
        <w:rPr>
          <w:b w:val="0"/>
          <w:sz w:val="16"/>
          <w:szCs w:val="16"/>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bookmarkEnd w:id="85"/>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tabs>
          <w:tab w:val="left" w:pos="0"/>
        </w:tabs>
        <w:kinsoku w:val="0"/>
        <w:overflowPunct w:val="0"/>
        <w:spacing w:line="20" w:lineRule="atLeast"/>
        <w:ind w:left="0" w:right="2"/>
        <w:jc w:val="both"/>
        <w:rPr>
          <w:rFonts w:ascii="Times New Roman" w:hAnsi="Times New Roman" w:cs="Times New Roman"/>
          <w:sz w:val="16"/>
          <w:szCs w:val="16"/>
        </w:rPr>
      </w:pPr>
      <w:r w:rsidRPr="005C4C8B">
        <w:rPr>
          <w:rFonts w:ascii="Times New Roman" w:hAnsi="Times New Roman" w:cs="Times New Roman"/>
          <w:sz w:val="16"/>
          <w:szCs w:val="16"/>
        </w:rPr>
        <w:tab/>
        <w:t>91.</w:t>
      </w:r>
      <w:r w:rsidRPr="005C4C8B">
        <w:rPr>
          <w:rFonts w:ascii="Times New Roman" w:hAnsi="Times New Roman" w:cs="Times New Roman"/>
          <w:sz w:val="16"/>
          <w:szCs w:val="16"/>
        </w:rPr>
        <w:tab/>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нормативных правовых актов </w:t>
      </w:r>
      <w:r w:rsidRPr="005C4C8B">
        <w:rPr>
          <w:rFonts w:ascii="Times New Roman" w:eastAsia="Calibri" w:hAnsi="Times New Roman" w:cs="Times New Roman"/>
          <w:sz w:val="16"/>
          <w:szCs w:val="16"/>
          <w:lang w:eastAsia="en-US"/>
        </w:rPr>
        <w:t xml:space="preserve">муниципального образования Николаевский сельсовет Саракташского района Оренбургской области </w:t>
      </w:r>
      <w:r w:rsidRPr="005C4C8B">
        <w:rPr>
          <w:rFonts w:ascii="Times New Roman" w:hAnsi="Times New Roman" w:cs="Times New Roman"/>
          <w:sz w:val="16"/>
          <w:szCs w:val="16"/>
        </w:rPr>
        <w:t>осуществляется привлечение виновных лиц к ответственности в соответствии с законодательством Российской Федерации.</w:t>
      </w:r>
    </w:p>
    <w:p w:rsidR="005C4C8B" w:rsidRPr="005C4C8B" w:rsidRDefault="005C4C8B" w:rsidP="005C4C8B">
      <w:pPr>
        <w:pStyle w:val="af1"/>
        <w:tabs>
          <w:tab w:val="left" w:pos="2610"/>
          <w:tab w:val="left" w:pos="2731"/>
          <w:tab w:val="left" w:pos="4095"/>
          <w:tab w:val="left" w:pos="4991"/>
          <w:tab w:val="left" w:pos="5493"/>
          <w:tab w:val="left" w:pos="5998"/>
          <w:tab w:val="left" w:pos="6919"/>
          <w:tab w:val="left" w:pos="7660"/>
          <w:tab w:val="left" w:pos="8196"/>
          <w:tab w:val="left" w:pos="8652"/>
          <w:tab w:val="left" w:pos="9776"/>
          <w:tab w:val="left" w:pos="10124"/>
        </w:tabs>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709" w:right="2"/>
        <w:outlineLvl w:val="1"/>
        <w:rPr>
          <w:b w:val="0"/>
          <w:sz w:val="16"/>
          <w:szCs w:val="16"/>
        </w:rPr>
      </w:pPr>
      <w:r w:rsidRPr="005C4C8B">
        <w:rPr>
          <w:b w:val="0"/>
          <w:sz w:val="16"/>
          <w:szCs w:val="16"/>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8"/>
        <w:tabs>
          <w:tab w:val="left" w:pos="0"/>
        </w:tabs>
        <w:kinsoku w:val="0"/>
        <w:overflowPunct w:val="0"/>
        <w:spacing w:line="20" w:lineRule="atLeast"/>
        <w:ind w:left="0" w:right="2" w:firstLine="851"/>
        <w:jc w:val="both"/>
        <w:rPr>
          <w:rFonts w:ascii="Times New Roman" w:hAnsi="Times New Roman" w:cs="Times New Roman"/>
          <w:sz w:val="16"/>
          <w:szCs w:val="16"/>
        </w:rPr>
      </w:pPr>
      <w:r w:rsidRPr="005C4C8B">
        <w:rPr>
          <w:rFonts w:ascii="Times New Roman" w:hAnsi="Times New Roman" w:cs="Times New Roman"/>
          <w:sz w:val="16"/>
          <w:szCs w:val="16"/>
        </w:rPr>
        <w:t>92.</w:t>
      </w:r>
      <w:r w:rsidRPr="005C4C8B">
        <w:rPr>
          <w:rFonts w:ascii="Times New Roman" w:hAnsi="Times New Roman" w:cs="Times New Roman"/>
          <w:sz w:val="16"/>
          <w:szCs w:val="16"/>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 xml:space="preserve">Граждане, их объединения и организации также имеют право: </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1) направлять замечания и предложения по улучшению доступности и качества предоставления муниципальной услуги;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r w:rsidRPr="005C4C8B">
        <w:rPr>
          <w:rFonts w:ascii="Times New Roman" w:hAnsi="Times New Roman"/>
          <w:sz w:val="16"/>
          <w:szCs w:val="16"/>
        </w:rPr>
        <w:t>2) вносить предложения о мерах по устранению нарушений настоящего Административного регламента.</w:t>
      </w:r>
    </w:p>
    <w:p w:rsidR="005C4C8B" w:rsidRPr="005C4C8B" w:rsidRDefault="005C4C8B" w:rsidP="005C4C8B">
      <w:pPr>
        <w:pStyle w:val="af8"/>
        <w:tabs>
          <w:tab w:val="left" w:pos="0"/>
        </w:tabs>
        <w:kinsoku w:val="0"/>
        <w:overflowPunct w:val="0"/>
        <w:spacing w:line="20" w:lineRule="atLeast"/>
        <w:ind w:left="0" w:right="2" w:firstLine="851"/>
        <w:jc w:val="both"/>
        <w:rPr>
          <w:rFonts w:ascii="Times New Roman" w:hAnsi="Times New Roman" w:cs="Times New Roman"/>
          <w:sz w:val="16"/>
          <w:szCs w:val="16"/>
        </w:rPr>
      </w:pPr>
      <w:r w:rsidRPr="005C4C8B">
        <w:rPr>
          <w:rFonts w:ascii="Times New Roman" w:hAnsi="Times New Roman" w:cs="Times New Roman"/>
          <w:sz w:val="16"/>
          <w:szCs w:val="16"/>
        </w:rPr>
        <w:t>93.</w:t>
      </w:r>
      <w:r w:rsidRPr="005C4C8B">
        <w:rPr>
          <w:rFonts w:ascii="Times New Roman" w:hAnsi="Times New Roman" w:cs="Times New Roman"/>
          <w:sz w:val="16"/>
          <w:szCs w:val="16"/>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5C4C8B" w:rsidRPr="005C4C8B" w:rsidRDefault="005C4C8B" w:rsidP="005C4C8B">
      <w:pPr>
        <w:pStyle w:val="af8"/>
        <w:tabs>
          <w:tab w:val="left" w:pos="0"/>
        </w:tabs>
        <w:kinsoku w:val="0"/>
        <w:overflowPunct w:val="0"/>
        <w:spacing w:line="20" w:lineRule="atLeast"/>
        <w:ind w:left="0" w:right="2" w:firstLine="851"/>
        <w:jc w:val="both"/>
        <w:rPr>
          <w:rFonts w:ascii="Times New Roman" w:hAnsi="Times New Roman" w:cs="Times New Roman"/>
          <w:sz w:val="16"/>
          <w:szCs w:val="16"/>
        </w:rPr>
      </w:pPr>
      <w:r w:rsidRPr="005C4C8B">
        <w:rPr>
          <w:rFonts w:ascii="Times New Roman" w:hAnsi="Times New Roman" w:cs="Times New Roman"/>
          <w:sz w:val="16"/>
          <w:szCs w:val="16"/>
        </w:rPr>
        <w:t>94.</w:t>
      </w:r>
      <w:r w:rsidRPr="005C4C8B">
        <w:rPr>
          <w:rFonts w:ascii="Times New Roman" w:hAnsi="Times New Roman" w:cs="Times New Roman"/>
          <w:sz w:val="16"/>
          <w:szCs w:val="16"/>
        </w:rPr>
        <w:tab/>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113"/>
        <w:kinsoku w:val="0"/>
        <w:overflowPunct w:val="0"/>
        <w:spacing w:line="20" w:lineRule="atLeast"/>
        <w:ind w:left="0" w:right="2" w:firstLine="709"/>
        <w:rPr>
          <w:b w:val="0"/>
          <w:sz w:val="16"/>
          <w:szCs w:val="16"/>
        </w:rPr>
      </w:pPr>
      <w:bookmarkStart w:id="86" w:name="_Toc110269053"/>
      <w:r w:rsidRPr="005C4C8B">
        <w:rPr>
          <w:b w:val="0"/>
          <w:sz w:val="16"/>
          <w:szCs w:val="16"/>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w:t>
      </w:r>
      <w:bookmarkEnd w:id="86"/>
      <w:r w:rsidRPr="005C4C8B">
        <w:rPr>
          <w:b w:val="0"/>
          <w:sz w:val="16"/>
          <w:szCs w:val="16"/>
        </w:rPr>
        <w:t xml:space="preserve"> и работников</w:t>
      </w:r>
    </w:p>
    <w:p w:rsidR="005C4C8B" w:rsidRPr="005C4C8B" w:rsidRDefault="005C4C8B" w:rsidP="005C4C8B">
      <w:pPr>
        <w:pStyle w:val="113"/>
        <w:kinsoku w:val="0"/>
        <w:overflowPunct w:val="0"/>
        <w:spacing w:line="20" w:lineRule="atLeast"/>
        <w:ind w:left="0" w:right="2" w:firstLine="709"/>
        <w:rPr>
          <w:sz w:val="16"/>
          <w:szCs w:val="16"/>
        </w:rPr>
      </w:pPr>
    </w:p>
    <w:p w:rsidR="005C4C8B" w:rsidRPr="005C4C8B" w:rsidRDefault="005C4C8B" w:rsidP="005C4C8B">
      <w:pPr>
        <w:pStyle w:val="113"/>
        <w:kinsoku w:val="0"/>
        <w:overflowPunct w:val="0"/>
        <w:spacing w:line="20" w:lineRule="atLeast"/>
        <w:ind w:left="0" w:right="2" w:firstLine="709"/>
        <w:contextualSpacing/>
        <w:jc w:val="both"/>
        <w:outlineLvl w:val="9"/>
        <w:rPr>
          <w:sz w:val="16"/>
          <w:szCs w:val="16"/>
        </w:rPr>
      </w:pPr>
      <w:r w:rsidRPr="005C4C8B">
        <w:rPr>
          <w:b w:val="0"/>
          <w:sz w:val="16"/>
          <w:szCs w:val="16"/>
        </w:rPr>
        <w:t>95.</w:t>
      </w:r>
      <w:r w:rsidRPr="005C4C8B">
        <w:rPr>
          <w:b w:val="0"/>
          <w:sz w:val="16"/>
          <w:szCs w:val="16"/>
        </w:rPr>
        <w:tab/>
        <w:t xml:space="preserve">Информация, указанная в данном разделе, размещается на официальном сайте администрации </w:t>
      </w:r>
      <w:r w:rsidRPr="005C4C8B">
        <w:rPr>
          <w:rFonts w:eastAsia="Calibri"/>
          <w:b w:val="0"/>
          <w:sz w:val="16"/>
          <w:szCs w:val="16"/>
          <w:lang w:eastAsia="en-US"/>
        </w:rPr>
        <w:t>муниципального образования Николаевский сельсовет Саракташского района Оренбургской области,</w:t>
      </w:r>
      <w:r w:rsidRPr="005C4C8B">
        <w:rPr>
          <w:b w:val="0"/>
          <w:sz w:val="16"/>
          <w:szCs w:val="16"/>
        </w:rPr>
        <w:t xml:space="preserve"> предоставляющего муниципальную услугу</w:t>
      </w:r>
      <w:r w:rsidRPr="005C4C8B">
        <w:rPr>
          <w:sz w:val="16"/>
          <w:szCs w:val="16"/>
        </w:rPr>
        <w:t>.</w:t>
      </w:r>
    </w:p>
    <w:p w:rsidR="005C4C8B" w:rsidRPr="005C4C8B" w:rsidRDefault="005C4C8B" w:rsidP="005C4C8B">
      <w:pPr>
        <w:pStyle w:val="113"/>
        <w:kinsoku w:val="0"/>
        <w:overflowPunct w:val="0"/>
        <w:spacing w:line="20" w:lineRule="atLeast"/>
        <w:ind w:left="0" w:right="2" w:firstLine="709"/>
        <w:contextualSpacing/>
        <w:jc w:val="both"/>
        <w:outlineLvl w:val="9"/>
        <w:rPr>
          <w:sz w:val="16"/>
          <w:szCs w:val="16"/>
        </w:rPr>
      </w:pPr>
    </w:p>
    <w:p w:rsidR="005C4C8B" w:rsidRPr="005C4C8B" w:rsidRDefault="005C4C8B" w:rsidP="005C4C8B">
      <w:pPr>
        <w:pStyle w:val="ConsPlusTitle"/>
        <w:jc w:val="center"/>
        <w:outlineLvl w:val="2"/>
        <w:rPr>
          <w:rFonts w:ascii="Times New Roman" w:hAnsi="Times New Roman" w:cs="Times New Roman"/>
          <w:b w:val="0"/>
          <w:sz w:val="16"/>
          <w:szCs w:val="16"/>
        </w:rPr>
      </w:pPr>
      <w:r w:rsidRPr="005C4C8B">
        <w:rPr>
          <w:rFonts w:ascii="Times New Roman" w:hAnsi="Times New Roman" w:cs="Times New Roman"/>
          <w:b w:val="0"/>
          <w:sz w:val="16"/>
          <w:szCs w:val="16"/>
        </w:rPr>
        <w:t>Информация для заинтересованных лиц об их праве</w:t>
      </w:r>
    </w:p>
    <w:p w:rsidR="005C4C8B" w:rsidRPr="005C4C8B" w:rsidRDefault="005C4C8B" w:rsidP="005C4C8B">
      <w:pPr>
        <w:pStyle w:val="ConsPlusTitle"/>
        <w:jc w:val="center"/>
        <w:rPr>
          <w:rFonts w:ascii="Times New Roman" w:hAnsi="Times New Roman" w:cs="Times New Roman"/>
          <w:b w:val="0"/>
          <w:sz w:val="16"/>
          <w:szCs w:val="16"/>
        </w:rPr>
      </w:pPr>
      <w:r w:rsidRPr="005C4C8B">
        <w:rPr>
          <w:rFonts w:ascii="Times New Roman" w:hAnsi="Times New Roman" w:cs="Times New Roman"/>
          <w:b w:val="0"/>
          <w:sz w:val="16"/>
          <w:szCs w:val="16"/>
        </w:rPr>
        <w:t>на досудебное (внесудебное) обжалование действий</w:t>
      </w:r>
    </w:p>
    <w:p w:rsidR="005C4C8B" w:rsidRPr="005C4C8B" w:rsidRDefault="005C4C8B" w:rsidP="005C4C8B">
      <w:pPr>
        <w:pStyle w:val="ConsPlusTitle"/>
        <w:jc w:val="center"/>
        <w:rPr>
          <w:rFonts w:ascii="Times New Roman" w:hAnsi="Times New Roman" w:cs="Times New Roman"/>
          <w:b w:val="0"/>
          <w:sz w:val="16"/>
          <w:szCs w:val="16"/>
        </w:rPr>
      </w:pPr>
      <w:r w:rsidRPr="005C4C8B">
        <w:rPr>
          <w:rFonts w:ascii="Times New Roman" w:hAnsi="Times New Roman" w:cs="Times New Roman"/>
          <w:b w:val="0"/>
          <w:sz w:val="16"/>
          <w:szCs w:val="16"/>
        </w:rPr>
        <w:t>(бездействия) и (или) решений, принятых (осуществленных) в ходе предоставления муниципальной услуги</w:t>
      </w:r>
    </w:p>
    <w:p w:rsidR="005C4C8B" w:rsidRPr="005C4C8B" w:rsidRDefault="005C4C8B" w:rsidP="005C4C8B">
      <w:pPr>
        <w:pStyle w:val="af1"/>
        <w:kinsoku w:val="0"/>
        <w:overflowPunct w:val="0"/>
        <w:spacing w:line="20" w:lineRule="atLeast"/>
        <w:ind w:left="1069" w:right="2"/>
        <w:rPr>
          <w:rFonts w:ascii="Times New Roman" w:hAnsi="Times New Roman"/>
          <w:b/>
          <w:bCs/>
          <w:sz w:val="16"/>
          <w:szCs w:val="16"/>
        </w:rPr>
      </w:pPr>
    </w:p>
    <w:p w:rsidR="005C4C8B" w:rsidRPr="005C4C8B" w:rsidRDefault="005C4C8B" w:rsidP="005C4C8B">
      <w:pPr>
        <w:pStyle w:val="af8"/>
        <w:tabs>
          <w:tab w:val="left" w:pos="1346"/>
          <w:tab w:val="left" w:pos="4266"/>
          <w:tab w:val="left" w:pos="6977"/>
          <w:tab w:val="left" w:pos="7637"/>
        </w:tabs>
        <w:kinsoku w:val="0"/>
        <w:overflowPunct w:val="0"/>
        <w:spacing w:line="20" w:lineRule="atLeast"/>
        <w:ind w:left="0" w:right="2" w:firstLine="851"/>
        <w:jc w:val="both"/>
        <w:rPr>
          <w:rFonts w:ascii="Times New Roman" w:hAnsi="Times New Roman" w:cs="Times New Roman"/>
          <w:sz w:val="16"/>
          <w:szCs w:val="16"/>
        </w:rPr>
      </w:pPr>
      <w:r w:rsidRPr="005C4C8B">
        <w:rPr>
          <w:rFonts w:ascii="Times New Roman" w:hAnsi="Times New Roman" w:cs="Times New Roman"/>
          <w:sz w:val="16"/>
          <w:szCs w:val="16"/>
        </w:rPr>
        <w:t>96.</w:t>
      </w:r>
      <w:r w:rsidRPr="005C4C8B">
        <w:rPr>
          <w:rFonts w:ascii="Times New Roman" w:hAnsi="Times New Roman" w:cs="Times New Roman"/>
          <w:sz w:val="16"/>
          <w:szCs w:val="16"/>
        </w:rPr>
        <w:tab/>
        <w:t>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ConsPlusTitle"/>
        <w:jc w:val="center"/>
        <w:outlineLvl w:val="2"/>
        <w:rPr>
          <w:rFonts w:ascii="Times New Roman" w:hAnsi="Times New Roman" w:cs="Times New Roman"/>
          <w:b w:val="0"/>
          <w:sz w:val="16"/>
          <w:szCs w:val="16"/>
        </w:rPr>
      </w:pPr>
      <w:r w:rsidRPr="005C4C8B">
        <w:rPr>
          <w:rFonts w:ascii="Times New Roman" w:hAnsi="Times New Roman" w:cs="Times New Roman"/>
          <w:b w:val="0"/>
          <w:sz w:val="16"/>
          <w:szCs w:val="16"/>
        </w:rPr>
        <w:t>Органы исполнительной власти, органы местного</w:t>
      </w:r>
    </w:p>
    <w:p w:rsidR="005C4C8B" w:rsidRPr="005C4C8B" w:rsidRDefault="005C4C8B" w:rsidP="005C4C8B">
      <w:pPr>
        <w:pStyle w:val="ConsPlusTitle"/>
        <w:jc w:val="center"/>
        <w:rPr>
          <w:rFonts w:ascii="Times New Roman" w:hAnsi="Times New Roman" w:cs="Times New Roman"/>
          <w:b w:val="0"/>
          <w:sz w:val="16"/>
          <w:szCs w:val="16"/>
        </w:rPr>
      </w:pPr>
      <w:r w:rsidRPr="005C4C8B">
        <w:rPr>
          <w:rFonts w:ascii="Times New Roman" w:hAnsi="Times New Roman" w:cs="Times New Roman"/>
          <w:b w:val="0"/>
          <w:sz w:val="16"/>
          <w:szCs w:val="16"/>
        </w:rPr>
        <w:t>самоуправления, организации и уполномоченные на рассмотрение</w:t>
      </w:r>
    </w:p>
    <w:p w:rsidR="005C4C8B" w:rsidRPr="005C4C8B" w:rsidRDefault="005C4C8B" w:rsidP="005C4C8B">
      <w:pPr>
        <w:pStyle w:val="ConsPlusTitle"/>
        <w:jc w:val="center"/>
        <w:rPr>
          <w:rFonts w:ascii="Times New Roman" w:hAnsi="Times New Roman" w:cs="Times New Roman"/>
          <w:b w:val="0"/>
          <w:sz w:val="16"/>
          <w:szCs w:val="16"/>
        </w:rPr>
      </w:pPr>
      <w:r w:rsidRPr="005C4C8B">
        <w:rPr>
          <w:rFonts w:ascii="Times New Roman" w:hAnsi="Times New Roman" w:cs="Times New Roman"/>
          <w:b w:val="0"/>
          <w:sz w:val="16"/>
          <w:szCs w:val="16"/>
        </w:rPr>
        <w:t>жалобы лица, которым может быть направлена жалоба заявителя</w:t>
      </w:r>
    </w:p>
    <w:p w:rsidR="005C4C8B" w:rsidRPr="005C4C8B" w:rsidRDefault="005C4C8B" w:rsidP="005C4C8B">
      <w:pPr>
        <w:pStyle w:val="ConsPlusTitle"/>
        <w:jc w:val="center"/>
        <w:rPr>
          <w:rFonts w:ascii="Times New Roman" w:hAnsi="Times New Roman" w:cs="Times New Roman"/>
          <w:b w:val="0"/>
          <w:sz w:val="16"/>
          <w:szCs w:val="16"/>
        </w:rPr>
      </w:pPr>
      <w:r w:rsidRPr="005C4C8B">
        <w:rPr>
          <w:rFonts w:ascii="Times New Roman" w:hAnsi="Times New Roman" w:cs="Times New Roman"/>
          <w:b w:val="0"/>
          <w:sz w:val="16"/>
          <w:szCs w:val="16"/>
        </w:rPr>
        <w:t>в досудебном (внесудебном) порядке</w:t>
      </w:r>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ConsPlusNormal"/>
        <w:ind w:firstLine="540"/>
        <w:jc w:val="both"/>
        <w:rPr>
          <w:rFonts w:ascii="Times New Roman" w:hAnsi="Times New Roman" w:cs="Times New Roman"/>
          <w:sz w:val="16"/>
          <w:szCs w:val="16"/>
        </w:rPr>
      </w:pPr>
      <w:r w:rsidRPr="005C4C8B">
        <w:rPr>
          <w:rFonts w:ascii="Times New Roman" w:hAnsi="Times New Roman" w:cs="Times New Roman"/>
          <w:sz w:val="16"/>
          <w:szCs w:val="16"/>
        </w:rPr>
        <w:t>97.</w:t>
      </w:r>
      <w:r w:rsidRPr="005C4C8B">
        <w:rPr>
          <w:rFonts w:ascii="Times New Roman" w:hAnsi="Times New Roman" w:cs="Times New Roman"/>
          <w:sz w:val="16"/>
          <w:szCs w:val="16"/>
        </w:rPr>
        <w:tab/>
        <w:t>Жалоба подается в Уполномоченный орган</w:t>
      </w:r>
      <w:r w:rsidRPr="005C4C8B">
        <w:rPr>
          <w:rFonts w:ascii="Times New Roman" w:eastAsia="Calibri" w:hAnsi="Times New Roman" w:cs="Times New Roman"/>
          <w:sz w:val="16"/>
          <w:szCs w:val="16"/>
          <w:lang w:eastAsia="en-US"/>
        </w:rPr>
        <w:t>,</w:t>
      </w:r>
      <w:r w:rsidRPr="005C4C8B">
        <w:rPr>
          <w:rFonts w:ascii="Times New Roman" w:hAnsi="Times New Roman" w:cs="Times New Roman"/>
          <w:sz w:val="16"/>
          <w:szCs w:val="16"/>
        </w:rPr>
        <w:t xml:space="preserve"> предоставляющий муниципальную услугу, МФЦ либо в орган, являющийся учредителем МФЦ, а также антимонопольный орган.</w:t>
      </w:r>
    </w:p>
    <w:p w:rsidR="005C4C8B" w:rsidRPr="005C4C8B" w:rsidRDefault="005C4C8B" w:rsidP="005C4C8B">
      <w:pPr>
        <w:pStyle w:val="ConsPlusNormal"/>
        <w:ind w:firstLine="540"/>
        <w:jc w:val="both"/>
        <w:rPr>
          <w:rFonts w:ascii="Times New Roman" w:hAnsi="Times New Roman" w:cs="Times New Roman"/>
          <w:sz w:val="16"/>
          <w:szCs w:val="16"/>
        </w:rPr>
      </w:pPr>
      <w:r w:rsidRPr="005C4C8B">
        <w:rPr>
          <w:rFonts w:ascii="Times New Roman" w:hAnsi="Times New Roman" w:cs="Times New Roman"/>
          <w:sz w:val="16"/>
          <w:szCs w:val="16"/>
        </w:rPr>
        <w:t>Жалобы на решения и действия (бездействие) руководителя органа местного самоуправления подаются в Правительство Оренбургской области.</w:t>
      </w:r>
    </w:p>
    <w:p w:rsidR="005C4C8B" w:rsidRPr="005C4C8B" w:rsidRDefault="005C4C8B" w:rsidP="005C4C8B">
      <w:pPr>
        <w:pStyle w:val="af8"/>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ind w:left="0" w:right="2" w:firstLine="567"/>
        <w:jc w:val="both"/>
        <w:rPr>
          <w:rFonts w:ascii="Times New Roman" w:hAnsi="Times New Roman" w:cs="Times New Roman"/>
          <w:sz w:val="16"/>
          <w:szCs w:val="16"/>
        </w:rPr>
      </w:pPr>
      <w:r w:rsidRPr="005C4C8B">
        <w:rPr>
          <w:rFonts w:ascii="Times New Roman" w:hAnsi="Times New Roman" w:cs="Times New Roman"/>
          <w:sz w:val="16"/>
          <w:szCs w:val="16"/>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5C4C8B" w:rsidRPr="005C4C8B" w:rsidRDefault="005C4C8B" w:rsidP="005C4C8B">
      <w:pPr>
        <w:pStyle w:val="af8"/>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spacing w:line="20" w:lineRule="atLeast"/>
        <w:ind w:left="709" w:right="2"/>
        <w:jc w:val="both"/>
        <w:rPr>
          <w:rFonts w:ascii="Times New Roman" w:hAnsi="Times New Roman" w:cs="Times New Roman"/>
          <w:sz w:val="16"/>
          <w:szCs w:val="16"/>
        </w:rPr>
      </w:pPr>
    </w:p>
    <w:p w:rsidR="005C4C8B" w:rsidRPr="005C4C8B" w:rsidRDefault="005C4C8B" w:rsidP="005C4C8B">
      <w:pPr>
        <w:pStyle w:val="113"/>
        <w:kinsoku w:val="0"/>
        <w:overflowPunct w:val="0"/>
        <w:spacing w:line="20" w:lineRule="atLeast"/>
        <w:ind w:left="709" w:right="2"/>
        <w:outlineLvl w:val="1"/>
        <w:rPr>
          <w:b w:val="0"/>
          <w:sz w:val="16"/>
          <w:szCs w:val="16"/>
        </w:rPr>
      </w:pPr>
      <w:bookmarkStart w:id="87" w:name="_Toc110269056"/>
      <w:r w:rsidRPr="005C4C8B">
        <w:rPr>
          <w:b w:val="0"/>
          <w:sz w:val="16"/>
          <w:szCs w:val="16"/>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bookmarkEnd w:id="87"/>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ConsPlusNormal"/>
        <w:ind w:firstLine="540"/>
        <w:jc w:val="both"/>
        <w:rPr>
          <w:rFonts w:ascii="Times New Roman" w:hAnsi="Times New Roman" w:cs="Times New Roman"/>
          <w:sz w:val="16"/>
          <w:szCs w:val="16"/>
        </w:rPr>
      </w:pPr>
      <w:r w:rsidRPr="005C4C8B">
        <w:rPr>
          <w:rFonts w:ascii="Times New Roman" w:hAnsi="Times New Roman" w:cs="Times New Roman"/>
          <w:sz w:val="16"/>
          <w:szCs w:val="16"/>
        </w:rPr>
        <w:t>98.</w:t>
      </w:r>
      <w:r w:rsidRPr="005C4C8B">
        <w:rPr>
          <w:rFonts w:ascii="Times New Roman" w:hAnsi="Times New Roman" w:cs="Times New Roman"/>
          <w:sz w:val="16"/>
          <w:szCs w:val="16"/>
        </w:rPr>
        <w:tab/>
        <w:t>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5C4C8B" w:rsidRPr="005C4C8B" w:rsidRDefault="005C4C8B" w:rsidP="005C4C8B">
      <w:pPr>
        <w:pStyle w:val="af1"/>
        <w:kinsoku w:val="0"/>
        <w:overflowPunct w:val="0"/>
        <w:spacing w:line="20" w:lineRule="atLeast"/>
        <w:ind w:right="2" w:firstLine="709"/>
        <w:jc w:val="both"/>
        <w:rPr>
          <w:rFonts w:ascii="Times New Roman" w:hAnsi="Times New Roman"/>
          <w:sz w:val="16"/>
          <w:szCs w:val="16"/>
        </w:rPr>
      </w:pPr>
    </w:p>
    <w:p w:rsidR="005C4C8B" w:rsidRPr="005C4C8B" w:rsidRDefault="005C4C8B" w:rsidP="005C4C8B">
      <w:pPr>
        <w:pStyle w:val="ConsPlusNormal"/>
        <w:ind w:firstLine="540"/>
        <w:jc w:val="center"/>
        <w:rPr>
          <w:rFonts w:ascii="Times New Roman" w:hAnsi="Times New Roman" w:cs="Times New Roman"/>
          <w:sz w:val="16"/>
          <w:szCs w:val="16"/>
        </w:rPr>
      </w:pPr>
      <w:r w:rsidRPr="005C4C8B">
        <w:rPr>
          <w:rFonts w:ascii="Times New Roman" w:hAnsi="Times New Roman" w:cs="Times New Roman"/>
          <w:sz w:val="16"/>
          <w:szCs w:val="16"/>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а также его должностных лиц</w:t>
      </w:r>
    </w:p>
    <w:p w:rsidR="005C4C8B" w:rsidRPr="005C4C8B" w:rsidRDefault="005C4C8B" w:rsidP="005C4C8B">
      <w:pPr>
        <w:pStyle w:val="af1"/>
        <w:kinsoku w:val="0"/>
        <w:overflowPunct w:val="0"/>
        <w:spacing w:line="20" w:lineRule="atLeast"/>
        <w:ind w:right="2" w:firstLine="709"/>
        <w:jc w:val="both"/>
        <w:rPr>
          <w:rFonts w:ascii="Times New Roman" w:hAnsi="Times New Roman"/>
          <w:b/>
          <w:bCs/>
          <w:sz w:val="16"/>
          <w:szCs w:val="16"/>
        </w:rPr>
      </w:pPr>
    </w:p>
    <w:p w:rsidR="005C4C8B" w:rsidRPr="005C4C8B" w:rsidRDefault="005C4C8B" w:rsidP="005C4C8B">
      <w:pPr>
        <w:pStyle w:val="af1"/>
        <w:tabs>
          <w:tab w:val="left" w:pos="980"/>
          <w:tab w:val="left" w:pos="2050"/>
          <w:tab w:val="left" w:pos="2635"/>
          <w:tab w:val="left" w:pos="4419"/>
          <w:tab w:val="left" w:pos="6680"/>
          <w:tab w:val="left" w:pos="9014"/>
        </w:tabs>
        <w:kinsoku w:val="0"/>
        <w:overflowPunct w:val="0"/>
        <w:spacing w:line="20" w:lineRule="atLeast"/>
        <w:ind w:right="2" w:firstLine="567"/>
        <w:jc w:val="both"/>
        <w:rPr>
          <w:rFonts w:ascii="Times New Roman" w:hAnsi="Times New Roman"/>
          <w:sz w:val="16"/>
          <w:szCs w:val="16"/>
        </w:rPr>
      </w:pPr>
      <w:r w:rsidRPr="005C4C8B">
        <w:rPr>
          <w:rFonts w:ascii="Times New Roman" w:hAnsi="Times New Roman"/>
          <w:sz w:val="16"/>
          <w:szCs w:val="16"/>
        </w:rPr>
        <w:t>99. Федеральный закон от 27 июля 2010 года № 210-ФЗ «Об организации предоставления государственных и муниципальных услуг»;</w:t>
      </w:r>
    </w:p>
    <w:p w:rsidR="005C4C8B" w:rsidRPr="005C4C8B" w:rsidRDefault="005C4C8B" w:rsidP="005C4C8B">
      <w:pPr>
        <w:pStyle w:val="af1"/>
        <w:tabs>
          <w:tab w:val="left" w:pos="709"/>
          <w:tab w:val="left" w:pos="2050"/>
          <w:tab w:val="left" w:pos="2635"/>
          <w:tab w:val="left" w:pos="4419"/>
          <w:tab w:val="left" w:pos="6680"/>
          <w:tab w:val="left" w:pos="9014"/>
        </w:tabs>
        <w:kinsoku w:val="0"/>
        <w:overflowPunct w:val="0"/>
        <w:spacing w:line="20" w:lineRule="atLeast"/>
        <w:ind w:right="2"/>
        <w:jc w:val="both"/>
        <w:rPr>
          <w:rFonts w:ascii="Times New Roman" w:hAnsi="Times New Roman"/>
          <w:sz w:val="16"/>
          <w:szCs w:val="16"/>
        </w:rPr>
      </w:pPr>
      <w:r w:rsidRPr="005C4C8B">
        <w:rPr>
          <w:rFonts w:ascii="Times New Roman" w:hAnsi="Times New Roman"/>
          <w:sz w:val="16"/>
          <w:szCs w:val="16"/>
        </w:rPr>
        <w:tab/>
        <w:t>- 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5C4C8B" w:rsidRPr="005C4C8B" w:rsidRDefault="005C4C8B" w:rsidP="005C4C8B">
      <w:pPr>
        <w:rPr>
          <w:rFonts w:ascii="Times New Roman" w:hAnsi="Times New Roman" w:cs="Times New Roman"/>
          <w:b/>
          <w:bCs/>
          <w:sz w:val="16"/>
          <w:szCs w:val="16"/>
        </w:rPr>
      </w:pPr>
      <w:bookmarkStart w:id="88" w:name="_Toc110269058"/>
      <w:r w:rsidRPr="005C4C8B">
        <w:rPr>
          <w:rFonts w:ascii="Times New Roman" w:hAnsi="Times New Roman" w:cs="Times New Roman"/>
          <w:sz w:val="16"/>
          <w:szCs w:val="16"/>
        </w:rPr>
        <w:br w:type="page"/>
      </w:r>
    </w:p>
    <w:bookmarkEnd w:id="88"/>
    <w:p w:rsidR="005C4C8B" w:rsidRPr="005C4C8B" w:rsidRDefault="005C4C8B" w:rsidP="005C4C8B">
      <w:pPr>
        <w:pStyle w:val="af1"/>
        <w:kinsoku w:val="0"/>
        <w:overflowPunct w:val="0"/>
        <w:ind w:right="125" w:firstLine="709"/>
        <w:contextualSpacing/>
        <w:jc w:val="right"/>
        <w:rPr>
          <w:rFonts w:ascii="Times New Roman" w:hAnsi="Times New Roman"/>
          <w:spacing w:val="1"/>
          <w:sz w:val="16"/>
          <w:szCs w:val="16"/>
        </w:rPr>
      </w:pPr>
      <w:r w:rsidRPr="005C4C8B">
        <w:rPr>
          <w:rFonts w:ascii="Times New Roman" w:hAnsi="Times New Roman"/>
          <w:sz w:val="16"/>
          <w:szCs w:val="16"/>
        </w:rPr>
        <w:lastRenderedPageBreak/>
        <w:t>Приложение №1</w:t>
      </w:r>
    </w:p>
    <w:p w:rsidR="005C4C8B" w:rsidRPr="005C4C8B" w:rsidRDefault="005C4C8B" w:rsidP="005C4C8B">
      <w:pPr>
        <w:pStyle w:val="af1"/>
        <w:kinsoku w:val="0"/>
        <w:overflowPunct w:val="0"/>
        <w:ind w:right="125" w:firstLine="709"/>
        <w:contextualSpacing/>
        <w:jc w:val="right"/>
        <w:rPr>
          <w:rFonts w:ascii="Times New Roman" w:hAnsi="Times New Roman"/>
          <w:spacing w:val="1"/>
          <w:sz w:val="16"/>
          <w:szCs w:val="16"/>
        </w:rPr>
      </w:pPr>
      <w:r w:rsidRPr="005C4C8B">
        <w:rPr>
          <w:rFonts w:ascii="Times New Roman" w:hAnsi="Times New Roman"/>
          <w:sz w:val="16"/>
          <w:szCs w:val="16"/>
        </w:rPr>
        <w:t>к Административному регламенту</w:t>
      </w:r>
    </w:p>
    <w:p w:rsidR="005C4C8B" w:rsidRPr="005C4C8B" w:rsidRDefault="005C4C8B" w:rsidP="005C4C8B">
      <w:pPr>
        <w:pStyle w:val="af1"/>
        <w:kinsoku w:val="0"/>
        <w:overflowPunct w:val="0"/>
        <w:ind w:right="125" w:firstLine="709"/>
        <w:contextualSpacing/>
        <w:jc w:val="right"/>
        <w:rPr>
          <w:rFonts w:ascii="Times New Roman" w:hAnsi="Times New Roman"/>
          <w:sz w:val="16"/>
          <w:szCs w:val="16"/>
        </w:rPr>
      </w:pPr>
      <w:r w:rsidRPr="005C4C8B">
        <w:rPr>
          <w:rFonts w:ascii="Times New Roman" w:hAnsi="Times New Roman"/>
          <w:sz w:val="16"/>
          <w:szCs w:val="16"/>
        </w:rPr>
        <w:t>по предоставлению</w:t>
      </w:r>
    </w:p>
    <w:p w:rsidR="005C4C8B" w:rsidRPr="005C4C8B" w:rsidRDefault="005C4C8B" w:rsidP="005C4C8B">
      <w:pPr>
        <w:pStyle w:val="af1"/>
        <w:kinsoku w:val="0"/>
        <w:overflowPunct w:val="0"/>
        <w:ind w:right="196"/>
        <w:contextualSpacing/>
        <w:jc w:val="right"/>
        <w:rPr>
          <w:rFonts w:ascii="Times New Roman" w:hAnsi="Times New Roman"/>
          <w:sz w:val="16"/>
          <w:szCs w:val="16"/>
        </w:rPr>
      </w:pPr>
      <w:r w:rsidRPr="005C4C8B">
        <w:rPr>
          <w:rFonts w:ascii="Times New Roman" w:hAnsi="Times New Roman"/>
          <w:sz w:val="16"/>
          <w:szCs w:val="16"/>
        </w:rPr>
        <w:t>муниципальной услуги</w:t>
      </w:r>
    </w:p>
    <w:p w:rsidR="005C4C8B" w:rsidRPr="005C4C8B" w:rsidRDefault="005C4C8B" w:rsidP="005C4C8B">
      <w:pPr>
        <w:pStyle w:val="af1"/>
        <w:kinsoku w:val="0"/>
        <w:overflowPunct w:val="0"/>
        <w:ind w:right="196"/>
        <w:contextualSpacing/>
        <w:jc w:val="right"/>
        <w:rPr>
          <w:rFonts w:ascii="Times New Roman" w:eastAsia="Calibri" w:hAnsi="Times New Roman"/>
          <w:sz w:val="16"/>
          <w:szCs w:val="16"/>
        </w:rPr>
      </w:pPr>
      <w:r w:rsidRPr="005C4C8B">
        <w:rPr>
          <w:rFonts w:ascii="Times New Roman" w:eastAsia="Calibri" w:hAnsi="Times New Roman"/>
          <w:sz w:val="16"/>
          <w:szCs w:val="16"/>
        </w:rPr>
        <w:t xml:space="preserve">«Выдача разрешений на </w:t>
      </w:r>
    </w:p>
    <w:p w:rsidR="005C4C8B" w:rsidRPr="005C4C8B" w:rsidRDefault="005C4C8B" w:rsidP="005C4C8B">
      <w:pPr>
        <w:pStyle w:val="af1"/>
        <w:kinsoku w:val="0"/>
        <w:overflowPunct w:val="0"/>
        <w:ind w:right="196"/>
        <w:contextualSpacing/>
        <w:jc w:val="right"/>
        <w:rPr>
          <w:rFonts w:ascii="Times New Roman" w:hAnsi="Times New Roman"/>
          <w:sz w:val="16"/>
          <w:szCs w:val="16"/>
        </w:rPr>
      </w:pPr>
      <w:r w:rsidRPr="005C4C8B">
        <w:rPr>
          <w:rFonts w:ascii="Times New Roman" w:eastAsia="Calibri" w:hAnsi="Times New Roman"/>
          <w:sz w:val="16"/>
          <w:szCs w:val="16"/>
        </w:rPr>
        <w:t>право вырубки зеленых насаждений»</w:t>
      </w:r>
    </w:p>
    <w:p w:rsidR="005C4C8B" w:rsidRPr="005C4C8B" w:rsidRDefault="005C4C8B" w:rsidP="005C4C8B">
      <w:pPr>
        <w:pStyle w:val="2"/>
        <w:spacing w:before="0" w:after="0"/>
        <w:jc w:val="center"/>
        <w:rPr>
          <w:rFonts w:ascii="Times New Roman" w:hAnsi="Times New Roman" w:cs="Times New Roman"/>
          <w:bCs w:val="0"/>
          <w:sz w:val="16"/>
          <w:szCs w:val="16"/>
        </w:rPr>
      </w:pPr>
      <w:bookmarkStart w:id="89" w:name="_Toc88758301"/>
    </w:p>
    <w:p w:rsidR="005C4C8B" w:rsidRPr="005C4C8B" w:rsidRDefault="005C4C8B" w:rsidP="005C4C8B">
      <w:pPr>
        <w:tabs>
          <w:tab w:val="left" w:pos="0"/>
          <w:tab w:val="left" w:pos="851"/>
          <w:tab w:val="left" w:pos="1644"/>
          <w:tab w:val="left" w:pos="1928"/>
          <w:tab w:val="left" w:pos="2325"/>
        </w:tabs>
        <w:contextualSpacing/>
        <w:jc w:val="center"/>
        <w:outlineLvl w:val="1"/>
        <w:rPr>
          <w:rFonts w:ascii="Times New Roman" w:hAnsi="Times New Roman" w:cs="Times New Roman"/>
          <w:sz w:val="16"/>
          <w:szCs w:val="16"/>
        </w:rPr>
      </w:pPr>
      <w:bookmarkStart w:id="90" w:name="_Toc52367295"/>
      <w:bookmarkStart w:id="91" w:name="_Toc51940844"/>
      <w:bookmarkStart w:id="92" w:name="_Toc57644485"/>
      <w:bookmarkStart w:id="93" w:name="_Toc53408330"/>
      <w:bookmarkStart w:id="94" w:name="_Toc88758305"/>
      <w:bookmarkStart w:id="95" w:name="_Toc58342191"/>
      <w:bookmarkStart w:id="96" w:name="_Toc110269062"/>
      <w:r w:rsidRPr="005C4C8B">
        <w:rPr>
          <w:rFonts w:ascii="Times New Roman" w:hAnsi="Times New Roman" w:cs="Times New Roman"/>
          <w:sz w:val="16"/>
          <w:szCs w:val="16"/>
        </w:rPr>
        <w:t xml:space="preserve">Форма </w:t>
      </w:r>
    </w:p>
    <w:p w:rsidR="005C4C8B" w:rsidRPr="005C4C8B" w:rsidRDefault="005C4C8B" w:rsidP="005C4C8B">
      <w:pPr>
        <w:tabs>
          <w:tab w:val="left" w:pos="0"/>
          <w:tab w:val="left" w:pos="851"/>
          <w:tab w:val="left" w:pos="1644"/>
          <w:tab w:val="left" w:pos="1928"/>
          <w:tab w:val="left" w:pos="2325"/>
        </w:tabs>
        <w:contextualSpacing/>
        <w:jc w:val="center"/>
        <w:outlineLvl w:val="1"/>
        <w:rPr>
          <w:rFonts w:ascii="Times New Roman" w:hAnsi="Times New Roman" w:cs="Times New Roman"/>
          <w:sz w:val="16"/>
          <w:szCs w:val="16"/>
        </w:rPr>
      </w:pPr>
      <w:r w:rsidRPr="005C4C8B">
        <w:rPr>
          <w:rFonts w:ascii="Times New Roman" w:hAnsi="Times New Roman" w:cs="Times New Roman"/>
          <w:sz w:val="16"/>
          <w:szCs w:val="16"/>
        </w:rPr>
        <w:t xml:space="preserve">заявления о </w:t>
      </w:r>
      <w:bookmarkEnd w:id="90"/>
      <w:bookmarkEnd w:id="91"/>
      <w:r w:rsidRPr="005C4C8B">
        <w:rPr>
          <w:rFonts w:ascii="Times New Roman" w:hAnsi="Times New Roman" w:cs="Times New Roman"/>
          <w:sz w:val="16"/>
          <w:szCs w:val="16"/>
        </w:rPr>
        <w:t xml:space="preserve">выдаче </w:t>
      </w:r>
      <w:bookmarkEnd w:id="92"/>
      <w:bookmarkEnd w:id="93"/>
      <w:r w:rsidRPr="005C4C8B">
        <w:rPr>
          <w:rFonts w:ascii="Times New Roman" w:hAnsi="Times New Roman" w:cs="Times New Roman"/>
          <w:sz w:val="16"/>
          <w:szCs w:val="16"/>
        </w:rPr>
        <w:t>разрешения на право вырубки зеленых насаждений</w:t>
      </w:r>
      <w:bookmarkEnd w:id="94"/>
      <w:bookmarkEnd w:id="95"/>
      <w:bookmarkEnd w:id="96"/>
    </w:p>
    <w:p w:rsidR="005C4C8B" w:rsidRPr="005C4C8B" w:rsidRDefault="005C4C8B" w:rsidP="005C4C8B">
      <w:pPr>
        <w:tabs>
          <w:tab w:val="left" w:pos="0"/>
        </w:tabs>
        <w:spacing w:line="360" w:lineRule="auto"/>
        <w:ind w:left="5245"/>
        <w:contextualSpacing/>
        <w:rPr>
          <w:rFonts w:ascii="Times New Roman" w:hAnsi="Times New Roman" w:cs="Times New Roman"/>
          <w:bCs/>
          <w:sz w:val="16"/>
          <w:szCs w:val="16"/>
        </w:rPr>
      </w:pPr>
    </w:p>
    <w:tbl>
      <w:tblPr>
        <w:tblpPr w:leftFromText="180" w:rightFromText="180" w:bottomFromText="160" w:vertAnchor="text" w:tblpY="1"/>
        <w:tblOverlap w:val="never"/>
        <w:tblW w:w="974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2836"/>
        <w:gridCol w:w="6911"/>
      </w:tblGrid>
      <w:tr w:rsidR="005C4C8B" w:rsidRPr="005C4C8B" w:rsidTr="005C4C8B">
        <w:tc>
          <w:tcPr>
            <w:tcW w:w="2836" w:type="dxa"/>
            <w:hideMark/>
          </w:tcPr>
          <w:p w:rsidR="005C4C8B" w:rsidRPr="005C4C8B" w:rsidRDefault="005C4C8B" w:rsidP="005C4C8B">
            <w:pPr>
              <w:spacing w:before="120" w:after="120"/>
              <w:contextualSpacing/>
              <w:rPr>
                <w:rFonts w:ascii="Times New Roman" w:hAnsi="Times New Roman" w:cs="Times New Roman"/>
                <w:bCs/>
                <w:i/>
                <w:iCs/>
                <w:sz w:val="16"/>
                <w:szCs w:val="16"/>
                <w:lang w:eastAsia="en-US"/>
              </w:rPr>
            </w:pPr>
            <w:r w:rsidRPr="005C4C8B">
              <w:rPr>
                <w:rFonts w:ascii="Times New Roman" w:hAnsi="Times New Roman" w:cs="Times New Roman"/>
                <w:bCs/>
                <w:i/>
                <w:iCs/>
                <w:sz w:val="16"/>
                <w:szCs w:val="16"/>
                <w:lang w:eastAsia="en-US"/>
              </w:rPr>
              <w:t>Кому:</w:t>
            </w:r>
            <w:r w:rsidRPr="005C4C8B">
              <w:rPr>
                <w:rFonts w:ascii="Times New Roman" w:hAnsi="Times New Roman" w:cs="Times New Roman"/>
                <w:bCs/>
                <w:i/>
                <w:iCs/>
                <w:sz w:val="16"/>
                <w:szCs w:val="16"/>
                <w:lang w:eastAsia="en-US"/>
              </w:rPr>
              <w:tab/>
            </w:r>
          </w:p>
        </w:tc>
        <w:tc>
          <w:tcPr>
            <w:tcW w:w="6911" w:type="dxa"/>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(наименование уполномоченного органа местного самоуправления)</w:t>
            </w:r>
            <w:r w:rsidRPr="005C4C8B">
              <w:rPr>
                <w:rFonts w:ascii="Times New Roman" w:hAnsi="Times New Roman" w:cs="Times New Roman"/>
                <w:bCs/>
                <w:sz w:val="16"/>
                <w:szCs w:val="16"/>
                <w:lang w:eastAsia="en-US"/>
              </w:rPr>
              <w:tab/>
            </w:r>
          </w:p>
        </w:tc>
      </w:tr>
    </w:tbl>
    <w:tbl>
      <w:tblPr>
        <w:tblW w:w="98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5"/>
        <w:gridCol w:w="3232"/>
        <w:gridCol w:w="3790"/>
      </w:tblGrid>
      <w:tr w:rsidR="005C4C8B" w:rsidRPr="005C4C8B" w:rsidTr="005C4C8B">
        <w:tc>
          <w:tcPr>
            <w:tcW w:w="2835" w:type="dxa"/>
            <w:vAlign w:val="center"/>
            <w:hideMark/>
          </w:tcPr>
          <w:p w:rsidR="005C4C8B" w:rsidRPr="005C4C8B" w:rsidRDefault="005C4C8B" w:rsidP="005C4C8B">
            <w:pPr>
              <w:spacing w:before="120" w:after="120"/>
              <w:contextualSpacing/>
              <w:rPr>
                <w:rFonts w:ascii="Times New Roman" w:hAnsi="Times New Roman" w:cs="Times New Roman"/>
                <w:bCs/>
                <w:i/>
                <w:iCs/>
                <w:sz w:val="16"/>
                <w:szCs w:val="16"/>
                <w:lang w:eastAsia="en-US"/>
              </w:rPr>
            </w:pPr>
            <w:r w:rsidRPr="005C4C8B">
              <w:rPr>
                <w:rFonts w:ascii="Times New Roman" w:hAnsi="Times New Roman" w:cs="Times New Roman"/>
                <w:bCs/>
                <w:i/>
                <w:iCs/>
                <w:sz w:val="16"/>
                <w:szCs w:val="16"/>
                <w:lang w:eastAsia="en-US"/>
              </w:rPr>
              <w:t>Данные Представителя (Физическое лицо)</w:t>
            </w: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Фамилия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Имя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Отчество</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Наименование документа, удостоверяющего личность</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 xml:space="preserve">Серия </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 xml:space="preserve">Номер </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Дата выдачи</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Кем выдан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Телефон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Электронная почта</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hideMark/>
          </w:tcPr>
          <w:p w:rsidR="005C4C8B" w:rsidRPr="005C4C8B" w:rsidRDefault="005C4C8B" w:rsidP="005C4C8B">
            <w:pPr>
              <w:spacing w:before="120" w:after="120"/>
              <w:contextualSpacing/>
              <w:rPr>
                <w:rFonts w:ascii="Times New Roman" w:hAnsi="Times New Roman" w:cs="Times New Roman"/>
                <w:bCs/>
                <w:i/>
                <w:iCs/>
                <w:sz w:val="16"/>
                <w:szCs w:val="16"/>
                <w:lang w:eastAsia="en-US"/>
              </w:rPr>
            </w:pPr>
            <w:r w:rsidRPr="005C4C8B">
              <w:rPr>
                <w:rFonts w:ascii="Times New Roman" w:hAnsi="Times New Roman" w:cs="Times New Roman"/>
                <w:bCs/>
                <w:i/>
                <w:iCs/>
                <w:sz w:val="16"/>
                <w:szCs w:val="16"/>
                <w:lang w:eastAsia="en-US"/>
              </w:rPr>
              <w:t>Данные Представителя (Индивидуальный предприниматель)</w:t>
            </w: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Фамилия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Имя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Отчество</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ОГРНИП</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ИНН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Телефон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Электронная почта</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hideMark/>
          </w:tcPr>
          <w:p w:rsidR="005C4C8B" w:rsidRPr="005C4C8B" w:rsidRDefault="005C4C8B" w:rsidP="005C4C8B">
            <w:pPr>
              <w:spacing w:before="120" w:after="120"/>
              <w:contextualSpacing/>
              <w:rPr>
                <w:rFonts w:ascii="Times New Roman" w:hAnsi="Times New Roman" w:cs="Times New Roman"/>
                <w:bCs/>
                <w:i/>
                <w:iCs/>
                <w:sz w:val="16"/>
                <w:szCs w:val="16"/>
                <w:lang w:eastAsia="en-US"/>
              </w:rPr>
            </w:pPr>
            <w:r w:rsidRPr="005C4C8B">
              <w:rPr>
                <w:rFonts w:ascii="Times New Roman" w:hAnsi="Times New Roman" w:cs="Times New Roman"/>
                <w:bCs/>
                <w:i/>
                <w:iCs/>
                <w:sz w:val="16"/>
                <w:szCs w:val="16"/>
                <w:lang w:eastAsia="en-US"/>
              </w:rPr>
              <w:t>Данные Представителя (Юридическое лицо)</w:t>
            </w: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Полное наименование организации</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Организационно-правовая форма организации</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ОГРН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ИНН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Телефон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Электронная почта</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Фамилия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Имя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Отчество</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Наименование документа, удостоверяющего личность</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 xml:space="preserve">Серия </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 xml:space="preserve">Номер </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Дата выдачи</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Кем выдан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Телефон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Электронная почта</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hideMark/>
          </w:tcPr>
          <w:p w:rsidR="005C4C8B" w:rsidRPr="005C4C8B" w:rsidRDefault="005C4C8B" w:rsidP="005C4C8B">
            <w:pPr>
              <w:spacing w:before="120" w:after="120"/>
              <w:contextualSpacing/>
              <w:rPr>
                <w:rFonts w:ascii="Times New Roman" w:hAnsi="Times New Roman" w:cs="Times New Roman"/>
                <w:bCs/>
                <w:i/>
                <w:iCs/>
                <w:sz w:val="16"/>
                <w:szCs w:val="16"/>
                <w:lang w:eastAsia="en-US"/>
              </w:rPr>
            </w:pPr>
            <w:r w:rsidRPr="005C4C8B">
              <w:rPr>
                <w:rFonts w:ascii="Times New Roman" w:hAnsi="Times New Roman" w:cs="Times New Roman"/>
                <w:bCs/>
                <w:i/>
                <w:iCs/>
                <w:sz w:val="16"/>
                <w:szCs w:val="16"/>
                <w:lang w:eastAsia="en-US"/>
              </w:rPr>
              <w:t>Данные Заявителя (Физическое лицо)</w:t>
            </w: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Фамилия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Имя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Отчество</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Наименование документа, удостоверяющего личность</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Серия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Номер</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Дата выдачи</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Кем выдан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Телефон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Электронная почта</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hideMark/>
          </w:tcPr>
          <w:p w:rsidR="005C4C8B" w:rsidRPr="005C4C8B" w:rsidRDefault="005C4C8B" w:rsidP="005C4C8B">
            <w:pPr>
              <w:spacing w:before="120" w:after="120"/>
              <w:contextualSpacing/>
              <w:rPr>
                <w:rFonts w:ascii="Times New Roman" w:hAnsi="Times New Roman" w:cs="Times New Roman"/>
                <w:bCs/>
                <w:i/>
                <w:iCs/>
                <w:sz w:val="16"/>
                <w:szCs w:val="16"/>
                <w:lang w:eastAsia="en-US"/>
              </w:rPr>
            </w:pPr>
            <w:r w:rsidRPr="005C4C8B">
              <w:rPr>
                <w:rFonts w:ascii="Times New Roman" w:hAnsi="Times New Roman" w:cs="Times New Roman"/>
                <w:bCs/>
                <w:i/>
                <w:iCs/>
                <w:sz w:val="16"/>
                <w:szCs w:val="16"/>
                <w:lang w:eastAsia="en-US"/>
              </w:rPr>
              <w:t>Данные Заявителя (Индивидуальный предприниматель)</w:t>
            </w: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Фамилия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Имя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Отчество</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ОГРНИП</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ИНН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Наименование документа, удостоверяющего личность</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Серия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Номер</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Дата выдачи</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Кем выдан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Телефон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Электронная почта</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hideMark/>
          </w:tcPr>
          <w:p w:rsidR="005C4C8B" w:rsidRPr="005C4C8B" w:rsidRDefault="005C4C8B" w:rsidP="005C4C8B">
            <w:pPr>
              <w:spacing w:before="120" w:after="120"/>
              <w:contextualSpacing/>
              <w:rPr>
                <w:rFonts w:ascii="Times New Roman" w:hAnsi="Times New Roman" w:cs="Times New Roman"/>
                <w:bCs/>
                <w:i/>
                <w:iCs/>
                <w:sz w:val="16"/>
                <w:szCs w:val="16"/>
                <w:lang w:eastAsia="en-US"/>
              </w:rPr>
            </w:pPr>
            <w:r w:rsidRPr="005C4C8B">
              <w:rPr>
                <w:rFonts w:ascii="Times New Roman" w:hAnsi="Times New Roman" w:cs="Times New Roman"/>
                <w:bCs/>
                <w:i/>
                <w:iCs/>
                <w:sz w:val="16"/>
                <w:szCs w:val="16"/>
                <w:lang w:eastAsia="en-US"/>
              </w:rPr>
              <w:t>Данные Заявителя (Юридическое лицо)</w:t>
            </w: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Полное наименование организации</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Организационно-правовая форма организации</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ОГРН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ИНН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Телефон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Электронная почта</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Фамилия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Имя</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Отчество</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Наименование документа, удостоверяющего личность</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 xml:space="preserve">Серия </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 xml:space="preserve">Номер </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Дата выдачи</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Кем выдан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rPr>
          <w:trHeight w:val="67"/>
        </w:trPr>
        <w:tc>
          <w:tcPr>
            <w:tcW w:w="2835" w:type="dxa"/>
            <w:vAlign w:val="center"/>
          </w:tcPr>
          <w:p w:rsidR="005C4C8B" w:rsidRPr="005C4C8B" w:rsidRDefault="005C4C8B" w:rsidP="005C4C8B">
            <w:pPr>
              <w:spacing w:before="120" w:after="120"/>
              <w:contextualSpacing/>
              <w:rPr>
                <w:rFonts w:ascii="Times New Roman" w:hAnsi="Times New Roman" w:cs="Times New Roman"/>
                <w:bCs/>
                <w:i/>
                <w:i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Телефон</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r w:rsidR="005C4C8B" w:rsidRPr="005C4C8B" w:rsidTr="005C4C8B">
        <w:tc>
          <w:tcPr>
            <w:tcW w:w="2835" w:type="dxa"/>
            <w:vAlign w:val="center"/>
          </w:tcPr>
          <w:p w:rsidR="005C4C8B" w:rsidRPr="005C4C8B" w:rsidRDefault="005C4C8B" w:rsidP="005C4C8B">
            <w:pPr>
              <w:spacing w:before="120" w:after="120"/>
              <w:contextualSpacing/>
              <w:rPr>
                <w:rFonts w:ascii="Times New Roman" w:hAnsi="Times New Roman" w:cs="Times New Roman"/>
                <w:bCs/>
                <w:sz w:val="16"/>
                <w:szCs w:val="16"/>
                <w:lang w:eastAsia="en-US"/>
              </w:rPr>
            </w:pPr>
          </w:p>
        </w:tc>
        <w:tc>
          <w:tcPr>
            <w:tcW w:w="3232" w:type="dxa"/>
            <w:vAlign w:val="center"/>
            <w:hideMark/>
          </w:tcPr>
          <w:p w:rsidR="005C4C8B" w:rsidRPr="005C4C8B" w:rsidRDefault="005C4C8B" w:rsidP="005C4C8B">
            <w:pPr>
              <w:spacing w:before="120" w:after="120"/>
              <w:contextualSpacing/>
              <w:rPr>
                <w:rFonts w:ascii="Times New Roman" w:hAnsi="Times New Roman" w:cs="Times New Roman"/>
                <w:bCs/>
                <w:sz w:val="16"/>
                <w:szCs w:val="16"/>
                <w:lang w:eastAsia="en-US"/>
              </w:rPr>
            </w:pPr>
            <w:r w:rsidRPr="005C4C8B">
              <w:rPr>
                <w:rFonts w:ascii="Times New Roman" w:hAnsi="Times New Roman" w:cs="Times New Roman"/>
                <w:bCs/>
                <w:sz w:val="16"/>
                <w:szCs w:val="16"/>
                <w:lang w:eastAsia="en-US"/>
              </w:rPr>
              <w:t>Электронная почта</w:t>
            </w:r>
          </w:p>
        </w:tc>
        <w:tc>
          <w:tcPr>
            <w:tcW w:w="3790" w:type="dxa"/>
            <w:vAlign w:val="center"/>
          </w:tcPr>
          <w:p w:rsidR="005C4C8B" w:rsidRPr="005C4C8B" w:rsidRDefault="005C4C8B" w:rsidP="005C4C8B">
            <w:pPr>
              <w:spacing w:before="120" w:after="120"/>
              <w:contextualSpacing/>
              <w:jc w:val="center"/>
              <w:rPr>
                <w:rFonts w:ascii="Times New Roman" w:hAnsi="Times New Roman" w:cs="Times New Roman"/>
                <w:bCs/>
                <w:sz w:val="16"/>
                <w:szCs w:val="16"/>
                <w:lang w:eastAsia="en-US"/>
              </w:rPr>
            </w:pPr>
          </w:p>
        </w:tc>
      </w:tr>
    </w:tbl>
    <w:p w:rsidR="005C4C8B" w:rsidRPr="005C4C8B" w:rsidRDefault="005C4C8B" w:rsidP="005C4C8B">
      <w:pPr>
        <w:rPr>
          <w:rFonts w:ascii="Times New Roman" w:hAnsi="Times New Roman" w:cs="Times New Roman"/>
          <w:b/>
          <w:bCs/>
          <w:sz w:val="16"/>
          <w:szCs w:val="16"/>
        </w:rPr>
      </w:pPr>
    </w:p>
    <w:p w:rsidR="005C4C8B" w:rsidRPr="005C4C8B" w:rsidRDefault="005C4C8B" w:rsidP="005C4C8B">
      <w:pPr>
        <w:jc w:val="center"/>
        <w:rPr>
          <w:rFonts w:ascii="Times New Roman" w:hAnsi="Times New Roman" w:cs="Times New Roman"/>
          <w:b/>
          <w:bCs/>
          <w:sz w:val="16"/>
          <w:szCs w:val="16"/>
        </w:rPr>
      </w:pPr>
    </w:p>
    <w:p w:rsidR="005C4C8B" w:rsidRPr="005C4C8B" w:rsidRDefault="005C4C8B" w:rsidP="005C4C8B">
      <w:pPr>
        <w:jc w:val="center"/>
        <w:rPr>
          <w:rFonts w:ascii="Times New Roman" w:hAnsi="Times New Roman" w:cs="Times New Roman"/>
          <w:b/>
          <w:bCs/>
          <w:sz w:val="16"/>
          <w:szCs w:val="16"/>
        </w:rPr>
      </w:pPr>
    </w:p>
    <w:p w:rsidR="005C4C8B" w:rsidRPr="005C4C8B" w:rsidRDefault="005C4C8B" w:rsidP="005C4C8B">
      <w:pPr>
        <w:jc w:val="center"/>
        <w:rPr>
          <w:rFonts w:ascii="Times New Roman" w:hAnsi="Times New Roman" w:cs="Times New Roman"/>
          <w:bCs/>
          <w:sz w:val="16"/>
          <w:szCs w:val="16"/>
        </w:rPr>
      </w:pPr>
      <w:r w:rsidRPr="005C4C8B">
        <w:rPr>
          <w:rFonts w:ascii="Times New Roman" w:hAnsi="Times New Roman" w:cs="Times New Roman"/>
          <w:bCs/>
          <w:sz w:val="16"/>
          <w:szCs w:val="16"/>
        </w:rPr>
        <w:t xml:space="preserve">ЗАЯВЛЕНИЕ </w:t>
      </w:r>
    </w:p>
    <w:p w:rsidR="005C4C8B" w:rsidRPr="005C4C8B" w:rsidRDefault="005C4C8B" w:rsidP="005C4C8B">
      <w:pPr>
        <w:jc w:val="center"/>
        <w:rPr>
          <w:rFonts w:ascii="Times New Roman" w:hAnsi="Times New Roman" w:cs="Times New Roman"/>
          <w:bCs/>
          <w:sz w:val="16"/>
          <w:szCs w:val="16"/>
          <w:highlight w:val="yellow"/>
        </w:rPr>
      </w:pPr>
      <w:r w:rsidRPr="005C4C8B">
        <w:rPr>
          <w:rFonts w:ascii="Times New Roman" w:hAnsi="Times New Roman" w:cs="Times New Roman"/>
          <w:bCs/>
          <w:sz w:val="16"/>
          <w:szCs w:val="16"/>
        </w:rPr>
        <w:t>о выдаче разрешения на право вырубки зеленых насаждений</w:t>
      </w:r>
    </w:p>
    <w:p w:rsidR="005C4C8B" w:rsidRPr="005C4C8B" w:rsidRDefault="005C4C8B" w:rsidP="005C4C8B">
      <w:pPr>
        <w:jc w:val="center"/>
        <w:rPr>
          <w:rFonts w:ascii="Times New Roman" w:hAnsi="Times New Roman" w:cs="Times New Roman"/>
          <w:sz w:val="16"/>
          <w:szCs w:val="16"/>
          <w:highlight w:val="yellow"/>
        </w:rPr>
      </w:pPr>
    </w:p>
    <w:tbl>
      <w:tblPr>
        <w:tblW w:w="987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37"/>
        <w:gridCol w:w="4116"/>
        <w:gridCol w:w="5211"/>
        <w:gridCol w:w="412"/>
      </w:tblGrid>
      <w:tr w:rsidR="005C4C8B" w:rsidRPr="005C4C8B" w:rsidTr="005C4C8B">
        <w:trPr>
          <w:gridBefore w:val="1"/>
          <w:gridAfter w:val="1"/>
          <w:wBefore w:w="137" w:type="dxa"/>
          <w:wAfter w:w="412" w:type="dxa"/>
          <w:trHeight w:val="713"/>
        </w:trPr>
        <w:tc>
          <w:tcPr>
            <w:tcW w:w="9327" w:type="dxa"/>
            <w:gridSpan w:val="2"/>
            <w:shd w:val="clear" w:color="auto" w:fill="auto"/>
          </w:tcPr>
          <w:p w:rsidR="005C4C8B" w:rsidRPr="005C4C8B" w:rsidRDefault="005C4C8B" w:rsidP="005C4C8B">
            <w:pPr>
              <w:ind w:firstLine="463"/>
              <w:jc w:val="both"/>
              <w:rPr>
                <w:rFonts w:ascii="Times New Roman" w:hAnsi="Times New Roman" w:cs="Times New Roman"/>
                <w:bCs/>
                <w:sz w:val="16"/>
                <w:szCs w:val="16"/>
                <w:lang w:eastAsia="en-US"/>
              </w:rPr>
            </w:pPr>
            <w:r w:rsidRPr="005C4C8B">
              <w:rPr>
                <w:rFonts w:ascii="Times New Roman" w:eastAsia="Calibri" w:hAnsi="Times New Roman" w:cs="Times New Roman"/>
                <w:sz w:val="16"/>
                <w:szCs w:val="16"/>
                <w:lang w:eastAsia="en-US"/>
              </w:rPr>
              <w:t>Прошу выдать разрешение на право вырубки зеленых насаждений ____________________________________</w:t>
            </w:r>
            <w:r w:rsidRPr="005C4C8B">
              <w:rPr>
                <w:rFonts w:ascii="Times New Roman" w:eastAsia="Calibri" w:hAnsi="Times New Roman" w:cs="Times New Roman"/>
                <w:bCs/>
                <w:sz w:val="16"/>
                <w:szCs w:val="16"/>
                <w:lang w:eastAsia="en-US"/>
              </w:rPr>
              <w:t>.</w:t>
            </w:r>
          </w:p>
          <w:p w:rsidR="005C4C8B" w:rsidRPr="005C4C8B" w:rsidRDefault="005C4C8B" w:rsidP="005C4C8B">
            <w:pPr>
              <w:ind w:firstLine="463"/>
              <w:rPr>
                <w:rFonts w:ascii="Times New Roman" w:eastAsia="Calibri" w:hAnsi="Times New Roman" w:cs="Times New Roman"/>
                <w:bCs/>
                <w:sz w:val="16"/>
                <w:szCs w:val="16"/>
                <w:lang w:eastAsia="en-US"/>
              </w:rPr>
            </w:pPr>
            <w:r w:rsidRPr="005C4C8B">
              <w:rPr>
                <w:rFonts w:ascii="Times New Roman" w:eastAsia="Calibri" w:hAnsi="Times New Roman" w:cs="Times New Roman"/>
                <w:bCs/>
                <w:sz w:val="16"/>
                <w:szCs w:val="16"/>
                <w:lang w:eastAsia="en-US"/>
              </w:rPr>
              <w:t>Сведения о документах, в соответствии с которыми проводится вырубка зеленых насаждений:</w:t>
            </w:r>
          </w:p>
          <w:p w:rsidR="005C4C8B" w:rsidRPr="005C4C8B" w:rsidRDefault="005C4C8B" w:rsidP="005C4C8B">
            <w:pPr>
              <w:ind w:firstLine="321"/>
              <w:jc w:val="both"/>
              <w:rPr>
                <w:rFonts w:ascii="Times New Roman" w:hAnsi="Times New Roman" w:cs="Times New Roman"/>
                <w:sz w:val="16"/>
                <w:szCs w:val="16"/>
                <w:lang w:eastAsia="en-US"/>
              </w:rPr>
            </w:pPr>
          </w:p>
        </w:tc>
      </w:tr>
      <w:tr w:rsidR="005C4C8B" w:rsidRPr="005C4C8B" w:rsidTr="005C4C8B">
        <w:trPr>
          <w:gridBefore w:val="1"/>
          <w:gridAfter w:val="1"/>
          <w:wBefore w:w="137" w:type="dxa"/>
          <w:wAfter w:w="412" w:type="dxa"/>
          <w:trHeight w:val="146"/>
        </w:trPr>
        <w:tc>
          <w:tcPr>
            <w:tcW w:w="4116" w:type="dxa"/>
            <w:shd w:val="clear" w:color="auto" w:fill="auto"/>
          </w:tcPr>
          <w:p w:rsidR="005C4C8B" w:rsidRPr="005C4C8B" w:rsidRDefault="005C4C8B" w:rsidP="005C4C8B">
            <w:pPr>
              <w:rPr>
                <w:rFonts w:ascii="Times New Roman" w:hAnsi="Times New Roman" w:cs="Times New Roman"/>
                <w:bCs/>
                <w:sz w:val="16"/>
                <w:szCs w:val="16"/>
                <w:lang w:eastAsia="en-US"/>
              </w:rPr>
            </w:pPr>
          </w:p>
        </w:tc>
        <w:tc>
          <w:tcPr>
            <w:tcW w:w="5211" w:type="dxa"/>
            <w:shd w:val="clear" w:color="auto" w:fill="auto"/>
          </w:tcPr>
          <w:p w:rsidR="005C4C8B" w:rsidRPr="005C4C8B" w:rsidRDefault="005C4C8B" w:rsidP="005C4C8B">
            <w:pPr>
              <w:jc w:val="both"/>
              <w:rPr>
                <w:rFonts w:ascii="Times New Roman" w:hAnsi="Times New Roman" w:cs="Times New Roman"/>
                <w:sz w:val="16"/>
                <w:szCs w:val="16"/>
                <w:lang w:eastAsia="en-US"/>
              </w:rPr>
            </w:pPr>
          </w:p>
        </w:tc>
      </w:tr>
      <w:tr w:rsidR="005C4C8B" w:rsidRPr="005C4C8B" w:rsidTr="005C4C8B">
        <w:trPr>
          <w:gridBefore w:val="1"/>
          <w:gridAfter w:val="1"/>
          <w:wBefore w:w="137" w:type="dxa"/>
          <w:wAfter w:w="412" w:type="dxa"/>
          <w:trHeight w:val="70"/>
        </w:trPr>
        <w:tc>
          <w:tcPr>
            <w:tcW w:w="4116" w:type="dxa"/>
            <w:shd w:val="clear" w:color="auto" w:fill="auto"/>
          </w:tcPr>
          <w:p w:rsidR="005C4C8B" w:rsidRPr="005C4C8B" w:rsidRDefault="005C4C8B" w:rsidP="005C4C8B">
            <w:pPr>
              <w:rPr>
                <w:rFonts w:ascii="Times New Roman" w:hAnsi="Times New Roman" w:cs="Times New Roman"/>
                <w:bCs/>
                <w:sz w:val="16"/>
                <w:szCs w:val="16"/>
                <w:lang w:eastAsia="en-US"/>
              </w:rPr>
            </w:pPr>
          </w:p>
        </w:tc>
        <w:tc>
          <w:tcPr>
            <w:tcW w:w="5211" w:type="dxa"/>
            <w:shd w:val="clear" w:color="auto" w:fill="auto"/>
          </w:tcPr>
          <w:p w:rsidR="005C4C8B" w:rsidRPr="005C4C8B" w:rsidRDefault="005C4C8B" w:rsidP="005C4C8B">
            <w:pPr>
              <w:jc w:val="both"/>
              <w:rPr>
                <w:rFonts w:ascii="Times New Roman" w:hAnsi="Times New Roman" w:cs="Times New Roman"/>
                <w:sz w:val="16"/>
                <w:szCs w:val="16"/>
                <w:lang w:eastAsia="en-US"/>
              </w:rPr>
            </w:pPr>
          </w:p>
        </w:tc>
      </w:tr>
      <w:tr w:rsidR="005C4C8B" w:rsidRPr="005C4C8B" w:rsidTr="005C4C8B">
        <w:trPr>
          <w:gridBefore w:val="1"/>
          <w:gridAfter w:val="1"/>
          <w:wBefore w:w="137" w:type="dxa"/>
          <w:wAfter w:w="412" w:type="dxa"/>
          <w:trHeight w:val="238"/>
        </w:trPr>
        <w:tc>
          <w:tcPr>
            <w:tcW w:w="4116" w:type="dxa"/>
            <w:shd w:val="clear" w:color="auto" w:fill="auto"/>
          </w:tcPr>
          <w:p w:rsidR="005C4C8B" w:rsidRPr="005C4C8B" w:rsidRDefault="005C4C8B" w:rsidP="005C4C8B">
            <w:pPr>
              <w:rPr>
                <w:rFonts w:ascii="Times New Roman" w:hAnsi="Times New Roman" w:cs="Times New Roman"/>
                <w:bCs/>
                <w:sz w:val="16"/>
                <w:szCs w:val="16"/>
                <w:lang w:eastAsia="en-US"/>
              </w:rPr>
            </w:pPr>
          </w:p>
        </w:tc>
        <w:tc>
          <w:tcPr>
            <w:tcW w:w="5211" w:type="dxa"/>
            <w:shd w:val="clear" w:color="auto" w:fill="auto"/>
          </w:tcPr>
          <w:p w:rsidR="005C4C8B" w:rsidRPr="005C4C8B" w:rsidRDefault="005C4C8B" w:rsidP="005C4C8B">
            <w:pPr>
              <w:jc w:val="both"/>
              <w:rPr>
                <w:rFonts w:ascii="Times New Roman" w:hAnsi="Times New Roman" w:cs="Times New Roman"/>
                <w:sz w:val="16"/>
                <w:szCs w:val="16"/>
                <w:lang w:eastAsia="en-US"/>
              </w:rPr>
            </w:pPr>
          </w:p>
        </w:tc>
      </w:tr>
      <w:tr w:rsidR="005C4C8B" w:rsidRPr="005C4C8B" w:rsidTr="005C4C8B">
        <w:trPr>
          <w:gridBefore w:val="1"/>
          <w:gridAfter w:val="1"/>
          <w:wBefore w:w="137" w:type="dxa"/>
          <w:wAfter w:w="412" w:type="dxa"/>
          <w:trHeight w:val="270"/>
        </w:trPr>
        <w:tc>
          <w:tcPr>
            <w:tcW w:w="4116" w:type="dxa"/>
            <w:shd w:val="clear" w:color="auto" w:fill="auto"/>
          </w:tcPr>
          <w:p w:rsidR="005C4C8B" w:rsidRPr="005C4C8B" w:rsidRDefault="005C4C8B" w:rsidP="005C4C8B">
            <w:pPr>
              <w:rPr>
                <w:rFonts w:ascii="Times New Roman" w:hAnsi="Times New Roman" w:cs="Times New Roman"/>
                <w:bCs/>
                <w:sz w:val="16"/>
                <w:szCs w:val="16"/>
                <w:lang w:eastAsia="en-US"/>
              </w:rPr>
            </w:pPr>
          </w:p>
        </w:tc>
        <w:tc>
          <w:tcPr>
            <w:tcW w:w="5211" w:type="dxa"/>
            <w:shd w:val="clear" w:color="auto" w:fill="auto"/>
          </w:tcPr>
          <w:p w:rsidR="005C4C8B" w:rsidRPr="005C4C8B" w:rsidRDefault="005C4C8B" w:rsidP="005C4C8B">
            <w:pPr>
              <w:jc w:val="both"/>
              <w:rPr>
                <w:rFonts w:ascii="Times New Roman" w:hAnsi="Times New Roman" w:cs="Times New Roman"/>
                <w:sz w:val="16"/>
                <w:szCs w:val="16"/>
                <w:lang w:eastAsia="en-US"/>
              </w:rPr>
            </w:pPr>
          </w:p>
        </w:tc>
      </w:tr>
      <w:tr w:rsidR="005C4C8B" w:rsidRPr="005C4C8B" w:rsidTr="005C4C8B">
        <w:trPr>
          <w:gridBefore w:val="1"/>
          <w:gridAfter w:val="1"/>
          <w:wBefore w:w="137" w:type="dxa"/>
          <w:wAfter w:w="412" w:type="dxa"/>
          <w:trHeight w:val="70"/>
        </w:trPr>
        <w:tc>
          <w:tcPr>
            <w:tcW w:w="4116" w:type="dxa"/>
            <w:shd w:val="clear" w:color="auto" w:fill="auto"/>
          </w:tcPr>
          <w:p w:rsidR="005C4C8B" w:rsidRPr="005C4C8B" w:rsidRDefault="005C4C8B" w:rsidP="005C4C8B">
            <w:pPr>
              <w:rPr>
                <w:rFonts w:ascii="Times New Roman" w:hAnsi="Times New Roman" w:cs="Times New Roman"/>
                <w:bCs/>
                <w:sz w:val="16"/>
                <w:szCs w:val="16"/>
                <w:lang w:eastAsia="en-US"/>
              </w:rPr>
            </w:pPr>
          </w:p>
        </w:tc>
        <w:tc>
          <w:tcPr>
            <w:tcW w:w="5211" w:type="dxa"/>
            <w:shd w:val="clear" w:color="auto" w:fill="auto"/>
          </w:tcPr>
          <w:p w:rsidR="005C4C8B" w:rsidRPr="005C4C8B" w:rsidRDefault="005C4C8B" w:rsidP="005C4C8B">
            <w:pPr>
              <w:jc w:val="both"/>
              <w:rPr>
                <w:rFonts w:ascii="Times New Roman" w:hAnsi="Times New Roman" w:cs="Times New Roman"/>
                <w:sz w:val="16"/>
                <w:szCs w:val="16"/>
                <w:lang w:eastAsia="en-US"/>
              </w:rPr>
            </w:pPr>
          </w:p>
        </w:tc>
      </w:tr>
      <w:tr w:rsidR="005C4C8B" w:rsidRPr="005C4C8B" w:rsidTr="005C4C8B">
        <w:trPr>
          <w:gridBefore w:val="1"/>
          <w:gridAfter w:val="1"/>
          <w:wBefore w:w="137" w:type="dxa"/>
          <w:wAfter w:w="412" w:type="dxa"/>
          <w:trHeight w:val="887"/>
        </w:trPr>
        <w:tc>
          <w:tcPr>
            <w:tcW w:w="4116" w:type="dxa"/>
            <w:shd w:val="clear" w:color="auto" w:fill="auto"/>
          </w:tcPr>
          <w:p w:rsidR="005C4C8B" w:rsidRPr="005C4C8B" w:rsidRDefault="005C4C8B" w:rsidP="005C4C8B">
            <w:pPr>
              <w:rPr>
                <w:rFonts w:ascii="Times New Roman" w:hAnsi="Times New Roman" w:cs="Times New Roman"/>
                <w:bCs/>
                <w:sz w:val="16"/>
                <w:szCs w:val="16"/>
                <w:lang w:eastAsia="en-US"/>
              </w:rPr>
            </w:pPr>
          </w:p>
        </w:tc>
        <w:tc>
          <w:tcPr>
            <w:tcW w:w="5211" w:type="dxa"/>
            <w:shd w:val="clear" w:color="auto" w:fill="auto"/>
          </w:tcPr>
          <w:p w:rsidR="005C4C8B" w:rsidRPr="005C4C8B" w:rsidRDefault="005C4C8B" w:rsidP="005C4C8B">
            <w:pPr>
              <w:jc w:val="both"/>
              <w:rPr>
                <w:rFonts w:ascii="Times New Roman" w:hAnsi="Times New Roman" w:cs="Times New Roman"/>
                <w:sz w:val="16"/>
                <w:szCs w:val="16"/>
                <w:lang w:eastAsia="en-US"/>
              </w:rPr>
            </w:pPr>
          </w:p>
        </w:tc>
      </w:tr>
      <w:tr w:rsidR="005C4C8B" w:rsidRPr="005C4C8B" w:rsidTr="005C4C8B">
        <w:tblPrEx>
          <w:tblBorders>
            <w:top w:val="none" w:sz="0" w:space="0" w:color="auto"/>
            <w:left w:val="none" w:sz="0" w:space="0" w:color="auto"/>
            <w:bottom w:val="none" w:sz="0" w:space="0" w:color="auto"/>
            <w:right w:val="none" w:sz="0" w:space="0" w:color="auto"/>
            <w:insideH w:val="none" w:sz="0" w:space="0" w:color="auto"/>
          </w:tblBorders>
        </w:tblPrEx>
        <w:trPr>
          <w:trHeight w:val="887"/>
        </w:trPr>
        <w:tc>
          <w:tcPr>
            <w:tcW w:w="9876" w:type="dxa"/>
            <w:gridSpan w:val="4"/>
            <w:shd w:val="clear" w:color="auto" w:fill="auto"/>
          </w:tcPr>
          <w:p w:rsidR="005C4C8B" w:rsidRPr="005C4C8B" w:rsidRDefault="005C4C8B" w:rsidP="005C4C8B">
            <w:pPr>
              <w:ind w:firstLine="321"/>
              <w:rPr>
                <w:rFonts w:ascii="Times New Roman" w:hAnsi="Times New Roman" w:cs="Times New Roman"/>
                <w:sz w:val="16"/>
                <w:szCs w:val="16"/>
                <w:lang w:eastAsia="en-US"/>
              </w:rPr>
            </w:pPr>
            <w:r w:rsidRPr="005C4C8B">
              <w:rPr>
                <w:rFonts w:ascii="Times New Roman" w:eastAsia="Calibri" w:hAnsi="Times New Roman" w:cs="Times New Roman"/>
                <w:sz w:val="16"/>
                <w:szCs w:val="16"/>
                <w:lang w:eastAsia="en-US"/>
              </w:rPr>
              <w:t>Приложения:</w:t>
            </w:r>
          </w:p>
          <w:p w:rsidR="005C4C8B" w:rsidRPr="005C4C8B" w:rsidRDefault="005C4C8B" w:rsidP="005C4C8B">
            <w:pPr>
              <w:ind w:firstLine="321"/>
              <w:rPr>
                <w:rFonts w:ascii="Times New Roman" w:hAnsi="Times New Roman" w:cs="Times New Roman"/>
                <w:sz w:val="16"/>
                <w:szCs w:val="16"/>
                <w:lang w:eastAsia="en-US"/>
              </w:rPr>
            </w:pPr>
          </w:p>
        </w:tc>
      </w:tr>
    </w:tbl>
    <w:p w:rsidR="005C4C8B" w:rsidRPr="005C4C8B" w:rsidRDefault="005C4C8B" w:rsidP="005C4C8B">
      <w:pPr>
        <w:rPr>
          <w:rFonts w:ascii="Times New Roman" w:hAnsi="Times New Roman" w:cs="Times New Roman"/>
          <w:vanish/>
          <w:sz w:val="16"/>
          <w:szCs w:val="16"/>
        </w:rPr>
      </w:pPr>
    </w:p>
    <w:tbl>
      <w:tblPr>
        <w:tblW w:w="9780" w:type="dxa"/>
        <w:tblInd w:w="137" w:type="dxa"/>
        <w:tblLayout w:type="fixed"/>
        <w:tblLook w:val="04A0" w:firstRow="1" w:lastRow="0" w:firstColumn="1" w:lastColumn="0" w:noHBand="0" w:noVBand="1"/>
      </w:tblPr>
      <w:tblGrid>
        <w:gridCol w:w="4956"/>
        <w:gridCol w:w="4824"/>
      </w:tblGrid>
      <w:tr w:rsidR="005C4C8B" w:rsidRPr="005C4C8B" w:rsidTr="005C4C8B">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4C8B" w:rsidRPr="005C4C8B" w:rsidRDefault="005C4C8B" w:rsidP="005C4C8B">
            <w:pPr>
              <w:jc w:val="center"/>
              <w:rPr>
                <w:rFonts w:ascii="Times New Roman" w:hAnsi="Times New Roman" w:cs="Times New Roman"/>
                <w:sz w:val="16"/>
                <w:szCs w:val="16"/>
                <w:lang w:eastAsia="en-US"/>
              </w:rPr>
            </w:pPr>
            <w:r w:rsidRPr="005C4C8B">
              <w:rPr>
                <w:rFonts w:ascii="Times New Roman" w:eastAsia="Calibri" w:hAnsi="Times New Roman" w:cs="Times New Roman"/>
                <w:sz w:val="16"/>
                <w:szCs w:val="16"/>
                <w:lang w:eastAsia="en-US"/>
              </w:rPr>
              <w:lastRenderedPageBreak/>
              <w:t>{Ф.И.О.}</w:t>
            </w:r>
          </w:p>
          <w:p w:rsidR="005C4C8B" w:rsidRPr="005C4C8B" w:rsidRDefault="005C4C8B" w:rsidP="005C4C8B">
            <w:pPr>
              <w:jc w:val="center"/>
              <w:rPr>
                <w:rFonts w:ascii="Times New Roman" w:hAnsi="Times New Roman" w:cs="Times New Roman"/>
                <w:sz w:val="16"/>
                <w:szCs w:val="16"/>
                <w:lang w:eastAsia="en-US"/>
              </w:rPr>
            </w:pPr>
            <w:r w:rsidRPr="005C4C8B">
              <w:rPr>
                <w:rFonts w:ascii="Times New Roman" w:eastAsia="Calibri" w:hAnsi="Times New Roman" w:cs="Times New Roman"/>
                <w:sz w:val="16"/>
                <w:szCs w:val="16"/>
                <w:lang w:eastAsia="en-US"/>
              </w:rPr>
              <w:t>ДД.ММ.ГГГГ</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4C8B" w:rsidRPr="005C4C8B" w:rsidRDefault="005C4C8B" w:rsidP="005C4C8B">
            <w:pPr>
              <w:rPr>
                <w:rFonts w:ascii="Times New Roman" w:hAnsi="Times New Roman" w:cs="Times New Roman"/>
                <w:sz w:val="16"/>
                <w:szCs w:val="16"/>
                <w:lang w:eastAsia="en-US"/>
              </w:rPr>
            </w:pPr>
            <w:r w:rsidRPr="005C4C8B">
              <w:rPr>
                <w:rFonts w:ascii="Times New Roman" w:eastAsia="Calibri" w:hAnsi="Times New Roman" w:cs="Times New Roman"/>
                <w:sz w:val="16"/>
                <w:szCs w:val="16"/>
                <w:lang w:eastAsia="en-US"/>
              </w:rPr>
              <w:t>Сведения об электронной подписи</w:t>
            </w:r>
          </w:p>
        </w:tc>
      </w:tr>
    </w:tbl>
    <w:p w:rsidR="005C4C8B" w:rsidRPr="005C4C8B" w:rsidRDefault="005C4C8B" w:rsidP="005C4C8B">
      <w:pPr>
        <w:spacing w:after="160" w:line="256" w:lineRule="auto"/>
        <w:rPr>
          <w:rFonts w:ascii="Times New Roman" w:hAnsi="Times New Roman" w:cs="Times New Roman"/>
          <w:bCs/>
          <w:sz w:val="16"/>
          <w:szCs w:val="16"/>
        </w:rPr>
      </w:pPr>
    </w:p>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br w:type="page"/>
      </w:r>
    </w:p>
    <w:p w:rsidR="005C4C8B" w:rsidRPr="005C4C8B" w:rsidRDefault="005C4C8B" w:rsidP="005C4C8B">
      <w:pPr>
        <w:jc w:val="right"/>
        <w:rPr>
          <w:rFonts w:ascii="Times New Roman" w:hAnsi="Times New Roman" w:cs="Times New Roman"/>
          <w:sz w:val="16"/>
          <w:szCs w:val="16"/>
          <w:lang w:eastAsia="en-US"/>
        </w:rPr>
      </w:pPr>
      <w:r w:rsidRPr="005C4C8B">
        <w:rPr>
          <w:rFonts w:ascii="Times New Roman" w:hAnsi="Times New Roman" w:cs="Times New Roman"/>
          <w:sz w:val="16"/>
          <w:szCs w:val="16"/>
          <w:lang w:eastAsia="en-US"/>
        </w:rPr>
        <w:lastRenderedPageBreak/>
        <w:t>Приложение № 2</w:t>
      </w:r>
    </w:p>
    <w:p w:rsidR="005C4C8B" w:rsidRPr="005C4C8B" w:rsidRDefault="005C4C8B" w:rsidP="005C4C8B">
      <w:pPr>
        <w:jc w:val="right"/>
        <w:rPr>
          <w:rFonts w:ascii="Times New Roman" w:hAnsi="Times New Roman" w:cs="Times New Roman"/>
          <w:sz w:val="16"/>
          <w:szCs w:val="16"/>
          <w:lang w:eastAsia="en-US"/>
        </w:rPr>
      </w:pPr>
      <w:r w:rsidRPr="005C4C8B">
        <w:rPr>
          <w:rFonts w:ascii="Times New Roman" w:hAnsi="Times New Roman" w:cs="Times New Roman"/>
          <w:sz w:val="16"/>
          <w:szCs w:val="16"/>
          <w:lang w:eastAsia="en-US"/>
        </w:rPr>
        <w:t xml:space="preserve">к Административному регламенту </w:t>
      </w:r>
    </w:p>
    <w:p w:rsidR="005C4C8B" w:rsidRPr="005C4C8B" w:rsidRDefault="005C4C8B" w:rsidP="005C4C8B">
      <w:pPr>
        <w:jc w:val="right"/>
        <w:rPr>
          <w:rFonts w:ascii="Times New Roman" w:hAnsi="Times New Roman" w:cs="Times New Roman"/>
          <w:sz w:val="16"/>
          <w:szCs w:val="16"/>
          <w:lang w:eastAsia="en-US"/>
        </w:rPr>
      </w:pPr>
      <w:r w:rsidRPr="005C4C8B">
        <w:rPr>
          <w:rFonts w:ascii="Times New Roman" w:hAnsi="Times New Roman" w:cs="Times New Roman"/>
          <w:sz w:val="16"/>
          <w:szCs w:val="16"/>
          <w:lang w:eastAsia="en-US"/>
        </w:rPr>
        <w:t xml:space="preserve">по предоставлению </w:t>
      </w:r>
    </w:p>
    <w:p w:rsidR="005C4C8B" w:rsidRPr="005C4C8B" w:rsidRDefault="005C4C8B" w:rsidP="005C4C8B">
      <w:pPr>
        <w:jc w:val="right"/>
        <w:rPr>
          <w:rFonts w:ascii="Times New Roman" w:hAnsi="Times New Roman" w:cs="Times New Roman"/>
          <w:sz w:val="16"/>
          <w:szCs w:val="16"/>
          <w:lang w:eastAsia="en-US"/>
        </w:rPr>
      </w:pPr>
      <w:r w:rsidRPr="005C4C8B">
        <w:rPr>
          <w:rFonts w:ascii="Times New Roman" w:hAnsi="Times New Roman" w:cs="Times New Roman"/>
          <w:sz w:val="16"/>
          <w:szCs w:val="16"/>
          <w:lang w:eastAsia="en-US"/>
        </w:rPr>
        <w:t>муниципальной услуги</w:t>
      </w:r>
    </w:p>
    <w:p w:rsidR="005C4C8B" w:rsidRPr="005C4C8B" w:rsidRDefault="005C4C8B" w:rsidP="005C4C8B">
      <w:pPr>
        <w:jc w:val="right"/>
        <w:rPr>
          <w:rFonts w:ascii="Times New Roman" w:eastAsia="Calibri" w:hAnsi="Times New Roman" w:cs="Times New Roman"/>
          <w:sz w:val="16"/>
          <w:szCs w:val="16"/>
          <w:lang w:eastAsia="en-US"/>
        </w:rPr>
      </w:pPr>
      <w:r w:rsidRPr="005C4C8B">
        <w:rPr>
          <w:rFonts w:ascii="Times New Roman" w:eastAsia="Calibri" w:hAnsi="Times New Roman" w:cs="Times New Roman"/>
          <w:sz w:val="16"/>
          <w:szCs w:val="16"/>
          <w:lang w:eastAsia="en-US"/>
        </w:rPr>
        <w:t>«Выдача разрешений на право</w:t>
      </w:r>
    </w:p>
    <w:p w:rsidR="005C4C8B" w:rsidRPr="005C4C8B" w:rsidRDefault="005C4C8B" w:rsidP="005C4C8B">
      <w:pPr>
        <w:jc w:val="right"/>
        <w:rPr>
          <w:rFonts w:ascii="Times New Roman" w:hAnsi="Times New Roman" w:cs="Times New Roman"/>
          <w:sz w:val="16"/>
          <w:szCs w:val="16"/>
          <w:lang w:eastAsia="en-US"/>
        </w:rPr>
      </w:pPr>
      <w:r w:rsidRPr="005C4C8B">
        <w:rPr>
          <w:rFonts w:ascii="Times New Roman" w:eastAsia="Calibri" w:hAnsi="Times New Roman" w:cs="Times New Roman"/>
          <w:sz w:val="16"/>
          <w:szCs w:val="16"/>
          <w:lang w:eastAsia="en-US"/>
        </w:rPr>
        <w:t xml:space="preserve"> вырубки зеленых насаждений»</w:t>
      </w:r>
    </w:p>
    <w:p w:rsidR="005C4C8B" w:rsidRPr="005C4C8B" w:rsidRDefault="005C4C8B" w:rsidP="005C4C8B">
      <w:pPr>
        <w:pStyle w:val="2"/>
        <w:spacing w:before="0" w:after="0"/>
        <w:jc w:val="center"/>
        <w:rPr>
          <w:rFonts w:ascii="Times New Roman" w:hAnsi="Times New Roman" w:cs="Times New Roman"/>
          <w:bCs w:val="0"/>
          <w:sz w:val="16"/>
          <w:szCs w:val="16"/>
        </w:rPr>
      </w:pPr>
    </w:p>
    <w:p w:rsidR="005C4C8B" w:rsidRPr="005C4C8B" w:rsidRDefault="005C4C8B" w:rsidP="005C4C8B">
      <w:pPr>
        <w:pStyle w:val="2"/>
        <w:spacing w:before="0" w:after="0"/>
        <w:jc w:val="center"/>
        <w:rPr>
          <w:rFonts w:ascii="Times New Roman" w:hAnsi="Times New Roman" w:cs="Times New Roman"/>
          <w:b w:val="0"/>
          <w:bCs w:val="0"/>
          <w:sz w:val="16"/>
          <w:szCs w:val="16"/>
        </w:rPr>
      </w:pPr>
      <w:bookmarkStart w:id="97" w:name="_Toc110269063"/>
      <w:r w:rsidRPr="005C4C8B">
        <w:rPr>
          <w:rFonts w:ascii="Times New Roman" w:hAnsi="Times New Roman" w:cs="Times New Roman"/>
          <w:b w:val="0"/>
          <w:sz w:val="16"/>
          <w:szCs w:val="16"/>
        </w:rPr>
        <w:t xml:space="preserve">Форма </w:t>
      </w:r>
      <w:bookmarkEnd w:id="89"/>
    </w:p>
    <w:p w:rsidR="005C4C8B" w:rsidRPr="005C4C8B" w:rsidRDefault="005C4C8B" w:rsidP="005C4C8B">
      <w:pPr>
        <w:pStyle w:val="2"/>
        <w:spacing w:before="0" w:after="0"/>
        <w:jc w:val="center"/>
        <w:rPr>
          <w:rFonts w:ascii="Times New Roman" w:hAnsi="Times New Roman" w:cs="Times New Roman"/>
          <w:b w:val="0"/>
          <w:bCs w:val="0"/>
          <w:sz w:val="16"/>
          <w:szCs w:val="16"/>
        </w:rPr>
      </w:pPr>
      <w:r w:rsidRPr="005C4C8B">
        <w:rPr>
          <w:rFonts w:ascii="Times New Roman" w:hAnsi="Times New Roman" w:cs="Times New Roman"/>
          <w:b w:val="0"/>
          <w:sz w:val="16"/>
          <w:szCs w:val="16"/>
        </w:rPr>
        <w:t>разрешения на право вырубки зеленых насаждений</w:t>
      </w:r>
      <w:bookmarkEnd w:id="97"/>
    </w:p>
    <w:p w:rsidR="005C4C8B" w:rsidRPr="005C4C8B" w:rsidRDefault="005C4C8B" w:rsidP="005C4C8B">
      <w:pPr>
        <w:jc w:val="center"/>
        <w:rPr>
          <w:rFonts w:ascii="Times New Roman" w:hAnsi="Times New Roman" w:cs="Times New Roman"/>
          <w:b/>
          <w:sz w:val="16"/>
          <w:szCs w:val="16"/>
        </w:rPr>
      </w:pPr>
      <w:bookmarkStart w:id="98" w:name="_Hlk51692325"/>
    </w:p>
    <w:p w:rsidR="005C4C8B" w:rsidRPr="005C4C8B" w:rsidRDefault="005C4C8B" w:rsidP="005C4C8B">
      <w:pPr>
        <w:contextualSpacing/>
        <w:rPr>
          <w:rFonts w:ascii="Times New Roman" w:hAnsi="Times New Roman" w:cs="Times New Roman"/>
          <w:bCs/>
          <w:i/>
          <w:iCs/>
          <w:sz w:val="16"/>
          <w:szCs w:val="16"/>
        </w:rPr>
      </w:pPr>
      <w:r w:rsidRPr="005C4C8B">
        <w:rPr>
          <w:rFonts w:ascii="Times New Roman" w:hAnsi="Times New Roman" w:cs="Times New Roman"/>
          <w:bCs/>
          <w:sz w:val="16"/>
          <w:szCs w:val="16"/>
        </w:rPr>
        <w:t xml:space="preserve">                                                                                                    От: </w:t>
      </w:r>
      <w:r w:rsidRPr="005C4C8B">
        <w:rPr>
          <w:rFonts w:ascii="Times New Roman" w:hAnsi="Times New Roman" w:cs="Times New Roman"/>
          <w:bCs/>
          <w:i/>
          <w:iCs/>
          <w:sz w:val="16"/>
          <w:szCs w:val="16"/>
        </w:rPr>
        <w:t>_______________________</w:t>
      </w:r>
    </w:p>
    <w:p w:rsidR="005C4C8B" w:rsidRPr="005C4C8B" w:rsidRDefault="005C4C8B" w:rsidP="005C4C8B">
      <w:pPr>
        <w:ind w:left="6096"/>
        <w:contextualSpacing/>
        <w:rPr>
          <w:rFonts w:ascii="Times New Roman" w:hAnsi="Times New Roman" w:cs="Times New Roman"/>
          <w:bCs/>
          <w:i/>
          <w:iCs/>
          <w:sz w:val="16"/>
          <w:szCs w:val="16"/>
        </w:rPr>
      </w:pPr>
      <w:r w:rsidRPr="005C4C8B">
        <w:rPr>
          <w:rFonts w:ascii="Times New Roman" w:hAnsi="Times New Roman" w:cs="Times New Roman"/>
          <w:bCs/>
          <w:i/>
          <w:iCs/>
          <w:sz w:val="16"/>
          <w:szCs w:val="16"/>
        </w:rPr>
        <w:t>(наименование уполномоченного органа)</w:t>
      </w:r>
    </w:p>
    <w:p w:rsidR="005C4C8B" w:rsidRPr="005C4C8B" w:rsidRDefault="005C4C8B" w:rsidP="005C4C8B">
      <w:pPr>
        <w:ind w:left="6096"/>
        <w:contextualSpacing/>
        <w:rPr>
          <w:rFonts w:ascii="Times New Roman" w:hAnsi="Times New Roman" w:cs="Times New Roman"/>
          <w:bCs/>
          <w:sz w:val="16"/>
          <w:szCs w:val="16"/>
        </w:rPr>
      </w:pPr>
    </w:p>
    <w:tbl>
      <w:tblPr>
        <w:tblW w:w="9214" w:type="dxa"/>
        <w:tblLayout w:type="fixed"/>
        <w:tblLook w:val="0400" w:firstRow="0" w:lastRow="0" w:firstColumn="0" w:lastColumn="0" w:noHBand="0" w:noVBand="1"/>
      </w:tblPr>
      <w:tblGrid>
        <w:gridCol w:w="5954"/>
        <w:gridCol w:w="3260"/>
      </w:tblGrid>
      <w:tr w:rsidR="005C4C8B" w:rsidRPr="005C4C8B" w:rsidTr="005C4C8B">
        <w:trPr>
          <w:trHeight w:val="586"/>
        </w:trPr>
        <w:tc>
          <w:tcPr>
            <w:tcW w:w="5954" w:type="dxa"/>
            <w:tcMar>
              <w:top w:w="75" w:type="dxa"/>
              <w:left w:w="255" w:type="dxa"/>
              <w:bottom w:w="75" w:type="dxa"/>
              <w:right w:w="255" w:type="dxa"/>
            </w:tcMar>
          </w:tcPr>
          <w:p w:rsidR="005C4C8B" w:rsidRPr="005C4C8B" w:rsidRDefault="005C4C8B" w:rsidP="005C4C8B">
            <w:pPr>
              <w:ind w:firstLine="4707"/>
              <w:rPr>
                <w:rFonts w:ascii="Times New Roman" w:hAnsi="Times New Roman" w:cs="Times New Roman"/>
                <w:bCs/>
                <w:sz w:val="16"/>
                <w:szCs w:val="16"/>
              </w:rPr>
            </w:pPr>
            <w:r w:rsidRPr="005C4C8B">
              <w:rPr>
                <w:rFonts w:ascii="Times New Roman" w:hAnsi="Times New Roman" w:cs="Times New Roman"/>
                <w:bCs/>
                <w:sz w:val="16"/>
                <w:szCs w:val="16"/>
              </w:rPr>
              <w:t xml:space="preserve">   Кому</w:t>
            </w:r>
          </w:p>
        </w:tc>
        <w:tc>
          <w:tcPr>
            <w:tcW w:w="3260" w:type="dxa"/>
            <w:tcMar>
              <w:top w:w="75" w:type="dxa"/>
              <w:left w:w="255" w:type="dxa"/>
              <w:bottom w:w="75" w:type="dxa"/>
              <w:right w:w="255" w:type="dxa"/>
            </w:tcMar>
          </w:tcPr>
          <w:p w:rsidR="005C4C8B" w:rsidRPr="005C4C8B" w:rsidRDefault="005C4C8B" w:rsidP="005C4C8B">
            <w:pPr>
              <w:rPr>
                <w:rFonts w:ascii="Times New Roman" w:hAnsi="Times New Roman" w:cs="Times New Roman"/>
                <w:bCs/>
                <w:i/>
                <w:sz w:val="16"/>
                <w:szCs w:val="16"/>
              </w:rPr>
            </w:pPr>
            <w:r w:rsidRPr="005C4C8B">
              <w:rPr>
                <w:rFonts w:ascii="Times New Roman" w:hAnsi="Times New Roman" w:cs="Times New Roman"/>
                <w:bCs/>
                <w:i/>
                <w:sz w:val="16"/>
                <w:szCs w:val="16"/>
              </w:rPr>
              <w:t xml:space="preserve"> ______________________</w:t>
            </w:r>
          </w:p>
          <w:p w:rsidR="005C4C8B" w:rsidRPr="005C4C8B" w:rsidRDefault="005C4C8B" w:rsidP="005C4C8B">
            <w:pPr>
              <w:rPr>
                <w:rFonts w:ascii="Times New Roman" w:hAnsi="Times New Roman" w:cs="Times New Roman"/>
                <w:bCs/>
                <w:i/>
                <w:sz w:val="16"/>
                <w:szCs w:val="16"/>
              </w:rPr>
            </w:pPr>
            <w:r w:rsidRPr="005C4C8B">
              <w:rPr>
                <w:rFonts w:ascii="Times New Roman" w:hAnsi="Times New Roman" w:cs="Times New Roman"/>
                <w:bCs/>
                <w:i/>
                <w:sz w:val="16"/>
                <w:szCs w:val="16"/>
              </w:rPr>
              <w:t xml:space="preserve">(фамилия, имя, отчество - для граждан и индивидуальных предпринимателей, или полное наименование </w:t>
            </w:r>
            <w:r w:rsidRPr="005C4C8B">
              <w:rPr>
                <w:rFonts w:ascii="Times New Roman" w:hAnsi="Times New Roman" w:cs="Times New Roman"/>
                <w:bCs/>
                <w:i/>
                <w:sz w:val="16"/>
                <w:szCs w:val="16"/>
              </w:rPr>
              <w:br/>
              <w:t>организации – для юридических лиц</w:t>
            </w:r>
          </w:p>
        </w:tc>
      </w:tr>
      <w:tr w:rsidR="005C4C8B" w:rsidRPr="005C4C8B" w:rsidTr="005C4C8B">
        <w:trPr>
          <w:trHeight w:val="977"/>
        </w:trPr>
        <w:tc>
          <w:tcPr>
            <w:tcW w:w="5954" w:type="dxa"/>
            <w:tcMar>
              <w:top w:w="75" w:type="dxa"/>
              <w:left w:w="255" w:type="dxa"/>
              <w:bottom w:w="75" w:type="dxa"/>
              <w:right w:w="255" w:type="dxa"/>
            </w:tcMar>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 </w:t>
            </w:r>
          </w:p>
        </w:tc>
        <w:tc>
          <w:tcPr>
            <w:tcW w:w="3260" w:type="dxa"/>
            <w:tcMar>
              <w:top w:w="75" w:type="dxa"/>
              <w:left w:w="255" w:type="dxa"/>
              <w:bottom w:w="75" w:type="dxa"/>
              <w:right w:w="255" w:type="dxa"/>
            </w:tcMar>
          </w:tcPr>
          <w:p w:rsidR="005C4C8B" w:rsidRPr="005C4C8B" w:rsidRDefault="005C4C8B" w:rsidP="005C4C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hAnsi="Times New Roman" w:cs="Times New Roman"/>
                <w:bCs/>
                <w:sz w:val="16"/>
                <w:szCs w:val="16"/>
              </w:rPr>
            </w:pPr>
            <w:r w:rsidRPr="005C4C8B">
              <w:rPr>
                <w:rFonts w:ascii="Times New Roman" w:hAnsi="Times New Roman" w:cs="Times New Roman"/>
                <w:bCs/>
                <w:sz w:val="16"/>
                <w:szCs w:val="16"/>
              </w:rPr>
              <w:t>______________________</w:t>
            </w:r>
          </w:p>
          <w:p w:rsidR="005C4C8B" w:rsidRPr="005C4C8B" w:rsidRDefault="005C4C8B" w:rsidP="005C4C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hAnsi="Times New Roman" w:cs="Times New Roman"/>
                <w:bCs/>
                <w:i/>
                <w:sz w:val="16"/>
                <w:szCs w:val="16"/>
              </w:rPr>
            </w:pPr>
            <w:r w:rsidRPr="005C4C8B">
              <w:rPr>
                <w:rFonts w:ascii="Times New Roman" w:hAnsi="Times New Roman" w:cs="Times New Roman"/>
                <w:bCs/>
                <w:sz w:val="16"/>
                <w:szCs w:val="16"/>
              </w:rPr>
              <w:t>(</w:t>
            </w:r>
            <w:r w:rsidRPr="005C4C8B">
              <w:rPr>
                <w:rFonts w:ascii="Times New Roman" w:hAnsi="Times New Roman" w:cs="Times New Roman"/>
                <w:bCs/>
                <w:i/>
                <w:sz w:val="16"/>
                <w:szCs w:val="16"/>
              </w:rPr>
              <w:t>почтовый индекс</w:t>
            </w:r>
          </w:p>
          <w:p w:rsidR="005C4C8B" w:rsidRPr="005C4C8B" w:rsidRDefault="005C4C8B" w:rsidP="005C4C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hAnsi="Times New Roman" w:cs="Times New Roman"/>
                <w:bCs/>
                <w:i/>
                <w:sz w:val="16"/>
                <w:szCs w:val="16"/>
              </w:rPr>
            </w:pPr>
            <w:r w:rsidRPr="005C4C8B">
              <w:rPr>
                <w:rFonts w:ascii="Times New Roman" w:hAnsi="Times New Roman" w:cs="Times New Roman"/>
                <w:bCs/>
                <w:i/>
                <w:sz w:val="16"/>
                <w:szCs w:val="16"/>
              </w:rPr>
              <w:t>и адрес, адрес электронной почты)</w:t>
            </w:r>
          </w:p>
          <w:p w:rsidR="005C4C8B" w:rsidRPr="005C4C8B" w:rsidRDefault="005C4C8B" w:rsidP="005C4C8B">
            <w:pPr>
              <w:rPr>
                <w:rFonts w:ascii="Times New Roman" w:hAnsi="Times New Roman" w:cs="Times New Roman"/>
                <w:bCs/>
                <w:sz w:val="16"/>
                <w:szCs w:val="16"/>
              </w:rPr>
            </w:pPr>
          </w:p>
        </w:tc>
      </w:tr>
    </w:tbl>
    <w:p w:rsidR="005C4C8B" w:rsidRPr="005C4C8B" w:rsidRDefault="005C4C8B" w:rsidP="005C4C8B">
      <w:pPr>
        <w:jc w:val="center"/>
        <w:rPr>
          <w:rFonts w:ascii="Times New Roman" w:hAnsi="Times New Roman" w:cs="Times New Roman"/>
          <w:bCs/>
          <w:sz w:val="16"/>
          <w:szCs w:val="16"/>
        </w:rPr>
      </w:pPr>
      <w:r w:rsidRPr="005C4C8B">
        <w:rPr>
          <w:rFonts w:ascii="Times New Roman" w:hAnsi="Times New Roman" w:cs="Times New Roman"/>
          <w:bCs/>
          <w:sz w:val="16"/>
          <w:szCs w:val="16"/>
        </w:rPr>
        <w:t>РАЗРЕШЕНИЕ</w:t>
      </w:r>
    </w:p>
    <w:p w:rsidR="005C4C8B" w:rsidRPr="005C4C8B" w:rsidRDefault="005C4C8B" w:rsidP="005C4C8B">
      <w:pPr>
        <w:jc w:val="center"/>
        <w:rPr>
          <w:rFonts w:ascii="Times New Roman" w:hAnsi="Times New Roman" w:cs="Times New Roman"/>
          <w:bCs/>
          <w:sz w:val="16"/>
          <w:szCs w:val="16"/>
        </w:rPr>
      </w:pPr>
      <w:r w:rsidRPr="005C4C8B">
        <w:rPr>
          <w:rFonts w:ascii="Times New Roman" w:hAnsi="Times New Roman" w:cs="Times New Roman"/>
          <w:bCs/>
          <w:sz w:val="16"/>
          <w:szCs w:val="16"/>
        </w:rPr>
        <w:t>на право вырубки зеленых насаждений</w:t>
      </w:r>
    </w:p>
    <w:tbl>
      <w:tblPr>
        <w:tblW w:w="0" w:type="auto"/>
        <w:tblInd w:w="-28" w:type="dxa"/>
        <w:tblLayout w:type="fixed"/>
        <w:tblCellMar>
          <w:left w:w="28" w:type="dxa"/>
          <w:right w:w="28" w:type="dxa"/>
        </w:tblCellMar>
        <w:tblLook w:val="04A0" w:firstRow="1" w:lastRow="0" w:firstColumn="1" w:lastColumn="0" w:noHBand="0" w:noVBand="1"/>
      </w:tblPr>
      <w:tblGrid>
        <w:gridCol w:w="3119"/>
        <w:gridCol w:w="3855"/>
        <w:gridCol w:w="2438"/>
      </w:tblGrid>
      <w:tr w:rsidR="005C4C8B" w:rsidRPr="005C4C8B" w:rsidTr="005C4C8B">
        <w:tc>
          <w:tcPr>
            <w:tcW w:w="3119" w:type="dxa"/>
            <w:tcBorders>
              <w:top w:val="nil"/>
              <w:left w:val="nil"/>
              <w:bottom w:val="single" w:sz="4" w:space="0" w:color="auto"/>
              <w:right w:val="nil"/>
            </w:tcBorders>
            <w:vAlign w:val="bottom"/>
          </w:tcPr>
          <w:p w:rsidR="005C4C8B" w:rsidRPr="005C4C8B" w:rsidRDefault="005C4C8B" w:rsidP="005C4C8B">
            <w:pPr>
              <w:jc w:val="center"/>
              <w:rPr>
                <w:rFonts w:ascii="Times New Roman" w:hAnsi="Times New Roman" w:cs="Times New Roman"/>
                <w:bCs/>
                <w:sz w:val="16"/>
                <w:szCs w:val="16"/>
              </w:rPr>
            </w:pPr>
          </w:p>
        </w:tc>
        <w:tc>
          <w:tcPr>
            <w:tcW w:w="3855" w:type="dxa"/>
            <w:vAlign w:val="bottom"/>
          </w:tcPr>
          <w:p w:rsidR="005C4C8B" w:rsidRPr="005C4C8B" w:rsidRDefault="005C4C8B" w:rsidP="005C4C8B">
            <w:pPr>
              <w:ind w:right="85"/>
              <w:jc w:val="right"/>
              <w:rPr>
                <w:rFonts w:ascii="Times New Roman" w:hAnsi="Times New Roman" w:cs="Times New Roman"/>
                <w:bCs/>
                <w:sz w:val="16"/>
                <w:szCs w:val="16"/>
              </w:rPr>
            </w:pPr>
          </w:p>
        </w:tc>
        <w:tc>
          <w:tcPr>
            <w:tcW w:w="2438" w:type="dxa"/>
            <w:tcBorders>
              <w:top w:val="nil"/>
              <w:left w:val="nil"/>
              <w:bottom w:val="single" w:sz="4" w:space="0" w:color="auto"/>
              <w:right w:val="nil"/>
            </w:tcBorders>
            <w:vAlign w:val="bottom"/>
          </w:tcPr>
          <w:p w:rsidR="005C4C8B" w:rsidRPr="005C4C8B" w:rsidRDefault="005C4C8B" w:rsidP="005C4C8B">
            <w:pPr>
              <w:jc w:val="center"/>
              <w:rPr>
                <w:rFonts w:ascii="Times New Roman" w:hAnsi="Times New Roman" w:cs="Times New Roman"/>
                <w:bCs/>
                <w:sz w:val="16"/>
                <w:szCs w:val="16"/>
              </w:rPr>
            </w:pPr>
          </w:p>
        </w:tc>
      </w:tr>
      <w:tr w:rsidR="005C4C8B" w:rsidRPr="005C4C8B" w:rsidTr="005C4C8B">
        <w:tc>
          <w:tcPr>
            <w:tcW w:w="3119" w:type="dxa"/>
            <w:hideMark/>
          </w:tcPr>
          <w:p w:rsidR="005C4C8B" w:rsidRPr="005C4C8B" w:rsidRDefault="005C4C8B" w:rsidP="005C4C8B">
            <w:pPr>
              <w:jc w:val="center"/>
              <w:rPr>
                <w:rFonts w:ascii="Times New Roman" w:hAnsi="Times New Roman" w:cs="Times New Roman"/>
                <w:bCs/>
                <w:i/>
                <w:iCs/>
                <w:sz w:val="16"/>
                <w:szCs w:val="16"/>
              </w:rPr>
            </w:pPr>
            <w:r w:rsidRPr="005C4C8B">
              <w:rPr>
                <w:rFonts w:ascii="Times New Roman" w:hAnsi="Times New Roman" w:cs="Times New Roman"/>
                <w:bCs/>
                <w:i/>
                <w:iCs/>
                <w:sz w:val="16"/>
                <w:szCs w:val="16"/>
              </w:rPr>
              <w:t>дата решения уполномоченного органа местного самоуправления</w:t>
            </w:r>
          </w:p>
        </w:tc>
        <w:tc>
          <w:tcPr>
            <w:tcW w:w="3855" w:type="dxa"/>
          </w:tcPr>
          <w:p w:rsidR="005C4C8B" w:rsidRPr="005C4C8B" w:rsidRDefault="005C4C8B" w:rsidP="005C4C8B">
            <w:pPr>
              <w:ind w:right="85"/>
              <w:jc w:val="right"/>
              <w:rPr>
                <w:rFonts w:ascii="Times New Roman" w:hAnsi="Times New Roman" w:cs="Times New Roman"/>
                <w:bCs/>
                <w:sz w:val="16"/>
                <w:szCs w:val="16"/>
              </w:rPr>
            </w:pPr>
          </w:p>
        </w:tc>
        <w:tc>
          <w:tcPr>
            <w:tcW w:w="2438" w:type="dxa"/>
            <w:hideMark/>
          </w:tcPr>
          <w:p w:rsidR="005C4C8B" w:rsidRPr="005C4C8B" w:rsidRDefault="005C4C8B" w:rsidP="005C4C8B">
            <w:pPr>
              <w:jc w:val="center"/>
              <w:rPr>
                <w:rFonts w:ascii="Times New Roman" w:hAnsi="Times New Roman" w:cs="Times New Roman"/>
                <w:bCs/>
                <w:i/>
                <w:iCs/>
                <w:sz w:val="16"/>
                <w:szCs w:val="16"/>
              </w:rPr>
            </w:pPr>
            <w:r w:rsidRPr="005C4C8B">
              <w:rPr>
                <w:rFonts w:ascii="Times New Roman" w:hAnsi="Times New Roman" w:cs="Times New Roman"/>
                <w:bCs/>
                <w:i/>
                <w:iCs/>
                <w:sz w:val="16"/>
                <w:szCs w:val="16"/>
              </w:rPr>
              <w:t xml:space="preserve">номер решения уполномоченного органа местного самоуправления </w:t>
            </w:r>
          </w:p>
        </w:tc>
      </w:tr>
      <w:tr w:rsidR="005C4C8B" w:rsidRPr="005C4C8B" w:rsidTr="005C4C8B">
        <w:tc>
          <w:tcPr>
            <w:tcW w:w="3119" w:type="dxa"/>
          </w:tcPr>
          <w:p w:rsidR="005C4C8B" w:rsidRPr="005C4C8B" w:rsidRDefault="005C4C8B" w:rsidP="005C4C8B">
            <w:pPr>
              <w:jc w:val="center"/>
              <w:rPr>
                <w:rFonts w:ascii="Times New Roman" w:hAnsi="Times New Roman" w:cs="Times New Roman"/>
                <w:bCs/>
                <w:sz w:val="16"/>
                <w:szCs w:val="16"/>
              </w:rPr>
            </w:pPr>
          </w:p>
        </w:tc>
        <w:tc>
          <w:tcPr>
            <w:tcW w:w="3855" w:type="dxa"/>
          </w:tcPr>
          <w:p w:rsidR="005C4C8B" w:rsidRPr="005C4C8B" w:rsidRDefault="005C4C8B" w:rsidP="005C4C8B">
            <w:pPr>
              <w:ind w:right="85"/>
              <w:jc w:val="right"/>
              <w:rPr>
                <w:rFonts w:ascii="Times New Roman" w:hAnsi="Times New Roman" w:cs="Times New Roman"/>
                <w:bCs/>
                <w:sz w:val="16"/>
                <w:szCs w:val="16"/>
              </w:rPr>
            </w:pPr>
          </w:p>
        </w:tc>
        <w:tc>
          <w:tcPr>
            <w:tcW w:w="2438" w:type="dxa"/>
          </w:tcPr>
          <w:p w:rsidR="005C4C8B" w:rsidRPr="005C4C8B" w:rsidRDefault="005C4C8B" w:rsidP="005C4C8B">
            <w:pPr>
              <w:jc w:val="center"/>
              <w:rPr>
                <w:rFonts w:ascii="Times New Roman" w:hAnsi="Times New Roman" w:cs="Times New Roman"/>
                <w:bCs/>
                <w:sz w:val="16"/>
                <w:szCs w:val="16"/>
              </w:rPr>
            </w:pPr>
          </w:p>
        </w:tc>
      </w:tr>
    </w:tbl>
    <w:p w:rsidR="005C4C8B" w:rsidRPr="005C4C8B" w:rsidRDefault="005C4C8B" w:rsidP="005C4C8B">
      <w:pPr>
        <w:ind w:firstLine="709"/>
        <w:jc w:val="both"/>
        <w:rPr>
          <w:rFonts w:ascii="Times New Roman" w:hAnsi="Times New Roman" w:cs="Times New Roman"/>
          <w:bCs/>
          <w:sz w:val="16"/>
          <w:szCs w:val="16"/>
        </w:rPr>
      </w:pPr>
      <w:r w:rsidRPr="005C4C8B">
        <w:rPr>
          <w:rFonts w:ascii="Times New Roman" w:hAnsi="Times New Roman" w:cs="Times New Roman"/>
          <w:bCs/>
          <w:sz w:val="16"/>
          <w:szCs w:val="16"/>
        </w:rPr>
        <w:t xml:space="preserve">По результатам рассмотрения запроса </w:t>
      </w:r>
      <w:r w:rsidRPr="005C4C8B">
        <w:rPr>
          <w:rFonts w:ascii="Times New Roman" w:hAnsi="Times New Roman" w:cs="Times New Roman"/>
          <w:bCs/>
          <w:i/>
          <w:iCs/>
          <w:sz w:val="16"/>
          <w:szCs w:val="16"/>
        </w:rPr>
        <w:t>________________________</w:t>
      </w:r>
      <w:r w:rsidRPr="005C4C8B">
        <w:rPr>
          <w:rFonts w:ascii="Times New Roman" w:hAnsi="Times New Roman" w:cs="Times New Roman"/>
          <w:bCs/>
          <w:sz w:val="16"/>
          <w:szCs w:val="16"/>
        </w:rPr>
        <w:t xml:space="preserve">, уведомляем о предоставлении разрешения на право вырубки зеленых насаждений </w:t>
      </w:r>
      <w:r w:rsidRPr="005C4C8B">
        <w:rPr>
          <w:rFonts w:ascii="Times New Roman" w:hAnsi="Times New Roman" w:cs="Times New Roman"/>
          <w:bCs/>
          <w:i/>
          <w:iCs/>
          <w:sz w:val="16"/>
          <w:szCs w:val="16"/>
        </w:rPr>
        <w:t>____________</w:t>
      </w:r>
      <w:r w:rsidRPr="005C4C8B">
        <w:rPr>
          <w:rFonts w:ascii="Times New Roman" w:hAnsi="Times New Roman" w:cs="Times New Roman"/>
          <w:bCs/>
          <w:sz w:val="16"/>
          <w:szCs w:val="16"/>
        </w:rPr>
        <w:t xml:space="preserve"> на основании </w:t>
      </w:r>
      <w:r w:rsidRPr="005C4C8B">
        <w:rPr>
          <w:rFonts w:ascii="Times New Roman" w:hAnsi="Times New Roman" w:cs="Times New Roman"/>
          <w:bCs/>
          <w:i/>
          <w:iCs/>
          <w:sz w:val="16"/>
          <w:szCs w:val="16"/>
        </w:rPr>
        <w:t>_______________</w:t>
      </w:r>
      <w:r w:rsidRPr="005C4C8B">
        <w:rPr>
          <w:rFonts w:ascii="Times New Roman" w:hAnsi="Times New Roman" w:cs="Times New Roman"/>
          <w:bCs/>
          <w:sz w:val="16"/>
          <w:szCs w:val="16"/>
        </w:rPr>
        <w:t xml:space="preserve">на земельном участкес кадастровым номером </w:t>
      </w:r>
      <w:r w:rsidRPr="005C4C8B">
        <w:rPr>
          <w:rFonts w:ascii="Times New Roman" w:hAnsi="Times New Roman" w:cs="Times New Roman"/>
          <w:bCs/>
          <w:i/>
          <w:iCs/>
          <w:sz w:val="16"/>
          <w:szCs w:val="16"/>
        </w:rPr>
        <w:t>__________________</w:t>
      </w:r>
      <w:r w:rsidRPr="005C4C8B">
        <w:rPr>
          <w:rFonts w:ascii="Times New Roman" w:hAnsi="Times New Roman" w:cs="Times New Roman"/>
          <w:bCs/>
          <w:sz w:val="16"/>
          <w:szCs w:val="16"/>
        </w:rPr>
        <w:t xml:space="preserve"> на срок до</w:t>
      </w:r>
      <w:r w:rsidRPr="005C4C8B">
        <w:rPr>
          <w:rFonts w:ascii="Times New Roman" w:hAnsi="Times New Roman" w:cs="Times New Roman"/>
          <w:bCs/>
          <w:i/>
          <w:iCs/>
          <w:sz w:val="16"/>
          <w:szCs w:val="16"/>
        </w:rPr>
        <w:t>____________________</w:t>
      </w:r>
      <w:r w:rsidRPr="005C4C8B">
        <w:rPr>
          <w:rFonts w:ascii="Times New Roman" w:hAnsi="Times New Roman" w:cs="Times New Roman"/>
          <w:bCs/>
          <w:sz w:val="16"/>
          <w:szCs w:val="16"/>
        </w:rPr>
        <w:t>.</w:t>
      </w:r>
    </w:p>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Приложение: схема участка с нанесением зеленых насаждений, подлежащих вырубке.</w:t>
      </w: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sz w:val="16"/>
          <w:szCs w:val="16"/>
        </w:rPr>
      </w:pPr>
      <w:bookmarkStart w:id="99" w:name="_Hlk55827197"/>
      <w:r w:rsidRPr="005C4C8B">
        <w:rPr>
          <w:rFonts w:ascii="Times New Roman" w:hAnsi="Times New Roman" w:cs="Times New Roman"/>
          <w:bCs/>
          <w:i/>
          <w:iCs/>
          <w:sz w:val="16"/>
          <w:szCs w:val="16"/>
        </w:rPr>
        <w:t>________________________________________</w:t>
      </w:r>
    </w:p>
    <w:tbl>
      <w:tblPr>
        <w:tblW w:w="10206" w:type="dxa"/>
        <w:tblLook w:val="04A0" w:firstRow="1" w:lastRow="0" w:firstColumn="1" w:lastColumn="0" w:noHBand="0" w:noVBand="1"/>
      </w:tblPr>
      <w:tblGrid>
        <w:gridCol w:w="5098"/>
        <w:gridCol w:w="5108"/>
      </w:tblGrid>
      <w:tr w:rsidR="005C4C8B" w:rsidRPr="005C4C8B" w:rsidTr="005C4C8B">
        <w:tc>
          <w:tcPr>
            <w:tcW w:w="5098" w:type="dxa"/>
            <w:tcBorders>
              <w:right w:val="single" w:sz="4" w:space="0" w:color="auto"/>
            </w:tcBorders>
          </w:tcPr>
          <w:bookmarkEnd w:id="99"/>
          <w:p w:rsidR="005C4C8B" w:rsidRPr="005C4C8B" w:rsidRDefault="005C4C8B" w:rsidP="005C4C8B">
            <w:pPr>
              <w:spacing w:after="160" w:line="259" w:lineRule="auto"/>
              <w:ind w:left="350" w:right="262"/>
              <w:jc w:val="center"/>
              <w:rPr>
                <w:rFonts w:ascii="Times New Roman" w:hAnsi="Times New Roman" w:cs="Times New Roman"/>
                <w:bCs/>
                <w:i/>
                <w:iCs/>
                <w:sz w:val="16"/>
                <w:szCs w:val="16"/>
              </w:rPr>
            </w:pPr>
            <w:r w:rsidRPr="005C4C8B">
              <w:rPr>
                <w:rFonts w:ascii="Times New Roman" w:hAnsi="Times New Roman" w:cs="Times New Roman"/>
                <w:bCs/>
                <w:i/>
                <w:iCs/>
                <w:sz w:val="16"/>
                <w:szCs w:val="16"/>
              </w:rPr>
              <w:t>{Ф.И.О. должность уполномоченного сотрудника}</w:t>
            </w:r>
          </w:p>
        </w:tc>
        <w:tc>
          <w:tcPr>
            <w:tcW w:w="5108" w:type="dxa"/>
            <w:tcBorders>
              <w:top w:val="single" w:sz="4" w:space="0" w:color="auto"/>
              <w:left w:val="single" w:sz="4" w:space="0" w:color="auto"/>
              <w:bottom w:val="single" w:sz="4" w:space="0" w:color="auto"/>
              <w:right w:val="single" w:sz="4" w:space="0" w:color="auto"/>
            </w:tcBorders>
          </w:tcPr>
          <w:p w:rsidR="005C4C8B" w:rsidRPr="005C4C8B" w:rsidRDefault="005C4C8B" w:rsidP="005C4C8B">
            <w:pPr>
              <w:ind w:left="350" w:right="262"/>
              <w:contextualSpacing/>
              <w:jc w:val="center"/>
              <w:rPr>
                <w:rFonts w:ascii="Times New Roman" w:hAnsi="Times New Roman" w:cs="Times New Roman"/>
                <w:bCs/>
                <w:sz w:val="16"/>
                <w:szCs w:val="16"/>
              </w:rPr>
            </w:pPr>
            <w:r w:rsidRPr="005C4C8B">
              <w:rPr>
                <w:rFonts w:ascii="Times New Roman" w:hAnsi="Times New Roman" w:cs="Times New Roman"/>
                <w:bCs/>
                <w:sz w:val="16"/>
                <w:szCs w:val="16"/>
              </w:rPr>
              <w:t>Сведения об</w:t>
            </w:r>
          </w:p>
          <w:p w:rsidR="005C4C8B" w:rsidRPr="005C4C8B" w:rsidRDefault="005C4C8B" w:rsidP="005C4C8B">
            <w:pPr>
              <w:ind w:left="350" w:right="262"/>
              <w:contextualSpacing/>
              <w:jc w:val="center"/>
              <w:rPr>
                <w:rFonts w:ascii="Times New Roman" w:hAnsi="Times New Roman" w:cs="Times New Roman"/>
                <w:bCs/>
                <w:sz w:val="16"/>
                <w:szCs w:val="16"/>
              </w:rPr>
            </w:pPr>
            <w:r w:rsidRPr="005C4C8B">
              <w:rPr>
                <w:rFonts w:ascii="Times New Roman" w:hAnsi="Times New Roman" w:cs="Times New Roman"/>
                <w:bCs/>
                <w:sz w:val="16"/>
                <w:szCs w:val="16"/>
              </w:rPr>
              <w:t>электронной</w:t>
            </w:r>
          </w:p>
          <w:p w:rsidR="005C4C8B" w:rsidRPr="005C4C8B" w:rsidRDefault="005C4C8B" w:rsidP="005C4C8B">
            <w:pPr>
              <w:ind w:left="350" w:right="262"/>
              <w:contextualSpacing/>
              <w:jc w:val="center"/>
              <w:rPr>
                <w:rFonts w:ascii="Times New Roman" w:hAnsi="Times New Roman" w:cs="Times New Roman"/>
                <w:bCs/>
                <w:sz w:val="16"/>
                <w:szCs w:val="16"/>
              </w:rPr>
            </w:pPr>
            <w:r w:rsidRPr="005C4C8B">
              <w:rPr>
                <w:rFonts w:ascii="Times New Roman" w:hAnsi="Times New Roman" w:cs="Times New Roman"/>
                <w:bCs/>
                <w:sz w:val="16"/>
                <w:szCs w:val="16"/>
              </w:rPr>
              <w:t>подписи</w:t>
            </w:r>
          </w:p>
        </w:tc>
      </w:tr>
      <w:bookmarkEnd w:id="98"/>
    </w:tbl>
    <w:p w:rsidR="005C4C8B" w:rsidRPr="005C4C8B" w:rsidRDefault="005C4C8B" w:rsidP="005C4C8B">
      <w:pPr>
        <w:pBdr>
          <w:top w:val="nil"/>
          <w:left w:val="nil"/>
          <w:bottom w:val="nil"/>
          <w:right w:val="nil"/>
          <w:between w:val="nil"/>
        </w:pBdr>
        <w:shd w:val="clear" w:color="auto" w:fill="FFFFFF"/>
        <w:rPr>
          <w:rFonts w:ascii="Times New Roman" w:hAnsi="Times New Roman" w:cs="Times New Roman"/>
          <w:color w:val="000000"/>
          <w:sz w:val="16"/>
          <w:szCs w:val="16"/>
        </w:rPr>
      </w:pPr>
    </w:p>
    <w:p w:rsidR="005C4C8B" w:rsidRPr="005C4C8B" w:rsidRDefault="005C4C8B" w:rsidP="005C4C8B">
      <w:pPr>
        <w:jc w:val="right"/>
        <w:rPr>
          <w:rFonts w:ascii="Times New Roman" w:hAnsi="Times New Roman" w:cs="Times New Roman"/>
          <w:color w:val="000000"/>
          <w:sz w:val="16"/>
          <w:szCs w:val="16"/>
        </w:rPr>
      </w:pPr>
      <w:r w:rsidRPr="005C4C8B">
        <w:rPr>
          <w:rFonts w:ascii="Times New Roman" w:hAnsi="Times New Roman" w:cs="Times New Roman"/>
          <w:color w:val="000000"/>
          <w:sz w:val="16"/>
          <w:szCs w:val="16"/>
        </w:rPr>
        <w:br w:type="page"/>
      </w:r>
      <w:r w:rsidRPr="005C4C8B">
        <w:rPr>
          <w:rFonts w:ascii="Times New Roman" w:hAnsi="Times New Roman" w:cs="Times New Roman"/>
          <w:color w:val="000000"/>
          <w:sz w:val="16"/>
          <w:szCs w:val="16"/>
        </w:rPr>
        <w:lastRenderedPageBreak/>
        <w:t xml:space="preserve">Приложение </w:t>
      </w:r>
    </w:p>
    <w:p w:rsidR="005C4C8B" w:rsidRPr="005C4C8B" w:rsidRDefault="005C4C8B" w:rsidP="005C4C8B">
      <w:pPr>
        <w:pBdr>
          <w:top w:val="nil"/>
          <w:left w:val="nil"/>
          <w:bottom w:val="nil"/>
          <w:right w:val="nil"/>
          <w:between w:val="nil"/>
        </w:pBdr>
        <w:shd w:val="clear" w:color="auto" w:fill="FFFFFF"/>
        <w:ind w:left="5387"/>
        <w:jc w:val="right"/>
        <w:rPr>
          <w:rFonts w:ascii="Times New Roman" w:hAnsi="Times New Roman" w:cs="Times New Roman"/>
          <w:color w:val="000000"/>
          <w:sz w:val="16"/>
          <w:szCs w:val="16"/>
        </w:rPr>
      </w:pPr>
      <w:r w:rsidRPr="005C4C8B">
        <w:rPr>
          <w:rFonts w:ascii="Times New Roman" w:hAnsi="Times New Roman" w:cs="Times New Roman"/>
          <w:color w:val="000000"/>
          <w:sz w:val="16"/>
          <w:szCs w:val="16"/>
        </w:rPr>
        <w:t>к Разрешению на право вырубки зеленых насаждений</w:t>
      </w:r>
    </w:p>
    <w:p w:rsidR="005C4C8B" w:rsidRPr="005C4C8B" w:rsidRDefault="005C4C8B" w:rsidP="005C4C8B">
      <w:pPr>
        <w:ind w:left="5387"/>
        <w:jc w:val="right"/>
        <w:rPr>
          <w:rFonts w:ascii="Times New Roman" w:hAnsi="Times New Roman" w:cs="Times New Roman"/>
          <w:color w:val="000000"/>
          <w:sz w:val="16"/>
          <w:szCs w:val="16"/>
          <w:u w:val="single"/>
        </w:rPr>
      </w:pPr>
      <w:r w:rsidRPr="005C4C8B">
        <w:rPr>
          <w:rFonts w:ascii="Times New Roman" w:hAnsi="Times New Roman" w:cs="Times New Roman"/>
          <w:color w:val="000000"/>
          <w:sz w:val="16"/>
          <w:szCs w:val="16"/>
        </w:rPr>
        <w:t>Регистрационный №: _______________</w:t>
      </w:r>
    </w:p>
    <w:p w:rsidR="005C4C8B" w:rsidRPr="005C4C8B" w:rsidRDefault="005C4C8B" w:rsidP="005C4C8B">
      <w:pPr>
        <w:ind w:left="5387"/>
        <w:jc w:val="right"/>
        <w:rPr>
          <w:rFonts w:ascii="Times New Roman" w:hAnsi="Times New Roman" w:cs="Times New Roman"/>
          <w:color w:val="000000"/>
          <w:sz w:val="16"/>
          <w:szCs w:val="16"/>
        </w:rPr>
      </w:pPr>
      <w:r w:rsidRPr="005C4C8B">
        <w:rPr>
          <w:rFonts w:ascii="Times New Roman" w:hAnsi="Times New Roman" w:cs="Times New Roman"/>
          <w:color w:val="000000"/>
          <w:sz w:val="16"/>
          <w:szCs w:val="16"/>
        </w:rPr>
        <w:t>Дата: _______________</w:t>
      </w:r>
    </w:p>
    <w:p w:rsidR="005C4C8B" w:rsidRPr="005C4C8B" w:rsidRDefault="005C4C8B" w:rsidP="005C4C8B">
      <w:pPr>
        <w:rPr>
          <w:rFonts w:ascii="Times New Roman" w:hAnsi="Times New Roman" w:cs="Times New Roman"/>
          <w:color w:val="000000"/>
          <w:sz w:val="16"/>
          <w:szCs w:val="16"/>
        </w:rPr>
      </w:pPr>
    </w:p>
    <w:p w:rsidR="005C4C8B" w:rsidRPr="005C4C8B" w:rsidRDefault="005C4C8B" w:rsidP="005C4C8B">
      <w:pPr>
        <w:jc w:val="center"/>
        <w:outlineLvl w:val="2"/>
        <w:rPr>
          <w:rFonts w:ascii="Times New Roman" w:hAnsi="Times New Roman" w:cs="Times New Roman"/>
          <w:bCs/>
          <w:color w:val="000000"/>
          <w:sz w:val="16"/>
          <w:szCs w:val="16"/>
        </w:rPr>
      </w:pPr>
      <w:bookmarkStart w:id="100" w:name="_Toc110269064"/>
      <w:r w:rsidRPr="005C4C8B">
        <w:rPr>
          <w:rFonts w:ascii="Times New Roman" w:hAnsi="Times New Roman" w:cs="Times New Roman"/>
          <w:bCs/>
          <w:color w:val="000000"/>
          <w:sz w:val="16"/>
          <w:szCs w:val="16"/>
        </w:rPr>
        <w:t xml:space="preserve">СХЕМА </w:t>
      </w:r>
    </w:p>
    <w:p w:rsidR="005C4C8B" w:rsidRPr="005C4C8B" w:rsidRDefault="005C4C8B" w:rsidP="005C4C8B">
      <w:pPr>
        <w:jc w:val="center"/>
        <w:outlineLvl w:val="2"/>
        <w:rPr>
          <w:rFonts w:ascii="Times New Roman" w:hAnsi="Times New Roman" w:cs="Times New Roman"/>
          <w:bCs/>
          <w:color w:val="000000"/>
          <w:sz w:val="16"/>
          <w:szCs w:val="16"/>
        </w:rPr>
      </w:pPr>
      <w:r w:rsidRPr="005C4C8B">
        <w:rPr>
          <w:rFonts w:ascii="Times New Roman" w:hAnsi="Times New Roman" w:cs="Times New Roman"/>
          <w:bCs/>
          <w:color w:val="000000"/>
          <w:sz w:val="16"/>
          <w:szCs w:val="16"/>
        </w:rPr>
        <w:t>УЧАСТКА С НАНЕСЕНИЕМ ЗЕЛЕНЫХ НАСАЖДЕНИЙ, ПОДЛЕЖАЩИХ ВЫРУБКЕ</w:t>
      </w:r>
      <w:bookmarkEnd w:id="100"/>
    </w:p>
    <w:p w:rsidR="005C4C8B" w:rsidRPr="005C4C8B" w:rsidRDefault="005C4C8B" w:rsidP="005C4C8B">
      <w:pPr>
        <w:rPr>
          <w:rFonts w:ascii="Times New Roman" w:hAnsi="Times New Roman" w:cs="Times New Roman"/>
          <w:color w:val="000000"/>
          <w:sz w:val="16"/>
          <w:szCs w:val="16"/>
        </w:rPr>
      </w:pPr>
    </w:p>
    <w:p w:rsidR="005C4C8B" w:rsidRPr="005C4C8B" w:rsidRDefault="005C4C8B" w:rsidP="005C4C8B">
      <w:pPr>
        <w:rPr>
          <w:rFonts w:ascii="Times New Roman" w:hAnsi="Times New Roman" w:cs="Times New Roman"/>
          <w:color w:val="000000"/>
          <w:sz w:val="16"/>
          <w:szCs w:val="16"/>
        </w:rPr>
      </w:pPr>
    </w:p>
    <w:p w:rsidR="005C4C8B" w:rsidRPr="005C4C8B" w:rsidRDefault="005C4C8B" w:rsidP="005C4C8B">
      <w:pPr>
        <w:rPr>
          <w:rFonts w:ascii="Times New Roman" w:hAnsi="Times New Roman" w:cs="Times New Roman"/>
          <w:color w:val="000000"/>
          <w:sz w:val="16"/>
          <w:szCs w:val="16"/>
        </w:rPr>
      </w:pPr>
    </w:p>
    <w:p w:rsidR="005C4C8B" w:rsidRPr="005C4C8B" w:rsidRDefault="005C4C8B" w:rsidP="005C4C8B">
      <w:pPr>
        <w:rPr>
          <w:rFonts w:ascii="Times New Roman" w:hAnsi="Times New Roman" w:cs="Times New Roman"/>
          <w:color w:val="000000"/>
          <w:sz w:val="16"/>
          <w:szCs w:val="16"/>
        </w:rPr>
      </w:pPr>
    </w:p>
    <w:p w:rsidR="005C4C8B" w:rsidRPr="005C4C8B" w:rsidRDefault="005C4C8B" w:rsidP="005C4C8B">
      <w:pPr>
        <w:rPr>
          <w:rFonts w:ascii="Times New Roman" w:hAnsi="Times New Roman" w:cs="Times New Roman"/>
          <w:color w:val="000000"/>
          <w:sz w:val="16"/>
          <w:szCs w:val="16"/>
        </w:rPr>
      </w:pPr>
    </w:p>
    <w:p w:rsidR="005C4C8B" w:rsidRPr="005C4C8B" w:rsidRDefault="005C4C8B" w:rsidP="005C4C8B">
      <w:pPr>
        <w:rPr>
          <w:rFonts w:ascii="Times New Roman" w:hAnsi="Times New Roman" w:cs="Times New Roman"/>
          <w:bCs/>
          <w:i/>
          <w:iCs/>
          <w:sz w:val="16"/>
          <w:szCs w:val="16"/>
        </w:rPr>
      </w:pPr>
      <w:r w:rsidRPr="005C4C8B">
        <w:rPr>
          <w:rFonts w:ascii="Times New Roman" w:hAnsi="Times New Roman" w:cs="Times New Roman"/>
          <w:bCs/>
          <w:i/>
          <w:iCs/>
          <w:sz w:val="16"/>
          <w:szCs w:val="16"/>
        </w:rPr>
        <w:br/>
      </w: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bCs/>
          <w:i/>
          <w:iCs/>
          <w:sz w:val="16"/>
          <w:szCs w:val="16"/>
        </w:rPr>
      </w:pPr>
    </w:p>
    <w:p w:rsidR="005C4C8B" w:rsidRPr="005C4C8B" w:rsidRDefault="005C4C8B" w:rsidP="005C4C8B">
      <w:pPr>
        <w:rPr>
          <w:rFonts w:ascii="Times New Roman" w:hAnsi="Times New Roman" w:cs="Times New Roman"/>
          <w:sz w:val="16"/>
          <w:szCs w:val="16"/>
        </w:rPr>
      </w:pPr>
    </w:p>
    <w:p w:rsidR="005C4C8B" w:rsidRPr="005C4C8B" w:rsidRDefault="005C4C8B" w:rsidP="005C4C8B">
      <w:pPr>
        <w:rPr>
          <w:rFonts w:ascii="Times New Roman" w:hAnsi="Times New Roman" w:cs="Times New Roman"/>
          <w:color w:val="000000"/>
          <w:sz w:val="16"/>
          <w:szCs w:val="16"/>
        </w:rPr>
      </w:pPr>
    </w:p>
    <w:tbl>
      <w:tblPr>
        <w:tblW w:w="0" w:type="auto"/>
        <w:tblLook w:val="04A0" w:firstRow="1" w:lastRow="0" w:firstColumn="1" w:lastColumn="0" w:noHBand="0" w:noVBand="1"/>
      </w:tblPr>
      <w:tblGrid>
        <w:gridCol w:w="5070"/>
        <w:gridCol w:w="4504"/>
      </w:tblGrid>
      <w:tr w:rsidR="005C4C8B" w:rsidRPr="005C4C8B" w:rsidTr="005C4C8B">
        <w:tc>
          <w:tcPr>
            <w:tcW w:w="5098" w:type="dxa"/>
            <w:tcBorders>
              <w:right w:val="single" w:sz="4" w:space="0" w:color="auto"/>
            </w:tcBorders>
          </w:tcPr>
          <w:p w:rsidR="005C4C8B" w:rsidRPr="005C4C8B" w:rsidRDefault="005C4C8B" w:rsidP="005C4C8B">
            <w:pPr>
              <w:spacing w:after="160" w:line="259" w:lineRule="auto"/>
              <w:ind w:left="350" w:right="262"/>
              <w:jc w:val="center"/>
              <w:rPr>
                <w:rFonts w:ascii="Times New Roman" w:hAnsi="Times New Roman" w:cs="Times New Roman"/>
                <w:bCs/>
                <w:sz w:val="16"/>
                <w:szCs w:val="16"/>
              </w:rPr>
            </w:pPr>
            <w:r w:rsidRPr="005C4C8B">
              <w:rPr>
                <w:rFonts w:ascii="Times New Roman" w:hAnsi="Times New Roman" w:cs="Times New Roman"/>
                <w:bCs/>
                <w:sz w:val="16"/>
                <w:szCs w:val="16"/>
              </w:rPr>
              <w:t>{</w:t>
            </w:r>
            <w:r w:rsidRPr="005C4C8B">
              <w:rPr>
                <w:rFonts w:ascii="Times New Roman" w:hAnsi="Times New Roman" w:cs="Times New Roman"/>
                <w:bCs/>
                <w:i/>
                <w:sz w:val="16"/>
                <w:szCs w:val="16"/>
              </w:rPr>
              <w:t>Ф.И.О. должность уполномоченного сотрудника</w:t>
            </w:r>
            <w:r w:rsidRPr="005C4C8B">
              <w:rPr>
                <w:rFonts w:ascii="Times New Roman" w:hAnsi="Times New Roman" w:cs="Times New Roman"/>
                <w:bCs/>
                <w:sz w:val="16"/>
                <w:szCs w:val="16"/>
              </w:rPr>
              <w:t>}</w:t>
            </w:r>
          </w:p>
        </w:tc>
        <w:tc>
          <w:tcPr>
            <w:tcW w:w="4529" w:type="dxa"/>
            <w:tcBorders>
              <w:top w:val="single" w:sz="4" w:space="0" w:color="auto"/>
              <w:left w:val="single" w:sz="4" w:space="0" w:color="auto"/>
              <w:bottom w:val="single" w:sz="4" w:space="0" w:color="auto"/>
              <w:right w:val="single" w:sz="4" w:space="0" w:color="auto"/>
            </w:tcBorders>
          </w:tcPr>
          <w:p w:rsidR="005C4C8B" w:rsidRPr="005C4C8B" w:rsidRDefault="005C4C8B" w:rsidP="005C4C8B">
            <w:pPr>
              <w:ind w:left="350" w:right="262"/>
              <w:jc w:val="center"/>
              <w:rPr>
                <w:rFonts w:ascii="Times New Roman" w:hAnsi="Times New Roman" w:cs="Times New Roman"/>
                <w:bCs/>
                <w:sz w:val="16"/>
                <w:szCs w:val="16"/>
              </w:rPr>
            </w:pPr>
            <w:r w:rsidRPr="005C4C8B">
              <w:rPr>
                <w:rFonts w:ascii="Times New Roman" w:hAnsi="Times New Roman" w:cs="Times New Roman"/>
                <w:bCs/>
                <w:sz w:val="16"/>
                <w:szCs w:val="16"/>
              </w:rPr>
              <w:t>Сведения об</w:t>
            </w:r>
          </w:p>
          <w:p w:rsidR="005C4C8B" w:rsidRPr="005C4C8B" w:rsidRDefault="005C4C8B" w:rsidP="005C4C8B">
            <w:pPr>
              <w:ind w:left="350" w:right="262"/>
              <w:jc w:val="center"/>
              <w:rPr>
                <w:rFonts w:ascii="Times New Roman" w:hAnsi="Times New Roman" w:cs="Times New Roman"/>
                <w:bCs/>
                <w:sz w:val="16"/>
                <w:szCs w:val="16"/>
              </w:rPr>
            </w:pPr>
            <w:r w:rsidRPr="005C4C8B">
              <w:rPr>
                <w:rFonts w:ascii="Times New Roman" w:hAnsi="Times New Roman" w:cs="Times New Roman"/>
                <w:bCs/>
                <w:sz w:val="16"/>
                <w:szCs w:val="16"/>
              </w:rPr>
              <w:t>электронной</w:t>
            </w:r>
          </w:p>
          <w:p w:rsidR="005C4C8B" w:rsidRPr="005C4C8B" w:rsidRDefault="005C4C8B" w:rsidP="005C4C8B">
            <w:pPr>
              <w:ind w:left="350" w:right="262"/>
              <w:jc w:val="center"/>
              <w:rPr>
                <w:rFonts w:ascii="Times New Roman" w:hAnsi="Times New Roman" w:cs="Times New Roman"/>
                <w:bCs/>
                <w:sz w:val="16"/>
                <w:szCs w:val="16"/>
              </w:rPr>
            </w:pPr>
            <w:r w:rsidRPr="005C4C8B">
              <w:rPr>
                <w:rFonts w:ascii="Times New Roman" w:hAnsi="Times New Roman" w:cs="Times New Roman"/>
                <w:bCs/>
                <w:sz w:val="16"/>
                <w:szCs w:val="16"/>
              </w:rPr>
              <w:t>подписи</w:t>
            </w:r>
          </w:p>
        </w:tc>
      </w:tr>
    </w:tbl>
    <w:p w:rsidR="005C4C8B" w:rsidRPr="005C4C8B" w:rsidRDefault="005C4C8B" w:rsidP="005C4C8B">
      <w:pPr>
        <w:rPr>
          <w:rFonts w:ascii="Times New Roman" w:hAnsi="Times New Roman" w:cs="Times New Roman"/>
          <w:color w:val="000000"/>
          <w:sz w:val="16"/>
          <w:szCs w:val="16"/>
        </w:rPr>
      </w:pPr>
    </w:p>
    <w:p w:rsidR="005C4C8B" w:rsidRPr="005C4C8B" w:rsidRDefault="005C4C8B" w:rsidP="005C4C8B">
      <w:pPr>
        <w:rPr>
          <w:rFonts w:ascii="Times New Roman" w:hAnsi="Times New Roman" w:cs="Times New Roman"/>
          <w:color w:val="000000"/>
          <w:sz w:val="16"/>
          <w:szCs w:val="16"/>
        </w:rPr>
      </w:pPr>
    </w:p>
    <w:p w:rsidR="005C4C8B" w:rsidRPr="005C4C8B" w:rsidRDefault="005C4C8B" w:rsidP="005C4C8B">
      <w:pPr>
        <w:spacing w:after="160" w:line="259" w:lineRule="auto"/>
        <w:rPr>
          <w:rFonts w:ascii="Times New Roman" w:hAnsi="Times New Roman" w:cs="Times New Roman"/>
          <w:color w:val="000000"/>
          <w:sz w:val="16"/>
          <w:szCs w:val="16"/>
        </w:rPr>
      </w:pPr>
    </w:p>
    <w:p w:rsidR="005C4C8B" w:rsidRPr="005C4C8B" w:rsidRDefault="005C4C8B" w:rsidP="005C4C8B">
      <w:pPr>
        <w:spacing w:after="160" w:line="259" w:lineRule="auto"/>
        <w:rPr>
          <w:rFonts w:ascii="Times New Roman" w:hAnsi="Times New Roman" w:cs="Times New Roman"/>
          <w:color w:val="000000"/>
          <w:sz w:val="16"/>
          <w:szCs w:val="16"/>
        </w:rPr>
      </w:pPr>
    </w:p>
    <w:p w:rsidR="005C4C8B" w:rsidRPr="005C4C8B" w:rsidRDefault="005C4C8B" w:rsidP="005C4C8B">
      <w:pPr>
        <w:spacing w:after="160" w:line="259" w:lineRule="auto"/>
        <w:rPr>
          <w:rFonts w:ascii="Times New Roman" w:hAnsi="Times New Roman" w:cs="Times New Roman"/>
          <w:color w:val="000000"/>
          <w:sz w:val="16"/>
          <w:szCs w:val="16"/>
        </w:rPr>
      </w:pPr>
    </w:p>
    <w:p w:rsidR="005C4C8B" w:rsidRPr="005C4C8B" w:rsidRDefault="005C4C8B" w:rsidP="005C4C8B">
      <w:pPr>
        <w:contextualSpacing/>
        <w:jc w:val="right"/>
        <w:rPr>
          <w:rFonts w:ascii="Times New Roman" w:hAnsi="Times New Roman" w:cs="Times New Roman"/>
          <w:spacing w:val="1"/>
          <w:sz w:val="16"/>
          <w:szCs w:val="16"/>
        </w:rPr>
      </w:pPr>
      <w:r w:rsidRPr="005C4C8B">
        <w:rPr>
          <w:rFonts w:ascii="Times New Roman" w:hAnsi="Times New Roman" w:cs="Times New Roman"/>
          <w:color w:val="000000"/>
          <w:sz w:val="16"/>
          <w:szCs w:val="16"/>
        </w:rPr>
        <w:br w:type="page"/>
      </w:r>
      <w:bookmarkStart w:id="101" w:name="_Toc88758303"/>
      <w:bookmarkStart w:id="102" w:name="_Toc53139387"/>
      <w:bookmarkStart w:id="103" w:name="_Toc53576932"/>
      <w:r w:rsidRPr="005C4C8B">
        <w:rPr>
          <w:rFonts w:ascii="Times New Roman" w:hAnsi="Times New Roman" w:cs="Times New Roman"/>
          <w:sz w:val="16"/>
          <w:szCs w:val="16"/>
        </w:rPr>
        <w:lastRenderedPageBreak/>
        <w:t>Приложение № 3</w:t>
      </w:r>
    </w:p>
    <w:p w:rsidR="005C4C8B" w:rsidRPr="005C4C8B" w:rsidRDefault="005C4C8B" w:rsidP="005C4C8B">
      <w:pPr>
        <w:contextualSpacing/>
        <w:jc w:val="right"/>
        <w:rPr>
          <w:rFonts w:ascii="Times New Roman" w:hAnsi="Times New Roman" w:cs="Times New Roman"/>
          <w:spacing w:val="1"/>
          <w:sz w:val="16"/>
          <w:szCs w:val="16"/>
        </w:rPr>
      </w:pPr>
      <w:r w:rsidRPr="005C4C8B">
        <w:rPr>
          <w:rFonts w:ascii="Times New Roman" w:hAnsi="Times New Roman" w:cs="Times New Roman"/>
          <w:sz w:val="16"/>
          <w:szCs w:val="16"/>
        </w:rPr>
        <w:t>к Административному регламенту</w:t>
      </w:r>
    </w:p>
    <w:p w:rsidR="005C4C8B" w:rsidRPr="005C4C8B" w:rsidRDefault="005C4C8B" w:rsidP="005C4C8B">
      <w:pPr>
        <w:contextualSpacing/>
        <w:jc w:val="right"/>
        <w:rPr>
          <w:rFonts w:ascii="Times New Roman" w:hAnsi="Times New Roman" w:cs="Times New Roman"/>
          <w:spacing w:val="-12"/>
          <w:sz w:val="16"/>
          <w:szCs w:val="16"/>
        </w:rPr>
      </w:pPr>
      <w:r w:rsidRPr="005C4C8B">
        <w:rPr>
          <w:rFonts w:ascii="Times New Roman" w:hAnsi="Times New Roman" w:cs="Times New Roman"/>
          <w:sz w:val="16"/>
          <w:szCs w:val="16"/>
        </w:rPr>
        <w:t>по предоставлению</w:t>
      </w:r>
    </w:p>
    <w:p w:rsidR="005C4C8B" w:rsidRPr="005C4C8B" w:rsidRDefault="005C4C8B" w:rsidP="005C4C8B">
      <w:pPr>
        <w:contextualSpacing/>
        <w:jc w:val="right"/>
        <w:rPr>
          <w:rFonts w:ascii="Times New Roman" w:hAnsi="Times New Roman" w:cs="Times New Roman"/>
          <w:sz w:val="16"/>
          <w:szCs w:val="16"/>
        </w:rPr>
      </w:pPr>
      <w:r w:rsidRPr="005C4C8B">
        <w:rPr>
          <w:rFonts w:ascii="Times New Roman" w:hAnsi="Times New Roman" w:cs="Times New Roman"/>
          <w:sz w:val="16"/>
          <w:szCs w:val="16"/>
        </w:rPr>
        <w:t>муниципальной услуги</w:t>
      </w:r>
    </w:p>
    <w:p w:rsidR="005C4C8B" w:rsidRPr="005C4C8B" w:rsidRDefault="005C4C8B" w:rsidP="005C4C8B">
      <w:pPr>
        <w:contextualSpacing/>
        <w:jc w:val="right"/>
        <w:rPr>
          <w:rFonts w:ascii="Times New Roman" w:eastAsia="Calibri" w:hAnsi="Times New Roman" w:cs="Times New Roman"/>
          <w:sz w:val="16"/>
          <w:szCs w:val="16"/>
          <w:lang w:eastAsia="en-US"/>
        </w:rPr>
      </w:pPr>
      <w:r w:rsidRPr="005C4C8B">
        <w:rPr>
          <w:rFonts w:ascii="Times New Roman" w:eastAsia="Calibri" w:hAnsi="Times New Roman" w:cs="Times New Roman"/>
          <w:sz w:val="16"/>
          <w:szCs w:val="16"/>
          <w:lang w:eastAsia="en-US"/>
        </w:rPr>
        <w:t>«Выдача разрешений на право</w:t>
      </w:r>
    </w:p>
    <w:p w:rsidR="005C4C8B" w:rsidRPr="005C4C8B" w:rsidRDefault="005C4C8B" w:rsidP="005C4C8B">
      <w:pPr>
        <w:contextualSpacing/>
        <w:jc w:val="right"/>
        <w:rPr>
          <w:rFonts w:ascii="Times New Roman" w:hAnsi="Times New Roman" w:cs="Times New Roman"/>
          <w:sz w:val="16"/>
          <w:szCs w:val="16"/>
        </w:rPr>
      </w:pPr>
      <w:r w:rsidRPr="005C4C8B">
        <w:rPr>
          <w:rFonts w:ascii="Times New Roman" w:eastAsia="Calibri" w:hAnsi="Times New Roman" w:cs="Times New Roman"/>
          <w:sz w:val="16"/>
          <w:szCs w:val="16"/>
          <w:lang w:eastAsia="en-US"/>
        </w:rPr>
        <w:t xml:space="preserve"> вырубки зеленых насаждений»</w:t>
      </w:r>
    </w:p>
    <w:p w:rsidR="005C4C8B" w:rsidRPr="005C4C8B" w:rsidRDefault="005C4C8B" w:rsidP="005C4C8B">
      <w:pPr>
        <w:pStyle w:val="2"/>
        <w:spacing w:before="0" w:after="0"/>
        <w:jc w:val="center"/>
        <w:rPr>
          <w:rFonts w:ascii="Times New Roman" w:hAnsi="Times New Roman" w:cs="Times New Roman"/>
          <w:bCs w:val="0"/>
          <w:sz w:val="16"/>
          <w:szCs w:val="16"/>
        </w:rPr>
      </w:pPr>
    </w:p>
    <w:p w:rsidR="005C4C8B" w:rsidRPr="005C4C8B" w:rsidRDefault="005C4C8B" w:rsidP="005C4C8B">
      <w:pPr>
        <w:pStyle w:val="2"/>
        <w:spacing w:before="0" w:after="0"/>
        <w:jc w:val="center"/>
        <w:rPr>
          <w:rFonts w:ascii="Times New Roman" w:hAnsi="Times New Roman" w:cs="Times New Roman"/>
          <w:b w:val="0"/>
          <w:bCs w:val="0"/>
          <w:sz w:val="16"/>
          <w:szCs w:val="16"/>
        </w:rPr>
      </w:pPr>
      <w:bookmarkStart w:id="104" w:name="_Toc110269065"/>
      <w:r w:rsidRPr="005C4C8B">
        <w:rPr>
          <w:rFonts w:ascii="Times New Roman" w:hAnsi="Times New Roman" w:cs="Times New Roman"/>
          <w:b w:val="0"/>
          <w:sz w:val="16"/>
          <w:szCs w:val="16"/>
        </w:rPr>
        <w:t xml:space="preserve">Форма </w:t>
      </w:r>
    </w:p>
    <w:p w:rsidR="005C4C8B" w:rsidRPr="005C4C8B" w:rsidRDefault="005C4C8B" w:rsidP="005C4C8B">
      <w:pPr>
        <w:pStyle w:val="2"/>
        <w:spacing w:before="0" w:after="0"/>
        <w:jc w:val="center"/>
        <w:rPr>
          <w:rFonts w:ascii="Times New Roman" w:hAnsi="Times New Roman" w:cs="Times New Roman"/>
          <w:b w:val="0"/>
          <w:bCs w:val="0"/>
          <w:sz w:val="16"/>
          <w:szCs w:val="16"/>
        </w:rPr>
      </w:pPr>
      <w:r w:rsidRPr="005C4C8B">
        <w:rPr>
          <w:rFonts w:ascii="Times New Roman" w:hAnsi="Times New Roman" w:cs="Times New Roman"/>
          <w:b w:val="0"/>
          <w:sz w:val="16"/>
          <w:szCs w:val="16"/>
        </w:rPr>
        <w:t xml:space="preserve">решения </w:t>
      </w:r>
      <w:bookmarkStart w:id="105" w:name="_Hlk88216683"/>
      <w:r w:rsidRPr="005C4C8B">
        <w:rPr>
          <w:rFonts w:ascii="Times New Roman" w:hAnsi="Times New Roman" w:cs="Times New Roman"/>
          <w:b w:val="0"/>
          <w:sz w:val="16"/>
          <w:szCs w:val="16"/>
        </w:rPr>
        <w:t>об отказе в приеме документов, необходимых для предоставления услуги / об отказе в предоставлении услуги</w:t>
      </w:r>
      <w:bookmarkEnd w:id="101"/>
      <w:bookmarkEnd w:id="102"/>
      <w:bookmarkEnd w:id="103"/>
      <w:bookmarkEnd w:id="104"/>
      <w:bookmarkEnd w:id="105"/>
    </w:p>
    <w:tbl>
      <w:tblPr>
        <w:tblW w:w="9214" w:type="dxa"/>
        <w:tblLayout w:type="fixed"/>
        <w:tblLook w:val="0400" w:firstRow="0" w:lastRow="0" w:firstColumn="0" w:lastColumn="0" w:noHBand="0" w:noVBand="1"/>
      </w:tblPr>
      <w:tblGrid>
        <w:gridCol w:w="5954"/>
        <w:gridCol w:w="3260"/>
      </w:tblGrid>
      <w:tr w:rsidR="005C4C8B" w:rsidRPr="005C4C8B" w:rsidTr="005C4C8B">
        <w:trPr>
          <w:trHeight w:val="459"/>
        </w:trPr>
        <w:tc>
          <w:tcPr>
            <w:tcW w:w="5954" w:type="dxa"/>
            <w:tcMar>
              <w:top w:w="75" w:type="dxa"/>
              <w:left w:w="255" w:type="dxa"/>
              <w:bottom w:w="75" w:type="dxa"/>
              <w:right w:w="255" w:type="dxa"/>
            </w:tcMar>
          </w:tcPr>
          <w:p w:rsidR="005C4C8B" w:rsidRPr="005C4C8B" w:rsidRDefault="005C4C8B" w:rsidP="005C4C8B">
            <w:pPr>
              <w:ind w:firstLine="4707"/>
              <w:rPr>
                <w:rFonts w:ascii="Times New Roman" w:hAnsi="Times New Roman" w:cs="Times New Roman"/>
                <w:bCs/>
                <w:sz w:val="16"/>
                <w:szCs w:val="16"/>
              </w:rPr>
            </w:pPr>
            <w:r w:rsidRPr="005C4C8B">
              <w:rPr>
                <w:rFonts w:ascii="Times New Roman" w:hAnsi="Times New Roman" w:cs="Times New Roman"/>
                <w:bCs/>
                <w:sz w:val="16"/>
                <w:szCs w:val="16"/>
              </w:rPr>
              <w:t>Кому</w:t>
            </w:r>
          </w:p>
        </w:tc>
        <w:tc>
          <w:tcPr>
            <w:tcW w:w="3260" w:type="dxa"/>
            <w:tcMar>
              <w:top w:w="75" w:type="dxa"/>
              <w:left w:w="255" w:type="dxa"/>
              <w:bottom w:w="75" w:type="dxa"/>
              <w:right w:w="255" w:type="dxa"/>
            </w:tcMar>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______________________ (</w:t>
            </w:r>
            <w:r w:rsidRPr="005C4C8B">
              <w:rPr>
                <w:rFonts w:ascii="Times New Roman" w:hAnsi="Times New Roman" w:cs="Times New Roman"/>
                <w:bCs/>
                <w:i/>
                <w:sz w:val="16"/>
                <w:szCs w:val="16"/>
              </w:rPr>
              <w:t xml:space="preserve">фамилия, имя, отчество - для граждан и индивидуальных предпринимателей или полное наименование </w:t>
            </w:r>
            <w:r w:rsidRPr="005C4C8B">
              <w:rPr>
                <w:rFonts w:ascii="Times New Roman" w:hAnsi="Times New Roman" w:cs="Times New Roman"/>
                <w:bCs/>
                <w:i/>
                <w:sz w:val="16"/>
                <w:szCs w:val="16"/>
              </w:rPr>
              <w:br/>
              <w:t>организации – для юридических лиц)</w:t>
            </w:r>
          </w:p>
        </w:tc>
      </w:tr>
      <w:tr w:rsidR="005C4C8B" w:rsidRPr="005C4C8B" w:rsidTr="005C4C8B">
        <w:trPr>
          <w:trHeight w:val="490"/>
        </w:trPr>
        <w:tc>
          <w:tcPr>
            <w:tcW w:w="5954" w:type="dxa"/>
            <w:tcMar>
              <w:top w:w="75" w:type="dxa"/>
              <w:left w:w="255" w:type="dxa"/>
              <w:bottom w:w="75" w:type="dxa"/>
              <w:right w:w="255" w:type="dxa"/>
            </w:tcMar>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 </w:t>
            </w:r>
          </w:p>
        </w:tc>
        <w:tc>
          <w:tcPr>
            <w:tcW w:w="3260" w:type="dxa"/>
            <w:tcMar>
              <w:top w:w="75" w:type="dxa"/>
              <w:left w:w="255" w:type="dxa"/>
              <w:bottom w:w="75" w:type="dxa"/>
              <w:right w:w="255" w:type="dxa"/>
            </w:tcMar>
          </w:tcPr>
          <w:p w:rsidR="005C4C8B" w:rsidRPr="005C4C8B" w:rsidRDefault="005C4C8B" w:rsidP="005C4C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hAnsi="Times New Roman" w:cs="Times New Roman"/>
                <w:bCs/>
                <w:i/>
                <w:sz w:val="16"/>
                <w:szCs w:val="16"/>
              </w:rPr>
            </w:pPr>
            <w:r w:rsidRPr="005C4C8B">
              <w:rPr>
                <w:rFonts w:ascii="Times New Roman" w:hAnsi="Times New Roman" w:cs="Times New Roman"/>
                <w:bCs/>
                <w:i/>
                <w:sz w:val="16"/>
                <w:szCs w:val="16"/>
              </w:rPr>
              <w:t>______________________ (почтовый индекс</w:t>
            </w:r>
          </w:p>
          <w:p w:rsidR="005C4C8B" w:rsidRPr="005C4C8B" w:rsidRDefault="005C4C8B" w:rsidP="005C4C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hAnsi="Times New Roman" w:cs="Times New Roman"/>
                <w:bCs/>
                <w:i/>
                <w:sz w:val="16"/>
                <w:szCs w:val="16"/>
              </w:rPr>
            </w:pPr>
            <w:r w:rsidRPr="005C4C8B">
              <w:rPr>
                <w:rFonts w:ascii="Times New Roman" w:hAnsi="Times New Roman" w:cs="Times New Roman"/>
                <w:bCs/>
                <w:i/>
                <w:sz w:val="16"/>
                <w:szCs w:val="16"/>
              </w:rPr>
              <w:t>и адрес, адрес электронной почты)</w:t>
            </w:r>
          </w:p>
          <w:p w:rsidR="005C4C8B" w:rsidRPr="005C4C8B" w:rsidRDefault="005C4C8B" w:rsidP="005C4C8B">
            <w:pPr>
              <w:rPr>
                <w:rFonts w:ascii="Times New Roman" w:hAnsi="Times New Roman" w:cs="Times New Roman"/>
                <w:bCs/>
                <w:i/>
                <w:sz w:val="16"/>
                <w:szCs w:val="16"/>
                <w:u w:val="single"/>
              </w:rPr>
            </w:pPr>
          </w:p>
        </w:tc>
      </w:tr>
    </w:tbl>
    <w:p w:rsidR="005C4C8B" w:rsidRPr="005C4C8B" w:rsidRDefault="005C4C8B" w:rsidP="005C4C8B">
      <w:pPr>
        <w:ind w:left="5103" w:firstLine="709"/>
        <w:contextualSpacing/>
        <w:rPr>
          <w:rFonts w:ascii="Times New Roman" w:hAnsi="Times New Roman" w:cs="Times New Roman"/>
          <w:bCs/>
          <w:i/>
          <w:iCs/>
          <w:sz w:val="16"/>
          <w:szCs w:val="16"/>
        </w:rPr>
      </w:pPr>
      <w:r w:rsidRPr="005C4C8B">
        <w:rPr>
          <w:rFonts w:ascii="Times New Roman" w:hAnsi="Times New Roman" w:cs="Times New Roman"/>
          <w:bCs/>
          <w:sz w:val="16"/>
          <w:szCs w:val="16"/>
        </w:rPr>
        <w:t xml:space="preserve">От: </w:t>
      </w:r>
      <w:r w:rsidRPr="005C4C8B">
        <w:rPr>
          <w:rFonts w:ascii="Times New Roman" w:hAnsi="Times New Roman" w:cs="Times New Roman"/>
          <w:bCs/>
          <w:sz w:val="16"/>
          <w:szCs w:val="16"/>
        </w:rPr>
        <w:tab/>
      </w:r>
      <w:r w:rsidRPr="005C4C8B">
        <w:rPr>
          <w:rFonts w:ascii="Times New Roman" w:hAnsi="Times New Roman" w:cs="Times New Roman"/>
          <w:bCs/>
          <w:i/>
          <w:iCs/>
          <w:sz w:val="16"/>
          <w:szCs w:val="16"/>
        </w:rPr>
        <w:t>_________________</w:t>
      </w:r>
    </w:p>
    <w:p w:rsidR="005C4C8B" w:rsidRPr="005C4C8B" w:rsidRDefault="005C4C8B" w:rsidP="005C4C8B">
      <w:pPr>
        <w:ind w:left="5954"/>
        <w:contextualSpacing/>
        <w:rPr>
          <w:rFonts w:ascii="Times New Roman" w:hAnsi="Times New Roman" w:cs="Times New Roman"/>
          <w:bCs/>
          <w:vanish/>
          <w:sz w:val="16"/>
          <w:szCs w:val="16"/>
          <w:u w:val="single"/>
        </w:rPr>
      </w:pPr>
      <w:r w:rsidRPr="005C4C8B">
        <w:rPr>
          <w:rFonts w:ascii="Times New Roman" w:hAnsi="Times New Roman" w:cs="Times New Roman"/>
          <w:bCs/>
          <w:i/>
          <w:iCs/>
          <w:sz w:val="16"/>
          <w:szCs w:val="16"/>
        </w:rPr>
        <w:t>(наименование уполномоченного органа)</w:t>
      </w:r>
    </w:p>
    <w:p w:rsidR="005C4C8B" w:rsidRPr="005C4C8B" w:rsidRDefault="005C4C8B" w:rsidP="005C4C8B">
      <w:pPr>
        <w:ind w:left="5387" w:firstLine="709"/>
        <w:contextualSpacing/>
        <w:rPr>
          <w:rFonts w:ascii="Times New Roman" w:hAnsi="Times New Roman" w:cs="Times New Roman"/>
          <w:bCs/>
          <w:i/>
          <w:iCs/>
          <w:sz w:val="16"/>
          <w:szCs w:val="16"/>
        </w:rPr>
      </w:pPr>
    </w:p>
    <w:p w:rsidR="005C4C8B" w:rsidRPr="005C4C8B" w:rsidRDefault="005C4C8B" w:rsidP="005C4C8B">
      <w:pPr>
        <w:contextualSpacing/>
        <w:jc w:val="center"/>
        <w:rPr>
          <w:rFonts w:ascii="Times New Roman" w:hAnsi="Times New Roman" w:cs="Times New Roman"/>
          <w:b/>
          <w:spacing w:val="2"/>
          <w:sz w:val="16"/>
          <w:szCs w:val="16"/>
          <w:shd w:val="clear" w:color="auto" w:fill="FFFFFF"/>
        </w:rPr>
      </w:pPr>
    </w:p>
    <w:p w:rsidR="005C4C8B" w:rsidRPr="005C4C8B" w:rsidRDefault="005C4C8B" w:rsidP="005C4C8B">
      <w:pPr>
        <w:contextualSpacing/>
        <w:jc w:val="center"/>
        <w:rPr>
          <w:rFonts w:ascii="Times New Roman" w:hAnsi="Times New Roman" w:cs="Times New Roman"/>
          <w:spacing w:val="2"/>
          <w:sz w:val="16"/>
          <w:szCs w:val="16"/>
          <w:shd w:val="clear" w:color="auto" w:fill="FFFFFF"/>
        </w:rPr>
      </w:pPr>
      <w:r w:rsidRPr="005C4C8B">
        <w:rPr>
          <w:rFonts w:ascii="Times New Roman" w:hAnsi="Times New Roman" w:cs="Times New Roman"/>
          <w:spacing w:val="2"/>
          <w:sz w:val="16"/>
          <w:szCs w:val="16"/>
          <w:shd w:val="clear" w:color="auto" w:fill="FFFFFF"/>
        </w:rPr>
        <w:t>РЕШЕНИЕ</w:t>
      </w:r>
    </w:p>
    <w:p w:rsidR="005C4C8B" w:rsidRPr="005C4C8B" w:rsidRDefault="005C4C8B" w:rsidP="005C4C8B">
      <w:pPr>
        <w:contextualSpacing/>
        <w:jc w:val="center"/>
        <w:rPr>
          <w:rFonts w:ascii="Times New Roman" w:hAnsi="Times New Roman" w:cs="Times New Roman"/>
          <w:sz w:val="16"/>
          <w:szCs w:val="16"/>
        </w:rPr>
      </w:pPr>
      <w:r w:rsidRPr="005C4C8B">
        <w:rPr>
          <w:rFonts w:ascii="Times New Roman" w:hAnsi="Times New Roman" w:cs="Times New Roman"/>
          <w:sz w:val="16"/>
          <w:szCs w:val="16"/>
        </w:rPr>
        <w:t xml:space="preserve">об отказе в приеме документов, необходимых для предоставления услуги / </w:t>
      </w:r>
      <w:r w:rsidRPr="005C4C8B">
        <w:rPr>
          <w:rFonts w:ascii="Times New Roman" w:hAnsi="Times New Roman" w:cs="Times New Roman"/>
          <w:sz w:val="16"/>
          <w:szCs w:val="16"/>
        </w:rPr>
        <w:br/>
        <w:t>об отказе в предоставлении услуги</w:t>
      </w:r>
    </w:p>
    <w:p w:rsidR="005C4C8B" w:rsidRPr="005C4C8B" w:rsidRDefault="005C4C8B" w:rsidP="005C4C8B">
      <w:pPr>
        <w:contextualSpacing/>
        <w:jc w:val="center"/>
        <w:rPr>
          <w:rFonts w:ascii="Times New Roman" w:hAnsi="Times New Roman" w:cs="Times New Roman"/>
          <w:bCs/>
          <w:sz w:val="16"/>
          <w:szCs w:val="16"/>
        </w:rPr>
      </w:pPr>
      <w:r w:rsidRPr="005C4C8B">
        <w:rPr>
          <w:rFonts w:ascii="Times New Roman" w:hAnsi="Times New Roman" w:cs="Times New Roman"/>
          <w:bCs/>
          <w:sz w:val="16"/>
          <w:szCs w:val="16"/>
        </w:rPr>
        <w:t xml:space="preserve">№ </w:t>
      </w:r>
      <w:r w:rsidRPr="005C4C8B">
        <w:rPr>
          <w:rFonts w:ascii="Times New Roman" w:eastAsia="Calibri" w:hAnsi="Times New Roman" w:cs="Times New Roman"/>
          <w:sz w:val="16"/>
          <w:szCs w:val="16"/>
        </w:rPr>
        <w:t>_____________</w:t>
      </w:r>
      <w:r w:rsidRPr="005C4C8B">
        <w:rPr>
          <w:rFonts w:ascii="Times New Roman" w:hAnsi="Times New Roman" w:cs="Times New Roman"/>
          <w:bCs/>
          <w:sz w:val="16"/>
          <w:szCs w:val="16"/>
        </w:rPr>
        <w:t xml:space="preserve">/ от </w:t>
      </w:r>
      <w:r w:rsidRPr="005C4C8B">
        <w:rPr>
          <w:rFonts w:ascii="Times New Roman" w:eastAsia="Calibri" w:hAnsi="Times New Roman" w:cs="Times New Roman"/>
          <w:sz w:val="16"/>
          <w:szCs w:val="16"/>
        </w:rPr>
        <w:t>_______________</w:t>
      </w:r>
    </w:p>
    <w:p w:rsidR="005C4C8B" w:rsidRPr="005C4C8B" w:rsidRDefault="005C4C8B" w:rsidP="005C4C8B">
      <w:pPr>
        <w:tabs>
          <w:tab w:val="left" w:pos="851"/>
        </w:tabs>
        <w:contextualSpacing/>
        <w:jc w:val="center"/>
        <w:rPr>
          <w:rFonts w:ascii="Times New Roman" w:eastAsia="Calibri" w:hAnsi="Times New Roman" w:cs="Times New Roman"/>
          <w:bCs/>
          <w:i/>
          <w:iCs/>
          <w:sz w:val="16"/>
          <w:szCs w:val="16"/>
        </w:rPr>
      </w:pPr>
      <w:r w:rsidRPr="005C4C8B">
        <w:rPr>
          <w:rFonts w:ascii="Times New Roman" w:eastAsia="Calibri" w:hAnsi="Times New Roman" w:cs="Times New Roman"/>
          <w:bCs/>
          <w:i/>
          <w:iCs/>
          <w:sz w:val="16"/>
          <w:szCs w:val="16"/>
        </w:rPr>
        <w:t>(номер и дата решения)</w:t>
      </w:r>
    </w:p>
    <w:p w:rsidR="005C4C8B" w:rsidRPr="005C4C8B" w:rsidRDefault="005C4C8B" w:rsidP="005C4C8B">
      <w:pPr>
        <w:pStyle w:val="a9"/>
        <w:ind w:firstLine="709"/>
        <w:rPr>
          <w:rFonts w:ascii="Times New Roman" w:hAnsi="Times New Roman"/>
          <w:bCs/>
          <w:sz w:val="16"/>
          <w:szCs w:val="16"/>
        </w:rPr>
      </w:pPr>
      <w:r w:rsidRPr="005C4C8B">
        <w:rPr>
          <w:rFonts w:ascii="Times New Roman" w:hAnsi="Times New Roman"/>
          <w:bCs/>
          <w:sz w:val="16"/>
          <w:szCs w:val="16"/>
        </w:rPr>
        <w:t xml:space="preserve">По результатам рассмотрения заявления по услуге «Выдача разрешения на право вырубки зеленых насаждений» </w:t>
      </w:r>
      <w:r w:rsidRPr="005C4C8B">
        <w:rPr>
          <w:rFonts w:ascii="Times New Roman" w:hAnsi="Times New Roman"/>
          <w:bCs/>
          <w:i/>
          <w:iCs/>
          <w:sz w:val="16"/>
          <w:szCs w:val="16"/>
        </w:rPr>
        <w:t>_________</w:t>
      </w:r>
      <w:r w:rsidRPr="005C4C8B">
        <w:rPr>
          <w:rFonts w:ascii="Times New Roman" w:hAnsi="Times New Roman"/>
          <w:bCs/>
          <w:sz w:val="16"/>
          <w:szCs w:val="16"/>
        </w:rPr>
        <w:t xml:space="preserve"> от </w:t>
      </w:r>
      <w:r w:rsidRPr="005C4C8B">
        <w:rPr>
          <w:rFonts w:ascii="Times New Roman" w:hAnsi="Times New Roman"/>
          <w:bCs/>
          <w:i/>
          <w:iCs/>
          <w:sz w:val="16"/>
          <w:szCs w:val="16"/>
        </w:rPr>
        <w:t>___________</w:t>
      </w:r>
      <w:r w:rsidRPr="005C4C8B">
        <w:rPr>
          <w:rFonts w:ascii="Times New Roman" w:hAnsi="Times New Roman"/>
          <w:bCs/>
          <w:sz w:val="16"/>
          <w:szCs w:val="16"/>
        </w:rPr>
        <w:t>и приложенных к нему документов, органом, уполномоченным на предоставление услуги _________, принято решение об отказе в приеме документов, необходимых для предоставления услуги / об отказе в предоставлении услуги, по следующим основаниям: __________________________________________________________.</w:t>
      </w:r>
    </w:p>
    <w:p w:rsidR="005C4C8B" w:rsidRPr="005C4C8B" w:rsidRDefault="005C4C8B" w:rsidP="005C4C8B">
      <w:pPr>
        <w:ind w:firstLine="709"/>
        <w:contextualSpacing/>
        <w:jc w:val="both"/>
        <w:rPr>
          <w:rFonts w:ascii="Times New Roman" w:eastAsia="Calibri" w:hAnsi="Times New Roman" w:cs="Times New Roman"/>
          <w:bCs/>
          <w:sz w:val="16"/>
          <w:szCs w:val="16"/>
        </w:rPr>
      </w:pPr>
      <w:r w:rsidRPr="005C4C8B">
        <w:rPr>
          <w:rFonts w:ascii="Times New Roman" w:eastAsia="Calibri" w:hAnsi="Times New Roman" w:cs="Times New Roman"/>
          <w:bCs/>
          <w:sz w:val="16"/>
          <w:szCs w:val="1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5C4C8B" w:rsidRPr="005C4C8B" w:rsidRDefault="005C4C8B" w:rsidP="005C4C8B">
      <w:pPr>
        <w:ind w:firstLine="709"/>
        <w:contextualSpacing/>
        <w:jc w:val="both"/>
        <w:rPr>
          <w:rFonts w:ascii="Times New Roman" w:eastAsia="Calibri" w:hAnsi="Times New Roman" w:cs="Times New Roman"/>
          <w:bCs/>
          <w:sz w:val="16"/>
          <w:szCs w:val="16"/>
        </w:rPr>
      </w:pPr>
      <w:r w:rsidRPr="005C4C8B">
        <w:rPr>
          <w:rFonts w:ascii="Times New Roman" w:eastAsia="Calibri" w:hAnsi="Times New Roman" w:cs="Times New Roman"/>
          <w:bCs/>
          <w:sz w:val="16"/>
          <w:szCs w:val="16"/>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i/>
          <w:iCs/>
          <w:sz w:val="16"/>
          <w:szCs w:val="16"/>
        </w:rPr>
        <w:t>_______________________________</w:t>
      </w:r>
    </w:p>
    <w:p w:rsidR="005C4C8B" w:rsidRPr="005C4C8B" w:rsidRDefault="005C4C8B" w:rsidP="005C4C8B">
      <w:pPr>
        <w:ind w:firstLine="709"/>
        <w:contextualSpacing/>
        <w:rPr>
          <w:rFonts w:ascii="Times New Roman" w:eastAsia="Calibri" w:hAnsi="Times New Roman" w:cs="Times New Roman"/>
          <w:bCs/>
          <w:i/>
          <w:sz w:val="16"/>
          <w:szCs w:val="16"/>
        </w:rPr>
      </w:pPr>
    </w:p>
    <w:tbl>
      <w:tblPr>
        <w:tblW w:w="9747" w:type="dxa"/>
        <w:tblLook w:val="04A0" w:firstRow="1" w:lastRow="0" w:firstColumn="1" w:lastColumn="0" w:noHBand="0" w:noVBand="1"/>
      </w:tblPr>
      <w:tblGrid>
        <w:gridCol w:w="5098"/>
        <w:gridCol w:w="4649"/>
      </w:tblGrid>
      <w:tr w:rsidR="005C4C8B" w:rsidRPr="005C4C8B" w:rsidTr="005C4C8B">
        <w:tc>
          <w:tcPr>
            <w:tcW w:w="5098" w:type="dxa"/>
            <w:tcBorders>
              <w:right w:val="single" w:sz="4" w:space="0" w:color="auto"/>
            </w:tcBorders>
          </w:tcPr>
          <w:p w:rsidR="005C4C8B" w:rsidRPr="005C4C8B" w:rsidRDefault="005C4C8B" w:rsidP="005C4C8B">
            <w:pPr>
              <w:spacing w:after="160"/>
              <w:ind w:left="350" w:right="262"/>
              <w:contextualSpacing/>
              <w:jc w:val="center"/>
              <w:rPr>
                <w:rFonts w:ascii="Times New Roman" w:hAnsi="Times New Roman" w:cs="Times New Roman"/>
                <w:bCs/>
                <w:i/>
                <w:iCs/>
                <w:sz w:val="16"/>
                <w:szCs w:val="16"/>
              </w:rPr>
            </w:pPr>
            <w:r w:rsidRPr="005C4C8B">
              <w:rPr>
                <w:rFonts w:ascii="Times New Roman" w:hAnsi="Times New Roman" w:cs="Times New Roman"/>
                <w:bCs/>
                <w:i/>
                <w:iCs/>
                <w:sz w:val="16"/>
                <w:szCs w:val="16"/>
              </w:rPr>
              <w:t>{Ф.И.О. должность уполномоченного сотрудника}</w:t>
            </w:r>
          </w:p>
        </w:tc>
        <w:tc>
          <w:tcPr>
            <w:tcW w:w="4649" w:type="dxa"/>
            <w:tcBorders>
              <w:top w:val="single" w:sz="4" w:space="0" w:color="auto"/>
              <w:left w:val="single" w:sz="4" w:space="0" w:color="auto"/>
              <w:bottom w:val="single" w:sz="4" w:space="0" w:color="auto"/>
              <w:right w:val="single" w:sz="4" w:space="0" w:color="auto"/>
            </w:tcBorders>
          </w:tcPr>
          <w:p w:rsidR="005C4C8B" w:rsidRPr="005C4C8B" w:rsidRDefault="005C4C8B" w:rsidP="005C4C8B">
            <w:pPr>
              <w:ind w:left="350" w:right="262"/>
              <w:contextualSpacing/>
              <w:jc w:val="center"/>
              <w:rPr>
                <w:rFonts w:ascii="Times New Roman" w:hAnsi="Times New Roman" w:cs="Times New Roman"/>
                <w:bCs/>
                <w:sz w:val="16"/>
                <w:szCs w:val="16"/>
              </w:rPr>
            </w:pPr>
            <w:r w:rsidRPr="005C4C8B">
              <w:rPr>
                <w:rFonts w:ascii="Times New Roman" w:hAnsi="Times New Roman" w:cs="Times New Roman"/>
                <w:bCs/>
                <w:sz w:val="16"/>
                <w:szCs w:val="16"/>
              </w:rPr>
              <w:t>Сведения об</w:t>
            </w:r>
          </w:p>
          <w:p w:rsidR="005C4C8B" w:rsidRPr="005C4C8B" w:rsidRDefault="005C4C8B" w:rsidP="005C4C8B">
            <w:pPr>
              <w:ind w:left="350" w:right="262"/>
              <w:contextualSpacing/>
              <w:jc w:val="center"/>
              <w:rPr>
                <w:rFonts w:ascii="Times New Roman" w:hAnsi="Times New Roman" w:cs="Times New Roman"/>
                <w:bCs/>
                <w:sz w:val="16"/>
                <w:szCs w:val="16"/>
              </w:rPr>
            </w:pPr>
            <w:r w:rsidRPr="005C4C8B">
              <w:rPr>
                <w:rFonts w:ascii="Times New Roman" w:hAnsi="Times New Roman" w:cs="Times New Roman"/>
                <w:bCs/>
                <w:sz w:val="16"/>
                <w:szCs w:val="16"/>
              </w:rPr>
              <w:t>электронной</w:t>
            </w:r>
          </w:p>
          <w:p w:rsidR="005C4C8B" w:rsidRPr="005C4C8B" w:rsidRDefault="005C4C8B" w:rsidP="005C4C8B">
            <w:pPr>
              <w:ind w:left="350" w:right="262"/>
              <w:contextualSpacing/>
              <w:jc w:val="center"/>
              <w:rPr>
                <w:rFonts w:ascii="Times New Roman" w:hAnsi="Times New Roman" w:cs="Times New Roman"/>
                <w:bCs/>
                <w:sz w:val="16"/>
                <w:szCs w:val="16"/>
              </w:rPr>
            </w:pPr>
            <w:r w:rsidRPr="005C4C8B">
              <w:rPr>
                <w:rFonts w:ascii="Times New Roman" w:hAnsi="Times New Roman" w:cs="Times New Roman"/>
                <w:bCs/>
                <w:sz w:val="16"/>
                <w:szCs w:val="16"/>
              </w:rPr>
              <w:t>подписи</w:t>
            </w:r>
          </w:p>
        </w:tc>
      </w:tr>
    </w:tbl>
    <w:p w:rsidR="005C4C8B" w:rsidRPr="005C4C8B" w:rsidRDefault="005C4C8B" w:rsidP="005C4C8B">
      <w:pPr>
        <w:spacing w:after="160" w:line="259" w:lineRule="auto"/>
        <w:rPr>
          <w:rFonts w:ascii="Times New Roman" w:hAnsi="Times New Roman" w:cs="Times New Roman"/>
          <w:color w:val="000000"/>
          <w:sz w:val="16"/>
          <w:szCs w:val="16"/>
        </w:rPr>
        <w:sectPr w:rsidR="005C4C8B" w:rsidRPr="005C4C8B" w:rsidSect="005C4C8B">
          <w:headerReference w:type="default" r:id="rId191"/>
          <w:pgSz w:w="11910" w:h="16840"/>
          <w:pgMar w:top="1134" w:right="851" w:bottom="1134" w:left="1701" w:header="720" w:footer="720" w:gutter="0"/>
          <w:cols w:space="720"/>
          <w:noEndnote/>
          <w:titlePg/>
          <w:docGrid w:linePitch="326"/>
        </w:sectPr>
      </w:pPr>
    </w:p>
    <w:p w:rsidR="005C4C8B" w:rsidRPr="005C4C8B" w:rsidRDefault="005C4C8B" w:rsidP="005C4C8B">
      <w:pPr>
        <w:spacing w:after="160"/>
        <w:contextualSpacing/>
        <w:jc w:val="right"/>
        <w:rPr>
          <w:rFonts w:ascii="Times New Roman" w:hAnsi="Times New Roman" w:cs="Times New Roman"/>
          <w:spacing w:val="1"/>
          <w:sz w:val="16"/>
          <w:szCs w:val="16"/>
        </w:rPr>
      </w:pPr>
      <w:r w:rsidRPr="005C4C8B">
        <w:rPr>
          <w:rFonts w:ascii="Times New Roman" w:hAnsi="Times New Roman" w:cs="Times New Roman"/>
          <w:sz w:val="16"/>
          <w:szCs w:val="16"/>
        </w:rPr>
        <w:lastRenderedPageBreak/>
        <w:t>Приложение № 4</w:t>
      </w:r>
    </w:p>
    <w:p w:rsidR="005C4C8B" w:rsidRPr="005C4C8B" w:rsidRDefault="005C4C8B" w:rsidP="005C4C8B">
      <w:pPr>
        <w:spacing w:after="160"/>
        <w:contextualSpacing/>
        <w:jc w:val="right"/>
        <w:rPr>
          <w:rFonts w:ascii="Times New Roman" w:hAnsi="Times New Roman" w:cs="Times New Roman"/>
          <w:spacing w:val="1"/>
          <w:sz w:val="16"/>
          <w:szCs w:val="16"/>
        </w:rPr>
      </w:pPr>
      <w:r w:rsidRPr="005C4C8B">
        <w:rPr>
          <w:rFonts w:ascii="Times New Roman" w:hAnsi="Times New Roman" w:cs="Times New Roman"/>
          <w:sz w:val="16"/>
          <w:szCs w:val="16"/>
        </w:rPr>
        <w:t>к Административному регламенту</w:t>
      </w:r>
    </w:p>
    <w:p w:rsidR="005C4C8B" w:rsidRPr="005C4C8B" w:rsidRDefault="005C4C8B" w:rsidP="005C4C8B">
      <w:pPr>
        <w:spacing w:after="160"/>
        <w:contextualSpacing/>
        <w:jc w:val="right"/>
        <w:rPr>
          <w:rFonts w:ascii="Times New Roman" w:hAnsi="Times New Roman" w:cs="Times New Roman"/>
          <w:spacing w:val="-12"/>
          <w:sz w:val="16"/>
          <w:szCs w:val="16"/>
        </w:rPr>
      </w:pPr>
      <w:r w:rsidRPr="005C4C8B">
        <w:rPr>
          <w:rFonts w:ascii="Times New Roman" w:hAnsi="Times New Roman" w:cs="Times New Roman"/>
          <w:sz w:val="16"/>
          <w:szCs w:val="16"/>
        </w:rPr>
        <w:t>по предоставлению</w:t>
      </w:r>
    </w:p>
    <w:p w:rsidR="005C4C8B" w:rsidRPr="005C4C8B" w:rsidRDefault="005C4C8B" w:rsidP="005C4C8B">
      <w:pPr>
        <w:jc w:val="right"/>
        <w:rPr>
          <w:rFonts w:ascii="Times New Roman" w:hAnsi="Times New Roman" w:cs="Times New Roman"/>
          <w:sz w:val="16"/>
          <w:szCs w:val="16"/>
        </w:rPr>
      </w:pPr>
      <w:r w:rsidRPr="005C4C8B">
        <w:rPr>
          <w:rFonts w:ascii="Times New Roman" w:hAnsi="Times New Roman" w:cs="Times New Roman"/>
          <w:sz w:val="16"/>
          <w:szCs w:val="16"/>
        </w:rPr>
        <w:t>муниципальной услуги</w:t>
      </w:r>
    </w:p>
    <w:p w:rsidR="005C4C8B" w:rsidRPr="005C4C8B" w:rsidRDefault="005C4C8B" w:rsidP="005C4C8B">
      <w:pPr>
        <w:jc w:val="right"/>
        <w:rPr>
          <w:rFonts w:ascii="Times New Roman" w:eastAsia="Calibri" w:hAnsi="Times New Roman" w:cs="Times New Roman"/>
          <w:sz w:val="16"/>
          <w:szCs w:val="16"/>
          <w:lang w:eastAsia="en-US"/>
        </w:rPr>
      </w:pPr>
      <w:r w:rsidRPr="005C4C8B">
        <w:rPr>
          <w:rFonts w:ascii="Times New Roman" w:eastAsia="Calibri" w:hAnsi="Times New Roman" w:cs="Times New Roman"/>
          <w:sz w:val="16"/>
          <w:szCs w:val="16"/>
          <w:lang w:eastAsia="en-US"/>
        </w:rPr>
        <w:t>«Выдача разрешений на право</w:t>
      </w:r>
    </w:p>
    <w:p w:rsidR="005C4C8B" w:rsidRPr="005C4C8B" w:rsidRDefault="005C4C8B" w:rsidP="005C4C8B">
      <w:pPr>
        <w:jc w:val="right"/>
        <w:rPr>
          <w:rFonts w:ascii="Times New Roman" w:hAnsi="Times New Roman" w:cs="Times New Roman"/>
          <w:sz w:val="16"/>
          <w:szCs w:val="16"/>
        </w:rPr>
      </w:pPr>
      <w:r w:rsidRPr="005C4C8B">
        <w:rPr>
          <w:rFonts w:ascii="Times New Roman" w:eastAsia="Calibri" w:hAnsi="Times New Roman" w:cs="Times New Roman"/>
          <w:sz w:val="16"/>
          <w:szCs w:val="16"/>
          <w:lang w:eastAsia="en-US"/>
        </w:rPr>
        <w:t xml:space="preserve"> вырубки зеленых насаждений»</w:t>
      </w:r>
    </w:p>
    <w:p w:rsidR="005C4C8B" w:rsidRPr="005C4C8B" w:rsidRDefault="005C4C8B" w:rsidP="005C4C8B">
      <w:pPr>
        <w:jc w:val="center"/>
        <w:rPr>
          <w:rFonts w:ascii="Times New Roman" w:hAnsi="Times New Roman" w:cs="Times New Roman"/>
          <w:sz w:val="16"/>
          <w:szCs w:val="16"/>
        </w:rPr>
      </w:pPr>
      <w:r w:rsidRPr="005C4C8B">
        <w:rPr>
          <w:rFonts w:ascii="Times New Roman" w:hAnsi="Times New Roman" w:cs="Times New Roman"/>
          <w:sz w:val="16"/>
          <w:szCs w:val="16"/>
        </w:rPr>
        <w:t>Перечень административных процедур</w:t>
      </w:r>
    </w:p>
    <w:p w:rsidR="005C4C8B" w:rsidRPr="005C4C8B" w:rsidRDefault="005C4C8B" w:rsidP="005C4C8B">
      <w:pPr>
        <w:jc w:val="right"/>
        <w:rPr>
          <w:rFonts w:ascii="Times New Roman" w:hAnsi="Times New Roman" w:cs="Times New Roman"/>
          <w:sz w:val="16"/>
          <w:szCs w:val="1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348"/>
        <w:gridCol w:w="3425"/>
        <w:gridCol w:w="6585"/>
        <w:gridCol w:w="1702"/>
      </w:tblGrid>
      <w:tr w:rsidR="005C4C8B" w:rsidRPr="005C4C8B" w:rsidTr="005C4C8B">
        <w:trPr>
          <w:trHeight w:val="618"/>
          <w:tblHeader/>
        </w:trPr>
        <w:tc>
          <w:tcPr>
            <w:tcW w:w="649" w:type="dxa"/>
            <w:shd w:val="clear" w:color="auto" w:fill="FFFFFF" w:themeFill="background1"/>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 п/п</w:t>
            </w:r>
          </w:p>
        </w:tc>
        <w:tc>
          <w:tcPr>
            <w:tcW w:w="2348" w:type="dxa"/>
            <w:shd w:val="clear" w:color="auto" w:fill="FFFFFF" w:themeFill="background1"/>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Место</w:t>
            </w:r>
            <w:r w:rsidRPr="005C4C8B">
              <w:rPr>
                <w:rFonts w:ascii="Times New Roman" w:hAnsi="Times New Roman" w:cs="Times New Roman"/>
                <w:sz w:val="16"/>
                <w:szCs w:val="16"/>
              </w:rPr>
              <w:t xml:space="preserve"> выполнения</w:t>
            </w:r>
            <w:r w:rsidRPr="005C4C8B">
              <w:rPr>
                <w:rFonts w:ascii="Times New Roman" w:hAnsi="Times New Roman" w:cs="Times New Roman"/>
                <w:bCs/>
                <w:sz w:val="16"/>
                <w:szCs w:val="16"/>
              </w:rPr>
              <w:t xml:space="preserve"> действия/ используемая ИС</w:t>
            </w:r>
          </w:p>
        </w:tc>
        <w:tc>
          <w:tcPr>
            <w:tcW w:w="3425" w:type="dxa"/>
            <w:shd w:val="clear" w:color="auto" w:fill="FFFFFF" w:themeFill="background1"/>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Процедуры</w:t>
            </w:r>
          </w:p>
        </w:tc>
        <w:tc>
          <w:tcPr>
            <w:tcW w:w="6585" w:type="dxa"/>
            <w:shd w:val="clear" w:color="auto" w:fill="FFFFFF" w:themeFill="background1"/>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Действия</w:t>
            </w:r>
          </w:p>
        </w:tc>
        <w:tc>
          <w:tcPr>
            <w:tcW w:w="1702" w:type="dxa"/>
            <w:shd w:val="clear" w:color="auto" w:fill="FFFFFF" w:themeFill="background1"/>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Максимальный срок</w:t>
            </w:r>
          </w:p>
        </w:tc>
      </w:tr>
      <w:tr w:rsidR="005C4C8B" w:rsidRPr="005C4C8B" w:rsidTr="005C4C8B">
        <w:trPr>
          <w:trHeight w:val="407"/>
          <w:tblHeader/>
        </w:trPr>
        <w:tc>
          <w:tcPr>
            <w:tcW w:w="649" w:type="dxa"/>
            <w:shd w:val="clear" w:color="auto" w:fill="FFFFFF" w:themeFill="background1"/>
          </w:tcPr>
          <w:p w:rsidR="005C4C8B" w:rsidRPr="005C4C8B" w:rsidRDefault="005C4C8B" w:rsidP="005C4C8B">
            <w:pPr>
              <w:rPr>
                <w:rFonts w:ascii="Times New Roman" w:hAnsi="Times New Roman" w:cs="Times New Roman"/>
                <w:b/>
                <w:sz w:val="16"/>
                <w:szCs w:val="16"/>
              </w:rPr>
            </w:pPr>
            <w:r w:rsidRPr="005C4C8B">
              <w:rPr>
                <w:rFonts w:ascii="Times New Roman" w:hAnsi="Times New Roman" w:cs="Times New Roman"/>
                <w:b/>
                <w:sz w:val="16"/>
                <w:szCs w:val="16"/>
              </w:rPr>
              <w:t>1</w:t>
            </w:r>
          </w:p>
        </w:tc>
        <w:tc>
          <w:tcPr>
            <w:tcW w:w="2348" w:type="dxa"/>
            <w:shd w:val="clear" w:color="auto" w:fill="FFFFFF" w:themeFill="background1"/>
          </w:tcPr>
          <w:p w:rsidR="005C4C8B" w:rsidRPr="005C4C8B" w:rsidRDefault="005C4C8B" w:rsidP="005C4C8B">
            <w:pPr>
              <w:rPr>
                <w:rFonts w:ascii="Times New Roman" w:hAnsi="Times New Roman" w:cs="Times New Roman"/>
                <w:b/>
                <w:sz w:val="16"/>
                <w:szCs w:val="16"/>
              </w:rPr>
            </w:pPr>
            <w:r w:rsidRPr="005C4C8B">
              <w:rPr>
                <w:rFonts w:ascii="Times New Roman" w:hAnsi="Times New Roman" w:cs="Times New Roman"/>
                <w:b/>
                <w:sz w:val="16"/>
                <w:szCs w:val="16"/>
              </w:rPr>
              <w:t>2</w:t>
            </w:r>
          </w:p>
        </w:tc>
        <w:tc>
          <w:tcPr>
            <w:tcW w:w="3425" w:type="dxa"/>
            <w:shd w:val="clear" w:color="auto" w:fill="FFFFFF" w:themeFill="background1"/>
          </w:tcPr>
          <w:p w:rsidR="005C4C8B" w:rsidRPr="005C4C8B" w:rsidRDefault="005C4C8B" w:rsidP="005C4C8B">
            <w:pPr>
              <w:rPr>
                <w:rFonts w:ascii="Times New Roman" w:hAnsi="Times New Roman" w:cs="Times New Roman"/>
                <w:b/>
                <w:sz w:val="16"/>
                <w:szCs w:val="16"/>
              </w:rPr>
            </w:pPr>
            <w:r w:rsidRPr="005C4C8B">
              <w:rPr>
                <w:rFonts w:ascii="Times New Roman" w:hAnsi="Times New Roman" w:cs="Times New Roman"/>
                <w:b/>
                <w:sz w:val="16"/>
                <w:szCs w:val="16"/>
              </w:rPr>
              <w:t>3</w:t>
            </w:r>
          </w:p>
        </w:tc>
        <w:tc>
          <w:tcPr>
            <w:tcW w:w="6585" w:type="dxa"/>
            <w:shd w:val="clear" w:color="auto" w:fill="FFFFFF" w:themeFill="background1"/>
          </w:tcPr>
          <w:p w:rsidR="005C4C8B" w:rsidRPr="005C4C8B" w:rsidRDefault="005C4C8B" w:rsidP="005C4C8B">
            <w:pPr>
              <w:rPr>
                <w:rFonts w:ascii="Times New Roman" w:hAnsi="Times New Roman" w:cs="Times New Roman"/>
                <w:b/>
                <w:sz w:val="16"/>
                <w:szCs w:val="16"/>
              </w:rPr>
            </w:pPr>
            <w:r w:rsidRPr="005C4C8B">
              <w:rPr>
                <w:rFonts w:ascii="Times New Roman" w:hAnsi="Times New Roman" w:cs="Times New Roman"/>
                <w:b/>
                <w:sz w:val="16"/>
                <w:szCs w:val="16"/>
              </w:rPr>
              <w:t>4</w:t>
            </w:r>
          </w:p>
        </w:tc>
        <w:tc>
          <w:tcPr>
            <w:tcW w:w="1702" w:type="dxa"/>
            <w:shd w:val="clear" w:color="auto" w:fill="FFFFFF" w:themeFill="background1"/>
          </w:tcPr>
          <w:p w:rsidR="005C4C8B" w:rsidRPr="005C4C8B" w:rsidRDefault="005C4C8B" w:rsidP="005C4C8B">
            <w:pPr>
              <w:rPr>
                <w:rFonts w:ascii="Times New Roman" w:hAnsi="Times New Roman" w:cs="Times New Roman"/>
                <w:b/>
                <w:sz w:val="16"/>
                <w:szCs w:val="16"/>
              </w:rPr>
            </w:pPr>
            <w:r w:rsidRPr="005C4C8B">
              <w:rPr>
                <w:rFonts w:ascii="Times New Roman" w:hAnsi="Times New Roman" w:cs="Times New Roman"/>
                <w:b/>
                <w:sz w:val="16"/>
                <w:szCs w:val="16"/>
              </w:rPr>
              <w:t>5</w:t>
            </w:r>
          </w:p>
        </w:tc>
      </w:tr>
      <w:tr w:rsidR="005C4C8B" w:rsidRPr="005C4C8B" w:rsidTr="005C4C8B">
        <w:trPr>
          <w:trHeight w:val="618"/>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1</w:t>
            </w:r>
          </w:p>
        </w:tc>
        <w:tc>
          <w:tcPr>
            <w:tcW w:w="2348"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color w:val="000000"/>
                <w:sz w:val="16"/>
                <w:szCs w:val="16"/>
              </w:rPr>
              <w:t>Модуль</w:t>
            </w:r>
            <w:r w:rsidRPr="005C4C8B">
              <w:rPr>
                <w:rFonts w:ascii="Times New Roman" w:hAnsi="Times New Roman" w:cs="Times New Roman"/>
                <w:bCs/>
                <w:sz w:val="16"/>
                <w:szCs w:val="16"/>
              </w:rPr>
              <w:t xml:space="preserve">  МФЦ/ПГС</w:t>
            </w:r>
          </w:p>
        </w:tc>
        <w:tc>
          <w:tcPr>
            <w:tcW w:w="342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Проверка документов</w:t>
            </w:r>
            <w:r w:rsidRPr="005C4C8B">
              <w:rPr>
                <w:rFonts w:ascii="Times New Roman" w:hAnsi="Times New Roman" w:cs="Times New Roman"/>
                <w:sz w:val="16"/>
                <w:szCs w:val="16"/>
              </w:rPr>
              <w:t xml:space="preserve"> и регистрация заявления</w:t>
            </w: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Контроль комплектности предоставленных документов</w:t>
            </w:r>
          </w:p>
        </w:tc>
        <w:tc>
          <w:tcPr>
            <w:tcW w:w="1702" w:type="dxa"/>
            <w:vMerge w:val="restart"/>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До 1 рабочего дня</w:t>
            </w:r>
            <w:r w:rsidRPr="005C4C8B">
              <w:rPr>
                <w:rStyle w:val="afffff7"/>
                <w:rFonts w:ascii="Times New Roman" w:hAnsi="Times New Roman" w:cs="Times New Roman"/>
                <w:bCs/>
                <w:sz w:val="16"/>
                <w:szCs w:val="16"/>
              </w:rPr>
              <w:footnoteReference w:id="1"/>
            </w:r>
          </w:p>
        </w:tc>
      </w:tr>
      <w:tr w:rsidR="005C4C8B" w:rsidRPr="005C4C8B" w:rsidTr="005C4C8B">
        <w:trPr>
          <w:trHeight w:val="422"/>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sz w:val="16"/>
                <w:szCs w:val="16"/>
              </w:rPr>
              <w:t>2</w:t>
            </w:r>
          </w:p>
        </w:tc>
        <w:tc>
          <w:tcPr>
            <w:tcW w:w="2348" w:type="dxa"/>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color w:val="000000"/>
                <w:sz w:val="16"/>
                <w:szCs w:val="16"/>
              </w:rPr>
              <w:t>Модуль</w:t>
            </w:r>
            <w:r w:rsidRPr="005C4C8B">
              <w:rPr>
                <w:rFonts w:ascii="Times New Roman" w:hAnsi="Times New Roman" w:cs="Times New Roman"/>
                <w:bCs/>
                <w:sz w:val="16"/>
                <w:szCs w:val="16"/>
              </w:rPr>
              <w:t xml:space="preserve"> МФЦ /ПГС</w:t>
            </w:r>
          </w:p>
        </w:tc>
        <w:tc>
          <w:tcPr>
            <w:tcW w:w="3425" w:type="dxa"/>
          </w:tcPr>
          <w:p w:rsidR="005C4C8B" w:rsidRPr="005C4C8B" w:rsidRDefault="005C4C8B" w:rsidP="005C4C8B">
            <w:pPr>
              <w:rPr>
                <w:rFonts w:ascii="Times New Roman" w:hAnsi="Times New Roman" w:cs="Times New Roman"/>
                <w:bCs/>
                <w:sz w:val="16"/>
                <w:szCs w:val="16"/>
              </w:rPr>
            </w:pP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Подтверждение полномочий Представителя</w:t>
            </w:r>
            <w:r w:rsidRPr="005C4C8B">
              <w:rPr>
                <w:rFonts w:ascii="Times New Roman" w:hAnsi="Times New Roman" w:cs="Times New Roman"/>
                <w:sz w:val="16"/>
                <w:szCs w:val="16"/>
              </w:rPr>
              <w:t xml:space="preserve"> заявителя</w:t>
            </w:r>
          </w:p>
        </w:tc>
        <w:tc>
          <w:tcPr>
            <w:tcW w:w="1702" w:type="dxa"/>
            <w:vMerge/>
          </w:tcPr>
          <w:p w:rsidR="005C4C8B" w:rsidRPr="005C4C8B" w:rsidRDefault="005C4C8B" w:rsidP="005C4C8B">
            <w:pPr>
              <w:rPr>
                <w:rFonts w:ascii="Times New Roman" w:hAnsi="Times New Roman" w:cs="Times New Roman"/>
                <w:sz w:val="16"/>
                <w:szCs w:val="16"/>
              </w:rPr>
            </w:pPr>
          </w:p>
        </w:tc>
      </w:tr>
      <w:tr w:rsidR="005C4C8B" w:rsidRPr="005C4C8B" w:rsidTr="005C4C8B">
        <w:trPr>
          <w:trHeight w:val="407"/>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sz w:val="16"/>
                <w:szCs w:val="16"/>
              </w:rPr>
              <w:t>3</w:t>
            </w:r>
          </w:p>
        </w:tc>
        <w:tc>
          <w:tcPr>
            <w:tcW w:w="2348" w:type="dxa"/>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color w:val="000000"/>
                <w:sz w:val="16"/>
                <w:szCs w:val="16"/>
              </w:rPr>
              <w:t>Модуль</w:t>
            </w:r>
            <w:r w:rsidRPr="005C4C8B">
              <w:rPr>
                <w:rFonts w:ascii="Times New Roman" w:hAnsi="Times New Roman" w:cs="Times New Roman"/>
                <w:bCs/>
                <w:sz w:val="16"/>
                <w:szCs w:val="16"/>
              </w:rPr>
              <w:t xml:space="preserve"> МФЦ /ПГС</w:t>
            </w:r>
          </w:p>
        </w:tc>
        <w:tc>
          <w:tcPr>
            <w:tcW w:w="3425" w:type="dxa"/>
          </w:tcPr>
          <w:p w:rsidR="005C4C8B" w:rsidRPr="005C4C8B" w:rsidRDefault="005C4C8B" w:rsidP="005C4C8B">
            <w:pPr>
              <w:rPr>
                <w:rFonts w:ascii="Times New Roman" w:hAnsi="Times New Roman" w:cs="Times New Roman"/>
                <w:bCs/>
                <w:sz w:val="16"/>
                <w:szCs w:val="16"/>
              </w:rPr>
            </w:pP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sz w:val="16"/>
                <w:szCs w:val="16"/>
              </w:rPr>
              <w:t>Регистрация заявления</w:t>
            </w:r>
          </w:p>
        </w:tc>
        <w:tc>
          <w:tcPr>
            <w:tcW w:w="1702" w:type="dxa"/>
            <w:vMerge/>
          </w:tcPr>
          <w:p w:rsidR="005C4C8B" w:rsidRPr="005C4C8B" w:rsidRDefault="005C4C8B" w:rsidP="005C4C8B">
            <w:pPr>
              <w:rPr>
                <w:rFonts w:ascii="Times New Roman" w:hAnsi="Times New Roman" w:cs="Times New Roman"/>
                <w:sz w:val="16"/>
                <w:szCs w:val="16"/>
              </w:rPr>
            </w:pPr>
          </w:p>
        </w:tc>
      </w:tr>
      <w:tr w:rsidR="005C4C8B" w:rsidRPr="005C4C8B" w:rsidTr="005C4C8B">
        <w:trPr>
          <w:trHeight w:val="407"/>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4</w:t>
            </w:r>
          </w:p>
        </w:tc>
        <w:tc>
          <w:tcPr>
            <w:tcW w:w="2348"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color w:val="000000"/>
                <w:sz w:val="16"/>
                <w:szCs w:val="16"/>
              </w:rPr>
              <w:t>Модуль</w:t>
            </w:r>
            <w:r w:rsidRPr="005C4C8B">
              <w:rPr>
                <w:rFonts w:ascii="Times New Roman" w:hAnsi="Times New Roman" w:cs="Times New Roman"/>
                <w:bCs/>
                <w:sz w:val="16"/>
                <w:szCs w:val="16"/>
              </w:rPr>
              <w:t xml:space="preserve"> МФЦ /ПГС</w:t>
            </w:r>
          </w:p>
        </w:tc>
        <w:tc>
          <w:tcPr>
            <w:tcW w:w="3425" w:type="dxa"/>
          </w:tcPr>
          <w:p w:rsidR="005C4C8B" w:rsidRPr="005C4C8B" w:rsidRDefault="005C4C8B" w:rsidP="005C4C8B">
            <w:pPr>
              <w:rPr>
                <w:rFonts w:ascii="Times New Roman" w:hAnsi="Times New Roman" w:cs="Times New Roman"/>
                <w:bCs/>
                <w:sz w:val="16"/>
                <w:szCs w:val="16"/>
              </w:rPr>
            </w:pP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Принятие решения об отказе в приеме</w:t>
            </w:r>
            <w:r w:rsidRPr="005C4C8B">
              <w:rPr>
                <w:rFonts w:ascii="Times New Roman" w:hAnsi="Times New Roman" w:cs="Times New Roman"/>
                <w:sz w:val="16"/>
                <w:szCs w:val="16"/>
              </w:rPr>
              <w:t xml:space="preserve"> документов</w:t>
            </w:r>
          </w:p>
        </w:tc>
        <w:tc>
          <w:tcPr>
            <w:tcW w:w="1702" w:type="dxa"/>
            <w:vMerge/>
          </w:tcPr>
          <w:p w:rsidR="005C4C8B" w:rsidRPr="005C4C8B" w:rsidRDefault="005C4C8B" w:rsidP="005C4C8B">
            <w:pPr>
              <w:rPr>
                <w:rFonts w:ascii="Times New Roman" w:hAnsi="Times New Roman" w:cs="Times New Roman"/>
                <w:sz w:val="16"/>
                <w:szCs w:val="16"/>
              </w:rPr>
            </w:pPr>
          </w:p>
        </w:tc>
      </w:tr>
      <w:tr w:rsidR="005C4C8B" w:rsidRPr="005C4C8B" w:rsidTr="005C4C8B">
        <w:trPr>
          <w:trHeight w:val="422"/>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5</w:t>
            </w:r>
          </w:p>
        </w:tc>
        <w:tc>
          <w:tcPr>
            <w:tcW w:w="2348"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 xml:space="preserve">ПГС/ СМЭВ </w:t>
            </w:r>
          </w:p>
        </w:tc>
        <w:tc>
          <w:tcPr>
            <w:tcW w:w="342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Получение</w:t>
            </w:r>
            <w:r w:rsidRPr="005C4C8B">
              <w:rPr>
                <w:rFonts w:ascii="Times New Roman" w:hAnsi="Times New Roman" w:cs="Times New Roman"/>
                <w:sz w:val="16"/>
                <w:szCs w:val="16"/>
              </w:rPr>
              <w:t xml:space="preserve"> сведений </w:t>
            </w:r>
            <w:r w:rsidRPr="005C4C8B">
              <w:rPr>
                <w:rFonts w:ascii="Times New Roman" w:hAnsi="Times New Roman" w:cs="Times New Roman"/>
                <w:bCs/>
                <w:sz w:val="16"/>
                <w:szCs w:val="16"/>
              </w:rPr>
              <w:t>посредством СМЭВ</w:t>
            </w: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Направление межведомственных запросов</w:t>
            </w:r>
          </w:p>
        </w:tc>
        <w:tc>
          <w:tcPr>
            <w:tcW w:w="1702" w:type="dxa"/>
            <w:vMerge w:val="restart"/>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До 5 рабочих дней</w:t>
            </w:r>
          </w:p>
        </w:tc>
      </w:tr>
      <w:tr w:rsidR="005C4C8B" w:rsidRPr="005C4C8B" w:rsidTr="005C4C8B">
        <w:trPr>
          <w:trHeight w:val="407"/>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6</w:t>
            </w:r>
          </w:p>
        </w:tc>
        <w:tc>
          <w:tcPr>
            <w:tcW w:w="2348"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ПГС/ СМЭВ</w:t>
            </w:r>
          </w:p>
        </w:tc>
        <w:tc>
          <w:tcPr>
            <w:tcW w:w="3425" w:type="dxa"/>
          </w:tcPr>
          <w:p w:rsidR="005C4C8B" w:rsidRPr="005C4C8B" w:rsidRDefault="005C4C8B" w:rsidP="005C4C8B">
            <w:pPr>
              <w:rPr>
                <w:rFonts w:ascii="Times New Roman" w:hAnsi="Times New Roman" w:cs="Times New Roman"/>
                <w:sz w:val="16"/>
                <w:szCs w:val="16"/>
              </w:rPr>
            </w:pP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Получение ответов на межведомственные запросы</w:t>
            </w:r>
          </w:p>
        </w:tc>
        <w:tc>
          <w:tcPr>
            <w:tcW w:w="1702" w:type="dxa"/>
            <w:vMerge/>
          </w:tcPr>
          <w:p w:rsidR="005C4C8B" w:rsidRPr="005C4C8B" w:rsidRDefault="005C4C8B" w:rsidP="005C4C8B">
            <w:pPr>
              <w:rPr>
                <w:rFonts w:ascii="Times New Roman" w:hAnsi="Times New Roman" w:cs="Times New Roman"/>
                <w:bCs/>
                <w:sz w:val="16"/>
                <w:szCs w:val="16"/>
              </w:rPr>
            </w:pPr>
          </w:p>
        </w:tc>
      </w:tr>
      <w:tr w:rsidR="005C4C8B" w:rsidRPr="005C4C8B" w:rsidTr="005C4C8B">
        <w:trPr>
          <w:trHeight w:val="193"/>
        </w:trPr>
        <w:tc>
          <w:tcPr>
            <w:tcW w:w="649" w:type="dxa"/>
            <w:vMerge w:val="restart"/>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7</w:t>
            </w:r>
          </w:p>
        </w:tc>
        <w:tc>
          <w:tcPr>
            <w:tcW w:w="2348" w:type="dxa"/>
            <w:vMerge w:val="restart"/>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Ведомство/ПГС/ СМЭВ</w:t>
            </w:r>
          </w:p>
        </w:tc>
        <w:tc>
          <w:tcPr>
            <w:tcW w:w="3425" w:type="dxa"/>
            <w:vMerge w:val="restart"/>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Подготовка акта обследования, направление начислений компенсационной стоимости</w:t>
            </w: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Выезд на место проведения работ для обследования участка</w:t>
            </w:r>
          </w:p>
        </w:tc>
        <w:tc>
          <w:tcPr>
            <w:tcW w:w="1702" w:type="dxa"/>
            <w:vMerge w:val="restart"/>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До 10 рабочих дней</w:t>
            </w:r>
          </w:p>
        </w:tc>
      </w:tr>
      <w:tr w:rsidR="005C4C8B" w:rsidRPr="005C4C8B" w:rsidTr="005C4C8B">
        <w:trPr>
          <w:trHeight w:val="231"/>
        </w:trPr>
        <w:tc>
          <w:tcPr>
            <w:tcW w:w="649" w:type="dxa"/>
            <w:vMerge/>
          </w:tcPr>
          <w:p w:rsidR="005C4C8B" w:rsidRPr="005C4C8B" w:rsidRDefault="005C4C8B" w:rsidP="005C4C8B">
            <w:pPr>
              <w:rPr>
                <w:rFonts w:ascii="Times New Roman" w:hAnsi="Times New Roman" w:cs="Times New Roman"/>
                <w:sz w:val="16"/>
                <w:szCs w:val="16"/>
              </w:rPr>
            </w:pPr>
          </w:p>
        </w:tc>
        <w:tc>
          <w:tcPr>
            <w:tcW w:w="2348" w:type="dxa"/>
            <w:vMerge/>
          </w:tcPr>
          <w:p w:rsidR="005C4C8B" w:rsidRPr="005C4C8B" w:rsidRDefault="005C4C8B" w:rsidP="005C4C8B">
            <w:pPr>
              <w:rPr>
                <w:rFonts w:ascii="Times New Roman" w:hAnsi="Times New Roman" w:cs="Times New Roman"/>
                <w:sz w:val="16"/>
                <w:szCs w:val="16"/>
              </w:rPr>
            </w:pPr>
          </w:p>
        </w:tc>
        <w:tc>
          <w:tcPr>
            <w:tcW w:w="3425" w:type="dxa"/>
            <w:vMerge/>
          </w:tcPr>
          <w:p w:rsidR="005C4C8B" w:rsidRPr="005C4C8B" w:rsidRDefault="005C4C8B" w:rsidP="005C4C8B">
            <w:pPr>
              <w:rPr>
                <w:rFonts w:ascii="Times New Roman" w:hAnsi="Times New Roman" w:cs="Times New Roman"/>
                <w:bCs/>
                <w:sz w:val="16"/>
                <w:szCs w:val="16"/>
              </w:rPr>
            </w:pP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sz w:val="16"/>
                <w:szCs w:val="16"/>
              </w:rPr>
              <w:t xml:space="preserve">Направление </w:t>
            </w:r>
            <w:r w:rsidRPr="005C4C8B">
              <w:rPr>
                <w:rFonts w:ascii="Times New Roman" w:hAnsi="Times New Roman" w:cs="Times New Roman"/>
                <w:bCs/>
                <w:sz w:val="16"/>
                <w:szCs w:val="16"/>
              </w:rPr>
              <w:t>акта обследования, расчета</w:t>
            </w:r>
            <w:r w:rsidRPr="005C4C8B">
              <w:rPr>
                <w:rFonts w:ascii="Times New Roman" w:hAnsi="Times New Roman" w:cs="Times New Roman"/>
                <w:sz w:val="16"/>
                <w:szCs w:val="16"/>
              </w:rPr>
              <w:t xml:space="preserve"> компенсационной стоимости</w:t>
            </w:r>
          </w:p>
        </w:tc>
        <w:tc>
          <w:tcPr>
            <w:tcW w:w="1702" w:type="dxa"/>
            <w:vMerge/>
          </w:tcPr>
          <w:p w:rsidR="005C4C8B" w:rsidRPr="005C4C8B" w:rsidRDefault="005C4C8B" w:rsidP="005C4C8B">
            <w:pPr>
              <w:rPr>
                <w:rFonts w:ascii="Times New Roman" w:hAnsi="Times New Roman" w:cs="Times New Roman"/>
                <w:sz w:val="16"/>
                <w:szCs w:val="16"/>
              </w:rPr>
            </w:pPr>
          </w:p>
        </w:tc>
      </w:tr>
      <w:tr w:rsidR="005C4C8B" w:rsidRPr="005C4C8B" w:rsidTr="005C4C8B">
        <w:trPr>
          <w:trHeight w:val="231"/>
        </w:trPr>
        <w:tc>
          <w:tcPr>
            <w:tcW w:w="649" w:type="dxa"/>
            <w:vMerge/>
          </w:tcPr>
          <w:p w:rsidR="005C4C8B" w:rsidRPr="005C4C8B" w:rsidRDefault="005C4C8B" w:rsidP="005C4C8B">
            <w:pPr>
              <w:rPr>
                <w:rFonts w:ascii="Times New Roman" w:hAnsi="Times New Roman" w:cs="Times New Roman"/>
                <w:sz w:val="16"/>
                <w:szCs w:val="16"/>
              </w:rPr>
            </w:pPr>
          </w:p>
        </w:tc>
        <w:tc>
          <w:tcPr>
            <w:tcW w:w="2348" w:type="dxa"/>
            <w:vMerge/>
          </w:tcPr>
          <w:p w:rsidR="005C4C8B" w:rsidRPr="005C4C8B" w:rsidRDefault="005C4C8B" w:rsidP="005C4C8B">
            <w:pPr>
              <w:rPr>
                <w:rFonts w:ascii="Times New Roman" w:hAnsi="Times New Roman" w:cs="Times New Roman"/>
                <w:sz w:val="16"/>
                <w:szCs w:val="16"/>
              </w:rPr>
            </w:pPr>
          </w:p>
        </w:tc>
        <w:tc>
          <w:tcPr>
            <w:tcW w:w="3425" w:type="dxa"/>
          </w:tcPr>
          <w:p w:rsidR="005C4C8B" w:rsidRPr="005C4C8B" w:rsidRDefault="005C4C8B" w:rsidP="005C4C8B">
            <w:pPr>
              <w:rPr>
                <w:rFonts w:ascii="Times New Roman" w:hAnsi="Times New Roman" w:cs="Times New Roman"/>
                <w:sz w:val="16"/>
                <w:szCs w:val="16"/>
              </w:rPr>
            </w:pP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Выдача (направление) акта обследования и счета для оплаты компенсационной стоимости</w:t>
            </w:r>
          </w:p>
        </w:tc>
        <w:tc>
          <w:tcPr>
            <w:tcW w:w="1702" w:type="dxa"/>
            <w:vMerge/>
          </w:tcPr>
          <w:p w:rsidR="005C4C8B" w:rsidRPr="005C4C8B" w:rsidRDefault="005C4C8B" w:rsidP="005C4C8B">
            <w:pPr>
              <w:rPr>
                <w:rFonts w:ascii="Times New Roman" w:hAnsi="Times New Roman" w:cs="Times New Roman"/>
                <w:bCs/>
                <w:sz w:val="16"/>
                <w:szCs w:val="16"/>
              </w:rPr>
            </w:pPr>
          </w:p>
        </w:tc>
      </w:tr>
      <w:tr w:rsidR="005C4C8B" w:rsidRPr="005C4C8B" w:rsidTr="005C4C8B">
        <w:trPr>
          <w:trHeight w:val="136"/>
        </w:trPr>
        <w:tc>
          <w:tcPr>
            <w:tcW w:w="649" w:type="dxa"/>
            <w:vMerge/>
          </w:tcPr>
          <w:p w:rsidR="005C4C8B" w:rsidRPr="005C4C8B" w:rsidRDefault="005C4C8B" w:rsidP="005C4C8B">
            <w:pPr>
              <w:rPr>
                <w:rFonts w:ascii="Times New Roman" w:hAnsi="Times New Roman" w:cs="Times New Roman"/>
                <w:bCs/>
                <w:sz w:val="16"/>
                <w:szCs w:val="16"/>
              </w:rPr>
            </w:pPr>
          </w:p>
        </w:tc>
        <w:tc>
          <w:tcPr>
            <w:tcW w:w="2348" w:type="dxa"/>
            <w:vMerge/>
          </w:tcPr>
          <w:p w:rsidR="005C4C8B" w:rsidRPr="005C4C8B" w:rsidRDefault="005C4C8B" w:rsidP="005C4C8B">
            <w:pPr>
              <w:rPr>
                <w:rFonts w:ascii="Times New Roman" w:hAnsi="Times New Roman" w:cs="Times New Roman"/>
                <w:bCs/>
                <w:sz w:val="16"/>
                <w:szCs w:val="16"/>
              </w:rPr>
            </w:pPr>
          </w:p>
        </w:tc>
        <w:tc>
          <w:tcPr>
            <w:tcW w:w="3425" w:type="dxa"/>
          </w:tcPr>
          <w:p w:rsidR="005C4C8B" w:rsidRPr="005C4C8B" w:rsidRDefault="005C4C8B" w:rsidP="005C4C8B">
            <w:pPr>
              <w:rPr>
                <w:rFonts w:ascii="Times New Roman" w:hAnsi="Times New Roman" w:cs="Times New Roman"/>
                <w:bCs/>
                <w:sz w:val="16"/>
                <w:szCs w:val="16"/>
              </w:rPr>
            </w:pPr>
          </w:p>
        </w:tc>
        <w:tc>
          <w:tcPr>
            <w:tcW w:w="6585" w:type="dxa"/>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Контроль поступления оплаты</w:t>
            </w:r>
          </w:p>
        </w:tc>
        <w:tc>
          <w:tcPr>
            <w:tcW w:w="1702" w:type="dxa"/>
            <w:vMerge/>
          </w:tcPr>
          <w:p w:rsidR="005C4C8B" w:rsidRPr="005C4C8B" w:rsidRDefault="005C4C8B" w:rsidP="005C4C8B">
            <w:pPr>
              <w:rPr>
                <w:rFonts w:ascii="Times New Roman" w:hAnsi="Times New Roman" w:cs="Times New Roman"/>
                <w:bCs/>
                <w:sz w:val="16"/>
                <w:szCs w:val="16"/>
              </w:rPr>
            </w:pPr>
          </w:p>
        </w:tc>
      </w:tr>
      <w:tr w:rsidR="005C4C8B" w:rsidRPr="005C4C8B" w:rsidTr="005C4C8B">
        <w:trPr>
          <w:trHeight w:val="136"/>
        </w:trPr>
        <w:tc>
          <w:tcPr>
            <w:tcW w:w="649" w:type="dxa"/>
            <w:vMerge/>
          </w:tcPr>
          <w:p w:rsidR="005C4C8B" w:rsidRPr="005C4C8B" w:rsidRDefault="005C4C8B" w:rsidP="005C4C8B">
            <w:pPr>
              <w:rPr>
                <w:rFonts w:ascii="Times New Roman" w:hAnsi="Times New Roman" w:cs="Times New Roman"/>
                <w:sz w:val="16"/>
                <w:szCs w:val="16"/>
              </w:rPr>
            </w:pPr>
          </w:p>
        </w:tc>
        <w:tc>
          <w:tcPr>
            <w:tcW w:w="2348" w:type="dxa"/>
            <w:vMerge/>
          </w:tcPr>
          <w:p w:rsidR="005C4C8B" w:rsidRPr="005C4C8B" w:rsidRDefault="005C4C8B" w:rsidP="005C4C8B">
            <w:pPr>
              <w:rPr>
                <w:rFonts w:ascii="Times New Roman" w:hAnsi="Times New Roman" w:cs="Times New Roman"/>
                <w:sz w:val="16"/>
                <w:szCs w:val="16"/>
              </w:rPr>
            </w:pPr>
          </w:p>
        </w:tc>
        <w:tc>
          <w:tcPr>
            <w:tcW w:w="3425" w:type="dxa"/>
          </w:tcPr>
          <w:p w:rsidR="005C4C8B" w:rsidRPr="005C4C8B" w:rsidRDefault="005C4C8B" w:rsidP="005C4C8B">
            <w:pPr>
              <w:rPr>
                <w:rFonts w:ascii="Times New Roman" w:hAnsi="Times New Roman" w:cs="Times New Roman"/>
                <w:bCs/>
                <w:sz w:val="16"/>
                <w:szCs w:val="16"/>
              </w:rPr>
            </w:pP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Прием</w:t>
            </w:r>
            <w:r w:rsidRPr="005C4C8B">
              <w:rPr>
                <w:rFonts w:ascii="Times New Roman" w:hAnsi="Times New Roman" w:cs="Times New Roman"/>
                <w:sz w:val="16"/>
                <w:szCs w:val="16"/>
              </w:rPr>
              <w:t xml:space="preserve"> сведений об оплате</w:t>
            </w:r>
          </w:p>
        </w:tc>
        <w:tc>
          <w:tcPr>
            <w:tcW w:w="1702" w:type="dxa"/>
            <w:vMerge/>
          </w:tcPr>
          <w:p w:rsidR="005C4C8B" w:rsidRPr="005C4C8B" w:rsidRDefault="005C4C8B" w:rsidP="005C4C8B">
            <w:pPr>
              <w:rPr>
                <w:rFonts w:ascii="Times New Roman" w:hAnsi="Times New Roman" w:cs="Times New Roman"/>
                <w:sz w:val="16"/>
                <w:szCs w:val="16"/>
              </w:rPr>
            </w:pPr>
          </w:p>
        </w:tc>
      </w:tr>
      <w:tr w:rsidR="005C4C8B" w:rsidRPr="005C4C8B" w:rsidTr="005C4C8B">
        <w:trPr>
          <w:trHeight w:val="618"/>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lastRenderedPageBreak/>
              <w:t>8</w:t>
            </w:r>
          </w:p>
        </w:tc>
        <w:tc>
          <w:tcPr>
            <w:tcW w:w="2348"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Ведомство /ПГС</w:t>
            </w:r>
          </w:p>
        </w:tc>
        <w:tc>
          <w:tcPr>
            <w:tcW w:w="3425" w:type="dxa"/>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Рассмотрение документов и сведений</w:t>
            </w: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Проверка соответствия документов и сведений установленным критериям для принятия решения</w:t>
            </w:r>
          </w:p>
        </w:tc>
        <w:tc>
          <w:tcPr>
            <w:tcW w:w="1702"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До 2 рабочих дней</w:t>
            </w:r>
          </w:p>
        </w:tc>
      </w:tr>
      <w:tr w:rsidR="005C4C8B" w:rsidRPr="005C4C8B" w:rsidTr="005C4C8B">
        <w:trPr>
          <w:trHeight w:val="407"/>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9</w:t>
            </w:r>
          </w:p>
        </w:tc>
        <w:tc>
          <w:tcPr>
            <w:tcW w:w="2348"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Ведомство/ПГС</w:t>
            </w:r>
          </w:p>
        </w:tc>
        <w:tc>
          <w:tcPr>
            <w:tcW w:w="3425" w:type="dxa"/>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sz w:val="16"/>
                <w:szCs w:val="16"/>
              </w:rPr>
              <w:t xml:space="preserve">Принятие решения </w:t>
            </w: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sz w:val="16"/>
                <w:szCs w:val="16"/>
              </w:rPr>
              <w:t>Принятие решения о предоставлении услуги</w:t>
            </w:r>
          </w:p>
        </w:tc>
        <w:tc>
          <w:tcPr>
            <w:tcW w:w="1702"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До 1 часа</w:t>
            </w:r>
          </w:p>
        </w:tc>
      </w:tr>
      <w:tr w:rsidR="005C4C8B" w:rsidRPr="005C4C8B" w:rsidTr="005C4C8B">
        <w:trPr>
          <w:trHeight w:val="407"/>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10</w:t>
            </w:r>
          </w:p>
        </w:tc>
        <w:tc>
          <w:tcPr>
            <w:tcW w:w="2348"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Ведомство/ПГС</w:t>
            </w:r>
          </w:p>
        </w:tc>
        <w:tc>
          <w:tcPr>
            <w:tcW w:w="3425" w:type="dxa"/>
          </w:tcPr>
          <w:p w:rsidR="005C4C8B" w:rsidRPr="005C4C8B" w:rsidRDefault="005C4C8B" w:rsidP="005C4C8B">
            <w:pPr>
              <w:rPr>
                <w:rFonts w:ascii="Times New Roman" w:hAnsi="Times New Roman" w:cs="Times New Roman"/>
                <w:bCs/>
                <w:sz w:val="16"/>
                <w:szCs w:val="16"/>
              </w:rPr>
            </w:pP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Формирование решения</w:t>
            </w:r>
            <w:r w:rsidRPr="005C4C8B">
              <w:rPr>
                <w:rFonts w:ascii="Times New Roman" w:hAnsi="Times New Roman" w:cs="Times New Roman"/>
                <w:sz w:val="16"/>
                <w:szCs w:val="16"/>
              </w:rPr>
              <w:t xml:space="preserve"> о предоставлении услуги</w:t>
            </w:r>
          </w:p>
        </w:tc>
        <w:tc>
          <w:tcPr>
            <w:tcW w:w="1702" w:type="dxa"/>
          </w:tcPr>
          <w:p w:rsidR="005C4C8B" w:rsidRPr="005C4C8B" w:rsidRDefault="005C4C8B" w:rsidP="005C4C8B">
            <w:pPr>
              <w:rPr>
                <w:rFonts w:ascii="Times New Roman" w:hAnsi="Times New Roman" w:cs="Times New Roman"/>
                <w:sz w:val="16"/>
                <w:szCs w:val="16"/>
              </w:rPr>
            </w:pPr>
          </w:p>
        </w:tc>
      </w:tr>
      <w:tr w:rsidR="005C4C8B" w:rsidRPr="005C4C8B" w:rsidTr="005C4C8B">
        <w:trPr>
          <w:trHeight w:val="407"/>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11</w:t>
            </w:r>
          </w:p>
        </w:tc>
        <w:tc>
          <w:tcPr>
            <w:tcW w:w="2348"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Ведомство/ПГС</w:t>
            </w:r>
          </w:p>
        </w:tc>
        <w:tc>
          <w:tcPr>
            <w:tcW w:w="3425" w:type="dxa"/>
          </w:tcPr>
          <w:p w:rsidR="005C4C8B" w:rsidRPr="005C4C8B" w:rsidRDefault="005C4C8B" w:rsidP="005C4C8B">
            <w:pPr>
              <w:rPr>
                <w:rFonts w:ascii="Times New Roman" w:hAnsi="Times New Roman" w:cs="Times New Roman"/>
                <w:bCs/>
                <w:sz w:val="16"/>
                <w:szCs w:val="16"/>
              </w:rPr>
            </w:pP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Принятие решения об отказе</w:t>
            </w:r>
            <w:r w:rsidRPr="005C4C8B">
              <w:rPr>
                <w:rFonts w:ascii="Times New Roman" w:hAnsi="Times New Roman" w:cs="Times New Roman"/>
                <w:sz w:val="16"/>
                <w:szCs w:val="16"/>
              </w:rPr>
              <w:t xml:space="preserve"> в предоставлении услуги</w:t>
            </w:r>
          </w:p>
        </w:tc>
        <w:tc>
          <w:tcPr>
            <w:tcW w:w="1702" w:type="dxa"/>
          </w:tcPr>
          <w:p w:rsidR="005C4C8B" w:rsidRPr="005C4C8B" w:rsidRDefault="005C4C8B" w:rsidP="005C4C8B">
            <w:pPr>
              <w:rPr>
                <w:rFonts w:ascii="Times New Roman" w:hAnsi="Times New Roman" w:cs="Times New Roman"/>
                <w:sz w:val="16"/>
                <w:szCs w:val="16"/>
              </w:rPr>
            </w:pPr>
          </w:p>
        </w:tc>
      </w:tr>
      <w:tr w:rsidR="005C4C8B" w:rsidRPr="005C4C8B" w:rsidTr="005C4C8B">
        <w:trPr>
          <w:trHeight w:val="407"/>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12</w:t>
            </w:r>
          </w:p>
        </w:tc>
        <w:tc>
          <w:tcPr>
            <w:tcW w:w="2348"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Ведомство/ПГС</w:t>
            </w:r>
          </w:p>
        </w:tc>
        <w:tc>
          <w:tcPr>
            <w:tcW w:w="3425" w:type="dxa"/>
          </w:tcPr>
          <w:p w:rsidR="005C4C8B" w:rsidRPr="005C4C8B" w:rsidRDefault="005C4C8B" w:rsidP="005C4C8B">
            <w:pPr>
              <w:rPr>
                <w:rFonts w:ascii="Times New Roman" w:hAnsi="Times New Roman" w:cs="Times New Roman"/>
                <w:bCs/>
                <w:sz w:val="16"/>
                <w:szCs w:val="16"/>
              </w:rPr>
            </w:pP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Формирование</w:t>
            </w:r>
            <w:r w:rsidRPr="005C4C8B">
              <w:rPr>
                <w:rFonts w:ascii="Times New Roman" w:hAnsi="Times New Roman" w:cs="Times New Roman"/>
                <w:sz w:val="16"/>
                <w:szCs w:val="16"/>
              </w:rPr>
              <w:t xml:space="preserve"> отказа в предоставлении услуги</w:t>
            </w:r>
          </w:p>
        </w:tc>
        <w:tc>
          <w:tcPr>
            <w:tcW w:w="1702" w:type="dxa"/>
          </w:tcPr>
          <w:p w:rsidR="005C4C8B" w:rsidRPr="005C4C8B" w:rsidRDefault="005C4C8B" w:rsidP="005C4C8B">
            <w:pPr>
              <w:rPr>
                <w:rFonts w:ascii="Times New Roman" w:hAnsi="Times New Roman" w:cs="Times New Roman"/>
                <w:sz w:val="16"/>
                <w:szCs w:val="16"/>
              </w:rPr>
            </w:pPr>
          </w:p>
        </w:tc>
      </w:tr>
      <w:tr w:rsidR="005C4C8B" w:rsidRPr="005C4C8B" w:rsidTr="005C4C8B">
        <w:trPr>
          <w:trHeight w:val="633"/>
        </w:trPr>
        <w:tc>
          <w:tcPr>
            <w:tcW w:w="649"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sz w:val="16"/>
                <w:szCs w:val="16"/>
              </w:rPr>
              <w:t>13</w:t>
            </w:r>
          </w:p>
        </w:tc>
        <w:tc>
          <w:tcPr>
            <w:tcW w:w="2348" w:type="dxa"/>
          </w:tcPr>
          <w:p w:rsidR="005C4C8B" w:rsidRPr="005C4C8B" w:rsidRDefault="005C4C8B" w:rsidP="005C4C8B">
            <w:pPr>
              <w:spacing w:before="110"/>
              <w:contextualSpacing/>
              <w:rPr>
                <w:rFonts w:ascii="Times New Roman" w:hAnsi="Times New Roman" w:cs="Times New Roman"/>
                <w:sz w:val="16"/>
                <w:szCs w:val="16"/>
              </w:rPr>
            </w:pPr>
            <w:r w:rsidRPr="005C4C8B">
              <w:rPr>
                <w:rFonts w:ascii="Times New Roman" w:hAnsi="Times New Roman" w:cs="Times New Roman"/>
                <w:bCs/>
                <w:color w:val="000000"/>
                <w:sz w:val="16"/>
                <w:szCs w:val="16"/>
              </w:rPr>
              <w:t>Модуль МФЦ</w:t>
            </w:r>
          </w:p>
          <w:p w:rsidR="005C4C8B" w:rsidRPr="005C4C8B" w:rsidRDefault="005C4C8B" w:rsidP="005C4C8B">
            <w:pPr>
              <w:rPr>
                <w:rFonts w:ascii="Times New Roman" w:hAnsi="Times New Roman" w:cs="Times New Roman"/>
                <w:sz w:val="16"/>
                <w:szCs w:val="16"/>
              </w:rPr>
            </w:pPr>
          </w:p>
        </w:tc>
        <w:tc>
          <w:tcPr>
            <w:tcW w:w="3425" w:type="dxa"/>
          </w:tcPr>
          <w:p w:rsidR="005C4C8B" w:rsidRPr="005C4C8B" w:rsidRDefault="005C4C8B" w:rsidP="005C4C8B">
            <w:pPr>
              <w:rPr>
                <w:rFonts w:ascii="Times New Roman" w:hAnsi="Times New Roman" w:cs="Times New Roman"/>
                <w:bCs/>
                <w:sz w:val="16"/>
                <w:szCs w:val="16"/>
              </w:rPr>
            </w:pPr>
            <w:r w:rsidRPr="005C4C8B">
              <w:rPr>
                <w:rFonts w:ascii="Times New Roman" w:hAnsi="Times New Roman" w:cs="Times New Roman"/>
                <w:bCs/>
                <w:color w:val="000000"/>
                <w:sz w:val="16"/>
                <w:szCs w:val="16"/>
              </w:rPr>
              <w:t>Выдача результата на бумажном носителе (опционально)</w:t>
            </w:r>
          </w:p>
        </w:tc>
        <w:tc>
          <w:tcPr>
            <w:tcW w:w="6585" w:type="dxa"/>
          </w:tcPr>
          <w:p w:rsidR="005C4C8B" w:rsidRPr="005C4C8B" w:rsidRDefault="005C4C8B" w:rsidP="005C4C8B">
            <w:pPr>
              <w:rPr>
                <w:rFonts w:ascii="Times New Roman" w:hAnsi="Times New Roman" w:cs="Times New Roman"/>
                <w:sz w:val="16"/>
                <w:szCs w:val="16"/>
              </w:rPr>
            </w:pPr>
            <w:r w:rsidRPr="005C4C8B">
              <w:rPr>
                <w:rFonts w:ascii="Times New Roman" w:hAnsi="Times New Roman" w:cs="Times New Roman"/>
                <w:bCs/>
                <w:color w:val="000000"/>
                <w:sz w:val="16"/>
                <w:szCs w:val="16"/>
              </w:rPr>
              <w:t>Выдача</w:t>
            </w:r>
            <w:r w:rsidRPr="005C4C8B">
              <w:rPr>
                <w:rFonts w:ascii="Times New Roman" w:hAnsi="Times New Roman" w:cs="Times New Roman"/>
                <w:color w:val="000000"/>
                <w:sz w:val="16"/>
                <w:szCs w:val="16"/>
              </w:rPr>
              <w:t xml:space="preserve"> результата </w:t>
            </w:r>
            <w:r w:rsidRPr="005C4C8B">
              <w:rPr>
                <w:rFonts w:ascii="Times New Roman" w:hAnsi="Times New Roman" w:cs="Times New Roman"/>
                <w:bCs/>
                <w:color w:val="000000"/>
                <w:sz w:val="16"/>
                <w:szCs w:val="16"/>
              </w:rPr>
              <w:t xml:space="preserve">в виде экземпляра электронного документа, распечатанного </w:t>
            </w:r>
            <w:r w:rsidRPr="005C4C8B">
              <w:rPr>
                <w:rFonts w:ascii="Times New Roman" w:hAnsi="Times New Roman" w:cs="Times New Roman"/>
                <w:color w:val="000000"/>
                <w:sz w:val="16"/>
                <w:szCs w:val="16"/>
              </w:rPr>
              <w:t xml:space="preserve">на </w:t>
            </w:r>
            <w:r w:rsidRPr="005C4C8B">
              <w:rPr>
                <w:rFonts w:ascii="Times New Roman" w:hAnsi="Times New Roman" w:cs="Times New Roman"/>
                <w:bCs/>
                <w:color w:val="000000"/>
                <w:sz w:val="16"/>
                <w:szCs w:val="16"/>
              </w:rPr>
              <w:t>бумажном</w:t>
            </w:r>
            <w:r w:rsidRPr="005C4C8B">
              <w:rPr>
                <w:rFonts w:ascii="Times New Roman" w:hAnsi="Times New Roman" w:cs="Times New Roman"/>
                <w:color w:val="000000"/>
                <w:sz w:val="16"/>
                <w:szCs w:val="16"/>
              </w:rPr>
              <w:t xml:space="preserve"> носителе</w:t>
            </w:r>
            <w:r w:rsidRPr="005C4C8B">
              <w:rPr>
                <w:rFonts w:ascii="Times New Roman" w:hAnsi="Times New Roman" w:cs="Times New Roman"/>
                <w:bCs/>
                <w:color w:val="000000"/>
                <w:sz w:val="16"/>
                <w:szCs w:val="16"/>
              </w:rPr>
              <w:t xml:space="preserve">, заверенного подписью и печатью </w:t>
            </w:r>
            <w:r w:rsidRPr="005C4C8B">
              <w:rPr>
                <w:rFonts w:ascii="Times New Roman" w:hAnsi="Times New Roman" w:cs="Times New Roman"/>
                <w:color w:val="000000"/>
                <w:sz w:val="16"/>
                <w:szCs w:val="16"/>
              </w:rPr>
              <w:t>МФЦ</w:t>
            </w:r>
          </w:p>
        </w:tc>
        <w:tc>
          <w:tcPr>
            <w:tcW w:w="1702" w:type="dxa"/>
          </w:tcPr>
          <w:p w:rsidR="005C4C8B" w:rsidRPr="005C4C8B" w:rsidRDefault="005C4C8B" w:rsidP="005C4C8B">
            <w:pPr>
              <w:rPr>
                <w:rFonts w:ascii="Times New Roman" w:hAnsi="Times New Roman" w:cs="Times New Roman"/>
                <w:sz w:val="16"/>
                <w:szCs w:val="16"/>
                <w:vertAlign w:val="superscript"/>
              </w:rPr>
            </w:pPr>
            <w:r w:rsidRPr="005C4C8B">
              <w:rPr>
                <w:rFonts w:ascii="Times New Roman" w:hAnsi="Times New Roman" w:cs="Times New Roman"/>
                <w:bCs/>
                <w:color w:val="000000"/>
                <w:sz w:val="16"/>
                <w:szCs w:val="16"/>
              </w:rPr>
              <w:t>После окончания процедуры принятия решения</w:t>
            </w:r>
          </w:p>
        </w:tc>
      </w:tr>
    </w:tbl>
    <w:p w:rsidR="005C4C8B" w:rsidRPr="005C4C8B" w:rsidRDefault="005C4C8B" w:rsidP="005C4C8B">
      <w:pPr>
        <w:pStyle w:val="af1"/>
        <w:kinsoku w:val="0"/>
        <w:overflowPunct w:val="0"/>
        <w:spacing w:before="8"/>
        <w:rPr>
          <w:rFonts w:ascii="Times New Roman" w:hAnsi="Times New Roman"/>
          <w:sz w:val="16"/>
          <w:szCs w:val="16"/>
        </w:rPr>
      </w:pPr>
    </w:p>
    <w:p w:rsidR="005C4C8B" w:rsidRDefault="005C4C8B" w:rsidP="005C4C8B"/>
    <w:p w:rsidR="00DB6063" w:rsidRDefault="00DB6063" w:rsidP="007137E5">
      <w:pPr>
        <w:pStyle w:val="af8"/>
        <w:ind w:left="1066"/>
        <w:jc w:val="both"/>
        <w:rPr>
          <w:rFonts w:ascii="Times New Roman" w:eastAsia="Times New Roman" w:hAnsi="Times New Roman" w:cs="Times New Roman"/>
          <w:b/>
          <w:bCs/>
          <w:sz w:val="28"/>
          <w:szCs w:val="32"/>
        </w:rPr>
      </w:pPr>
    </w:p>
    <w:p w:rsidR="00DB6063" w:rsidRDefault="00DB6063" w:rsidP="007137E5">
      <w:pPr>
        <w:pStyle w:val="af8"/>
        <w:ind w:left="1066"/>
        <w:jc w:val="both"/>
        <w:rPr>
          <w:rFonts w:ascii="Times New Roman" w:eastAsia="Times New Roman" w:hAnsi="Times New Roman" w:cs="Times New Roman"/>
          <w:b/>
          <w:bCs/>
          <w:sz w:val="28"/>
          <w:szCs w:val="32"/>
        </w:rPr>
      </w:pPr>
    </w:p>
    <w:p w:rsidR="00DB6063" w:rsidRDefault="00DB6063" w:rsidP="007137E5">
      <w:pPr>
        <w:pStyle w:val="af8"/>
        <w:ind w:left="1066"/>
        <w:jc w:val="both"/>
        <w:rPr>
          <w:rFonts w:ascii="Times New Roman" w:eastAsia="Times New Roman" w:hAnsi="Times New Roman" w:cs="Times New Roman"/>
          <w:b/>
          <w:bCs/>
          <w:sz w:val="28"/>
          <w:szCs w:val="32"/>
        </w:rPr>
      </w:pPr>
    </w:p>
    <w:p w:rsidR="00DB6063" w:rsidRDefault="00DB6063" w:rsidP="007137E5">
      <w:pPr>
        <w:pStyle w:val="af8"/>
        <w:ind w:left="1066"/>
        <w:jc w:val="both"/>
        <w:rPr>
          <w:rFonts w:ascii="Times New Roman" w:eastAsia="Times New Roman" w:hAnsi="Times New Roman" w:cs="Times New Roman"/>
          <w:b/>
          <w:bCs/>
          <w:sz w:val="28"/>
          <w:szCs w:val="32"/>
        </w:rPr>
      </w:pPr>
    </w:p>
    <w:p w:rsidR="005C4C8B" w:rsidRDefault="005C4C8B" w:rsidP="007137E5">
      <w:pPr>
        <w:pStyle w:val="af8"/>
        <w:ind w:left="1066"/>
        <w:jc w:val="both"/>
        <w:rPr>
          <w:rFonts w:ascii="Times New Roman" w:eastAsia="Times New Roman" w:hAnsi="Times New Roman" w:cs="Times New Roman"/>
          <w:b/>
          <w:bCs/>
          <w:sz w:val="28"/>
          <w:szCs w:val="32"/>
        </w:rPr>
        <w:sectPr w:rsidR="005C4C8B" w:rsidSect="005C4C8B">
          <w:pgSz w:w="16838" w:h="11906" w:orient="landscape"/>
          <w:pgMar w:top="1701" w:right="1134" w:bottom="851" w:left="1134" w:header="709" w:footer="0" w:gutter="0"/>
          <w:cols w:space="708"/>
          <w:titlePg/>
          <w:docGrid w:linePitch="360"/>
        </w:sectPr>
      </w:pPr>
    </w:p>
    <w:p w:rsidR="00DB6063" w:rsidRDefault="00DB6063" w:rsidP="007137E5">
      <w:pPr>
        <w:pStyle w:val="af8"/>
        <w:ind w:left="1066"/>
        <w:jc w:val="both"/>
        <w:rPr>
          <w:rFonts w:ascii="Times New Roman" w:eastAsia="Times New Roman" w:hAnsi="Times New Roman" w:cs="Times New Roman"/>
          <w:b/>
          <w:bCs/>
          <w:sz w:val="28"/>
          <w:szCs w:val="32"/>
        </w:rPr>
      </w:pPr>
    </w:p>
    <w:p w:rsidR="00DB6063" w:rsidRDefault="00DB6063" w:rsidP="007137E5">
      <w:pPr>
        <w:pStyle w:val="af8"/>
        <w:ind w:left="1066"/>
        <w:jc w:val="both"/>
        <w:rPr>
          <w:rFonts w:ascii="Times New Roman" w:eastAsia="Times New Roman" w:hAnsi="Times New Roman" w:cs="Times New Roman"/>
          <w:b/>
          <w:bCs/>
          <w:sz w:val="28"/>
          <w:szCs w:val="32"/>
        </w:rPr>
      </w:pP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5C4C8B" w:rsidRPr="005C4C8B" w:rsidTr="005C4C8B">
        <w:trPr>
          <w:trHeight w:val="1142"/>
          <w:jc w:val="center"/>
        </w:trPr>
        <w:tc>
          <w:tcPr>
            <w:tcW w:w="3321" w:type="dxa"/>
          </w:tcPr>
          <w:p w:rsidR="005C4C8B" w:rsidRPr="005C4C8B" w:rsidRDefault="005C4C8B" w:rsidP="005C4C8B">
            <w:pPr>
              <w:widowControl w:val="0"/>
              <w:autoSpaceDE w:val="0"/>
              <w:autoSpaceDN w:val="0"/>
              <w:adjustRightInd w:val="0"/>
              <w:ind w:right="-142"/>
              <w:jc w:val="center"/>
              <w:rPr>
                <w:rFonts w:ascii="Times New Roman" w:hAnsi="Times New Roman" w:cs="Times New Roman"/>
                <w:b/>
                <w:sz w:val="16"/>
                <w:szCs w:val="16"/>
              </w:rPr>
            </w:pPr>
          </w:p>
        </w:tc>
        <w:tc>
          <w:tcPr>
            <w:tcW w:w="2977" w:type="dxa"/>
          </w:tcPr>
          <w:p w:rsidR="005C4C8B" w:rsidRPr="005C4C8B" w:rsidRDefault="005C4C8B" w:rsidP="005C4C8B">
            <w:pPr>
              <w:widowControl w:val="0"/>
              <w:autoSpaceDE w:val="0"/>
              <w:autoSpaceDN w:val="0"/>
              <w:adjustRightInd w:val="0"/>
              <w:ind w:right="-142"/>
              <w:jc w:val="center"/>
              <w:rPr>
                <w:rFonts w:ascii="Times New Roman" w:hAnsi="Times New Roman" w:cs="Times New Roman"/>
                <w:b/>
                <w:sz w:val="16"/>
                <w:szCs w:val="16"/>
              </w:rPr>
            </w:pPr>
            <w:r w:rsidRPr="005C4C8B">
              <w:rPr>
                <w:rFonts w:ascii="Times New Roman" w:hAnsi="Times New Roman" w:cs="Times New Roman"/>
                <w:b/>
                <w:noProof/>
                <w:sz w:val="16"/>
                <w:szCs w:val="16"/>
              </w:rPr>
              <w:drawing>
                <wp:inline distT="0" distB="0" distL="0" distR="0">
                  <wp:extent cx="419100" cy="666750"/>
                  <wp:effectExtent l="19050" t="0" r="0" b="0"/>
                  <wp:docPr id="228"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5C4C8B" w:rsidRPr="005C4C8B" w:rsidRDefault="005C4C8B" w:rsidP="005C4C8B">
            <w:pPr>
              <w:ind w:right="-142"/>
              <w:jc w:val="center"/>
              <w:rPr>
                <w:rFonts w:ascii="Times New Roman" w:hAnsi="Times New Roman" w:cs="Times New Roman"/>
                <w:b/>
                <w:sz w:val="16"/>
                <w:szCs w:val="16"/>
              </w:rPr>
            </w:pPr>
          </w:p>
        </w:tc>
      </w:tr>
    </w:tbl>
    <w:p w:rsidR="005C4C8B" w:rsidRPr="005C4C8B" w:rsidRDefault="005C4C8B" w:rsidP="005C4C8B">
      <w:pPr>
        <w:pStyle w:val="a9"/>
        <w:jc w:val="center"/>
        <w:rPr>
          <w:rFonts w:ascii="Times New Roman" w:hAnsi="Times New Roman"/>
          <w:b/>
          <w:sz w:val="16"/>
          <w:szCs w:val="16"/>
        </w:rPr>
      </w:pPr>
      <w:r w:rsidRPr="005C4C8B">
        <w:rPr>
          <w:rFonts w:ascii="Times New Roman" w:hAnsi="Times New Roman"/>
          <w:b/>
          <w:sz w:val="16"/>
          <w:szCs w:val="16"/>
        </w:rPr>
        <w:t>АДМИНИСТРАЦИЯ НИКОЛАЕВСКОГО СЕЛЬСОВЕТА</w:t>
      </w:r>
    </w:p>
    <w:p w:rsidR="005C4C8B" w:rsidRPr="005C4C8B" w:rsidRDefault="005C4C8B" w:rsidP="005C4C8B">
      <w:pPr>
        <w:pStyle w:val="a9"/>
        <w:jc w:val="center"/>
        <w:rPr>
          <w:rFonts w:ascii="Times New Roman" w:hAnsi="Times New Roman"/>
          <w:b/>
          <w:sz w:val="16"/>
          <w:szCs w:val="16"/>
          <w:lang w:eastAsia="zh-CN"/>
        </w:rPr>
      </w:pPr>
      <w:r w:rsidRPr="005C4C8B">
        <w:rPr>
          <w:rFonts w:ascii="Times New Roman" w:hAnsi="Times New Roman"/>
          <w:b/>
          <w:sz w:val="16"/>
          <w:szCs w:val="16"/>
        </w:rPr>
        <w:t>САРАКТАШСКОГО РАЙОНА ОРЕНБУРГСКОЙ ОБЛАСТИ</w:t>
      </w:r>
    </w:p>
    <w:p w:rsidR="005C4C8B" w:rsidRPr="005C4C8B" w:rsidRDefault="005C4C8B" w:rsidP="005C4C8B">
      <w:pPr>
        <w:jc w:val="center"/>
        <w:rPr>
          <w:rFonts w:ascii="Times New Roman" w:hAnsi="Times New Roman" w:cs="Times New Roman"/>
          <w:b/>
          <w:sz w:val="16"/>
          <w:szCs w:val="16"/>
        </w:rPr>
      </w:pPr>
      <w:r w:rsidRPr="005C4C8B">
        <w:rPr>
          <w:rFonts w:ascii="Times New Roman" w:hAnsi="Times New Roman" w:cs="Times New Roman"/>
          <w:b/>
          <w:sz w:val="16"/>
          <w:szCs w:val="16"/>
        </w:rPr>
        <w:t>П О С Т А Н О В Л Е Н И Е</w:t>
      </w:r>
    </w:p>
    <w:p w:rsidR="005C4C8B" w:rsidRPr="005C4C8B" w:rsidRDefault="005C4C8B" w:rsidP="005C4C8B">
      <w:pPr>
        <w:pBdr>
          <w:bottom w:val="single" w:sz="18" w:space="1" w:color="auto"/>
        </w:pBdr>
        <w:ind w:right="-284"/>
        <w:jc w:val="center"/>
        <w:rPr>
          <w:rFonts w:ascii="Times New Roman" w:hAnsi="Times New Roman" w:cs="Times New Roman"/>
          <w:sz w:val="16"/>
          <w:szCs w:val="16"/>
        </w:rPr>
      </w:pPr>
      <w:r w:rsidRPr="005C4C8B">
        <w:rPr>
          <w:rFonts w:ascii="Times New Roman" w:hAnsi="Times New Roman" w:cs="Times New Roman"/>
          <w:b/>
          <w:sz w:val="16"/>
          <w:szCs w:val="16"/>
        </w:rPr>
        <w:t>_________________________________________________________________________________________________________</w:t>
      </w:r>
    </w:p>
    <w:p w:rsidR="005C4C8B" w:rsidRPr="005C4C8B" w:rsidRDefault="005C4C8B" w:rsidP="005C4C8B">
      <w:pPr>
        <w:pStyle w:val="ab"/>
        <w:tabs>
          <w:tab w:val="left" w:pos="708"/>
        </w:tabs>
        <w:ind w:right="-142"/>
        <w:jc w:val="center"/>
        <w:rPr>
          <w:rFonts w:ascii="Times New Roman" w:hAnsi="Times New Roman" w:cs="Times New Roman"/>
          <w:sz w:val="16"/>
          <w:szCs w:val="16"/>
        </w:rPr>
      </w:pPr>
      <w:r w:rsidRPr="005C4C8B">
        <w:rPr>
          <w:rFonts w:ascii="Times New Roman" w:hAnsi="Times New Roman" w:cs="Times New Roman"/>
          <w:color w:val="000000" w:themeColor="text1"/>
          <w:sz w:val="16"/>
          <w:szCs w:val="16"/>
        </w:rPr>
        <w:t>12.07.2023 года</w:t>
      </w:r>
      <w:r w:rsidRPr="005C4C8B">
        <w:rPr>
          <w:rFonts w:ascii="Times New Roman" w:hAnsi="Times New Roman" w:cs="Times New Roman"/>
          <w:sz w:val="16"/>
          <w:szCs w:val="16"/>
        </w:rPr>
        <w:t xml:space="preserve">                      с. Николаевка</w:t>
      </w:r>
      <w:r w:rsidRPr="005C4C8B">
        <w:rPr>
          <w:rFonts w:ascii="Times New Roman" w:hAnsi="Times New Roman" w:cs="Times New Roman"/>
          <w:sz w:val="16"/>
          <w:szCs w:val="16"/>
        </w:rPr>
        <w:tab/>
        <w:t xml:space="preserve">                                             № 40-п</w:t>
      </w:r>
    </w:p>
    <w:p w:rsidR="005C4C8B" w:rsidRPr="005C4C8B" w:rsidRDefault="005C4C8B" w:rsidP="005C4C8B">
      <w:pPr>
        <w:autoSpaceDE w:val="0"/>
        <w:autoSpaceDN w:val="0"/>
        <w:adjustRightInd w:val="0"/>
        <w:spacing w:after="0"/>
        <w:ind w:firstLine="720"/>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ind w:firstLine="720"/>
        <w:jc w:val="both"/>
        <w:rPr>
          <w:rFonts w:ascii="Times New Roman" w:hAnsi="Times New Roman" w:cs="Times New Roman"/>
          <w:sz w:val="16"/>
          <w:szCs w:val="16"/>
        </w:rPr>
      </w:pPr>
    </w:p>
    <w:p w:rsidR="005C4C8B" w:rsidRPr="005C4C8B" w:rsidRDefault="005C4C8B" w:rsidP="005C4C8B">
      <w:pPr>
        <w:widowControl w:val="0"/>
        <w:autoSpaceDE w:val="0"/>
        <w:autoSpaceDN w:val="0"/>
        <w:adjustRightInd w:val="0"/>
        <w:spacing w:after="0"/>
        <w:jc w:val="center"/>
        <w:rPr>
          <w:rFonts w:ascii="Times New Roman" w:hAnsi="Times New Roman" w:cs="Times New Roman"/>
          <w:bCs/>
          <w:sz w:val="16"/>
          <w:szCs w:val="16"/>
        </w:rPr>
      </w:pPr>
      <w:r w:rsidRPr="005C4C8B">
        <w:rPr>
          <w:rFonts w:ascii="Times New Roman" w:hAnsi="Times New Roman" w:cs="Times New Roman"/>
          <w:bCs/>
          <w:sz w:val="16"/>
          <w:szCs w:val="16"/>
        </w:rPr>
        <w:t xml:space="preserve">Об утверждении административного регламента </w:t>
      </w:r>
    </w:p>
    <w:p w:rsidR="005C4C8B" w:rsidRPr="005C4C8B" w:rsidRDefault="005C4C8B" w:rsidP="005C4C8B">
      <w:pPr>
        <w:widowControl w:val="0"/>
        <w:autoSpaceDE w:val="0"/>
        <w:autoSpaceDN w:val="0"/>
        <w:adjustRightInd w:val="0"/>
        <w:spacing w:after="0"/>
        <w:jc w:val="center"/>
        <w:rPr>
          <w:rFonts w:ascii="Times New Roman" w:hAnsi="Times New Roman" w:cs="Times New Roman"/>
          <w:sz w:val="16"/>
          <w:szCs w:val="16"/>
        </w:rPr>
      </w:pPr>
      <w:r w:rsidRPr="005C4C8B">
        <w:rPr>
          <w:rFonts w:ascii="Times New Roman" w:hAnsi="Times New Roman" w:cs="Times New Roman"/>
          <w:bCs/>
          <w:sz w:val="16"/>
          <w:szCs w:val="16"/>
        </w:rPr>
        <w:t>предоставления муниципальной услуги «</w:t>
      </w:r>
      <w:r w:rsidRPr="005C4C8B">
        <w:rPr>
          <w:rFonts w:ascii="Times New Roman" w:hAnsi="Times New Roman" w:cs="Times New Roman"/>
          <w:sz w:val="16"/>
          <w:szCs w:val="16"/>
        </w:rPr>
        <w:t xml:space="preserve">Предоставление разрешения </w:t>
      </w:r>
    </w:p>
    <w:p w:rsidR="005C4C8B" w:rsidRPr="005C4C8B" w:rsidRDefault="005C4C8B" w:rsidP="005C4C8B">
      <w:pPr>
        <w:widowControl w:val="0"/>
        <w:autoSpaceDE w:val="0"/>
        <w:autoSpaceDN w:val="0"/>
        <w:adjustRightInd w:val="0"/>
        <w:spacing w:after="0"/>
        <w:jc w:val="center"/>
        <w:rPr>
          <w:rFonts w:ascii="Times New Roman" w:hAnsi="Times New Roman" w:cs="Times New Roman"/>
          <w:sz w:val="16"/>
          <w:szCs w:val="16"/>
        </w:rPr>
      </w:pPr>
      <w:r w:rsidRPr="005C4C8B">
        <w:rPr>
          <w:rFonts w:ascii="Times New Roman" w:hAnsi="Times New Roman" w:cs="Times New Roman"/>
          <w:sz w:val="16"/>
          <w:szCs w:val="16"/>
        </w:rPr>
        <w:t>на условно разрешенный вид использования земельного участка</w:t>
      </w:r>
    </w:p>
    <w:p w:rsidR="005C4C8B" w:rsidRPr="005C4C8B" w:rsidRDefault="005C4C8B" w:rsidP="005C4C8B">
      <w:pPr>
        <w:autoSpaceDE w:val="0"/>
        <w:autoSpaceDN w:val="0"/>
        <w:adjustRightInd w:val="0"/>
        <w:spacing w:after="0"/>
        <w:jc w:val="center"/>
        <w:rPr>
          <w:rFonts w:ascii="Times New Roman" w:hAnsi="Times New Roman" w:cs="Times New Roman"/>
          <w:sz w:val="16"/>
          <w:szCs w:val="16"/>
        </w:rPr>
      </w:pPr>
      <w:r w:rsidRPr="005C4C8B">
        <w:rPr>
          <w:rFonts w:ascii="Times New Roman" w:hAnsi="Times New Roman" w:cs="Times New Roman"/>
          <w:sz w:val="16"/>
          <w:szCs w:val="16"/>
        </w:rPr>
        <w:t>или объекта капитального строительства</w:t>
      </w:r>
      <w:r w:rsidRPr="005C4C8B">
        <w:rPr>
          <w:rFonts w:ascii="Times New Roman" w:hAnsi="Times New Roman" w:cs="Times New Roman"/>
          <w:bCs/>
          <w:sz w:val="16"/>
          <w:szCs w:val="16"/>
        </w:rPr>
        <w:t>»</w:t>
      </w:r>
    </w:p>
    <w:p w:rsidR="005C4C8B" w:rsidRPr="005C4C8B" w:rsidRDefault="005C4C8B" w:rsidP="005C4C8B">
      <w:pPr>
        <w:widowControl w:val="0"/>
        <w:tabs>
          <w:tab w:val="left" w:pos="1418"/>
          <w:tab w:val="left" w:pos="5220"/>
        </w:tabs>
        <w:autoSpaceDE w:val="0"/>
        <w:autoSpaceDN w:val="0"/>
        <w:adjustRightInd w:val="0"/>
        <w:spacing w:after="0"/>
        <w:outlineLvl w:val="0"/>
        <w:rPr>
          <w:rFonts w:ascii="Times New Roman" w:eastAsia="Times New Roman" w:hAnsi="Times New Roman" w:cs="Times New Roman"/>
          <w:bCs/>
          <w:sz w:val="16"/>
          <w:szCs w:val="16"/>
        </w:rPr>
      </w:pPr>
    </w:p>
    <w:p w:rsidR="005C4C8B" w:rsidRPr="005C4C8B" w:rsidRDefault="005C4C8B" w:rsidP="005C4C8B">
      <w:pPr>
        <w:widowControl w:val="0"/>
        <w:autoSpaceDE w:val="0"/>
        <w:autoSpaceDN w:val="0"/>
        <w:adjustRightInd w:val="0"/>
        <w:spacing w:after="0"/>
        <w:rPr>
          <w:rFonts w:ascii="Times New Roman" w:hAnsi="Times New Roman" w:cs="Times New Roman"/>
          <w:bCs/>
          <w:sz w:val="16"/>
          <w:szCs w:val="16"/>
        </w:rPr>
      </w:pPr>
    </w:p>
    <w:p w:rsidR="005C4C8B" w:rsidRPr="005C4C8B" w:rsidRDefault="005C4C8B" w:rsidP="005C4C8B">
      <w:pPr>
        <w:shd w:val="clear" w:color="auto" w:fill="FFFFFF"/>
        <w:spacing w:after="0"/>
        <w:ind w:firstLine="540"/>
        <w:jc w:val="both"/>
        <w:rPr>
          <w:rFonts w:ascii="Times New Roman" w:hAnsi="Times New Roman" w:cs="Times New Roman"/>
          <w:sz w:val="16"/>
          <w:szCs w:val="16"/>
        </w:rPr>
      </w:pPr>
      <w:r w:rsidRPr="005C4C8B">
        <w:rPr>
          <w:rFonts w:ascii="Times New Roman" w:hAnsi="Times New Roman" w:cs="Times New Roman"/>
          <w:sz w:val="16"/>
          <w:szCs w:val="16"/>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Уставом муниципального образования Николаевский сельсовет Саракташского района Оренбургской области</w:t>
      </w:r>
    </w:p>
    <w:p w:rsidR="005C4C8B" w:rsidRPr="005C4C8B" w:rsidRDefault="005C4C8B" w:rsidP="005C4C8B">
      <w:pPr>
        <w:shd w:val="clear" w:color="auto" w:fill="FFFFFF"/>
        <w:spacing w:after="0"/>
        <w:ind w:firstLine="709"/>
        <w:jc w:val="both"/>
        <w:rPr>
          <w:rFonts w:ascii="Times New Roman" w:hAnsi="Times New Roman" w:cs="Times New Roman"/>
          <w:sz w:val="16"/>
          <w:szCs w:val="16"/>
        </w:rPr>
      </w:pPr>
      <w:r w:rsidRPr="005C4C8B">
        <w:rPr>
          <w:rFonts w:ascii="Times New Roman" w:eastAsia="Times New Roman" w:hAnsi="Times New Roman" w:cs="Times New Roman"/>
          <w:sz w:val="16"/>
          <w:szCs w:val="16"/>
        </w:rPr>
        <w:t xml:space="preserve">1. Утвердить административный регламент предоставления муниципальной услуги </w:t>
      </w:r>
      <w:r w:rsidRPr="005C4C8B">
        <w:rPr>
          <w:rFonts w:ascii="Times New Roman" w:hAnsi="Times New Roman" w:cs="Times New Roman"/>
          <w:bCs/>
          <w:sz w:val="16"/>
          <w:szCs w:val="16"/>
        </w:rPr>
        <w:t>«</w:t>
      </w:r>
      <w:r w:rsidRPr="005C4C8B">
        <w:rPr>
          <w:rFonts w:ascii="Times New Roman" w:hAnsi="Times New Roman" w:cs="Times New Roman"/>
          <w:sz w:val="16"/>
          <w:szCs w:val="16"/>
        </w:rPr>
        <w:t>Предоставление разрешения на условно разрешенный вид использования земельного участка или объекта капитального строительства</w:t>
      </w:r>
      <w:r w:rsidRPr="005C4C8B">
        <w:rPr>
          <w:rFonts w:ascii="Times New Roman" w:hAnsi="Times New Roman" w:cs="Times New Roman"/>
          <w:bCs/>
          <w:sz w:val="16"/>
          <w:szCs w:val="16"/>
        </w:rPr>
        <w:t xml:space="preserve">» </w:t>
      </w:r>
      <w:r w:rsidRPr="005C4C8B">
        <w:rPr>
          <w:rFonts w:ascii="Times New Roman" w:hAnsi="Times New Roman" w:cs="Times New Roman"/>
          <w:sz w:val="16"/>
          <w:szCs w:val="16"/>
        </w:rPr>
        <w:t>на территории муниципального образования Николаевский сельсовет Саракташского района Оренбургской области» согласно приложению.</w:t>
      </w:r>
    </w:p>
    <w:p w:rsidR="005C4C8B" w:rsidRPr="005C4C8B" w:rsidRDefault="005C4C8B" w:rsidP="005C4C8B">
      <w:pPr>
        <w:shd w:val="clear" w:color="auto" w:fill="FFFFFF"/>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2. Признать утратившими силу:</w:t>
      </w:r>
    </w:p>
    <w:p w:rsidR="005C4C8B" w:rsidRPr="005C4C8B" w:rsidRDefault="005C4C8B" w:rsidP="005C4C8B">
      <w:pPr>
        <w:spacing w:after="0"/>
        <w:ind w:firstLine="709"/>
        <w:jc w:val="both"/>
        <w:rPr>
          <w:rFonts w:ascii="Times New Roman" w:hAnsi="Times New Roman" w:cs="Times New Roman"/>
          <w:bCs/>
          <w:sz w:val="16"/>
          <w:szCs w:val="16"/>
        </w:rPr>
      </w:pPr>
      <w:r w:rsidRPr="005C4C8B">
        <w:rPr>
          <w:rFonts w:ascii="Times New Roman" w:hAnsi="Times New Roman" w:cs="Times New Roman"/>
          <w:sz w:val="16"/>
          <w:szCs w:val="16"/>
        </w:rPr>
        <w:t>2.1. Постановление администрации Николаевского сельсовета Саракташского района от 29.12.2020 № 86-п «</w:t>
      </w:r>
      <w:r w:rsidRPr="005C4C8B">
        <w:rPr>
          <w:rFonts w:ascii="Times New Roman" w:hAnsi="Times New Roman" w:cs="Times New Roman"/>
          <w:bCs/>
          <w:sz w:val="16"/>
          <w:szCs w:val="16"/>
        </w:rPr>
        <w:t xml:space="preserve">Об утверждении административного регламента предоставления муниципальной услуги  «Выдача разрешения на условно разрешенный вид использования земельного участка или объекта капитального строительства». </w:t>
      </w:r>
    </w:p>
    <w:p w:rsidR="005C4C8B" w:rsidRPr="005C4C8B" w:rsidRDefault="005C4C8B" w:rsidP="005C4C8B">
      <w:pPr>
        <w:spacing w:after="0" w:line="240" w:lineRule="auto"/>
        <w:ind w:firstLine="709"/>
        <w:jc w:val="both"/>
        <w:rPr>
          <w:rFonts w:ascii="Times New Roman" w:eastAsia="Times New Roman" w:hAnsi="Times New Roman" w:cs="Times New Roman"/>
          <w:sz w:val="16"/>
          <w:szCs w:val="16"/>
        </w:rPr>
      </w:pPr>
      <w:r w:rsidRPr="005C4C8B">
        <w:rPr>
          <w:rFonts w:ascii="Times New Roman" w:eastAsia="Times New Roman" w:hAnsi="Times New Roman" w:cs="Times New Roman"/>
          <w:sz w:val="16"/>
          <w:szCs w:val="16"/>
        </w:rPr>
        <w:t>3.</w:t>
      </w:r>
      <w:r w:rsidRPr="005C4C8B">
        <w:rPr>
          <w:rFonts w:ascii="Times New Roman" w:eastAsia="Times New Roman" w:hAnsi="Times New Roman" w:cs="Times New Roman"/>
          <w:color w:val="FF0000"/>
          <w:sz w:val="16"/>
          <w:szCs w:val="16"/>
        </w:rPr>
        <w:t xml:space="preserve"> </w:t>
      </w:r>
      <w:r w:rsidRPr="005C4C8B">
        <w:rPr>
          <w:rStyle w:val="FontStyle13"/>
          <w:rFonts w:cs="Times New Roman"/>
          <w:sz w:val="16"/>
          <w:szCs w:val="16"/>
        </w:rPr>
        <w:t xml:space="preserve">Настоящее постановление вступает в силу после дня его обнародования и подлежит </w:t>
      </w:r>
      <w:r w:rsidRPr="005C4C8B">
        <w:rPr>
          <w:rFonts w:ascii="Times New Roman" w:hAnsi="Times New Roman" w:cs="Times New Roman"/>
          <w:sz w:val="16"/>
          <w:szCs w:val="16"/>
        </w:rPr>
        <w:t>размещению на официальном</w:t>
      </w:r>
      <w:r w:rsidRPr="005C4C8B">
        <w:rPr>
          <w:rStyle w:val="FontStyle13"/>
          <w:rFonts w:cs="Times New Roman"/>
          <w:sz w:val="16"/>
          <w:szCs w:val="16"/>
        </w:rPr>
        <w:t xml:space="preserve"> сайте </w:t>
      </w:r>
      <w:r w:rsidRPr="005C4C8B">
        <w:rPr>
          <w:rFonts w:ascii="Times New Roman" w:hAnsi="Times New Roman" w:cs="Times New Roman"/>
          <w:sz w:val="16"/>
          <w:szCs w:val="16"/>
        </w:rPr>
        <w:t xml:space="preserve">Николаевского </w:t>
      </w:r>
      <w:r w:rsidRPr="005C4C8B">
        <w:rPr>
          <w:rStyle w:val="FontStyle13"/>
          <w:rFonts w:cs="Times New Roman"/>
          <w:sz w:val="16"/>
          <w:szCs w:val="16"/>
        </w:rPr>
        <w:t>сельсовета Саракташского района Оренбургской области</w:t>
      </w:r>
      <w:r w:rsidRPr="005C4C8B">
        <w:rPr>
          <w:rFonts w:ascii="Times New Roman" w:eastAsia="Times New Roman" w:hAnsi="Times New Roman" w:cs="Times New Roman"/>
          <w:sz w:val="16"/>
          <w:szCs w:val="16"/>
        </w:rPr>
        <w:t xml:space="preserve"> в сети Интернет, в Информационном бюллетене «Николаевский сельсовет».</w:t>
      </w:r>
    </w:p>
    <w:p w:rsidR="005C4C8B" w:rsidRPr="005C4C8B" w:rsidRDefault="005C4C8B" w:rsidP="005C4C8B">
      <w:pPr>
        <w:shd w:val="clear" w:color="auto" w:fill="FFFFFF"/>
        <w:spacing w:after="0" w:line="240" w:lineRule="auto"/>
        <w:ind w:firstLine="709"/>
        <w:jc w:val="both"/>
        <w:rPr>
          <w:rFonts w:ascii="Times New Roman" w:eastAsia="Times New Roman" w:hAnsi="Times New Roman" w:cs="Times New Roman"/>
          <w:sz w:val="16"/>
          <w:szCs w:val="16"/>
        </w:rPr>
      </w:pPr>
      <w:r w:rsidRPr="005C4C8B">
        <w:rPr>
          <w:rFonts w:ascii="Times New Roman" w:eastAsia="Times New Roman" w:hAnsi="Times New Roman" w:cs="Times New Roman"/>
          <w:sz w:val="16"/>
          <w:szCs w:val="16"/>
        </w:rPr>
        <w:t>4. Контроль за исполнением постановления оставляю за собой.</w:t>
      </w:r>
    </w:p>
    <w:p w:rsidR="005C4C8B" w:rsidRPr="005C4C8B" w:rsidRDefault="005C4C8B" w:rsidP="005C4C8B">
      <w:pPr>
        <w:spacing w:after="0" w:line="240" w:lineRule="auto"/>
        <w:contextualSpacing/>
        <w:jc w:val="both"/>
        <w:rPr>
          <w:rFonts w:ascii="Times New Roman" w:eastAsia="Times New Roman" w:hAnsi="Times New Roman" w:cs="Times New Roman"/>
          <w:sz w:val="16"/>
          <w:szCs w:val="16"/>
        </w:rPr>
      </w:pPr>
    </w:p>
    <w:p w:rsidR="005C4C8B" w:rsidRPr="005C4C8B" w:rsidRDefault="005C4C8B" w:rsidP="005C4C8B">
      <w:pPr>
        <w:spacing w:after="0" w:line="240" w:lineRule="auto"/>
        <w:contextualSpacing/>
        <w:jc w:val="both"/>
        <w:rPr>
          <w:rFonts w:ascii="Times New Roman" w:eastAsia="Times New Roman" w:hAnsi="Times New Roman" w:cs="Times New Roman"/>
          <w:sz w:val="16"/>
          <w:szCs w:val="16"/>
        </w:rPr>
      </w:pPr>
    </w:p>
    <w:p w:rsidR="005C4C8B" w:rsidRPr="005C4C8B" w:rsidRDefault="005C4C8B" w:rsidP="005C4C8B">
      <w:pPr>
        <w:spacing w:after="0" w:line="240" w:lineRule="auto"/>
        <w:contextualSpacing/>
        <w:jc w:val="both"/>
        <w:rPr>
          <w:rFonts w:ascii="Times New Roman" w:eastAsia="Times New Roman" w:hAnsi="Times New Roman" w:cs="Times New Roman"/>
          <w:sz w:val="16"/>
          <w:szCs w:val="16"/>
        </w:rPr>
      </w:pPr>
    </w:p>
    <w:p w:rsidR="005C4C8B" w:rsidRPr="005C4C8B" w:rsidRDefault="005C4C8B" w:rsidP="005C4C8B">
      <w:pPr>
        <w:suppressAutoHyphens/>
        <w:spacing w:after="0" w:line="240" w:lineRule="auto"/>
        <w:jc w:val="both"/>
        <w:rPr>
          <w:rFonts w:ascii="Times New Roman" w:eastAsia="Times New Roman" w:hAnsi="Times New Roman" w:cs="Times New Roman"/>
          <w:sz w:val="16"/>
          <w:szCs w:val="16"/>
          <w:lang w:eastAsia="ar-SA"/>
        </w:rPr>
      </w:pPr>
      <w:r w:rsidRPr="005C4C8B">
        <w:rPr>
          <w:rFonts w:ascii="Times New Roman" w:eastAsia="Times New Roman" w:hAnsi="Times New Roman" w:cs="Times New Roman"/>
          <w:sz w:val="16"/>
          <w:szCs w:val="16"/>
          <w:lang w:eastAsia="ar-SA"/>
        </w:rPr>
        <w:t>Глава муниципального образования</w:t>
      </w:r>
      <w:r w:rsidRPr="005C4C8B">
        <w:rPr>
          <w:rFonts w:ascii="Times New Roman" w:eastAsia="Times New Roman" w:hAnsi="Times New Roman" w:cs="Times New Roman"/>
          <w:sz w:val="16"/>
          <w:szCs w:val="16"/>
          <w:lang w:eastAsia="ar-SA"/>
        </w:rPr>
        <w:tab/>
        <w:t xml:space="preserve"> </w:t>
      </w:r>
    </w:p>
    <w:p w:rsidR="005C4C8B" w:rsidRPr="005C4C8B" w:rsidRDefault="005C4C8B" w:rsidP="005C4C8B">
      <w:pPr>
        <w:suppressAutoHyphens/>
        <w:spacing w:after="0" w:line="240" w:lineRule="auto"/>
        <w:jc w:val="both"/>
        <w:rPr>
          <w:rFonts w:ascii="Times New Roman" w:eastAsia="Times New Roman" w:hAnsi="Times New Roman" w:cs="Times New Roman"/>
          <w:sz w:val="16"/>
          <w:szCs w:val="16"/>
          <w:lang w:eastAsia="ar-SA"/>
        </w:rPr>
      </w:pPr>
      <w:r w:rsidRPr="005C4C8B">
        <w:rPr>
          <w:rFonts w:ascii="Times New Roman" w:eastAsia="Times New Roman" w:hAnsi="Times New Roman" w:cs="Times New Roman"/>
          <w:sz w:val="16"/>
          <w:szCs w:val="16"/>
          <w:lang w:eastAsia="ar-SA"/>
        </w:rPr>
        <w:t xml:space="preserve">Николаевский сельсовет </w:t>
      </w:r>
      <w:r w:rsidRPr="005C4C8B">
        <w:rPr>
          <w:rFonts w:ascii="Times New Roman" w:eastAsia="Times New Roman" w:hAnsi="Times New Roman" w:cs="Times New Roman"/>
          <w:sz w:val="16"/>
          <w:szCs w:val="16"/>
          <w:lang w:eastAsia="ar-SA"/>
        </w:rPr>
        <w:tab/>
        <w:t xml:space="preserve">                                                     Т.В.Калмыкова </w:t>
      </w:r>
    </w:p>
    <w:p w:rsidR="005C4C8B" w:rsidRPr="005C4C8B" w:rsidRDefault="005C4C8B" w:rsidP="005C4C8B">
      <w:pPr>
        <w:spacing w:after="0" w:line="240" w:lineRule="auto"/>
        <w:jc w:val="both"/>
        <w:rPr>
          <w:rFonts w:ascii="Times New Roman" w:eastAsia="Times New Roman" w:hAnsi="Times New Roman" w:cs="Times New Roman"/>
          <w:color w:val="333333"/>
          <w:sz w:val="16"/>
          <w:szCs w:val="16"/>
          <w:lang w:eastAsia="ar-SA"/>
        </w:rPr>
      </w:pPr>
    </w:p>
    <w:p w:rsidR="005C4C8B" w:rsidRPr="005C4C8B" w:rsidRDefault="005C4C8B" w:rsidP="005C4C8B">
      <w:pPr>
        <w:spacing w:after="0" w:line="240" w:lineRule="auto"/>
        <w:jc w:val="both"/>
        <w:rPr>
          <w:rFonts w:ascii="Times New Roman" w:eastAsia="Times New Roman" w:hAnsi="Times New Roman" w:cs="Times New Roman"/>
          <w:color w:val="333333"/>
          <w:sz w:val="16"/>
          <w:szCs w:val="16"/>
          <w:lang w:eastAsia="ar-SA"/>
        </w:rPr>
      </w:pPr>
    </w:p>
    <w:p w:rsidR="005C4C8B" w:rsidRPr="005C4C8B" w:rsidRDefault="005C4C8B" w:rsidP="005C4C8B">
      <w:pPr>
        <w:spacing w:after="0" w:line="240" w:lineRule="auto"/>
        <w:jc w:val="both"/>
        <w:rPr>
          <w:rFonts w:ascii="Times New Roman" w:eastAsia="Times New Roman" w:hAnsi="Times New Roman" w:cs="Times New Roman"/>
          <w:color w:val="333333"/>
          <w:sz w:val="16"/>
          <w:szCs w:val="16"/>
          <w:lang w:eastAsia="ar-SA"/>
        </w:rPr>
      </w:pPr>
    </w:p>
    <w:p w:rsidR="005C4C8B" w:rsidRPr="005C4C8B" w:rsidRDefault="005C4C8B" w:rsidP="005C4C8B">
      <w:pPr>
        <w:spacing w:after="0" w:line="240" w:lineRule="auto"/>
        <w:jc w:val="both"/>
        <w:rPr>
          <w:rFonts w:ascii="Times New Roman" w:eastAsia="Times New Roman" w:hAnsi="Times New Roman" w:cs="Times New Roman"/>
          <w:color w:val="333333"/>
          <w:sz w:val="16"/>
          <w:szCs w:val="16"/>
          <w:lang w:eastAsia="ar-SA"/>
        </w:rPr>
      </w:pPr>
    </w:p>
    <w:p w:rsidR="005C4C8B" w:rsidRPr="005C4C8B" w:rsidRDefault="005C4C8B" w:rsidP="005C4C8B">
      <w:pPr>
        <w:spacing w:after="0" w:line="240" w:lineRule="auto"/>
        <w:jc w:val="both"/>
        <w:rPr>
          <w:rFonts w:ascii="Times New Roman" w:eastAsia="Times New Roman" w:hAnsi="Times New Roman" w:cs="Times New Roman"/>
          <w:sz w:val="16"/>
          <w:szCs w:val="16"/>
        </w:rPr>
      </w:pPr>
      <w:r w:rsidRPr="005C4C8B">
        <w:rPr>
          <w:rFonts w:ascii="Times New Roman" w:eastAsia="Times New Roman" w:hAnsi="Times New Roman" w:cs="Times New Roman"/>
          <w:color w:val="333333"/>
          <w:sz w:val="16"/>
          <w:szCs w:val="16"/>
          <w:lang w:eastAsia="ar-SA"/>
        </w:rPr>
        <w:t>Разослано:</w:t>
      </w:r>
      <w:r w:rsidRPr="005C4C8B">
        <w:rPr>
          <w:rFonts w:ascii="Times New Roman" w:eastAsia="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w:t>
      </w:r>
    </w:p>
    <w:p w:rsidR="005C4C8B" w:rsidRPr="005C4C8B" w:rsidRDefault="005C4C8B" w:rsidP="005C4C8B">
      <w:pPr>
        <w:spacing w:after="0" w:line="240" w:lineRule="auto"/>
        <w:rPr>
          <w:rFonts w:ascii="Times New Roman" w:eastAsia="Times New Roman" w:hAnsi="Times New Roman" w:cs="Times New Roman"/>
          <w:sz w:val="16"/>
          <w:szCs w:val="16"/>
        </w:rPr>
      </w:pPr>
      <w:r w:rsidRPr="005C4C8B">
        <w:rPr>
          <w:rFonts w:ascii="Times New Roman" w:eastAsia="Times New Roman" w:hAnsi="Times New Roman" w:cs="Times New Roman"/>
          <w:sz w:val="16"/>
          <w:szCs w:val="16"/>
        </w:rPr>
        <w:t xml:space="preserve">                                                                         </w:t>
      </w:r>
    </w:p>
    <w:p w:rsidR="005C4C8B" w:rsidRPr="005C4C8B" w:rsidRDefault="005C4C8B" w:rsidP="005C4C8B">
      <w:pPr>
        <w:spacing w:after="0" w:line="240" w:lineRule="auto"/>
        <w:jc w:val="right"/>
        <w:rPr>
          <w:rFonts w:ascii="Times New Roman" w:eastAsia="Times New Roman" w:hAnsi="Times New Roman" w:cs="Times New Roman"/>
          <w:b/>
          <w:bCs/>
          <w:sz w:val="16"/>
          <w:szCs w:val="16"/>
        </w:rPr>
      </w:pPr>
      <w:r w:rsidRPr="005C4C8B">
        <w:rPr>
          <w:rFonts w:ascii="Times New Roman" w:hAnsi="Times New Roman" w:cs="Times New Roman"/>
          <w:sz w:val="16"/>
          <w:szCs w:val="16"/>
        </w:rPr>
        <w:br w:type="page"/>
      </w:r>
      <w:r w:rsidRPr="005C4C8B">
        <w:rPr>
          <w:rFonts w:ascii="Times New Roman" w:eastAsia="Times New Roman" w:hAnsi="Times New Roman" w:cs="Times New Roman"/>
          <w:sz w:val="16"/>
          <w:szCs w:val="16"/>
        </w:rPr>
        <w:lastRenderedPageBreak/>
        <w:t>Приложение</w:t>
      </w:r>
    </w:p>
    <w:p w:rsidR="005C4C8B" w:rsidRPr="005C4C8B" w:rsidRDefault="005C4C8B" w:rsidP="005C4C8B">
      <w:pPr>
        <w:spacing w:after="0" w:line="240" w:lineRule="auto"/>
        <w:ind w:left="284" w:right="-1"/>
        <w:jc w:val="right"/>
        <w:rPr>
          <w:rFonts w:ascii="Times New Roman" w:eastAsia="Times New Roman" w:hAnsi="Times New Roman" w:cs="Times New Roman"/>
          <w:sz w:val="16"/>
          <w:szCs w:val="16"/>
        </w:rPr>
      </w:pPr>
      <w:r w:rsidRPr="005C4C8B">
        <w:rPr>
          <w:rFonts w:ascii="Times New Roman" w:eastAsia="Times New Roman" w:hAnsi="Times New Roman" w:cs="Times New Roman"/>
          <w:sz w:val="16"/>
          <w:szCs w:val="16"/>
        </w:rPr>
        <w:t>к постановлению администрации</w:t>
      </w:r>
    </w:p>
    <w:p w:rsidR="005C4C8B" w:rsidRPr="005C4C8B" w:rsidRDefault="005C4C8B" w:rsidP="005C4C8B">
      <w:pPr>
        <w:spacing w:after="0" w:line="240" w:lineRule="auto"/>
        <w:ind w:left="284" w:right="-1"/>
        <w:jc w:val="right"/>
        <w:rPr>
          <w:rFonts w:ascii="Times New Roman" w:eastAsia="Times New Roman" w:hAnsi="Times New Roman" w:cs="Times New Roman"/>
          <w:sz w:val="16"/>
          <w:szCs w:val="16"/>
        </w:rPr>
      </w:pPr>
      <w:r w:rsidRPr="005C4C8B">
        <w:rPr>
          <w:rFonts w:ascii="Times New Roman" w:eastAsia="Times New Roman" w:hAnsi="Times New Roman" w:cs="Times New Roman"/>
          <w:sz w:val="16"/>
          <w:szCs w:val="16"/>
        </w:rPr>
        <w:t>Николаевского сельсовета</w:t>
      </w:r>
    </w:p>
    <w:p w:rsidR="005C4C8B" w:rsidRPr="005C4C8B" w:rsidRDefault="005C4C8B" w:rsidP="005C4C8B">
      <w:pPr>
        <w:spacing w:after="0"/>
        <w:ind w:left="284" w:right="-1"/>
        <w:jc w:val="right"/>
        <w:rPr>
          <w:rFonts w:ascii="Times New Roman" w:hAnsi="Times New Roman" w:cs="Times New Roman"/>
          <w:sz w:val="16"/>
          <w:szCs w:val="16"/>
        </w:rPr>
      </w:pPr>
      <w:r w:rsidRPr="005C4C8B">
        <w:rPr>
          <w:rFonts w:ascii="Times New Roman" w:eastAsia="Times New Roman" w:hAnsi="Times New Roman" w:cs="Times New Roman"/>
          <w:sz w:val="16"/>
          <w:szCs w:val="16"/>
        </w:rPr>
        <w:t>Саракташского района</w:t>
      </w:r>
    </w:p>
    <w:p w:rsidR="005C4C8B" w:rsidRPr="005C4C8B" w:rsidRDefault="005C4C8B" w:rsidP="005C4C8B">
      <w:pPr>
        <w:spacing w:after="0" w:line="240" w:lineRule="auto"/>
        <w:ind w:left="284" w:right="-1"/>
        <w:jc w:val="right"/>
        <w:rPr>
          <w:rFonts w:ascii="Times New Roman" w:eastAsia="Times New Roman" w:hAnsi="Times New Roman" w:cs="Times New Roman"/>
          <w:sz w:val="16"/>
          <w:szCs w:val="16"/>
        </w:rPr>
      </w:pPr>
      <w:r w:rsidRPr="005C4C8B">
        <w:rPr>
          <w:rFonts w:ascii="Times New Roman" w:hAnsi="Times New Roman" w:cs="Times New Roman"/>
          <w:sz w:val="16"/>
          <w:szCs w:val="16"/>
        </w:rPr>
        <w:t>Оренбургской области</w:t>
      </w:r>
    </w:p>
    <w:p w:rsidR="005C4C8B" w:rsidRPr="005C4C8B" w:rsidRDefault="005C4C8B" w:rsidP="005C4C8B">
      <w:pPr>
        <w:spacing w:after="0" w:line="240" w:lineRule="auto"/>
        <w:ind w:left="284" w:right="-1"/>
        <w:jc w:val="right"/>
        <w:rPr>
          <w:rFonts w:ascii="Times New Roman" w:eastAsia="Times New Roman" w:hAnsi="Times New Roman" w:cs="Times New Roman"/>
          <w:sz w:val="16"/>
          <w:szCs w:val="16"/>
        </w:rPr>
      </w:pPr>
      <w:r w:rsidRPr="005C4C8B">
        <w:rPr>
          <w:rFonts w:ascii="Times New Roman" w:eastAsia="Times New Roman" w:hAnsi="Times New Roman" w:cs="Times New Roman"/>
          <w:sz w:val="16"/>
          <w:szCs w:val="16"/>
        </w:rPr>
        <w:t>от 1</w:t>
      </w:r>
      <w:r w:rsidRPr="005C4C8B">
        <w:rPr>
          <w:rFonts w:ascii="Times New Roman" w:hAnsi="Times New Roman" w:cs="Times New Roman"/>
          <w:sz w:val="16"/>
          <w:szCs w:val="16"/>
        </w:rPr>
        <w:t>2</w:t>
      </w:r>
      <w:r w:rsidRPr="005C4C8B">
        <w:rPr>
          <w:rFonts w:ascii="Times New Roman" w:eastAsia="Times New Roman" w:hAnsi="Times New Roman" w:cs="Times New Roman"/>
          <w:sz w:val="16"/>
          <w:szCs w:val="16"/>
        </w:rPr>
        <w:t xml:space="preserve">.07.2023 № </w:t>
      </w:r>
      <w:r w:rsidRPr="005C4C8B">
        <w:rPr>
          <w:rFonts w:ascii="Times New Roman" w:hAnsi="Times New Roman" w:cs="Times New Roman"/>
          <w:sz w:val="16"/>
          <w:szCs w:val="16"/>
        </w:rPr>
        <w:t>40</w:t>
      </w:r>
      <w:r w:rsidRPr="005C4C8B">
        <w:rPr>
          <w:rFonts w:ascii="Times New Roman" w:eastAsia="Times New Roman" w:hAnsi="Times New Roman" w:cs="Times New Roman"/>
          <w:sz w:val="16"/>
          <w:szCs w:val="16"/>
        </w:rPr>
        <w:t>-п</w:t>
      </w:r>
    </w:p>
    <w:p w:rsidR="005C4C8B" w:rsidRPr="005C4C8B" w:rsidRDefault="005C4C8B" w:rsidP="005C4C8B">
      <w:pPr>
        <w:pStyle w:val="ConsPlusNormal"/>
        <w:ind w:firstLine="567"/>
        <w:contextualSpacing/>
        <w:jc w:val="center"/>
        <w:rPr>
          <w:rFonts w:ascii="Times New Roman" w:hAnsi="Times New Roman" w:cs="Times New Roman"/>
          <w:sz w:val="16"/>
          <w:szCs w:val="16"/>
        </w:rPr>
      </w:pPr>
    </w:p>
    <w:p w:rsidR="005C4C8B" w:rsidRPr="005C4C8B" w:rsidRDefault="005C4C8B" w:rsidP="005C4C8B">
      <w:pPr>
        <w:pStyle w:val="ConsPlusNormal"/>
        <w:ind w:firstLine="567"/>
        <w:contextualSpacing/>
        <w:jc w:val="center"/>
        <w:rPr>
          <w:rFonts w:ascii="Times New Roman" w:hAnsi="Times New Roman" w:cs="Times New Roman"/>
          <w:b/>
          <w:sz w:val="16"/>
          <w:szCs w:val="16"/>
        </w:rPr>
      </w:pPr>
      <w:r w:rsidRPr="005C4C8B">
        <w:rPr>
          <w:rFonts w:ascii="Times New Roman" w:hAnsi="Times New Roman" w:cs="Times New Roman"/>
          <w:b/>
          <w:sz w:val="16"/>
          <w:szCs w:val="16"/>
        </w:rPr>
        <w:t>Административный регламент</w:t>
      </w:r>
    </w:p>
    <w:p w:rsidR="005C4C8B" w:rsidRPr="005C4C8B" w:rsidRDefault="005C4C8B" w:rsidP="005C4C8B">
      <w:pPr>
        <w:pStyle w:val="ConsPlusNormal"/>
        <w:ind w:firstLine="567"/>
        <w:contextualSpacing/>
        <w:jc w:val="center"/>
        <w:rPr>
          <w:rFonts w:ascii="Times New Roman" w:hAnsi="Times New Roman" w:cs="Times New Roman"/>
          <w:b/>
          <w:sz w:val="16"/>
          <w:szCs w:val="16"/>
        </w:rPr>
      </w:pPr>
      <w:r w:rsidRPr="005C4C8B">
        <w:rPr>
          <w:rFonts w:ascii="Times New Roman" w:hAnsi="Times New Roman" w:cs="Times New Roman"/>
          <w:b/>
          <w:sz w:val="16"/>
          <w:szCs w:val="16"/>
        </w:rPr>
        <w:t>предоставления муниципальной услуги</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 xml:space="preserve"> «Предоставление разрешения на условно разрешенный вид использования земельного участка или объекта капитального строительства» на территории муниципального образования Николаевский сельсовет Саракташского района Оренбургской</w:t>
      </w:r>
    </w:p>
    <w:p w:rsidR="005C4C8B" w:rsidRPr="005C4C8B" w:rsidRDefault="005C4C8B" w:rsidP="005C4C8B">
      <w:pPr>
        <w:pStyle w:val="ConsPlusNormal"/>
        <w:ind w:firstLine="567"/>
        <w:jc w:val="center"/>
        <w:outlineLvl w:val="1"/>
        <w:rPr>
          <w:rFonts w:ascii="Times New Roman" w:hAnsi="Times New Roman" w:cs="Times New Roman"/>
          <w:b/>
          <w:sz w:val="16"/>
          <w:szCs w:val="16"/>
        </w:rPr>
      </w:pPr>
    </w:p>
    <w:p w:rsidR="005C4C8B" w:rsidRPr="005C4C8B" w:rsidRDefault="005C4C8B" w:rsidP="005C4C8B">
      <w:pPr>
        <w:pStyle w:val="ConsPlusNormal"/>
        <w:ind w:firstLine="567"/>
        <w:jc w:val="center"/>
        <w:outlineLvl w:val="1"/>
        <w:rPr>
          <w:rFonts w:ascii="Times New Roman" w:hAnsi="Times New Roman" w:cs="Times New Roman"/>
          <w:b/>
          <w:sz w:val="16"/>
          <w:szCs w:val="16"/>
        </w:rPr>
      </w:pPr>
      <w:r w:rsidRPr="005C4C8B">
        <w:rPr>
          <w:rFonts w:ascii="Times New Roman" w:hAnsi="Times New Roman" w:cs="Times New Roman"/>
          <w:b/>
          <w:sz w:val="16"/>
          <w:szCs w:val="16"/>
        </w:rPr>
        <w:t>I. Общие положения</w:t>
      </w:r>
    </w:p>
    <w:p w:rsidR="005C4C8B" w:rsidRPr="005C4C8B" w:rsidRDefault="005C4C8B" w:rsidP="005C4C8B">
      <w:pPr>
        <w:pStyle w:val="ConsPlusNormal"/>
        <w:ind w:firstLine="567"/>
        <w:jc w:val="both"/>
        <w:rPr>
          <w:rFonts w:ascii="Times New Roman" w:hAnsi="Times New Roman" w:cs="Times New Roman"/>
          <w:b/>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Предмет регулирования административного регламента</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spacing w:after="0"/>
        <w:ind w:firstLine="708"/>
        <w:jc w:val="both"/>
        <w:rPr>
          <w:rFonts w:ascii="Times New Roman" w:hAnsi="Times New Roman" w:cs="Times New Roman"/>
          <w:sz w:val="16"/>
          <w:szCs w:val="16"/>
        </w:rPr>
      </w:pPr>
      <w:r w:rsidRPr="005C4C8B">
        <w:rPr>
          <w:rFonts w:ascii="Times New Roman" w:hAnsi="Times New Roman" w:cs="Times New Roman"/>
          <w:sz w:val="16"/>
          <w:szCs w:val="16"/>
        </w:rPr>
        <w:t>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муниципальная услуга) устанавливает порядок и стандарт предоставления муниципальной услуги, в том числе определяет сроки и последовательность административных процедур (действий) при осуществлении полномочий в муниципальном образовании Николаевский сельсовет  Саракташского района Оренбургской области (далее – орган местного самоуправления), осуществляемых по запросу физического или юридического лица либо их уполномоченных представителей (далее - заявитель) в пределах полномочий, установленных нормативными правовыми актами Российской Федерации, в соответствии с требованиями Федерального закона от 27 июля 2010 года № 210-ФЗ «Об организации предоставления государственных и муниципальных услуг» (далее – Федеральный закон).</w:t>
      </w:r>
    </w:p>
    <w:p w:rsidR="005C4C8B" w:rsidRPr="005C4C8B" w:rsidRDefault="005C4C8B" w:rsidP="005C4C8B">
      <w:pPr>
        <w:pStyle w:val="ConsPlusNormal"/>
        <w:ind w:firstLine="567"/>
        <w:jc w:val="center"/>
        <w:outlineLvl w:val="2"/>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Круг заявителей</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 Заявителями являются физические или (и) юридические лица правообладатели земельного участка или иное лицо в случае, предусмотренном частью 1 ст. 39 Градостроительного кодекса Российской Федерации (далее – ГК РФ).</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sz w:val="16"/>
          <w:szCs w:val="16"/>
        </w:rPr>
      </w:pPr>
      <w:r w:rsidRPr="005C4C8B">
        <w:rPr>
          <w:rFonts w:ascii="Times New Roman" w:hAnsi="Times New Roman" w:cs="Times New Roman"/>
          <w:sz w:val="16"/>
          <w:szCs w:val="16"/>
        </w:rPr>
        <w:t xml:space="preserve">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 </w:t>
      </w:r>
    </w:p>
    <w:p w:rsidR="005C4C8B" w:rsidRPr="005C4C8B" w:rsidRDefault="005C4C8B" w:rsidP="005C4C8B">
      <w:pPr>
        <w:pStyle w:val="ConsPlusNormal"/>
        <w:ind w:firstLine="567"/>
        <w:jc w:val="center"/>
        <w:outlineLvl w:val="2"/>
        <w:rPr>
          <w:rFonts w:ascii="Times New Roman" w:hAnsi="Times New Roman" w:cs="Times New Roman"/>
          <w:b/>
          <w:sz w:val="16"/>
          <w:szCs w:val="16"/>
        </w:rPr>
      </w:pPr>
    </w:p>
    <w:p w:rsidR="005C4C8B" w:rsidRPr="005C4C8B" w:rsidRDefault="005C4C8B" w:rsidP="005C4C8B">
      <w:pPr>
        <w:tabs>
          <w:tab w:val="left" w:pos="567"/>
        </w:tabs>
        <w:spacing w:after="0"/>
        <w:ind w:right="49" w:firstLine="709"/>
        <w:jc w:val="both"/>
        <w:rPr>
          <w:rFonts w:ascii="Times New Roman" w:hAnsi="Times New Roman" w:cs="Times New Roman"/>
          <w:sz w:val="16"/>
          <w:szCs w:val="16"/>
        </w:rPr>
      </w:pPr>
      <w:r w:rsidRPr="005C4C8B">
        <w:rPr>
          <w:rFonts w:ascii="Times New Roman" w:hAnsi="Times New Roman" w:cs="Times New Roman"/>
          <w:sz w:val="16"/>
          <w:szCs w:val="16"/>
        </w:rPr>
        <w:t>3. Муниципальная услуга, а также результат, за предоставлением которого обратился заявитель, предоставляются заявителю в соответствии с вариантом предоставления муниципальной услуги (далее – вариант).</w:t>
      </w:r>
    </w:p>
    <w:p w:rsidR="005C4C8B" w:rsidRPr="005C4C8B" w:rsidRDefault="005C4C8B" w:rsidP="005C4C8B">
      <w:pPr>
        <w:tabs>
          <w:tab w:val="left" w:pos="567"/>
        </w:tabs>
        <w:spacing w:after="0"/>
        <w:ind w:right="49" w:firstLine="709"/>
        <w:jc w:val="both"/>
        <w:rPr>
          <w:rFonts w:ascii="Times New Roman" w:hAnsi="Times New Roman" w:cs="Times New Roman"/>
          <w:sz w:val="16"/>
          <w:szCs w:val="16"/>
        </w:rPr>
      </w:pPr>
      <w:r w:rsidRPr="005C4C8B">
        <w:rPr>
          <w:rFonts w:ascii="Times New Roman" w:hAnsi="Times New Roman" w:cs="Times New Roman"/>
          <w:sz w:val="16"/>
          <w:szCs w:val="16"/>
        </w:rPr>
        <w:t>Вариант, в соответствии с которым заявителю будут предоставлены муниципальная услуга и результат услуги, определяется в соответствии с Административным регламентом, исходя из признаков заявителя и показателей таких признаков.</w:t>
      </w: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1"/>
        <w:rPr>
          <w:rFonts w:ascii="Times New Roman" w:hAnsi="Times New Roman" w:cs="Times New Roman"/>
          <w:b/>
          <w:sz w:val="16"/>
          <w:szCs w:val="16"/>
        </w:rPr>
      </w:pPr>
      <w:r w:rsidRPr="005C4C8B">
        <w:rPr>
          <w:rFonts w:ascii="Times New Roman" w:hAnsi="Times New Roman" w:cs="Times New Roman"/>
          <w:b/>
          <w:sz w:val="16"/>
          <w:szCs w:val="16"/>
        </w:rPr>
        <w:t>II. Стандарт предоставления муниципальной услуги</w:t>
      </w:r>
    </w:p>
    <w:p w:rsidR="005C4C8B" w:rsidRPr="005C4C8B" w:rsidRDefault="005C4C8B" w:rsidP="005C4C8B">
      <w:pPr>
        <w:pStyle w:val="ConsPlusNormal"/>
        <w:ind w:firstLine="567"/>
        <w:jc w:val="both"/>
        <w:rPr>
          <w:rFonts w:ascii="Times New Roman" w:hAnsi="Times New Roman" w:cs="Times New Roman"/>
          <w:b/>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Наименование муниципальной услуги</w:t>
      </w:r>
    </w:p>
    <w:p w:rsidR="005C4C8B" w:rsidRPr="005C4C8B" w:rsidRDefault="005C4C8B" w:rsidP="005C4C8B">
      <w:pPr>
        <w:pStyle w:val="ConsPlusNormal"/>
        <w:ind w:firstLine="567"/>
        <w:jc w:val="both"/>
        <w:rPr>
          <w:rFonts w:ascii="Times New Roman" w:hAnsi="Times New Roman" w:cs="Times New Roman"/>
          <w:b/>
          <w:sz w:val="16"/>
          <w:szCs w:val="16"/>
        </w:rPr>
      </w:pP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r w:rsidRPr="005C4C8B">
        <w:rPr>
          <w:rFonts w:ascii="Times New Roman" w:hAnsi="Times New Roman" w:cs="Times New Roman"/>
          <w:sz w:val="16"/>
          <w:szCs w:val="16"/>
        </w:rPr>
        <w:t>5.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6. Муниципальная услуга носит заявительный порядок обращения.</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Наименование органа, предоставляющего муниципальную услугу</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tabs>
          <w:tab w:val="left" w:pos="993"/>
        </w:tabs>
        <w:ind w:firstLine="567"/>
        <w:jc w:val="both"/>
        <w:rPr>
          <w:rFonts w:ascii="Times New Roman" w:hAnsi="Times New Roman" w:cs="Times New Roman"/>
          <w:sz w:val="16"/>
          <w:szCs w:val="16"/>
        </w:rPr>
      </w:pPr>
      <w:r w:rsidRPr="005C4C8B">
        <w:rPr>
          <w:rFonts w:ascii="Times New Roman" w:hAnsi="Times New Roman" w:cs="Times New Roman"/>
          <w:sz w:val="16"/>
          <w:szCs w:val="16"/>
        </w:rPr>
        <w:t>7. Муниципальная услуга предоставляется администрацией муниципального образования Николаевский сельсовет Саракташского района Оренбургской области.</w:t>
      </w:r>
    </w:p>
    <w:p w:rsidR="005C4C8B" w:rsidRPr="005C4C8B" w:rsidRDefault="005C4C8B" w:rsidP="005C4C8B">
      <w:pPr>
        <w:ind w:firstLine="709"/>
        <w:jc w:val="both"/>
        <w:rPr>
          <w:rFonts w:ascii="Times New Roman" w:hAnsi="Times New Roman" w:cs="Times New Roman"/>
          <w:b/>
          <w:sz w:val="16"/>
          <w:szCs w:val="16"/>
        </w:rPr>
      </w:pPr>
      <w:r w:rsidRPr="005C4C8B">
        <w:rPr>
          <w:rFonts w:ascii="Times New Roman" w:hAnsi="Times New Roman" w:cs="Times New Roman"/>
          <w:sz w:val="16"/>
          <w:szCs w:val="16"/>
        </w:rPr>
        <w:t xml:space="preserve">Муниципальное образование Николаевский сельсовет Саракташского района Оренбургской области, почтовый адрес: Оренбургская область, Саракташский район, с.Николаевка , ул. Парковая, д 18;  е-mail: </w:t>
      </w:r>
      <w:hyperlink r:id="rId192" w:history="1">
        <w:r w:rsidRPr="005C4C8B">
          <w:rPr>
            <w:rStyle w:val="af7"/>
            <w:rFonts w:ascii="Times New Roman" w:hAnsi="Times New Roman" w:cs="Times New Roman"/>
            <w:sz w:val="16"/>
            <w:szCs w:val="16"/>
          </w:rPr>
          <w:t>dsn-nikol@yandex.ru</w:t>
        </w:r>
      </w:hyperlink>
      <w:r w:rsidRPr="005C4C8B">
        <w:rPr>
          <w:rFonts w:ascii="Times New Roman" w:hAnsi="Times New Roman" w:cs="Times New Roman"/>
          <w:sz w:val="16"/>
          <w:szCs w:val="16"/>
        </w:rPr>
        <w:t>, время работы: понедельник – пятница с 9.00 до 17.00, обеденный перерыв с  13.00 до 14.00, телефон: 8 (35333)24144. Информация о месте нахождения, графике работы, контактных телефонах, указываются на официальном сайте муниципального образования в сети «Интернет»: http://nikolaevkaadm.ru/</w:t>
      </w:r>
      <w:r w:rsidRPr="005C4C8B">
        <w:rPr>
          <w:rFonts w:ascii="Times New Roman" w:hAnsi="Times New Roman" w:cs="Times New Roman"/>
          <w:color w:val="000000" w:themeColor="text1"/>
          <w:sz w:val="16"/>
          <w:szCs w:val="16"/>
        </w:rPr>
        <w:t>).</w:t>
      </w:r>
    </w:p>
    <w:p w:rsidR="005C4C8B" w:rsidRPr="005C4C8B" w:rsidRDefault="005C4C8B" w:rsidP="005C4C8B">
      <w:pPr>
        <w:pStyle w:val="ConsPlusNormal"/>
        <w:tabs>
          <w:tab w:val="left" w:pos="993"/>
        </w:tabs>
        <w:ind w:firstLine="567"/>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line="240" w:lineRule="auto"/>
        <w:ind w:firstLine="567"/>
        <w:jc w:val="both"/>
        <w:rPr>
          <w:rFonts w:ascii="Times New Roman" w:eastAsia="Times New Roman" w:hAnsi="Times New Roman" w:cs="Times New Roman"/>
          <w:sz w:val="16"/>
          <w:szCs w:val="16"/>
        </w:rPr>
      </w:pPr>
      <w:r w:rsidRPr="005C4C8B">
        <w:rPr>
          <w:rFonts w:ascii="Times New Roman" w:eastAsia="Times New Roman" w:hAnsi="Times New Roman" w:cs="Times New Roman"/>
          <w:sz w:val="16"/>
          <w:szCs w:val="16"/>
        </w:rPr>
        <w:t>Порядок предоставления муниципальной услуги указываются на официальном сайте муниципального образования в разделе: «Муниципальная  услуга»</w:t>
      </w:r>
      <w:r w:rsidRPr="005C4C8B">
        <w:rPr>
          <w:rFonts w:ascii="Times New Roman" w:hAnsi="Times New Roman" w:cs="Times New Roman"/>
          <w:sz w:val="16"/>
          <w:szCs w:val="16"/>
        </w:rPr>
        <w:t xml:space="preserve"> http://nikolaevkaadm.ru/</w:t>
      </w:r>
      <w:r w:rsidRPr="005C4C8B">
        <w:rPr>
          <w:rFonts w:ascii="Times New Roman" w:eastAsia="Times New Roman" w:hAnsi="Times New Roman" w:cs="Times New Roman"/>
          <w:sz w:val="16"/>
          <w:szCs w:val="16"/>
        </w:rPr>
        <w:t>.</w:t>
      </w:r>
    </w:p>
    <w:p w:rsidR="005C4C8B" w:rsidRPr="005C4C8B" w:rsidRDefault="005C4C8B" w:rsidP="005C4C8B">
      <w:pPr>
        <w:pStyle w:val="ConsPlusNormal"/>
        <w:tabs>
          <w:tab w:val="left" w:pos="993"/>
        </w:tabs>
        <w:ind w:firstLine="567"/>
        <w:jc w:val="both"/>
        <w:rPr>
          <w:rFonts w:ascii="Times New Roman" w:hAnsi="Times New Roman" w:cs="Times New Roman"/>
          <w:sz w:val="16"/>
          <w:szCs w:val="16"/>
        </w:rPr>
      </w:pPr>
      <w:r w:rsidRPr="005C4C8B">
        <w:rPr>
          <w:rFonts w:ascii="Times New Roman" w:hAnsi="Times New Roman" w:cs="Times New Roman"/>
          <w:sz w:val="16"/>
          <w:szCs w:val="16"/>
        </w:rPr>
        <w:t xml:space="preserve">8. В предоставлении муниципальной услуги участвуют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 </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Возможность принятия МФЦ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МФЦ).</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9. Запрещается требовать от заявителя представление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муниципальные услуги,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 210-ФЗ.</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lastRenderedPageBreak/>
        <w:t>Результат предоставления муниципальной услуги</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r w:rsidRPr="005C4C8B">
        <w:rPr>
          <w:rFonts w:ascii="Times New Roman" w:hAnsi="Times New Roman" w:cs="Times New Roman"/>
          <w:sz w:val="16"/>
          <w:szCs w:val="16"/>
        </w:rPr>
        <w:t>10. Результатом предоставления муниципальной услуги является:</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Предоставление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Отказ в предоставлении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Отказ в предоставлении муниципальной услуги.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11. Заявителю в качестве результата предоставления муниципальной услуги обеспечивается по его выбору возможность получения:</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б) документа на бумажном носителе, подтверждающего содержание электронного документа, направленного органом (организацией), в многофункциональном центре;</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в) информации из государственных информационных систем в случаях, предусмотренных законодательством Российской Федерации;</w:t>
      </w:r>
    </w:p>
    <w:p w:rsidR="005C4C8B" w:rsidRPr="005C4C8B" w:rsidRDefault="005C4C8B" w:rsidP="005C4C8B">
      <w:pPr>
        <w:pStyle w:val="ConsPlusNormal"/>
        <w:ind w:firstLine="426"/>
        <w:jc w:val="both"/>
        <w:rPr>
          <w:rFonts w:ascii="Times New Roman" w:hAnsi="Times New Roman" w:cs="Times New Roman"/>
          <w:sz w:val="16"/>
          <w:szCs w:val="16"/>
          <w:lang w:eastAsia="ar-SA"/>
        </w:rPr>
      </w:pPr>
      <w:r w:rsidRPr="005C4C8B">
        <w:rPr>
          <w:rFonts w:ascii="Times New Roman" w:hAnsi="Times New Roman" w:cs="Times New Roman"/>
          <w:sz w:val="16"/>
          <w:szCs w:val="16"/>
          <w:lang w:eastAsia="ar-SA"/>
        </w:rPr>
        <w:t>В случае подачи запроса о получении муниципальной услуги в электронной форме на Портале государственных услуг Оренбургской области (при условии внесения муниципальной услуги в Перечень государственных услуг и типовых муниципальных услуг, предоставляемых органами местного самоуправления и органами местного самоуправления Оренбургской области, в том числе оказываемых в электронном виде с использованием информационной системы «Портал государственных услуг Оренбургской области», утвержденный постановлением Правительства Оренбургской области от 15.07.2016 № 525-п) (далее – Перечень) результат предоставления муниципальной услуги направляется заявителю в личный кабинет на Портале в форме электронного документа, подписанного ЭП.</w:t>
      </w:r>
    </w:p>
    <w:p w:rsidR="005C4C8B" w:rsidRPr="005C4C8B" w:rsidRDefault="005C4C8B" w:rsidP="005C4C8B">
      <w:pPr>
        <w:pStyle w:val="ConsPlusNormal"/>
        <w:ind w:firstLine="426"/>
        <w:jc w:val="both"/>
        <w:rPr>
          <w:rFonts w:ascii="Times New Roman" w:hAnsi="Times New Roman" w:cs="Times New Roman"/>
          <w:sz w:val="16"/>
          <w:szCs w:val="16"/>
          <w:lang w:eastAsia="ar-SA"/>
        </w:rPr>
      </w:pPr>
      <w:r w:rsidRPr="005C4C8B">
        <w:rPr>
          <w:rFonts w:ascii="Times New Roman" w:hAnsi="Times New Roman" w:cs="Times New Roman"/>
          <w:sz w:val="16"/>
          <w:szCs w:val="16"/>
          <w:lang w:eastAsia="ar-SA"/>
        </w:rPr>
        <w:t>Факт получения заявителем результата предоставления муниципальной услуги фиксируется:</w:t>
      </w:r>
    </w:p>
    <w:p w:rsidR="005C4C8B" w:rsidRPr="005C4C8B" w:rsidRDefault="005C4C8B" w:rsidP="005C4C8B">
      <w:pPr>
        <w:pStyle w:val="ConsPlusNormal"/>
        <w:ind w:firstLine="426"/>
        <w:jc w:val="both"/>
        <w:rPr>
          <w:rFonts w:ascii="Times New Roman" w:hAnsi="Times New Roman" w:cs="Times New Roman"/>
          <w:sz w:val="16"/>
          <w:szCs w:val="16"/>
          <w:lang w:eastAsia="ar-SA"/>
        </w:rPr>
      </w:pPr>
      <w:r w:rsidRPr="005C4C8B">
        <w:rPr>
          <w:rFonts w:ascii="Times New Roman" w:hAnsi="Times New Roman" w:cs="Times New Roman"/>
          <w:sz w:val="16"/>
          <w:szCs w:val="16"/>
          <w:lang w:eastAsia="ar-SA"/>
        </w:rPr>
        <w:t xml:space="preserve">в единой системе юридически значимого электронного документооборота и делопроизводства (далее – СЭД) (в случае, если заявитель присоединен к данной системе); </w:t>
      </w:r>
    </w:p>
    <w:p w:rsidR="005C4C8B" w:rsidRPr="005C4C8B" w:rsidRDefault="005C4C8B" w:rsidP="005C4C8B">
      <w:pPr>
        <w:pStyle w:val="ConsPlusNormal"/>
        <w:ind w:firstLine="426"/>
        <w:jc w:val="both"/>
        <w:rPr>
          <w:rFonts w:ascii="Times New Roman" w:hAnsi="Times New Roman" w:cs="Times New Roman"/>
          <w:sz w:val="16"/>
          <w:szCs w:val="16"/>
          <w:lang w:eastAsia="ar-SA"/>
        </w:rPr>
      </w:pPr>
      <w:r w:rsidRPr="005C4C8B">
        <w:rPr>
          <w:rFonts w:ascii="Times New Roman" w:hAnsi="Times New Roman" w:cs="Times New Roman"/>
          <w:sz w:val="16"/>
          <w:szCs w:val="16"/>
          <w:lang w:eastAsia="ar-SA"/>
        </w:rPr>
        <w:t xml:space="preserve">посредством получения на электронную почту органа местного самоуправления уведомления о прочтении заявителем письма, содержащего результат предоставления муниципальной услуги (в случае если результат направляется на адрес электронной почты заявителя, указанный в заявлении);  </w:t>
      </w:r>
    </w:p>
    <w:p w:rsidR="005C4C8B" w:rsidRPr="005C4C8B" w:rsidRDefault="005C4C8B" w:rsidP="005C4C8B">
      <w:pPr>
        <w:pStyle w:val="ConsPlusNormal"/>
        <w:ind w:firstLine="426"/>
        <w:jc w:val="both"/>
        <w:rPr>
          <w:rFonts w:ascii="Times New Roman" w:hAnsi="Times New Roman" w:cs="Times New Roman"/>
          <w:sz w:val="16"/>
          <w:szCs w:val="16"/>
          <w:lang w:eastAsia="ar-SA"/>
        </w:rPr>
      </w:pPr>
      <w:r w:rsidRPr="005C4C8B">
        <w:rPr>
          <w:rFonts w:ascii="Times New Roman" w:hAnsi="Times New Roman" w:cs="Times New Roman"/>
          <w:sz w:val="16"/>
          <w:szCs w:val="16"/>
          <w:lang w:eastAsia="ar-SA"/>
        </w:rPr>
        <w:t>в расписке о получении документов в МФЦ (при наличии соглашения о взаимодействии).</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12. Исправление технической ошибки в разрешении на условно разрешенный вид использования земельного участка или объекта капитального строительства или отказе в предоставлении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Предоставление разрешения на условно разрешенный вид использования земельного участка или объекта капитального строительства или отказ в предоставлении разрешения на условно разрешенный вид использования земельного участка или объекта капитального строительства с исправленной технической ошибкой, подписанного уполномоченным должностным лицом органа местного самоуправления, содержащее реквизиты (дату и номер).</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Заявителю в качестве результата предоставления услуги обеспечивается по его выбору возможность получения:</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а)</w:t>
      </w:r>
      <w:r w:rsidRPr="005C4C8B">
        <w:rPr>
          <w:rFonts w:ascii="Times New Roman" w:hAnsi="Times New Roman" w:cs="Times New Roman"/>
          <w:sz w:val="16"/>
          <w:szCs w:val="16"/>
        </w:rPr>
        <w:tab/>
        <w:t>документа на бумажном носителе посредством:</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 xml:space="preserve">выдачи в органе местного самоуправления, </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почтового отправления по указанному в заявлении почтовому адресу,</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выдачи в МФЦ (при наличии соглашения о взаимодействии);</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б) электронного документа, подписанного усиленной квалифицированной электронной подписью уполномоченного должностного лица органа местного самоуправления (далее – ЭП), направляемого на адрес электронной почты, указанный в заявлении;</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в) в случае подачи запроса о получении муниципальной услуги в электронной форме на Портале государственных услуг Оренбургской области (при условии внесения муниципальной услуги в Перечень государственных услуг и типовых муниципальных услуг, предоставляемых органами местного самоуправления и органами местного самоуправления Оренбургской области, в том числе оказываемых в электронном виде с использованием информационной системы «Портал государственных услуг Оренбургской области», утвержденный постановлением Правительства Оренбургской области от 15.07.2016 № 525-п) (далее – Перечень) результат предоставления муниципальной услуги направляется заявителю в личный кабинет на Портале в форме электронного документа, подписанного ЭП.</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Факт получения заявителем результата предоставления муниципальной услуги фиксируется:</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 xml:space="preserve">в единой системе юридически значимого электронного документооборота и делопроизводства Оренбургской области (далее – СЭД) (в случае, если заявитель присоединен к данной системе); </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 xml:space="preserve">посредством получения на электронную почту органа местного самоуправления уведомления о прочтении заявителем письма, содержащего результат предоставления муниципальной услуги (в случае если результат направляется на адрес электронной почты заявителя, указанный в заявлении);  </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в расписке о получении документов в МФЦ (при наличии соглашения о взаимодействии).</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13. Получение дубликата разрешения на условно разрешенный вид использования земельного участка или объекта капитального строительства или отказа в предоставлении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Предоставление дубликата разрешения на условно разрешенный вид использования земельного участка или объекта капитального строительства, подписанного уполномоченным должностным лицом органа местного самоуправления.</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Заявителю в качестве результата предоставления услуги обеспечивается по его выбору возможность получения:</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а)</w:t>
      </w:r>
      <w:r w:rsidRPr="005C4C8B">
        <w:rPr>
          <w:rFonts w:ascii="Times New Roman" w:hAnsi="Times New Roman" w:cs="Times New Roman"/>
          <w:sz w:val="16"/>
          <w:szCs w:val="16"/>
        </w:rPr>
        <w:tab/>
        <w:t>документа на бумажном носителе посредством:</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 xml:space="preserve">выдачи в органе местного самоуправления, </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почтового отправления по указанному в заявлении почтовому адресу,</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выдачи в МФЦ (при наличии соглашения о взаимодействии);</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б) электронного документа, подписанного усиленной квалифицированной электронной подписью уполномоченного должностного лица органа местного самоуправления (далее – ЭП), направляемого на адрес электронной почты, указанный в заявлении;</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 xml:space="preserve">в) в случае подачи запроса о получении муниципальной услуги в электронной форме на Портале государственных услуг Оренбургской области (при условии внесения муниципальной услуги в Перечень государственных услуг и типовых муниципальных услуг, предоставляемых органами местного самоуправления и органами местного самоуправления Оренбургской области, в том числе оказываемых в электронном виде с использованием информационной системы «Портал государственных услуг Оренбургской области», утвержденный постановлением Правительства Оренбургской области от 15.07.2016 № 525-п) (далее – Перечень) результат предоставления муниципальной услуги направляется заявителю в личный кабинет на Портале в форме электронного документа, </w:t>
      </w:r>
      <w:r w:rsidRPr="005C4C8B">
        <w:rPr>
          <w:rFonts w:ascii="Times New Roman" w:hAnsi="Times New Roman" w:cs="Times New Roman"/>
          <w:sz w:val="16"/>
          <w:szCs w:val="16"/>
        </w:rPr>
        <w:lastRenderedPageBreak/>
        <w:t>подписанного ЭП.</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Факт получения заявителем результата предоставления муниципальной услуги фиксируется:</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 xml:space="preserve">в единой системе юридически значимого электронного документооборота и делопроизводства Оренбургской области (далее – СЭД) (в случае, если заявитель присоединен к данной системе); </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 xml:space="preserve">посредством получения на электронную почту органа местного самоуправления уведомления о прочтении заявителем письма, содержащего результат предоставления муниципальной услуги (в случае если результат направляется на адрес электронной почты заявителя, указанный в заявлении);  </w:t>
      </w:r>
    </w:p>
    <w:p w:rsidR="005C4C8B" w:rsidRPr="005C4C8B" w:rsidRDefault="005C4C8B" w:rsidP="005C4C8B">
      <w:pPr>
        <w:pStyle w:val="ConsPlusNormal"/>
        <w:ind w:firstLine="426"/>
        <w:jc w:val="both"/>
        <w:rPr>
          <w:rFonts w:ascii="Times New Roman" w:hAnsi="Times New Roman" w:cs="Times New Roman"/>
          <w:sz w:val="16"/>
          <w:szCs w:val="16"/>
        </w:rPr>
      </w:pPr>
      <w:r w:rsidRPr="005C4C8B">
        <w:rPr>
          <w:rFonts w:ascii="Times New Roman" w:hAnsi="Times New Roman" w:cs="Times New Roman"/>
          <w:sz w:val="16"/>
          <w:szCs w:val="16"/>
        </w:rPr>
        <w:t>в расписке о получении документов в МФЦ (при наличии соглашения о взаимодействии).</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Срок предоставления муниципальной услуги</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14.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11 Административного регламента.</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15.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16. Приостановление срока предоставления муниципальной услуги не предусмотрено.</w:t>
      </w:r>
    </w:p>
    <w:p w:rsidR="005C4C8B" w:rsidRPr="005C4C8B" w:rsidRDefault="005C4C8B" w:rsidP="005C4C8B">
      <w:pPr>
        <w:pStyle w:val="ConsPlusNormal"/>
        <w:ind w:firstLine="567"/>
        <w:jc w:val="both"/>
        <w:rPr>
          <w:rFonts w:ascii="Times New Roman" w:eastAsia="Calibri" w:hAnsi="Times New Roman" w:cs="Times New Roman"/>
          <w:sz w:val="16"/>
          <w:szCs w:val="16"/>
          <w:lang w:eastAsia="en-US"/>
        </w:rPr>
      </w:pP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Правовые основания для предоставления муниципальной услуги</w:t>
      </w:r>
    </w:p>
    <w:p w:rsidR="005C4C8B" w:rsidRPr="005C4C8B" w:rsidRDefault="005C4C8B" w:rsidP="005C4C8B">
      <w:pPr>
        <w:pStyle w:val="ConsPlusNormal"/>
        <w:ind w:firstLine="567"/>
        <w:jc w:val="center"/>
        <w:rPr>
          <w:rFonts w:ascii="Times New Roman" w:hAnsi="Times New Roman" w:cs="Times New Roman"/>
          <w:b/>
          <w:sz w:val="16"/>
          <w:szCs w:val="16"/>
        </w:rPr>
      </w:pPr>
    </w:p>
    <w:p w:rsidR="005C4C8B" w:rsidRPr="005C4C8B" w:rsidRDefault="005C4C8B" w:rsidP="005C4C8B">
      <w:pPr>
        <w:autoSpaceDE w:val="0"/>
        <w:autoSpaceDN w:val="0"/>
        <w:adjustRightInd w:val="0"/>
        <w:spacing w:after="0"/>
        <w:ind w:firstLine="540"/>
        <w:jc w:val="both"/>
        <w:rPr>
          <w:rFonts w:ascii="Times New Roman" w:hAnsi="Times New Roman" w:cs="Times New Roman"/>
          <w:sz w:val="16"/>
          <w:szCs w:val="16"/>
        </w:rPr>
      </w:pPr>
      <w:r w:rsidRPr="005C4C8B">
        <w:rPr>
          <w:rFonts w:ascii="Times New Roman" w:hAnsi="Times New Roman" w:cs="Times New Roman"/>
          <w:sz w:val="16"/>
          <w:szCs w:val="16"/>
        </w:rPr>
        <w:t xml:space="preserve">17. Перечень нормативных правовых актов, регулирующих предоставление муниципальной услуги размещен на официальном сайте администрации </w:t>
      </w:r>
      <w:r w:rsidRPr="005C4C8B">
        <w:rPr>
          <w:rFonts w:ascii="Times New Roman" w:hAnsi="Times New Roman" w:cs="Times New Roman"/>
          <w:bCs/>
          <w:sz w:val="16"/>
          <w:szCs w:val="16"/>
        </w:rPr>
        <w:t>муниципального</w:t>
      </w:r>
      <w:r w:rsidRPr="005C4C8B">
        <w:rPr>
          <w:rFonts w:ascii="Times New Roman" w:eastAsia="Times New Roman" w:hAnsi="Times New Roman" w:cs="Times New Roman"/>
          <w:sz w:val="16"/>
          <w:szCs w:val="16"/>
        </w:rPr>
        <w:t xml:space="preserve"> образования</w:t>
      </w:r>
      <w:r w:rsidRPr="005C4C8B">
        <w:rPr>
          <w:rFonts w:ascii="Times New Roman" w:hAnsi="Times New Roman" w:cs="Times New Roman"/>
          <w:sz w:val="16"/>
          <w:szCs w:val="16"/>
        </w:rPr>
        <w:t xml:space="preserve"> Николаевский сельсовет Саракташского района Оренбургской области</w:t>
      </w:r>
      <w:r w:rsidRPr="005C4C8B">
        <w:rPr>
          <w:rFonts w:ascii="Times New Roman" w:eastAsia="Times New Roman" w:hAnsi="Times New Roman" w:cs="Times New Roman"/>
          <w:sz w:val="16"/>
          <w:szCs w:val="16"/>
        </w:rPr>
        <w:t>:</w:t>
      </w:r>
      <w:r w:rsidRPr="005C4C8B">
        <w:rPr>
          <w:rFonts w:ascii="Times New Roman" w:hAnsi="Times New Roman" w:cs="Times New Roman"/>
          <w:sz w:val="16"/>
          <w:szCs w:val="16"/>
        </w:rPr>
        <w:t xml:space="preserve"> http://nikolaevkaadm.ru/, на официальном портале МФЦ - </w:t>
      </w:r>
      <w:hyperlink r:id="rId193" w:history="1">
        <w:r w:rsidRPr="005C4C8B">
          <w:rPr>
            <w:rStyle w:val="af7"/>
            <w:rFonts w:ascii="Times New Roman" w:hAnsi="Times New Roman" w:cs="Times New Roman"/>
            <w:color w:val="000000"/>
            <w:sz w:val="16"/>
            <w:szCs w:val="16"/>
          </w:rPr>
          <w:t>https://orenmfc.ru</w:t>
        </w:r>
      </w:hyperlink>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ind w:firstLine="540"/>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Исчерпывающий перечень документов, необходимых для предоставления муниципальной услуги</w:t>
      </w:r>
    </w:p>
    <w:p w:rsidR="005C4C8B" w:rsidRPr="005C4C8B" w:rsidRDefault="005C4C8B" w:rsidP="005C4C8B">
      <w:pPr>
        <w:pStyle w:val="ConsPlusNormal"/>
        <w:ind w:firstLine="567"/>
        <w:jc w:val="center"/>
        <w:outlineLvl w:val="2"/>
        <w:rPr>
          <w:rFonts w:ascii="Times New Roman" w:hAnsi="Times New Roman" w:cs="Times New Roman"/>
          <w:b/>
          <w:sz w:val="16"/>
          <w:szCs w:val="16"/>
        </w:rPr>
      </w:pP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18. Для получения муниципальной услуги заявитель (представитель заявителя) должен самостоятельно предоставить:</w:t>
      </w:r>
    </w:p>
    <w:p w:rsidR="005C4C8B" w:rsidRPr="005C4C8B" w:rsidRDefault="005C4C8B" w:rsidP="005C4C8B">
      <w:pPr>
        <w:tabs>
          <w:tab w:val="left" w:pos="851"/>
        </w:tabs>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1) заявление по форме согласно приложению № 1 к Административному регламенту;</w:t>
      </w:r>
    </w:p>
    <w:p w:rsidR="005C4C8B" w:rsidRPr="005C4C8B" w:rsidRDefault="005C4C8B" w:rsidP="005C4C8B">
      <w:pPr>
        <w:spacing w:after="0"/>
        <w:ind w:right="49" w:firstLine="709"/>
        <w:jc w:val="both"/>
        <w:rPr>
          <w:rFonts w:ascii="Times New Roman" w:hAnsi="Times New Roman" w:cs="Times New Roman"/>
          <w:sz w:val="16"/>
          <w:szCs w:val="16"/>
        </w:rPr>
      </w:pPr>
      <w:r w:rsidRPr="005C4C8B">
        <w:rPr>
          <w:rFonts w:ascii="Times New Roman" w:hAnsi="Times New Roman" w:cs="Times New Roman"/>
          <w:sz w:val="16"/>
          <w:szCs w:val="16"/>
        </w:rPr>
        <w:t>18.1. К заявлению прилагаются:</w:t>
      </w:r>
    </w:p>
    <w:p w:rsidR="005C4C8B" w:rsidRPr="005C4C8B" w:rsidRDefault="005C4C8B" w:rsidP="005C4C8B">
      <w:pPr>
        <w:tabs>
          <w:tab w:val="left" w:pos="567"/>
        </w:tabs>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1) копии документов, удостоверяющих личность гражданина Российской Федерации;</w:t>
      </w:r>
    </w:p>
    <w:p w:rsidR="005C4C8B" w:rsidRPr="005C4C8B" w:rsidRDefault="005C4C8B" w:rsidP="005C4C8B">
      <w:pPr>
        <w:tabs>
          <w:tab w:val="left" w:pos="567"/>
        </w:tabs>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2) копия документа, подтверждающего полномочия на осуществление действий от имени заявителя (для представителя заявителя);</w:t>
      </w:r>
    </w:p>
    <w:p w:rsidR="005C4C8B" w:rsidRPr="005C4C8B" w:rsidRDefault="005C4C8B" w:rsidP="005C4C8B">
      <w:pPr>
        <w:tabs>
          <w:tab w:val="left" w:pos="567"/>
        </w:tabs>
        <w:autoSpaceDE w:val="0"/>
        <w:autoSpaceDN w:val="0"/>
        <w:adjustRightInd w:val="0"/>
        <w:spacing w:after="0"/>
        <w:ind w:right="49" w:firstLine="709"/>
        <w:jc w:val="both"/>
        <w:rPr>
          <w:rFonts w:ascii="Times New Roman" w:hAnsi="Times New Roman" w:cs="Times New Roman"/>
          <w:sz w:val="16"/>
          <w:szCs w:val="16"/>
        </w:rPr>
      </w:pPr>
      <w:r w:rsidRPr="005C4C8B">
        <w:rPr>
          <w:rFonts w:ascii="Times New Roman" w:hAnsi="Times New Roman" w:cs="Times New Roman"/>
          <w:sz w:val="16"/>
          <w:szCs w:val="16"/>
        </w:rPr>
        <w:t>3)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18.2. Для получения муниципальной услуги заявитель (представитель заявителя) вправе представить по собственной инициативе следующие документы, необходимые для предоставления муниципальной услуги:</w:t>
      </w:r>
    </w:p>
    <w:p w:rsidR="005C4C8B" w:rsidRPr="005C4C8B" w:rsidRDefault="005C4C8B" w:rsidP="005C4C8B">
      <w:pPr>
        <w:pStyle w:val="ConsPlusNormal"/>
        <w:tabs>
          <w:tab w:val="left" w:pos="709"/>
        </w:tabs>
        <w:ind w:firstLine="709"/>
        <w:jc w:val="both"/>
        <w:rPr>
          <w:rFonts w:ascii="Times New Roman" w:eastAsia="Calibri" w:hAnsi="Times New Roman" w:cs="Times New Roman"/>
          <w:bCs/>
          <w:sz w:val="16"/>
          <w:szCs w:val="16"/>
          <w:lang w:eastAsia="en-US"/>
        </w:rPr>
      </w:pPr>
      <w:r w:rsidRPr="005C4C8B">
        <w:rPr>
          <w:rFonts w:ascii="Times New Roman" w:eastAsia="Calibri" w:hAnsi="Times New Roman" w:cs="Times New Roman"/>
          <w:bCs/>
          <w:sz w:val="16"/>
          <w:szCs w:val="16"/>
          <w:lang w:eastAsia="en-US"/>
        </w:rPr>
        <w:t xml:space="preserve">1) выписка из ЕГРН на земельный участок; </w:t>
      </w:r>
    </w:p>
    <w:p w:rsidR="005C4C8B" w:rsidRPr="005C4C8B" w:rsidRDefault="005C4C8B" w:rsidP="005C4C8B">
      <w:pPr>
        <w:pStyle w:val="ConsPlusNormal"/>
        <w:tabs>
          <w:tab w:val="left" w:pos="709"/>
        </w:tabs>
        <w:ind w:firstLine="709"/>
        <w:jc w:val="both"/>
        <w:rPr>
          <w:rFonts w:ascii="Times New Roman" w:eastAsia="Calibri" w:hAnsi="Times New Roman" w:cs="Times New Roman"/>
          <w:bCs/>
          <w:sz w:val="16"/>
          <w:szCs w:val="16"/>
          <w:lang w:eastAsia="en-US"/>
        </w:rPr>
      </w:pPr>
      <w:r w:rsidRPr="005C4C8B">
        <w:rPr>
          <w:rFonts w:ascii="Times New Roman" w:eastAsia="Calibri" w:hAnsi="Times New Roman" w:cs="Times New Roman"/>
          <w:bCs/>
          <w:sz w:val="16"/>
          <w:szCs w:val="16"/>
          <w:lang w:eastAsia="en-US"/>
        </w:rPr>
        <w:t xml:space="preserve">2) выписка из ЕГРН на объект капитального строительства. </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Если документы (их копии или сведения, содержащиеся в них), указанные в настоящем пункте Административного регламента, находятся в распоряжении органов местного самоуправления либо подведомственных органам местного самоуправления организаций, такие документы запрашиваются органом местного самоуправления самостоятельно в органах и организациях, в распоряжении которых находятся указанные документы, если заявитель не представил указанные документы самостоятельно.</w:t>
      </w:r>
    </w:p>
    <w:p w:rsidR="005C4C8B" w:rsidRPr="005C4C8B" w:rsidRDefault="005C4C8B" w:rsidP="005C4C8B">
      <w:pPr>
        <w:autoSpaceDE w:val="0"/>
        <w:autoSpaceDN w:val="0"/>
        <w:adjustRightInd w:val="0"/>
        <w:spacing w:after="0"/>
        <w:ind w:right="49" w:firstLine="709"/>
        <w:jc w:val="both"/>
        <w:rPr>
          <w:rFonts w:ascii="Times New Roman" w:hAnsi="Times New Roman" w:cs="Times New Roman"/>
          <w:sz w:val="16"/>
          <w:szCs w:val="16"/>
        </w:rPr>
      </w:pPr>
      <w:r w:rsidRPr="005C4C8B">
        <w:rPr>
          <w:rFonts w:ascii="Times New Roman" w:hAnsi="Times New Roman" w:cs="Times New Roman"/>
          <w:sz w:val="16"/>
          <w:szCs w:val="16"/>
        </w:rPr>
        <w:t>18.3. Заявление и прилагаемые документы могут быть представлены (направлены) заявителем одним из следующих способов:</w:t>
      </w:r>
    </w:p>
    <w:p w:rsidR="005C4C8B" w:rsidRPr="005C4C8B" w:rsidRDefault="005C4C8B" w:rsidP="005C4C8B">
      <w:pPr>
        <w:autoSpaceDE w:val="0"/>
        <w:autoSpaceDN w:val="0"/>
        <w:adjustRightInd w:val="0"/>
        <w:spacing w:after="0"/>
        <w:ind w:right="49" w:firstLine="709"/>
        <w:jc w:val="both"/>
        <w:rPr>
          <w:rFonts w:ascii="Times New Roman" w:hAnsi="Times New Roman" w:cs="Times New Roman"/>
          <w:sz w:val="16"/>
          <w:szCs w:val="16"/>
        </w:rPr>
      </w:pPr>
      <w:r w:rsidRPr="005C4C8B">
        <w:rPr>
          <w:rFonts w:ascii="Times New Roman" w:hAnsi="Times New Roman" w:cs="Times New Roman"/>
          <w:sz w:val="16"/>
          <w:szCs w:val="16"/>
        </w:rPr>
        <w:t>1) лично или посредством почтового отправления в орган муниципальной власти субъекта Российской Федерации или местного самоуправления;</w:t>
      </w:r>
    </w:p>
    <w:p w:rsidR="005C4C8B" w:rsidRPr="005C4C8B" w:rsidRDefault="005C4C8B" w:rsidP="001D048F">
      <w:pPr>
        <w:pStyle w:val="af8"/>
        <w:numPr>
          <w:ilvl w:val="0"/>
          <w:numId w:val="24"/>
        </w:numPr>
        <w:tabs>
          <w:tab w:val="left" w:pos="1134"/>
        </w:tabs>
        <w:autoSpaceDE w:val="0"/>
        <w:autoSpaceDN w:val="0"/>
        <w:adjustRightInd w:val="0"/>
        <w:spacing w:after="0" w:line="240" w:lineRule="auto"/>
        <w:ind w:left="0" w:right="49" w:firstLine="709"/>
        <w:jc w:val="both"/>
        <w:rPr>
          <w:rFonts w:ascii="Times New Roman" w:hAnsi="Times New Roman" w:cs="Times New Roman"/>
          <w:sz w:val="16"/>
          <w:szCs w:val="16"/>
        </w:rPr>
      </w:pPr>
      <w:r w:rsidRPr="005C4C8B">
        <w:rPr>
          <w:rFonts w:ascii="Times New Roman" w:hAnsi="Times New Roman" w:cs="Times New Roman"/>
          <w:sz w:val="16"/>
          <w:szCs w:val="16"/>
        </w:rPr>
        <w:t>через МФЦ;</w:t>
      </w:r>
    </w:p>
    <w:p w:rsidR="005C4C8B" w:rsidRPr="005C4C8B" w:rsidRDefault="005C4C8B" w:rsidP="001D048F">
      <w:pPr>
        <w:pStyle w:val="af8"/>
        <w:numPr>
          <w:ilvl w:val="0"/>
          <w:numId w:val="24"/>
        </w:numPr>
        <w:tabs>
          <w:tab w:val="left" w:pos="1134"/>
        </w:tabs>
        <w:autoSpaceDE w:val="0"/>
        <w:autoSpaceDN w:val="0"/>
        <w:adjustRightInd w:val="0"/>
        <w:spacing w:after="0" w:line="240" w:lineRule="auto"/>
        <w:ind w:left="0" w:right="49" w:firstLine="709"/>
        <w:jc w:val="both"/>
        <w:rPr>
          <w:rFonts w:ascii="Times New Roman" w:hAnsi="Times New Roman" w:cs="Times New Roman"/>
          <w:sz w:val="16"/>
          <w:szCs w:val="16"/>
        </w:rPr>
      </w:pPr>
      <w:r w:rsidRPr="005C4C8B">
        <w:rPr>
          <w:rFonts w:ascii="Times New Roman" w:hAnsi="Times New Roman" w:cs="Times New Roman"/>
          <w:sz w:val="16"/>
          <w:szCs w:val="16"/>
        </w:rPr>
        <w:t>через Региональный портал или Единый портал.</w:t>
      </w:r>
    </w:p>
    <w:p w:rsidR="005C4C8B" w:rsidRPr="005C4C8B" w:rsidRDefault="005C4C8B" w:rsidP="005C4C8B">
      <w:pPr>
        <w:autoSpaceDE w:val="0"/>
        <w:autoSpaceDN w:val="0"/>
        <w:adjustRightInd w:val="0"/>
        <w:spacing w:after="0"/>
        <w:ind w:right="49" w:firstLine="709"/>
        <w:jc w:val="both"/>
        <w:rPr>
          <w:rFonts w:ascii="Times New Roman" w:hAnsi="Times New Roman" w:cs="Times New Roman"/>
          <w:sz w:val="16"/>
          <w:szCs w:val="16"/>
        </w:rPr>
      </w:pPr>
      <w:r w:rsidRPr="005C4C8B">
        <w:rPr>
          <w:rFonts w:ascii="Times New Roman" w:hAnsi="Times New Roman" w:cs="Times New Roman"/>
          <w:sz w:val="16"/>
          <w:szCs w:val="16"/>
        </w:rPr>
        <w:t>18.4. Запрещается требовать от заявителя:</w:t>
      </w:r>
    </w:p>
    <w:p w:rsidR="005C4C8B" w:rsidRPr="005C4C8B" w:rsidRDefault="005C4C8B" w:rsidP="005C4C8B">
      <w:pPr>
        <w:autoSpaceDE w:val="0"/>
        <w:autoSpaceDN w:val="0"/>
        <w:adjustRightInd w:val="0"/>
        <w:spacing w:after="0"/>
        <w:ind w:right="49" w:firstLine="709"/>
        <w:jc w:val="both"/>
        <w:rPr>
          <w:rFonts w:ascii="Times New Roman" w:hAnsi="Times New Roman" w:cs="Times New Roman"/>
          <w:sz w:val="16"/>
          <w:szCs w:val="16"/>
        </w:rPr>
      </w:pPr>
      <w:r w:rsidRPr="005C4C8B">
        <w:rPr>
          <w:rFonts w:ascii="Times New Roman" w:hAnsi="Times New Roman" w:cs="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5C4C8B" w:rsidRPr="005C4C8B" w:rsidRDefault="005C4C8B" w:rsidP="005C4C8B">
      <w:pPr>
        <w:autoSpaceDE w:val="0"/>
        <w:autoSpaceDN w:val="0"/>
        <w:adjustRightInd w:val="0"/>
        <w:spacing w:after="0"/>
        <w:ind w:right="49" w:firstLine="709"/>
        <w:jc w:val="both"/>
        <w:rPr>
          <w:rFonts w:ascii="Times New Roman" w:hAnsi="Times New Roman" w:cs="Times New Roman"/>
          <w:sz w:val="16"/>
          <w:szCs w:val="16"/>
        </w:rPr>
      </w:pPr>
      <w:r w:rsidRPr="005C4C8B">
        <w:rPr>
          <w:rFonts w:ascii="Times New Roman" w:hAnsi="Times New Roman" w:cs="Times New Roman"/>
          <w:sz w:val="16"/>
          <w:szCs w:val="16"/>
        </w:rPr>
        <w:t>3) осуществления действий, в том числе согласований, необходимых для получения муниципальных услуг и связанных с обращением в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5C4C8B" w:rsidRPr="005C4C8B" w:rsidRDefault="005C4C8B" w:rsidP="005C4C8B">
      <w:pPr>
        <w:pStyle w:val="ConsPlusNormal"/>
        <w:tabs>
          <w:tab w:val="left" w:pos="709"/>
        </w:tabs>
        <w:ind w:firstLine="567"/>
        <w:jc w:val="both"/>
        <w:outlineLvl w:val="2"/>
        <w:rPr>
          <w:rFonts w:ascii="Times New Roman" w:hAnsi="Times New Roman" w:cs="Times New Roman"/>
          <w:b/>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Исчерпывающий перечень оснований для отказа в приёме документов,</w:t>
      </w: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необходимых для предоставления муниципальной услуги</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19. Основаниями для отказа в приеме документов, необходимых для предоставления муниципальной услуги, являются:</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1) текст заявления и представленных документов не поддается прочтению, в том числе при представлении документов в электронном виде:</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электронные документы представлены в форматах, не предусмотренных Административным регламентом;</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нарушены требования к сканированию представляемых документов, предусмотренные Административным регламентом;</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2) не указаны фамилия, имя, отчество, адрес заявителя (его представителя) либо наименование, ИНН юридического лица, почтовый адрес, по которому должен быть направлен ответ заявителю;</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3) в заявлении содержатся нецензурные либо оскорбительные выражения, угрозы жизни, здоровью, имуществу должностного лица, а также членов его семьи, при этом заявителю сообщается о недопустимости злоупотребления правом;</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lastRenderedPageBreak/>
        <w:t>4) вопрос, указанный в заявлении, не относится к порядку предоставления муниципальной услуги.</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5) рекомендации Комиссии об отказе в предоставлении разрешения на условно разрешенный вид использования:</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а) на основании имеющихся сведений о планируемом использовании земельного участка или объекта капитального строительства либо отсутствия таких сведений Комиссия придет к выводу, что испрашиваемый вид разрешенного использования не соответствует градостроительному регламенту и (или) повлечет нарушение требований технических регламентов, санитарных, экологических, противопожарных норм, прав человека на благоприятные условия жизнедеятельности;</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б) участники публичных слушаний представили в Комиссию предложения и замечания, в которых возражают в предоставлении заявителю испрашиваемого разрешения;</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в) несоответствие предельных (минимальных и (или) максимальных) размеров земельных участков градостроительным регламентам;</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г) имеются документально подтвержденные сведения (выписки, информация) о том, что после обращения заявителя с заявление о предоставлении муниципальной услуги в установленном законом порядке произошла смена собственника земельного участка или объекта капитального строительства, в отношении которых испрашивается разрешение на условно разрешенный вид использования;</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д) имеется вступившее в силу решение суда о сносе объекта капитального строительства, в отношении которого испрашивается разрешение на условно разрешенный вид использования; признании недействительной сделки, на основании которой у заявителя возникло право на земельный участок или объект капитального строительства, в отношении которого испрашивается разрешение на условно разрешенный вид использования;</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е) земельный участок, в отношении которого испрашивается разрешение на условно разрешенный вид использования, находится в государственной или муниципальной собственности и предоставлен заявителю в установленном законом порядке в аренду для целей, не связанных со строительством;</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з) отсутствие согласия собственников земельного участка, объекта капитального строительства или его части, находящихся в общей долевой или общей совместной собственности, в отношении которого запрашивается разрешение;</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и) несоответствие испрашиваемого разрешенного использования земельного участка или объекта капитального строительства или его части виду территориальных зон, градостроительному регламенту, установленным правилами землепользования и застройки муниципального образования;</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к) на соответствующую территорию не распространяется действие градостроительных регламентов или на соответствующей территории градостроительные регламенты не установлены;</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л) несоответствие земельного участка, в отношении которого запрашивается разрешение, требованиям пункта 3 статьи 6 Земельного кодекса РФ, подтверждающееся информацией (сведениями) Единого государственного реестра недвижимости.</w:t>
      </w:r>
    </w:p>
    <w:p w:rsidR="005C4C8B" w:rsidRPr="005C4C8B" w:rsidRDefault="005C4C8B" w:rsidP="005C4C8B">
      <w:pPr>
        <w:pStyle w:val="ConsPlusNormal"/>
        <w:ind w:firstLine="709"/>
        <w:jc w:val="both"/>
        <w:rPr>
          <w:rFonts w:ascii="Times New Roman" w:hAnsi="Times New Roman" w:cs="Times New Roman"/>
          <w:sz w:val="16"/>
          <w:szCs w:val="16"/>
        </w:rPr>
      </w:pPr>
    </w:p>
    <w:p w:rsidR="005C4C8B" w:rsidRPr="005C4C8B" w:rsidRDefault="005C4C8B" w:rsidP="005C4C8B">
      <w:pPr>
        <w:pStyle w:val="ConsPlusNormal"/>
        <w:tabs>
          <w:tab w:val="left" w:pos="709"/>
        </w:tabs>
        <w:ind w:firstLine="567"/>
        <w:jc w:val="center"/>
        <w:outlineLvl w:val="2"/>
        <w:rPr>
          <w:rFonts w:ascii="Times New Roman" w:hAnsi="Times New Roman" w:cs="Times New Roman"/>
          <w:sz w:val="16"/>
          <w:szCs w:val="16"/>
        </w:rPr>
      </w:pPr>
      <w:r w:rsidRPr="005C4C8B">
        <w:rPr>
          <w:rFonts w:ascii="Times New Roman" w:hAnsi="Times New Roman" w:cs="Times New Roman"/>
          <w:sz w:val="16"/>
          <w:szCs w:val="16"/>
        </w:rPr>
        <w:t>Исчерпывающий перечень оснований для приостановления предоставления муниципальной услуги или отказа в муниципальные услуги</w:t>
      </w:r>
    </w:p>
    <w:p w:rsidR="005C4C8B" w:rsidRPr="005C4C8B" w:rsidRDefault="005C4C8B" w:rsidP="005C4C8B">
      <w:pPr>
        <w:pStyle w:val="ConsPlusNormal"/>
        <w:tabs>
          <w:tab w:val="left" w:pos="709"/>
        </w:tabs>
        <w:ind w:firstLine="567"/>
        <w:jc w:val="center"/>
        <w:outlineLvl w:val="2"/>
        <w:rPr>
          <w:rFonts w:ascii="Times New Roman" w:hAnsi="Times New Roman" w:cs="Times New Roman"/>
          <w:b/>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20. Основания для приостановления предоставления муниципальной услуги отсутствуют.</w:t>
      </w:r>
    </w:p>
    <w:p w:rsidR="005C4C8B" w:rsidRPr="005C4C8B" w:rsidRDefault="005C4C8B" w:rsidP="005C4C8B">
      <w:pPr>
        <w:pStyle w:val="ConsPlusNormal"/>
        <w:ind w:firstLine="709"/>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Размер платы, взимаемой с заявителя при предоставлении муниципальной услуги</w:t>
      </w:r>
    </w:p>
    <w:p w:rsidR="005C4C8B" w:rsidRPr="005C4C8B" w:rsidRDefault="005C4C8B" w:rsidP="005C4C8B">
      <w:pPr>
        <w:pStyle w:val="ConsPlusNormal"/>
        <w:ind w:firstLine="567"/>
        <w:jc w:val="both"/>
        <w:rPr>
          <w:rFonts w:ascii="Times New Roman" w:hAnsi="Times New Roman" w:cs="Times New Roman"/>
          <w:b/>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21. Муниципальная услуга предоставляется без взимания платы.</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Максимальный срок ожидания в очереди при подаче заявления (запроса) о предоставлении муниципальной услуги и при получении результата предоставления муниципальной услуги</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22. Максимальный срок ожидания в очереди при подаче заявления и документов, необходимых для предоставления муниципальной услуги или получения результата предоставления муниципальной услуги, составляет 15 минут.</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Предварительная запись на прием в МФЦ для подачи запроса заявителя может осуществляться с использованием центра телефонного обслуживания, через официальный сайт МФЦ и Портал (при наличии технической возможности), при этом заявителю обеспечивается возможность:</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а) ознакомления с режимом работы МФЦ, а также с доступными для записи на прием датами и интервалами времени приема;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б) записи в любые свободные для приема дату и время в пределах установленного в МФЦ графика приема заявителей.</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При осуществлении записи на прием с использованием Портала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Запись на прием может осуществляться посредством информационной системы МФЦ, которая обеспечивает возможность интеграции с Порталом.</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Срок и порядок регистрации запроса заявителя</w:t>
      </w: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 xml:space="preserve">о предоставлении муниципальной услуги </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23. Регистрация заявления о предоставлении муниципальной услуги осуществляется в течение 1-го рабочего дня с момента его поступления в порядке, определенном инструкцией по делопроизводству.</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Орган местного самоуправления/организация обеспечивает прием документов,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 xml:space="preserve">Требования к помещениям, в которых предоставляется </w:t>
      </w: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муниципальная услуга</w:t>
      </w:r>
    </w:p>
    <w:p w:rsidR="005C4C8B" w:rsidRPr="005C4C8B" w:rsidRDefault="005C4C8B" w:rsidP="005C4C8B">
      <w:pPr>
        <w:pStyle w:val="ConsPlusNormal"/>
        <w:ind w:firstLine="567"/>
        <w:jc w:val="center"/>
        <w:rPr>
          <w:rFonts w:ascii="Times New Roman" w:hAnsi="Times New Roman" w:cs="Times New Roman"/>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24. Прием заявителей должен осуществляться в специально выделенном для этих целей помещении.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Помещения, в которых осуществляется прием заявителей, должны находиться в зоне пешеходной доступности к основным транспортным магистралям.</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25. Помещения для приема заявителей должны быть оборудованы табличками с указанием номера кабинета, фамилии, имени, отчества и должности муниципального служащего, осуществляющего предоставление муниципальной услуги, режима работы.</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26. Для ожидания заявителями приема, заполнения необходимых для получения муниципальной услуги документов должны иметься места, оборудованные стульями, столами (стойками).</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27. Места для заполнения документов обеспечиваются информационными стендами с образцами их заполнения и перечнем документов и (или) информации, необходимые для предоставления муниципальной услуги бланками документов и канцелярскими </w:t>
      </w:r>
      <w:r w:rsidRPr="005C4C8B">
        <w:rPr>
          <w:rFonts w:ascii="Times New Roman" w:hAnsi="Times New Roman" w:cs="Times New Roman"/>
          <w:sz w:val="16"/>
          <w:szCs w:val="16"/>
        </w:rPr>
        <w:lastRenderedPageBreak/>
        <w:t>принадлежностями (писчая бумага, ручка).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28. Места предоставления муниципальной услуги должны быть:</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обеспечены доступными местами общественного пользования (туалеты) и хранения верхней одежды заявителей.</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29.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к средствам связи и информации;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2) сопровождение инвалидов, имеющих стойкие расстройства функции зрения и самостоятельного передвижения, и оказание им помощи;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3) надлежащее размещение оборудования и носителей информации, необходимых для обеспечения беспрепятственного доступа инвалидов к муниципальной услуге с учетом ограничений их жизнедеятельности;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местного самоуправления, осуществляющим функции по выработке и реализации муниципальной политики и нормативно-правовому регулированию в сфере социальной защиты населения;</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6) оказание специалистами, предоставляющими муниципальную услугу, помощи инвалидам в преодолении барьеров, мешающих получению ими услуг наравне с другими лицами.</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Показатели доступности и качества муниципальной услуги</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30. Показателями доступности предоставления муниципальной услуги являются:</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1) открытость, полнота и достоверность информации о порядке предоставления муниципальной услуги, в том числе в электронной форме, в сети Интернет, на Портале;</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2)</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соблюдение стандарта предоставления муниципальной услуги;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3)</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предоставление возможности подачи заявления о предоставлении муниципальной услуги и документов через Портал;</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4)</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предоставление возможности получения информации о ходе предоставления муниципальной услуги, в том числе через Портал, а также предоставления результата услуги в личный кабинет заявителя (при заполнении заявления через Портал);</w:t>
      </w:r>
    </w:p>
    <w:p w:rsidR="005C4C8B" w:rsidRPr="005C4C8B" w:rsidRDefault="005C4C8B" w:rsidP="005C4C8B">
      <w:pPr>
        <w:autoSpaceDE w:val="0"/>
        <w:autoSpaceDN w:val="0"/>
        <w:adjustRightInd w:val="0"/>
        <w:spacing w:after="0"/>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5) возможность получения муниципальной услуги в многофункциональном центре предоставления муниципальных услуг;</w:t>
      </w:r>
    </w:p>
    <w:p w:rsidR="005C4C8B" w:rsidRPr="005C4C8B" w:rsidRDefault="005C4C8B" w:rsidP="005C4C8B">
      <w:pPr>
        <w:autoSpaceDE w:val="0"/>
        <w:autoSpaceDN w:val="0"/>
        <w:adjustRightInd w:val="0"/>
        <w:spacing w:after="0"/>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6) возможность либо невозможность получения муниципальной услуги в любом территориальном подразделении органа местного самоуправления Оренбургской области, предоставляющего муниципальную услугу, по выбору заявителя (экстерриториальный принцип).</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31.</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Показателями качества предоставления муниципальной услуги являются:</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1)</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отсутствие очередей при приеме (предоставлении) документов;</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2)</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отсутствие нарушений сроков предоставления муниципальной услуги;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3)</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отсутствие обоснованных жалоб со стороны заявителей по результатам предоставления муниципальной услуги;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4) компетентность уполномоченных должностных лиц органа местного самоуправления,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Административным регламентом.</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32.</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Количество взаимодействий заявителя с уполномоченными должностными лицами органа местного самоуправления при предоставлении муниципальной услуги - 2, их общая продолжительность - 30 минут:</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при личном обращении заявителя с заявлением о предоставлении муниципальной услуги.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при личном получении заявителем результата предоставления муниципальной услуги.</w:t>
      </w:r>
    </w:p>
    <w:p w:rsidR="005C4C8B" w:rsidRPr="005C4C8B" w:rsidRDefault="005C4C8B" w:rsidP="005C4C8B">
      <w:pPr>
        <w:autoSpaceDE w:val="0"/>
        <w:autoSpaceDN w:val="0"/>
        <w:adjustRightInd w:val="0"/>
        <w:spacing w:after="0"/>
        <w:ind w:firstLine="567"/>
        <w:jc w:val="center"/>
        <w:outlineLvl w:val="0"/>
        <w:rPr>
          <w:rFonts w:ascii="Times New Roman" w:hAnsi="Times New Roman" w:cs="Times New Roman"/>
          <w:sz w:val="16"/>
          <w:szCs w:val="16"/>
        </w:rPr>
      </w:pPr>
    </w:p>
    <w:p w:rsidR="005C4C8B" w:rsidRPr="005C4C8B" w:rsidRDefault="005C4C8B" w:rsidP="005C4C8B">
      <w:pPr>
        <w:autoSpaceDE w:val="0"/>
        <w:autoSpaceDN w:val="0"/>
        <w:adjustRightInd w:val="0"/>
        <w:spacing w:after="0"/>
        <w:ind w:firstLine="567"/>
        <w:jc w:val="center"/>
        <w:outlineLvl w:val="0"/>
        <w:rPr>
          <w:rFonts w:ascii="Times New Roman" w:hAnsi="Times New Roman" w:cs="Times New Roman"/>
          <w:b/>
          <w:sz w:val="16"/>
          <w:szCs w:val="16"/>
        </w:rPr>
      </w:pPr>
      <w:r w:rsidRPr="005C4C8B">
        <w:rPr>
          <w:rFonts w:ascii="Times New Roman" w:hAnsi="Times New Roman" w:cs="Times New Roman"/>
          <w:b/>
          <w:sz w:val="16"/>
          <w:szCs w:val="16"/>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33. 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Оренбургской области,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 при наличии соглашения о взаимодействии.</w:t>
      </w:r>
    </w:p>
    <w:p w:rsidR="005C4C8B" w:rsidRPr="005C4C8B" w:rsidRDefault="005C4C8B" w:rsidP="005C4C8B">
      <w:pPr>
        <w:autoSpaceDE w:val="0"/>
        <w:autoSpaceDN w:val="0"/>
        <w:adjustRightInd w:val="0"/>
        <w:spacing w:after="0"/>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34. Предоставление муниципальной услуги оказывается при однократном обращении заявителя с запросом либо с запросом о предоставлении нескольких муниципальных услуг (далее - комплексный запрос) в МФЦ Оренбургской области. При комплексном запросе взаимодействие с органами местного самоуправления Оренбургской области, предоставляющими муниципальные услуги, осуществляется МФЦ Оренбургской области без участия заявителя при наличии соглашения о взаимодействии.</w:t>
      </w:r>
    </w:p>
    <w:p w:rsidR="005C4C8B" w:rsidRPr="005C4C8B" w:rsidRDefault="005C4C8B" w:rsidP="005C4C8B">
      <w:pPr>
        <w:autoSpaceDE w:val="0"/>
        <w:autoSpaceDN w:val="0"/>
        <w:adjustRightInd w:val="0"/>
        <w:spacing w:after="0"/>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35. 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регламентом предоставления муниципальной услуги может быть предусмотрено право заявителя - физического лица использовать простую электронную подпись при обращении в электронной форме за получением муниципальной услуги при условии, что при предоставлении ключа простой электронной подписи личность физического лица установлена при личном приеме.</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36.</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 а также прикрепление к заявлениям электронных копий документов:</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1)</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заявление, направляемое от физического лица, юридического лица либо индивидуального предпринимателя, должно быть заполнено по форме, представленной на Портале.</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Форматно-логическая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w:t>
      </w:r>
      <w:r w:rsidRPr="005C4C8B">
        <w:rPr>
          <w:rFonts w:ascii="Times New Roman" w:hAnsi="Times New Roman" w:cs="Times New Roman"/>
          <w:sz w:val="16"/>
          <w:szCs w:val="16"/>
        </w:rPr>
        <w:lastRenderedPageBreak/>
        <w:t>непосредственно в электронной форме запроса.</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При формировании запроса заявителя в электронной форме заявителю обеспечиваются:</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возможность копирования и сохранения документов, необходимых для предоставления услуги;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возможность печати на бумажном носителе копии электронной формы запроса;</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сохранение ранее введенных в электронную форму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запроса;</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заполнение полей электронной формы запроса до начала ввода сведений заявителем с использованием сведений, размещенных в ЕСИА, и сведений, опубликованных на Портале;</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возможность вернуться на любой из этапов заполнения электронной формы запроса без потери ранее введенной информации;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возможность доступа заявителя на Портале к ранее поданным им запросам в течение не менее одного года, а также частично сформированных запросов - в течение не менее 3 месяцев;</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2)</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при обращении доверенного лица доверенность, подтверждающая правомочие на обращение за получением муниципальной услуги, выданная организацией, удостоверяется квалифицированной ЭП в формате открепленной подписи (файл формата sig), правомочного должностного лица организации, а доверенность, выданная физическим лицом, - квалифицированной ЭП нотариуса. Подача электронных заявлений через Портал доверенным лицом возможна только от имени физического лица. Подача заявлений от имени юридического лица возможна только под учетной записью руководителя организации, имеющего право подписи.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Требования к электронным документам, представляемым заявителем для получения услуги: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а)</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прилагаемые к заявлению электронные документы представляются в одном из следующих форматов - pdf, jpg, png.</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В случае, когда документ состоит из нескольких файлов или документы имеют открепленные ЭП (файл формата sig), их необходимо направлять в виде электронного архива формата zip;</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б)</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в целях представления электронных документов сканирование документов на бумажном носителе осуществляется:</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непосредственно с оригинала документа в масштабе 1:1 (не допускается сканирование с копий) с разрешением 300 dpi;</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в черно-белом режиме при отсутствии в документе графических изображений;</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в режиме полной цветопередачи при наличии в документе цветных графических изображений либо цветного текста;</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в режиме "оттенки серого" при наличии в документе изображений, отличных от цветного изображения;</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в)</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документы в электронном виде могут быть подписаны квалифицированной ЭП.</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(указываются реквизиты нормативного правового акта, в соответствии с которым требуется обязательное подписание квалифицированной ЭП).</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г)</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наименования электронных документов должны соответствовать наименованиям документов на бумажном носителе.</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За представление недостоверных или неполных сведений заявитель несет ответственность в соответствии с законодательством Российской Федерации.</w:t>
      </w:r>
    </w:p>
    <w:p w:rsidR="005C4C8B" w:rsidRPr="005C4C8B" w:rsidRDefault="005C4C8B" w:rsidP="005C4C8B">
      <w:pPr>
        <w:spacing w:after="0"/>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1"/>
        <w:rPr>
          <w:rFonts w:ascii="Times New Roman" w:hAnsi="Times New Roman" w:cs="Times New Roman"/>
          <w:b/>
          <w:sz w:val="16"/>
          <w:szCs w:val="16"/>
        </w:rPr>
      </w:pPr>
      <w:r w:rsidRPr="005C4C8B">
        <w:rPr>
          <w:rFonts w:ascii="Times New Roman" w:hAnsi="Times New Roman" w:cs="Times New Roman"/>
          <w:b/>
          <w:sz w:val="16"/>
          <w:szCs w:val="16"/>
        </w:rPr>
        <w:t>III. Состав, последовательность и сроки выполнения административных процедур</w:t>
      </w:r>
    </w:p>
    <w:p w:rsidR="005C4C8B" w:rsidRPr="005C4C8B" w:rsidRDefault="005C4C8B" w:rsidP="005C4C8B">
      <w:pPr>
        <w:pStyle w:val="ConsPlusNormal"/>
        <w:ind w:firstLine="567"/>
        <w:jc w:val="center"/>
        <w:outlineLvl w:val="1"/>
        <w:rPr>
          <w:rFonts w:ascii="Times New Roman" w:hAnsi="Times New Roman" w:cs="Times New Roman"/>
          <w:b/>
          <w:sz w:val="16"/>
          <w:szCs w:val="16"/>
        </w:rPr>
      </w:pPr>
    </w:p>
    <w:p w:rsidR="005C4C8B" w:rsidRPr="005C4C8B" w:rsidRDefault="005C4C8B" w:rsidP="005C4C8B">
      <w:pPr>
        <w:pStyle w:val="ConsPlusNormal"/>
        <w:jc w:val="center"/>
        <w:rPr>
          <w:rFonts w:ascii="Times New Roman" w:hAnsi="Times New Roman" w:cs="Times New Roman"/>
          <w:b/>
          <w:sz w:val="16"/>
          <w:szCs w:val="16"/>
        </w:rPr>
      </w:pPr>
      <w:r w:rsidRPr="005C4C8B">
        <w:rPr>
          <w:rFonts w:ascii="Times New Roman" w:hAnsi="Times New Roman" w:cs="Times New Roman"/>
          <w:b/>
          <w:sz w:val="16"/>
          <w:szCs w:val="16"/>
        </w:rPr>
        <w:t xml:space="preserve">Перечень вариантов предоставления муниципальной услуги, включающий </w:t>
      </w:r>
    </w:p>
    <w:p w:rsidR="005C4C8B" w:rsidRPr="005C4C8B" w:rsidRDefault="005C4C8B" w:rsidP="005C4C8B">
      <w:pPr>
        <w:pStyle w:val="ConsPlusNormal"/>
        <w:jc w:val="center"/>
        <w:rPr>
          <w:rFonts w:ascii="Times New Roman" w:hAnsi="Times New Roman" w:cs="Times New Roman"/>
          <w:b/>
          <w:sz w:val="16"/>
          <w:szCs w:val="16"/>
        </w:rPr>
      </w:pPr>
      <w:r w:rsidRPr="005C4C8B">
        <w:rPr>
          <w:rFonts w:ascii="Times New Roman" w:hAnsi="Times New Roman" w:cs="Times New Roman"/>
          <w:b/>
          <w:sz w:val="16"/>
          <w:szCs w:val="16"/>
        </w:rPr>
        <w:t>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5C4C8B" w:rsidRPr="005C4C8B" w:rsidRDefault="005C4C8B" w:rsidP="005C4C8B">
      <w:pPr>
        <w:autoSpaceDE w:val="0"/>
        <w:autoSpaceDN w:val="0"/>
        <w:adjustRightInd w:val="0"/>
        <w:spacing w:after="0"/>
        <w:ind w:firstLine="709"/>
        <w:jc w:val="center"/>
        <w:rPr>
          <w:rFonts w:ascii="Times New Roman" w:hAnsi="Times New Roman" w:cs="Times New Roman"/>
          <w:sz w:val="16"/>
          <w:szCs w:val="16"/>
        </w:rPr>
      </w:pP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37. Варианты предоставления муниципальной услуги:</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Предоставление разрешения на условно-разрешенный вид использования земельного участка или объекта капитального строительства;</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отказ в предоставлении разрешения на условно-разрешенный вид использования земельного участка или объекта капитального строительства.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исправление допущенных опечаток и ошибок в выданных в результате предоставления муниципальной услуги документах;</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Предоставление дубликата документа.</w:t>
      </w:r>
    </w:p>
    <w:p w:rsidR="005C4C8B" w:rsidRPr="005C4C8B" w:rsidRDefault="005C4C8B" w:rsidP="005C4C8B">
      <w:pPr>
        <w:spacing w:after="0"/>
        <w:ind w:firstLine="709"/>
        <w:jc w:val="both"/>
        <w:rPr>
          <w:rFonts w:ascii="Times New Roman" w:hAnsi="Times New Roman" w:cs="Times New Roman"/>
          <w:sz w:val="16"/>
          <w:szCs w:val="16"/>
        </w:rPr>
      </w:pPr>
    </w:p>
    <w:p w:rsidR="005C4C8B" w:rsidRPr="005C4C8B" w:rsidRDefault="005C4C8B" w:rsidP="005C4C8B">
      <w:pPr>
        <w:pStyle w:val="ConsPlusNormal"/>
        <w:jc w:val="center"/>
        <w:rPr>
          <w:rFonts w:ascii="Times New Roman" w:hAnsi="Times New Roman" w:cs="Times New Roman"/>
          <w:b/>
          <w:sz w:val="16"/>
          <w:szCs w:val="16"/>
        </w:rPr>
      </w:pPr>
      <w:r w:rsidRPr="005C4C8B">
        <w:rPr>
          <w:rFonts w:ascii="Times New Roman" w:hAnsi="Times New Roman" w:cs="Times New Roman"/>
          <w:b/>
          <w:sz w:val="16"/>
          <w:szCs w:val="16"/>
        </w:rPr>
        <w:t>Описание административной процедуры профилирования заявителя</w:t>
      </w:r>
    </w:p>
    <w:p w:rsidR="005C4C8B" w:rsidRPr="005C4C8B" w:rsidRDefault="005C4C8B" w:rsidP="005C4C8B">
      <w:pPr>
        <w:pStyle w:val="ConsPlusNormal"/>
        <w:jc w:val="center"/>
        <w:rPr>
          <w:rFonts w:ascii="Times New Roman" w:hAnsi="Times New Roman" w:cs="Times New Roman"/>
          <w:sz w:val="16"/>
          <w:szCs w:val="16"/>
        </w:rPr>
      </w:pP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38.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Вариант предоставления муниципальной услуги определяется путем анкетирования заявителя посредством Портала государственных услуг Оренбургской области) (при условии внесения муниципальной услуги в Перечень), МФЦ.</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На основании ответов заявителя на вопросы анкетирования определяется вариант предоставления муниципальной услуги.</w:t>
      </w:r>
    </w:p>
    <w:p w:rsidR="005C4C8B" w:rsidRPr="005C4C8B" w:rsidRDefault="005C4C8B" w:rsidP="005C4C8B">
      <w:pPr>
        <w:pStyle w:val="ConsPlusNormal"/>
        <w:ind w:firstLine="709"/>
        <w:jc w:val="both"/>
        <w:rPr>
          <w:rFonts w:ascii="Times New Roman" w:hAnsi="Times New Roman" w:cs="Times New Roman"/>
          <w:sz w:val="16"/>
          <w:szCs w:val="16"/>
        </w:rPr>
      </w:pPr>
      <w:r w:rsidRPr="005C4C8B">
        <w:rPr>
          <w:rFonts w:ascii="Times New Roman" w:hAnsi="Times New Roman" w:cs="Times New Roman"/>
          <w:sz w:val="16"/>
          <w:szCs w:val="16"/>
        </w:rPr>
        <w:t>Перечень признаков заявителя, представителя заявителя приведен в приложении № 2 к Административному регламенту.</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39. Вариант 1. Предоставление разрешения на условно-разрешенный вид использования земельного участка или объекта капитального строительства заявителю</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39.1. Результатом предоставления муниципальной услуги является Предоставление разрешения на условно разрешенный вид использования земельного участка или объекта капитального строительства заявителю.</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39.2. Максимальный срок предоставления муниципальной услуги в соответствии с вариантом составляет 47 рабочих дней со дня регистрации заявления и прилагаемых к нему документов.</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39.3. Исчерпывающий перечень оснований для отказа в предоставлении муниципальной услуги приведен в пункте 19 раздела II Административного регламента.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39.4. Предоставление муниципальной услуги включает в себя выполнение следующих административных процедур:</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1) прием заявления, его регистрация (принятие решения об отказе в приеме документов, необходимых для предоставления муниципальной услуги).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2) предоставление результата муниципальной услуги.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39.5. Прием заявления, его регистрация (принятие решения об отказе в приеме документов, необходимых для предоставления муниципальной услуги).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Для получения муниципальной услуги заявитель одним из способов, указанных в пункте 11. раздела II Административного регламента, представляет в орган муниципальной власти:</w:t>
      </w:r>
    </w:p>
    <w:p w:rsidR="005C4C8B" w:rsidRPr="005C4C8B" w:rsidRDefault="005C4C8B" w:rsidP="005C4C8B">
      <w:pPr>
        <w:tabs>
          <w:tab w:val="left" w:pos="851"/>
        </w:tabs>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заявление по форме согласно приложению № 1 к Административному регламенту;</w:t>
      </w:r>
    </w:p>
    <w:p w:rsidR="005C4C8B" w:rsidRPr="005C4C8B" w:rsidRDefault="005C4C8B" w:rsidP="005C4C8B">
      <w:pPr>
        <w:tabs>
          <w:tab w:val="left" w:pos="851"/>
        </w:tabs>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копию документа, удостоверяющего личность гражданина Российской Федерации.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lastRenderedPageBreak/>
        <w:t xml:space="preserve">Основанием для начала административной процедуры является поступление заявления уполномоченному должностному лицу.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Уполномоченное должностное лицо, ответственное за прием и регистрацию заявления, осуществляет проверку заявления, оснований для отказа в приеме такого заявления.</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(АИС МФЦ) расписку о приеме документов.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Сроки выполнения административной процедуры в органе муниципальной власти, МФЦ указаны в подразделе 14 раздела II Административного регламента.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Результатом выполнения административной процедуры является регистрационная запись о дате и времени принятия заявления, либо принятие и направление заявителю решения об отказе в приеме документов.</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39.6.</w:t>
      </w:r>
      <w:r w:rsidRPr="005C4C8B">
        <w:rPr>
          <w:rFonts w:ascii="Times New Roman" w:hAnsi="Times New Roman" w:cs="Times New Roman"/>
          <w:sz w:val="16"/>
          <w:szCs w:val="16"/>
        </w:rPr>
        <w:tab/>
        <w:t>Основания для приостановления предоставления муниципальной услуги отсутствуют.</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39.7. Порядок приема документов в МФЦ:</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при приеме заявления работник МФЦ:</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устанавливает личность заявителя, в том числе проверяет документ, удостоверяющий личность, проверяет наличие всех необходимых документов исходя из перечня документов, необходимых для предоставления муниципальной услуги;</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проверяет соответствие представленного заявления установленным требованиям, удостоверяясь, что:</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тексты документов написаны разборчиво;</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фамилии, имена и отчества физических лиц, адреса их мест жительства написаны полностью;</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в документах нет подчисток, приписок, зачеркнутых слов и иных не оговоренных в них исправлений;</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документы не исполнены карандашом;</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срок действия документов не истек;</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документы содержат информацию, необходимую для предоставления муниципальной услуги, указанной в заявлении;</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документы представлены в полном объеме.</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(АИС МФЦ) расписку о приеме документов.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39.8.</w:t>
      </w:r>
      <w:r w:rsidRPr="005C4C8B">
        <w:rPr>
          <w:rFonts w:ascii="Times New Roman" w:hAnsi="Times New Roman" w:cs="Times New Roman"/>
          <w:sz w:val="16"/>
          <w:szCs w:val="16"/>
        </w:rPr>
        <w:tab/>
        <w:t>Рассмотрение документов, представленных заявителем, принятие решения о предоставлении муниципальной услуги (об отказе в предоставлении муниципальной услуги), подготовка ответа.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Основанием для начала административной процедуры является получение уполномоченными должностными лицами заявления о предоставлении муниципальной услуги.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Решение о предоставлении муниципальной услуги принимается уполномоченными должностными лицами на основе следующих критериев: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полноты сведений, содержащихся в представленных документах и согласованности информации между отдельными документами комплекта;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наличия указанных в пункте 19 раздела II Административного регламента оснований для отказа в предоставлении муниципальной услуги. </w:t>
      </w:r>
    </w:p>
    <w:p w:rsidR="005C4C8B" w:rsidRPr="005C4C8B" w:rsidRDefault="005C4C8B" w:rsidP="005C4C8B">
      <w:pPr>
        <w:tabs>
          <w:tab w:val="left" w:pos="1276"/>
        </w:tabs>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По результатам рассмотрения заявления и прилагаемых документов уполномоченное должностное лицо в случае отсутствия оснований для отказа подготавливает проект 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 На основании указанных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Результатом административной процедуры является Предоставление заявителю документа, являющегося результатом предоставления муниципальной услуги, одним из способов, указанным в заявлении: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1) в форме документа на бумажном носителе лично под расписку либо почтовым отправлением не позднее одного рабочего дня со дня подписания главой местной администрации решения о предоставлении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2) на электронный адрес заявителя, указанный в заявлении, не позднее одного рабочего дня со дня подписания распоряжения о подготовке документации. В данном случае документы направляются в формате pdf, подписываются открепленной усиленной квалифицированной ЭП уполномоченного должностного лица органа муниципальной власти (файл формата sig). При подписании документов усиленной квалифицированной ЭП заверение подлинности подписи должностного лица оттиском печати органа муниципальной власти (организации) не требуется.</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39.9. Муниципальная услуга не  предоставляется по экстерриториальному принципу.</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40. Вариант 2. Отказ в предоставлении разрешения на условноразрешенный вид использования земельного участка или объекта капитального строительства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40.1. Результатом предоставления муниципальной услуги является отказ в предоставлении разрешения на условно разрешенный вид использования земельного участка или объекта капитального строительства заявителю.</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40.2. Максимальный срок предоставления муниципальной услуги в соответствии с вариантом составляет 47 рабочих дней со дня регистрации заявления и прилагаемых к нему документов.</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lastRenderedPageBreak/>
        <w:t>40.3. Исчерпывающий перечень оснований для отказа в предоставлении муниципальной услуги приведен в пункте 19 раздела II Административного регламента.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40.4. Предоставление муниципальной услуги включает в себя выполнение следующих административных процедур:</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1)</w:t>
      </w:r>
      <w:r w:rsidRPr="005C4C8B">
        <w:rPr>
          <w:rFonts w:ascii="Times New Roman" w:hAnsi="Times New Roman" w:cs="Times New Roman"/>
          <w:sz w:val="16"/>
          <w:szCs w:val="16"/>
        </w:rPr>
        <w:tab/>
        <w:t>прием заявления, его регистрация (принятие решения об отказе в приеме документов, необходимых для предоставления муниципальной услуги).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2)</w:t>
      </w:r>
      <w:r w:rsidRPr="005C4C8B">
        <w:rPr>
          <w:rFonts w:ascii="Times New Roman" w:hAnsi="Times New Roman" w:cs="Times New Roman"/>
          <w:sz w:val="16"/>
          <w:szCs w:val="16"/>
        </w:rPr>
        <w:tab/>
        <w:t>предоставление результата муниципальной услуги.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40.5. Прием заявления, его регистрация (принятие решения об отказе в приеме документов, необходимых для предоставления муниципальной услуги).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Для получения муниципальной услуги заявитель одним из способов, указанных в пункте 11 раздела II Административного регламента, представляет в орган муниципальной власти:</w:t>
      </w:r>
    </w:p>
    <w:p w:rsidR="005C4C8B" w:rsidRPr="005C4C8B" w:rsidRDefault="005C4C8B" w:rsidP="005C4C8B">
      <w:pPr>
        <w:tabs>
          <w:tab w:val="left" w:pos="851"/>
        </w:tabs>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заявление по форме согласно приложению № 1 к Административному регламенту;</w:t>
      </w:r>
    </w:p>
    <w:p w:rsidR="005C4C8B" w:rsidRPr="005C4C8B" w:rsidRDefault="005C4C8B" w:rsidP="005C4C8B">
      <w:pPr>
        <w:tabs>
          <w:tab w:val="left" w:pos="851"/>
        </w:tabs>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копию документа, удостоверяющего личность гражданина Российской Федерации.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Основанием для начала административной процедуры является поступление заявления уполномоченному должностному лицу.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Уполномоченное должностное лицо, ответственное за прием и регистрацию заявления, осуществляет проверку заявления, оснований для отказа в приеме такого заявления.</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(АИС МФЦ) расписку о приеме документов.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Сроки выполнения административной процедуры в органе муниципальной власти, МФЦ указаны в подразделе 14 раздела II Административного регламента.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Результатом выполнения административной процедуры является регистрационная запись о дате и времени принятия заявления, либо принятие и направление заявителю решения об отказе в приеме документов.</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40.6.</w:t>
      </w:r>
      <w:r w:rsidRPr="005C4C8B">
        <w:rPr>
          <w:rFonts w:ascii="Times New Roman" w:hAnsi="Times New Roman" w:cs="Times New Roman"/>
          <w:sz w:val="16"/>
          <w:szCs w:val="16"/>
        </w:rPr>
        <w:tab/>
        <w:t>Основания для приостановления предоставления муниципальной услуги отсутствуют.</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40.7. Порядок приема документов в МФЦ:</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при приеме заявления работник МФЦ:</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устанавливает личность заявителя, в том числе проверяет документ, удостоверяющий личность, проверяет наличие всех необходимых документов исходя из перечня документов, необходимых для предоставления муниципальной услуги;</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проверяет соответствие представленного заявления установленным требованиям, удостоверяясь, что:</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тексты документов написаны разборчиво;</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фамилии, имена и отчества физических лиц, адреса их мест жительства написаны полностью;</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в документах нет подчисток, приписок, зачеркнутых слов и иных не оговоренных в них исправлений;</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документы не исполнены карандашом;</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срок действия документов не истек;</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документы содержат информацию, необходимую для предоставления муниципальной услуги, указанной в заявлении;</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документы представлены в полном объеме.</w:t>
      </w:r>
    </w:p>
    <w:p w:rsidR="005C4C8B" w:rsidRPr="005C4C8B" w:rsidRDefault="005C4C8B" w:rsidP="005C4C8B">
      <w:pPr>
        <w:autoSpaceDE w:val="0"/>
        <w:autoSpaceDN w:val="0"/>
        <w:adjustRightInd w:val="0"/>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(АИС МФЦ) расписку о приеме документов.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40.8.</w:t>
      </w:r>
      <w:r w:rsidRPr="005C4C8B">
        <w:rPr>
          <w:rFonts w:ascii="Times New Roman" w:hAnsi="Times New Roman" w:cs="Times New Roman"/>
          <w:sz w:val="16"/>
          <w:szCs w:val="16"/>
        </w:rPr>
        <w:tab/>
        <w:t>Рассмотрение документов, представленных заявителем, принятие решения о предоставлении муниципальной услуги (об отказе в предоставлении муниципальной услуги), подготовка ответа.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Основанием для начала административной процедуры является получение уполномоченными должностными лицами заявления о предоставлении муниципальной услуги.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Решение о предоставлении муниципальной услуги принимается уполномоченными должностными лицами на основе следующих критериев: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полноты сведений, содержащихся в представленных документах и согласованности информации между отдельными документами комплекта;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наличия указанных в пункте 11 раздела II Административного регламента оснований для отказа в предоставлении муниципальной услуги. </w:t>
      </w:r>
    </w:p>
    <w:p w:rsidR="005C4C8B" w:rsidRPr="005C4C8B" w:rsidRDefault="005C4C8B" w:rsidP="005C4C8B">
      <w:pPr>
        <w:tabs>
          <w:tab w:val="left" w:pos="1276"/>
        </w:tabs>
        <w:spacing w:after="0"/>
        <w:ind w:firstLine="851"/>
        <w:jc w:val="both"/>
        <w:rPr>
          <w:rFonts w:ascii="Times New Roman" w:hAnsi="Times New Roman" w:cs="Times New Roman"/>
          <w:sz w:val="16"/>
          <w:szCs w:val="16"/>
        </w:rPr>
      </w:pPr>
      <w:r w:rsidRPr="005C4C8B">
        <w:rPr>
          <w:rFonts w:ascii="Times New Roman" w:hAnsi="Times New Roman" w:cs="Times New Roman"/>
          <w:sz w:val="16"/>
          <w:szCs w:val="16"/>
        </w:rPr>
        <w:t>По результатам рассмотрения заявления и прилагаемых документов уполномоченное должностное лицо в случае отсутствия оснований для отказа подготавливает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spacing w:after="0"/>
        <w:ind w:firstLine="851"/>
        <w:jc w:val="both"/>
        <w:rPr>
          <w:rFonts w:ascii="Times New Roman" w:hAnsi="Times New Roman" w:cs="Times New Roman"/>
          <w:sz w:val="16"/>
          <w:szCs w:val="16"/>
        </w:rPr>
      </w:pPr>
      <w:r w:rsidRPr="005C4C8B">
        <w:rPr>
          <w:rFonts w:ascii="Times New Roman" w:hAnsi="Times New Roman" w:cs="Times New Roman"/>
          <w:sz w:val="16"/>
          <w:szCs w:val="16"/>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об отказе в предоставлении разрешения на условно разрешенный вид использования с указанием причин принятого решения и направляет их главе местной администрации. На основании указанных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Результатом административной процедуры является Предоставление заявителю документа, являющегося результатом предоставления муниципальной услуги, одним из способов, указанным в заявлении: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1) в форме документа на бумажном носителе лично под расписку либо почтовым отправлением не позднее одного рабочего дня со дня подписания главой местной администрации решения о предоставлении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2) на электронный адрес заявителя, указанный в заявлении, не позднее одного рабочего дня со дня подписания распоряжения о подготовке документации. В данном случае документы направляются в формате pdf, подписываются открепленной усиленной квалифицированной ЭП уполномоченного должностного лица органа муниципальной власти (файл формата sig). При подписании документов усиленной квалифицированной ЭП заверение подлинности подписи должностного лица оттиском печати органа муниципальной власти (организации) не требуется.</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lastRenderedPageBreak/>
        <w:t>40.9. Муниципальная услуга не  предоставляется по экстерриториальному принципу.</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41.</w:t>
      </w:r>
      <w:r w:rsidRPr="005C4C8B">
        <w:rPr>
          <w:rFonts w:ascii="Times New Roman" w:hAnsi="Times New Roman" w:cs="Times New Roman"/>
          <w:sz w:val="16"/>
          <w:szCs w:val="16"/>
        </w:rPr>
        <w:tab/>
        <w:t>Вариант 3. Исправление допущенных опечаток и ошибок в выданных в результате предоставления муниципальной услуги документах.</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41.1. Максимальный срок предоставления муниципальной услуги в соответствии с вариантом составляет 47 рабочих дней со дня регистрации заявления об исправлении опечаток и ошибок, и необходимых документов.</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41.2. Результатом предоставления муниципальной услуги является исправление опечаток и (или) ошибок в выданном разрешении о подготовке документации.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41.3. Основанием для отказа в предоставлении муниципальной услуги является непредставление разрешения на условно разрешенный вид использования земельного участка или объекта капитального строительства выданного по результатам предоставления муниципальной услуги, в котором содержатся опечатки и (или) ошибки, и непредставление (отсутствие) документов, свидетельствующих о наличии в выданном по результатам предоставления муниципальной услуги документе допущенных опечаток и ошибок и содержащих правильные данные.</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41.4. Для получения муниципальной услуги заявитель (представитель заявителя) одним из способов, указанных в пункте 11 раздела II Административного регламента, представляет в орган муниципальной власти: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заявление об исправлении опечаток и ошибок в произвольной форме с приложением документов, свидетельствующих о наличии в выданном по результатам предоставления муниципальной услуги разрешении на условно разрешенный вид использования земельного участка или объекта капитального строительства допущенных опечаток и ошибок и содержащих правильные данные;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копию документа, удостоверяющего личность гражданина Российской Федерации;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копию документа, подтверждающего полномочия на осуществление действий от имени заявителя (для представителя заявителя).</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Способами установления личности (идентификации) заявителя, (представителя заявителя) при подаче заявления об исправлении опечаток и ошибок являются:</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при подаче заявления в орган муниципальной власти, МФЦ – документ, удостоверяющий личность;</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при подаче заявления посредством направления на адрес электронной почты органа муниципальной власти на официальном сайте органа муниципальной власти в сети «Интернет».</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Основания для принятия решения об отказе в приеме заявления об исправлении опечаток и ошибок, и документов не предусмотрены.</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Сроки выполнения административной процедуры МФЦ указаны в подразделе 14 раздела II Административного регламента.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41.5. Межведомственное информационное взаимодействие в рамках варианта предоставления муниципальной услуги не предусмотрено.</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41.6. Основания для приостановления предоставления муниципальной услуги отсутствуют.</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41.7. Решение о предоставлении (отказе в предоставлении) муниципальной услуги принимается уполномоченными должностными лицами местного самоуправления на основе следующего критерия принятия решения - наличие опечаток и (или) ошибок в выданном по результатам предоставления муниципальной услуги.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Исправленный документ оформляется в соответствии с реквизитами ранее выданного органом муниципальной власти по результатам предоставления муниципальной услуги распоряжения о подготовке документации. Оригинал документа, в котором содержится опечатка и (или) ошибка, после выдачи заявителю (представителю заявителя) документа с исправленными опечатками и ошибками не подлежит возвращению заявителю (представителю заявителя).</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Срок выполнения административной процедуры не более восемнадцати рабочих дней с даты регистрации заявления.</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41.8. Предоставление заявителю (представителю заявителя) распоряжения о подготовке документации с исправленными опечатками (ошибками) одним из способов, указанным в заявлении, позволяющим подтвердить факт направления, осуществляется уполномоченным должностным лицом органа местного самоуправления в течение 1 рабочего дня со дня подписания документа.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41.9. Муниципальная услуга не  предоставляется по экстерриториальному принципу.</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5C4C8B" w:rsidRPr="005C4C8B" w:rsidRDefault="005C4C8B" w:rsidP="005C4C8B">
      <w:pPr>
        <w:tabs>
          <w:tab w:val="left" w:pos="567"/>
          <w:tab w:val="left" w:pos="709"/>
        </w:tabs>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42.</w:t>
      </w:r>
      <w:r w:rsidRPr="005C4C8B">
        <w:rPr>
          <w:rFonts w:ascii="Times New Roman" w:hAnsi="Times New Roman" w:cs="Times New Roman"/>
          <w:sz w:val="16"/>
          <w:szCs w:val="16"/>
        </w:rPr>
        <w:tab/>
        <w:t>Вариант 4. Предоставление дубликата документа, выданного по результатам предоставления муниципальной услуги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 xml:space="preserve">42.1. Максимальный срок предоставления муниципальной услуги в соответствии с вариантом составляет 47 рабочих дней со дня регистрации заявления о предоставлении дубликата документа, выданного по результатам предоставления муниципальной услуги (далее – заявление о предоставлении дубликата документа). </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42.2. Результатом предоставления муниципальной услуги является Предоставление дубликата документа.</w:t>
      </w:r>
    </w:p>
    <w:p w:rsidR="005C4C8B" w:rsidRPr="005C4C8B" w:rsidRDefault="005C4C8B" w:rsidP="005C4C8B">
      <w:pPr>
        <w:pStyle w:val="ConsPlusTitle"/>
        <w:ind w:firstLine="709"/>
        <w:jc w:val="both"/>
        <w:rPr>
          <w:rFonts w:ascii="Times New Roman" w:hAnsi="Times New Roman" w:cs="Times New Roman"/>
          <w:b w:val="0"/>
          <w:sz w:val="16"/>
          <w:szCs w:val="16"/>
        </w:rPr>
      </w:pPr>
      <w:r w:rsidRPr="005C4C8B">
        <w:rPr>
          <w:rFonts w:ascii="Times New Roman" w:hAnsi="Times New Roman" w:cs="Times New Roman"/>
          <w:b w:val="0"/>
          <w:sz w:val="16"/>
          <w:szCs w:val="16"/>
        </w:rPr>
        <w:t>42.3. Заявителями являются физические или (и) юридические лица, обратившиеся за предоставлением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 получившие документ по результатам ее предоставления (далее – заявитель).</w:t>
      </w:r>
    </w:p>
    <w:p w:rsidR="005C4C8B" w:rsidRPr="005C4C8B" w:rsidRDefault="005C4C8B" w:rsidP="005C4C8B">
      <w:pPr>
        <w:tabs>
          <w:tab w:val="left" w:pos="1418"/>
        </w:tabs>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 (далее – представитель заявителя).</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42.4. Основанием для отказа в предоставлении муниципальной услуги будет являться обращение с заявлением о предоставлении дубликата документа лица, не являющегося заявителем (представителем заявителя) в соответствии с пунктом 42.3. настоящего раздела.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42.5. Для получения муниципальной услуги заявитель (представитель заявителя) одним из способов, указанных в пункте 12.2 раздела II Административного регламента, представляет в орган муниципальной власти: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lastRenderedPageBreak/>
        <w:t>заявление о предоставлении дубликата распоряжения в произвольной форме;</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копию документа, удостоверяющего личность гражданина Российской Федерации;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копию документа, подтверждающего полномочия на осуществление действий от имени заявителя (для представителя заявителя);</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Способами установления личности (идентификации) заявителя, (представителя заявителя) при подаче заявления о предоставлении дубликата документа являются:</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при подаче заявления в орган муниципальной власти, МФЦ – документ, удостоверяющий личность;</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при подаче заявления посредством направления на адрес электронной почты органа муниципальной власти на официальном сайте органа муниципальной власти в сети «Интернет».</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Основаниями для отказа в приеме заявления о предоставлении дубликата решения о предоставлении разрешенияна условно разрешенный вид использования земельного участка или объекта капитального строительства или отказа в предоставлении разрешения на условно разрешенный вид использования земельного участка или объекта капитального строительства являются:</w:t>
      </w:r>
    </w:p>
    <w:p w:rsidR="005C4C8B" w:rsidRPr="005C4C8B" w:rsidRDefault="005C4C8B" w:rsidP="005C4C8B">
      <w:pPr>
        <w:pStyle w:val="2c"/>
        <w:tabs>
          <w:tab w:val="left" w:pos="993"/>
        </w:tabs>
        <w:rPr>
          <w:sz w:val="16"/>
          <w:szCs w:val="16"/>
        </w:rPr>
      </w:pPr>
      <w:r w:rsidRPr="005C4C8B">
        <w:rPr>
          <w:sz w:val="16"/>
          <w:szCs w:val="16"/>
        </w:rPr>
        <w:t>1)</w:t>
      </w:r>
      <w:r w:rsidRPr="005C4C8B">
        <w:rPr>
          <w:sz w:val="16"/>
          <w:szCs w:val="16"/>
        </w:rPr>
        <w:tab/>
        <w:t>текст заявления не поддается прочтению;</w:t>
      </w:r>
    </w:p>
    <w:p w:rsidR="005C4C8B" w:rsidRPr="005C4C8B" w:rsidRDefault="005C4C8B" w:rsidP="005C4C8B">
      <w:pPr>
        <w:pStyle w:val="2c"/>
        <w:tabs>
          <w:tab w:val="left" w:pos="993"/>
        </w:tabs>
        <w:rPr>
          <w:sz w:val="16"/>
          <w:szCs w:val="16"/>
        </w:rPr>
      </w:pPr>
      <w:r w:rsidRPr="005C4C8B">
        <w:rPr>
          <w:sz w:val="16"/>
          <w:szCs w:val="16"/>
        </w:rPr>
        <w:t>2)</w:t>
      </w:r>
      <w:r w:rsidRPr="005C4C8B">
        <w:rPr>
          <w:sz w:val="16"/>
          <w:szCs w:val="16"/>
        </w:rPr>
        <w:tab/>
        <w:t>не указаны фамилия, имя, отчество, адрес заявителя (его представителя) либо наименование, ИНН юридического лица, почтовый или электронный адрес, по которому должен быть направлен ответ заявителю (представителю заявителя);</w:t>
      </w:r>
    </w:p>
    <w:p w:rsidR="005C4C8B" w:rsidRPr="005C4C8B" w:rsidRDefault="005C4C8B" w:rsidP="005C4C8B">
      <w:pPr>
        <w:pStyle w:val="2c"/>
        <w:tabs>
          <w:tab w:val="left" w:pos="993"/>
        </w:tabs>
        <w:rPr>
          <w:sz w:val="16"/>
          <w:szCs w:val="16"/>
        </w:rPr>
      </w:pPr>
      <w:r w:rsidRPr="005C4C8B">
        <w:rPr>
          <w:sz w:val="16"/>
          <w:szCs w:val="16"/>
        </w:rPr>
        <w:t>3)</w:t>
      </w:r>
      <w:r w:rsidRPr="005C4C8B">
        <w:rPr>
          <w:sz w:val="16"/>
          <w:szCs w:val="16"/>
        </w:rPr>
        <w:tab/>
        <w:t>в заявлении содержатся нецензурные либо оскорбительные выражения, угрозы жизни, здоровью, имуществу должностного лица, а также членов его семьи, при этом заявителю (представителю заявителя) сообщается о недопустимости злоупотребления правом;</w:t>
      </w:r>
    </w:p>
    <w:p w:rsidR="005C4C8B" w:rsidRPr="005C4C8B" w:rsidRDefault="005C4C8B" w:rsidP="005C4C8B">
      <w:pPr>
        <w:pStyle w:val="2c"/>
        <w:tabs>
          <w:tab w:val="left" w:pos="993"/>
        </w:tabs>
        <w:rPr>
          <w:sz w:val="16"/>
          <w:szCs w:val="16"/>
        </w:rPr>
      </w:pPr>
      <w:r w:rsidRPr="005C4C8B">
        <w:rPr>
          <w:sz w:val="16"/>
          <w:szCs w:val="16"/>
        </w:rPr>
        <w:t>4)</w:t>
      </w:r>
      <w:r w:rsidRPr="005C4C8B">
        <w:rPr>
          <w:sz w:val="16"/>
          <w:szCs w:val="16"/>
        </w:rPr>
        <w:tab/>
        <w:t>вопрос, указанный в заявлении, не относится к порядку предоставления муниципальной услуги.</w:t>
      </w:r>
    </w:p>
    <w:p w:rsidR="005C4C8B" w:rsidRPr="005C4C8B" w:rsidRDefault="005C4C8B" w:rsidP="005C4C8B">
      <w:pPr>
        <w:pStyle w:val="2c"/>
        <w:tabs>
          <w:tab w:val="left" w:pos="993"/>
        </w:tabs>
        <w:rPr>
          <w:sz w:val="16"/>
          <w:szCs w:val="16"/>
        </w:rPr>
      </w:pPr>
      <w:r w:rsidRPr="005C4C8B">
        <w:rPr>
          <w:sz w:val="16"/>
          <w:szCs w:val="16"/>
        </w:rPr>
        <w:t>Решение об отказе в приеме заявления подписывается уполномоченным должностным лицом и выдается заявителю (представителю заявителя) с указанием причин отказа.</w:t>
      </w:r>
    </w:p>
    <w:p w:rsidR="005C4C8B" w:rsidRPr="005C4C8B" w:rsidRDefault="005C4C8B" w:rsidP="005C4C8B">
      <w:pPr>
        <w:pStyle w:val="2c"/>
        <w:tabs>
          <w:tab w:val="left" w:pos="993"/>
        </w:tabs>
        <w:rPr>
          <w:sz w:val="16"/>
          <w:szCs w:val="16"/>
        </w:rPr>
      </w:pPr>
      <w:r w:rsidRPr="005C4C8B">
        <w:rPr>
          <w:sz w:val="16"/>
          <w:szCs w:val="16"/>
        </w:rPr>
        <w:t>Решение об отказе в приеме заявления, направляемое на адрес электронной почты, указанный в заявлении, подписывается уполномоченным должностным лицом с использованием ЭП.</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42.6. Сроки выполнения административной процедуры в органе муниципальной власти, МФЦ указаны в подразделе 2.11 раздела II Административного регламента.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42.7. Межведомственное информационное взаимодействие в рамках варианта предоставления муниципальной услуги не предусмотрено.</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42.8. Основания для приостановления предоставления муниципальной услуги отсутствуют.</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42.9. Решение о предоставлении (отказе в предоставлении) муниципальной услуги принимается уполномоченными должностными лицами муниципального образования на основе следующего критерия принятия решения – наличия заявления о предоставлении дубликата документа от лица, являющегося (не являющегося) заявителем (представителем заявителя) в соответствии с пунктом 3.6.3. настоящего раздела.</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По результатам рассмотрения заявления уполномоченное должностное лицо в случае отсутствия оснований для отказа подготавливает дубликат документа и передает его главе муниципального образования, для подписания.</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Дубликат документа оформляется в соответствии с реквизитами оригинала документа, выданного муниципальным образованием по результатам предоставления муниципальной услуги.</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Срок выполнения административной процедуры не более восемнадцати рабочих дней с даты регистрации заявления.</w:t>
      </w:r>
    </w:p>
    <w:p w:rsidR="005C4C8B" w:rsidRPr="005C4C8B" w:rsidRDefault="005C4C8B" w:rsidP="005C4C8B">
      <w:pPr>
        <w:spacing w:after="0"/>
        <w:ind w:firstLine="709"/>
        <w:jc w:val="both"/>
        <w:rPr>
          <w:rFonts w:ascii="Times New Roman" w:hAnsi="Times New Roman" w:cs="Times New Roman"/>
          <w:sz w:val="16"/>
          <w:szCs w:val="16"/>
        </w:rPr>
      </w:pPr>
      <w:r w:rsidRPr="005C4C8B">
        <w:rPr>
          <w:rFonts w:ascii="Times New Roman" w:hAnsi="Times New Roman" w:cs="Times New Roman"/>
          <w:sz w:val="16"/>
          <w:szCs w:val="16"/>
        </w:rPr>
        <w:t>42.8. Предоставление заявителю (представителю заявителя) дубликата документа одним из способов, указанным в заявлении, позволяющим подтвердить факт направления, осуществляется уполномоченным должностным лицом муниципального образования власти в течение 1 рабочего дня со дня подписания документа.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42.9. Муниципальная услуга не  предоставляется по экстерриториальному принципу.</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5C4C8B" w:rsidRPr="005C4C8B" w:rsidRDefault="005C4C8B" w:rsidP="005C4C8B">
      <w:pPr>
        <w:widowControl w:val="0"/>
        <w:autoSpaceDE w:val="0"/>
        <w:autoSpaceDN w:val="0"/>
        <w:adjustRightInd w:val="0"/>
        <w:spacing w:after="0"/>
        <w:ind w:firstLine="567"/>
        <w:jc w:val="center"/>
        <w:rPr>
          <w:rFonts w:ascii="Times New Roman" w:hAnsi="Times New Roman" w:cs="Times New Roman"/>
          <w:b/>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widowControl w:val="0"/>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Рассмотрение документов, представленных заявителем,</w:t>
      </w:r>
    </w:p>
    <w:p w:rsidR="005C4C8B" w:rsidRPr="005C4C8B" w:rsidRDefault="005C4C8B" w:rsidP="005C4C8B">
      <w:pPr>
        <w:widowControl w:val="0"/>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ответов на межведомственные запросы, принятие решения о предоставлении муниципальной услуги (об отказе в предоставлении муниципальной услуги), подготовка ответа</w:t>
      </w:r>
    </w:p>
    <w:p w:rsidR="005C4C8B" w:rsidRPr="005C4C8B" w:rsidRDefault="005C4C8B" w:rsidP="005C4C8B">
      <w:pPr>
        <w:widowControl w:val="0"/>
        <w:autoSpaceDE w:val="0"/>
        <w:autoSpaceDN w:val="0"/>
        <w:adjustRightInd w:val="0"/>
        <w:spacing w:after="0"/>
        <w:ind w:firstLine="567"/>
        <w:jc w:val="center"/>
        <w:rPr>
          <w:rFonts w:ascii="Times New Roman" w:hAnsi="Times New Roman" w:cs="Times New Roman"/>
          <w:b/>
          <w:color w:val="FF0000"/>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43.</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Основанием для начала административной процедуры является получение уполномоченными должностными лицами заявления о предоставлении муниципальной услуги с прилагаемым пакетом документов и ответов на запросы, полученных в результате межведомственного информационного взаимодействия.</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44.</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 xml:space="preserve">Время выполнения административной процедуры </w:t>
      </w:r>
      <w:r w:rsidRPr="005C4C8B">
        <w:rPr>
          <w:rFonts w:ascii="Times New Roman" w:eastAsia="Calibri" w:hAnsi="Times New Roman" w:cs="Times New Roman"/>
          <w:sz w:val="16"/>
          <w:szCs w:val="16"/>
          <w:lang w:eastAsia="en-US"/>
        </w:rPr>
        <w:t>47 дней</w:t>
      </w:r>
      <w:r w:rsidRPr="005C4C8B">
        <w:rPr>
          <w:rFonts w:ascii="Times New Roman" w:hAnsi="Times New Roman" w:cs="Times New Roman"/>
          <w:sz w:val="16"/>
          <w:szCs w:val="16"/>
        </w:rPr>
        <w:t>со дня регистрации заявления или получения ответов на межведомственные запросы в случае их направления.</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45.</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Результатом выполнения административной процедуры является предоставление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widowControl w:val="0"/>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Предоставление заявителю результата предоставления</w:t>
      </w:r>
    </w:p>
    <w:p w:rsidR="005C4C8B" w:rsidRPr="005C4C8B" w:rsidRDefault="005C4C8B" w:rsidP="005C4C8B">
      <w:pPr>
        <w:widowControl w:val="0"/>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муниципальной услуги</w:t>
      </w:r>
    </w:p>
    <w:p w:rsidR="005C4C8B" w:rsidRPr="005C4C8B" w:rsidRDefault="005C4C8B" w:rsidP="005C4C8B">
      <w:pPr>
        <w:widowControl w:val="0"/>
        <w:autoSpaceDE w:val="0"/>
        <w:autoSpaceDN w:val="0"/>
        <w:adjustRightInd w:val="0"/>
        <w:spacing w:after="0"/>
        <w:ind w:firstLine="567"/>
        <w:jc w:val="center"/>
        <w:rPr>
          <w:rFonts w:ascii="Times New Roman" w:hAnsi="Times New Roman" w:cs="Times New Roman"/>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46.</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Основанием для начала административной процедуры является подписание уполномоченным должностным лицом органа местного самоуправления разрешения на условно разрешенный вид использования земельного участка или объекта капитального строительства либо мотивированного отказа в предоставлении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47.</w:t>
      </w:r>
      <w:r w:rsidRPr="005C4C8B">
        <w:rPr>
          <w:rFonts w:ascii="Times New Roman" w:hAnsi="Times New Roman" w:cs="Times New Roman"/>
          <w:sz w:val="16"/>
          <w:szCs w:val="16"/>
          <w:lang w:val="en-US"/>
        </w:rPr>
        <w:t> </w:t>
      </w:r>
      <w:r w:rsidRPr="005C4C8B">
        <w:rPr>
          <w:rFonts w:ascii="Times New Roman" w:eastAsia="Calibri" w:hAnsi="Times New Roman" w:cs="Times New Roman"/>
          <w:sz w:val="16"/>
          <w:szCs w:val="16"/>
          <w:lang w:eastAsia="en-US"/>
        </w:rPr>
        <w:t>Уведомление заявителя о принятом решении осуществляется у</w:t>
      </w:r>
      <w:r w:rsidRPr="005C4C8B">
        <w:rPr>
          <w:rFonts w:ascii="Times New Roman" w:hAnsi="Times New Roman" w:cs="Times New Roman"/>
          <w:sz w:val="16"/>
          <w:szCs w:val="16"/>
        </w:rPr>
        <w:t>полномоченными должностными лицами органа местного самоуправления по желанию заявителя: лично, по почте, по телефону, через МФЦ (при наличии Соглашения о взаимодействии), в электронной форме в личный кабинет заявителя.</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48.</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Время выполнения административной процедуры: осуществляется в течение 3-х дней.</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49.</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Результатом выполнения административной процедуры является Предоставление заявителю:</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lastRenderedPageBreak/>
        <w:t xml:space="preserve">разрешения на условно разрешенный вид использования земельного участка или объекта капитального строительства; </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мотивированного отказа в предоставлении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При предоставлении муниципальной услуги в электронной форме результатом административной процедуры является направление электронного документа в личный кабинет заявителя на Портале и (в случае выбора заявителя) Предоставление заявителю в МФЦ документа на бумажном носителе, подтверждающего содержание электронного документа, направленного органом (организацией). Электронные документы, являющиеся результатом предоставления услуги, готовятся в формате pdf, подписываются открепленной усиленной квалифицированной ЭП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1"/>
        <w:rPr>
          <w:rFonts w:ascii="Times New Roman" w:hAnsi="Times New Roman" w:cs="Times New Roman"/>
          <w:b/>
          <w:sz w:val="16"/>
          <w:szCs w:val="16"/>
        </w:rPr>
      </w:pPr>
      <w:r w:rsidRPr="005C4C8B">
        <w:rPr>
          <w:rFonts w:ascii="Times New Roman" w:hAnsi="Times New Roman" w:cs="Times New Roman"/>
          <w:b/>
          <w:sz w:val="16"/>
          <w:szCs w:val="16"/>
        </w:rPr>
        <w:t xml:space="preserve">IV. Формы контроля за исполнением административного регламента </w:t>
      </w:r>
    </w:p>
    <w:p w:rsidR="005C4C8B" w:rsidRPr="005C4C8B" w:rsidRDefault="005C4C8B" w:rsidP="005C4C8B">
      <w:pPr>
        <w:pStyle w:val="ConsPlusNormal"/>
        <w:ind w:firstLine="567"/>
        <w:jc w:val="center"/>
        <w:outlineLvl w:val="1"/>
        <w:rPr>
          <w:rFonts w:ascii="Times New Roman" w:hAnsi="Times New Roman" w:cs="Times New Roman"/>
          <w:b/>
          <w:sz w:val="16"/>
          <w:szCs w:val="16"/>
        </w:rPr>
      </w:pP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Порядок осуществления текущего контроля за соблюдением и исполнением ответственными должностными лицами органа местного самоуправления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50.</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Текущий контроль за соблюдением последовательности действий, определенных административными процедурами, и принятием решений осуществляется уполномоченными должностными лицами органа местного самоуправления, ответственными за предоставление муниципальной услуги.</w:t>
      </w: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51.</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Текущий контроль осуществляется путем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 иных нормативных правовых актов Российской Федерации уполномоченными должностными лицами органа местного самоуправления.</w:t>
      </w:r>
    </w:p>
    <w:p w:rsidR="005C4C8B" w:rsidRPr="005C4C8B" w:rsidRDefault="005C4C8B" w:rsidP="005C4C8B">
      <w:pPr>
        <w:pStyle w:val="ConsPlusNormal"/>
        <w:ind w:firstLine="567"/>
        <w:jc w:val="center"/>
        <w:outlineLvl w:val="2"/>
        <w:rPr>
          <w:rFonts w:ascii="Times New Roman" w:hAnsi="Times New Roman" w:cs="Times New Roman"/>
          <w:b/>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Порядок и периодичность осуществления плановых</w:t>
      </w: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и внеплановых проверок полноты и качества предоставления</w:t>
      </w: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муниципальной услуги, в том числе порядок и формы</w:t>
      </w: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контроля за полнотой и качеством ее предоставления</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52.</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Руководитель органа местного самоуправления (должностное лицо, исполняющее его обязанности) организует и осуществляет контроль предоставления муниципальной услуги.</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53.</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w:t>
      </w:r>
    </w:p>
    <w:p w:rsidR="005C4C8B" w:rsidRPr="005C4C8B" w:rsidRDefault="005C4C8B" w:rsidP="005C4C8B">
      <w:pPr>
        <w:pStyle w:val="ConsPlusNormal"/>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54.</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может проводиться по конкретному обращению заявителя. Результаты проверок оформляются в виде справки, в которой отмечаются недостатки и предложения по их устранению.</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Ответственность должностных лиц органа</w:t>
      </w: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местного самоуправления за решения и действия (бездействие), принимаемые (осуществляемые) ими в ходе предоставления</w:t>
      </w: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муниципальной услуги</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55.</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 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w:t>
      </w:r>
    </w:p>
    <w:p w:rsidR="005C4C8B" w:rsidRPr="005C4C8B" w:rsidRDefault="005C4C8B" w:rsidP="005C4C8B">
      <w:pPr>
        <w:pStyle w:val="ConsPlusNormal"/>
        <w:ind w:firstLine="567"/>
        <w:jc w:val="center"/>
        <w:outlineLvl w:val="2"/>
        <w:rPr>
          <w:rFonts w:ascii="Times New Roman" w:hAnsi="Times New Roman" w:cs="Times New Roman"/>
          <w:b/>
          <w:sz w:val="16"/>
          <w:szCs w:val="16"/>
        </w:rPr>
      </w:pPr>
    </w:p>
    <w:p w:rsidR="005C4C8B" w:rsidRPr="005C4C8B" w:rsidRDefault="005C4C8B" w:rsidP="005C4C8B">
      <w:pPr>
        <w:pStyle w:val="ConsPlusNormal"/>
        <w:ind w:firstLine="567"/>
        <w:jc w:val="center"/>
        <w:outlineLvl w:val="2"/>
        <w:rPr>
          <w:rFonts w:ascii="Times New Roman" w:hAnsi="Times New Roman" w:cs="Times New Roman"/>
          <w:b/>
          <w:sz w:val="16"/>
          <w:szCs w:val="16"/>
        </w:rPr>
      </w:pPr>
      <w:r w:rsidRPr="005C4C8B">
        <w:rPr>
          <w:rFonts w:ascii="Times New Roman" w:hAnsi="Times New Roman" w:cs="Times New Roman"/>
          <w:b/>
          <w:sz w:val="16"/>
          <w:szCs w:val="16"/>
        </w:rPr>
        <w:t>Требования к порядку и формам контроля за предоставлением</w:t>
      </w: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муниципальной услуги, в том числе со стороны граждан,</w:t>
      </w:r>
    </w:p>
    <w:p w:rsidR="005C4C8B" w:rsidRPr="005C4C8B" w:rsidRDefault="005C4C8B" w:rsidP="005C4C8B">
      <w:pPr>
        <w:pStyle w:val="ConsPlusNormal"/>
        <w:ind w:firstLine="567"/>
        <w:jc w:val="center"/>
        <w:rPr>
          <w:rFonts w:ascii="Times New Roman" w:hAnsi="Times New Roman" w:cs="Times New Roman"/>
          <w:b/>
          <w:sz w:val="16"/>
          <w:szCs w:val="16"/>
        </w:rPr>
      </w:pPr>
      <w:r w:rsidRPr="005C4C8B">
        <w:rPr>
          <w:rFonts w:ascii="Times New Roman" w:hAnsi="Times New Roman" w:cs="Times New Roman"/>
          <w:b/>
          <w:sz w:val="16"/>
          <w:szCs w:val="16"/>
        </w:rPr>
        <w:t>их объединений и организаций</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pStyle w:val="ConsPlusNormal"/>
        <w:ind w:firstLine="567"/>
        <w:jc w:val="both"/>
        <w:rPr>
          <w:rFonts w:ascii="Times New Roman" w:hAnsi="Times New Roman" w:cs="Times New Roman"/>
          <w:sz w:val="16"/>
          <w:szCs w:val="16"/>
        </w:rPr>
      </w:pPr>
      <w:r w:rsidRPr="005C4C8B">
        <w:rPr>
          <w:rFonts w:ascii="Times New Roman" w:hAnsi="Times New Roman" w:cs="Times New Roman"/>
          <w:sz w:val="16"/>
          <w:szCs w:val="16"/>
        </w:rPr>
        <w:t>56.</w:t>
      </w:r>
      <w:r w:rsidRPr="005C4C8B">
        <w:rPr>
          <w:rFonts w:ascii="Times New Roman" w:hAnsi="Times New Roman" w:cs="Times New Roman"/>
          <w:sz w:val="16"/>
          <w:szCs w:val="16"/>
          <w:lang w:val="en-US"/>
        </w:rPr>
        <w:t> </w:t>
      </w:r>
      <w:r w:rsidRPr="005C4C8B">
        <w:rPr>
          <w:rFonts w:ascii="Times New Roman" w:hAnsi="Times New Roman" w:cs="Times New Roman"/>
          <w:sz w:val="16"/>
          <w:szCs w:val="16"/>
        </w:rPr>
        <w:t>Заявители имеют право осуществлять контроль соблюдения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(по телефону) или письменных, в том числе в электронном виде, ответов на их запросы.</w:t>
      </w:r>
    </w:p>
    <w:p w:rsidR="005C4C8B" w:rsidRPr="005C4C8B" w:rsidRDefault="005C4C8B" w:rsidP="005C4C8B">
      <w:pPr>
        <w:pStyle w:val="ConsPlusNormal"/>
        <w:ind w:firstLine="567"/>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V. Досудебный (внесудебный) порядок обжалования решений и действий (бездействия) органа местного самоуправления, многофункционального центра, организаций, осуществляющих функций по предоставлению муниципальной услуги, а также их должностных лиц, муниципальных служащих, работников</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r w:rsidRPr="005C4C8B">
        <w:rPr>
          <w:rFonts w:ascii="Times New Roman" w:hAnsi="Times New Roman" w:cs="Times New Roman"/>
          <w:sz w:val="16"/>
          <w:szCs w:val="16"/>
        </w:rPr>
        <w:t>57. Информация, указанная в данном разделе, подлежит обязательному размещению на Портале.</w:t>
      </w:r>
    </w:p>
    <w:p w:rsidR="005C4C8B" w:rsidRPr="005C4C8B" w:rsidRDefault="005C4C8B" w:rsidP="005C4C8B">
      <w:pPr>
        <w:autoSpaceDE w:val="0"/>
        <w:autoSpaceDN w:val="0"/>
        <w:adjustRightInd w:val="0"/>
        <w:spacing w:after="0"/>
        <w:ind w:firstLine="567"/>
        <w:jc w:val="both"/>
        <w:rPr>
          <w:rFonts w:ascii="Times New Roman" w:hAnsi="Times New Roman" w:cs="Times New Roman"/>
          <w:b/>
          <w:sz w:val="16"/>
          <w:szCs w:val="16"/>
        </w:rPr>
      </w:pPr>
    </w:p>
    <w:p w:rsidR="005C4C8B" w:rsidRPr="005C4C8B" w:rsidRDefault="005C4C8B" w:rsidP="005C4C8B">
      <w:pPr>
        <w:autoSpaceDE w:val="0"/>
        <w:autoSpaceDN w:val="0"/>
        <w:adjustRightInd w:val="0"/>
        <w:spacing w:after="0"/>
        <w:ind w:firstLine="567"/>
        <w:jc w:val="center"/>
        <w:outlineLvl w:val="0"/>
        <w:rPr>
          <w:rFonts w:ascii="Times New Roman" w:hAnsi="Times New Roman" w:cs="Times New Roman"/>
          <w:b/>
          <w:sz w:val="16"/>
          <w:szCs w:val="16"/>
        </w:rPr>
      </w:pPr>
      <w:r w:rsidRPr="005C4C8B">
        <w:rPr>
          <w:rFonts w:ascii="Times New Roman" w:hAnsi="Times New Roman" w:cs="Times New Roman"/>
          <w:b/>
          <w:sz w:val="16"/>
          <w:szCs w:val="16"/>
        </w:rPr>
        <w:t>Информация</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для заинтересованных лиц об их праве</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на досудебное (внесудебное) обжалование действий</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(бездействия) и (или) решений, принятых (осуществленных)</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в ходе предоставления муниципальной услуги</w:t>
      </w:r>
    </w:p>
    <w:p w:rsidR="005C4C8B" w:rsidRPr="005C4C8B" w:rsidRDefault="005C4C8B" w:rsidP="005C4C8B">
      <w:pPr>
        <w:autoSpaceDE w:val="0"/>
        <w:autoSpaceDN w:val="0"/>
        <w:adjustRightInd w:val="0"/>
        <w:spacing w:after="0"/>
        <w:ind w:firstLine="567"/>
        <w:jc w:val="center"/>
        <w:rPr>
          <w:rFonts w:ascii="Times New Roman" w:hAnsi="Times New Roman" w:cs="Times New Roman"/>
          <w:sz w:val="16"/>
          <w:szCs w:val="16"/>
        </w:rPr>
      </w:pP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r w:rsidRPr="005C4C8B">
        <w:rPr>
          <w:rFonts w:ascii="Times New Roman" w:hAnsi="Times New Roman" w:cs="Times New Roman"/>
          <w:sz w:val="16"/>
          <w:szCs w:val="16"/>
        </w:rPr>
        <w:t>58.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ind w:firstLine="567"/>
        <w:jc w:val="center"/>
        <w:outlineLvl w:val="1"/>
        <w:rPr>
          <w:rFonts w:ascii="Times New Roman" w:hAnsi="Times New Roman" w:cs="Times New Roman"/>
          <w:b/>
          <w:sz w:val="16"/>
          <w:szCs w:val="16"/>
        </w:rPr>
      </w:pPr>
      <w:r w:rsidRPr="005C4C8B">
        <w:rPr>
          <w:rFonts w:ascii="Times New Roman" w:hAnsi="Times New Roman" w:cs="Times New Roman"/>
          <w:b/>
          <w:sz w:val="16"/>
          <w:szCs w:val="16"/>
        </w:rPr>
        <w:t>Органы муниципальной власти, организации и уполномоченные</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на рассмотрение жалобы лица, которым может быть направлена</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lastRenderedPageBreak/>
        <w:t>жалоба заявителя в досудебном (внесудебном) порядке</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p>
    <w:p w:rsidR="005C4C8B" w:rsidRPr="005C4C8B" w:rsidRDefault="005C4C8B" w:rsidP="005C4C8B">
      <w:pPr>
        <w:autoSpaceDE w:val="0"/>
        <w:autoSpaceDN w:val="0"/>
        <w:adjustRightInd w:val="0"/>
        <w:spacing w:after="0"/>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59. Жалоба подается в орган, администрацию </w:t>
      </w:r>
      <w:r w:rsidRPr="005C4C8B">
        <w:rPr>
          <w:rFonts w:ascii="Times New Roman" w:eastAsia="Times New Roman" w:hAnsi="Times New Roman" w:cs="Times New Roman"/>
          <w:sz w:val="16"/>
          <w:szCs w:val="16"/>
        </w:rPr>
        <w:t xml:space="preserve">муниципального образования: </w:t>
      </w:r>
      <w:hyperlink r:id="rId194" w:history="1">
        <w:r w:rsidRPr="005C4C8B">
          <w:rPr>
            <w:rStyle w:val="af7"/>
            <w:rFonts w:ascii="Times New Roman" w:hAnsi="Times New Roman" w:cs="Times New Roman"/>
            <w:color w:val="000000"/>
            <w:sz w:val="16"/>
            <w:szCs w:val="16"/>
          </w:rPr>
          <w:t>Каировский</w:t>
        </w:r>
      </w:hyperlink>
      <w:r w:rsidRPr="005C4C8B">
        <w:rPr>
          <w:rFonts w:ascii="Times New Roman" w:hAnsi="Times New Roman" w:cs="Times New Roman"/>
          <w:sz w:val="16"/>
          <w:szCs w:val="16"/>
        </w:rPr>
        <w:t xml:space="preserve"> сельсовет Саракташского района Оренбургской области, предоставляющий муниципальную услугу, МФЦ либо в орган, являющийся учредителем МФЦ.</w:t>
      </w:r>
    </w:p>
    <w:p w:rsidR="005C4C8B" w:rsidRPr="005C4C8B" w:rsidRDefault="005C4C8B" w:rsidP="005C4C8B">
      <w:pPr>
        <w:autoSpaceDE w:val="0"/>
        <w:autoSpaceDN w:val="0"/>
        <w:adjustRightInd w:val="0"/>
        <w:spacing w:after="0"/>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Жалобы на решения и действия (бездействие) руководителя органа местного самоуправления Оренбургской области подаются в Правительство Оренбургской области.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5C4C8B" w:rsidRPr="005C4C8B" w:rsidRDefault="005C4C8B" w:rsidP="005C4C8B">
      <w:pPr>
        <w:autoSpaceDE w:val="0"/>
        <w:autoSpaceDN w:val="0"/>
        <w:adjustRightInd w:val="0"/>
        <w:spacing w:after="0"/>
        <w:ind w:firstLine="567"/>
        <w:jc w:val="both"/>
        <w:rPr>
          <w:rFonts w:ascii="Times New Roman" w:hAnsi="Times New Roman" w:cs="Times New Roman"/>
          <w:b/>
          <w:sz w:val="16"/>
          <w:szCs w:val="16"/>
        </w:rPr>
      </w:pPr>
    </w:p>
    <w:p w:rsidR="005C4C8B" w:rsidRPr="005C4C8B" w:rsidRDefault="005C4C8B" w:rsidP="005C4C8B">
      <w:pPr>
        <w:autoSpaceDE w:val="0"/>
        <w:autoSpaceDN w:val="0"/>
        <w:adjustRightInd w:val="0"/>
        <w:spacing w:after="0"/>
        <w:ind w:firstLine="567"/>
        <w:jc w:val="center"/>
        <w:outlineLvl w:val="1"/>
        <w:rPr>
          <w:rFonts w:ascii="Times New Roman" w:hAnsi="Times New Roman" w:cs="Times New Roman"/>
          <w:b/>
          <w:sz w:val="16"/>
          <w:szCs w:val="16"/>
        </w:rPr>
      </w:pPr>
      <w:r w:rsidRPr="005C4C8B">
        <w:rPr>
          <w:rFonts w:ascii="Times New Roman" w:hAnsi="Times New Roman" w:cs="Times New Roman"/>
          <w:b/>
          <w:sz w:val="16"/>
          <w:szCs w:val="16"/>
        </w:rPr>
        <w:t>Способы информирования заявителей о порядке подачи</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и рассмотрения жалобы, в том числе с использованием Портала</w:t>
      </w: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r w:rsidRPr="005C4C8B">
        <w:rPr>
          <w:rFonts w:ascii="Times New Roman" w:hAnsi="Times New Roman" w:cs="Times New Roman"/>
          <w:sz w:val="16"/>
          <w:szCs w:val="16"/>
        </w:rPr>
        <w:t>60.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официальных сайтах органов местного самоуправления Оренбургской области, предоставляющих муниципальные услуги, на Портале.</w:t>
      </w: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ind w:firstLine="567"/>
        <w:jc w:val="center"/>
        <w:outlineLvl w:val="1"/>
        <w:rPr>
          <w:rFonts w:ascii="Times New Roman" w:hAnsi="Times New Roman" w:cs="Times New Roman"/>
          <w:b/>
          <w:sz w:val="16"/>
          <w:szCs w:val="16"/>
        </w:rPr>
      </w:pPr>
      <w:r w:rsidRPr="005C4C8B">
        <w:rPr>
          <w:rFonts w:ascii="Times New Roman" w:hAnsi="Times New Roman" w:cs="Times New Roman"/>
          <w:b/>
          <w:sz w:val="16"/>
          <w:szCs w:val="16"/>
        </w:rPr>
        <w:t>Перечень</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нормативных правовых актов, регулирующих порядок</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досудебного (внесудебного) обжалования решений и действий</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(бездействия) органа местного самоуправления</w:t>
      </w:r>
    </w:p>
    <w:p w:rsidR="005C4C8B" w:rsidRPr="005C4C8B" w:rsidRDefault="005C4C8B" w:rsidP="005C4C8B">
      <w:pPr>
        <w:autoSpaceDE w:val="0"/>
        <w:autoSpaceDN w:val="0"/>
        <w:adjustRightInd w:val="0"/>
        <w:spacing w:after="0"/>
        <w:ind w:firstLine="567"/>
        <w:jc w:val="center"/>
        <w:rPr>
          <w:rFonts w:ascii="Times New Roman" w:hAnsi="Times New Roman" w:cs="Times New Roman"/>
          <w:b/>
          <w:sz w:val="16"/>
          <w:szCs w:val="16"/>
        </w:rPr>
      </w:pPr>
      <w:r w:rsidRPr="005C4C8B">
        <w:rPr>
          <w:rFonts w:ascii="Times New Roman" w:hAnsi="Times New Roman" w:cs="Times New Roman"/>
          <w:b/>
          <w:sz w:val="16"/>
          <w:szCs w:val="16"/>
        </w:rPr>
        <w:t>Оренбургской области, а также его должностных лиц</w:t>
      </w: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ind w:firstLine="567"/>
        <w:jc w:val="both"/>
        <w:rPr>
          <w:rFonts w:ascii="Times New Roman" w:hAnsi="Times New Roman" w:cs="Times New Roman"/>
          <w:sz w:val="16"/>
          <w:szCs w:val="16"/>
        </w:rPr>
      </w:pPr>
      <w:r w:rsidRPr="005C4C8B">
        <w:rPr>
          <w:rFonts w:ascii="Times New Roman" w:hAnsi="Times New Roman" w:cs="Times New Roman"/>
          <w:sz w:val="16"/>
          <w:szCs w:val="16"/>
        </w:rPr>
        <w:t xml:space="preserve">61. Федеральный </w:t>
      </w:r>
      <w:hyperlink r:id="rId195" w:history="1">
        <w:r w:rsidRPr="005C4C8B">
          <w:rPr>
            <w:rFonts w:ascii="Times New Roman" w:hAnsi="Times New Roman" w:cs="Times New Roman"/>
            <w:sz w:val="16"/>
            <w:szCs w:val="16"/>
          </w:rPr>
          <w:t>закон</w:t>
        </w:r>
      </w:hyperlink>
      <w:r w:rsidRPr="005C4C8B">
        <w:rPr>
          <w:rFonts w:ascii="Times New Roman" w:hAnsi="Times New Roman" w:cs="Times New Roman"/>
          <w:sz w:val="16"/>
          <w:szCs w:val="16"/>
        </w:rPr>
        <w:t xml:space="preserve"> от 27 июля 2010 года № 210-ФЗ «Об организации предоставления государственных и муниципальных услуг»;</w:t>
      </w:r>
    </w:p>
    <w:p w:rsidR="005C4C8B" w:rsidRPr="005C4C8B" w:rsidRDefault="00C95268" w:rsidP="005C4C8B">
      <w:pPr>
        <w:autoSpaceDE w:val="0"/>
        <w:autoSpaceDN w:val="0"/>
        <w:adjustRightInd w:val="0"/>
        <w:spacing w:after="0"/>
        <w:ind w:firstLine="567"/>
        <w:jc w:val="both"/>
        <w:rPr>
          <w:rFonts w:ascii="Times New Roman" w:hAnsi="Times New Roman" w:cs="Times New Roman"/>
          <w:color w:val="22272F"/>
          <w:sz w:val="16"/>
          <w:szCs w:val="16"/>
        </w:rPr>
      </w:pPr>
      <w:hyperlink r:id="rId196" w:anchor="/document/27537955/entry/0" w:history="1">
        <w:r w:rsidR="005C4C8B" w:rsidRPr="005C4C8B">
          <w:rPr>
            <w:rFonts w:ascii="Times New Roman" w:hAnsi="Times New Roman" w:cs="Times New Roman"/>
            <w:color w:val="22272F"/>
            <w:sz w:val="16"/>
            <w:szCs w:val="16"/>
          </w:rPr>
          <w:t>постановление</w:t>
        </w:r>
      </w:hyperlink>
      <w:r w:rsidR="005C4C8B" w:rsidRPr="005C4C8B">
        <w:rPr>
          <w:rFonts w:ascii="Times New Roman" w:hAnsi="Times New Roman" w:cs="Times New Roman"/>
          <w:color w:val="22272F"/>
          <w:sz w:val="16"/>
          <w:szCs w:val="16"/>
        </w:rPr>
        <w:t xml:space="preserve"> Правительства РФ </w:t>
      </w:r>
      <w:r w:rsidR="005C4C8B" w:rsidRPr="005C4C8B">
        <w:rPr>
          <w:rFonts w:ascii="Times New Roman" w:hAnsi="Times New Roman" w:cs="Times New Roman"/>
          <w:sz w:val="16"/>
          <w:szCs w:val="16"/>
        </w:rPr>
        <w:t xml:space="preserve">от 16 августа 2012 № 840 </w:t>
      </w:r>
      <w:r w:rsidR="005C4C8B" w:rsidRPr="005C4C8B">
        <w:rPr>
          <w:rFonts w:ascii="Times New Roman" w:hAnsi="Times New Roman" w:cs="Times New Roman"/>
          <w:color w:val="22272F"/>
          <w:sz w:val="16"/>
          <w:szCs w:val="16"/>
        </w:rPr>
        <w:t xml:space="preserve">«О порядке </w:t>
      </w:r>
      <w:r w:rsidR="005C4C8B" w:rsidRPr="005C4C8B">
        <w:rPr>
          <w:rFonts w:ascii="Times New Roman" w:hAnsi="Times New Roman" w:cs="Times New Roman"/>
          <w:sz w:val="16"/>
          <w:szCs w:val="16"/>
        </w:rPr>
        <w:t>подачи и рассмотрения жалоб на решения и действия (бездействие) федеральных органов местного самоуправления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w:t>
      </w:r>
      <w:hyperlink r:id="rId197" w:history="1">
        <w:r w:rsidR="005C4C8B" w:rsidRPr="005C4C8B">
          <w:rPr>
            <w:rFonts w:ascii="Times New Roman" w:hAnsi="Times New Roman" w:cs="Times New Roman"/>
            <w:sz w:val="16"/>
            <w:szCs w:val="16"/>
          </w:rPr>
          <w:t>частью 1.1 статьи 16</w:t>
        </w:r>
      </w:hyperlink>
      <w:r w:rsidR="005C4C8B" w:rsidRPr="005C4C8B">
        <w:rPr>
          <w:rFonts w:ascii="Times New Roman" w:hAnsi="Times New Roman" w:cs="Times New Roman"/>
          <w:sz w:val="16"/>
          <w:szCs w:val="16"/>
        </w:rP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005C4C8B" w:rsidRPr="005C4C8B">
        <w:rPr>
          <w:rFonts w:ascii="Times New Roman" w:hAnsi="Times New Roman" w:cs="Times New Roman"/>
          <w:color w:val="22272F"/>
          <w:sz w:val="16"/>
          <w:szCs w:val="16"/>
        </w:rPr>
        <w:t>».</w:t>
      </w:r>
    </w:p>
    <w:p w:rsidR="005C4C8B" w:rsidRPr="005C4C8B" w:rsidRDefault="005C4C8B" w:rsidP="005C4C8B">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5C4C8B">
        <w:rPr>
          <w:rFonts w:ascii="Times New Roman" w:hAnsi="Times New Roman" w:cs="Times New Roman"/>
          <w:sz w:val="16"/>
          <w:szCs w:val="16"/>
        </w:rPr>
        <w:br w:type="page"/>
      </w:r>
      <w:r w:rsidRPr="005C4C8B">
        <w:rPr>
          <w:rFonts w:ascii="Times New Roman" w:hAnsi="Times New Roman" w:cs="Times New Roman"/>
          <w:sz w:val="16"/>
          <w:szCs w:val="16"/>
        </w:rPr>
        <w:lastRenderedPageBreak/>
        <w:t>Приложение 1</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к  Административному регламенту</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по предоставлению</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муниципальной услуги</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bCs/>
          <w:sz w:val="16"/>
          <w:szCs w:val="16"/>
        </w:rPr>
        <w:t>«</w:t>
      </w:r>
      <w:r w:rsidRPr="005C4C8B">
        <w:rPr>
          <w:rFonts w:ascii="Times New Roman" w:hAnsi="Times New Roman" w:cs="Times New Roman"/>
          <w:sz w:val="16"/>
          <w:szCs w:val="16"/>
        </w:rPr>
        <w:t xml:space="preserve">Предоставление разрешения </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 xml:space="preserve">на условно разрешенный вид </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использования земельного участка</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или объекта капитального строительства</w:t>
      </w:r>
      <w:r w:rsidRPr="005C4C8B">
        <w:rPr>
          <w:rFonts w:ascii="Times New Roman" w:hAnsi="Times New Roman" w:cs="Times New Roman"/>
          <w:bCs/>
          <w:sz w:val="16"/>
          <w:szCs w:val="16"/>
        </w:rPr>
        <w:t>»</w:t>
      </w:r>
    </w:p>
    <w:p w:rsidR="005C4C8B" w:rsidRPr="005C4C8B" w:rsidRDefault="005C4C8B" w:rsidP="005C4C8B">
      <w:pPr>
        <w:widowControl w:val="0"/>
        <w:autoSpaceDE w:val="0"/>
        <w:autoSpaceDN w:val="0"/>
        <w:adjustRightInd w:val="0"/>
        <w:spacing w:after="0" w:line="240" w:lineRule="auto"/>
        <w:ind w:firstLine="720"/>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line="240" w:lineRule="auto"/>
        <w:jc w:val="center"/>
        <w:rPr>
          <w:rFonts w:ascii="Times New Roman" w:hAnsi="Times New Roman" w:cs="Times New Roman"/>
          <w:bCs/>
          <w:color w:val="26282F"/>
          <w:sz w:val="16"/>
          <w:szCs w:val="16"/>
        </w:rPr>
      </w:pPr>
      <w:r w:rsidRPr="005C4C8B">
        <w:rPr>
          <w:rFonts w:ascii="Times New Roman" w:hAnsi="Times New Roman" w:cs="Times New Roman"/>
          <w:bCs/>
          <w:color w:val="26282F"/>
          <w:sz w:val="16"/>
          <w:szCs w:val="16"/>
        </w:rPr>
        <w:t>ФОРМА</w:t>
      </w:r>
    </w:p>
    <w:p w:rsidR="005C4C8B" w:rsidRPr="005C4C8B" w:rsidRDefault="005C4C8B" w:rsidP="005C4C8B">
      <w:pPr>
        <w:autoSpaceDE w:val="0"/>
        <w:autoSpaceDN w:val="0"/>
        <w:adjustRightInd w:val="0"/>
        <w:spacing w:after="0" w:line="240" w:lineRule="auto"/>
        <w:jc w:val="center"/>
        <w:rPr>
          <w:rFonts w:ascii="Times New Roman" w:hAnsi="Times New Roman" w:cs="Times New Roman"/>
          <w:sz w:val="16"/>
          <w:szCs w:val="16"/>
        </w:rPr>
      </w:pPr>
      <w:r w:rsidRPr="005C4C8B">
        <w:rPr>
          <w:rFonts w:ascii="Times New Roman" w:hAnsi="Times New Roman" w:cs="Times New Roman"/>
          <w:bCs/>
          <w:color w:val="26282F"/>
          <w:sz w:val="16"/>
          <w:szCs w:val="16"/>
        </w:rPr>
        <w:t xml:space="preserve">заявления о </w:t>
      </w:r>
      <w:r w:rsidRPr="005C4C8B">
        <w:rPr>
          <w:rFonts w:ascii="Times New Roman" w:hAnsi="Times New Roman" w:cs="Times New Roman"/>
          <w:sz w:val="16"/>
          <w:szCs w:val="16"/>
        </w:rPr>
        <w:t>предоставлении разрешения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tabs>
          <w:tab w:val="left" w:pos="916"/>
          <w:tab w:val="left" w:pos="1832"/>
          <w:tab w:val="left" w:pos="2748"/>
          <w:tab w:val="left" w:pos="3664"/>
          <w:tab w:val="left" w:pos="5496"/>
          <w:tab w:val="left" w:pos="637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63" w:firstLine="709"/>
        <w:jc w:val="both"/>
        <w:rPr>
          <w:rFonts w:ascii="Times New Roman" w:hAnsi="Times New Roman" w:cs="Times New Roman"/>
          <w:sz w:val="16"/>
          <w:szCs w:val="16"/>
        </w:rPr>
      </w:pPr>
    </w:p>
    <w:tbl>
      <w:tblPr>
        <w:tblW w:w="9464" w:type="dxa"/>
        <w:tblLayout w:type="fixed"/>
        <w:tblLook w:val="04A0" w:firstRow="1" w:lastRow="0" w:firstColumn="1" w:lastColumn="0" w:noHBand="0" w:noVBand="1"/>
      </w:tblPr>
      <w:tblGrid>
        <w:gridCol w:w="9464"/>
      </w:tblGrid>
      <w:tr w:rsidR="005C4C8B" w:rsidRPr="005C4C8B" w:rsidTr="005C4C8B">
        <w:tc>
          <w:tcPr>
            <w:tcW w:w="9464" w:type="dxa"/>
          </w:tcPr>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Наименование органа местного самоуправления: ________________________________________</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________________________________________</w:t>
            </w:r>
          </w:p>
        </w:tc>
      </w:tr>
      <w:tr w:rsidR="005C4C8B" w:rsidRPr="005C4C8B" w:rsidTr="005C4C8B">
        <w:tc>
          <w:tcPr>
            <w:tcW w:w="9464" w:type="dxa"/>
          </w:tcPr>
          <w:p w:rsidR="005C4C8B" w:rsidRPr="005C4C8B" w:rsidRDefault="005C4C8B" w:rsidP="005C4C8B">
            <w:pPr>
              <w:pStyle w:val="ConsPlusNonformat"/>
              <w:ind w:left="4395" w:right="34"/>
              <w:jc w:val="both"/>
              <w:rPr>
                <w:rFonts w:ascii="Times New Roman" w:hAnsi="Times New Roman" w:cs="Times New Roman"/>
                <w:sz w:val="16"/>
                <w:szCs w:val="16"/>
              </w:rPr>
            </w:pP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Сведения о заявителе:</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________________________________________</w:t>
            </w:r>
          </w:p>
          <w:p w:rsidR="005C4C8B" w:rsidRPr="005C4C8B" w:rsidRDefault="005C4C8B" w:rsidP="005C4C8B">
            <w:pPr>
              <w:pStyle w:val="ConsPlusNonformat"/>
              <w:ind w:left="4395" w:right="34"/>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(Ф.И.О. физического лица (в том числе физического лица, зарегистрированного в качестве индивидуального предпринимателя) полное наименование организации и организационно-правовой формы юридического лица) в лице: (для юридических лиц)</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________________________________________</w:t>
            </w:r>
          </w:p>
          <w:p w:rsidR="005C4C8B" w:rsidRPr="005C4C8B" w:rsidRDefault="005C4C8B" w:rsidP="005C4C8B">
            <w:pPr>
              <w:pStyle w:val="ConsPlusNonformat"/>
              <w:ind w:left="4395" w:right="34"/>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(Ф.И.О. руководителя или иного уполномоченного лица)</w:t>
            </w:r>
          </w:p>
          <w:p w:rsidR="005C4C8B" w:rsidRPr="005C4C8B" w:rsidRDefault="005C4C8B" w:rsidP="005C4C8B">
            <w:pPr>
              <w:pStyle w:val="ConsPlusNonformat"/>
              <w:ind w:left="4395" w:right="34"/>
              <w:jc w:val="both"/>
              <w:rPr>
                <w:rFonts w:ascii="Times New Roman" w:hAnsi="Times New Roman" w:cs="Times New Roman"/>
                <w:sz w:val="16"/>
                <w:szCs w:val="16"/>
              </w:rPr>
            </w:pP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Документ, удостоверяющий личность:</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________________________________________</w:t>
            </w:r>
          </w:p>
          <w:p w:rsidR="005C4C8B" w:rsidRPr="005C4C8B" w:rsidRDefault="005C4C8B" w:rsidP="005C4C8B">
            <w:pPr>
              <w:pStyle w:val="ConsPlusNonformat"/>
              <w:ind w:left="4395" w:right="34"/>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(вид документа, серия, номер)</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________________________________________</w:t>
            </w:r>
          </w:p>
          <w:p w:rsidR="005C4C8B" w:rsidRPr="005C4C8B" w:rsidRDefault="005C4C8B" w:rsidP="005C4C8B">
            <w:pPr>
              <w:pStyle w:val="ConsPlusNonformat"/>
              <w:ind w:left="4395" w:right="34"/>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(кем, когда выдан) - для физических лиц</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________________________________________</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Сведения о муниципальной регистрации юридического лица (индивидуального предпринимателя):</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ОГРН (ОГРНИП) ________________________</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ИНН __________________________________</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Контактная информация:</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тел. ___________________________________</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эл. почта ______________________________</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адрес места нахождения (регистрации):</w:t>
            </w:r>
          </w:p>
          <w:p w:rsidR="005C4C8B" w:rsidRPr="005C4C8B" w:rsidRDefault="005C4C8B" w:rsidP="005C4C8B">
            <w:pPr>
              <w:pStyle w:val="ConsPlusNonformat"/>
              <w:ind w:left="4395" w:right="34"/>
              <w:jc w:val="both"/>
              <w:rPr>
                <w:rFonts w:ascii="Times New Roman" w:hAnsi="Times New Roman" w:cs="Times New Roman"/>
                <w:sz w:val="16"/>
                <w:szCs w:val="16"/>
              </w:rPr>
            </w:pPr>
            <w:r w:rsidRPr="005C4C8B">
              <w:rPr>
                <w:rFonts w:ascii="Times New Roman" w:hAnsi="Times New Roman" w:cs="Times New Roman"/>
                <w:sz w:val="16"/>
                <w:szCs w:val="16"/>
              </w:rPr>
              <w:t>________________________________________________________________________________</w:t>
            </w:r>
          </w:p>
          <w:p w:rsidR="005C4C8B" w:rsidRPr="005C4C8B" w:rsidRDefault="005C4C8B" w:rsidP="005C4C8B">
            <w:pPr>
              <w:pStyle w:val="ConsPlusNonformat"/>
              <w:ind w:left="4395" w:right="34"/>
              <w:jc w:val="both"/>
              <w:rPr>
                <w:rFonts w:ascii="Times New Roman" w:hAnsi="Times New Roman" w:cs="Times New Roman"/>
                <w:sz w:val="16"/>
                <w:szCs w:val="16"/>
              </w:rPr>
            </w:pPr>
          </w:p>
        </w:tc>
      </w:tr>
    </w:tbl>
    <w:p w:rsidR="005C4C8B" w:rsidRPr="005C4C8B" w:rsidRDefault="005C4C8B" w:rsidP="005C4C8B">
      <w:pPr>
        <w:spacing w:after="0" w:line="240" w:lineRule="auto"/>
        <w:ind w:firstLine="708"/>
        <w:jc w:val="both"/>
        <w:rPr>
          <w:rFonts w:ascii="Times New Roman" w:hAnsi="Times New Roman" w:cs="Times New Roman"/>
          <w:sz w:val="16"/>
          <w:szCs w:val="16"/>
        </w:rPr>
      </w:pPr>
    </w:p>
    <w:p w:rsidR="005C4C8B" w:rsidRPr="005C4C8B" w:rsidRDefault="005C4C8B" w:rsidP="005C4C8B">
      <w:pPr>
        <w:spacing w:after="0" w:line="240" w:lineRule="auto"/>
        <w:ind w:firstLine="708"/>
        <w:jc w:val="both"/>
        <w:rPr>
          <w:rFonts w:ascii="Times New Roman" w:hAnsi="Times New Roman" w:cs="Times New Roman"/>
          <w:sz w:val="16"/>
          <w:szCs w:val="16"/>
        </w:rPr>
      </w:pPr>
      <w:r w:rsidRPr="005C4C8B">
        <w:rPr>
          <w:rFonts w:ascii="Times New Roman" w:hAnsi="Times New Roman" w:cs="Times New Roman"/>
          <w:sz w:val="16"/>
          <w:szCs w:val="16"/>
        </w:rPr>
        <w:t>Заявление</w:t>
      </w:r>
    </w:p>
    <w:p w:rsidR="005C4C8B" w:rsidRPr="005C4C8B" w:rsidRDefault="005C4C8B" w:rsidP="005C4C8B">
      <w:pPr>
        <w:spacing w:after="0" w:line="240" w:lineRule="auto"/>
        <w:ind w:firstLine="708"/>
        <w:jc w:val="both"/>
        <w:rPr>
          <w:rFonts w:ascii="Times New Roman" w:hAnsi="Times New Roman" w:cs="Times New Roman"/>
          <w:sz w:val="16"/>
          <w:szCs w:val="16"/>
        </w:rPr>
      </w:pPr>
      <w:r w:rsidRPr="005C4C8B">
        <w:rPr>
          <w:rFonts w:ascii="Times New Roman" w:hAnsi="Times New Roman" w:cs="Times New Roman"/>
          <w:sz w:val="16"/>
          <w:szCs w:val="16"/>
        </w:rPr>
        <w:t>о принятии решения на условно разрешенный вид использования земельного участка или объекта капитального строительства</w:t>
      </w:r>
    </w:p>
    <w:p w:rsidR="005C4C8B" w:rsidRPr="005C4C8B" w:rsidRDefault="005C4C8B" w:rsidP="005C4C8B">
      <w:pPr>
        <w:spacing w:after="0" w:line="240" w:lineRule="auto"/>
        <w:ind w:firstLine="708"/>
        <w:jc w:val="both"/>
        <w:rPr>
          <w:rFonts w:ascii="Times New Roman" w:hAnsi="Times New Roman" w:cs="Times New Roman"/>
          <w:sz w:val="16"/>
          <w:szCs w:val="16"/>
        </w:rPr>
      </w:pPr>
    </w:p>
    <w:tbl>
      <w:tblPr>
        <w:tblW w:w="9356" w:type="dxa"/>
        <w:tblCellMar>
          <w:left w:w="0" w:type="dxa"/>
          <w:right w:w="0" w:type="dxa"/>
        </w:tblCellMar>
        <w:tblLook w:val="04A0" w:firstRow="1" w:lastRow="0" w:firstColumn="1" w:lastColumn="0" w:noHBand="0" w:noVBand="1"/>
      </w:tblPr>
      <w:tblGrid>
        <w:gridCol w:w="7938"/>
        <w:gridCol w:w="1418"/>
      </w:tblGrid>
      <w:tr w:rsidR="005C4C8B" w:rsidRPr="005C4C8B" w:rsidTr="005C4C8B">
        <w:trPr>
          <w:trHeight w:val="15"/>
        </w:trPr>
        <w:tc>
          <w:tcPr>
            <w:tcW w:w="9356" w:type="dxa"/>
            <w:gridSpan w:val="2"/>
            <w:hideMark/>
          </w:tcPr>
          <w:p w:rsidR="005C4C8B" w:rsidRPr="005C4C8B" w:rsidRDefault="005C4C8B" w:rsidP="005C4C8B">
            <w:pPr>
              <w:spacing w:after="0" w:line="240" w:lineRule="auto"/>
              <w:ind w:firstLine="708"/>
              <w:jc w:val="both"/>
              <w:rPr>
                <w:rFonts w:ascii="Times New Roman" w:hAnsi="Times New Roman" w:cs="Times New Roman"/>
                <w:sz w:val="16"/>
                <w:szCs w:val="16"/>
              </w:rPr>
            </w:pPr>
            <w:r w:rsidRPr="005C4C8B">
              <w:rPr>
                <w:rFonts w:ascii="Times New Roman" w:hAnsi="Times New Roman" w:cs="Times New Roman"/>
                <w:sz w:val="16"/>
                <w:szCs w:val="16"/>
              </w:rPr>
              <w:t>В соответствии со статьей 39 Градостроительного кодекса Российской Федерации прошу предоставить разрешение на условно разрешенный вид использования земельного участка и/или объекта капитального строительства:</w:t>
            </w:r>
          </w:p>
          <w:p w:rsidR="005C4C8B" w:rsidRPr="005C4C8B" w:rsidRDefault="005C4C8B" w:rsidP="005C4C8B">
            <w:pPr>
              <w:spacing w:after="0" w:line="240" w:lineRule="auto"/>
              <w:ind w:firstLine="708"/>
              <w:jc w:val="both"/>
              <w:rPr>
                <w:rFonts w:ascii="Times New Roman" w:hAnsi="Times New Roman" w:cs="Times New Roman"/>
                <w:sz w:val="16"/>
                <w:szCs w:val="16"/>
              </w:rPr>
            </w:pPr>
          </w:p>
        </w:tc>
      </w:tr>
      <w:tr w:rsidR="005C4C8B" w:rsidRPr="005C4C8B" w:rsidTr="005C4C8B">
        <w:tc>
          <w:tcPr>
            <w:tcW w:w="79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hanging="8"/>
              <w:jc w:val="both"/>
              <w:rPr>
                <w:rFonts w:ascii="Times New Roman" w:hAnsi="Times New Roman" w:cs="Times New Roman"/>
                <w:sz w:val="16"/>
                <w:szCs w:val="16"/>
              </w:rPr>
            </w:pPr>
            <w:r w:rsidRPr="005C4C8B">
              <w:rPr>
                <w:rFonts w:ascii="Times New Roman" w:hAnsi="Times New Roman" w:cs="Times New Roman"/>
                <w:sz w:val="16"/>
                <w:szCs w:val="16"/>
              </w:rPr>
              <w:t>Правообладатель земельного участка и/или объекта капитального строительства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firstLine="708"/>
              <w:jc w:val="both"/>
              <w:rPr>
                <w:rFonts w:ascii="Times New Roman" w:hAnsi="Times New Roman" w:cs="Times New Roman"/>
                <w:sz w:val="16"/>
                <w:szCs w:val="16"/>
              </w:rPr>
            </w:pPr>
          </w:p>
        </w:tc>
      </w:tr>
      <w:tr w:rsidR="005C4C8B" w:rsidRPr="005C4C8B" w:rsidTr="005C4C8B">
        <w:tc>
          <w:tcPr>
            <w:tcW w:w="79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hanging="8"/>
              <w:jc w:val="both"/>
              <w:rPr>
                <w:rFonts w:ascii="Times New Roman" w:hAnsi="Times New Roman" w:cs="Times New Roman"/>
                <w:sz w:val="16"/>
                <w:szCs w:val="16"/>
              </w:rPr>
            </w:pPr>
            <w:r w:rsidRPr="005C4C8B">
              <w:rPr>
                <w:rFonts w:ascii="Times New Roman" w:hAnsi="Times New Roman" w:cs="Times New Roman"/>
                <w:sz w:val="16"/>
                <w:szCs w:val="16"/>
              </w:rPr>
              <w:t>Местоположение (адрес) земельного участка и/или объекта капитального строительства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firstLine="708"/>
              <w:jc w:val="both"/>
              <w:rPr>
                <w:rFonts w:ascii="Times New Roman" w:hAnsi="Times New Roman" w:cs="Times New Roman"/>
                <w:sz w:val="16"/>
                <w:szCs w:val="16"/>
              </w:rPr>
            </w:pPr>
          </w:p>
        </w:tc>
      </w:tr>
      <w:tr w:rsidR="005C4C8B" w:rsidRPr="005C4C8B" w:rsidTr="005C4C8B">
        <w:tc>
          <w:tcPr>
            <w:tcW w:w="79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hanging="8"/>
              <w:jc w:val="both"/>
              <w:rPr>
                <w:rFonts w:ascii="Times New Roman" w:hAnsi="Times New Roman" w:cs="Times New Roman"/>
                <w:sz w:val="16"/>
                <w:szCs w:val="16"/>
              </w:rPr>
            </w:pPr>
            <w:r w:rsidRPr="005C4C8B">
              <w:rPr>
                <w:rFonts w:ascii="Times New Roman" w:hAnsi="Times New Roman" w:cs="Times New Roman"/>
                <w:sz w:val="16"/>
                <w:szCs w:val="16"/>
              </w:rPr>
              <w:t>Кадастровый номер земельного участка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firstLine="708"/>
              <w:jc w:val="both"/>
              <w:rPr>
                <w:rFonts w:ascii="Times New Roman" w:hAnsi="Times New Roman" w:cs="Times New Roman"/>
                <w:sz w:val="16"/>
                <w:szCs w:val="16"/>
              </w:rPr>
            </w:pPr>
          </w:p>
        </w:tc>
      </w:tr>
      <w:tr w:rsidR="005C4C8B" w:rsidRPr="005C4C8B" w:rsidTr="005C4C8B">
        <w:tc>
          <w:tcPr>
            <w:tcW w:w="79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hanging="8"/>
              <w:jc w:val="both"/>
              <w:rPr>
                <w:rFonts w:ascii="Times New Roman" w:hAnsi="Times New Roman" w:cs="Times New Roman"/>
                <w:sz w:val="16"/>
                <w:szCs w:val="16"/>
              </w:rPr>
            </w:pPr>
            <w:r w:rsidRPr="005C4C8B">
              <w:rPr>
                <w:rFonts w:ascii="Times New Roman" w:hAnsi="Times New Roman" w:cs="Times New Roman"/>
                <w:sz w:val="16"/>
                <w:szCs w:val="16"/>
              </w:rPr>
              <w:t>Кадастровый номер объекта капитального строительства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firstLine="708"/>
              <w:jc w:val="both"/>
              <w:rPr>
                <w:rFonts w:ascii="Times New Roman" w:hAnsi="Times New Roman" w:cs="Times New Roman"/>
                <w:sz w:val="16"/>
                <w:szCs w:val="16"/>
              </w:rPr>
            </w:pPr>
          </w:p>
        </w:tc>
      </w:tr>
      <w:tr w:rsidR="005C4C8B" w:rsidRPr="005C4C8B" w:rsidTr="005C4C8B">
        <w:tc>
          <w:tcPr>
            <w:tcW w:w="79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hanging="8"/>
              <w:jc w:val="both"/>
              <w:rPr>
                <w:rFonts w:ascii="Times New Roman" w:hAnsi="Times New Roman" w:cs="Times New Roman"/>
                <w:sz w:val="16"/>
                <w:szCs w:val="16"/>
              </w:rPr>
            </w:pPr>
            <w:r w:rsidRPr="005C4C8B">
              <w:rPr>
                <w:rFonts w:ascii="Times New Roman" w:hAnsi="Times New Roman" w:cs="Times New Roman"/>
                <w:sz w:val="16"/>
                <w:szCs w:val="16"/>
              </w:rPr>
              <w:t>Вид разрешенного использования земельного участка и/или объекта капитального строительства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firstLine="708"/>
              <w:jc w:val="both"/>
              <w:rPr>
                <w:rFonts w:ascii="Times New Roman" w:hAnsi="Times New Roman" w:cs="Times New Roman"/>
                <w:sz w:val="16"/>
                <w:szCs w:val="16"/>
              </w:rPr>
            </w:pPr>
          </w:p>
        </w:tc>
      </w:tr>
      <w:tr w:rsidR="005C4C8B" w:rsidRPr="005C4C8B" w:rsidTr="005C4C8B">
        <w:tc>
          <w:tcPr>
            <w:tcW w:w="79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hanging="8"/>
              <w:jc w:val="both"/>
              <w:rPr>
                <w:rFonts w:ascii="Times New Roman" w:hAnsi="Times New Roman" w:cs="Times New Roman"/>
                <w:sz w:val="16"/>
                <w:szCs w:val="16"/>
              </w:rPr>
            </w:pPr>
            <w:r w:rsidRPr="005C4C8B">
              <w:rPr>
                <w:rFonts w:ascii="Times New Roman" w:hAnsi="Times New Roman" w:cs="Times New Roman"/>
                <w:sz w:val="16"/>
                <w:szCs w:val="16"/>
              </w:rPr>
              <w:t>Запрашиваемый вид разрешенного использования земельного участка и/или объекта капитального строительства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C4C8B" w:rsidRPr="005C4C8B" w:rsidRDefault="005C4C8B" w:rsidP="005C4C8B">
            <w:pPr>
              <w:spacing w:after="0" w:line="240" w:lineRule="auto"/>
              <w:ind w:firstLine="708"/>
              <w:jc w:val="both"/>
              <w:rPr>
                <w:rFonts w:ascii="Times New Roman" w:hAnsi="Times New Roman" w:cs="Times New Roman"/>
                <w:sz w:val="16"/>
                <w:szCs w:val="16"/>
              </w:rPr>
            </w:pPr>
          </w:p>
        </w:tc>
      </w:tr>
    </w:tbl>
    <w:p w:rsidR="005C4C8B" w:rsidRPr="005C4C8B" w:rsidRDefault="005C4C8B" w:rsidP="005C4C8B">
      <w:pPr>
        <w:spacing w:after="0" w:line="240" w:lineRule="auto"/>
        <w:ind w:firstLine="709"/>
        <w:jc w:val="both"/>
        <w:rPr>
          <w:rFonts w:ascii="Times New Roman" w:hAnsi="Times New Roman" w:cs="Times New Roman"/>
          <w:sz w:val="16"/>
          <w:szCs w:val="16"/>
        </w:rPr>
      </w:pPr>
      <w:r w:rsidRPr="005C4C8B">
        <w:rPr>
          <w:rFonts w:ascii="Times New Roman" w:hAnsi="Times New Roman" w:cs="Times New Roman"/>
          <w:sz w:val="16"/>
          <w:szCs w:val="16"/>
        </w:rPr>
        <w:t>Оплату расходов, связанных с проведением процедуры публичных слушаний (аренда помещения для проведения публичных слушаний, оплата публикаций информационного сообщения о проведении публичных слушаний и заключения о результатах публичных слушаний, изготовление информационных материалов для проведения экспозиции проектов), гарантирую(ем).</w:t>
      </w:r>
    </w:p>
    <w:p w:rsidR="005C4C8B" w:rsidRPr="005C4C8B" w:rsidRDefault="005C4C8B" w:rsidP="005C4C8B">
      <w:pPr>
        <w:spacing w:after="0" w:line="240" w:lineRule="auto"/>
        <w:ind w:firstLine="708"/>
        <w:jc w:val="both"/>
        <w:rPr>
          <w:rFonts w:ascii="Times New Roman" w:hAnsi="Times New Roman" w:cs="Times New Roman"/>
          <w:sz w:val="16"/>
          <w:szCs w:val="16"/>
        </w:rPr>
      </w:pPr>
    </w:p>
    <w:p w:rsidR="005C4C8B" w:rsidRPr="005C4C8B" w:rsidRDefault="005C4C8B" w:rsidP="005C4C8B">
      <w:pPr>
        <w:spacing w:after="0" w:line="240" w:lineRule="auto"/>
        <w:ind w:firstLine="708"/>
        <w:jc w:val="both"/>
        <w:rPr>
          <w:rFonts w:ascii="Times New Roman" w:hAnsi="Times New Roman" w:cs="Times New Roman"/>
          <w:sz w:val="16"/>
          <w:szCs w:val="16"/>
        </w:rPr>
      </w:pPr>
      <w:r w:rsidRPr="005C4C8B">
        <w:rPr>
          <w:rFonts w:ascii="Times New Roman" w:hAnsi="Times New Roman" w:cs="Times New Roman"/>
          <w:sz w:val="16"/>
          <w:szCs w:val="16"/>
        </w:rPr>
        <w:t>К заявлению прилагаются: __________________________________________________</w:t>
      </w:r>
    </w:p>
    <w:p w:rsidR="005C4C8B" w:rsidRPr="005C4C8B" w:rsidRDefault="005C4C8B" w:rsidP="005C4C8B">
      <w:pPr>
        <w:spacing w:after="0" w:line="240" w:lineRule="auto"/>
        <w:ind w:left="2832"/>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(наименование документов и количество экземпляров)</w:t>
      </w:r>
    </w:p>
    <w:p w:rsidR="005C4C8B" w:rsidRPr="005C4C8B" w:rsidRDefault="005C4C8B" w:rsidP="005C4C8B">
      <w:pPr>
        <w:widowControl w:val="0"/>
        <w:spacing w:after="0" w:line="240" w:lineRule="auto"/>
        <w:jc w:val="both"/>
        <w:rPr>
          <w:rFonts w:ascii="Times New Roman" w:hAnsi="Times New Roman" w:cs="Times New Roman"/>
          <w:sz w:val="16"/>
          <w:szCs w:val="16"/>
        </w:rPr>
      </w:pPr>
      <w:r w:rsidRPr="005C4C8B">
        <w:rPr>
          <w:rFonts w:ascii="Times New Roman" w:hAnsi="Times New Roman" w:cs="Times New Roman"/>
          <w:sz w:val="16"/>
          <w:szCs w:val="16"/>
        </w:rPr>
        <w:t>Приложение: опись прилагаемых к заявлению документов на ____ листах.</w:t>
      </w:r>
    </w:p>
    <w:p w:rsidR="005C4C8B" w:rsidRPr="005C4C8B" w:rsidRDefault="005C4C8B" w:rsidP="005C4C8B">
      <w:pPr>
        <w:widowControl w:val="0"/>
        <w:spacing w:after="0" w:line="240" w:lineRule="auto"/>
        <w:jc w:val="both"/>
        <w:rPr>
          <w:rFonts w:ascii="Times New Roman" w:hAnsi="Times New Roman" w:cs="Times New Roman"/>
          <w:sz w:val="16"/>
          <w:szCs w:val="16"/>
        </w:rPr>
      </w:pPr>
    </w:p>
    <w:p w:rsidR="005C4C8B" w:rsidRPr="005C4C8B" w:rsidRDefault="005C4C8B" w:rsidP="005C4C8B">
      <w:pPr>
        <w:spacing w:after="0" w:line="240" w:lineRule="auto"/>
        <w:ind w:firstLine="708"/>
        <w:jc w:val="both"/>
        <w:rPr>
          <w:rFonts w:ascii="Times New Roman" w:hAnsi="Times New Roman" w:cs="Times New Roman"/>
          <w:sz w:val="16"/>
          <w:szCs w:val="16"/>
        </w:rPr>
      </w:pPr>
      <w:r w:rsidRPr="005C4C8B">
        <w:rPr>
          <w:rFonts w:ascii="Times New Roman" w:hAnsi="Times New Roman" w:cs="Times New Roman"/>
          <w:sz w:val="16"/>
          <w:szCs w:val="16"/>
        </w:rPr>
        <w:t>Заявитель:</w:t>
      </w:r>
    </w:p>
    <w:tbl>
      <w:tblPr>
        <w:tblW w:w="0" w:type="auto"/>
        <w:tblLook w:val="04A0" w:firstRow="1" w:lastRow="0" w:firstColumn="1" w:lastColumn="0" w:noHBand="0" w:noVBand="1"/>
      </w:tblPr>
      <w:tblGrid>
        <w:gridCol w:w="3356"/>
        <w:gridCol w:w="400"/>
        <w:gridCol w:w="2342"/>
        <w:gridCol w:w="525"/>
        <w:gridCol w:w="2948"/>
      </w:tblGrid>
      <w:tr w:rsidR="005C4C8B" w:rsidRPr="005C4C8B" w:rsidTr="005C4C8B">
        <w:tc>
          <w:tcPr>
            <w:tcW w:w="3509" w:type="dxa"/>
            <w:tcBorders>
              <w:bottom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rPr>
            </w:pPr>
          </w:p>
        </w:tc>
        <w:tc>
          <w:tcPr>
            <w:tcW w:w="411" w:type="dxa"/>
            <w:shd w:val="clear" w:color="auto" w:fill="auto"/>
          </w:tcPr>
          <w:p w:rsidR="005C4C8B" w:rsidRPr="005C4C8B" w:rsidRDefault="005C4C8B" w:rsidP="005C4C8B">
            <w:pPr>
              <w:spacing w:after="0" w:line="240" w:lineRule="auto"/>
              <w:jc w:val="both"/>
              <w:rPr>
                <w:rFonts w:ascii="Times New Roman" w:hAnsi="Times New Roman" w:cs="Times New Roman"/>
                <w:sz w:val="16"/>
                <w:szCs w:val="16"/>
              </w:rPr>
            </w:pPr>
          </w:p>
        </w:tc>
        <w:tc>
          <w:tcPr>
            <w:tcW w:w="2448" w:type="dxa"/>
            <w:tcBorders>
              <w:bottom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rPr>
            </w:pPr>
          </w:p>
        </w:tc>
        <w:tc>
          <w:tcPr>
            <w:tcW w:w="543" w:type="dxa"/>
            <w:shd w:val="clear" w:color="auto" w:fill="auto"/>
          </w:tcPr>
          <w:p w:rsidR="005C4C8B" w:rsidRPr="005C4C8B" w:rsidRDefault="005C4C8B" w:rsidP="005C4C8B">
            <w:pPr>
              <w:spacing w:after="0" w:line="240" w:lineRule="auto"/>
              <w:jc w:val="both"/>
              <w:rPr>
                <w:rFonts w:ascii="Times New Roman" w:hAnsi="Times New Roman" w:cs="Times New Roman"/>
                <w:sz w:val="16"/>
                <w:szCs w:val="16"/>
              </w:rPr>
            </w:pPr>
          </w:p>
        </w:tc>
        <w:tc>
          <w:tcPr>
            <w:tcW w:w="3086" w:type="dxa"/>
            <w:tcBorders>
              <w:bottom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rPr>
            </w:pPr>
          </w:p>
        </w:tc>
      </w:tr>
      <w:tr w:rsidR="005C4C8B" w:rsidRPr="005C4C8B" w:rsidTr="005C4C8B">
        <w:tc>
          <w:tcPr>
            <w:tcW w:w="3509" w:type="dxa"/>
            <w:tcBorders>
              <w:top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(наименование должности руководителя для юридического лица)</w:t>
            </w:r>
          </w:p>
        </w:tc>
        <w:tc>
          <w:tcPr>
            <w:tcW w:w="411" w:type="dxa"/>
            <w:shd w:val="clear" w:color="auto" w:fill="auto"/>
          </w:tcPr>
          <w:p w:rsidR="005C4C8B" w:rsidRPr="005C4C8B" w:rsidRDefault="005C4C8B" w:rsidP="005C4C8B">
            <w:pPr>
              <w:spacing w:after="0" w:line="240" w:lineRule="auto"/>
              <w:jc w:val="both"/>
              <w:rPr>
                <w:rFonts w:ascii="Times New Roman" w:hAnsi="Times New Roman" w:cs="Times New Roman"/>
                <w:sz w:val="16"/>
                <w:szCs w:val="16"/>
                <w:vertAlign w:val="subscript"/>
              </w:rPr>
            </w:pPr>
          </w:p>
        </w:tc>
        <w:tc>
          <w:tcPr>
            <w:tcW w:w="2448" w:type="dxa"/>
            <w:tcBorders>
              <w:top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(личная подпись)</w:t>
            </w:r>
          </w:p>
        </w:tc>
        <w:tc>
          <w:tcPr>
            <w:tcW w:w="543" w:type="dxa"/>
            <w:shd w:val="clear" w:color="auto" w:fill="auto"/>
          </w:tcPr>
          <w:p w:rsidR="005C4C8B" w:rsidRPr="005C4C8B" w:rsidRDefault="005C4C8B" w:rsidP="005C4C8B">
            <w:pPr>
              <w:spacing w:after="0" w:line="240" w:lineRule="auto"/>
              <w:jc w:val="both"/>
              <w:rPr>
                <w:rFonts w:ascii="Times New Roman" w:hAnsi="Times New Roman" w:cs="Times New Roman"/>
                <w:sz w:val="16"/>
                <w:szCs w:val="16"/>
                <w:vertAlign w:val="subscript"/>
              </w:rPr>
            </w:pPr>
          </w:p>
        </w:tc>
        <w:tc>
          <w:tcPr>
            <w:tcW w:w="3086" w:type="dxa"/>
            <w:tcBorders>
              <w:top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(фамилия и инициалы)</w:t>
            </w:r>
          </w:p>
        </w:tc>
      </w:tr>
    </w:tbl>
    <w:p w:rsidR="005C4C8B" w:rsidRPr="005C4C8B" w:rsidRDefault="005C4C8B" w:rsidP="005C4C8B">
      <w:pPr>
        <w:spacing w:after="0" w:line="240" w:lineRule="auto"/>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spacing w:after="0" w:line="240" w:lineRule="auto"/>
        <w:jc w:val="both"/>
        <w:rPr>
          <w:rFonts w:ascii="Times New Roman" w:hAnsi="Times New Roman" w:cs="Times New Roman"/>
          <w:sz w:val="16"/>
          <w:szCs w:val="16"/>
        </w:rPr>
      </w:pPr>
      <w:r w:rsidRPr="005C4C8B">
        <w:rPr>
          <w:rFonts w:ascii="Times New Roman" w:hAnsi="Times New Roman" w:cs="Times New Roman"/>
          <w:sz w:val="16"/>
          <w:szCs w:val="16"/>
        </w:rPr>
        <w:t xml:space="preserve">  М.П. </w:t>
      </w:r>
    </w:p>
    <w:p w:rsidR="005C4C8B" w:rsidRPr="005C4C8B" w:rsidRDefault="005C4C8B" w:rsidP="005C4C8B">
      <w:pPr>
        <w:spacing w:after="0" w:line="240" w:lineRule="auto"/>
        <w:jc w:val="both"/>
        <w:rPr>
          <w:rFonts w:ascii="Times New Roman" w:hAnsi="Times New Roman" w:cs="Times New Roman"/>
          <w:sz w:val="16"/>
          <w:szCs w:val="16"/>
        </w:rPr>
      </w:pPr>
      <w:r w:rsidRPr="005C4C8B">
        <w:rPr>
          <w:rFonts w:ascii="Times New Roman" w:hAnsi="Times New Roman" w:cs="Times New Roman"/>
          <w:sz w:val="16"/>
          <w:szCs w:val="16"/>
          <w:vertAlign w:val="subscript"/>
        </w:rPr>
        <w:t>(для юридического лица)</w:t>
      </w:r>
      <w:r w:rsidRPr="005C4C8B">
        <w:rPr>
          <w:rFonts w:ascii="Times New Roman" w:hAnsi="Times New Roman" w:cs="Times New Roman"/>
          <w:sz w:val="16"/>
          <w:szCs w:val="16"/>
          <w:vertAlign w:val="subscript"/>
        </w:rPr>
        <w:tab/>
      </w:r>
      <w:r w:rsidRPr="005C4C8B">
        <w:rPr>
          <w:rFonts w:ascii="Times New Roman" w:hAnsi="Times New Roman" w:cs="Times New Roman"/>
          <w:sz w:val="16"/>
          <w:szCs w:val="16"/>
        </w:rPr>
        <w:tab/>
      </w:r>
      <w:r w:rsidRPr="005C4C8B">
        <w:rPr>
          <w:rFonts w:ascii="Times New Roman" w:hAnsi="Times New Roman" w:cs="Times New Roman"/>
          <w:sz w:val="16"/>
          <w:szCs w:val="16"/>
        </w:rPr>
        <w:tab/>
      </w:r>
      <w:r w:rsidRPr="005C4C8B">
        <w:rPr>
          <w:rFonts w:ascii="Times New Roman" w:hAnsi="Times New Roman" w:cs="Times New Roman"/>
          <w:sz w:val="16"/>
          <w:szCs w:val="16"/>
        </w:rPr>
        <w:tab/>
      </w:r>
      <w:r w:rsidRPr="005C4C8B">
        <w:rPr>
          <w:rFonts w:ascii="Times New Roman" w:hAnsi="Times New Roman" w:cs="Times New Roman"/>
          <w:sz w:val="16"/>
          <w:szCs w:val="16"/>
        </w:rPr>
        <w:tab/>
        <w:t xml:space="preserve">«____» ___________ 20___ г.   </w:t>
      </w:r>
    </w:p>
    <w:p w:rsidR="005C4C8B" w:rsidRPr="005C4C8B" w:rsidRDefault="005C4C8B" w:rsidP="005C4C8B">
      <w:pPr>
        <w:spacing w:after="0" w:line="240" w:lineRule="auto"/>
        <w:jc w:val="both"/>
        <w:rPr>
          <w:rFonts w:ascii="Times New Roman" w:hAnsi="Times New Roman" w:cs="Times New Roman"/>
          <w:sz w:val="16"/>
          <w:szCs w:val="16"/>
        </w:rPr>
      </w:pPr>
    </w:p>
    <w:p w:rsidR="005C4C8B" w:rsidRPr="005C4C8B" w:rsidRDefault="005C4C8B" w:rsidP="005C4C8B">
      <w:pPr>
        <w:spacing w:after="0" w:line="240" w:lineRule="auto"/>
        <w:jc w:val="both"/>
        <w:rPr>
          <w:rFonts w:ascii="Times New Roman" w:hAnsi="Times New Roman" w:cs="Times New Roman"/>
          <w:sz w:val="16"/>
          <w:szCs w:val="16"/>
        </w:rPr>
      </w:pPr>
      <w:r w:rsidRPr="005C4C8B">
        <w:rPr>
          <w:rFonts w:ascii="Times New Roman" w:hAnsi="Times New Roman" w:cs="Times New Roman"/>
          <w:sz w:val="16"/>
          <w:szCs w:val="16"/>
        </w:rPr>
        <w:t>Должностное лицо,</w:t>
      </w:r>
    </w:p>
    <w:p w:rsidR="005C4C8B" w:rsidRPr="005C4C8B" w:rsidRDefault="005C4C8B" w:rsidP="005C4C8B">
      <w:pPr>
        <w:pStyle w:val="ConsPlusNormal"/>
        <w:jc w:val="both"/>
        <w:outlineLvl w:val="1"/>
        <w:rPr>
          <w:rFonts w:ascii="Times New Roman" w:hAnsi="Times New Roman" w:cs="Times New Roman"/>
          <w:sz w:val="16"/>
          <w:szCs w:val="16"/>
        </w:rPr>
      </w:pPr>
      <w:r w:rsidRPr="005C4C8B">
        <w:rPr>
          <w:rFonts w:ascii="Times New Roman" w:hAnsi="Times New Roman" w:cs="Times New Roman"/>
          <w:sz w:val="16"/>
          <w:szCs w:val="16"/>
        </w:rPr>
        <w:t xml:space="preserve">принявшее документы                        </w:t>
      </w:r>
    </w:p>
    <w:p w:rsidR="005C4C8B" w:rsidRPr="005C4C8B" w:rsidRDefault="005C4C8B" w:rsidP="005C4C8B">
      <w:pPr>
        <w:pStyle w:val="ConsPlusNormal"/>
        <w:jc w:val="both"/>
        <w:outlineLvl w:val="1"/>
        <w:rPr>
          <w:rFonts w:ascii="Times New Roman" w:hAnsi="Times New Roman" w:cs="Times New Roman"/>
          <w:sz w:val="16"/>
          <w:szCs w:val="16"/>
        </w:rPr>
      </w:pPr>
      <w:r w:rsidRPr="005C4C8B">
        <w:rPr>
          <w:rFonts w:ascii="Times New Roman" w:hAnsi="Times New Roman" w:cs="Times New Roman"/>
          <w:sz w:val="16"/>
          <w:szCs w:val="16"/>
        </w:rPr>
        <w:t>______________________________________                      _________________</w:t>
      </w:r>
    </w:p>
    <w:p w:rsidR="005C4C8B" w:rsidRPr="005C4C8B" w:rsidRDefault="005C4C8B" w:rsidP="005C4C8B">
      <w:pPr>
        <w:pStyle w:val="ConsPlusNormal"/>
        <w:jc w:val="both"/>
        <w:outlineLvl w:val="1"/>
        <w:rPr>
          <w:rFonts w:ascii="Times New Roman" w:hAnsi="Times New Roman" w:cs="Times New Roman"/>
          <w:sz w:val="16"/>
          <w:szCs w:val="16"/>
        </w:rPr>
      </w:pPr>
      <w:r w:rsidRPr="005C4C8B">
        <w:rPr>
          <w:rFonts w:ascii="Times New Roman" w:hAnsi="Times New Roman" w:cs="Times New Roman"/>
          <w:sz w:val="16"/>
          <w:szCs w:val="16"/>
          <w:vertAlign w:val="subscript"/>
        </w:rPr>
        <w:t xml:space="preserve">                             (фамилия и инициалы)                                                                                            </w:t>
      </w:r>
      <w:r w:rsidRPr="005C4C8B">
        <w:rPr>
          <w:rFonts w:ascii="Times New Roman" w:hAnsi="Times New Roman" w:cs="Times New Roman"/>
          <w:sz w:val="16"/>
          <w:szCs w:val="16"/>
        </w:rPr>
        <w:t xml:space="preserve">(подпись)                         </w:t>
      </w:r>
      <w:r w:rsidRPr="005C4C8B">
        <w:rPr>
          <w:rFonts w:ascii="Times New Roman" w:hAnsi="Times New Roman" w:cs="Times New Roman"/>
          <w:sz w:val="16"/>
          <w:szCs w:val="16"/>
        </w:rPr>
        <w:tab/>
      </w:r>
    </w:p>
    <w:p w:rsidR="005C4C8B" w:rsidRPr="005C4C8B" w:rsidRDefault="005C4C8B" w:rsidP="005C4C8B">
      <w:pPr>
        <w:autoSpaceDE w:val="0"/>
        <w:autoSpaceDN w:val="0"/>
        <w:adjustRightInd w:val="0"/>
        <w:spacing w:after="0" w:line="240" w:lineRule="auto"/>
        <w:ind w:firstLine="426"/>
        <w:contextualSpacing/>
        <w:jc w:val="both"/>
        <w:rPr>
          <w:rFonts w:ascii="Times New Roman" w:hAnsi="Times New Roman" w:cs="Times New Roman"/>
          <w:sz w:val="16"/>
          <w:szCs w:val="16"/>
        </w:rPr>
      </w:pPr>
      <w:r w:rsidRPr="005C4C8B">
        <w:rPr>
          <w:rFonts w:ascii="Times New Roman" w:hAnsi="Times New Roman" w:cs="Times New Roman"/>
          <w:sz w:val="16"/>
          <w:szCs w:val="16"/>
        </w:rPr>
        <w:t>2. Результат услуги прошу предоставить мне/представителю (при наличии доверенности) в виде:</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 xml:space="preserve">    (отметьте только один вариант)</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lastRenderedPageBreak/>
        <w:t xml:space="preserve">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электронного документа, подписанного уполномоченным должностным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лицом с использованием квалифицированной электронной подписи (посредством направления в личный кабинет интернет-портала www.gosuslugi.ru);</w:t>
      </w:r>
    </w:p>
    <w:p w:rsidR="005C4C8B" w:rsidRPr="005C4C8B" w:rsidRDefault="005C4C8B" w:rsidP="005C4C8B">
      <w:pPr>
        <w:autoSpaceDE w:val="0"/>
        <w:autoSpaceDN w:val="0"/>
        <w:adjustRightInd w:val="0"/>
        <w:spacing w:after="0" w:line="240" w:lineRule="auto"/>
        <w:ind w:hanging="142"/>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ind w:hanging="142"/>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документа на бумажном носителе в МФЦ.</w:t>
      </w:r>
    </w:p>
    <w:p w:rsidR="005C4C8B" w:rsidRPr="005C4C8B" w:rsidRDefault="005C4C8B" w:rsidP="005C4C8B">
      <w:pPr>
        <w:autoSpaceDE w:val="0"/>
        <w:autoSpaceDN w:val="0"/>
        <w:adjustRightInd w:val="0"/>
        <w:spacing w:after="0" w:line="240" w:lineRule="auto"/>
        <w:ind w:hanging="142"/>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3.В целях регистрации и (или) дальнейшего информирования о ходе исполнения услуги (получения результата услуги) прошу:</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 xml:space="preserve">    (отметьте только один вариант)</w:t>
      </w:r>
    </w:p>
    <w:p w:rsidR="005C4C8B" w:rsidRPr="005C4C8B" w:rsidRDefault="005C4C8B" w:rsidP="005C4C8B">
      <w:pPr>
        <w:autoSpaceDE w:val="0"/>
        <w:autoSpaceDN w:val="0"/>
        <w:adjustRightInd w:val="0"/>
        <w:spacing w:after="0" w:line="240" w:lineRule="auto"/>
        <w:ind w:left="426"/>
        <w:contextualSpacing/>
        <w:jc w:val="both"/>
        <w:rPr>
          <w:rFonts w:ascii="Times New Roman" w:hAnsi="Times New Roman" w:cs="Times New Roman"/>
          <w:sz w:val="16"/>
          <w:szCs w:val="16"/>
        </w:rPr>
      </w:pPr>
      <w:r w:rsidRPr="005C4C8B">
        <w:rPr>
          <w:rFonts w:ascii="Times New Roman" w:hAnsi="Times New Roman" w:cs="Times New Roman"/>
          <w:sz w:val="16"/>
          <w:szCs w:val="16"/>
        </w:rPr>
        <w:t>┌───┐</w:t>
      </w:r>
    </w:p>
    <w:p w:rsidR="005C4C8B" w:rsidRPr="005C4C8B" w:rsidRDefault="005C4C8B" w:rsidP="005C4C8B">
      <w:pPr>
        <w:autoSpaceDE w:val="0"/>
        <w:autoSpaceDN w:val="0"/>
        <w:adjustRightInd w:val="0"/>
        <w:spacing w:after="0" w:line="240" w:lineRule="auto"/>
        <w:ind w:left="426"/>
        <w:contextualSpacing/>
        <w:jc w:val="both"/>
        <w:rPr>
          <w:rFonts w:ascii="Times New Roman" w:hAnsi="Times New Roman" w:cs="Times New Roman"/>
          <w:sz w:val="16"/>
          <w:szCs w:val="16"/>
        </w:rPr>
      </w:pPr>
      <w:r w:rsidRPr="005C4C8B">
        <w:rPr>
          <w:rFonts w:ascii="Times New Roman" w:hAnsi="Times New Roman" w:cs="Times New Roman"/>
          <w:sz w:val="16"/>
          <w:szCs w:val="16"/>
        </w:rPr>
        <w:t>│   │ произвести регистрацию на интернет-портале www.gosuslugi.ru (в ЕСИА);</w:t>
      </w:r>
    </w:p>
    <w:p w:rsidR="005C4C8B" w:rsidRPr="005C4C8B" w:rsidRDefault="005C4C8B" w:rsidP="005C4C8B">
      <w:pPr>
        <w:autoSpaceDE w:val="0"/>
        <w:autoSpaceDN w:val="0"/>
        <w:adjustRightInd w:val="0"/>
        <w:spacing w:after="0" w:line="240" w:lineRule="auto"/>
        <w:ind w:left="426"/>
        <w:contextualSpacing/>
        <w:jc w:val="both"/>
        <w:rPr>
          <w:rFonts w:ascii="Times New Roman" w:hAnsi="Times New Roman" w:cs="Times New Roman"/>
          <w:sz w:val="16"/>
          <w:szCs w:val="16"/>
        </w:rPr>
      </w:pPr>
      <w:r w:rsidRPr="005C4C8B">
        <w:rPr>
          <w:rFonts w:ascii="Times New Roman" w:hAnsi="Times New Roman" w:cs="Times New Roman"/>
          <w:sz w:val="16"/>
          <w:szCs w:val="16"/>
        </w:rPr>
        <w:t>└───┘</w:t>
      </w:r>
    </w:p>
    <w:p w:rsidR="005C4C8B" w:rsidRPr="005C4C8B" w:rsidRDefault="005C4C8B" w:rsidP="005C4C8B">
      <w:pPr>
        <w:autoSpaceDE w:val="0"/>
        <w:autoSpaceDN w:val="0"/>
        <w:adjustRightInd w:val="0"/>
        <w:spacing w:after="0" w:line="240" w:lineRule="auto"/>
        <w:ind w:left="426"/>
        <w:contextualSpacing/>
        <w:jc w:val="both"/>
        <w:rPr>
          <w:rFonts w:ascii="Times New Roman" w:hAnsi="Times New Roman" w:cs="Times New Roman"/>
          <w:sz w:val="16"/>
          <w:szCs w:val="16"/>
        </w:rPr>
      </w:pPr>
      <w:r w:rsidRPr="005C4C8B">
        <w:rPr>
          <w:rFonts w:ascii="Times New Roman" w:hAnsi="Times New Roman" w:cs="Times New Roman"/>
          <w:sz w:val="16"/>
          <w:szCs w:val="16"/>
        </w:rPr>
        <w:t>┌───┐</w:t>
      </w:r>
    </w:p>
    <w:p w:rsidR="005C4C8B" w:rsidRPr="005C4C8B" w:rsidRDefault="005C4C8B" w:rsidP="005C4C8B">
      <w:pPr>
        <w:autoSpaceDE w:val="0"/>
        <w:autoSpaceDN w:val="0"/>
        <w:adjustRightInd w:val="0"/>
        <w:spacing w:after="0" w:line="240" w:lineRule="auto"/>
        <w:ind w:left="426"/>
        <w:contextualSpacing/>
        <w:jc w:val="both"/>
        <w:rPr>
          <w:rFonts w:ascii="Times New Roman" w:hAnsi="Times New Roman" w:cs="Times New Roman"/>
          <w:sz w:val="16"/>
          <w:szCs w:val="16"/>
        </w:rPr>
      </w:pPr>
      <w:r w:rsidRPr="005C4C8B">
        <w:rPr>
          <w:rFonts w:ascii="Times New Roman" w:hAnsi="Times New Roman" w:cs="Times New Roman"/>
          <w:sz w:val="16"/>
          <w:szCs w:val="16"/>
        </w:rPr>
        <w:t>│   │ восстановить доступ на интернет-портале www.gosuslugi.ru (в ЕСИА);</w:t>
      </w:r>
    </w:p>
    <w:p w:rsidR="005C4C8B" w:rsidRPr="005C4C8B" w:rsidRDefault="005C4C8B" w:rsidP="005C4C8B">
      <w:pPr>
        <w:autoSpaceDE w:val="0"/>
        <w:autoSpaceDN w:val="0"/>
        <w:adjustRightInd w:val="0"/>
        <w:spacing w:after="0" w:line="240" w:lineRule="auto"/>
        <w:ind w:left="426"/>
        <w:contextualSpacing/>
        <w:jc w:val="both"/>
        <w:rPr>
          <w:rFonts w:ascii="Times New Roman" w:hAnsi="Times New Roman" w:cs="Times New Roman"/>
          <w:sz w:val="16"/>
          <w:szCs w:val="16"/>
        </w:rPr>
      </w:pPr>
      <w:r w:rsidRPr="005C4C8B">
        <w:rPr>
          <w:rFonts w:ascii="Times New Roman" w:hAnsi="Times New Roman" w:cs="Times New Roman"/>
          <w:sz w:val="16"/>
          <w:szCs w:val="16"/>
        </w:rPr>
        <w:t>└───┘</w:t>
      </w:r>
    </w:p>
    <w:p w:rsidR="005C4C8B" w:rsidRPr="005C4C8B" w:rsidRDefault="005C4C8B" w:rsidP="005C4C8B">
      <w:pPr>
        <w:autoSpaceDE w:val="0"/>
        <w:autoSpaceDN w:val="0"/>
        <w:adjustRightInd w:val="0"/>
        <w:spacing w:after="0" w:line="240" w:lineRule="auto"/>
        <w:ind w:left="426"/>
        <w:contextualSpacing/>
        <w:jc w:val="both"/>
        <w:rPr>
          <w:rFonts w:ascii="Times New Roman" w:hAnsi="Times New Roman" w:cs="Times New Roman"/>
          <w:sz w:val="16"/>
          <w:szCs w:val="16"/>
        </w:rPr>
      </w:pPr>
      <w:r w:rsidRPr="005C4C8B">
        <w:rPr>
          <w:rFonts w:ascii="Times New Roman" w:hAnsi="Times New Roman" w:cs="Times New Roman"/>
          <w:sz w:val="16"/>
          <w:szCs w:val="16"/>
        </w:rPr>
        <w:t>┌───┐</w:t>
      </w:r>
    </w:p>
    <w:p w:rsidR="005C4C8B" w:rsidRPr="005C4C8B" w:rsidRDefault="005C4C8B" w:rsidP="005C4C8B">
      <w:pPr>
        <w:autoSpaceDE w:val="0"/>
        <w:autoSpaceDN w:val="0"/>
        <w:adjustRightInd w:val="0"/>
        <w:spacing w:after="0" w:line="240" w:lineRule="auto"/>
        <w:ind w:left="426"/>
        <w:contextualSpacing/>
        <w:jc w:val="both"/>
        <w:rPr>
          <w:rFonts w:ascii="Times New Roman" w:hAnsi="Times New Roman" w:cs="Times New Roman"/>
          <w:sz w:val="16"/>
          <w:szCs w:val="16"/>
        </w:rPr>
      </w:pPr>
      <w:r w:rsidRPr="005C4C8B">
        <w:rPr>
          <w:rFonts w:ascii="Times New Roman" w:hAnsi="Times New Roman" w:cs="Times New Roman"/>
          <w:sz w:val="16"/>
          <w:szCs w:val="16"/>
        </w:rPr>
        <w:t>│   │ подтвердить    регистрацию    учетной   записи   на интернет-портале</w:t>
      </w:r>
    </w:p>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tblGrid>
      <w:tr w:rsidR="005C4C8B" w:rsidRPr="005C4C8B" w:rsidTr="005C4C8B">
        <w:tc>
          <w:tcPr>
            <w:tcW w:w="480" w:type="dxa"/>
          </w:tcPr>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p>
        </w:tc>
      </w:tr>
    </w:tbl>
    <w:p w:rsidR="005C4C8B" w:rsidRPr="005C4C8B" w:rsidRDefault="005C4C8B" w:rsidP="005C4C8B">
      <w:pPr>
        <w:autoSpaceDE w:val="0"/>
        <w:autoSpaceDN w:val="0"/>
        <w:adjustRightInd w:val="0"/>
        <w:spacing w:after="0" w:line="240" w:lineRule="auto"/>
        <w:ind w:left="426"/>
        <w:contextualSpacing/>
        <w:jc w:val="both"/>
        <w:rPr>
          <w:rFonts w:ascii="Times New Roman" w:hAnsi="Times New Roman" w:cs="Times New Roman"/>
          <w:sz w:val="16"/>
          <w:szCs w:val="16"/>
        </w:rPr>
      </w:pPr>
    </w:p>
    <w:p w:rsidR="005C4C8B" w:rsidRPr="005C4C8B" w:rsidRDefault="005C4C8B" w:rsidP="005C4C8B">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5C4C8B">
        <w:rPr>
          <w:rFonts w:ascii="Times New Roman" w:hAnsi="Times New Roman" w:cs="Times New Roman"/>
          <w:sz w:val="16"/>
          <w:szCs w:val="16"/>
        </w:rPr>
        <w:t>В целях регистрации и дальнейшего информирования о ходе исполнения услуги (получения результата услуги) указывается следующая информация:</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СНИЛС │   ││   ││   │-│   ││   ││   │-│   ││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номер мобильного телефона в федеральном формате:</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   ││   ││   ││   ││   ││   ││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e-mail ________________________ (если имеется)</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гражданство - Российская Федерация/________________________________________</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 xml:space="preserve">                                   (наименование иностранного государства)</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В случае, если документ, удостоверяющий личность, - паспорт гражданина РФ:</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серия, номер - │   ││   ││   ││   ││   ││   ││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кем выдан - _______________________________________________________________</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дата выдачи - │   ││   │ │   ││   │ │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код подразделения - │   ││   ││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дата рождения - │   ││   │ │   ││   │ │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место рождения - __________________________________________________________</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В случае, если документ, удостоверяющий личность, - паспорт гражданина</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иностранного государства:</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дата выдачи - │   ││   │ │   ││   │ │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дата окончания срока действия - │   ││   │ │   ││   │ │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w:t>
      </w:r>
    </w:p>
    <w:p w:rsidR="005C4C8B" w:rsidRPr="005C4C8B" w:rsidRDefault="005C4C8B" w:rsidP="005C4C8B">
      <w:pPr>
        <w:autoSpaceDE w:val="0"/>
        <w:autoSpaceDN w:val="0"/>
        <w:adjustRightInd w:val="0"/>
        <w:spacing w:after="0" w:line="240" w:lineRule="auto"/>
        <w:ind w:firstLine="567"/>
        <w:contextualSpacing/>
        <w:jc w:val="both"/>
        <w:rPr>
          <w:rFonts w:ascii="Times New Roman" w:hAnsi="Times New Roman" w:cs="Times New Roman"/>
          <w:sz w:val="16"/>
          <w:szCs w:val="16"/>
        </w:rPr>
      </w:pPr>
      <w:r w:rsidRPr="005C4C8B">
        <w:rPr>
          <w:rFonts w:ascii="Times New Roman" w:hAnsi="Times New Roman" w:cs="Times New Roman"/>
          <w:sz w:val="16"/>
          <w:szCs w:val="16"/>
        </w:rPr>
        <w:t>4. Прошу информировать меня о ходе исполнения услуги (получения результата услуги) через единый личный кабинет интернет-порталаwww.gosuslugi.ru (для заявителей, зарегистрированных в ЕСИА)</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СНИЛС │   ││   ││   │-│   ││   ││   │-│   ││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(отметьте только один вариант)</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 ДА             │   │ НЕТ</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r w:rsidRPr="005C4C8B">
        <w:rPr>
          <w:rFonts w:ascii="Times New Roman" w:hAnsi="Times New Roman" w:cs="Times New Roman"/>
          <w:sz w:val="16"/>
          <w:szCs w:val="16"/>
        </w:rPr>
        <w:t xml:space="preserve">    └───┘                └───┘</w:t>
      </w:r>
    </w:p>
    <w:p w:rsidR="005C4C8B" w:rsidRPr="005C4C8B" w:rsidRDefault="005C4C8B" w:rsidP="005C4C8B">
      <w:pPr>
        <w:spacing w:after="0" w:line="240" w:lineRule="auto"/>
        <w:ind w:firstLine="708"/>
        <w:jc w:val="both"/>
        <w:rPr>
          <w:rFonts w:ascii="Times New Roman" w:hAnsi="Times New Roman" w:cs="Times New Roman"/>
          <w:sz w:val="16"/>
          <w:szCs w:val="16"/>
        </w:rPr>
      </w:pPr>
      <w:r w:rsidRPr="005C4C8B">
        <w:rPr>
          <w:rFonts w:ascii="Times New Roman" w:hAnsi="Times New Roman" w:cs="Times New Roman"/>
          <w:sz w:val="16"/>
          <w:szCs w:val="16"/>
        </w:rPr>
        <w:t>Заявитель:</w:t>
      </w:r>
    </w:p>
    <w:tbl>
      <w:tblPr>
        <w:tblW w:w="0" w:type="auto"/>
        <w:tblLook w:val="04A0" w:firstRow="1" w:lastRow="0" w:firstColumn="1" w:lastColumn="0" w:noHBand="0" w:noVBand="1"/>
      </w:tblPr>
      <w:tblGrid>
        <w:gridCol w:w="3356"/>
        <w:gridCol w:w="400"/>
        <w:gridCol w:w="2342"/>
        <w:gridCol w:w="525"/>
        <w:gridCol w:w="2948"/>
      </w:tblGrid>
      <w:tr w:rsidR="005C4C8B" w:rsidRPr="005C4C8B" w:rsidTr="005C4C8B">
        <w:tc>
          <w:tcPr>
            <w:tcW w:w="3509" w:type="dxa"/>
            <w:tcBorders>
              <w:bottom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rPr>
            </w:pPr>
          </w:p>
        </w:tc>
        <w:tc>
          <w:tcPr>
            <w:tcW w:w="411" w:type="dxa"/>
            <w:shd w:val="clear" w:color="auto" w:fill="auto"/>
          </w:tcPr>
          <w:p w:rsidR="005C4C8B" w:rsidRPr="005C4C8B" w:rsidRDefault="005C4C8B" w:rsidP="005C4C8B">
            <w:pPr>
              <w:spacing w:after="0" w:line="240" w:lineRule="auto"/>
              <w:jc w:val="both"/>
              <w:rPr>
                <w:rFonts w:ascii="Times New Roman" w:hAnsi="Times New Roman" w:cs="Times New Roman"/>
                <w:sz w:val="16"/>
                <w:szCs w:val="16"/>
              </w:rPr>
            </w:pPr>
          </w:p>
        </w:tc>
        <w:tc>
          <w:tcPr>
            <w:tcW w:w="2448" w:type="dxa"/>
            <w:tcBorders>
              <w:bottom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rPr>
            </w:pPr>
          </w:p>
        </w:tc>
        <w:tc>
          <w:tcPr>
            <w:tcW w:w="543" w:type="dxa"/>
            <w:shd w:val="clear" w:color="auto" w:fill="auto"/>
          </w:tcPr>
          <w:p w:rsidR="005C4C8B" w:rsidRPr="005C4C8B" w:rsidRDefault="005C4C8B" w:rsidP="005C4C8B">
            <w:pPr>
              <w:spacing w:after="0" w:line="240" w:lineRule="auto"/>
              <w:jc w:val="both"/>
              <w:rPr>
                <w:rFonts w:ascii="Times New Roman" w:hAnsi="Times New Roman" w:cs="Times New Roman"/>
                <w:sz w:val="16"/>
                <w:szCs w:val="16"/>
              </w:rPr>
            </w:pPr>
          </w:p>
        </w:tc>
        <w:tc>
          <w:tcPr>
            <w:tcW w:w="3086" w:type="dxa"/>
            <w:tcBorders>
              <w:bottom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rPr>
            </w:pPr>
          </w:p>
        </w:tc>
      </w:tr>
      <w:tr w:rsidR="005C4C8B" w:rsidRPr="005C4C8B" w:rsidTr="005C4C8B">
        <w:tc>
          <w:tcPr>
            <w:tcW w:w="3509" w:type="dxa"/>
            <w:tcBorders>
              <w:top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(наименование должности руководителя для юридического лица)</w:t>
            </w:r>
          </w:p>
        </w:tc>
        <w:tc>
          <w:tcPr>
            <w:tcW w:w="411" w:type="dxa"/>
            <w:shd w:val="clear" w:color="auto" w:fill="auto"/>
          </w:tcPr>
          <w:p w:rsidR="005C4C8B" w:rsidRPr="005C4C8B" w:rsidRDefault="005C4C8B" w:rsidP="005C4C8B">
            <w:pPr>
              <w:spacing w:after="0" w:line="240" w:lineRule="auto"/>
              <w:jc w:val="both"/>
              <w:rPr>
                <w:rFonts w:ascii="Times New Roman" w:hAnsi="Times New Roman" w:cs="Times New Roman"/>
                <w:sz w:val="16"/>
                <w:szCs w:val="16"/>
                <w:vertAlign w:val="subscript"/>
              </w:rPr>
            </w:pPr>
          </w:p>
        </w:tc>
        <w:tc>
          <w:tcPr>
            <w:tcW w:w="2448" w:type="dxa"/>
            <w:tcBorders>
              <w:top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(личная подпись)</w:t>
            </w:r>
          </w:p>
        </w:tc>
        <w:tc>
          <w:tcPr>
            <w:tcW w:w="543" w:type="dxa"/>
            <w:shd w:val="clear" w:color="auto" w:fill="auto"/>
          </w:tcPr>
          <w:p w:rsidR="005C4C8B" w:rsidRPr="005C4C8B" w:rsidRDefault="005C4C8B" w:rsidP="005C4C8B">
            <w:pPr>
              <w:spacing w:after="0" w:line="240" w:lineRule="auto"/>
              <w:jc w:val="both"/>
              <w:rPr>
                <w:rFonts w:ascii="Times New Roman" w:hAnsi="Times New Roman" w:cs="Times New Roman"/>
                <w:sz w:val="16"/>
                <w:szCs w:val="16"/>
                <w:vertAlign w:val="subscript"/>
              </w:rPr>
            </w:pPr>
          </w:p>
        </w:tc>
        <w:tc>
          <w:tcPr>
            <w:tcW w:w="3086" w:type="dxa"/>
            <w:tcBorders>
              <w:top w:val="single" w:sz="4" w:space="0" w:color="auto"/>
            </w:tcBorders>
            <w:shd w:val="clear" w:color="auto" w:fill="auto"/>
          </w:tcPr>
          <w:p w:rsidR="005C4C8B" w:rsidRPr="005C4C8B" w:rsidRDefault="005C4C8B" w:rsidP="005C4C8B">
            <w:pPr>
              <w:spacing w:after="0" w:line="240" w:lineRule="auto"/>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(фамилия и инициалы)</w:t>
            </w:r>
          </w:p>
        </w:tc>
      </w:tr>
    </w:tbl>
    <w:p w:rsidR="005C4C8B" w:rsidRPr="005C4C8B" w:rsidRDefault="005C4C8B" w:rsidP="005C4C8B">
      <w:pPr>
        <w:spacing w:after="0" w:line="240" w:lineRule="auto"/>
        <w:jc w:val="both"/>
        <w:rPr>
          <w:rFonts w:ascii="Times New Roman" w:hAnsi="Times New Roman" w:cs="Times New Roman"/>
          <w:sz w:val="16"/>
          <w:szCs w:val="16"/>
        </w:rPr>
      </w:pPr>
      <w:r w:rsidRPr="005C4C8B">
        <w:rPr>
          <w:rFonts w:ascii="Times New Roman" w:hAnsi="Times New Roman" w:cs="Times New Roman"/>
          <w:sz w:val="16"/>
          <w:szCs w:val="16"/>
        </w:rPr>
        <w:t xml:space="preserve">          М.П. </w:t>
      </w:r>
    </w:p>
    <w:p w:rsidR="005C4C8B" w:rsidRPr="005C4C8B" w:rsidRDefault="005C4C8B" w:rsidP="005C4C8B">
      <w:pPr>
        <w:spacing w:after="0" w:line="240" w:lineRule="auto"/>
        <w:jc w:val="both"/>
        <w:rPr>
          <w:rFonts w:ascii="Times New Roman" w:hAnsi="Times New Roman" w:cs="Times New Roman"/>
          <w:sz w:val="16"/>
          <w:szCs w:val="16"/>
        </w:rPr>
      </w:pPr>
      <w:r w:rsidRPr="005C4C8B">
        <w:rPr>
          <w:rFonts w:ascii="Times New Roman" w:hAnsi="Times New Roman" w:cs="Times New Roman"/>
          <w:sz w:val="16"/>
          <w:szCs w:val="16"/>
          <w:vertAlign w:val="subscript"/>
        </w:rPr>
        <w:t>(для юридического лица)</w:t>
      </w:r>
      <w:r w:rsidRPr="005C4C8B">
        <w:rPr>
          <w:rFonts w:ascii="Times New Roman" w:hAnsi="Times New Roman" w:cs="Times New Roman"/>
          <w:sz w:val="16"/>
          <w:szCs w:val="16"/>
        </w:rPr>
        <w:tab/>
      </w:r>
      <w:r w:rsidRPr="005C4C8B">
        <w:rPr>
          <w:rFonts w:ascii="Times New Roman" w:hAnsi="Times New Roman" w:cs="Times New Roman"/>
          <w:sz w:val="16"/>
          <w:szCs w:val="16"/>
        </w:rPr>
        <w:tab/>
      </w:r>
      <w:r w:rsidRPr="005C4C8B">
        <w:rPr>
          <w:rFonts w:ascii="Times New Roman" w:hAnsi="Times New Roman" w:cs="Times New Roman"/>
          <w:sz w:val="16"/>
          <w:szCs w:val="16"/>
        </w:rPr>
        <w:tab/>
      </w:r>
      <w:r w:rsidRPr="005C4C8B">
        <w:rPr>
          <w:rFonts w:ascii="Times New Roman" w:hAnsi="Times New Roman" w:cs="Times New Roman"/>
          <w:sz w:val="16"/>
          <w:szCs w:val="16"/>
        </w:rPr>
        <w:tab/>
      </w:r>
      <w:r w:rsidRPr="005C4C8B">
        <w:rPr>
          <w:rFonts w:ascii="Times New Roman" w:hAnsi="Times New Roman" w:cs="Times New Roman"/>
          <w:sz w:val="16"/>
          <w:szCs w:val="16"/>
        </w:rPr>
        <w:tab/>
        <w:t xml:space="preserve">«____» ___________ 20___ г.       </w:t>
      </w:r>
    </w:p>
    <w:p w:rsidR="005C4C8B" w:rsidRPr="005C4C8B" w:rsidRDefault="005C4C8B" w:rsidP="005C4C8B">
      <w:pPr>
        <w:spacing w:after="0" w:line="240" w:lineRule="auto"/>
        <w:jc w:val="both"/>
        <w:rPr>
          <w:rFonts w:ascii="Times New Roman" w:hAnsi="Times New Roman" w:cs="Times New Roman"/>
          <w:sz w:val="16"/>
          <w:szCs w:val="16"/>
        </w:rPr>
      </w:pPr>
    </w:p>
    <w:p w:rsidR="005C4C8B" w:rsidRPr="005C4C8B" w:rsidRDefault="005C4C8B" w:rsidP="005C4C8B">
      <w:pPr>
        <w:spacing w:after="0" w:line="240" w:lineRule="auto"/>
        <w:jc w:val="both"/>
        <w:rPr>
          <w:rFonts w:ascii="Times New Roman" w:hAnsi="Times New Roman" w:cs="Times New Roman"/>
          <w:sz w:val="16"/>
          <w:szCs w:val="16"/>
        </w:rPr>
      </w:pPr>
      <w:r w:rsidRPr="005C4C8B">
        <w:rPr>
          <w:rFonts w:ascii="Times New Roman" w:hAnsi="Times New Roman" w:cs="Times New Roman"/>
          <w:sz w:val="16"/>
          <w:szCs w:val="16"/>
        </w:rPr>
        <w:t>Должностное лицо,</w:t>
      </w:r>
    </w:p>
    <w:p w:rsidR="005C4C8B" w:rsidRPr="005C4C8B" w:rsidRDefault="005C4C8B" w:rsidP="005C4C8B">
      <w:pPr>
        <w:pStyle w:val="ConsPlusNormal"/>
        <w:jc w:val="both"/>
        <w:outlineLvl w:val="1"/>
        <w:rPr>
          <w:rFonts w:ascii="Times New Roman" w:hAnsi="Times New Roman" w:cs="Times New Roman"/>
          <w:sz w:val="16"/>
          <w:szCs w:val="16"/>
        </w:rPr>
      </w:pPr>
      <w:r w:rsidRPr="005C4C8B">
        <w:rPr>
          <w:rFonts w:ascii="Times New Roman" w:hAnsi="Times New Roman" w:cs="Times New Roman"/>
          <w:sz w:val="16"/>
          <w:szCs w:val="16"/>
        </w:rPr>
        <w:t xml:space="preserve">принявшее документы                        </w:t>
      </w:r>
    </w:p>
    <w:p w:rsidR="005C4C8B" w:rsidRPr="005C4C8B" w:rsidRDefault="005C4C8B" w:rsidP="005C4C8B">
      <w:pPr>
        <w:pStyle w:val="ConsPlusNormal"/>
        <w:jc w:val="both"/>
        <w:outlineLvl w:val="1"/>
        <w:rPr>
          <w:rFonts w:ascii="Times New Roman" w:hAnsi="Times New Roman" w:cs="Times New Roman"/>
          <w:sz w:val="16"/>
          <w:szCs w:val="16"/>
        </w:rPr>
      </w:pPr>
      <w:r w:rsidRPr="005C4C8B">
        <w:rPr>
          <w:rFonts w:ascii="Times New Roman" w:hAnsi="Times New Roman" w:cs="Times New Roman"/>
          <w:sz w:val="16"/>
          <w:szCs w:val="16"/>
        </w:rPr>
        <w:t>______________________________________                      _________________</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5C4C8B">
        <w:rPr>
          <w:rFonts w:ascii="Times New Roman" w:hAnsi="Times New Roman" w:cs="Times New Roman"/>
          <w:sz w:val="16"/>
          <w:szCs w:val="16"/>
          <w:vertAlign w:val="subscript"/>
        </w:rPr>
        <w:t xml:space="preserve">                                     (фамилия и инициалы)                                                                                        (подпись)    </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p>
    <w:p w:rsidR="005C4C8B" w:rsidRPr="005C4C8B" w:rsidRDefault="005C4C8B" w:rsidP="005C4C8B">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5C4C8B">
        <w:rPr>
          <w:rFonts w:ascii="Times New Roman" w:hAnsi="Times New Roman" w:cs="Times New Roman"/>
          <w:sz w:val="16"/>
          <w:szCs w:val="16"/>
        </w:rPr>
        <w:br w:type="page"/>
      </w:r>
      <w:r w:rsidRPr="005C4C8B">
        <w:rPr>
          <w:rFonts w:ascii="Times New Roman" w:hAnsi="Times New Roman" w:cs="Times New Roman"/>
          <w:sz w:val="16"/>
          <w:szCs w:val="16"/>
        </w:rPr>
        <w:lastRenderedPageBreak/>
        <w:t>Приложение 2</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к  Административному регламенту</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по предоставлению</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муниципальной услуги</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bCs/>
          <w:sz w:val="16"/>
          <w:szCs w:val="16"/>
        </w:rPr>
        <w:t>«</w:t>
      </w:r>
      <w:r w:rsidRPr="005C4C8B">
        <w:rPr>
          <w:rFonts w:ascii="Times New Roman" w:hAnsi="Times New Roman" w:cs="Times New Roman"/>
          <w:sz w:val="16"/>
          <w:szCs w:val="16"/>
        </w:rPr>
        <w:t xml:space="preserve">Предоставление разрешения </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 xml:space="preserve">на условно разрешенный вид </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использования земельного участка</w:t>
      </w:r>
    </w:p>
    <w:p w:rsidR="005C4C8B" w:rsidRPr="005C4C8B" w:rsidRDefault="005C4C8B" w:rsidP="005C4C8B">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5C4C8B">
        <w:rPr>
          <w:rFonts w:ascii="Times New Roman" w:hAnsi="Times New Roman" w:cs="Times New Roman"/>
          <w:sz w:val="16"/>
          <w:szCs w:val="16"/>
        </w:rPr>
        <w:t>или объекта капитального строительства</w:t>
      </w:r>
      <w:r w:rsidRPr="005C4C8B">
        <w:rPr>
          <w:rFonts w:ascii="Times New Roman" w:hAnsi="Times New Roman" w:cs="Times New Roman"/>
          <w:bCs/>
          <w:sz w:val="16"/>
          <w:szCs w:val="16"/>
        </w:rPr>
        <w:t>»</w:t>
      </w:r>
    </w:p>
    <w:p w:rsidR="005C4C8B" w:rsidRPr="005C4C8B" w:rsidRDefault="005C4C8B" w:rsidP="005C4C8B">
      <w:pPr>
        <w:autoSpaceDE w:val="0"/>
        <w:autoSpaceDN w:val="0"/>
        <w:adjustRightInd w:val="0"/>
        <w:spacing w:after="0" w:line="240" w:lineRule="auto"/>
        <w:contextualSpacing/>
        <w:jc w:val="both"/>
        <w:rPr>
          <w:rFonts w:ascii="Times New Roman" w:hAnsi="Times New Roman" w:cs="Times New Roman"/>
          <w:sz w:val="16"/>
          <w:szCs w:val="16"/>
        </w:rPr>
      </w:pPr>
    </w:p>
    <w:p w:rsidR="005C4C8B" w:rsidRPr="005C4C8B" w:rsidRDefault="005C4C8B" w:rsidP="005C4C8B">
      <w:pPr>
        <w:pStyle w:val="1"/>
        <w:ind w:right="282"/>
        <w:jc w:val="center"/>
        <w:rPr>
          <w:b w:val="0"/>
          <w:sz w:val="16"/>
          <w:szCs w:val="16"/>
        </w:rPr>
      </w:pPr>
      <w:r w:rsidRPr="005C4C8B">
        <w:rPr>
          <w:b w:val="0"/>
          <w:sz w:val="16"/>
          <w:szCs w:val="16"/>
        </w:rPr>
        <w:t>Перечень</w:t>
      </w:r>
    </w:p>
    <w:p w:rsidR="005C4C8B" w:rsidRPr="005C4C8B" w:rsidRDefault="005C4C8B" w:rsidP="005C4C8B">
      <w:pPr>
        <w:pStyle w:val="1"/>
        <w:ind w:right="282"/>
        <w:jc w:val="center"/>
        <w:rPr>
          <w:b w:val="0"/>
          <w:sz w:val="16"/>
          <w:szCs w:val="16"/>
        </w:rPr>
      </w:pPr>
      <w:r w:rsidRPr="005C4C8B">
        <w:rPr>
          <w:b w:val="0"/>
          <w:sz w:val="16"/>
          <w:szCs w:val="16"/>
        </w:rPr>
        <w:t>признаков заявителя, представителя заявителя</w:t>
      </w:r>
    </w:p>
    <w:p w:rsidR="005C4C8B" w:rsidRPr="005C4C8B" w:rsidRDefault="005C4C8B" w:rsidP="005C4C8B">
      <w:pPr>
        <w:spacing w:after="0" w:line="240" w:lineRule="auto"/>
        <w:jc w:val="both"/>
        <w:rPr>
          <w:rFonts w:ascii="Times New Roman" w:hAnsi="Times New Roman" w:cs="Times New Roman"/>
          <w:sz w:val="16"/>
          <w:szCs w:val="16"/>
        </w:rPr>
      </w:pPr>
    </w:p>
    <w:tbl>
      <w:tblPr>
        <w:tblW w:w="0" w:type="auto"/>
        <w:tblInd w:w="-318" w:type="dxa"/>
        <w:tblLayout w:type="fixed"/>
        <w:tblLook w:val="0000" w:firstRow="0" w:lastRow="0" w:firstColumn="0" w:lastColumn="0" w:noHBand="0" w:noVBand="0"/>
      </w:tblPr>
      <w:tblGrid>
        <w:gridCol w:w="2946"/>
        <w:gridCol w:w="6836"/>
      </w:tblGrid>
      <w:tr w:rsidR="005C4C8B" w:rsidRPr="005C4C8B" w:rsidTr="005C4C8B">
        <w:tc>
          <w:tcPr>
            <w:tcW w:w="2946" w:type="dxa"/>
            <w:tcBorders>
              <w:top w:val="single" w:sz="4" w:space="0" w:color="000000"/>
              <w:left w:val="single" w:sz="4" w:space="0" w:color="000000"/>
              <w:bottom w:val="single" w:sz="4" w:space="0" w:color="000000"/>
            </w:tcBorders>
            <w:shd w:val="clear" w:color="auto" w:fill="auto"/>
          </w:tcPr>
          <w:p w:rsidR="005C4C8B" w:rsidRPr="005C4C8B" w:rsidRDefault="005C4C8B" w:rsidP="005C4C8B">
            <w:pPr>
              <w:pStyle w:val="affe"/>
              <w:rPr>
                <w:rFonts w:ascii="Times New Roman" w:hAnsi="Times New Roman" w:cs="Times New Roman"/>
                <w:sz w:val="16"/>
                <w:szCs w:val="16"/>
              </w:rPr>
            </w:pPr>
            <w:r w:rsidRPr="005C4C8B">
              <w:rPr>
                <w:rFonts w:ascii="Times New Roman" w:hAnsi="Times New Roman" w:cs="Times New Roman"/>
                <w:sz w:val="16"/>
                <w:szCs w:val="16"/>
              </w:rPr>
              <w:t>Признак заявителя, представителя заявителя</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rsidR="005C4C8B" w:rsidRPr="005C4C8B" w:rsidRDefault="005C4C8B" w:rsidP="005C4C8B">
            <w:pPr>
              <w:pStyle w:val="affe"/>
              <w:rPr>
                <w:rFonts w:ascii="Times New Roman" w:hAnsi="Times New Roman" w:cs="Times New Roman"/>
                <w:sz w:val="16"/>
                <w:szCs w:val="16"/>
              </w:rPr>
            </w:pPr>
            <w:r w:rsidRPr="005C4C8B">
              <w:rPr>
                <w:rFonts w:ascii="Times New Roman" w:hAnsi="Times New Roman" w:cs="Times New Roman"/>
                <w:sz w:val="16"/>
                <w:szCs w:val="16"/>
              </w:rPr>
              <w:t>Значения признака заявителя, представителя заявителя</w:t>
            </w:r>
          </w:p>
        </w:tc>
      </w:tr>
      <w:tr w:rsidR="005C4C8B" w:rsidRPr="005C4C8B" w:rsidTr="005C4C8B">
        <w:tc>
          <w:tcPr>
            <w:tcW w:w="2946" w:type="dxa"/>
            <w:tcBorders>
              <w:top w:val="single" w:sz="4" w:space="0" w:color="000000"/>
              <w:left w:val="single" w:sz="4" w:space="0" w:color="000000"/>
              <w:bottom w:val="single" w:sz="4" w:space="0" w:color="000000"/>
            </w:tcBorders>
            <w:shd w:val="clear" w:color="auto" w:fill="auto"/>
          </w:tcPr>
          <w:p w:rsidR="005C4C8B" w:rsidRPr="005C4C8B" w:rsidRDefault="005C4C8B" w:rsidP="005C4C8B">
            <w:pPr>
              <w:pStyle w:val="afff"/>
              <w:jc w:val="both"/>
              <w:rPr>
                <w:rFonts w:ascii="Times New Roman" w:hAnsi="Times New Roman" w:cs="Times New Roman"/>
                <w:sz w:val="16"/>
                <w:szCs w:val="16"/>
              </w:rPr>
            </w:pPr>
            <w:r w:rsidRPr="005C4C8B">
              <w:rPr>
                <w:rFonts w:ascii="Times New Roman" w:hAnsi="Times New Roman" w:cs="Times New Roman"/>
                <w:sz w:val="16"/>
                <w:szCs w:val="16"/>
              </w:rPr>
              <w:t>Статус заявителя</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rsidR="005C4C8B" w:rsidRPr="005C4C8B" w:rsidRDefault="005C4C8B" w:rsidP="005C4C8B">
            <w:pPr>
              <w:pStyle w:val="afff"/>
              <w:jc w:val="both"/>
              <w:rPr>
                <w:rFonts w:ascii="Times New Roman" w:hAnsi="Times New Roman" w:cs="Times New Roman"/>
                <w:sz w:val="16"/>
                <w:szCs w:val="16"/>
              </w:rPr>
            </w:pPr>
            <w:r w:rsidRPr="005C4C8B">
              <w:rPr>
                <w:rFonts w:ascii="Times New Roman" w:hAnsi="Times New Roman" w:cs="Times New Roman"/>
                <w:sz w:val="16"/>
                <w:szCs w:val="16"/>
              </w:rPr>
              <w:t xml:space="preserve">физические или юридические лица, обратившиеся за предоставлением муниципальной услуги </w:t>
            </w:r>
          </w:p>
        </w:tc>
      </w:tr>
      <w:tr w:rsidR="005C4C8B" w:rsidRPr="005C4C8B" w:rsidTr="005C4C8B">
        <w:tc>
          <w:tcPr>
            <w:tcW w:w="2946" w:type="dxa"/>
            <w:tcBorders>
              <w:top w:val="single" w:sz="4" w:space="0" w:color="000000"/>
              <w:left w:val="single" w:sz="4" w:space="0" w:color="000000"/>
              <w:bottom w:val="single" w:sz="4" w:space="0" w:color="000000"/>
            </w:tcBorders>
            <w:shd w:val="clear" w:color="auto" w:fill="auto"/>
          </w:tcPr>
          <w:p w:rsidR="005C4C8B" w:rsidRPr="005C4C8B" w:rsidRDefault="005C4C8B" w:rsidP="005C4C8B">
            <w:pPr>
              <w:pStyle w:val="afff"/>
              <w:jc w:val="both"/>
              <w:rPr>
                <w:rFonts w:ascii="Times New Roman" w:hAnsi="Times New Roman" w:cs="Times New Roman"/>
                <w:sz w:val="16"/>
                <w:szCs w:val="16"/>
              </w:rPr>
            </w:pPr>
            <w:r w:rsidRPr="005C4C8B">
              <w:rPr>
                <w:rFonts w:ascii="Times New Roman" w:hAnsi="Times New Roman" w:cs="Times New Roman"/>
                <w:sz w:val="16"/>
                <w:szCs w:val="16"/>
              </w:rPr>
              <w:t>Статус представителя заявителя</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rsidR="005C4C8B" w:rsidRPr="005C4C8B" w:rsidRDefault="005C4C8B" w:rsidP="005C4C8B">
            <w:pPr>
              <w:pStyle w:val="afff"/>
              <w:jc w:val="both"/>
              <w:rPr>
                <w:rFonts w:ascii="Times New Roman" w:hAnsi="Times New Roman" w:cs="Times New Roman"/>
                <w:sz w:val="16"/>
                <w:szCs w:val="16"/>
              </w:rPr>
            </w:pPr>
            <w:r w:rsidRPr="005C4C8B">
              <w:rPr>
                <w:rFonts w:ascii="Times New Roman" w:hAnsi="Times New Roman" w:cs="Times New Roman"/>
                <w:sz w:val="16"/>
                <w:szCs w:val="16"/>
              </w:rPr>
              <w:t>физические или юридические лица,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имени заявителя</w:t>
            </w:r>
          </w:p>
        </w:tc>
      </w:tr>
    </w:tbl>
    <w:p w:rsidR="005C4C8B" w:rsidRDefault="005C4C8B" w:rsidP="005C4C8B">
      <w:pPr>
        <w:autoSpaceDE w:val="0"/>
        <w:autoSpaceDN w:val="0"/>
        <w:adjustRightInd w:val="0"/>
        <w:contextualSpacing/>
        <w:jc w:val="both"/>
        <w:rPr>
          <w:rFonts w:ascii="Times New Roman" w:hAnsi="Times New Roman" w:cs="Times New Roman"/>
          <w:sz w:val="24"/>
          <w:szCs w:val="24"/>
        </w:rPr>
      </w:pPr>
    </w:p>
    <w:p w:rsidR="005C4C8B" w:rsidRDefault="005C4C8B" w:rsidP="005C4C8B">
      <w:pPr>
        <w:autoSpaceDE w:val="0"/>
        <w:autoSpaceDN w:val="0"/>
        <w:adjustRightInd w:val="0"/>
        <w:contextualSpacing/>
        <w:jc w:val="both"/>
        <w:rPr>
          <w:rFonts w:ascii="Times New Roman" w:hAnsi="Times New Roman" w:cs="Times New Roman"/>
          <w:sz w:val="24"/>
          <w:szCs w:val="24"/>
        </w:rPr>
      </w:pPr>
    </w:p>
    <w:p w:rsidR="005C4C8B" w:rsidRDefault="005C4C8B" w:rsidP="005C4C8B">
      <w:pPr>
        <w:autoSpaceDE w:val="0"/>
        <w:autoSpaceDN w:val="0"/>
        <w:adjustRightInd w:val="0"/>
        <w:contextualSpacing/>
        <w:jc w:val="both"/>
        <w:rPr>
          <w:rFonts w:ascii="Times New Roman" w:hAnsi="Times New Roman" w:cs="Times New Roman"/>
          <w:sz w:val="24"/>
          <w:szCs w:val="24"/>
        </w:rPr>
      </w:pPr>
    </w:p>
    <w:p w:rsidR="005C4C8B" w:rsidRDefault="005C4C8B" w:rsidP="005C4C8B">
      <w:pPr>
        <w:autoSpaceDE w:val="0"/>
        <w:autoSpaceDN w:val="0"/>
        <w:adjustRightInd w:val="0"/>
        <w:contextualSpacing/>
        <w:jc w:val="both"/>
        <w:rPr>
          <w:rFonts w:ascii="Times New Roman" w:hAnsi="Times New Roman" w:cs="Times New Roman"/>
          <w:sz w:val="24"/>
          <w:szCs w:val="24"/>
        </w:rPr>
      </w:pP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CC2001" w:rsidRPr="00CC2001" w:rsidTr="00CC2001">
        <w:trPr>
          <w:trHeight w:val="1142"/>
          <w:jc w:val="center"/>
        </w:trPr>
        <w:tc>
          <w:tcPr>
            <w:tcW w:w="3321" w:type="dxa"/>
          </w:tcPr>
          <w:p w:rsidR="00CC2001" w:rsidRPr="00CC2001" w:rsidRDefault="00CC2001" w:rsidP="00CC2001">
            <w:pPr>
              <w:adjustRightInd w:val="0"/>
              <w:ind w:right="-142"/>
              <w:jc w:val="center"/>
              <w:rPr>
                <w:rFonts w:ascii="Times New Roman" w:hAnsi="Times New Roman" w:cs="Times New Roman"/>
                <w:b/>
                <w:sz w:val="16"/>
                <w:szCs w:val="16"/>
              </w:rPr>
            </w:pPr>
          </w:p>
        </w:tc>
        <w:tc>
          <w:tcPr>
            <w:tcW w:w="2977" w:type="dxa"/>
          </w:tcPr>
          <w:p w:rsidR="00CC2001" w:rsidRPr="00CC2001" w:rsidRDefault="00CC2001" w:rsidP="00CC2001">
            <w:pPr>
              <w:adjustRightInd w:val="0"/>
              <w:ind w:right="-142"/>
              <w:jc w:val="center"/>
              <w:rPr>
                <w:rFonts w:ascii="Times New Roman" w:hAnsi="Times New Roman" w:cs="Times New Roman"/>
                <w:b/>
                <w:sz w:val="16"/>
                <w:szCs w:val="16"/>
              </w:rPr>
            </w:pPr>
            <w:r w:rsidRPr="00CC2001">
              <w:rPr>
                <w:rFonts w:ascii="Times New Roman" w:hAnsi="Times New Roman" w:cs="Times New Roman"/>
                <w:b/>
                <w:noProof/>
                <w:sz w:val="16"/>
                <w:szCs w:val="16"/>
              </w:rPr>
              <w:drawing>
                <wp:inline distT="0" distB="0" distL="0" distR="0">
                  <wp:extent cx="419100" cy="666750"/>
                  <wp:effectExtent l="19050" t="0" r="0" b="0"/>
                  <wp:docPr id="229"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CC2001" w:rsidRPr="00CC2001" w:rsidRDefault="00CC2001" w:rsidP="00CC2001">
            <w:pPr>
              <w:ind w:right="-142"/>
              <w:jc w:val="center"/>
              <w:rPr>
                <w:rFonts w:ascii="Times New Roman" w:hAnsi="Times New Roman" w:cs="Times New Roman"/>
                <w:b/>
                <w:sz w:val="16"/>
                <w:szCs w:val="16"/>
              </w:rPr>
            </w:pPr>
          </w:p>
        </w:tc>
      </w:tr>
    </w:tbl>
    <w:p w:rsidR="00CC2001" w:rsidRPr="00CC2001" w:rsidRDefault="00CC2001" w:rsidP="00CC2001">
      <w:pPr>
        <w:pStyle w:val="a9"/>
        <w:jc w:val="center"/>
        <w:rPr>
          <w:rFonts w:ascii="Times New Roman" w:hAnsi="Times New Roman"/>
          <w:b/>
          <w:sz w:val="16"/>
          <w:szCs w:val="16"/>
        </w:rPr>
      </w:pPr>
      <w:r w:rsidRPr="00CC2001">
        <w:rPr>
          <w:rFonts w:ascii="Times New Roman" w:hAnsi="Times New Roman"/>
          <w:b/>
          <w:sz w:val="16"/>
          <w:szCs w:val="16"/>
        </w:rPr>
        <w:t>АДМИНИСТРАЦИЯ НИКОЛАЕВСКОГО СЕЛЬСОВЕТА</w:t>
      </w:r>
    </w:p>
    <w:p w:rsidR="00CC2001" w:rsidRPr="00CC2001" w:rsidRDefault="00CC2001" w:rsidP="00CC2001">
      <w:pPr>
        <w:pStyle w:val="a9"/>
        <w:jc w:val="center"/>
        <w:rPr>
          <w:rFonts w:ascii="Times New Roman" w:hAnsi="Times New Roman"/>
          <w:b/>
          <w:sz w:val="16"/>
          <w:szCs w:val="16"/>
          <w:lang w:eastAsia="zh-CN"/>
        </w:rPr>
      </w:pPr>
      <w:r w:rsidRPr="00CC2001">
        <w:rPr>
          <w:rFonts w:ascii="Times New Roman" w:hAnsi="Times New Roman"/>
          <w:b/>
          <w:sz w:val="16"/>
          <w:szCs w:val="16"/>
        </w:rPr>
        <w:t>САРАКТАШСКОГО РАЙОНА ОРЕНБУРГСКОЙ ОБЛАСТИ</w:t>
      </w: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z w:val="16"/>
          <w:szCs w:val="16"/>
        </w:rPr>
        <w:t>П О С Т А Н О В Л Е Н И Е</w:t>
      </w:r>
    </w:p>
    <w:p w:rsidR="00CC2001" w:rsidRPr="00CC2001" w:rsidRDefault="00CC2001" w:rsidP="00CC2001">
      <w:pPr>
        <w:pBdr>
          <w:bottom w:val="single" w:sz="18" w:space="1" w:color="auto"/>
        </w:pBdr>
        <w:ind w:right="-284"/>
        <w:jc w:val="center"/>
        <w:rPr>
          <w:rFonts w:ascii="Times New Roman" w:hAnsi="Times New Roman" w:cs="Times New Roman"/>
          <w:sz w:val="16"/>
          <w:szCs w:val="16"/>
        </w:rPr>
      </w:pPr>
      <w:r w:rsidRPr="00CC2001">
        <w:rPr>
          <w:rFonts w:ascii="Times New Roman" w:hAnsi="Times New Roman" w:cs="Times New Roman"/>
          <w:b/>
          <w:sz w:val="16"/>
          <w:szCs w:val="16"/>
        </w:rPr>
        <w:t>_________________________________________________________________________________________________________</w:t>
      </w:r>
    </w:p>
    <w:p w:rsidR="00CC2001" w:rsidRPr="00CC2001" w:rsidRDefault="00CC2001" w:rsidP="00CC2001">
      <w:pPr>
        <w:pStyle w:val="ab"/>
        <w:tabs>
          <w:tab w:val="left" w:pos="708"/>
        </w:tabs>
        <w:ind w:right="-142"/>
        <w:jc w:val="center"/>
        <w:rPr>
          <w:rFonts w:ascii="Times New Roman" w:hAnsi="Times New Roman" w:cs="Times New Roman"/>
          <w:sz w:val="16"/>
          <w:szCs w:val="16"/>
        </w:rPr>
      </w:pPr>
      <w:r w:rsidRPr="00CC2001">
        <w:rPr>
          <w:rFonts w:ascii="Times New Roman" w:hAnsi="Times New Roman" w:cs="Times New Roman"/>
          <w:color w:val="000000" w:themeColor="text1"/>
          <w:sz w:val="16"/>
          <w:szCs w:val="16"/>
        </w:rPr>
        <w:t>12.07.2023 года</w:t>
      </w:r>
      <w:r w:rsidRPr="00CC2001">
        <w:rPr>
          <w:rFonts w:ascii="Times New Roman" w:hAnsi="Times New Roman" w:cs="Times New Roman"/>
          <w:sz w:val="16"/>
          <w:szCs w:val="16"/>
        </w:rPr>
        <w:t xml:space="preserve">                           с. Николаевка</w:t>
      </w:r>
      <w:r w:rsidRPr="00CC2001">
        <w:rPr>
          <w:rFonts w:ascii="Times New Roman" w:hAnsi="Times New Roman" w:cs="Times New Roman"/>
          <w:sz w:val="16"/>
          <w:szCs w:val="16"/>
        </w:rPr>
        <w:tab/>
        <w:t xml:space="preserve">                                             № 41-п</w:t>
      </w:r>
    </w:p>
    <w:p w:rsidR="00CC2001" w:rsidRPr="00CC2001" w:rsidRDefault="00CC2001" w:rsidP="00CC2001">
      <w:pPr>
        <w:spacing w:after="0" w:line="240" w:lineRule="auto"/>
        <w:rPr>
          <w:rFonts w:ascii="Times New Roman" w:hAnsi="Times New Roman" w:cs="Times New Roman"/>
          <w:sz w:val="16"/>
          <w:szCs w:val="16"/>
        </w:rPr>
      </w:pPr>
    </w:p>
    <w:p w:rsidR="00CC2001" w:rsidRPr="00CC2001" w:rsidRDefault="00CC2001" w:rsidP="00CC2001">
      <w:pPr>
        <w:spacing w:after="0" w:line="240" w:lineRule="auto"/>
        <w:jc w:val="center"/>
        <w:rPr>
          <w:rFonts w:ascii="Times New Roman" w:hAnsi="Times New Roman" w:cs="Times New Roman"/>
          <w:sz w:val="16"/>
          <w:szCs w:val="16"/>
        </w:rPr>
      </w:pPr>
    </w:p>
    <w:p w:rsidR="00CC2001" w:rsidRPr="00CC2001" w:rsidRDefault="00CC2001" w:rsidP="00CC2001">
      <w:pPr>
        <w:tabs>
          <w:tab w:val="left" w:pos="1310"/>
        </w:tabs>
        <w:spacing w:after="0" w:line="240" w:lineRule="auto"/>
        <w:jc w:val="center"/>
        <w:rPr>
          <w:rFonts w:ascii="Times New Roman" w:eastAsia="Times New Roman" w:hAnsi="Times New Roman" w:cs="Times New Roman"/>
          <w:sz w:val="16"/>
          <w:szCs w:val="16"/>
        </w:rPr>
      </w:pPr>
      <w:r w:rsidRPr="00CC2001">
        <w:rPr>
          <w:rFonts w:ascii="Times New Roman" w:eastAsia="Times New Roman" w:hAnsi="Times New Roman" w:cs="Times New Roman"/>
          <w:bCs/>
          <w:sz w:val="16"/>
          <w:szCs w:val="16"/>
        </w:rPr>
        <w:t>Об утверждении а</w:t>
      </w:r>
      <w:r w:rsidRPr="00CC2001">
        <w:rPr>
          <w:rFonts w:ascii="Times New Roman" w:eastAsia="Times New Roman" w:hAnsi="Times New Roman" w:cs="Times New Roman"/>
          <w:sz w:val="16"/>
          <w:szCs w:val="16"/>
        </w:rPr>
        <w:t>дминистративного регламента</w:t>
      </w:r>
    </w:p>
    <w:p w:rsidR="00CC2001" w:rsidRPr="00CC2001" w:rsidRDefault="00CC2001" w:rsidP="00CC2001">
      <w:pPr>
        <w:spacing w:after="0" w:line="240" w:lineRule="auto"/>
        <w:jc w:val="center"/>
        <w:rPr>
          <w:rFonts w:ascii="Times New Roman" w:eastAsia="Calibri" w:hAnsi="Times New Roman" w:cs="Times New Roman"/>
          <w:sz w:val="16"/>
          <w:szCs w:val="16"/>
        </w:rPr>
      </w:pPr>
      <w:r w:rsidRPr="00CC2001">
        <w:rPr>
          <w:rFonts w:ascii="Times New Roman" w:eastAsia="Calibri" w:hAnsi="Times New Roman" w:cs="Times New Roman"/>
          <w:sz w:val="16"/>
          <w:szCs w:val="16"/>
        </w:rPr>
        <w:t>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p>
    <w:p w:rsidR="00CC2001" w:rsidRPr="00CC2001" w:rsidRDefault="00CC2001" w:rsidP="00CC2001">
      <w:pPr>
        <w:tabs>
          <w:tab w:val="left" w:pos="182"/>
        </w:tabs>
        <w:spacing w:after="0" w:line="240" w:lineRule="auto"/>
        <w:ind w:right="-1"/>
        <w:jc w:val="center"/>
        <w:rPr>
          <w:rFonts w:ascii="Times New Roman" w:eastAsia="Times New Roman" w:hAnsi="Times New Roman" w:cs="Times New Roman"/>
          <w:sz w:val="16"/>
          <w:szCs w:val="16"/>
        </w:rPr>
      </w:pPr>
    </w:p>
    <w:p w:rsidR="00CC2001" w:rsidRPr="00CC2001" w:rsidRDefault="00CC2001" w:rsidP="00CC2001">
      <w:pPr>
        <w:widowControl w:val="0"/>
        <w:autoSpaceDE w:val="0"/>
        <w:autoSpaceDN w:val="0"/>
        <w:adjustRightInd w:val="0"/>
        <w:spacing w:after="0"/>
        <w:jc w:val="center"/>
        <w:rPr>
          <w:rFonts w:ascii="Times New Roman" w:hAnsi="Times New Roman" w:cs="Times New Roman"/>
          <w:bCs/>
          <w:sz w:val="16"/>
          <w:szCs w:val="16"/>
        </w:rPr>
      </w:pPr>
    </w:p>
    <w:p w:rsidR="00CC2001" w:rsidRPr="00CC2001" w:rsidRDefault="00CC2001" w:rsidP="00CC2001">
      <w:pPr>
        <w:shd w:val="clear" w:color="auto" w:fill="FFFFFF"/>
        <w:spacing w:after="0"/>
        <w:ind w:firstLine="540"/>
        <w:jc w:val="both"/>
        <w:rPr>
          <w:rFonts w:ascii="Times New Roman" w:hAnsi="Times New Roman" w:cs="Times New Roman"/>
          <w:sz w:val="16"/>
          <w:szCs w:val="16"/>
        </w:rPr>
      </w:pPr>
      <w:r w:rsidRPr="00CC2001">
        <w:rPr>
          <w:rFonts w:ascii="Times New Roman" w:hAnsi="Times New Roman" w:cs="Times New Roman"/>
          <w:sz w:val="16"/>
          <w:szCs w:val="16"/>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Уставом муниципального образования Николаевский сельсовет Саракташского района Оренбургской области</w:t>
      </w:r>
    </w:p>
    <w:p w:rsidR="00CC2001" w:rsidRPr="00CC2001" w:rsidRDefault="00CC2001" w:rsidP="00CC2001">
      <w:pPr>
        <w:shd w:val="clear" w:color="auto" w:fill="FFFFFF"/>
        <w:spacing w:after="0"/>
        <w:ind w:firstLine="709"/>
        <w:jc w:val="both"/>
        <w:rPr>
          <w:rFonts w:ascii="Times New Roman" w:hAnsi="Times New Roman" w:cs="Times New Roman"/>
          <w:sz w:val="16"/>
          <w:szCs w:val="16"/>
        </w:rPr>
      </w:pPr>
      <w:r w:rsidRPr="00CC2001">
        <w:rPr>
          <w:rFonts w:ascii="Times New Roman" w:eastAsia="Times New Roman" w:hAnsi="Times New Roman" w:cs="Times New Roman"/>
          <w:sz w:val="16"/>
          <w:szCs w:val="16"/>
        </w:rPr>
        <w:t xml:space="preserve">1. Утвердить административный регламент предоставления муниципальной услуги </w:t>
      </w:r>
      <w:r w:rsidRPr="00CC2001">
        <w:rPr>
          <w:rFonts w:ascii="Times New Roman" w:hAnsi="Times New Roman" w:cs="Times New Roman"/>
          <w:bCs/>
          <w:sz w:val="16"/>
          <w:szCs w:val="16"/>
        </w:rPr>
        <w:t>«</w:t>
      </w:r>
      <w:r w:rsidRPr="00CC2001">
        <w:rPr>
          <w:rFonts w:ascii="Times New Roman" w:eastAsia="Calibri" w:hAnsi="Times New Roman" w:cs="Times New Roman"/>
          <w:sz w:val="16"/>
          <w:szCs w:val="16"/>
        </w:rPr>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r w:rsidRPr="00CC2001">
        <w:rPr>
          <w:rFonts w:ascii="Times New Roman" w:hAnsi="Times New Roman" w:cs="Times New Roman"/>
          <w:bCs/>
          <w:sz w:val="16"/>
          <w:szCs w:val="16"/>
        </w:rPr>
        <w:t xml:space="preserve"> </w:t>
      </w:r>
      <w:r w:rsidRPr="00CC2001">
        <w:rPr>
          <w:rFonts w:ascii="Times New Roman" w:hAnsi="Times New Roman" w:cs="Times New Roman"/>
          <w:sz w:val="16"/>
          <w:szCs w:val="16"/>
        </w:rPr>
        <w:t>на территории муниципального образования Николаевский сельсовет Саракташского района Оренбургской области» согласно приложению.</w:t>
      </w:r>
    </w:p>
    <w:p w:rsidR="00CC2001" w:rsidRPr="00CC2001" w:rsidRDefault="00CC2001" w:rsidP="00CC2001">
      <w:pPr>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2.</w:t>
      </w:r>
      <w:r w:rsidRPr="00CC2001">
        <w:rPr>
          <w:rFonts w:ascii="Times New Roman" w:eastAsia="Times New Roman" w:hAnsi="Times New Roman" w:cs="Times New Roman"/>
          <w:color w:val="FF0000"/>
          <w:sz w:val="16"/>
          <w:szCs w:val="16"/>
        </w:rPr>
        <w:t xml:space="preserve"> </w:t>
      </w:r>
      <w:r w:rsidRPr="00CC2001">
        <w:rPr>
          <w:rStyle w:val="FontStyle13"/>
          <w:rFonts w:cs="Times New Roman"/>
          <w:sz w:val="16"/>
          <w:szCs w:val="16"/>
        </w:rPr>
        <w:t xml:space="preserve">Настоящее постановление вступает в силу после дня его обнародования и подлежит </w:t>
      </w:r>
      <w:r w:rsidRPr="00CC2001">
        <w:rPr>
          <w:rFonts w:ascii="Times New Roman" w:hAnsi="Times New Roman" w:cs="Times New Roman"/>
          <w:sz w:val="16"/>
          <w:szCs w:val="16"/>
        </w:rPr>
        <w:t>размещению на официальном</w:t>
      </w:r>
      <w:r w:rsidRPr="00CC2001">
        <w:rPr>
          <w:rStyle w:val="FontStyle13"/>
          <w:rFonts w:cs="Times New Roman"/>
          <w:sz w:val="16"/>
          <w:szCs w:val="16"/>
        </w:rPr>
        <w:t xml:space="preserve"> сайте </w:t>
      </w:r>
      <w:r w:rsidRPr="00CC2001">
        <w:rPr>
          <w:rFonts w:ascii="Times New Roman" w:hAnsi="Times New Roman" w:cs="Times New Roman"/>
          <w:sz w:val="16"/>
          <w:szCs w:val="16"/>
        </w:rPr>
        <w:t xml:space="preserve">Николаевского </w:t>
      </w:r>
      <w:r w:rsidRPr="00CC2001">
        <w:rPr>
          <w:rStyle w:val="FontStyle13"/>
          <w:rFonts w:cs="Times New Roman"/>
          <w:sz w:val="16"/>
          <w:szCs w:val="16"/>
        </w:rPr>
        <w:t>сельсовета Саракташского района Оренбургской области</w:t>
      </w:r>
      <w:r w:rsidRPr="00CC2001">
        <w:rPr>
          <w:rFonts w:ascii="Times New Roman" w:eastAsia="Times New Roman" w:hAnsi="Times New Roman" w:cs="Times New Roman"/>
          <w:sz w:val="16"/>
          <w:szCs w:val="16"/>
        </w:rPr>
        <w:t xml:space="preserve"> в сети Интернет, в Информационном бюллетене «Николаевский сельсовет».</w:t>
      </w:r>
    </w:p>
    <w:p w:rsidR="00CC2001" w:rsidRPr="00CC2001" w:rsidRDefault="00CC2001" w:rsidP="00CC2001">
      <w:pPr>
        <w:shd w:val="clear" w:color="auto" w:fill="FFFFFF"/>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3. Контроль за исполнением постановления оставляю за собой.</w:t>
      </w:r>
    </w:p>
    <w:p w:rsidR="00CC2001" w:rsidRPr="00CC2001" w:rsidRDefault="00CC2001" w:rsidP="00CC2001">
      <w:pPr>
        <w:spacing w:after="0" w:line="240" w:lineRule="auto"/>
        <w:contextualSpacing/>
        <w:jc w:val="both"/>
        <w:rPr>
          <w:rFonts w:ascii="Times New Roman" w:eastAsia="Times New Roman" w:hAnsi="Times New Roman" w:cs="Times New Roman"/>
          <w:sz w:val="16"/>
          <w:szCs w:val="16"/>
        </w:rPr>
      </w:pPr>
    </w:p>
    <w:p w:rsidR="00CC2001" w:rsidRPr="00CC2001" w:rsidRDefault="00CC2001" w:rsidP="00CC2001">
      <w:pPr>
        <w:spacing w:after="0" w:line="240" w:lineRule="auto"/>
        <w:contextualSpacing/>
        <w:jc w:val="both"/>
        <w:rPr>
          <w:rFonts w:ascii="Times New Roman" w:eastAsia="Times New Roman" w:hAnsi="Times New Roman" w:cs="Times New Roman"/>
          <w:sz w:val="16"/>
          <w:szCs w:val="16"/>
        </w:rPr>
      </w:pPr>
    </w:p>
    <w:p w:rsidR="00CC2001" w:rsidRPr="00CC2001" w:rsidRDefault="00CC2001" w:rsidP="00CC2001">
      <w:pPr>
        <w:spacing w:after="0" w:line="240" w:lineRule="auto"/>
        <w:contextualSpacing/>
        <w:jc w:val="both"/>
        <w:rPr>
          <w:rFonts w:ascii="Times New Roman" w:eastAsia="Times New Roman" w:hAnsi="Times New Roman" w:cs="Times New Roman"/>
          <w:sz w:val="16"/>
          <w:szCs w:val="16"/>
        </w:rPr>
      </w:pPr>
    </w:p>
    <w:p w:rsidR="00CC2001" w:rsidRPr="00CC2001" w:rsidRDefault="00CC2001" w:rsidP="00CC2001">
      <w:pPr>
        <w:suppressAutoHyphens/>
        <w:spacing w:after="0" w:line="240" w:lineRule="auto"/>
        <w:jc w:val="both"/>
        <w:rPr>
          <w:rFonts w:ascii="Times New Roman" w:eastAsia="Times New Roman" w:hAnsi="Times New Roman" w:cs="Times New Roman"/>
          <w:sz w:val="16"/>
          <w:szCs w:val="16"/>
          <w:lang w:eastAsia="ar-SA"/>
        </w:rPr>
      </w:pPr>
      <w:r w:rsidRPr="00CC2001">
        <w:rPr>
          <w:rFonts w:ascii="Times New Roman" w:eastAsia="Times New Roman" w:hAnsi="Times New Roman" w:cs="Times New Roman"/>
          <w:sz w:val="16"/>
          <w:szCs w:val="16"/>
          <w:lang w:eastAsia="ar-SA"/>
        </w:rPr>
        <w:t xml:space="preserve">Глава муниципального </w:t>
      </w:r>
    </w:p>
    <w:p w:rsidR="00CC2001" w:rsidRPr="00CC2001" w:rsidRDefault="00CC2001" w:rsidP="00CC2001">
      <w:pPr>
        <w:suppressAutoHyphens/>
        <w:spacing w:after="0" w:line="240" w:lineRule="auto"/>
        <w:jc w:val="both"/>
        <w:rPr>
          <w:rFonts w:ascii="Times New Roman" w:eastAsia="Times New Roman" w:hAnsi="Times New Roman" w:cs="Times New Roman"/>
          <w:sz w:val="16"/>
          <w:szCs w:val="16"/>
          <w:lang w:eastAsia="ar-SA"/>
        </w:rPr>
      </w:pPr>
      <w:r w:rsidRPr="00CC2001">
        <w:rPr>
          <w:rFonts w:ascii="Times New Roman" w:eastAsia="Times New Roman" w:hAnsi="Times New Roman" w:cs="Times New Roman"/>
          <w:sz w:val="16"/>
          <w:szCs w:val="16"/>
          <w:lang w:eastAsia="ar-SA"/>
        </w:rPr>
        <w:t xml:space="preserve">образования Николаевский сельсовет </w:t>
      </w:r>
      <w:r w:rsidRPr="00CC2001">
        <w:rPr>
          <w:rFonts w:ascii="Times New Roman" w:eastAsia="Times New Roman" w:hAnsi="Times New Roman" w:cs="Times New Roman"/>
          <w:sz w:val="16"/>
          <w:szCs w:val="16"/>
          <w:lang w:eastAsia="ar-SA"/>
        </w:rPr>
        <w:tab/>
      </w:r>
      <w:r w:rsidRPr="00CC2001">
        <w:rPr>
          <w:rFonts w:ascii="Times New Roman" w:eastAsia="Times New Roman" w:hAnsi="Times New Roman" w:cs="Times New Roman"/>
          <w:sz w:val="16"/>
          <w:szCs w:val="16"/>
          <w:lang w:eastAsia="ar-SA"/>
        </w:rPr>
        <w:tab/>
        <w:t xml:space="preserve">                 Т.В.Калмыкова </w:t>
      </w:r>
    </w:p>
    <w:p w:rsidR="00CC2001" w:rsidRPr="00CC2001" w:rsidRDefault="00CC2001" w:rsidP="00CC2001">
      <w:pPr>
        <w:spacing w:after="0" w:line="240" w:lineRule="auto"/>
        <w:jc w:val="both"/>
        <w:rPr>
          <w:rFonts w:ascii="Times New Roman" w:eastAsia="Times New Roman" w:hAnsi="Times New Roman" w:cs="Times New Roman"/>
          <w:color w:val="333333"/>
          <w:sz w:val="16"/>
          <w:szCs w:val="16"/>
          <w:lang w:eastAsia="ar-SA"/>
        </w:rPr>
      </w:pPr>
    </w:p>
    <w:p w:rsidR="00CC2001" w:rsidRPr="00CC2001" w:rsidRDefault="00CC2001" w:rsidP="00CC2001">
      <w:pPr>
        <w:spacing w:after="0" w:line="240" w:lineRule="auto"/>
        <w:jc w:val="both"/>
        <w:rPr>
          <w:rFonts w:ascii="Times New Roman" w:eastAsia="Times New Roman" w:hAnsi="Times New Roman" w:cs="Times New Roman"/>
          <w:color w:val="333333"/>
          <w:sz w:val="16"/>
          <w:szCs w:val="16"/>
          <w:lang w:eastAsia="ar-SA"/>
        </w:rPr>
      </w:pPr>
    </w:p>
    <w:p w:rsidR="00CC2001" w:rsidRPr="00CC2001" w:rsidRDefault="00CC2001" w:rsidP="00CC2001">
      <w:pPr>
        <w:spacing w:after="0" w:line="240" w:lineRule="auto"/>
        <w:jc w:val="both"/>
        <w:rPr>
          <w:rFonts w:ascii="Times New Roman" w:eastAsia="Times New Roman" w:hAnsi="Times New Roman" w:cs="Times New Roman"/>
          <w:color w:val="333333"/>
          <w:sz w:val="16"/>
          <w:szCs w:val="16"/>
          <w:lang w:eastAsia="ar-SA"/>
        </w:rPr>
      </w:pPr>
    </w:p>
    <w:p w:rsidR="00CC2001" w:rsidRPr="00CC2001" w:rsidRDefault="00CC2001" w:rsidP="00CC2001">
      <w:pPr>
        <w:spacing w:after="0" w:line="240" w:lineRule="auto"/>
        <w:jc w:val="both"/>
        <w:rPr>
          <w:rFonts w:ascii="Times New Roman" w:eastAsia="Times New Roman" w:hAnsi="Times New Roman" w:cs="Times New Roman"/>
          <w:color w:val="333333"/>
          <w:sz w:val="16"/>
          <w:szCs w:val="16"/>
          <w:lang w:eastAsia="ar-SA"/>
        </w:rPr>
      </w:pPr>
    </w:p>
    <w:p w:rsidR="00CC2001" w:rsidRPr="00CC2001" w:rsidRDefault="00CC2001" w:rsidP="00CC2001">
      <w:pPr>
        <w:spacing w:after="0" w:line="240" w:lineRule="auto"/>
        <w:jc w:val="both"/>
        <w:rPr>
          <w:rFonts w:ascii="Times New Roman" w:eastAsia="Times New Roman" w:hAnsi="Times New Roman" w:cs="Times New Roman"/>
          <w:sz w:val="16"/>
          <w:szCs w:val="16"/>
        </w:rPr>
      </w:pPr>
      <w:r w:rsidRPr="00CC2001">
        <w:rPr>
          <w:rFonts w:ascii="Times New Roman" w:eastAsia="Times New Roman" w:hAnsi="Times New Roman" w:cs="Times New Roman"/>
          <w:color w:val="333333"/>
          <w:sz w:val="16"/>
          <w:szCs w:val="16"/>
          <w:lang w:eastAsia="ar-SA"/>
        </w:rPr>
        <w:t>Разослано:</w:t>
      </w:r>
      <w:r w:rsidRPr="00CC2001">
        <w:rPr>
          <w:rFonts w:ascii="Times New Roman" w:eastAsia="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w:t>
      </w:r>
    </w:p>
    <w:p w:rsidR="00CC2001" w:rsidRPr="00CC2001" w:rsidRDefault="00CC2001" w:rsidP="00CC2001">
      <w:pPr>
        <w:spacing w:after="0" w:line="240" w:lineRule="auto"/>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 xml:space="preserve">                                                                         </w:t>
      </w:r>
    </w:p>
    <w:p w:rsidR="00CC2001" w:rsidRPr="00CC2001" w:rsidRDefault="00CC2001" w:rsidP="00CC2001">
      <w:pPr>
        <w:shd w:val="clear" w:color="auto" w:fill="FFFFFF"/>
        <w:ind w:left="1797" w:right="102" w:hanging="1797"/>
        <w:jc w:val="both"/>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spacing w:after="0" w:line="240" w:lineRule="auto"/>
        <w:jc w:val="right"/>
        <w:rPr>
          <w:rFonts w:ascii="Times New Roman" w:eastAsia="Times New Roman" w:hAnsi="Times New Roman" w:cs="Times New Roman"/>
          <w:b/>
          <w:bCs/>
          <w:sz w:val="16"/>
          <w:szCs w:val="16"/>
        </w:rPr>
      </w:pPr>
      <w:r w:rsidRPr="00CC2001">
        <w:rPr>
          <w:rFonts w:ascii="Times New Roman" w:eastAsia="Times New Roman" w:hAnsi="Times New Roman" w:cs="Times New Roman"/>
          <w:sz w:val="16"/>
          <w:szCs w:val="16"/>
        </w:rPr>
        <w:lastRenderedPageBreak/>
        <w:t>Приложение</w:t>
      </w:r>
    </w:p>
    <w:p w:rsidR="00CC2001" w:rsidRPr="00CC2001" w:rsidRDefault="00CC2001" w:rsidP="00CC2001">
      <w:pPr>
        <w:spacing w:after="0" w:line="240" w:lineRule="auto"/>
        <w:ind w:left="284" w:right="-1"/>
        <w:jc w:val="right"/>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к постановлению администрации</w:t>
      </w:r>
    </w:p>
    <w:p w:rsidR="00CC2001" w:rsidRPr="00CC2001" w:rsidRDefault="00CC2001" w:rsidP="00CC2001">
      <w:pPr>
        <w:spacing w:after="0" w:line="240" w:lineRule="auto"/>
        <w:ind w:left="284" w:right="-1"/>
        <w:jc w:val="right"/>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Николаевского сельсовета</w:t>
      </w:r>
    </w:p>
    <w:p w:rsidR="00CC2001" w:rsidRPr="00CC2001" w:rsidRDefault="00CC2001" w:rsidP="00CC2001">
      <w:pPr>
        <w:spacing w:after="0"/>
        <w:ind w:left="284" w:right="-1"/>
        <w:jc w:val="right"/>
        <w:rPr>
          <w:rFonts w:ascii="Times New Roman" w:hAnsi="Times New Roman" w:cs="Times New Roman"/>
          <w:sz w:val="16"/>
          <w:szCs w:val="16"/>
        </w:rPr>
      </w:pPr>
      <w:r w:rsidRPr="00CC2001">
        <w:rPr>
          <w:rFonts w:ascii="Times New Roman" w:eastAsia="Times New Roman" w:hAnsi="Times New Roman" w:cs="Times New Roman"/>
          <w:sz w:val="16"/>
          <w:szCs w:val="16"/>
        </w:rPr>
        <w:t>Саракташского района</w:t>
      </w:r>
    </w:p>
    <w:p w:rsidR="00CC2001" w:rsidRPr="00CC2001" w:rsidRDefault="00CC2001" w:rsidP="00CC2001">
      <w:pPr>
        <w:spacing w:after="0" w:line="240" w:lineRule="auto"/>
        <w:ind w:left="284" w:right="-1"/>
        <w:jc w:val="right"/>
        <w:rPr>
          <w:rFonts w:ascii="Times New Roman" w:eastAsia="Times New Roman" w:hAnsi="Times New Roman" w:cs="Times New Roman"/>
          <w:sz w:val="16"/>
          <w:szCs w:val="16"/>
        </w:rPr>
      </w:pPr>
      <w:r w:rsidRPr="00CC2001">
        <w:rPr>
          <w:rFonts w:ascii="Times New Roman" w:hAnsi="Times New Roman" w:cs="Times New Roman"/>
          <w:sz w:val="16"/>
          <w:szCs w:val="16"/>
        </w:rPr>
        <w:t>Оренбургской области</w:t>
      </w:r>
    </w:p>
    <w:p w:rsidR="00CC2001" w:rsidRPr="00CC2001" w:rsidRDefault="00CC2001" w:rsidP="00CC2001">
      <w:pPr>
        <w:spacing w:after="0" w:line="240" w:lineRule="auto"/>
        <w:ind w:left="284" w:right="-1"/>
        <w:jc w:val="right"/>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от 1</w:t>
      </w:r>
      <w:r w:rsidRPr="00CC2001">
        <w:rPr>
          <w:rFonts w:ascii="Times New Roman" w:hAnsi="Times New Roman" w:cs="Times New Roman"/>
          <w:sz w:val="16"/>
          <w:szCs w:val="16"/>
        </w:rPr>
        <w:t>2</w:t>
      </w:r>
      <w:r w:rsidRPr="00CC2001">
        <w:rPr>
          <w:rFonts w:ascii="Times New Roman" w:eastAsia="Times New Roman" w:hAnsi="Times New Roman" w:cs="Times New Roman"/>
          <w:sz w:val="16"/>
          <w:szCs w:val="16"/>
        </w:rPr>
        <w:t xml:space="preserve">.07.2023 № </w:t>
      </w:r>
      <w:r w:rsidRPr="00CC2001">
        <w:rPr>
          <w:rFonts w:ascii="Times New Roman" w:hAnsi="Times New Roman" w:cs="Times New Roman"/>
          <w:sz w:val="16"/>
          <w:szCs w:val="16"/>
        </w:rPr>
        <w:t>41</w:t>
      </w:r>
      <w:r w:rsidRPr="00CC2001">
        <w:rPr>
          <w:rFonts w:ascii="Times New Roman" w:eastAsia="Times New Roman" w:hAnsi="Times New Roman" w:cs="Times New Roman"/>
          <w:sz w:val="16"/>
          <w:szCs w:val="16"/>
        </w:rPr>
        <w:t>-п</w:t>
      </w:r>
    </w:p>
    <w:p w:rsidR="00CC2001" w:rsidRPr="00CC2001" w:rsidRDefault="00CC2001" w:rsidP="00CC2001">
      <w:pPr>
        <w:widowControl w:val="0"/>
        <w:tabs>
          <w:tab w:val="left" w:pos="709"/>
        </w:tabs>
        <w:autoSpaceDE w:val="0"/>
        <w:autoSpaceDN w:val="0"/>
        <w:spacing w:after="0" w:line="240" w:lineRule="auto"/>
        <w:jc w:val="right"/>
        <w:outlineLvl w:val="0"/>
        <w:rPr>
          <w:rFonts w:ascii="Times New Roman" w:hAnsi="Times New Roman" w:cs="Times New Roman"/>
          <w:b/>
          <w:sz w:val="16"/>
          <w:szCs w:val="16"/>
        </w:rPr>
      </w:pPr>
    </w:p>
    <w:p w:rsidR="00CC2001" w:rsidRPr="00CC2001" w:rsidRDefault="00CC2001" w:rsidP="00CC2001">
      <w:pPr>
        <w:widowControl w:val="0"/>
        <w:tabs>
          <w:tab w:val="left" w:pos="709"/>
        </w:tabs>
        <w:autoSpaceDE w:val="0"/>
        <w:autoSpaceDN w:val="0"/>
        <w:spacing w:after="0" w:line="240" w:lineRule="auto"/>
        <w:jc w:val="center"/>
        <w:outlineLvl w:val="0"/>
        <w:rPr>
          <w:rFonts w:ascii="Times New Roman" w:hAnsi="Times New Roman" w:cs="Times New Roman"/>
          <w:b/>
          <w:sz w:val="16"/>
          <w:szCs w:val="16"/>
        </w:rPr>
      </w:pPr>
      <w:r w:rsidRPr="00CC2001">
        <w:rPr>
          <w:rFonts w:ascii="Times New Roman" w:hAnsi="Times New Roman" w:cs="Times New Roman"/>
          <w:b/>
          <w:sz w:val="16"/>
          <w:szCs w:val="16"/>
        </w:rPr>
        <w:t xml:space="preserve">Административный регламент </w:t>
      </w:r>
    </w:p>
    <w:p w:rsidR="00CC2001" w:rsidRPr="00CC2001" w:rsidRDefault="00CC2001" w:rsidP="00CC2001">
      <w:pPr>
        <w:widowControl w:val="0"/>
        <w:autoSpaceDE w:val="0"/>
        <w:autoSpaceDN w:val="0"/>
        <w:spacing w:after="0" w:line="240" w:lineRule="auto"/>
        <w:jc w:val="center"/>
        <w:outlineLvl w:val="0"/>
        <w:rPr>
          <w:rFonts w:ascii="Times New Roman" w:hAnsi="Times New Roman" w:cs="Times New Roman"/>
          <w:b/>
          <w:sz w:val="16"/>
          <w:szCs w:val="16"/>
        </w:rPr>
      </w:pPr>
      <w:r w:rsidRPr="00CC2001">
        <w:rPr>
          <w:rFonts w:ascii="Times New Roman" w:hAnsi="Times New Roman" w:cs="Times New Roman"/>
          <w:b/>
          <w:sz w:val="16"/>
          <w:szCs w:val="16"/>
        </w:rPr>
        <w:t xml:space="preserve">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w:t>
      </w:r>
      <w:r w:rsidRPr="00CC2001">
        <w:rPr>
          <w:rFonts w:ascii="Times New Roman" w:eastAsia="Calibri" w:hAnsi="Times New Roman" w:cs="Times New Roman"/>
          <w:b/>
          <w:sz w:val="16"/>
          <w:szCs w:val="16"/>
        </w:rPr>
        <w:t>на территории муниципального образования Николаевский сельсовет Саракташского района Оренбургской</w:t>
      </w:r>
    </w:p>
    <w:p w:rsidR="00CC2001" w:rsidRPr="00CC2001" w:rsidRDefault="00CC2001" w:rsidP="00CC2001">
      <w:pPr>
        <w:widowControl w:val="0"/>
        <w:autoSpaceDE w:val="0"/>
        <w:autoSpaceDN w:val="0"/>
        <w:spacing w:after="0" w:line="240" w:lineRule="auto"/>
        <w:jc w:val="center"/>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sz w:val="16"/>
          <w:szCs w:val="16"/>
        </w:rPr>
      </w:pPr>
      <w:r w:rsidRPr="00CC2001">
        <w:rPr>
          <w:rFonts w:ascii="Times New Roman" w:hAnsi="Times New Roman" w:cs="Times New Roman"/>
          <w:b/>
          <w:sz w:val="16"/>
          <w:szCs w:val="16"/>
        </w:rPr>
        <w:t>I. Общие положения</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1D048F">
      <w:pPr>
        <w:widowControl w:val="0"/>
        <w:numPr>
          <w:ilvl w:val="1"/>
          <w:numId w:val="26"/>
        </w:numPr>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Предмет регулирования Административного регламента</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color w:val="FF0000"/>
          <w:sz w:val="16"/>
          <w:szCs w:val="16"/>
        </w:rPr>
      </w:pPr>
      <w:r w:rsidRPr="00CC2001">
        <w:rPr>
          <w:rFonts w:ascii="Times New Roman" w:hAnsi="Times New Roman" w:cs="Times New Roman"/>
          <w:sz w:val="16"/>
          <w:szCs w:val="16"/>
        </w:rPr>
        <w:t>Административный регламент 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изменению категории земель и земельных участков в составе таких земель в администрации муниципального образования Николаевский сельсовет Саракташского района Оренбургской области (далее - Уполномоченный орган).</w:t>
      </w:r>
    </w:p>
    <w:p w:rsidR="00CC2001" w:rsidRPr="00CC2001" w:rsidRDefault="00CC2001" w:rsidP="00CC2001">
      <w:pPr>
        <w:widowControl w:val="0"/>
        <w:autoSpaceDE w:val="0"/>
        <w:autoSpaceDN w:val="0"/>
        <w:spacing w:after="0" w:line="240" w:lineRule="auto"/>
        <w:ind w:firstLine="709"/>
        <w:jc w:val="both"/>
        <w:rPr>
          <w:rFonts w:ascii="Times New Roman" w:hAnsi="Times New Roman" w:cs="Times New Roman"/>
          <w:sz w:val="16"/>
          <w:szCs w:val="16"/>
        </w:rPr>
      </w:pPr>
      <w:r w:rsidRPr="00CC2001">
        <w:rPr>
          <w:rFonts w:ascii="Times New Roman" w:hAnsi="Times New Roman" w:cs="Times New Roman"/>
          <w:sz w:val="16"/>
          <w:szCs w:val="16"/>
        </w:rPr>
        <w:t>Административный регламент регулирует возникающие на территории муниципального образования отношения по отнесению земель или земельных участков в составе таких земель к определенной категории земель или переводу земель и земельных участков в составе таких земель из одной категории в другую.</w:t>
      </w:r>
    </w:p>
    <w:p w:rsidR="00CC2001" w:rsidRPr="00CC2001" w:rsidRDefault="00CC2001" w:rsidP="00CC2001">
      <w:pPr>
        <w:widowControl w:val="0"/>
        <w:autoSpaceDE w:val="0"/>
        <w:autoSpaceDN w:val="0"/>
        <w:spacing w:after="0" w:line="240" w:lineRule="auto"/>
        <w:ind w:firstLine="709"/>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67"/>
        <w:jc w:val="center"/>
        <w:outlineLvl w:val="2"/>
        <w:rPr>
          <w:rFonts w:ascii="Times New Roman" w:hAnsi="Times New Roman" w:cs="Times New Roman"/>
          <w:b/>
          <w:sz w:val="16"/>
          <w:szCs w:val="16"/>
        </w:rPr>
      </w:pPr>
      <w:r w:rsidRPr="00CC2001">
        <w:rPr>
          <w:rFonts w:ascii="Times New Roman" w:hAnsi="Times New Roman" w:cs="Times New Roman"/>
          <w:b/>
          <w:sz w:val="16"/>
          <w:szCs w:val="16"/>
        </w:rPr>
        <w:t>1.2. Круг Заявителей</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bookmarkStart w:id="106" w:name="P3168"/>
      <w:bookmarkEnd w:id="106"/>
      <w:r w:rsidRPr="00CC2001">
        <w:rPr>
          <w:rFonts w:ascii="Times New Roman" w:hAnsi="Times New Roman" w:cs="Times New Roman"/>
          <w:sz w:val="16"/>
          <w:szCs w:val="16"/>
        </w:rPr>
        <w:t>Заявителями на получение муниципальной услуги являются физические лица, в том числе зарегистрированные в качестве индивидуальных предпринимателей, и (или) юридические лица (далее - Заявитель).</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Интересы заявителей также могут представлять лица, обладающие соответствующими полномочиями (далее - Представитель).</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p>
    <w:p w:rsidR="00CC2001" w:rsidRPr="00CC2001" w:rsidRDefault="00CC2001" w:rsidP="00CC2001">
      <w:pPr>
        <w:widowControl w:val="0"/>
        <w:shd w:val="clear" w:color="auto" w:fill="FFFFFF"/>
        <w:spacing w:after="540" w:line="240" w:lineRule="auto"/>
        <w:ind w:left="360"/>
        <w:contextualSpacing/>
        <w:jc w:val="center"/>
        <w:rPr>
          <w:rFonts w:ascii="Times New Roman" w:eastAsia="Times New Roman" w:hAnsi="Times New Roman" w:cs="Times New Roman"/>
          <w:b/>
          <w:bCs/>
          <w:sz w:val="16"/>
          <w:szCs w:val="16"/>
          <w:lang w:bidi="ru-RU"/>
        </w:rPr>
      </w:pPr>
      <w:r w:rsidRPr="00CC2001">
        <w:rPr>
          <w:rFonts w:ascii="Times New Roman" w:eastAsia="Times New Roman" w:hAnsi="Times New Roman" w:cs="Times New Roman"/>
          <w:b/>
          <w:bCs/>
          <w:color w:val="000000"/>
          <w:sz w:val="16"/>
          <w:szCs w:val="16"/>
          <w:lang w:bidi="ru-RU"/>
        </w:rPr>
        <w:t xml:space="preserve">1.3. Требования </w:t>
      </w:r>
      <w:r w:rsidRPr="00CC2001">
        <w:rPr>
          <w:rFonts w:ascii="Times New Roman" w:eastAsia="Times New Roman" w:hAnsi="Times New Roman" w:cs="Times New Roman"/>
          <w:b/>
          <w:bCs/>
          <w:sz w:val="16"/>
          <w:szCs w:val="16"/>
          <w:lang w:bidi="ru-RU"/>
        </w:rPr>
        <w:t>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CC2001" w:rsidRPr="00CC2001" w:rsidRDefault="00CC2001" w:rsidP="00CC2001">
      <w:pPr>
        <w:widowControl w:val="0"/>
        <w:shd w:val="clear" w:color="auto" w:fill="FFFFFF"/>
        <w:spacing w:after="540" w:line="240" w:lineRule="auto"/>
        <w:ind w:left="360"/>
        <w:contextualSpacing/>
        <w:rPr>
          <w:rFonts w:ascii="Times New Roman" w:eastAsia="Times New Roman" w:hAnsi="Times New Roman" w:cs="Times New Roman"/>
          <w:b/>
          <w:bCs/>
          <w:sz w:val="16"/>
          <w:szCs w:val="16"/>
          <w:lang w:bidi="ru-RU"/>
        </w:rPr>
      </w:pPr>
    </w:p>
    <w:p w:rsidR="00CC2001" w:rsidRPr="00CC2001" w:rsidRDefault="00CC2001" w:rsidP="00CC2001">
      <w:pPr>
        <w:widowControl w:val="0"/>
        <w:shd w:val="clear" w:color="auto" w:fill="FFFFFF"/>
        <w:tabs>
          <w:tab w:val="left" w:pos="1445"/>
        </w:tabs>
        <w:spacing w:after="0" w:line="240" w:lineRule="auto"/>
        <w:ind w:firstLine="709"/>
        <w:contextualSpacing/>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color w:val="000000"/>
          <w:sz w:val="16"/>
          <w:szCs w:val="16"/>
          <w:lang w:bidi="ru-RU"/>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 не предусмотрены.</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left="360"/>
        <w:jc w:val="center"/>
        <w:outlineLvl w:val="2"/>
        <w:rPr>
          <w:rFonts w:ascii="Times New Roman" w:hAnsi="Times New Roman" w:cs="Times New Roman"/>
          <w:b/>
          <w:sz w:val="16"/>
          <w:szCs w:val="16"/>
        </w:rPr>
      </w:pPr>
      <w:r w:rsidRPr="00CC2001">
        <w:rPr>
          <w:rFonts w:ascii="Times New Roman" w:hAnsi="Times New Roman" w:cs="Times New Roman"/>
          <w:b/>
          <w:sz w:val="16"/>
          <w:szCs w:val="16"/>
        </w:rPr>
        <w:t>1.4. Требования к порядку информирования о предоставлении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1.4.1. Информирование о порядке предоставления муниципальной услуги осуществляется: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(при наличии соответствующего соглашения);</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2) по телефону в Уполномоченном органе или многофункциональном центре;</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3) письменно, в том числе посредством электронной почты, факсимильной связи;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4) посредством размещения в открытой и доступной форме информации: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на официальном сайте Уполномоченного органа (http://nikolaevkaadm.ru/</w:t>
      </w:r>
      <w:r w:rsidRPr="00CC2001">
        <w:rPr>
          <w:rFonts w:ascii="Times New Roman" w:eastAsia="Times New Roman" w:hAnsi="Times New Roman" w:cs="Times New Roman"/>
          <w:sz w:val="16"/>
          <w:szCs w:val="16"/>
        </w:rPr>
        <w:t>.)</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5) посредством размещения информации на информационных стендах Уполномоченного органа или многофункционального центра.</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bookmarkStart w:id="107" w:name="P3182"/>
      <w:bookmarkEnd w:id="107"/>
      <w:r w:rsidRPr="00CC2001">
        <w:rPr>
          <w:rFonts w:ascii="Times New Roman" w:hAnsi="Times New Roman" w:cs="Times New Roman"/>
          <w:sz w:val="16"/>
          <w:szCs w:val="16"/>
        </w:rPr>
        <w:t>1.4.2. Информирование осуществляется по вопросам, касающимся:</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способов подачи заявления о предоставлении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адресов Уполномоченного органа и многофункциональных центров, обращение в которые необходимо для предоставления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справочной информации о работе Уполномоченного органа (структурных подразделений Уполномоченного органа);</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порядка и сроков предоставления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по вопросам предоставления услуг, которые являются необходимыми и обязательными для предоставления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1.4.3.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lastRenderedPageBreak/>
        <w:t>Если подготовка ответа требует продолжительного времени, Заявителю предлагается изложить обращение в письменной форме, либо назначить другое время для консультаций.</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Продолжительность информирования по телефону не должна превышать 10 минут.</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Информирование осуществляется в соответствии с графиком приема граждан.</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1.4.4.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1.4.2.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1.4.5. На Едином портале государственных и муниципальных услуг (функций) Оренбургской области (</w:t>
      </w:r>
      <w:r w:rsidRPr="00CC2001">
        <w:rPr>
          <w:rFonts w:ascii="Times New Roman" w:hAnsi="Times New Roman" w:cs="Times New Roman"/>
          <w:sz w:val="16"/>
          <w:szCs w:val="16"/>
          <w:lang w:val="en-US"/>
        </w:rPr>
        <w:t>www</w:t>
      </w:r>
      <w:r w:rsidRPr="00CC2001">
        <w:rPr>
          <w:rFonts w:ascii="Times New Roman" w:hAnsi="Times New Roman" w:cs="Times New Roman"/>
          <w:sz w:val="16"/>
          <w:szCs w:val="16"/>
        </w:rPr>
        <w:t>.</w:t>
      </w:r>
      <w:r w:rsidRPr="00CC2001">
        <w:rPr>
          <w:rFonts w:ascii="Times New Roman" w:hAnsi="Times New Roman" w:cs="Times New Roman"/>
          <w:sz w:val="16"/>
          <w:szCs w:val="16"/>
          <w:lang w:val="en-US"/>
        </w:rPr>
        <w:t>gosuslugi</w:t>
      </w:r>
      <w:r w:rsidRPr="00CC2001">
        <w:rPr>
          <w:rFonts w:ascii="Times New Roman" w:hAnsi="Times New Roman" w:cs="Times New Roman"/>
          <w:sz w:val="16"/>
          <w:szCs w:val="16"/>
        </w:rPr>
        <w:t>.</w:t>
      </w:r>
      <w:r w:rsidRPr="00CC2001">
        <w:rPr>
          <w:rFonts w:ascii="Times New Roman" w:hAnsi="Times New Roman" w:cs="Times New Roman"/>
          <w:sz w:val="16"/>
          <w:szCs w:val="16"/>
          <w:lang w:val="en-US"/>
        </w:rPr>
        <w:t>ru</w:t>
      </w:r>
      <w:r w:rsidRPr="00CC2001">
        <w:rPr>
          <w:rFonts w:ascii="Times New Roman" w:hAnsi="Times New Roman" w:cs="Times New Roman"/>
          <w:sz w:val="16"/>
          <w:szCs w:val="16"/>
        </w:rPr>
        <w:t>)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1.4.6.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многофункционального центра;</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адрес официального сайта, а также электронной почты и (или) формы обратной связи Уполномоченного органа в сети «Интернет»;</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бланки ходатайств на предоставление муниципальной услуги и согласия заявителя – физического лица на передачу и обработку его персональных данных, связанных предоставлением муниципальной услуги.</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1.4.7.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1.4.8.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1.4.9. Информация о ходе рассмотрения ходатайства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w:t>
      </w:r>
      <w:r w:rsidRPr="00CC2001">
        <w:rPr>
          <w:rFonts w:ascii="Times New Roman" w:hAnsi="Times New Roman" w:cs="Times New Roman"/>
          <w:i/>
          <w:sz w:val="16"/>
          <w:szCs w:val="16"/>
        </w:rPr>
        <w:t>,</w:t>
      </w:r>
      <w:r w:rsidRPr="00CC2001">
        <w:rPr>
          <w:rFonts w:ascii="Times New Roman" w:hAnsi="Times New Roman" w:cs="Times New Roman"/>
          <w:sz w:val="16"/>
          <w:szCs w:val="16"/>
        </w:rPr>
        <w:t xml:space="preserve">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sz w:val="16"/>
          <w:szCs w:val="16"/>
        </w:rPr>
      </w:pPr>
      <w:r w:rsidRPr="00CC2001">
        <w:rPr>
          <w:rFonts w:ascii="Times New Roman" w:hAnsi="Times New Roman" w:cs="Times New Roman"/>
          <w:b/>
          <w:sz w:val="16"/>
          <w:szCs w:val="16"/>
        </w:rPr>
        <w:t>II. Стандарт предоставления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2.1. Наименование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sz w:val="16"/>
          <w:szCs w:val="16"/>
        </w:rPr>
      </w:pPr>
      <w:r w:rsidRPr="00CC2001">
        <w:rPr>
          <w:rFonts w:ascii="Times New Roman" w:hAnsi="Times New Roman" w:cs="Times New Roman"/>
          <w:sz w:val="16"/>
          <w:szCs w:val="16"/>
        </w:rPr>
        <w:t>Муниципальная услуга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2.2. Наименование органа, предоставляющего</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муниципальную услугу</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color w:val="FF0000"/>
          <w:sz w:val="16"/>
          <w:szCs w:val="16"/>
        </w:rPr>
      </w:pPr>
      <w:r w:rsidRPr="00CC2001">
        <w:rPr>
          <w:rFonts w:ascii="Times New Roman" w:hAnsi="Times New Roman" w:cs="Times New Roman"/>
          <w:sz w:val="16"/>
          <w:szCs w:val="16"/>
        </w:rPr>
        <w:t>2.2.1. Муниципальная услуга предоставляется Уполномоченным органом - администрацией муниципального образования Николаевский сельсовет Саракташского района Оренбургской области.</w:t>
      </w:r>
    </w:p>
    <w:p w:rsidR="00CC2001" w:rsidRPr="00CC2001" w:rsidRDefault="00CC2001" w:rsidP="00CC2001">
      <w:pPr>
        <w:ind w:firstLine="709"/>
        <w:jc w:val="both"/>
        <w:rPr>
          <w:rFonts w:ascii="Times New Roman" w:hAnsi="Times New Roman" w:cs="Times New Roman"/>
          <w:b/>
          <w:sz w:val="16"/>
          <w:szCs w:val="16"/>
        </w:rPr>
      </w:pPr>
      <w:r w:rsidRPr="00CC2001">
        <w:rPr>
          <w:rFonts w:ascii="Times New Roman" w:hAnsi="Times New Roman" w:cs="Times New Roman"/>
          <w:color w:val="000000"/>
          <w:sz w:val="16"/>
          <w:szCs w:val="16"/>
        </w:rPr>
        <w:t>Муниципальное образование</w:t>
      </w:r>
      <w:r w:rsidRPr="00CC2001">
        <w:rPr>
          <w:rFonts w:ascii="Times New Roman" w:hAnsi="Times New Roman" w:cs="Times New Roman"/>
          <w:sz w:val="16"/>
          <w:szCs w:val="16"/>
        </w:rPr>
        <w:t xml:space="preserve"> Николаевский сельсовет Саракташского района Оренбургской области</w:t>
      </w:r>
      <w:r w:rsidRPr="00CC2001">
        <w:rPr>
          <w:rFonts w:ascii="Times New Roman" w:hAnsi="Times New Roman" w:cs="Times New Roman"/>
          <w:color w:val="000000"/>
          <w:sz w:val="16"/>
          <w:szCs w:val="16"/>
        </w:rPr>
        <w:t xml:space="preserve">, почтовый адрес: </w:t>
      </w:r>
      <w:r w:rsidRPr="00CC2001">
        <w:rPr>
          <w:rFonts w:ascii="Times New Roman" w:hAnsi="Times New Roman" w:cs="Times New Roman"/>
          <w:sz w:val="16"/>
          <w:szCs w:val="16"/>
        </w:rPr>
        <w:t xml:space="preserve">Оренбургская область, Саракташский район, с.Николаевка , ул. Парковая, д 18;  е-mail: </w:t>
      </w:r>
      <w:hyperlink r:id="rId198" w:history="1">
        <w:r w:rsidRPr="00CC2001">
          <w:rPr>
            <w:rStyle w:val="af7"/>
            <w:rFonts w:ascii="Times New Roman" w:hAnsi="Times New Roman" w:cs="Times New Roman"/>
            <w:sz w:val="16"/>
            <w:szCs w:val="16"/>
          </w:rPr>
          <w:t>dsn-nikol@yandex.ru</w:t>
        </w:r>
      </w:hyperlink>
      <w:r w:rsidRPr="00CC2001">
        <w:rPr>
          <w:rFonts w:ascii="Times New Roman" w:hAnsi="Times New Roman" w:cs="Times New Roman"/>
          <w:sz w:val="16"/>
          <w:szCs w:val="16"/>
        </w:rPr>
        <w:t xml:space="preserve">, время работы: понедельник – пятница с 9.00 до 17.00, обеденный перерыв с  13.00 до 14.00, телефон: 8 (35333)24144. Информация о месте нахождения, графике работы, контактных телефонах, указываются на официальном сайте муниципального образования в сети «Интернет»: </w:t>
      </w:r>
      <w:hyperlink r:id="rId199" w:history="1">
        <w:r w:rsidRPr="00CC2001">
          <w:rPr>
            <w:rStyle w:val="af7"/>
            <w:rFonts w:ascii="Times New Roman" w:hAnsi="Times New Roman" w:cs="Times New Roman"/>
            <w:sz w:val="16"/>
            <w:szCs w:val="16"/>
          </w:rPr>
          <w:t>http://nikolaevkaadm.ru/</w:t>
        </w:r>
      </w:hyperlink>
      <w:r w:rsidRPr="00CC2001">
        <w:rPr>
          <w:rFonts w:ascii="Times New Roman" w:hAnsi="Times New Roman" w:cs="Times New Roman"/>
          <w:color w:val="000000" w:themeColor="text1"/>
          <w:sz w:val="16"/>
          <w:szCs w:val="16"/>
        </w:rPr>
        <w:t>)</w:t>
      </w:r>
    </w:p>
    <w:p w:rsidR="00CC2001" w:rsidRPr="00CC2001" w:rsidRDefault="00CC2001" w:rsidP="00CC2001">
      <w:pPr>
        <w:ind w:firstLine="709"/>
        <w:jc w:val="both"/>
        <w:rPr>
          <w:rFonts w:ascii="Times New Roman" w:hAnsi="Times New Roman" w:cs="Times New Roman"/>
          <w:b/>
          <w:sz w:val="16"/>
          <w:szCs w:val="16"/>
        </w:rPr>
      </w:pPr>
      <w:r w:rsidRPr="00CC2001">
        <w:rPr>
          <w:rFonts w:ascii="Times New Roman" w:eastAsia="Times New Roman" w:hAnsi="Times New Roman" w:cs="Times New Roman"/>
          <w:sz w:val="16"/>
          <w:szCs w:val="16"/>
        </w:rPr>
        <w:t>Порядок предоставления муниципальной услуги указываются на официальном сайте муниципального образования: в разделе: «Муниципальная  услуга»</w:t>
      </w:r>
      <w:r w:rsidRPr="00CC2001">
        <w:rPr>
          <w:rFonts w:ascii="Times New Roman" w:hAnsi="Times New Roman" w:cs="Times New Roman"/>
          <w:sz w:val="16"/>
          <w:szCs w:val="16"/>
        </w:rPr>
        <w:t xml:space="preserve"> </w:t>
      </w:r>
      <w:hyperlink r:id="rId200" w:history="1">
        <w:r w:rsidRPr="00CC2001">
          <w:rPr>
            <w:rStyle w:val="af7"/>
            <w:rFonts w:ascii="Times New Roman" w:hAnsi="Times New Roman" w:cs="Times New Roman"/>
            <w:sz w:val="16"/>
            <w:szCs w:val="16"/>
          </w:rPr>
          <w:t>http://nikolaevkaadm.ru/</w:t>
        </w:r>
      </w:hyperlink>
      <w:r w:rsidRPr="00CC2001">
        <w:rPr>
          <w:rFonts w:ascii="Times New Roman" w:eastAsia="Times New Roman" w:hAnsi="Times New Roman" w:cs="Times New Roman"/>
          <w:sz w:val="16"/>
          <w:szCs w:val="16"/>
        </w:rPr>
        <w:t>.</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2.2.2. Многофункциональным центром (при наличии соответствующего соглашения о взаимодействии) в рамках оказания муниципальной услуги могут осуществляться: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прием ходатайства о предоставлении муниципальной услуги;</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выдача результата предоставления муниципальной услуги.</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2.2.3. Возможность принятия Уполномоченным органом, а также многофункциональным центром (при наличии соответствующего соглашения о взаимодействии) решения об отказе в приеме ходатайства и документов, необходимых для предоставления муниципальной услуги, отсутствует.</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bookmarkStart w:id="108" w:name="P3224"/>
      <w:bookmarkEnd w:id="108"/>
      <w:r w:rsidRPr="00CC2001">
        <w:rPr>
          <w:rFonts w:ascii="Times New Roman" w:hAnsi="Times New Roman" w:cs="Times New Roman"/>
          <w:sz w:val="16"/>
          <w:szCs w:val="16"/>
        </w:rPr>
        <w:t>2.2.4. При предоставлении муниципальной услуги Уполномоченный орган взаимодействует с:</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Федеральной налоговой службой России;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Федеральной службой государственной регистрации, кадастра и картографии;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органами, уполномоченными на проведение государственной экологической экспертизы.</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2.2.5.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CC2001" w:rsidRPr="00CC2001" w:rsidRDefault="00CC2001" w:rsidP="00CC2001">
      <w:pPr>
        <w:widowControl w:val="0"/>
        <w:autoSpaceDE w:val="0"/>
        <w:autoSpaceDN w:val="0"/>
        <w:spacing w:after="0" w:line="240" w:lineRule="auto"/>
        <w:contextualSpacing/>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2.3. Результат предоставления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ind w:firstLine="540"/>
        <w:contextualSpacing/>
        <w:jc w:val="both"/>
        <w:rPr>
          <w:rFonts w:ascii="Times New Roman" w:hAnsi="Times New Roman" w:cs="Times New Roman"/>
          <w:sz w:val="16"/>
          <w:szCs w:val="16"/>
        </w:rPr>
      </w:pPr>
      <w:bookmarkStart w:id="109" w:name="P3233"/>
      <w:bookmarkEnd w:id="109"/>
      <w:r w:rsidRPr="00CC2001">
        <w:rPr>
          <w:rFonts w:ascii="Times New Roman" w:hAnsi="Times New Roman" w:cs="Times New Roman"/>
          <w:sz w:val="16"/>
          <w:szCs w:val="16"/>
        </w:rPr>
        <w:lastRenderedPageBreak/>
        <w:t>2.3.1. Результатом предоставления муниципальной услуги в случае обращения с ходатайством об отнесении земельного участка к определенной категории может являться:</w:t>
      </w:r>
    </w:p>
    <w:p w:rsidR="00CC2001" w:rsidRPr="00CC2001" w:rsidRDefault="00CC2001" w:rsidP="00CC2001">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 решение Уполномоченного органа об отнесении земельного участка к определенной категории земель по форме согласно приложению № 3 к настоящему Административному регламенту;</w:t>
      </w:r>
    </w:p>
    <w:p w:rsidR="00CC2001" w:rsidRPr="00CC2001" w:rsidRDefault="00CC2001" w:rsidP="00CC2001">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 решение Уполномоченного органа об отказе в предоставлении услуги по форме, согласно приложению № 5 к настоящему Административному регламенту.</w:t>
      </w:r>
    </w:p>
    <w:p w:rsidR="00CC2001" w:rsidRPr="00CC2001" w:rsidRDefault="00CC2001" w:rsidP="00CC2001">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2.3.2. Результатом предоставления муниципальной услуги в случае обращения с ходатайством о переводе земельного участка из одной категории в другую может являться:</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 решение Уполномоченного органа о переводе земельного участка из одной категории в другую по форме, согласно приложению № 4 к настоящему Административному регламенту;</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 решение Уполномоченного органа об отказе в предоставлении услуги по форме, согласно приложению № 5 к настоящему Административному регламенту.</w:t>
      </w:r>
    </w:p>
    <w:p w:rsidR="00CC2001" w:rsidRPr="00CC2001" w:rsidRDefault="00CC2001" w:rsidP="00CC2001">
      <w:pPr>
        <w:widowControl w:val="0"/>
        <w:tabs>
          <w:tab w:val="left" w:pos="1286"/>
        </w:tabs>
        <w:spacing w:after="0" w:line="240" w:lineRule="auto"/>
        <w:ind w:firstLine="567"/>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2.3.3. Реестровая модель учета результатов предоставления муниципальной услуги, реестровые записи о результатах предоставления муниципальной услуги и информационные ресурсы для их размещения не предусмотрены.</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2.3.4. Результат предоставления муниципальной услуги возможно получить одним из следующих способов: </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форме электронного документа в личном кабинете на ЕПГУ;</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на бумажном носителе в виде распечатанного экземпляра электронного документа в Уполномоченном органе, многофункциональном центре (при наличии соглашения о взаимодействии);</w:t>
      </w:r>
    </w:p>
    <w:p w:rsidR="00CC2001" w:rsidRPr="00CC2001" w:rsidRDefault="00CC2001" w:rsidP="00CC2001">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на бумажном носителе в Уполномоченном органе, многофункциональном центре (при наличии соглашения о взаимодействии).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2.4. Срок предоставления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67"/>
        <w:contextualSpacing/>
        <w:jc w:val="both"/>
        <w:rPr>
          <w:rFonts w:ascii="Times New Roman" w:hAnsi="Times New Roman" w:cs="Times New Roman"/>
          <w:i/>
          <w:sz w:val="16"/>
          <w:szCs w:val="16"/>
        </w:rPr>
      </w:pPr>
      <w:r w:rsidRPr="00CC2001">
        <w:rPr>
          <w:rFonts w:ascii="Times New Roman" w:hAnsi="Times New Roman" w:cs="Times New Roman"/>
          <w:sz w:val="16"/>
          <w:szCs w:val="16"/>
        </w:rPr>
        <w:t>Срок предоставления муниципальной услуги, независимо от способа подачи ходатайства и получения результата муниципальной услуги, определяется в соответствии с Федеральным законом от 21 декабря 2004 г. № 172-ФЗ «О переводе земель или земельных участков из одной категории в другую» и не должен превышать двух месяцев со дня регистрации ходатайства Уполномоченным органом, в том числе при поступлении ходатайства и документов посредством почтового отправления, через многофункциональный центр или с использованием ЕПГУ.</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Органом местного самоуправления может быть предусмотрено оказание муниципальной услуги в иной срок, не превышающий установленный Федеральным законом от 21 декабря 2004 г. № 172-ФЗ «О переводе земель или земельных участков из одной категории в другую».</w:t>
      </w:r>
    </w:p>
    <w:p w:rsidR="00CC2001" w:rsidRPr="00CC2001"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CC2001">
        <w:rPr>
          <w:rFonts w:ascii="Times New Roman" w:hAnsi="Times New Roman" w:cs="Times New Roman"/>
          <w:sz w:val="16"/>
          <w:szCs w:val="16"/>
        </w:rPr>
        <w:t xml:space="preserve">Ходатайство о предоставлении муниципальной услуги, не подлежащее рассмотрению по основаниям, установленным </w:t>
      </w:r>
      <w:hyperlink r:id="rId201" w:history="1">
        <w:r w:rsidRPr="00CC2001">
          <w:rPr>
            <w:rFonts w:ascii="Times New Roman" w:hAnsi="Times New Roman" w:cs="Times New Roman"/>
            <w:sz w:val="16"/>
            <w:szCs w:val="16"/>
          </w:rPr>
          <w:t xml:space="preserve"> пунктом 2</w:t>
        </w:r>
      </w:hyperlink>
      <w:r w:rsidRPr="00CC2001">
        <w:rPr>
          <w:rFonts w:ascii="Times New Roman" w:hAnsi="Times New Roman" w:cs="Times New Roman"/>
          <w:sz w:val="16"/>
          <w:szCs w:val="16"/>
        </w:rPr>
        <w:t>.8.1. настоящего Административного регламента, подлежит возврату Заявителю в течение 30 (тридцати) дней со дня его поступления с указанием причин, послуживших основанием для отказа в рассмотрении ходатайства.</w:t>
      </w:r>
    </w:p>
    <w:p w:rsidR="00CC2001" w:rsidRPr="00CC2001" w:rsidRDefault="00CC2001" w:rsidP="00CC2001">
      <w:pPr>
        <w:widowControl w:val="0"/>
        <w:autoSpaceDE w:val="0"/>
        <w:autoSpaceDN w:val="0"/>
        <w:spacing w:after="0" w:line="240" w:lineRule="auto"/>
        <w:jc w:val="both"/>
        <w:rPr>
          <w:rFonts w:ascii="Times New Roman" w:hAnsi="Times New Roman" w:cs="Times New Roman"/>
          <w:color w:val="FF0000"/>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2.5. Правовые основания для предоставления</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sz w:val="16"/>
          <w:szCs w:val="16"/>
        </w:rPr>
      </w:pPr>
      <w:r w:rsidRPr="00CC2001">
        <w:rPr>
          <w:rFonts w:ascii="Times New Roman" w:hAnsi="Times New Roman" w:cs="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доступен в федеральной государственной информационной системе «Федеральный реестр государственных и муниципальных услуг (функций)», на ЕПГУ, на официальном сайте Уполномоченного органа в сети «Интернет».</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2.6. Исчерпывающий перечень документов, необходимых</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для предоставления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bookmarkStart w:id="110" w:name="P3266"/>
      <w:bookmarkEnd w:id="110"/>
      <w:r w:rsidRPr="00CC2001">
        <w:rPr>
          <w:rFonts w:ascii="Times New Roman" w:hAnsi="Times New Roman" w:cs="Times New Roman"/>
          <w:sz w:val="16"/>
          <w:szCs w:val="16"/>
        </w:rPr>
        <w:t>2.6.1. Для получения муниципальной услуги в случае обращения с ходатайством об отнесении земельного участка к определенной категории земель заявитель в обязательном порядке представляет:</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1) документ, удостоверяющий личность заявителя, представителя;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2) согласие(я) правообладателя(ей) земельного участка на отнесение земельного участка к определенной категории земель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3) правоустанавливающие или правоудостоверяющие документы на земельный участок (в случае отсутствия в Едином государственном реестре недвижимости сведений о категории земель);</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4) проект рекультивации земель (в случаях, установленных законодательством);</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5) документ, подтверждающий полномочия представителя заявителя действовать от имени заявителя;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6) ходатайство о предоставлении муниципальной услуги по форме, согласно приложению № 1 к настоящему Административному регламенту.</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случае направления ходатайства посредством ЕПГУ, его формирование осуществляется посредством заполнения интерактивной формы на ЕПГУ без необходимости дополнительной подачи в какой-либо иной форме.</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ходатайстве также указывается один из следующих способов направления результата предоставления муниципальной услуги:</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форме электронного документа в личном кабинете на ЕПГУ;</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на бумажном носителе в виде распечатанного экземпляра электронного документа в Уполномоченном органе, многофункциональном центре;</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на бумажном носителе в Уполномоченном органе, многофункциональном центре.</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2.6.2. Для получения муниципальной услуги в случае обращения с ходатайством о переводе земельного участка к определенной категории земель заявитель в обязательном порядке представляет:</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1) документ, удостоверяющий личность заявителя, представителя;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2) согласие(я) правообладателя(ей)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3) проект рекультивации земель (в случаях, установленных законодательством);</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4) документ, подтверждающий полномочия представителя заявителя действовать от имени заявителя;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5) ходатайство о предоставлении муниципальной услуги по форме, согласно приложению № 2 к настоящему Административному регламенту.</w:t>
      </w:r>
    </w:p>
    <w:p w:rsidR="00CC2001" w:rsidRPr="00CC2001" w:rsidRDefault="00CC2001" w:rsidP="00CC2001">
      <w:pPr>
        <w:widowControl w:val="0"/>
        <w:tabs>
          <w:tab w:val="left" w:pos="1134"/>
          <w:tab w:val="left" w:pos="1355"/>
          <w:tab w:val="left" w:pos="1701"/>
        </w:tabs>
        <w:spacing w:after="0" w:line="240" w:lineRule="auto"/>
        <w:ind w:firstLine="709"/>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sz w:val="16"/>
          <w:szCs w:val="16"/>
        </w:rPr>
        <w:t xml:space="preserve">2.6.3. Ходатайство о предоставлении муниципальной услуги и прилагаемые к нему документы, указанные в пунктах 2.6.1. и 2.6.2. настоящего Административного регламента, могут быть направлены в Уполномоченный орган </w:t>
      </w:r>
      <w:r w:rsidRPr="00CC2001">
        <w:rPr>
          <w:rFonts w:ascii="Times New Roman" w:eastAsia="Times New Roman" w:hAnsi="Times New Roman" w:cs="Times New Roman"/>
          <w:color w:val="000000"/>
          <w:sz w:val="16"/>
          <w:szCs w:val="16"/>
          <w:lang w:bidi="ru-RU"/>
        </w:rPr>
        <w:t>одним из следующих способов:</w:t>
      </w:r>
    </w:p>
    <w:p w:rsidR="00CC2001" w:rsidRPr="00CC2001" w:rsidRDefault="00CC2001" w:rsidP="00CC2001">
      <w:pPr>
        <w:widowControl w:val="0"/>
        <w:tabs>
          <w:tab w:val="left" w:pos="1134"/>
          <w:tab w:val="left" w:pos="1355"/>
          <w:tab w:val="left" w:pos="1701"/>
        </w:tabs>
        <w:spacing w:after="0" w:line="240" w:lineRule="auto"/>
        <w:ind w:left="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а) в электронной форме посредством ЕПГУ.</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случае направления ходатайства посредством ЕПГУ, его формирование осуществляется посредством заполнения интерактивной формы на ЕПГУ без необходимости дополнительной подачи в какой-либо иной форме.</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Заполненное ходатайство направляется заявителем вместе с прикрепленными электронными образами документов, </w:t>
      </w:r>
      <w:r w:rsidRPr="00CC2001">
        <w:rPr>
          <w:rFonts w:ascii="Times New Roman" w:hAnsi="Times New Roman" w:cs="Times New Roman"/>
          <w:sz w:val="16"/>
          <w:szCs w:val="16"/>
        </w:rPr>
        <w:lastRenderedPageBreak/>
        <w:t>необходимыми для предоставления муниципальной услуги, в Уполномоченный орган. При авторизации в ЕСИА ходатайство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случае, если ходатайство подается представителем, дополнительно предоставляется документ, подтверждающий полномочия представителя действовать от имени заявителя.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случае если документ, подтверждающий полномочия заявителя выдан индивидуальным предпринимателем - должен быть подписан усиленной квалификационной электронной подписью индивидуального предпринимателя.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CC2001" w:rsidRPr="00CC2001" w:rsidRDefault="00CC2001" w:rsidP="00CC2001">
      <w:pPr>
        <w:widowControl w:val="0"/>
        <w:tabs>
          <w:tab w:val="left" w:pos="1134"/>
          <w:tab w:val="left" w:pos="1355"/>
          <w:tab w:val="left" w:pos="1701"/>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б) на бумажном носителе посредством личного обращения в Уполномоченный орган, в том числе через многофункциональный центр (в случае наличия соответствующего соглашения о взаимодействии), либо посредством почтового отправления с уведомлением о вручении.</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2.6.4. В ходатайстве также указывается один из следующих способов направления результата предоставления муниципальной услуги:</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форме электронного документа в личном кабинете на ЕПГУ;</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на бумажном носителе в виде распечатанного экземпляра электронного документа в Уполномоченном органе, многофункциональном центре;</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на бумажном носителе в Уполномоченном органе, многофункциональном центре.</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color w:val="000000"/>
          <w:sz w:val="16"/>
          <w:szCs w:val="16"/>
          <w:lang w:bidi="ru-RU"/>
        </w:rPr>
        <w:t>2.6.5. Документы, прилагаемые заявителем к заявлению, представляемые в электронной форме, направляются в следующих форматах</w:t>
      </w:r>
      <w:r w:rsidRPr="00CC2001">
        <w:rPr>
          <w:rFonts w:ascii="Times New Roman" w:hAnsi="Times New Roman" w:cs="Times New Roman"/>
          <w:sz w:val="16"/>
          <w:szCs w:val="16"/>
        </w:rPr>
        <w:t>: xml, doc, docx, odt, xls, xlsx, ods, pdf, jpg, jpeg, zip, rar, sig, png, bmp, tiff.</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«черно-белый» (при отсутствии в документе графических изображений и (или) цветного текста);</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«оттенки серого» (при наличии в документе графических изображений, отличных от цветного графического изображения);</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«цветной» или «режим полной цветопередачи» (при наличии в документе цветных графических изображений либо цветного текста);</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сохранением всех аутентичных признаков подлинности, а именно: графической подписи лица, печати, углового штампа бланка;</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количество файлов должно соответствовать количеству документов, каждый из которых содержит текстовую и (или) графическую информацию.</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Электронные документы должны обеспечивать:</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возможность идентифицировать документ и количество листов в документе;</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Документы, подлежащие представлению в форматах xls, xlsx или ods, формируются в виде отдельного электронного документа.</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2.7. Исчерпывающий перечень документов, необходимых</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bookmarkStart w:id="111" w:name="P3304"/>
      <w:bookmarkEnd w:id="111"/>
      <w:r w:rsidRPr="00CC2001">
        <w:rPr>
          <w:rFonts w:ascii="Times New Roman" w:hAnsi="Times New Roman" w:cs="Times New Roman"/>
          <w:sz w:val="16"/>
          <w:szCs w:val="16"/>
        </w:rPr>
        <w:t>2.7.1.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которые заявитель вправе предоставить самостоятельно по собственной инициативе:</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1) сведения из Единого государственного реестра юридических лиц;</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2) сведения из Единого государственного реестра индивидуальных предпринимателей;</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3) сведения из Единого государственного реестра недвижимости в отношении земельного участка;</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4) заключение государственной экологической экспертизы (в случае законодательно установленной необходимости ее проведения).</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2.7.2. При предоставлении муниципальной услуги запрещается требовать от заявителя:</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w:t>
      </w:r>
      <w:r w:rsidRPr="00CC2001">
        <w:rPr>
          <w:rFonts w:ascii="Times New Roman" w:hAnsi="Times New Roman" w:cs="Times New Roman"/>
          <w:sz w:val="16"/>
          <w:szCs w:val="16"/>
        </w:rPr>
        <w:lastRenderedPageBreak/>
        <w:t>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p>
    <w:p w:rsidR="00CC2001" w:rsidRPr="00CC2001" w:rsidRDefault="00CC2001" w:rsidP="00CC2001">
      <w:pPr>
        <w:widowControl w:val="0"/>
        <w:autoSpaceDE w:val="0"/>
        <w:autoSpaceDN w:val="0"/>
        <w:spacing w:before="220" w:after="0" w:line="240" w:lineRule="auto"/>
        <w:ind w:firstLine="540"/>
        <w:contextualSpacing/>
        <w:jc w:val="center"/>
        <w:rPr>
          <w:rFonts w:ascii="Times New Roman" w:hAnsi="Times New Roman" w:cs="Times New Roman"/>
          <w:b/>
          <w:sz w:val="16"/>
          <w:szCs w:val="16"/>
        </w:rPr>
      </w:pPr>
      <w:r w:rsidRPr="00CC2001">
        <w:rPr>
          <w:rFonts w:ascii="Times New Roman" w:hAnsi="Times New Roman" w:cs="Times New Roman"/>
          <w:b/>
          <w:sz w:val="16"/>
          <w:szCs w:val="16"/>
        </w:rPr>
        <w:t>2.8. Исчерпывающий перечень оснований для отказа в приеме документов, необходимых для предоставления муниципальной услуги</w:t>
      </w:r>
    </w:p>
    <w:p w:rsidR="00CC2001" w:rsidRPr="00CC2001" w:rsidRDefault="00CC2001" w:rsidP="00CC2001">
      <w:pPr>
        <w:widowControl w:val="0"/>
        <w:autoSpaceDE w:val="0"/>
        <w:autoSpaceDN w:val="0"/>
        <w:spacing w:before="220" w:after="0" w:line="240" w:lineRule="auto"/>
        <w:ind w:firstLine="540"/>
        <w:contextualSpacing/>
        <w:jc w:val="center"/>
        <w:rPr>
          <w:rFonts w:ascii="Times New Roman" w:hAnsi="Times New Roman" w:cs="Times New Roman"/>
          <w:b/>
          <w:sz w:val="16"/>
          <w:szCs w:val="16"/>
        </w:rPr>
      </w:pP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Оснований для отказа в приеме ходатайства и документов, необходимых для предоставления муниципальной услуги не предусмотрено</w:t>
      </w: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 xml:space="preserve">2.9. Исчерпывающий перечень оснований для отказа в рассмотрении ходатайства о предоставлении муниципальной услуги </w:t>
      </w: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2.9.1. В рассмотрении ходатайства о предоставлении муниципальной услуги может быть отказано по следующим основаниям:</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с ходатайством обратилось ненадлежащее лицо;</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к ходатайству приложены документы, состав, форма или содержание которых не соответствует требованиям земельного законодательства.</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запрос о предоставлении услуги подан в орган местного самоуправления, в полномочия которого не входит предоставление услуги;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некорректно заполнены обязательные поля в форме заявления о предоставлении услуги на ЕПГУ (недостоверное, неправильное либо неполное заполнение);</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представлен неполный комплект документов, необходимых для предоставления услуги;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представленные документы, необходимые для предоставления услуги, утратили силу;</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представленные документы имеют подчистки и исправления текста, которые не заверены в порядке, установленном законодательством Российской Федерации;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представленные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представленные электронные образы документов не позволяют в полном объеме прочитать текст документа и (или) распознать реквизиты документа;</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запрос о предоставлении услуги и документов, необходимых для предоставления услуги, подан в электронной форме с нарушением установленных требований.</w:t>
      </w: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2.9.2. Отказ в рассмотрении ходатайства о предоставлении муниципальной услуги, не препятствует повторному обращению заявителя за предоставлением муниципальной услуги.</w:t>
      </w: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sz w:val="16"/>
          <w:szCs w:val="16"/>
        </w:rPr>
      </w:pPr>
      <w:r w:rsidRPr="00CC2001">
        <w:rPr>
          <w:rFonts w:ascii="Times New Roman" w:hAnsi="Times New Roman" w:cs="Times New Roman"/>
          <w:sz w:val="16"/>
          <w:szCs w:val="16"/>
        </w:rPr>
        <w:t>2.9.3. В случае наличия предусмотренных пунктом 2.8.1. настоящего Административного регламента оснований для отказа в рассмотрении ходатайства о предоставлении муниципальной услуги, такое ходатайство подлежит возврату Уполномоченным органом Заявителю либо его представителю в течение 30 (тридцати) дней со дня его поступления с указанием причин, послуживших основанием для отказа в принятии ходатайства для рассмотрения, по форме согласно приложению № 6 к настоящему Административному регламенту.</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2.10. Исчерпывающий перечень оснований для приостановления или</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отказа в предоставлении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bookmarkStart w:id="112" w:name="P3338"/>
      <w:bookmarkEnd w:id="112"/>
      <w:r w:rsidRPr="00CC2001">
        <w:rPr>
          <w:rFonts w:ascii="Times New Roman" w:hAnsi="Times New Roman" w:cs="Times New Roman"/>
          <w:sz w:val="16"/>
          <w:szCs w:val="16"/>
        </w:rPr>
        <w:t>2.10.1. Оснований для приостановления предоставления муниципальной услуги законодательством Российской Федерации не предусмотрено.</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bookmarkStart w:id="113" w:name="P3339"/>
      <w:bookmarkEnd w:id="113"/>
      <w:r w:rsidRPr="00CC2001">
        <w:rPr>
          <w:rFonts w:ascii="Times New Roman" w:hAnsi="Times New Roman" w:cs="Times New Roman"/>
          <w:sz w:val="16"/>
          <w:szCs w:val="16"/>
        </w:rPr>
        <w:t>2.10.2. Основания для отказа в предоставлении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установление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наличие отрицательного заключения государственной экологической экспертизы в случае, если ее проведение предусмотрено федеральными законами;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2.11. Максимальный срок ожидания в очереди при подаче запроса</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 xml:space="preserve">о предоставлении муниципальной услуги и при получении результата </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предоставления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sz w:val="16"/>
          <w:szCs w:val="16"/>
        </w:rPr>
      </w:pPr>
      <w:r w:rsidRPr="00CC2001">
        <w:rPr>
          <w:rFonts w:ascii="Times New Roman" w:hAnsi="Times New Roman" w:cs="Times New Roman"/>
          <w:sz w:val="16"/>
          <w:szCs w:val="16"/>
        </w:rPr>
        <w:t>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2.12. Срок и порядок регистрации запроса заявителя о предоставлении</w:t>
      </w: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 в том числе в электронной форме</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sz w:val="16"/>
          <w:szCs w:val="16"/>
        </w:rPr>
      </w:pPr>
      <w:r w:rsidRPr="00CC2001">
        <w:rPr>
          <w:rFonts w:ascii="Times New Roman" w:hAnsi="Times New Roman" w:cs="Times New Roman"/>
          <w:sz w:val="16"/>
          <w:szCs w:val="16"/>
        </w:rPr>
        <w:t>Ходатайство о предоставлении муниципальной услуги подлежит регистрации в Уполномоченном органе в срок не позднее 1 рабочего дня с момента его поступления (в том числе через ЕПГУ или многофункциональный центр (при наличии соответствующего соглашения о взаимодействии)), а в случае его поступления в нерабочий или праздничный день - в следующий за ним первый рабочий день.</w:t>
      </w:r>
      <w:bookmarkStart w:id="114" w:name="P3378"/>
      <w:bookmarkEnd w:id="114"/>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p>
    <w:p w:rsidR="00CC2001" w:rsidRPr="00CC2001" w:rsidRDefault="00CC2001" w:rsidP="00CC2001">
      <w:pPr>
        <w:widowControl w:val="0"/>
        <w:autoSpaceDE w:val="0"/>
        <w:autoSpaceDN w:val="0"/>
        <w:spacing w:after="0" w:line="240" w:lineRule="auto"/>
        <w:ind w:firstLine="540"/>
        <w:jc w:val="center"/>
        <w:rPr>
          <w:rFonts w:ascii="Times New Roman" w:hAnsi="Times New Roman" w:cs="Times New Roman"/>
          <w:b/>
          <w:sz w:val="16"/>
          <w:szCs w:val="16"/>
        </w:rPr>
      </w:pPr>
      <w:r w:rsidRPr="00CC2001">
        <w:rPr>
          <w:rFonts w:ascii="Times New Roman" w:hAnsi="Times New Roman" w:cs="Times New Roman"/>
          <w:b/>
          <w:sz w:val="16"/>
          <w:szCs w:val="16"/>
        </w:rPr>
        <w:t xml:space="preserve">2.13. Размер платы, взимаемой с заявителя при предоставлении </w:t>
      </w:r>
    </w:p>
    <w:p w:rsidR="00CC2001" w:rsidRPr="00CC2001" w:rsidRDefault="00CC2001" w:rsidP="00CC2001">
      <w:pPr>
        <w:widowControl w:val="0"/>
        <w:autoSpaceDE w:val="0"/>
        <w:autoSpaceDN w:val="0"/>
        <w:spacing w:after="0" w:line="240" w:lineRule="auto"/>
        <w:ind w:firstLine="540"/>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w:t>
      </w:r>
    </w:p>
    <w:p w:rsidR="00CC2001" w:rsidRPr="00CC2001" w:rsidRDefault="00CC2001" w:rsidP="00CC2001">
      <w:pPr>
        <w:widowControl w:val="0"/>
        <w:autoSpaceDE w:val="0"/>
        <w:autoSpaceDN w:val="0"/>
        <w:spacing w:after="0" w:line="240" w:lineRule="auto"/>
        <w:ind w:firstLine="540"/>
        <w:jc w:val="center"/>
        <w:rPr>
          <w:rFonts w:ascii="Times New Roman" w:hAnsi="Times New Roman" w:cs="Times New Roman"/>
          <w:b/>
          <w:sz w:val="16"/>
          <w:szCs w:val="16"/>
        </w:rPr>
      </w:pP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sz w:val="16"/>
          <w:szCs w:val="16"/>
        </w:rPr>
      </w:pPr>
      <w:r w:rsidRPr="00CC2001">
        <w:rPr>
          <w:rFonts w:ascii="Times New Roman" w:hAnsi="Times New Roman" w:cs="Times New Roman"/>
          <w:sz w:val="16"/>
          <w:szCs w:val="16"/>
        </w:rPr>
        <w:t>Предоставление муниципальной услуги осуществляется бесплатно.</w:t>
      </w:r>
    </w:p>
    <w:p w:rsidR="00CC2001" w:rsidRPr="00CC2001" w:rsidRDefault="00CC2001" w:rsidP="00CC2001">
      <w:pPr>
        <w:widowControl w:val="0"/>
        <w:autoSpaceDE w:val="0"/>
        <w:autoSpaceDN w:val="0"/>
        <w:spacing w:after="0" w:line="240" w:lineRule="auto"/>
        <w:jc w:val="both"/>
        <w:outlineLvl w:val="2"/>
        <w:rPr>
          <w:rFonts w:ascii="Times New Roman" w:hAnsi="Times New Roman" w:cs="Times New Roman"/>
          <w:b/>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2.14. Требования к помещениям, в которых предоставляется</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муниципальная услуга</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lastRenderedPageBreak/>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Центральный вход в здание Уполномоченного органа должен быть оборудован информационной табличкой (вывеской), содержащей информацию:</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наименование;</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местонахождение и юридический адрес;</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режим работы;</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график приема;</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номера телефонов для справок.</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Помещения, в которых предоставляется муниципальная услуга, оснащаются:</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противопожарной системой и средствами пожаротушения;</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системой оповещения о возникновении чрезвычайной ситуации;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средствами оказания первой медицинской помощи; туалетными комнатами для посетителей.</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Места для заполнения заявлений оборудуются стульями, столами (стойками), бланками заявлений, письменными принадлежностями.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Места приема Заявителей оборудуются информационными табличками (вывесками) с указанием:</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номера кабинета и наименования отдела;</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фамилии, имени и отчества (последнее - при наличии), должности ответственного лица за прием документов;</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графика приема Заявителей.</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При предоставлении муниципальной услуги инвалидам обеспечиваются:</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возможность беспрепятственного доступа к объекту (зданию, помещению), в котором предоставляется муниципальная услуга;</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сопровождение инвалидов, имеющих стойкие расстройства функции зрения и самостоятельного передвижения;</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допуск сурдопереводчика и тифлосурдопереводчика;</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CC2001" w:rsidRPr="00CC2001" w:rsidRDefault="00CC2001" w:rsidP="00CC2001">
      <w:pPr>
        <w:autoSpaceDE w:val="0"/>
        <w:autoSpaceDN w:val="0"/>
        <w:adjustRightInd w:val="0"/>
        <w:spacing w:before="20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2.15. Показатели качества и доступности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lang w:bidi="ru-RU"/>
        </w:rPr>
        <w:t>2.15.1. Основными</w:t>
      </w:r>
      <w:r w:rsidRPr="00CC2001">
        <w:rPr>
          <w:rFonts w:ascii="Times New Roman" w:eastAsia="Times New Roman" w:hAnsi="Times New Roman" w:cs="Times New Roman"/>
          <w:color w:val="000000"/>
          <w:sz w:val="16"/>
          <w:szCs w:val="16"/>
          <w:lang w:bidi="ru-RU"/>
        </w:rPr>
        <w:t xml:space="preserve"> показателями доступности предоставления муниципальной услуги являются:</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color w:val="000000"/>
          <w:sz w:val="16"/>
          <w:szCs w:val="16"/>
          <w:lang w:bidi="ru-RU"/>
        </w:rPr>
        <w:t>наличие полной и понятной информации о порядке, сроках и ходе предоставления муниципальной услуги в сети «Интернет»;</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color w:val="000000"/>
          <w:sz w:val="16"/>
          <w:szCs w:val="16"/>
          <w:lang w:bidi="ru-RU"/>
        </w:rPr>
        <w:t>доступность электронных форм документов, необходимых для предоставления муниципальной услуги;</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color w:val="000000"/>
          <w:sz w:val="16"/>
          <w:szCs w:val="16"/>
          <w:lang w:bidi="ru-RU"/>
        </w:rPr>
        <w:t>возможность подачи заявления на получение муниципальной услуги и документов в электронной форме;</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color w:val="000000"/>
          <w:sz w:val="16"/>
          <w:szCs w:val="16"/>
          <w:lang w:bidi="ru-RU"/>
        </w:rPr>
        <w:t>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color w:val="000000"/>
          <w:sz w:val="16"/>
          <w:szCs w:val="16"/>
          <w:lang w:bidi="ru-RU"/>
        </w:rPr>
        <w:t>возможность получения заявителем уведомлений о предоставлении муниципальной услуги с помощью ЕПГУ;</w:t>
      </w:r>
    </w:p>
    <w:p w:rsidR="00CC2001" w:rsidRPr="00CC2001" w:rsidRDefault="00CC2001" w:rsidP="00CC2001">
      <w:pPr>
        <w:widowControl w:val="0"/>
        <w:tabs>
          <w:tab w:val="left" w:pos="1426"/>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color w:val="000000"/>
          <w:sz w:val="16"/>
          <w:szCs w:val="16"/>
          <w:lang w:bidi="ru-RU"/>
        </w:rPr>
        <w:t>возможность получения информации о ходе предоставления муниципальной услуги, в том числе с использованием сети «Интернет».</w:t>
      </w:r>
    </w:p>
    <w:p w:rsidR="00CC2001" w:rsidRPr="00CC2001" w:rsidRDefault="00CC2001" w:rsidP="00CC2001">
      <w:pPr>
        <w:widowControl w:val="0"/>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color w:val="000000"/>
          <w:sz w:val="16"/>
          <w:szCs w:val="16"/>
          <w:lang w:bidi="ru-RU"/>
        </w:rPr>
        <w:t>2.15.2.  Основными показателями качества предоставления муниципальной услуги являются:</w:t>
      </w:r>
    </w:p>
    <w:p w:rsidR="00CC2001" w:rsidRPr="00CC2001" w:rsidRDefault="00CC2001" w:rsidP="00CC2001">
      <w:pPr>
        <w:widowControl w:val="0"/>
        <w:tabs>
          <w:tab w:val="left" w:pos="1618"/>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color w:val="000000"/>
          <w:sz w:val="16"/>
          <w:szCs w:val="16"/>
          <w:lang w:bidi="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C2001" w:rsidRPr="00CC2001" w:rsidRDefault="00CC2001" w:rsidP="00CC2001">
      <w:pPr>
        <w:widowControl w:val="0"/>
        <w:tabs>
          <w:tab w:val="left" w:pos="1618"/>
        </w:tabs>
        <w:spacing w:after="0" w:line="240" w:lineRule="auto"/>
        <w:ind w:firstLine="709"/>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color w:val="000000"/>
          <w:sz w:val="16"/>
          <w:szCs w:val="16"/>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CC2001" w:rsidRPr="00CC2001" w:rsidRDefault="00CC2001" w:rsidP="00CC2001">
      <w:pPr>
        <w:widowControl w:val="0"/>
        <w:tabs>
          <w:tab w:val="left" w:pos="1618"/>
        </w:tabs>
        <w:spacing w:after="0" w:line="240" w:lineRule="auto"/>
        <w:ind w:firstLine="709"/>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color w:val="000000"/>
          <w:sz w:val="16"/>
          <w:szCs w:val="16"/>
          <w:lang w:bidi="ru-RU"/>
        </w:rPr>
        <w:t>отсутствие обоснованных жалоб на действия (бездействие) сотрудников и их некорректное (невнимательное) отношение к заявителям;</w:t>
      </w:r>
    </w:p>
    <w:p w:rsidR="00CC2001" w:rsidRPr="00CC2001" w:rsidRDefault="00CC2001" w:rsidP="00CC2001">
      <w:pPr>
        <w:widowControl w:val="0"/>
        <w:tabs>
          <w:tab w:val="left" w:pos="1618"/>
        </w:tabs>
        <w:spacing w:after="0" w:line="240" w:lineRule="auto"/>
        <w:ind w:firstLine="709"/>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color w:val="000000"/>
          <w:sz w:val="16"/>
          <w:szCs w:val="16"/>
          <w:lang w:bidi="ru-RU"/>
        </w:rPr>
        <w:t>отсутствие нарушений установленных сроков в процессе предоставления муниципальной услуги.</w:t>
      </w:r>
    </w:p>
    <w:p w:rsidR="00CC2001" w:rsidRPr="00CC2001" w:rsidRDefault="00CC2001" w:rsidP="00CC2001">
      <w:pPr>
        <w:widowControl w:val="0"/>
        <w:tabs>
          <w:tab w:val="left" w:pos="1618"/>
        </w:tabs>
        <w:spacing w:after="0" w:line="240" w:lineRule="auto"/>
        <w:ind w:firstLine="709"/>
        <w:jc w:val="both"/>
        <w:rPr>
          <w:rFonts w:ascii="Times New Roman" w:eastAsia="Times New Roman" w:hAnsi="Times New Roman" w:cs="Times New Roman"/>
          <w:color w:val="000000"/>
          <w:sz w:val="16"/>
          <w:szCs w:val="16"/>
          <w:lang w:bidi="ru-RU"/>
        </w:rPr>
      </w:pPr>
      <w:r w:rsidRPr="00CC2001">
        <w:rPr>
          <w:rFonts w:ascii="Times New Roman" w:eastAsia="Times New Roman" w:hAnsi="Times New Roman" w:cs="Times New Roman"/>
          <w:color w:val="000000"/>
          <w:sz w:val="16"/>
          <w:szCs w:val="16"/>
          <w:lang w:bidi="ru-RU"/>
        </w:rPr>
        <w:t>отсутствие заявлений об оспаривании решений, действий (бездействия) органа местного самоуправления,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spacing w:after="320" w:line="240" w:lineRule="auto"/>
        <w:contextualSpacing/>
        <w:jc w:val="center"/>
        <w:rPr>
          <w:rFonts w:ascii="Times New Roman" w:eastAsia="Times New Roman" w:hAnsi="Times New Roman" w:cs="Times New Roman"/>
          <w:b/>
          <w:bCs/>
          <w:color w:val="000000"/>
          <w:sz w:val="16"/>
          <w:szCs w:val="16"/>
          <w:lang w:bidi="ru-RU"/>
        </w:rPr>
      </w:pPr>
      <w:r w:rsidRPr="00CC2001">
        <w:rPr>
          <w:rFonts w:ascii="Times New Roman" w:eastAsia="Times New Roman" w:hAnsi="Times New Roman" w:cs="Times New Roman"/>
          <w:b/>
          <w:sz w:val="16"/>
          <w:szCs w:val="16"/>
        </w:rPr>
        <w:t xml:space="preserve">2.16. </w:t>
      </w:r>
      <w:r w:rsidRPr="00CC2001">
        <w:rPr>
          <w:rFonts w:ascii="Times New Roman" w:eastAsia="Times New Roman" w:hAnsi="Times New Roman" w:cs="Times New Roman"/>
          <w:b/>
          <w:bCs/>
          <w:color w:val="000000"/>
          <w:sz w:val="16"/>
          <w:szCs w:val="16"/>
          <w:lang w:bidi="ru-RU"/>
        </w:rPr>
        <w:t xml:space="preserve">Иные требования к предоставлению муниципальной услуги, </w:t>
      </w:r>
    </w:p>
    <w:p w:rsidR="00CC2001" w:rsidRPr="00CC2001" w:rsidRDefault="00CC2001" w:rsidP="00CC2001">
      <w:pPr>
        <w:widowControl w:val="0"/>
        <w:spacing w:after="320" w:line="240" w:lineRule="auto"/>
        <w:contextualSpacing/>
        <w:jc w:val="center"/>
        <w:rPr>
          <w:rFonts w:ascii="Times New Roman" w:eastAsia="Times New Roman" w:hAnsi="Times New Roman" w:cs="Times New Roman"/>
          <w:b/>
          <w:bCs/>
          <w:color w:val="000000"/>
          <w:sz w:val="16"/>
          <w:szCs w:val="16"/>
          <w:lang w:bidi="ru-RU"/>
        </w:rPr>
      </w:pPr>
      <w:r w:rsidRPr="00CC2001">
        <w:rPr>
          <w:rFonts w:ascii="Times New Roman" w:eastAsia="Times New Roman" w:hAnsi="Times New Roman" w:cs="Times New Roman"/>
          <w:b/>
          <w:bCs/>
          <w:color w:val="000000"/>
          <w:sz w:val="16"/>
          <w:szCs w:val="16"/>
          <w:lang w:bidi="ru-RU"/>
        </w:rPr>
        <w:t xml:space="preserve">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CC2001" w:rsidRPr="00CC2001" w:rsidRDefault="00CC2001" w:rsidP="00CC2001">
      <w:pPr>
        <w:widowControl w:val="0"/>
        <w:spacing w:after="320" w:line="240" w:lineRule="auto"/>
        <w:contextualSpacing/>
        <w:jc w:val="center"/>
        <w:rPr>
          <w:rFonts w:ascii="Times New Roman" w:eastAsia="Times New Roman" w:hAnsi="Times New Roman" w:cs="Times New Roman"/>
          <w:b/>
          <w:bCs/>
          <w:color w:val="000000"/>
          <w:sz w:val="16"/>
          <w:szCs w:val="16"/>
          <w:lang w:bidi="ru-RU"/>
        </w:rPr>
      </w:pP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sz w:val="16"/>
          <w:szCs w:val="16"/>
        </w:rPr>
      </w:pPr>
      <w:r w:rsidRPr="00CC2001">
        <w:rPr>
          <w:rFonts w:ascii="Times New Roman" w:hAnsi="Times New Roman" w:cs="Times New Roman"/>
          <w:sz w:val="16"/>
          <w:szCs w:val="16"/>
        </w:rPr>
        <w:t>2.16.1. Услуги, необходимые и обязательные для предоставления муниципальной услуги, отсутствуют.</w:t>
      </w:r>
    </w:p>
    <w:p w:rsidR="00CC2001" w:rsidRPr="00CC2001" w:rsidRDefault="00CC2001" w:rsidP="00CC2001">
      <w:pPr>
        <w:spacing w:after="0" w:line="240" w:lineRule="auto"/>
        <w:ind w:firstLine="540"/>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2.16.2. </w:t>
      </w:r>
      <w:r w:rsidRPr="00CC2001">
        <w:rPr>
          <w:rFonts w:ascii="Times New Roman" w:eastAsia="Times New Roman" w:hAnsi="Times New Roman" w:cs="Times New Roman"/>
          <w:color w:val="000000"/>
          <w:sz w:val="16"/>
          <w:szCs w:val="16"/>
          <w:lang w:bidi="ru-RU"/>
        </w:rPr>
        <w:t xml:space="preserve">Информационной системой, используемой для предоставления муниципальной услуги, является </w:t>
      </w:r>
      <w:r w:rsidRPr="00CC2001">
        <w:rPr>
          <w:rFonts w:ascii="Times New Roman" w:eastAsia="Times New Roman" w:hAnsi="Times New Roman" w:cs="Times New Roman"/>
          <w:color w:val="000000"/>
          <w:sz w:val="16"/>
          <w:szCs w:val="16"/>
        </w:rPr>
        <w:t>государственная информационная система обеспечения градостроительной деятельности (ГИСОГД).</w:t>
      </w: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2.16.3. Предоставление муниципальной услуги по экстерриториальному принципу осуществляется в части обеспечения возможности подачи заявлений и получения результата предоставления муниципальной услуги посредством ЕГПУ и в многофункциональном центре (при наличии соответствующего соглашения о взаимодействии). </w:t>
      </w:r>
    </w:p>
    <w:p w:rsidR="00CC2001" w:rsidRPr="00CC2001" w:rsidRDefault="00CC2001" w:rsidP="00CC2001">
      <w:pPr>
        <w:widowControl w:val="0"/>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2.16.4. Особенности выполнения административных процедур в многофункциональном центре, а также порядок и сроки передачи документов устанавливаются соглашением о взаимодействии между многофункциональным центром и Уполномоченным органом.</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2.16.6. При направлении ходатайства и прилагаемых к нему документов в электронной форме через ЕПГУ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При формировании ходатайства заявителю обеспечивается:</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возможность копирования и сохранения ходатайства и иных документов, указанных в пунктах 2.6.1., 2.6.2. настоящего административного регламента, необходимых для предоставления муниципальной услуги;</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возможность печати на бумажном носителе копии электронной формы заявления;</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сохранение ранее введенных в электронную форму ходатайства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заполнение полей электронной формы ходатайства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возможность вернуться на любой из этапов заполнения электронной формы заявления без потери ранее введенной информации;</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возможность доступа заявителя на ЕПГУ к ранее поданным им ходатайствам в течение не менее одного года, а также частично сформированных ходатайств - в течение не менее 3 месяцев.</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Сформированное и подписанное ходатайство и иные документы, необходимые для предоставления муниципальной услуги, направляются в Уполномоченный орган посредством ЕПГУ.</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2.16.7.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а) прием документов, необходимых для предоставления муниципальной услуги, и направление заявителю электронного сообщения о поступлении ходатайства;</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б) регистрацию ходатайства и направление заявителю уведомления о регистрации ходатайства и документов, необходимых для предоставления муниципальной услуги.</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2.16.8. Электронное ходатайство становится доступным для должностного лица Уполномоченного органа, ответственного за прием и регистрацию ходатайства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Ответственное должностное лицо:</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проверяет наличие электронных ходатайств, поступивших с ЕПГУ, с периодом не реже 2 раз в день;</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рассматривает поступившие ходатайства и приложенные образы документов (документы);</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производит действия в соответствии с пунктом 3.3.2. настоящего Административного регламента.</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2.16.9. Заявителю обеспечивается возможность получения результата предоставления муниципальной услуги одним из способов, предусмотренных подпунктом 2.3.4. настоящего Административного регламента.</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2.16.10.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ходатайства, а также информацию о дальнейших действиях в личном кабинете по собственной инициативе, в любое время.</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При предоставлении муниципальной услуги в электронной форме заявителю направляется:</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а) уведомление о приеме и регистрации ходатайства и иных документов, необходимых для предоставления муниципальной услуги, содержащее сведения о факте приема ходатайства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w:t>
      </w:r>
    </w:p>
    <w:p w:rsidR="00CC2001" w:rsidRPr="00CC2001" w:rsidRDefault="00CC2001" w:rsidP="00CC2001">
      <w:pPr>
        <w:widowControl w:val="0"/>
        <w:shd w:val="clear" w:color="auto" w:fill="FFFFFF"/>
        <w:tabs>
          <w:tab w:val="left" w:pos="1134"/>
          <w:tab w:val="left" w:pos="1355"/>
          <w:tab w:val="left" w:pos="1692"/>
        </w:tabs>
        <w:spacing w:after="0" w:line="240" w:lineRule="auto"/>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sz w:val="16"/>
          <w:szCs w:val="16"/>
        </w:rPr>
      </w:pPr>
      <w:r w:rsidRPr="00CC2001">
        <w:rPr>
          <w:rFonts w:ascii="Times New Roman" w:hAnsi="Times New Roman" w:cs="Times New Roman"/>
          <w:b/>
          <w:sz w:val="16"/>
          <w:szCs w:val="16"/>
        </w:rPr>
        <w:t>III. Состав, последовательность и сроки выполнения</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административных процедур</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tabs>
          <w:tab w:val="left" w:pos="1334"/>
        </w:tabs>
        <w:spacing w:after="300" w:line="240" w:lineRule="auto"/>
        <w:ind w:left="720"/>
        <w:jc w:val="center"/>
        <w:rPr>
          <w:rFonts w:ascii="Times New Roman" w:eastAsia="Times New Roman" w:hAnsi="Times New Roman" w:cs="Times New Roman"/>
          <w:b/>
          <w:bCs/>
          <w:color w:val="000000"/>
          <w:sz w:val="16"/>
          <w:szCs w:val="16"/>
          <w:lang w:bidi="ru-RU"/>
        </w:rPr>
      </w:pPr>
      <w:r w:rsidRPr="00CC2001">
        <w:rPr>
          <w:rFonts w:ascii="Times New Roman" w:eastAsia="Times New Roman" w:hAnsi="Times New Roman" w:cs="Times New Roman"/>
          <w:b/>
          <w:bCs/>
          <w:color w:val="000000"/>
          <w:sz w:val="16"/>
          <w:szCs w:val="16"/>
          <w:lang w:bidi="ru-RU"/>
        </w:rPr>
        <w:t>3.1. 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CC2001" w:rsidRPr="00CC2001" w:rsidRDefault="00CC2001" w:rsidP="00CC2001">
      <w:pPr>
        <w:widowControl w:val="0"/>
        <w:autoSpaceDE w:val="0"/>
        <w:autoSpaceDN w:val="0"/>
        <w:spacing w:after="0" w:line="240" w:lineRule="auto"/>
        <w:ind w:firstLine="709"/>
        <w:jc w:val="both"/>
        <w:rPr>
          <w:rFonts w:ascii="Times New Roman" w:hAnsi="Times New Roman" w:cs="Times New Roman"/>
          <w:sz w:val="16"/>
          <w:szCs w:val="16"/>
        </w:rPr>
      </w:pPr>
      <w:r w:rsidRPr="00CC2001">
        <w:rPr>
          <w:rFonts w:ascii="Times New Roman" w:hAnsi="Times New Roman" w:cs="Times New Roman"/>
          <w:bCs/>
          <w:sz w:val="16"/>
          <w:szCs w:val="16"/>
        </w:rPr>
        <w:t xml:space="preserve">3.1.1. Вариантом предоставления муниципальной услуги является </w:t>
      </w:r>
      <w:r w:rsidRPr="00CC2001">
        <w:rPr>
          <w:rFonts w:ascii="Times New Roman" w:hAnsi="Times New Roman" w:cs="Times New Roman"/>
          <w:sz w:val="16"/>
          <w:szCs w:val="16"/>
        </w:rPr>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p>
    <w:p w:rsidR="00CC2001" w:rsidRPr="00CC2001" w:rsidRDefault="00CC2001" w:rsidP="00CC2001">
      <w:pPr>
        <w:autoSpaceDE w:val="0"/>
        <w:autoSpaceDN w:val="0"/>
        <w:adjustRightInd w:val="0"/>
        <w:spacing w:after="0" w:line="240" w:lineRule="auto"/>
        <w:ind w:firstLine="709"/>
        <w:contextualSpacing/>
        <w:jc w:val="both"/>
        <w:rPr>
          <w:rFonts w:ascii="Times New Roman" w:hAnsi="Times New Roman" w:cs="Times New Roman"/>
          <w:color w:val="FF0000"/>
          <w:sz w:val="16"/>
          <w:szCs w:val="16"/>
        </w:rPr>
      </w:pPr>
      <w:r w:rsidRPr="00CC2001">
        <w:rPr>
          <w:rFonts w:ascii="Times New Roman" w:hAnsi="Times New Roman" w:cs="Times New Roman"/>
          <w:bCs/>
          <w:sz w:val="16"/>
          <w:szCs w:val="16"/>
        </w:rPr>
        <w:t>3.1.2. </w:t>
      </w:r>
      <w:r w:rsidRPr="00CC2001">
        <w:rPr>
          <w:rFonts w:ascii="Times New Roman" w:hAnsi="Times New Roman" w:cs="Times New Roman"/>
          <w:sz w:val="16"/>
          <w:szCs w:val="16"/>
        </w:rPr>
        <w:t>В случае выявления опечаток и ошибок заявитель вправе обратиться в Уполномоченный орган с соответствующим заявлением по форме согласно приложению № 8 к настоящему Административному регламенту.</w:t>
      </w:r>
    </w:p>
    <w:p w:rsidR="00CC2001" w:rsidRPr="00CC2001" w:rsidRDefault="00CC2001" w:rsidP="00CC2001">
      <w:pPr>
        <w:autoSpaceDE w:val="0"/>
        <w:autoSpaceDN w:val="0"/>
        <w:adjustRightInd w:val="0"/>
        <w:spacing w:before="200" w:after="0" w:line="240" w:lineRule="auto"/>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lastRenderedPageBreak/>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CC2001" w:rsidRPr="00CC2001" w:rsidRDefault="00CC2001" w:rsidP="00CC2001">
      <w:pPr>
        <w:autoSpaceDE w:val="0"/>
        <w:autoSpaceDN w:val="0"/>
        <w:adjustRightInd w:val="0"/>
        <w:spacing w:before="200" w:after="0" w:line="240" w:lineRule="auto"/>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1) заявитель при обнаружении опечаток и ошибок в документах, выданных в результате предоставления муниципальной услуги, обращается в Уполномоченный орган с заявлением по форме, согласно приложению № 8 к настоящему Административному регламенту;</w:t>
      </w:r>
    </w:p>
    <w:p w:rsidR="00CC2001" w:rsidRPr="00CC2001" w:rsidRDefault="00CC2001" w:rsidP="00CC2001">
      <w:pPr>
        <w:autoSpaceDE w:val="0"/>
        <w:autoSpaceDN w:val="0"/>
        <w:adjustRightInd w:val="0"/>
        <w:spacing w:before="200" w:after="0" w:line="240" w:lineRule="auto"/>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2) Уполномоченный орган при получении заявления, указанного в пункте 3.1.2. Административного регламента, рассматривает необходимость внесения соответствующих изменений в документы, являющиеся результатом предоставления муниципальной услуги;</w:t>
      </w:r>
    </w:p>
    <w:p w:rsidR="00CC2001" w:rsidRPr="00CC2001" w:rsidRDefault="00CC2001" w:rsidP="00CC2001">
      <w:pPr>
        <w:autoSpaceDE w:val="0"/>
        <w:autoSpaceDN w:val="0"/>
        <w:adjustRightInd w:val="0"/>
        <w:spacing w:before="200" w:after="0" w:line="240" w:lineRule="auto"/>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3) Уполномоченный орган обеспечивает устранение опечаток и ошибок в документах, являющихся результатом предоставления муниципальной услуги.</w:t>
      </w:r>
    </w:p>
    <w:p w:rsidR="00CC2001" w:rsidRPr="00CC2001" w:rsidRDefault="00CC2001" w:rsidP="00CC2001">
      <w:pPr>
        <w:autoSpaceDE w:val="0"/>
        <w:autoSpaceDN w:val="0"/>
        <w:adjustRightInd w:val="0"/>
        <w:spacing w:before="200" w:after="0" w:line="240" w:lineRule="auto"/>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3.1.5. Срок устранения опечаток и ошибок не должен превышать 3 (трех) рабочих дней с даты регистрации заявления, указанного в пункте 3.1.2. настоящего Административного регламента.</w:t>
      </w:r>
    </w:p>
    <w:p w:rsidR="00CC2001" w:rsidRPr="00CC2001" w:rsidRDefault="00CC2001" w:rsidP="00CC2001">
      <w:pPr>
        <w:widowControl w:val="0"/>
        <w:autoSpaceDE w:val="0"/>
        <w:autoSpaceDN w:val="0"/>
        <w:spacing w:after="0" w:line="240" w:lineRule="auto"/>
        <w:ind w:firstLine="709"/>
        <w:jc w:val="both"/>
        <w:rPr>
          <w:rFonts w:ascii="Times New Roman" w:eastAsia="Times New Roman" w:hAnsi="Times New Roman" w:cs="Times New Roman"/>
          <w:bCs/>
          <w:sz w:val="16"/>
          <w:szCs w:val="16"/>
        </w:rPr>
      </w:pPr>
      <w:r w:rsidRPr="00CC2001">
        <w:rPr>
          <w:rFonts w:ascii="Times New Roman" w:hAnsi="Times New Roman" w:cs="Times New Roman"/>
          <w:bCs/>
          <w:sz w:val="16"/>
          <w:szCs w:val="16"/>
        </w:rPr>
        <w:t>3.1.6. </w:t>
      </w:r>
      <w:r w:rsidRPr="00CC2001">
        <w:rPr>
          <w:rFonts w:ascii="Times New Roman" w:eastAsia="Times New Roman" w:hAnsi="Times New Roman" w:cs="Times New Roman"/>
          <w:bCs/>
          <w:sz w:val="16"/>
          <w:szCs w:val="16"/>
        </w:rPr>
        <w:t>Выдача дубликата документа, выданного по результатам предоставления муниципальной услуги, не предусмотрена.</w:t>
      </w:r>
    </w:p>
    <w:p w:rsidR="00CC2001" w:rsidRPr="00CC2001" w:rsidRDefault="00CC2001" w:rsidP="00CC2001">
      <w:pPr>
        <w:widowControl w:val="0"/>
        <w:autoSpaceDE w:val="0"/>
        <w:autoSpaceDN w:val="0"/>
        <w:spacing w:after="0" w:line="240" w:lineRule="auto"/>
        <w:ind w:firstLine="709"/>
        <w:jc w:val="both"/>
        <w:rPr>
          <w:rFonts w:ascii="Times New Roman" w:hAnsi="Times New Roman" w:cs="Times New Roman"/>
          <w:bCs/>
          <w:sz w:val="16"/>
          <w:szCs w:val="16"/>
        </w:rPr>
      </w:pPr>
    </w:p>
    <w:p w:rsidR="00CC2001" w:rsidRPr="00CC2001" w:rsidRDefault="00CC2001" w:rsidP="00CC2001">
      <w:pPr>
        <w:ind w:firstLine="709"/>
        <w:jc w:val="center"/>
        <w:rPr>
          <w:rFonts w:ascii="Times New Roman" w:eastAsia="Times New Roman" w:hAnsi="Times New Roman" w:cs="Times New Roman"/>
          <w:b/>
          <w:sz w:val="16"/>
          <w:szCs w:val="16"/>
        </w:rPr>
      </w:pPr>
      <w:r w:rsidRPr="00CC2001">
        <w:rPr>
          <w:rFonts w:ascii="Times New Roman" w:eastAsia="Times New Roman" w:hAnsi="Times New Roman" w:cs="Times New Roman"/>
          <w:b/>
          <w:sz w:val="16"/>
          <w:szCs w:val="16"/>
        </w:rPr>
        <w:t>3.2. Описание административной процедуры профилирования заявителя</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Профилирование заявителей в соответствии с вариантом предоставления муниципальной услуги, соответствующим признакам заявителя в Уполномоченном органе, на ЕПГУ и в многофункциональном центре не осуществляется.</w:t>
      </w:r>
      <w:r w:rsidRPr="00CC2001">
        <w:rPr>
          <w:rFonts w:ascii="Times New Roman" w:hAnsi="Times New Roman" w:cs="Times New Roman"/>
          <w:sz w:val="16"/>
          <w:szCs w:val="16"/>
        </w:rPr>
        <w:tab/>
      </w:r>
    </w:p>
    <w:p w:rsidR="00CC2001" w:rsidRPr="00CC2001" w:rsidRDefault="00CC2001" w:rsidP="00CC2001">
      <w:pPr>
        <w:widowControl w:val="0"/>
        <w:tabs>
          <w:tab w:val="left" w:pos="1334"/>
        </w:tabs>
        <w:spacing w:after="300" w:line="240" w:lineRule="auto"/>
        <w:ind w:left="720"/>
        <w:contextualSpacing/>
        <w:jc w:val="center"/>
        <w:rPr>
          <w:rFonts w:ascii="Times New Roman" w:eastAsia="Times New Roman" w:hAnsi="Times New Roman" w:cs="Times New Roman"/>
          <w:b/>
          <w:bCs/>
          <w:color w:val="000000"/>
          <w:sz w:val="16"/>
          <w:szCs w:val="16"/>
          <w:lang w:bidi="ru-RU"/>
        </w:rPr>
      </w:pPr>
      <w:r w:rsidRPr="00CC2001">
        <w:rPr>
          <w:rFonts w:ascii="Times New Roman" w:eastAsia="Times New Roman" w:hAnsi="Times New Roman" w:cs="Times New Roman"/>
          <w:b/>
          <w:bCs/>
          <w:color w:val="000000"/>
          <w:sz w:val="16"/>
          <w:szCs w:val="16"/>
          <w:lang w:bidi="ru-RU"/>
        </w:rPr>
        <w:t>3.3. Подразделы, содержащие описание вариантов предоставления</w:t>
      </w:r>
    </w:p>
    <w:p w:rsidR="00CC2001" w:rsidRPr="00CC2001" w:rsidRDefault="00CC2001" w:rsidP="00CC2001">
      <w:pPr>
        <w:widowControl w:val="0"/>
        <w:tabs>
          <w:tab w:val="left" w:pos="1334"/>
        </w:tabs>
        <w:spacing w:after="300" w:line="240" w:lineRule="auto"/>
        <w:ind w:left="720"/>
        <w:contextualSpacing/>
        <w:jc w:val="center"/>
        <w:rPr>
          <w:rFonts w:ascii="Times New Roman" w:eastAsia="Times New Roman" w:hAnsi="Times New Roman" w:cs="Times New Roman"/>
          <w:b/>
          <w:bCs/>
          <w:color w:val="000000"/>
          <w:sz w:val="16"/>
          <w:szCs w:val="16"/>
          <w:lang w:bidi="ru-RU"/>
        </w:rPr>
      </w:pPr>
      <w:r w:rsidRPr="00CC2001">
        <w:rPr>
          <w:rFonts w:ascii="Times New Roman" w:eastAsia="Times New Roman" w:hAnsi="Times New Roman" w:cs="Times New Roman"/>
          <w:b/>
          <w:bCs/>
          <w:color w:val="000000"/>
          <w:sz w:val="16"/>
          <w:szCs w:val="16"/>
          <w:lang w:bidi="ru-RU"/>
        </w:rPr>
        <w:t xml:space="preserve"> муниципальной услуги</w:t>
      </w:r>
    </w:p>
    <w:p w:rsidR="00CC2001" w:rsidRPr="00CC2001" w:rsidRDefault="00CC2001" w:rsidP="00CC2001">
      <w:pPr>
        <w:widowControl w:val="0"/>
        <w:tabs>
          <w:tab w:val="left" w:pos="1334"/>
        </w:tabs>
        <w:spacing w:after="300" w:line="240" w:lineRule="auto"/>
        <w:ind w:left="720"/>
        <w:contextualSpacing/>
        <w:jc w:val="center"/>
        <w:rPr>
          <w:rFonts w:ascii="Times New Roman" w:eastAsia="Times New Roman" w:hAnsi="Times New Roman" w:cs="Times New Roman"/>
          <w:b/>
          <w:bCs/>
          <w:color w:val="000000"/>
          <w:sz w:val="16"/>
          <w:szCs w:val="16"/>
          <w:lang w:bidi="ru-RU"/>
        </w:rPr>
      </w:pPr>
    </w:p>
    <w:p w:rsidR="00CC2001" w:rsidRPr="00CC2001" w:rsidRDefault="00CC2001" w:rsidP="00CC2001">
      <w:pPr>
        <w:widowControl w:val="0"/>
        <w:tabs>
          <w:tab w:val="left" w:pos="1334"/>
        </w:tabs>
        <w:spacing w:after="300" w:line="240" w:lineRule="auto"/>
        <w:ind w:firstLine="720"/>
        <w:contextualSpacing/>
        <w:jc w:val="both"/>
        <w:rPr>
          <w:rFonts w:ascii="Times New Roman" w:eastAsia="Times New Roman" w:hAnsi="Times New Roman" w:cs="Times New Roman"/>
          <w:bCs/>
          <w:color w:val="000000"/>
          <w:sz w:val="16"/>
          <w:szCs w:val="16"/>
          <w:lang w:bidi="ru-RU"/>
        </w:rPr>
      </w:pPr>
      <w:r w:rsidRPr="00CC2001">
        <w:rPr>
          <w:rFonts w:ascii="Times New Roman" w:eastAsia="Times New Roman" w:hAnsi="Times New Roman" w:cs="Times New Roman"/>
          <w:bCs/>
          <w:color w:val="000000"/>
          <w:sz w:val="16"/>
          <w:szCs w:val="16"/>
          <w:lang w:bidi="ru-RU"/>
        </w:rPr>
        <w:t xml:space="preserve">Вариантов предоставления муниципальной услуги, кроме предусмотренного пунктом 3.1.1. настоящего Административного регламента, не предусмотрено. </w:t>
      </w:r>
    </w:p>
    <w:p w:rsidR="00CC2001" w:rsidRPr="00CC2001" w:rsidRDefault="00CC2001" w:rsidP="00CC2001">
      <w:pPr>
        <w:widowControl w:val="0"/>
        <w:tabs>
          <w:tab w:val="left" w:pos="1334"/>
        </w:tabs>
        <w:spacing w:after="300" w:line="240" w:lineRule="auto"/>
        <w:ind w:firstLine="720"/>
        <w:contextualSpacing/>
        <w:jc w:val="both"/>
        <w:rPr>
          <w:rFonts w:ascii="Times New Roman" w:eastAsia="Times New Roman" w:hAnsi="Times New Roman" w:cs="Times New Roman"/>
          <w:bCs/>
          <w:color w:val="000000"/>
          <w:sz w:val="16"/>
          <w:szCs w:val="16"/>
          <w:lang w:bidi="ru-RU"/>
        </w:rPr>
      </w:pPr>
    </w:p>
    <w:p w:rsidR="00CC2001" w:rsidRPr="00CC2001" w:rsidRDefault="00CC2001" w:rsidP="00CC2001">
      <w:pPr>
        <w:ind w:firstLine="709"/>
        <w:jc w:val="center"/>
        <w:rPr>
          <w:rFonts w:ascii="Times New Roman" w:eastAsia="Times New Roman" w:hAnsi="Times New Roman" w:cs="Times New Roman"/>
          <w:b/>
          <w:sz w:val="16"/>
          <w:szCs w:val="16"/>
        </w:rPr>
      </w:pPr>
      <w:r w:rsidRPr="00CC2001">
        <w:rPr>
          <w:rFonts w:ascii="Times New Roman" w:eastAsia="Times New Roman" w:hAnsi="Times New Roman" w:cs="Times New Roman"/>
          <w:b/>
          <w:sz w:val="16"/>
          <w:szCs w:val="16"/>
        </w:rPr>
        <w:t>3.4. Получение дополнительных сведений от заявителя</w:t>
      </w:r>
    </w:p>
    <w:p w:rsidR="00CC2001" w:rsidRPr="00CC2001" w:rsidRDefault="00CC2001" w:rsidP="00CC2001">
      <w:pPr>
        <w:ind w:firstLine="709"/>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Основания для получения от заявителя дополнительных документов и (или) информации в процессе предоставления муниципальной услуги отсутствуют.</w:t>
      </w:r>
    </w:p>
    <w:p w:rsidR="00CC2001" w:rsidRPr="00CC2001" w:rsidRDefault="00CC2001" w:rsidP="00CC2001">
      <w:pPr>
        <w:ind w:firstLine="709"/>
        <w:jc w:val="center"/>
        <w:rPr>
          <w:rFonts w:ascii="Times New Roman" w:eastAsia="Times New Roman" w:hAnsi="Times New Roman" w:cs="Times New Roman"/>
          <w:b/>
          <w:sz w:val="16"/>
          <w:szCs w:val="16"/>
        </w:rPr>
      </w:pPr>
      <w:r w:rsidRPr="00CC2001">
        <w:rPr>
          <w:rFonts w:ascii="Times New Roman" w:eastAsia="Times New Roman" w:hAnsi="Times New Roman" w:cs="Times New Roman"/>
          <w:b/>
          <w:sz w:val="16"/>
          <w:szCs w:val="16"/>
        </w:rPr>
        <w:t>3.5. Описание административных процедур предоставления муниципальной услуги</w:t>
      </w:r>
    </w:p>
    <w:p w:rsidR="00CC2001" w:rsidRPr="00CC2001" w:rsidRDefault="00CC2001" w:rsidP="00CC2001">
      <w:pPr>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3.5.1. Предоставление муниципальной услуги включает в себя выполнение следующих административных процедур:</w:t>
      </w:r>
    </w:p>
    <w:p w:rsidR="00CC2001" w:rsidRPr="00CC2001" w:rsidRDefault="00CC2001" w:rsidP="00CC2001">
      <w:pPr>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прием запроса и документов и (или) информации, необходимых для предоставления муниципальной услуги;</w:t>
      </w:r>
    </w:p>
    <w:p w:rsidR="00CC2001" w:rsidRPr="00CC2001" w:rsidRDefault="00CC2001" w:rsidP="00CC2001">
      <w:pPr>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межведомственное информационное взаимодействие (при необходимости);</w:t>
      </w:r>
    </w:p>
    <w:p w:rsidR="00CC2001" w:rsidRPr="00CC2001" w:rsidRDefault="00CC2001" w:rsidP="00CC2001">
      <w:pPr>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принятие решения о предоставлении (об отказе в предоставлении) муниципальной услуги;</w:t>
      </w:r>
    </w:p>
    <w:p w:rsidR="00CC2001" w:rsidRPr="00CC2001" w:rsidRDefault="00CC2001" w:rsidP="00CC2001">
      <w:pPr>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предоставление результата муниципальной услуги.</w:t>
      </w:r>
    </w:p>
    <w:p w:rsidR="00CC2001" w:rsidRPr="00CC2001" w:rsidRDefault="00CC2001" w:rsidP="00CC2001">
      <w:pPr>
        <w:ind w:firstLine="709"/>
        <w:contextualSpacing/>
        <w:jc w:val="both"/>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3.5.2. Описание административных процедур предоставления муниципальной услуги представлено в приложении № 9 к настоящему Административному регламенту.</w:t>
      </w:r>
    </w:p>
    <w:p w:rsidR="00CC2001" w:rsidRPr="00CC2001" w:rsidRDefault="00CC2001" w:rsidP="00CC2001">
      <w:pPr>
        <w:ind w:firstLine="709"/>
        <w:contextualSpacing/>
        <w:jc w:val="both"/>
        <w:rPr>
          <w:rFonts w:ascii="Times New Roman" w:eastAsia="Times New Roman" w:hAnsi="Times New Roman" w:cs="Times New Roman"/>
          <w:sz w:val="16"/>
          <w:szCs w:val="16"/>
        </w:rPr>
      </w:pPr>
    </w:p>
    <w:p w:rsidR="00CC2001" w:rsidRPr="00CC2001" w:rsidRDefault="00CC2001" w:rsidP="00CC2001">
      <w:pPr>
        <w:autoSpaceDE w:val="0"/>
        <w:autoSpaceDN w:val="0"/>
        <w:adjustRightInd w:val="0"/>
        <w:spacing w:line="240" w:lineRule="auto"/>
        <w:contextualSpacing/>
        <w:jc w:val="center"/>
        <w:rPr>
          <w:rFonts w:ascii="Times New Roman" w:hAnsi="Times New Roman" w:cs="Times New Roman"/>
          <w:b/>
          <w:bCs/>
          <w:sz w:val="16"/>
          <w:szCs w:val="16"/>
        </w:rPr>
      </w:pPr>
      <w:r w:rsidRPr="00CC2001">
        <w:rPr>
          <w:rFonts w:ascii="Times New Roman" w:hAnsi="Times New Roman" w:cs="Times New Roman"/>
          <w:b/>
          <w:bCs/>
          <w:sz w:val="16"/>
          <w:szCs w:val="16"/>
        </w:rPr>
        <w:t>3.6. Особенности осуществления административных процедур (действий)</w:t>
      </w:r>
    </w:p>
    <w:p w:rsidR="00CC2001" w:rsidRPr="00CC2001" w:rsidRDefault="00CC2001" w:rsidP="00CC2001">
      <w:pPr>
        <w:autoSpaceDE w:val="0"/>
        <w:autoSpaceDN w:val="0"/>
        <w:adjustRightInd w:val="0"/>
        <w:spacing w:line="240" w:lineRule="auto"/>
        <w:contextualSpacing/>
        <w:jc w:val="center"/>
        <w:rPr>
          <w:rFonts w:ascii="Times New Roman" w:hAnsi="Times New Roman" w:cs="Times New Roman"/>
          <w:b/>
          <w:bCs/>
          <w:sz w:val="16"/>
          <w:szCs w:val="16"/>
        </w:rPr>
      </w:pPr>
      <w:r w:rsidRPr="00CC2001">
        <w:rPr>
          <w:rFonts w:ascii="Times New Roman" w:hAnsi="Times New Roman" w:cs="Times New Roman"/>
          <w:b/>
          <w:bCs/>
          <w:sz w:val="16"/>
          <w:szCs w:val="16"/>
        </w:rPr>
        <w:t>при предоставлении муниципальной услуги</w:t>
      </w:r>
    </w:p>
    <w:p w:rsidR="00CC2001" w:rsidRPr="00CC2001" w:rsidRDefault="00CC2001" w:rsidP="00CC2001">
      <w:pPr>
        <w:autoSpaceDE w:val="0"/>
        <w:autoSpaceDN w:val="0"/>
        <w:adjustRightInd w:val="0"/>
        <w:spacing w:line="240" w:lineRule="auto"/>
        <w:contextualSpacing/>
        <w:jc w:val="center"/>
        <w:rPr>
          <w:rFonts w:ascii="Times New Roman" w:hAnsi="Times New Roman" w:cs="Times New Roman"/>
          <w:b/>
          <w:bCs/>
          <w:sz w:val="16"/>
          <w:szCs w:val="16"/>
        </w:rPr>
      </w:pPr>
      <w:r w:rsidRPr="00CC2001">
        <w:rPr>
          <w:rFonts w:ascii="Times New Roman" w:hAnsi="Times New Roman" w:cs="Times New Roman"/>
          <w:b/>
          <w:bCs/>
          <w:sz w:val="16"/>
          <w:szCs w:val="16"/>
        </w:rPr>
        <w:t>в электронной форме</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3.6.1. При предоставлении муниципальной услуги в электронной форме заявителю обеспечиваются:</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получение информации о порядке и сроках предоставления муниципальной услуги;</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формирование ходатайства;</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прием и регистрация Уполномоченным органом ходатайства и иных документов, необходимых для предоставления муниципальной услуги;</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получение результата предоставления муниципальной услуги;</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получение сведений о ходе рассмотрения ходатайства;</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осуществление оценки качества предоставления муниципальной услуги;</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досудебное (внесудебное) обжалование решений и действий (бездействия) Уполномоченного органа либо действия (бездействия) должностных лиц Уполномоченного органа, предоставляющего муниципальную услугу, либо муниципального служащего.</w:t>
      </w:r>
    </w:p>
    <w:p w:rsidR="00CC2001" w:rsidRPr="00CC2001" w:rsidRDefault="00CC2001" w:rsidP="00CC2001">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3.6.2. Формирование ходатайства.</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Формирование ходатайства осуществляется посредством заполнения электронной формы заявления на ЕПГУ без необходимости его дополнительной подачи в какой-либо иной форме.</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Форматно-логическая проверка сформированного ходатайства осуществляется после заполнения заявителем каждого из полей электронной формы ходатайства. При выявлении некорректно заполненного поля электронной формы ходатайства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ходатайства.</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При формировании ходатайства заявителю обеспечивается:</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а) возможность копирования и сохранения ходатайства и иных документов, указанных в пункте 2.6. настоящего Административного регламента, необходимых для предоставления муниципальной услуги;</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б) возможность печати на бумажном носителе копии электронной формы ходатайства;</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в) сохранение ранее введенных в электронную форму ходатайства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ходатайства;</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г) заполнение полей электронной формы ходатайства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д) возможность вернуться на любой из этапов заполнения электронной формы ходатайства без потери ранее введенной информации;</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е) возможность доступа заявителя на ЕПГУ к ранее поданным им ходатайствам в течение не менее одного года, а также частично сформированных ходатайств - в течение не менее 3 месяцев.</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Сформированное и подписанное ходатайство и иные документы, необходимые для предоставления муниципальной услуги, направляются в Уполномоченный орган посредством ЕПГУ.</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bookmarkStart w:id="115" w:name="Par359"/>
      <w:bookmarkEnd w:id="115"/>
      <w:r w:rsidRPr="00CC2001">
        <w:rPr>
          <w:rFonts w:ascii="Times New Roman" w:hAnsi="Times New Roman" w:cs="Times New Roman"/>
          <w:sz w:val="16"/>
          <w:szCs w:val="16"/>
        </w:rPr>
        <w:lastRenderedPageBreak/>
        <w:t>3.6.3.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а) прием документов, необходимых для предоставления муниципальной услуги, и направление заявителю электронного сообщения о поступлении ходатайства;</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б) регистрацию ходатайства и направление заявителю уведомления о регистрации ходатайства и документов, необходимых для предоставления муниципальной услуги.</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3.6.4. Электронное ходатайство становится доступным для должностного лица Уполномоченного органа, ответственного за прием и регистрацию ходатайства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Ответственное должностное лицо:</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проверяет наличие электронных ходатайств, поступивших с ЕПГУ, с периодом не реже 2 раз в день;</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рассматривает поступившие ходатайства и приложенные образы документов (документы);</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производит действия в соответствии с пунктом 3.3.2. настоящего Административного регламента.</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3.6.5.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ходатайства, а также информацию о дальнейших действиях в личном кабинете по собственной инициативе, в любое время.</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При предоставлении муниципальной услуги в электронной форме заявителю направляется:</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а) уведомление о приеме и регистрации ходатайства и иных документов, необходимых для предоставления муниципальной услуги, содержащее сведения о факте приема ходатайства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3.6.6. Оценка качества предоставления муниципальной услуги.</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C2001" w:rsidRPr="00CC2001" w:rsidRDefault="00CC2001" w:rsidP="00CC2001">
      <w:pPr>
        <w:autoSpaceDE w:val="0"/>
        <w:autoSpaceDN w:val="0"/>
        <w:adjustRightInd w:val="0"/>
        <w:spacing w:before="20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3.6.7.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случае, если Уполномоченный орган подключен к указанной системе).</w:t>
      </w:r>
    </w:p>
    <w:p w:rsidR="00CC2001" w:rsidRPr="00CC2001" w:rsidRDefault="00CC2001" w:rsidP="00CC2001">
      <w:pPr>
        <w:widowControl w:val="0"/>
        <w:autoSpaceDE w:val="0"/>
        <w:autoSpaceDN w:val="0"/>
        <w:spacing w:after="0" w:line="240" w:lineRule="auto"/>
        <w:ind w:firstLine="708"/>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sz w:val="16"/>
          <w:szCs w:val="16"/>
        </w:rPr>
      </w:pPr>
      <w:r w:rsidRPr="00CC2001">
        <w:rPr>
          <w:rFonts w:ascii="Times New Roman" w:hAnsi="Times New Roman" w:cs="Times New Roman"/>
          <w:b/>
          <w:sz w:val="16"/>
          <w:szCs w:val="16"/>
          <w:lang w:val="en-US"/>
        </w:rPr>
        <w:t>IV</w:t>
      </w:r>
      <w:r w:rsidRPr="00CC2001">
        <w:rPr>
          <w:rFonts w:ascii="Times New Roman" w:hAnsi="Times New Roman" w:cs="Times New Roman"/>
          <w:b/>
          <w:sz w:val="16"/>
          <w:szCs w:val="16"/>
        </w:rPr>
        <w:t>. Формы контроля за исполнением</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административного регламента</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4.1. Порядок осуществления текущего контроля за соблюдением</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и исполнением ответственными должностными лицами положений</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регламента и иных нормативных правовых актов,</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устанавливающих требования к предоставлению муниципальной услуги, а также принятием ими решений</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Текущий контроль осуществляется путем проведения проверок:</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решений о предоставлении (об отказе в предоставлении)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выявления и устранения нарушений прав граждан;</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4.2. Порядок и периодичность осуществления плановых</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и внеплановых проверок полноты и качества предоставления</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 в том числе порядок</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и формы контроля за полнотой и качеством предоставления</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4.2.1. Контроль за полнотой и качеством предоставления муниципальной услуги включает в себя проведение плановых и внеплановых проверок.</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соблюдение сроков предоставления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соблюдение положений настоящего Административного регламента;</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правильность и обоснованность принятого решения об отказе в предоставлении муниципальной услуги.</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4.2.3. Основанием для проведения внеплановых проверок являются:</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w:t>
      </w:r>
      <w:r w:rsidRPr="00CC2001">
        <w:rPr>
          <w:rFonts w:ascii="Times New Roman" w:hAnsi="Times New Roman" w:cs="Times New Roman"/>
          <w:sz w:val="16"/>
          <w:szCs w:val="16"/>
        </w:rPr>
        <w:lastRenderedPageBreak/>
        <w:t>правовых актов муниципального образования Николаевский сельсовет Саракташского района Оренбургской области;</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обращения граждан и юридических лиц на нарушения законодательства, в том числе на качество предоставления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4.3. Ответственность должностных лиц за решения и действия</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(бездействие), принимаемые (осуществляемые) ими в ходе</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предоставления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color w:val="FF0000"/>
          <w:sz w:val="16"/>
          <w:szCs w:val="16"/>
        </w:rPr>
      </w:pPr>
      <w:r w:rsidRPr="00CC2001">
        <w:rPr>
          <w:rFonts w:ascii="Times New Roman" w:hAnsi="Times New Roman" w:cs="Times New Roman"/>
          <w:sz w:val="16"/>
          <w:szCs w:val="16"/>
        </w:rPr>
        <w:t>По результатам проведенных проверок в случае выявления нарушений положений настоящего Административного регламента, нормативных правовых актов муниципального образования Николаевский сельсовет Саракташского района Оренбургской области осуществляется привлечение виновных лиц к ответственности в соответствии с законодательством Российской Федерации.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4.4. Требования к порядку и формам контроля за предоставлением</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 в том числе</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со стороны граждан, их объединений и организаций</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Граждане, их объединения и организации также имеют право:</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направлять замечания и предложения по улучшению доступности и качества предоставления муниципальной услуги;</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вносить предложения о мерах по устранению нарушений настоящего Административного регламента.</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C2001" w:rsidRPr="00CC2001" w:rsidRDefault="00CC2001" w:rsidP="00CC2001">
      <w:pPr>
        <w:widowControl w:val="0"/>
        <w:autoSpaceDE w:val="0"/>
        <w:autoSpaceDN w:val="0"/>
        <w:spacing w:before="220" w:after="0" w:line="240" w:lineRule="auto"/>
        <w:ind w:firstLine="540"/>
        <w:contextualSpacing/>
        <w:jc w:val="both"/>
        <w:rPr>
          <w:rFonts w:ascii="Times New Roman" w:hAnsi="Times New Roman" w:cs="Times New Roman"/>
          <w:sz w:val="16"/>
          <w:szCs w:val="16"/>
        </w:rPr>
      </w:pPr>
      <w:r w:rsidRPr="00CC2001">
        <w:rPr>
          <w:rFonts w:ascii="Times New Roman" w:hAnsi="Times New Roman" w:cs="Times New Roman"/>
          <w:sz w:val="16"/>
          <w:szCs w:val="16"/>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bCs/>
          <w:color w:val="000000"/>
          <w:sz w:val="16"/>
          <w:szCs w:val="16"/>
          <w:lang w:bidi="ru-RU"/>
        </w:rPr>
      </w:pPr>
      <w:r w:rsidRPr="00CC2001">
        <w:rPr>
          <w:rFonts w:ascii="Times New Roman" w:hAnsi="Times New Roman" w:cs="Times New Roman"/>
          <w:b/>
          <w:sz w:val="16"/>
          <w:szCs w:val="16"/>
        </w:rPr>
        <w:t xml:space="preserve">V. </w:t>
      </w:r>
      <w:r w:rsidRPr="00CC2001">
        <w:rPr>
          <w:rFonts w:ascii="Times New Roman" w:hAnsi="Times New Roman" w:cs="Times New Roman"/>
          <w:b/>
          <w:bCs/>
          <w:color w:val="000000"/>
          <w:sz w:val="16"/>
          <w:szCs w:val="16"/>
          <w:lang w:bidi="ru-RU"/>
        </w:rPr>
        <w:t xml:space="preserve">Досудебный (внесудебный) порядок обжалования </w:t>
      </w: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bCs/>
          <w:color w:val="000000"/>
          <w:sz w:val="16"/>
          <w:szCs w:val="16"/>
          <w:lang w:bidi="ru-RU"/>
        </w:rPr>
      </w:pPr>
      <w:r w:rsidRPr="00CC2001">
        <w:rPr>
          <w:rFonts w:ascii="Times New Roman" w:hAnsi="Times New Roman" w:cs="Times New Roman"/>
          <w:b/>
          <w:bCs/>
          <w:color w:val="000000"/>
          <w:sz w:val="16"/>
          <w:szCs w:val="16"/>
          <w:lang w:bidi="ru-RU"/>
        </w:rPr>
        <w:t>решений и действий (бездействия) органа местного</w:t>
      </w: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bCs/>
          <w:color w:val="000000"/>
          <w:sz w:val="16"/>
          <w:szCs w:val="16"/>
          <w:lang w:bidi="ru-RU"/>
        </w:rPr>
      </w:pPr>
      <w:r w:rsidRPr="00CC2001">
        <w:rPr>
          <w:rFonts w:ascii="Times New Roman" w:hAnsi="Times New Roman" w:cs="Times New Roman"/>
          <w:b/>
          <w:bCs/>
          <w:color w:val="000000"/>
          <w:sz w:val="16"/>
          <w:szCs w:val="16"/>
          <w:lang w:bidi="ru-RU"/>
        </w:rPr>
        <w:t xml:space="preserve"> самоуправления Оренбургской области, многофункционального</w:t>
      </w: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bCs/>
          <w:color w:val="000000"/>
          <w:sz w:val="16"/>
          <w:szCs w:val="16"/>
          <w:lang w:bidi="ru-RU"/>
        </w:rPr>
      </w:pPr>
      <w:r w:rsidRPr="00CC2001">
        <w:rPr>
          <w:rFonts w:ascii="Times New Roman" w:hAnsi="Times New Roman" w:cs="Times New Roman"/>
          <w:b/>
          <w:bCs/>
          <w:color w:val="000000"/>
          <w:sz w:val="16"/>
          <w:szCs w:val="16"/>
          <w:lang w:bidi="ru-RU"/>
        </w:rPr>
        <w:t xml:space="preserve"> центра, организаций, осуществляющих функции </w:t>
      </w: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bCs/>
          <w:color w:val="000000"/>
          <w:sz w:val="16"/>
          <w:szCs w:val="16"/>
          <w:lang w:bidi="ru-RU"/>
        </w:rPr>
      </w:pPr>
      <w:r w:rsidRPr="00CC2001">
        <w:rPr>
          <w:rFonts w:ascii="Times New Roman" w:hAnsi="Times New Roman" w:cs="Times New Roman"/>
          <w:b/>
          <w:bCs/>
          <w:color w:val="000000"/>
          <w:sz w:val="16"/>
          <w:szCs w:val="16"/>
          <w:lang w:bidi="ru-RU"/>
        </w:rPr>
        <w:t xml:space="preserve">по предоставлению муниципальной услуг, а также их </w:t>
      </w: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bCs/>
          <w:color w:val="000000"/>
          <w:sz w:val="16"/>
          <w:szCs w:val="16"/>
          <w:lang w:bidi="ru-RU"/>
        </w:rPr>
      </w:pPr>
      <w:r w:rsidRPr="00CC2001">
        <w:rPr>
          <w:rFonts w:ascii="Times New Roman" w:hAnsi="Times New Roman" w:cs="Times New Roman"/>
          <w:b/>
          <w:bCs/>
          <w:color w:val="000000"/>
          <w:sz w:val="16"/>
          <w:szCs w:val="16"/>
          <w:lang w:bidi="ru-RU"/>
        </w:rPr>
        <w:t>должностных лиц, муниципальных служащих, работников</w:t>
      </w:r>
    </w:p>
    <w:p w:rsidR="00CC2001" w:rsidRPr="00CC2001" w:rsidRDefault="00CC2001" w:rsidP="00CC2001">
      <w:pPr>
        <w:widowControl w:val="0"/>
        <w:autoSpaceDE w:val="0"/>
        <w:autoSpaceDN w:val="0"/>
        <w:spacing w:after="0" w:line="240" w:lineRule="auto"/>
        <w:jc w:val="center"/>
        <w:outlineLvl w:val="1"/>
        <w:rPr>
          <w:rFonts w:ascii="Times New Roman" w:hAnsi="Times New Roman" w:cs="Times New Roman"/>
          <w:b/>
          <w:bCs/>
          <w:color w:val="000000"/>
          <w:sz w:val="16"/>
          <w:szCs w:val="16"/>
          <w:lang w:bidi="ru-RU"/>
        </w:rPr>
      </w:pP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sz w:val="16"/>
          <w:szCs w:val="16"/>
        </w:rPr>
      </w:pPr>
      <w:r w:rsidRPr="00CC2001">
        <w:rPr>
          <w:rFonts w:ascii="Times New Roman" w:hAnsi="Times New Roman" w:cs="Times New Roman"/>
          <w:sz w:val="16"/>
          <w:szCs w:val="16"/>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5.1. Органы местного самоуправления, организации и уполномоченные</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на рассмотрение жалобы лица, которым может быть направлена</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жалоба заявителя в досудебном (внесудебном) порядке</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к руководителю многофункционального центра - на решения и действия (бездействие) работника многофункционального центра;</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к учредителю многофункционального центра - на решение и действия (бездействие) многофункционального центра.</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5.2. Способы информирования заявителей о порядке подачи</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и рассмотрения жалобы, в том числе с использованием ЕПГУ</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40"/>
        <w:jc w:val="both"/>
        <w:rPr>
          <w:rFonts w:ascii="Times New Roman" w:hAnsi="Times New Roman" w:cs="Times New Roman"/>
          <w:sz w:val="16"/>
          <w:szCs w:val="16"/>
        </w:rPr>
      </w:pPr>
      <w:r w:rsidRPr="00CC2001">
        <w:rPr>
          <w:rFonts w:ascii="Times New Roman" w:hAnsi="Times New Roman" w:cs="Times New Roman"/>
          <w:sz w:val="16"/>
          <w:szCs w:val="16"/>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jc w:val="center"/>
        <w:outlineLvl w:val="2"/>
        <w:rPr>
          <w:rFonts w:ascii="Times New Roman" w:hAnsi="Times New Roman" w:cs="Times New Roman"/>
          <w:b/>
          <w:sz w:val="16"/>
          <w:szCs w:val="16"/>
        </w:rPr>
      </w:pPr>
      <w:r w:rsidRPr="00CC2001">
        <w:rPr>
          <w:rFonts w:ascii="Times New Roman" w:hAnsi="Times New Roman" w:cs="Times New Roman"/>
          <w:b/>
          <w:sz w:val="16"/>
          <w:szCs w:val="16"/>
        </w:rPr>
        <w:t>5.3. Перечень нормативных правовых актов, регулирующих порядок</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досудебного (внесудебного) обжалования действий</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(бездействия) и (или) решений, принятых (осуществленных)</w:t>
      </w:r>
    </w:p>
    <w:p w:rsidR="00CC2001" w:rsidRPr="00CC2001" w:rsidRDefault="00CC2001" w:rsidP="00CC2001">
      <w:pPr>
        <w:widowControl w:val="0"/>
        <w:autoSpaceDE w:val="0"/>
        <w:autoSpaceDN w:val="0"/>
        <w:spacing w:after="0" w:line="240" w:lineRule="auto"/>
        <w:jc w:val="center"/>
        <w:rPr>
          <w:rFonts w:ascii="Times New Roman" w:hAnsi="Times New Roman" w:cs="Times New Roman"/>
          <w:b/>
          <w:sz w:val="16"/>
          <w:szCs w:val="16"/>
        </w:rPr>
      </w:pPr>
      <w:r w:rsidRPr="00CC2001">
        <w:rPr>
          <w:rFonts w:ascii="Times New Roman" w:hAnsi="Times New Roman" w:cs="Times New Roman"/>
          <w:b/>
          <w:sz w:val="16"/>
          <w:szCs w:val="16"/>
        </w:rPr>
        <w:t>в ходе предоставления муниципальной услуги</w:t>
      </w:r>
    </w:p>
    <w:p w:rsidR="00CC2001" w:rsidRPr="00CC2001" w:rsidRDefault="00CC2001" w:rsidP="00CC2001">
      <w:pPr>
        <w:widowControl w:val="0"/>
        <w:autoSpaceDE w:val="0"/>
        <w:autoSpaceDN w:val="0"/>
        <w:spacing w:after="0" w:line="240" w:lineRule="auto"/>
        <w:jc w:val="both"/>
        <w:rPr>
          <w:rFonts w:ascii="Times New Roman" w:hAnsi="Times New Roman" w:cs="Times New Roman"/>
          <w:sz w:val="16"/>
          <w:szCs w:val="16"/>
        </w:rPr>
      </w:pPr>
    </w:p>
    <w:p w:rsidR="00CC2001" w:rsidRPr="00CC2001" w:rsidRDefault="00CC2001" w:rsidP="00CC2001">
      <w:pPr>
        <w:widowControl w:val="0"/>
        <w:autoSpaceDE w:val="0"/>
        <w:autoSpaceDN w:val="0"/>
        <w:spacing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C2001" w:rsidRPr="00CC2001" w:rsidRDefault="00CC2001"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Федеральным </w:t>
      </w:r>
      <w:hyperlink r:id="rId202">
        <w:r w:rsidRPr="00CC2001">
          <w:rPr>
            <w:rFonts w:ascii="Times New Roman" w:hAnsi="Times New Roman" w:cs="Times New Roman"/>
            <w:sz w:val="16"/>
            <w:szCs w:val="16"/>
          </w:rPr>
          <w:t>законом</w:t>
        </w:r>
      </w:hyperlink>
      <w:r w:rsidRPr="00CC2001">
        <w:rPr>
          <w:rFonts w:ascii="Times New Roman" w:hAnsi="Times New Roman" w:cs="Times New Roman"/>
          <w:sz w:val="16"/>
          <w:szCs w:val="16"/>
        </w:rPr>
        <w:t xml:space="preserve"> от 27 июля 2010 года № 210-ФЗ «Об организации предоставления государственных и муниципальных услуг»;</w:t>
      </w:r>
    </w:p>
    <w:p w:rsidR="00CC2001" w:rsidRPr="00CC2001" w:rsidRDefault="00C95268" w:rsidP="00CC2001">
      <w:pPr>
        <w:widowControl w:val="0"/>
        <w:autoSpaceDE w:val="0"/>
        <w:autoSpaceDN w:val="0"/>
        <w:spacing w:before="220" w:after="0" w:line="240" w:lineRule="auto"/>
        <w:ind w:firstLine="539"/>
        <w:contextualSpacing/>
        <w:jc w:val="both"/>
        <w:rPr>
          <w:rFonts w:ascii="Times New Roman" w:hAnsi="Times New Roman" w:cs="Times New Roman"/>
          <w:sz w:val="16"/>
          <w:szCs w:val="16"/>
        </w:rPr>
      </w:pPr>
      <w:hyperlink r:id="rId203">
        <w:r w:rsidR="00CC2001" w:rsidRPr="00CC2001">
          <w:rPr>
            <w:rFonts w:ascii="Times New Roman" w:hAnsi="Times New Roman" w:cs="Times New Roman"/>
            <w:sz w:val="16"/>
            <w:szCs w:val="16"/>
          </w:rPr>
          <w:t>постановлением</w:t>
        </w:r>
      </w:hyperlink>
      <w:r w:rsidR="00CC2001" w:rsidRPr="00CC2001">
        <w:rPr>
          <w:rFonts w:ascii="Times New Roman" w:hAnsi="Times New Roman" w:cs="Times New Roman"/>
          <w:sz w:val="16"/>
          <w:szCs w:val="16"/>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CC2001">
        <w:rPr>
          <w:rFonts w:ascii="Times New Roman" w:hAnsi="Times New Roman" w:cs="Times New Roman"/>
          <w:sz w:val="16"/>
          <w:szCs w:val="16"/>
        </w:rPr>
        <w:lastRenderedPageBreak/>
        <w:t>Приложение 1</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к  Административному регламенту</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по предоставлению</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муниципальной услуги</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bCs/>
          <w:sz w:val="16"/>
          <w:szCs w:val="16"/>
        </w:rPr>
        <w:t>«</w:t>
      </w:r>
      <w:r w:rsidRPr="00CC2001">
        <w:rPr>
          <w:rFonts w:ascii="Times New Roman" w:hAnsi="Times New Roman" w:cs="Times New Roman"/>
          <w:sz w:val="16"/>
          <w:szCs w:val="16"/>
        </w:rPr>
        <w:t xml:space="preserve">Отнесение земель или земельных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участков в составе таких земель к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определенной категории земель или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перевод земель и земельных участков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в составе таких земель из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одной категории в другую»</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bookmarkStart w:id="116" w:name="Par530"/>
      <w:bookmarkEnd w:id="116"/>
      <w:r w:rsidRPr="00CC2001">
        <w:rPr>
          <w:rFonts w:ascii="Times New Roman" w:hAnsi="Times New Roman" w:cs="Times New Roman"/>
          <w:sz w:val="16"/>
          <w:szCs w:val="16"/>
        </w:rPr>
        <w:t xml:space="preserve">ФОРМА </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ХОДАТАЙСТВА НА ОТНЕСЕНИЕ ЗЕМЕЛЬ ИЛИ ЗЕМЕЛЬНЫХ УЧАСТКОВ</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В СОСТАВЕ ТАКИХ ЗЕМЕЛЬ К ОПРЕДЕЛЕННОЙ КАТЕГОРИИ</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КОМУ:</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after="0" w:line="240" w:lineRule="auto"/>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(наименование уполномоченного на отнесение </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земельного участка к определенной</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категории земель органа местного</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самоуправления)   </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ОТ КОГО:</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after="0" w:line="240" w:lineRule="auto"/>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(наименование и данные организации для</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юридического лица/фамилия, имя, отчество</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для физического лица)</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after="0"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after="0" w:line="240" w:lineRule="auto"/>
        <w:ind w:right="420"/>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(адрес места нахождения; адрес эл. почты)                                                                                                                                                                                     </w:t>
      </w:r>
    </w:p>
    <w:p w:rsidR="00CC2001" w:rsidRPr="00CC2001" w:rsidRDefault="00CC2001" w:rsidP="00CC2001">
      <w:pPr>
        <w:autoSpaceDE w:val="0"/>
        <w:autoSpaceDN w:val="0"/>
        <w:adjustRightInd w:val="0"/>
        <w:spacing w:line="240" w:lineRule="auto"/>
        <w:jc w:val="right"/>
        <w:rPr>
          <w:rFonts w:ascii="Times New Roman" w:hAnsi="Times New Roman" w:cs="Times New Roman"/>
          <w:sz w:val="16"/>
          <w:szCs w:val="16"/>
        </w:rPr>
      </w:pPr>
    </w:p>
    <w:p w:rsidR="00CC2001" w:rsidRPr="00CC2001" w:rsidRDefault="00CC2001" w:rsidP="00CC2001">
      <w:pPr>
        <w:autoSpaceDE w:val="0"/>
        <w:autoSpaceDN w:val="0"/>
        <w:adjustRightInd w:val="0"/>
        <w:spacing w:line="240" w:lineRule="auto"/>
        <w:jc w:val="center"/>
        <w:rPr>
          <w:rFonts w:ascii="Times New Roman" w:hAnsi="Times New Roman" w:cs="Times New Roman"/>
          <w:sz w:val="16"/>
          <w:szCs w:val="16"/>
        </w:rPr>
      </w:pPr>
      <w:r w:rsidRPr="00CC2001">
        <w:rPr>
          <w:rFonts w:ascii="Times New Roman" w:hAnsi="Times New Roman" w:cs="Times New Roman"/>
          <w:sz w:val="16"/>
          <w:szCs w:val="16"/>
        </w:rPr>
        <w:t>Ходатайство</w:t>
      </w:r>
    </w:p>
    <w:p w:rsidR="00CC2001" w:rsidRPr="00CC2001" w:rsidRDefault="00CC2001" w:rsidP="00CC2001">
      <w:pPr>
        <w:autoSpaceDE w:val="0"/>
        <w:autoSpaceDN w:val="0"/>
        <w:adjustRightInd w:val="0"/>
        <w:spacing w:line="240" w:lineRule="auto"/>
        <w:jc w:val="center"/>
        <w:rPr>
          <w:rFonts w:ascii="Times New Roman" w:hAnsi="Times New Roman" w:cs="Times New Roman"/>
          <w:sz w:val="16"/>
          <w:szCs w:val="16"/>
        </w:rPr>
      </w:pPr>
      <w:r w:rsidRPr="00CC2001">
        <w:rPr>
          <w:rFonts w:ascii="Times New Roman" w:hAnsi="Times New Roman" w:cs="Times New Roman"/>
          <w:sz w:val="16"/>
          <w:szCs w:val="16"/>
        </w:rPr>
        <w:t>об отнесении земельного участка к определенной категории земель</w:t>
      </w:r>
    </w:p>
    <w:p w:rsidR="00CC2001" w:rsidRPr="00CC2001" w:rsidRDefault="00CC2001" w:rsidP="00CC2001">
      <w:pPr>
        <w:autoSpaceDE w:val="0"/>
        <w:autoSpaceDN w:val="0"/>
        <w:adjustRightInd w:val="0"/>
        <w:ind w:firstLine="567"/>
        <w:contextualSpacing/>
        <w:jc w:val="both"/>
        <w:rPr>
          <w:rFonts w:ascii="Times New Roman" w:hAnsi="Times New Roman" w:cs="Times New Roman"/>
          <w:color w:val="FF0000"/>
          <w:sz w:val="16"/>
          <w:szCs w:val="16"/>
        </w:rPr>
      </w:pPr>
      <w:r w:rsidRPr="00CC2001">
        <w:rPr>
          <w:rFonts w:ascii="Times New Roman" w:hAnsi="Times New Roman" w:cs="Times New Roman"/>
          <w:sz w:val="16"/>
          <w:szCs w:val="16"/>
        </w:rPr>
        <w:t xml:space="preserve">1.  В  соответствии  с  Федеральным  </w:t>
      </w:r>
      <w:hyperlink r:id="rId204" w:history="1">
        <w:r w:rsidRPr="00CC2001">
          <w:rPr>
            <w:rFonts w:ascii="Times New Roman" w:hAnsi="Times New Roman" w:cs="Times New Roman"/>
            <w:sz w:val="16"/>
            <w:szCs w:val="16"/>
          </w:rPr>
          <w:t>законом</w:t>
        </w:r>
      </w:hyperlink>
      <w:r w:rsidRPr="00CC2001">
        <w:rPr>
          <w:rFonts w:ascii="Times New Roman" w:hAnsi="Times New Roman" w:cs="Times New Roman"/>
          <w:sz w:val="16"/>
          <w:szCs w:val="16"/>
        </w:rPr>
        <w:t xml:space="preserve">  от  21  декабря 2004 года   № 172-ФЗ «О  переводе  земель или земельных участков из одной категории в другую» прошу отнести земельный участок, имеющий следующие характеристики:</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адрес (местоположение) 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площадь _____________________________________________________________________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кадастровый номер____________________________________________________________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к категории земель 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(указывается категория земель, к которой предполагается отнести  земельный участок)</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Земельный участок принадлежит 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(указывается правообладатель земли (земельного участка))</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на праве 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Обоснование отнесения земельного участка к категории земель  </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2.  Документы, необходимые для предоставления государственной услуги,</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прилагаются.</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Опись прилагаемых документов:</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1) __________________________________________________________________________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2) __________________________________________________________________________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3) __________________________________________________________________________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Результат услуги выдать следующим способом: 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 ________________________ 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(должность)                                                 (подпись)                                             (фамилия и инициалы)</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Дата ___________ г.</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autoSpaceDE w:val="0"/>
        <w:autoSpaceDN w:val="0"/>
        <w:adjustRightInd w:val="0"/>
        <w:spacing w:after="0" w:line="240" w:lineRule="auto"/>
        <w:outlineLvl w:val="1"/>
        <w:rPr>
          <w:rFonts w:ascii="Times New Roman" w:hAnsi="Times New Roman" w:cs="Times New Roman"/>
          <w:sz w:val="16"/>
          <w:szCs w:val="16"/>
        </w:rPr>
      </w:pPr>
    </w:p>
    <w:p w:rsidR="00CC2001" w:rsidRPr="00CC2001" w:rsidRDefault="00CC2001" w:rsidP="00CC2001">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CC2001">
        <w:rPr>
          <w:rFonts w:ascii="Times New Roman" w:hAnsi="Times New Roman" w:cs="Times New Roman"/>
          <w:sz w:val="16"/>
          <w:szCs w:val="16"/>
        </w:rPr>
        <w:t>Приложение 2</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к  Административному регламенту</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по предоставлению</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муниципальной услуги</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bCs/>
          <w:sz w:val="16"/>
          <w:szCs w:val="16"/>
        </w:rPr>
        <w:t>«</w:t>
      </w:r>
      <w:r w:rsidRPr="00CC2001">
        <w:rPr>
          <w:rFonts w:ascii="Times New Roman" w:hAnsi="Times New Roman" w:cs="Times New Roman"/>
          <w:sz w:val="16"/>
          <w:szCs w:val="16"/>
        </w:rPr>
        <w:t xml:space="preserve">Отнесение земель или земельных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участков в составе таких земель к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определенной категории земель или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перевод земель и земельных участков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в составе таких земель из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одной категории в другую»</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ФОРМА</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ХОДАТАЙСТВА НА ПЕРЕВОД ЗЕМЕЛЬ ИЛИ ЗЕМЕЛЬНЫХ УЧАСТКОВ</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В СОСТАВЕ ТАКИХ ЗЕМЕЛЬ ИЗ ОДНОЙ КАТЕГОРИИ В ДРУГУЮ</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КОМУ:</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line="240" w:lineRule="auto"/>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(наименование уполномоченного на перевод </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земельного участка к определенной</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категории земель органа местного</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самоуправления)   </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rPr>
      </w:pP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ОТ КОГО:</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line="240" w:lineRule="auto"/>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(наименование и данные организации для</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юридического лица/фамилия, имя, отчество</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для физического лица)</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line="240" w:lineRule="auto"/>
        <w:contextualSpacing/>
        <w:jc w:val="right"/>
        <w:rPr>
          <w:rFonts w:ascii="Times New Roman" w:hAnsi="Times New Roman" w:cs="Times New Roman"/>
          <w:sz w:val="16"/>
          <w:szCs w:val="16"/>
        </w:rPr>
      </w:pPr>
      <w:r w:rsidRPr="00CC2001">
        <w:rPr>
          <w:rFonts w:ascii="Times New Roman" w:hAnsi="Times New Roman" w:cs="Times New Roman"/>
          <w:sz w:val="16"/>
          <w:szCs w:val="16"/>
        </w:rPr>
        <w:t xml:space="preserve">                                       ____________________________________</w:t>
      </w:r>
    </w:p>
    <w:p w:rsidR="00CC2001" w:rsidRPr="00CC2001" w:rsidRDefault="00CC2001" w:rsidP="00CC2001">
      <w:pPr>
        <w:autoSpaceDE w:val="0"/>
        <w:autoSpaceDN w:val="0"/>
        <w:adjustRightInd w:val="0"/>
        <w:spacing w:line="240" w:lineRule="auto"/>
        <w:ind w:right="420"/>
        <w:contextualSpacing/>
        <w:jc w:val="right"/>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(адрес места нахождения; адрес эл. почты)                                                                                                                                                                                     </w:t>
      </w:r>
    </w:p>
    <w:p w:rsidR="00CC2001" w:rsidRPr="00CC2001" w:rsidRDefault="00CC2001" w:rsidP="00CC2001">
      <w:pPr>
        <w:autoSpaceDE w:val="0"/>
        <w:autoSpaceDN w:val="0"/>
        <w:adjustRightInd w:val="0"/>
        <w:spacing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line="240" w:lineRule="auto"/>
        <w:contextualSpacing/>
        <w:jc w:val="center"/>
        <w:rPr>
          <w:rFonts w:ascii="Times New Roman" w:hAnsi="Times New Roman" w:cs="Times New Roman"/>
          <w:sz w:val="16"/>
          <w:szCs w:val="16"/>
        </w:rPr>
      </w:pPr>
      <w:r w:rsidRPr="00CC2001">
        <w:rPr>
          <w:rFonts w:ascii="Times New Roman" w:hAnsi="Times New Roman" w:cs="Times New Roman"/>
          <w:sz w:val="16"/>
          <w:szCs w:val="16"/>
        </w:rPr>
        <w:t>Ходатайство</w:t>
      </w:r>
    </w:p>
    <w:p w:rsidR="00CC2001" w:rsidRPr="00CC2001" w:rsidRDefault="00CC2001" w:rsidP="00CC2001">
      <w:pPr>
        <w:autoSpaceDE w:val="0"/>
        <w:autoSpaceDN w:val="0"/>
        <w:adjustRightInd w:val="0"/>
        <w:spacing w:line="240" w:lineRule="auto"/>
        <w:jc w:val="center"/>
        <w:rPr>
          <w:rFonts w:ascii="Times New Roman" w:hAnsi="Times New Roman" w:cs="Times New Roman"/>
          <w:sz w:val="16"/>
          <w:szCs w:val="16"/>
        </w:rPr>
      </w:pPr>
      <w:r w:rsidRPr="00CC2001">
        <w:rPr>
          <w:rFonts w:ascii="Times New Roman" w:hAnsi="Times New Roman" w:cs="Times New Roman"/>
          <w:sz w:val="16"/>
          <w:szCs w:val="16"/>
        </w:rPr>
        <w:t>о переводе земельного участка из одной категории в другую</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1.  В  соответствии  с  Федеральным  </w:t>
      </w:r>
      <w:hyperlink r:id="rId205" w:history="1">
        <w:r w:rsidRPr="00CC2001">
          <w:rPr>
            <w:rFonts w:ascii="Times New Roman" w:hAnsi="Times New Roman" w:cs="Times New Roman"/>
            <w:sz w:val="16"/>
            <w:szCs w:val="16"/>
          </w:rPr>
          <w:t>законом</w:t>
        </w:r>
      </w:hyperlink>
      <w:r w:rsidRPr="00CC2001">
        <w:rPr>
          <w:rFonts w:ascii="Times New Roman" w:hAnsi="Times New Roman" w:cs="Times New Roman"/>
          <w:sz w:val="16"/>
          <w:szCs w:val="16"/>
        </w:rPr>
        <w:t xml:space="preserve">  от  21  декабря 2004 года     № 172-ФЗ  «О  переводе  земель или земельных участков из одной категории в другую» прошу  перевести  земельный  участок,  имеющий следующие характеристики:</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кадастровый номер 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местоположение _____________________________________________________________________________,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(в соответствии с выпиской из Единого государственного реестра недвижимости)</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площадь земельного участка 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из категории земель 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(в состав которых входит земельный участок)</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в категорию земель 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(перевод в состав которых предполагается осуществить)</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Земельный участок находится на праве 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(вид права)</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на основании 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(реквизиты правоудостоверяющего документа)</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Обоснование   перевода земельного участка  из  состава  земель  одной</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категории в другую: _________________________________________________________.</w:t>
      </w:r>
    </w:p>
    <w:p w:rsidR="00CC2001" w:rsidRPr="00CC2001" w:rsidRDefault="00CC2001" w:rsidP="00CC2001">
      <w:pPr>
        <w:autoSpaceDE w:val="0"/>
        <w:autoSpaceDN w:val="0"/>
        <w:adjustRightInd w:val="0"/>
        <w:ind w:firstLine="567"/>
        <w:contextualSpacing/>
        <w:jc w:val="both"/>
        <w:rPr>
          <w:rFonts w:ascii="Times New Roman" w:hAnsi="Times New Roman" w:cs="Times New Roman"/>
          <w:sz w:val="16"/>
          <w:szCs w:val="16"/>
        </w:rPr>
      </w:pPr>
      <w:r w:rsidRPr="00CC2001">
        <w:rPr>
          <w:rFonts w:ascii="Times New Roman" w:hAnsi="Times New Roman" w:cs="Times New Roman"/>
          <w:sz w:val="16"/>
          <w:szCs w:val="16"/>
        </w:rPr>
        <w:t>2.  Документы, необходимые  для предоставления государственной услуги,</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прилагаются.</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Опись прилагаемых документов:</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1) ________________________________________________________________________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2) ________________________________________________________________________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r w:rsidRPr="00CC2001">
        <w:rPr>
          <w:rFonts w:ascii="Times New Roman" w:hAnsi="Times New Roman" w:cs="Times New Roman"/>
          <w:sz w:val="16"/>
          <w:szCs w:val="16"/>
        </w:rPr>
        <w:t>3) ________________________________________________________________________</w:t>
      </w:r>
    </w:p>
    <w:p w:rsidR="00CC2001" w:rsidRPr="00CC2001" w:rsidRDefault="00CC2001" w:rsidP="00CC2001">
      <w:pPr>
        <w:autoSpaceDE w:val="0"/>
        <w:autoSpaceDN w:val="0"/>
        <w:adjustRightInd w:val="0"/>
        <w:contextualSpacing/>
        <w:jc w:val="both"/>
        <w:rPr>
          <w:rFonts w:ascii="Times New Roman" w:hAnsi="Times New Roman" w:cs="Times New Roman"/>
          <w:color w:val="FF0000"/>
          <w:sz w:val="16"/>
          <w:szCs w:val="16"/>
        </w:rPr>
      </w:pPr>
    </w:p>
    <w:p w:rsidR="00CC2001" w:rsidRPr="00CC2001" w:rsidRDefault="00CC2001" w:rsidP="00CC2001">
      <w:pPr>
        <w:autoSpaceDE w:val="0"/>
        <w:autoSpaceDN w:val="0"/>
        <w:adjustRightInd w:val="0"/>
        <w:spacing w:line="240" w:lineRule="auto"/>
        <w:jc w:val="both"/>
        <w:rPr>
          <w:rFonts w:ascii="Times New Roman" w:hAnsi="Times New Roman" w:cs="Times New Roman"/>
          <w:sz w:val="16"/>
          <w:szCs w:val="16"/>
        </w:rPr>
      </w:pPr>
      <w:r w:rsidRPr="00CC2001">
        <w:rPr>
          <w:rFonts w:ascii="Times New Roman" w:hAnsi="Times New Roman" w:cs="Times New Roman"/>
          <w:sz w:val="16"/>
          <w:szCs w:val="16"/>
        </w:rPr>
        <w:t>Результат услуги выдать следующим способом:________________________________</w:t>
      </w:r>
    </w:p>
    <w:p w:rsidR="00CC2001" w:rsidRPr="00CC2001" w:rsidRDefault="00CC2001" w:rsidP="00CC2001">
      <w:pPr>
        <w:autoSpaceDE w:val="0"/>
        <w:autoSpaceDN w:val="0"/>
        <w:adjustRightInd w:val="0"/>
        <w:spacing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 ________________________ _________________________</w:t>
      </w:r>
    </w:p>
    <w:p w:rsidR="00CC2001" w:rsidRPr="00CC2001" w:rsidRDefault="00CC2001" w:rsidP="00CC2001">
      <w:pPr>
        <w:autoSpaceDE w:val="0"/>
        <w:autoSpaceDN w:val="0"/>
        <w:adjustRightInd w:val="0"/>
        <w:spacing w:line="240" w:lineRule="auto"/>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(должность)                                                       (подпись)                                                (фамилия и инициалы)</w:t>
      </w:r>
    </w:p>
    <w:p w:rsidR="00CC2001" w:rsidRPr="00CC2001" w:rsidRDefault="00CC2001" w:rsidP="00CC2001">
      <w:pPr>
        <w:autoSpaceDE w:val="0"/>
        <w:autoSpaceDN w:val="0"/>
        <w:adjustRightInd w:val="0"/>
        <w:spacing w:line="240" w:lineRule="auto"/>
        <w:contextualSpacing/>
        <w:jc w:val="both"/>
        <w:rPr>
          <w:rFonts w:ascii="Times New Roman" w:hAnsi="Times New Roman" w:cs="Times New Roman"/>
          <w:sz w:val="16"/>
          <w:szCs w:val="16"/>
        </w:rPr>
      </w:pPr>
    </w:p>
    <w:p w:rsidR="00CC2001" w:rsidRPr="00CC2001" w:rsidRDefault="00CC2001" w:rsidP="00CC2001">
      <w:pPr>
        <w:autoSpaceDE w:val="0"/>
        <w:autoSpaceDN w:val="0"/>
        <w:adjustRightInd w:val="0"/>
        <w:spacing w:line="240" w:lineRule="auto"/>
        <w:jc w:val="both"/>
        <w:rPr>
          <w:rFonts w:ascii="Times New Roman" w:hAnsi="Times New Roman" w:cs="Times New Roman"/>
          <w:sz w:val="16"/>
          <w:szCs w:val="16"/>
        </w:rPr>
      </w:pPr>
      <w:r w:rsidRPr="00CC2001">
        <w:rPr>
          <w:rFonts w:ascii="Times New Roman" w:hAnsi="Times New Roman" w:cs="Times New Roman"/>
          <w:sz w:val="16"/>
          <w:szCs w:val="16"/>
        </w:rPr>
        <w:t>Дата ___________ г.</w:t>
      </w:r>
    </w:p>
    <w:p w:rsidR="00CC2001" w:rsidRPr="00CC2001" w:rsidRDefault="00CC2001" w:rsidP="00CC2001">
      <w:pPr>
        <w:rPr>
          <w:rFonts w:ascii="Times New Roman" w:hAnsi="Times New Roman" w:cs="Times New Roman"/>
          <w:b/>
          <w:color w:val="E36C0A" w:themeColor="accent6" w:themeShade="BF"/>
          <w:sz w:val="16"/>
          <w:szCs w:val="16"/>
        </w:rPr>
      </w:pPr>
      <w:r w:rsidRPr="00CC2001">
        <w:rPr>
          <w:rFonts w:ascii="Times New Roman" w:hAnsi="Times New Roman" w:cs="Times New Roman"/>
          <w:color w:val="E36C0A" w:themeColor="accent6" w:themeShade="BF"/>
          <w:sz w:val="16"/>
          <w:szCs w:val="16"/>
        </w:rPr>
        <w:br w:type="page"/>
      </w:r>
    </w:p>
    <w:p w:rsidR="00CC2001" w:rsidRPr="00CC2001" w:rsidRDefault="00CC2001" w:rsidP="00CC2001">
      <w:pPr>
        <w:autoSpaceDE w:val="0"/>
        <w:autoSpaceDN w:val="0"/>
        <w:adjustRightInd w:val="0"/>
        <w:spacing w:after="0" w:line="240" w:lineRule="auto"/>
        <w:outlineLvl w:val="1"/>
        <w:rPr>
          <w:rFonts w:ascii="Times New Roman" w:hAnsi="Times New Roman" w:cs="Times New Roman"/>
          <w:sz w:val="16"/>
          <w:szCs w:val="16"/>
        </w:rPr>
      </w:pPr>
    </w:p>
    <w:p w:rsidR="00CC2001" w:rsidRPr="00CC2001" w:rsidRDefault="00CC2001" w:rsidP="00CC2001">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CC2001">
        <w:rPr>
          <w:rFonts w:ascii="Times New Roman" w:hAnsi="Times New Roman" w:cs="Times New Roman"/>
          <w:sz w:val="16"/>
          <w:szCs w:val="16"/>
        </w:rPr>
        <w:t>Приложение 3</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к  Административному регламенту</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по предоставлению</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муниципальной услуги</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bCs/>
          <w:sz w:val="16"/>
          <w:szCs w:val="16"/>
        </w:rPr>
        <w:t>«</w:t>
      </w:r>
      <w:r w:rsidRPr="00CC2001">
        <w:rPr>
          <w:rFonts w:ascii="Times New Roman" w:hAnsi="Times New Roman" w:cs="Times New Roman"/>
          <w:sz w:val="16"/>
          <w:szCs w:val="16"/>
        </w:rPr>
        <w:t xml:space="preserve">Отнесение земель или земельных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участков в составе таких земель к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определенной категории земель или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перевод земель и земельных участков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в составе таких земель из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одной категории в другую»</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 xml:space="preserve">ФОРМА </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РЕШЕНИЯ ОБ ОТНЕСЕНИИ ЗЕМЕЛЬ ИЛИ ЗЕМЕЛЬНЫХ УЧАСТКОВ</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В СОСТАВЕ ТАКИХ ЗЕМЕЛЬ К ОПРЕДЕЛЕННОЙ КАТЕГОРИИ ЗЕМЕЛЬ</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w:t>
      </w:r>
    </w:p>
    <w:p w:rsidR="00CC2001" w:rsidRPr="00CC2001" w:rsidRDefault="00CC2001" w:rsidP="00CC2001">
      <w:pPr>
        <w:autoSpaceDE w:val="0"/>
        <w:autoSpaceDN w:val="0"/>
        <w:adjustRightInd w:val="0"/>
        <w:spacing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(наименование органа местного самоуправления, уполномоченного на отнесение земельного</w:t>
      </w:r>
    </w:p>
    <w:p w:rsidR="00CC2001" w:rsidRPr="00CC2001" w:rsidRDefault="00CC2001" w:rsidP="00CC2001">
      <w:pPr>
        <w:autoSpaceDE w:val="0"/>
        <w:autoSpaceDN w:val="0"/>
        <w:adjustRightInd w:val="0"/>
        <w:spacing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участка к определенной категории земель или перевод земельного участка</w:t>
      </w:r>
    </w:p>
    <w:p w:rsidR="00CC2001" w:rsidRPr="00CC2001" w:rsidRDefault="00CC2001" w:rsidP="00CC2001">
      <w:pPr>
        <w:autoSpaceDE w:val="0"/>
        <w:autoSpaceDN w:val="0"/>
        <w:adjustRightInd w:val="0"/>
        <w:spacing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из одной категории в другую)</w:t>
      </w:r>
    </w:p>
    <w:p w:rsidR="00CC2001" w:rsidRPr="00CC2001" w:rsidRDefault="00CC2001" w:rsidP="00CC2001">
      <w:pPr>
        <w:autoSpaceDE w:val="0"/>
        <w:autoSpaceDN w:val="0"/>
        <w:adjustRightInd w:val="0"/>
        <w:spacing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line="240" w:lineRule="auto"/>
        <w:rPr>
          <w:rFonts w:ascii="Times New Roman" w:hAnsi="Times New Roman" w:cs="Times New Roman"/>
          <w:sz w:val="16"/>
          <w:szCs w:val="16"/>
        </w:rPr>
      </w:pPr>
      <w:r w:rsidRPr="00CC2001">
        <w:rPr>
          <w:rFonts w:ascii="Times New Roman" w:hAnsi="Times New Roman" w:cs="Times New Roman"/>
          <w:sz w:val="16"/>
          <w:szCs w:val="16"/>
        </w:rPr>
        <w:t xml:space="preserve">от ________                                             </w:t>
      </w:r>
    </w:p>
    <w:p w:rsidR="00CC2001" w:rsidRPr="00CC2001" w:rsidRDefault="00CC2001" w:rsidP="00CC2001">
      <w:pPr>
        <w:autoSpaceDE w:val="0"/>
        <w:autoSpaceDN w:val="0"/>
        <w:adjustRightInd w:val="0"/>
        <w:spacing w:line="240" w:lineRule="auto"/>
        <w:jc w:val="both"/>
        <w:rPr>
          <w:rFonts w:ascii="Times New Roman" w:hAnsi="Times New Roman" w:cs="Times New Roman"/>
          <w:color w:val="FF0000"/>
          <w:sz w:val="16"/>
          <w:szCs w:val="16"/>
        </w:rPr>
      </w:pPr>
      <w:r w:rsidRPr="00CC2001">
        <w:rPr>
          <w:rFonts w:ascii="Times New Roman" w:hAnsi="Times New Roman" w:cs="Times New Roman"/>
          <w:sz w:val="16"/>
          <w:szCs w:val="16"/>
        </w:rPr>
        <w:t xml:space="preserve">№  ________                                             </w:t>
      </w:r>
    </w:p>
    <w:p w:rsidR="00CC2001" w:rsidRPr="00CC2001" w:rsidRDefault="00CC2001" w:rsidP="00CC2001">
      <w:pPr>
        <w:autoSpaceDE w:val="0"/>
        <w:autoSpaceDN w:val="0"/>
        <w:adjustRightInd w:val="0"/>
        <w:spacing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РЕШЕНИЕ</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об отнесении земельного участка к определенной категории земель</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 xml:space="preserve">Рассмотрев Ваше ходатайство от _______ № ___________ и прилагаемые к нему документы, руководствуясь статьей 8   Земельного  кодекса  Российской Федерации,  Федеральным законом от 21.12.2004 № 172-ФЗ «О переводе земель или земельных участков из одной категории в другую», Уполномоченным органом </w:t>
      </w:r>
      <w:r w:rsidRPr="00CC2001">
        <w:rPr>
          <w:rFonts w:ascii="Times New Roman" w:hAnsi="Times New Roman" w:cs="Times New Roman"/>
          <w:i/>
          <w:sz w:val="16"/>
          <w:szCs w:val="16"/>
        </w:rPr>
        <w:t>(указать наименование)</w:t>
      </w:r>
      <w:r w:rsidRPr="00CC2001">
        <w:rPr>
          <w:rFonts w:ascii="Times New Roman" w:hAnsi="Times New Roman" w:cs="Times New Roman"/>
          <w:sz w:val="16"/>
          <w:szCs w:val="16"/>
        </w:rPr>
        <w:t xml:space="preserve"> принято  решение  об  отнесении  земельного  участка  с кадастровым номером __:________:___ площадью __ кв. м, в границах, содержащихся в Едином государственном реестре недвижимости, с местоположением: 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 к категории земель «__________________».</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 xml:space="preserve">    Дополнительная информация:</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 __________________ ____________________________________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(должность)                                             (подпись)                                             (фамилия и инициалы)</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line="240" w:lineRule="auto"/>
        <w:jc w:val="both"/>
        <w:rPr>
          <w:rFonts w:ascii="Times New Roman" w:hAnsi="Times New Roman" w:cs="Times New Roman"/>
          <w:sz w:val="16"/>
          <w:szCs w:val="16"/>
        </w:rPr>
      </w:pPr>
      <w:r w:rsidRPr="00CC2001">
        <w:rPr>
          <w:rFonts w:ascii="Times New Roman" w:hAnsi="Times New Roman" w:cs="Times New Roman"/>
          <w:sz w:val="16"/>
          <w:szCs w:val="16"/>
        </w:rPr>
        <w:t>Дата _______________ г.</w:t>
      </w:r>
    </w:p>
    <w:p w:rsidR="00CC2001" w:rsidRPr="00CC2001" w:rsidRDefault="00CC2001" w:rsidP="00CC2001">
      <w:pPr>
        <w:pStyle w:val="ConsPlusTitle"/>
        <w:jc w:val="center"/>
        <w:outlineLvl w:val="1"/>
        <w:rPr>
          <w:rFonts w:ascii="Times New Roman" w:hAnsi="Times New Roman" w:cs="Times New Roman"/>
          <w:color w:val="E36C0A" w:themeColor="accent6" w:themeShade="BF"/>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CC2001">
        <w:rPr>
          <w:rFonts w:ascii="Times New Roman" w:hAnsi="Times New Roman" w:cs="Times New Roman"/>
          <w:sz w:val="16"/>
          <w:szCs w:val="16"/>
        </w:rPr>
        <w:lastRenderedPageBreak/>
        <w:t>Приложение 4</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к  Административному регламенту</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по предоставлению</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муниципальной услуги</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bCs/>
          <w:sz w:val="16"/>
          <w:szCs w:val="16"/>
        </w:rPr>
        <w:t>«</w:t>
      </w:r>
      <w:r w:rsidRPr="00CC2001">
        <w:rPr>
          <w:rFonts w:ascii="Times New Roman" w:hAnsi="Times New Roman" w:cs="Times New Roman"/>
          <w:sz w:val="16"/>
          <w:szCs w:val="16"/>
        </w:rPr>
        <w:t xml:space="preserve">Отнесение земель или земельных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участков в составе таких земель к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определенной категории земель или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перевод земель и земельных участков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в составе таких земель из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одной категории в другую»</w:t>
      </w:r>
    </w:p>
    <w:p w:rsidR="00CC2001" w:rsidRPr="00CC2001" w:rsidRDefault="00CC2001" w:rsidP="00CC2001">
      <w:pPr>
        <w:tabs>
          <w:tab w:val="left" w:pos="3330"/>
        </w:tabs>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 xml:space="preserve">ФОРМА </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РЕШЕНИЯ О ПЕРЕВОДЕ ЗЕМЕЛЬ ИЛИ ЗЕМЕЛЬНЫХ УЧАСТКОВ</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В СОСТАВЕ ТАКИХ ЗЕМЕЛЬ ИЗ ОДНОЙ КАТЕГОРИИ В ДРУГУЮ</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p>
    <w:p w:rsidR="00CC2001" w:rsidRPr="00CC2001" w:rsidRDefault="00CC2001" w:rsidP="00CC2001">
      <w:pPr>
        <w:autoSpaceDE w:val="0"/>
        <w:autoSpaceDN w:val="0"/>
        <w:adjustRightInd w:val="0"/>
        <w:spacing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w:t>
      </w:r>
    </w:p>
    <w:p w:rsidR="00CC2001" w:rsidRPr="00CC2001" w:rsidRDefault="00CC2001" w:rsidP="00CC2001">
      <w:pPr>
        <w:autoSpaceDE w:val="0"/>
        <w:autoSpaceDN w:val="0"/>
        <w:adjustRightInd w:val="0"/>
        <w:spacing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(наименование органа местного самоуправления, уполномоченного на отнесение земельного</w:t>
      </w:r>
    </w:p>
    <w:p w:rsidR="00CC2001" w:rsidRPr="00CC2001" w:rsidRDefault="00CC2001" w:rsidP="00CC2001">
      <w:pPr>
        <w:autoSpaceDE w:val="0"/>
        <w:autoSpaceDN w:val="0"/>
        <w:adjustRightInd w:val="0"/>
        <w:spacing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участка к определенной категории земель или перевод земельного участка</w:t>
      </w:r>
    </w:p>
    <w:p w:rsidR="00CC2001" w:rsidRPr="00CC2001" w:rsidRDefault="00CC2001" w:rsidP="00CC2001">
      <w:pPr>
        <w:autoSpaceDE w:val="0"/>
        <w:autoSpaceDN w:val="0"/>
        <w:adjustRightInd w:val="0"/>
        <w:spacing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из одной категории в другую)</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line="240" w:lineRule="auto"/>
        <w:jc w:val="both"/>
        <w:rPr>
          <w:rFonts w:ascii="Times New Roman" w:hAnsi="Times New Roman" w:cs="Times New Roman"/>
          <w:sz w:val="16"/>
          <w:szCs w:val="16"/>
        </w:rPr>
      </w:pPr>
      <w:r w:rsidRPr="00CC2001">
        <w:rPr>
          <w:rFonts w:ascii="Times New Roman" w:hAnsi="Times New Roman" w:cs="Times New Roman"/>
          <w:sz w:val="16"/>
          <w:szCs w:val="16"/>
        </w:rPr>
        <w:t xml:space="preserve">от ________                                             </w:t>
      </w:r>
    </w:p>
    <w:p w:rsidR="00CC2001" w:rsidRPr="00CC2001" w:rsidRDefault="00CC2001" w:rsidP="00CC2001">
      <w:pPr>
        <w:autoSpaceDE w:val="0"/>
        <w:autoSpaceDN w:val="0"/>
        <w:adjustRightInd w:val="0"/>
        <w:spacing w:line="240" w:lineRule="auto"/>
        <w:jc w:val="both"/>
        <w:rPr>
          <w:rFonts w:ascii="Times New Roman" w:hAnsi="Times New Roman" w:cs="Times New Roman"/>
          <w:sz w:val="16"/>
          <w:szCs w:val="16"/>
        </w:rPr>
      </w:pPr>
      <w:r w:rsidRPr="00CC2001">
        <w:rPr>
          <w:rFonts w:ascii="Times New Roman" w:hAnsi="Times New Roman" w:cs="Times New Roman"/>
          <w:sz w:val="16"/>
          <w:szCs w:val="16"/>
        </w:rPr>
        <w:t xml:space="preserve">№  ________                                             </w:t>
      </w:r>
    </w:p>
    <w:p w:rsidR="00CC2001" w:rsidRPr="00CC2001" w:rsidRDefault="00CC2001" w:rsidP="00CC2001">
      <w:pPr>
        <w:autoSpaceDE w:val="0"/>
        <w:autoSpaceDN w:val="0"/>
        <w:adjustRightInd w:val="0"/>
        <w:spacing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РЕШЕНИЕ</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о переводе земельного участка из одной категории в другую</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Рассмотрев Ваше заявление от _______ № ___________ и прилагаемые к нему документы, руководствуясь статьей 8 Земельного  кодекса  Российской Федерации, Федеральным законом от 21.12.2004 № 172-ФЗ «О переводе земель или земельных участков из одной категории в другую», Уполномоченным органом </w:t>
      </w:r>
      <w:r w:rsidRPr="00CC2001">
        <w:rPr>
          <w:rFonts w:ascii="Times New Roman" w:hAnsi="Times New Roman" w:cs="Times New Roman"/>
          <w:i/>
          <w:sz w:val="16"/>
          <w:szCs w:val="16"/>
        </w:rPr>
        <w:t>(указать наименование)</w:t>
      </w:r>
      <w:r w:rsidRPr="00CC2001">
        <w:rPr>
          <w:rFonts w:ascii="Times New Roman" w:hAnsi="Times New Roman" w:cs="Times New Roman"/>
          <w:sz w:val="16"/>
          <w:szCs w:val="16"/>
        </w:rPr>
        <w:t xml:space="preserve"> принято  решение  о  переводе  земельного  участка  с  кадастровым  номером __:________:___ площадью _______ кв. м, в границах, содержащихся в Едином государственном реестре недвижимости, с местоположением: 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 из категории земель «____________________»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в категорию земель «_____________________» для цели: ________________________.</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 xml:space="preserve">    Дополнительная информация: ______________________________________________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 ____________________ ____________________________________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(должность)                                                               (подпись)                                                   (фамилия и инициалы)</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Дата _______________ г.</w:t>
      </w:r>
    </w:p>
    <w:p w:rsidR="00CC2001" w:rsidRPr="00CC2001" w:rsidRDefault="00CC2001" w:rsidP="00CC2001">
      <w:pPr>
        <w:tabs>
          <w:tab w:val="left" w:pos="3330"/>
        </w:tabs>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CC2001">
        <w:rPr>
          <w:rFonts w:ascii="Times New Roman" w:hAnsi="Times New Roman" w:cs="Times New Roman"/>
          <w:sz w:val="16"/>
          <w:szCs w:val="16"/>
        </w:rPr>
        <w:lastRenderedPageBreak/>
        <w:t>Приложение 5</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к  Административному регламенту</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по предоставлению</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муниципальной услуги</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bCs/>
          <w:sz w:val="16"/>
          <w:szCs w:val="16"/>
        </w:rPr>
        <w:t>«</w:t>
      </w:r>
      <w:r w:rsidRPr="00CC2001">
        <w:rPr>
          <w:rFonts w:ascii="Times New Roman" w:hAnsi="Times New Roman" w:cs="Times New Roman"/>
          <w:sz w:val="16"/>
          <w:szCs w:val="16"/>
        </w:rPr>
        <w:t xml:space="preserve">Отнесение земель или земельных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участков в составе таких земель к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определенной категории земель или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перевод земель и земельных участков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в составе таких земель из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одной категории в другую»</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 xml:space="preserve">ФОРМА </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РЕШЕНИЯ ОБ ОТКАЗЕ В ПРЕДОСТАВЛЕНИИ МУНИЦИПАЛЬНОЙ УСЛУГИ</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w:t>
      </w:r>
    </w:p>
    <w:p w:rsidR="00CC2001" w:rsidRPr="00CC2001" w:rsidRDefault="00CC2001" w:rsidP="00CC2001">
      <w:pPr>
        <w:autoSpaceDE w:val="0"/>
        <w:autoSpaceDN w:val="0"/>
        <w:adjustRightInd w:val="0"/>
        <w:spacing w:after="0"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(наименование органа местного самоуправления, уполномоченного на отнесение земельного</w:t>
      </w:r>
    </w:p>
    <w:p w:rsidR="00CC2001" w:rsidRPr="00CC2001" w:rsidRDefault="00CC2001" w:rsidP="00CC2001">
      <w:pPr>
        <w:autoSpaceDE w:val="0"/>
        <w:autoSpaceDN w:val="0"/>
        <w:adjustRightInd w:val="0"/>
        <w:spacing w:after="0"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участка к определенной категории земель или перевод земельного участка</w:t>
      </w:r>
    </w:p>
    <w:p w:rsidR="00CC2001" w:rsidRPr="00CC2001" w:rsidRDefault="00CC2001" w:rsidP="00CC2001">
      <w:pPr>
        <w:autoSpaceDE w:val="0"/>
        <w:autoSpaceDN w:val="0"/>
        <w:adjustRightInd w:val="0"/>
        <w:spacing w:after="0"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из одной категории в другую)</w:t>
      </w:r>
    </w:p>
    <w:p w:rsidR="00CC2001" w:rsidRPr="00CC2001" w:rsidRDefault="00CC2001" w:rsidP="00CC2001">
      <w:pPr>
        <w:autoSpaceDE w:val="0"/>
        <w:autoSpaceDN w:val="0"/>
        <w:adjustRightInd w:val="0"/>
        <w:spacing w:after="0" w:line="240" w:lineRule="auto"/>
        <w:contextualSpacing/>
        <w:jc w:val="center"/>
        <w:rPr>
          <w:rFonts w:ascii="Times New Roman" w:hAnsi="Times New Roman" w:cs="Times New Roman"/>
          <w:sz w:val="16"/>
          <w:szCs w:val="16"/>
          <w:vertAlign w:val="subscript"/>
        </w:rPr>
      </w:pP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 xml:space="preserve">                                                                                                      Кому:</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от ________                                                                                            ___________________</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  ________                                                                                           ___________________</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РЕШЕНИЕ</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 xml:space="preserve">об отказе в 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 xml:space="preserve">от ______                                                            № __________ </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Рассмотрев Ваше ходатайство от _______ № ___________ и прилагаемые к нему документы,  руководствуясь  Федеральным законом от 21.12.2004 № 172-ФЗ «О переводе  земель  или  земельных  участков  из  одной  категории в другую», Уполномоченным органом </w:t>
      </w:r>
      <w:r w:rsidRPr="00CC2001">
        <w:rPr>
          <w:rFonts w:ascii="Times New Roman" w:hAnsi="Times New Roman" w:cs="Times New Roman"/>
          <w:i/>
          <w:sz w:val="16"/>
          <w:szCs w:val="16"/>
        </w:rPr>
        <w:t>(указать наименование)</w:t>
      </w:r>
      <w:r w:rsidRPr="00CC2001">
        <w:rPr>
          <w:rFonts w:ascii="Times New Roman" w:hAnsi="Times New Roman" w:cs="Times New Roman"/>
          <w:sz w:val="16"/>
          <w:szCs w:val="16"/>
        </w:rPr>
        <w:t xml:space="preserve"> принято решение об отказе в предоставлении муниципальной услуги «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по следующим основаниям:</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 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 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Разъяснение причин отказа:</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 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 _________.</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Дополнительно информируем: ________________________________________________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(указывается информация, необходимая для устранения причин отказа  в приеме документов, необходимых для предоставления услуги,</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а также иная дополнительная информация при наличии)</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Вы вправе повторно обратиться с ходатайством о предоставлении услуги после</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устранения указанных нарушений.</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Данный   отказ   может   быть обжалован  в  досудебном  порядке  путем направления  жалобы  в  Уполномоченный орган </w:t>
      </w:r>
      <w:r w:rsidRPr="00CC2001">
        <w:rPr>
          <w:rFonts w:ascii="Times New Roman" w:hAnsi="Times New Roman" w:cs="Times New Roman"/>
          <w:i/>
          <w:sz w:val="16"/>
          <w:szCs w:val="16"/>
        </w:rPr>
        <w:t xml:space="preserve">(указать наименование), </w:t>
      </w:r>
      <w:r w:rsidRPr="00CC2001">
        <w:rPr>
          <w:rFonts w:ascii="Times New Roman" w:hAnsi="Times New Roman" w:cs="Times New Roman"/>
          <w:sz w:val="16"/>
          <w:szCs w:val="16"/>
        </w:rPr>
        <w:t>а также в судебном порядке.</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 __________________ ____________________________________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(должность)                                                   (подпись)                                           (фамилия и инициалы)</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Дата _______________ г.</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autoSpaceDE w:val="0"/>
        <w:autoSpaceDN w:val="0"/>
        <w:adjustRightInd w:val="0"/>
        <w:spacing w:after="0" w:line="240" w:lineRule="auto"/>
        <w:outlineLvl w:val="1"/>
        <w:rPr>
          <w:rFonts w:ascii="Times New Roman" w:hAnsi="Times New Roman" w:cs="Times New Roman"/>
          <w:sz w:val="16"/>
          <w:szCs w:val="16"/>
        </w:rPr>
      </w:pPr>
    </w:p>
    <w:p w:rsidR="00CC2001" w:rsidRPr="00CC2001" w:rsidRDefault="00CC2001" w:rsidP="00CC2001">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CC2001">
        <w:rPr>
          <w:rFonts w:ascii="Times New Roman" w:hAnsi="Times New Roman" w:cs="Times New Roman"/>
          <w:sz w:val="16"/>
          <w:szCs w:val="16"/>
        </w:rPr>
        <w:t>Приложение 6</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к  Административному регламенту</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по предоставлению</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муниципальной услуги</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bCs/>
          <w:sz w:val="16"/>
          <w:szCs w:val="16"/>
        </w:rPr>
        <w:t>«</w:t>
      </w:r>
      <w:r w:rsidRPr="00CC2001">
        <w:rPr>
          <w:rFonts w:ascii="Times New Roman" w:hAnsi="Times New Roman" w:cs="Times New Roman"/>
          <w:sz w:val="16"/>
          <w:szCs w:val="16"/>
        </w:rPr>
        <w:t xml:space="preserve">Отнесение земель или земельных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участков в составе таких земель к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определенной категории земель или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перевод земель и земельных участков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в составе таких земель из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одной категории в другую»</w:t>
      </w:r>
    </w:p>
    <w:p w:rsidR="00CC2001" w:rsidRPr="00CC2001" w:rsidRDefault="00CC2001" w:rsidP="00CC2001">
      <w:pPr>
        <w:autoSpaceDE w:val="0"/>
        <w:autoSpaceDN w:val="0"/>
        <w:adjustRightInd w:val="0"/>
        <w:spacing w:after="0" w:line="240" w:lineRule="auto"/>
        <w:jc w:val="right"/>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 xml:space="preserve">ФОРМА </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РЕШЕНИЯ ОБ ОТКАЗЕ В РАССМОТРЕНИИ ХОДАТАЙСТВА</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w:t>
      </w:r>
    </w:p>
    <w:p w:rsidR="00CC2001" w:rsidRPr="00CC2001" w:rsidRDefault="00CC2001" w:rsidP="00CC2001">
      <w:pPr>
        <w:autoSpaceDE w:val="0"/>
        <w:autoSpaceDN w:val="0"/>
        <w:adjustRightInd w:val="0"/>
        <w:spacing w:after="0"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(наименование органа местного самоуправления, уполномоченного на отнесение земельного</w:t>
      </w:r>
    </w:p>
    <w:p w:rsidR="00CC2001" w:rsidRPr="00CC2001" w:rsidRDefault="00CC2001" w:rsidP="00CC2001">
      <w:pPr>
        <w:autoSpaceDE w:val="0"/>
        <w:autoSpaceDN w:val="0"/>
        <w:adjustRightInd w:val="0"/>
        <w:spacing w:after="0"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участка к определенной категории земель или перевод земельного участка</w:t>
      </w:r>
    </w:p>
    <w:p w:rsidR="00CC2001" w:rsidRPr="00CC2001" w:rsidRDefault="00CC2001" w:rsidP="00CC2001">
      <w:pPr>
        <w:autoSpaceDE w:val="0"/>
        <w:autoSpaceDN w:val="0"/>
        <w:adjustRightInd w:val="0"/>
        <w:spacing w:after="0" w:line="240" w:lineRule="auto"/>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из одной категории в другую)</w:t>
      </w:r>
    </w:p>
    <w:p w:rsidR="00CC2001" w:rsidRPr="00CC2001" w:rsidRDefault="00CC2001" w:rsidP="00CC2001">
      <w:pPr>
        <w:autoSpaceDE w:val="0"/>
        <w:autoSpaceDN w:val="0"/>
        <w:adjustRightInd w:val="0"/>
        <w:spacing w:after="0" w:line="240" w:lineRule="auto"/>
        <w:jc w:val="right"/>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right"/>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right"/>
        <w:rPr>
          <w:rFonts w:ascii="Times New Roman" w:hAnsi="Times New Roman" w:cs="Times New Roman"/>
          <w:sz w:val="16"/>
          <w:szCs w:val="16"/>
        </w:rPr>
      </w:pPr>
      <w:r w:rsidRPr="00CC2001">
        <w:rPr>
          <w:rFonts w:ascii="Times New Roman" w:hAnsi="Times New Roman" w:cs="Times New Roman"/>
          <w:sz w:val="16"/>
          <w:szCs w:val="16"/>
        </w:rPr>
        <w:t>Кому:</w:t>
      </w:r>
    </w:p>
    <w:p w:rsidR="00CC2001" w:rsidRPr="00CC2001" w:rsidRDefault="00CC2001" w:rsidP="00CC2001">
      <w:pPr>
        <w:autoSpaceDE w:val="0"/>
        <w:autoSpaceDN w:val="0"/>
        <w:adjustRightInd w:val="0"/>
        <w:spacing w:after="0" w:line="240" w:lineRule="auto"/>
        <w:jc w:val="right"/>
        <w:rPr>
          <w:rFonts w:ascii="Times New Roman" w:hAnsi="Times New Roman" w:cs="Times New Roman"/>
          <w:sz w:val="16"/>
          <w:szCs w:val="16"/>
        </w:rPr>
      </w:pPr>
      <w:r w:rsidRPr="00CC2001">
        <w:rPr>
          <w:rFonts w:ascii="Times New Roman" w:hAnsi="Times New Roman" w:cs="Times New Roman"/>
          <w:sz w:val="16"/>
          <w:szCs w:val="16"/>
        </w:rPr>
        <w:t>от ________                                             ___________________</w:t>
      </w:r>
    </w:p>
    <w:p w:rsidR="00CC2001" w:rsidRPr="00CC2001" w:rsidRDefault="00CC2001" w:rsidP="00CC2001">
      <w:pPr>
        <w:autoSpaceDE w:val="0"/>
        <w:autoSpaceDN w:val="0"/>
        <w:adjustRightInd w:val="0"/>
        <w:spacing w:after="0" w:line="240" w:lineRule="auto"/>
        <w:jc w:val="right"/>
        <w:rPr>
          <w:rFonts w:ascii="Times New Roman" w:hAnsi="Times New Roman" w:cs="Times New Roman"/>
          <w:sz w:val="16"/>
          <w:szCs w:val="16"/>
        </w:rPr>
      </w:pPr>
      <w:r w:rsidRPr="00CC2001">
        <w:rPr>
          <w:rFonts w:ascii="Times New Roman" w:hAnsi="Times New Roman" w:cs="Times New Roman"/>
          <w:sz w:val="16"/>
          <w:szCs w:val="16"/>
        </w:rPr>
        <w:t xml:space="preserve">№  ________                                             ___________________ </w:t>
      </w:r>
    </w:p>
    <w:p w:rsidR="00CC2001" w:rsidRPr="00CC2001" w:rsidRDefault="00CC2001" w:rsidP="00CC2001">
      <w:pPr>
        <w:autoSpaceDE w:val="0"/>
        <w:autoSpaceDN w:val="0"/>
        <w:adjustRightInd w:val="0"/>
        <w:spacing w:after="0" w:line="240" w:lineRule="auto"/>
        <w:jc w:val="right"/>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РЕШЕНИЕ</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об отказе в рассмотрении ходатайства ______</w:t>
      </w:r>
    </w:p>
    <w:p w:rsidR="00CC2001" w:rsidRPr="00CC2001"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CC2001">
        <w:rPr>
          <w:rFonts w:ascii="Times New Roman" w:hAnsi="Times New Roman" w:cs="Times New Roman"/>
          <w:sz w:val="16"/>
          <w:szCs w:val="16"/>
        </w:rPr>
        <w:t>от ______                                                        № __________</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Руководствуясь  Федеральным законом от 21.12.2004 № 172-ФЗ «О переводе  земель  или  земельных  участков  из  одной  категории в другую», Уполномоченным органом </w:t>
      </w:r>
      <w:r w:rsidRPr="00CC2001">
        <w:rPr>
          <w:rFonts w:ascii="Times New Roman" w:hAnsi="Times New Roman" w:cs="Times New Roman"/>
          <w:i/>
          <w:sz w:val="16"/>
          <w:szCs w:val="16"/>
        </w:rPr>
        <w:t>(указать наименование)</w:t>
      </w:r>
      <w:r w:rsidRPr="00CC2001">
        <w:rPr>
          <w:rFonts w:ascii="Times New Roman" w:hAnsi="Times New Roman" w:cs="Times New Roman"/>
          <w:sz w:val="16"/>
          <w:szCs w:val="16"/>
        </w:rPr>
        <w:t xml:space="preserve"> принято решение об отказе в рассмотрении ходатайства от _______ №_________ о предоставлении муниципальной услуги «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вдругую» по следующим основаниям:</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 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 _________.</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Разъяснение причин отказа:</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 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 _________.</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Дополнительно информируем: ________________________________________________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(указывается информация, необходимая для устранения причин отказа  в приеме документов, необходимых для предоставления услуги,</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а также иная дополнительная информация при наличии)</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 xml:space="preserve">    Вы вправе повторно обратиться с ходатайством о предоставлении услуги после</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устранения указанных нарушений.</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 xml:space="preserve">    Данный   отказ   может   быть обжалован  в  досудебном  порядке  путем направления  жалобы  в  Уполномоченный орган </w:t>
      </w:r>
      <w:r w:rsidRPr="00CC2001">
        <w:rPr>
          <w:rFonts w:ascii="Times New Roman" w:hAnsi="Times New Roman" w:cs="Times New Roman"/>
          <w:i/>
          <w:sz w:val="16"/>
          <w:szCs w:val="16"/>
        </w:rPr>
        <w:t xml:space="preserve">(указать наименование), </w:t>
      </w:r>
      <w:r w:rsidRPr="00CC2001">
        <w:rPr>
          <w:rFonts w:ascii="Times New Roman" w:hAnsi="Times New Roman" w:cs="Times New Roman"/>
          <w:sz w:val="16"/>
          <w:szCs w:val="16"/>
        </w:rPr>
        <w:t>а также в судебном порядке.</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 __________________ ____________________________________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(должность)                                                      (подпись)                    (фамилия и инициалы)</w:t>
      </w: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jc w:val="both"/>
        <w:rPr>
          <w:rFonts w:ascii="Times New Roman" w:hAnsi="Times New Roman" w:cs="Times New Roman"/>
          <w:sz w:val="16"/>
          <w:szCs w:val="16"/>
        </w:rPr>
      </w:pPr>
      <w:r w:rsidRPr="00CC2001">
        <w:rPr>
          <w:rFonts w:ascii="Times New Roman" w:hAnsi="Times New Roman" w:cs="Times New Roman"/>
          <w:sz w:val="16"/>
          <w:szCs w:val="16"/>
        </w:rPr>
        <w:t>Дата _______________ г.</w:t>
      </w:r>
    </w:p>
    <w:p w:rsidR="00CC2001" w:rsidRPr="00CC2001" w:rsidRDefault="00CC2001" w:rsidP="00CC2001">
      <w:pPr>
        <w:autoSpaceDE w:val="0"/>
        <w:autoSpaceDN w:val="0"/>
        <w:adjustRightInd w:val="0"/>
        <w:spacing w:line="240" w:lineRule="auto"/>
        <w:jc w:val="both"/>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autoSpaceDE w:val="0"/>
        <w:autoSpaceDN w:val="0"/>
        <w:adjustRightInd w:val="0"/>
        <w:spacing w:after="0" w:line="240" w:lineRule="auto"/>
        <w:outlineLvl w:val="1"/>
        <w:rPr>
          <w:rFonts w:ascii="Times New Roman" w:hAnsi="Times New Roman" w:cs="Times New Roman"/>
          <w:sz w:val="16"/>
          <w:szCs w:val="16"/>
        </w:rPr>
      </w:pPr>
    </w:p>
    <w:p w:rsidR="00CC2001" w:rsidRPr="00CC2001" w:rsidRDefault="00CC2001" w:rsidP="00CC2001">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CC2001">
        <w:rPr>
          <w:rFonts w:ascii="Times New Roman" w:hAnsi="Times New Roman" w:cs="Times New Roman"/>
          <w:sz w:val="16"/>
          <w:szCs w:val="16"/>
        </w:rPr>
        <w:t>Приложение 7</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к  Административному регламенту</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по предоставлению</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муниципальной услуги</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bCs/>
          <w:sz w:val="16"/>
          <w:szCs w:val="16"/>
        </w:rPr>
        <w:t>«</w:t>
      </w:r>
      <w:r w:rsidRPr="00CC2001">
        <w:rPr>
          <w:rFonts w:ascii="Times New Roman" w:hAnsi="Times New Roman" w:cs="Times New Roman"/>
          <w:sz w:val="16"/>
          <w:szCs w:val="16"/>
        </w:rPr>
        <w:t xml:space="preserve">Отнесение земель или земельных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участков в составе таких земель к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определенной категории земель или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перевод земель и земельных участков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в составе таких земель из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одной категории в другую»</w:t>
      </w:r>
    </w:p>
    <w:p w:rsidR="00CC2001" w:rsidRPr="00CC2001" w:rsidRDefault="00CC2001" w:rsidP="00CC2001">
      <w:pPr>
        <w:autoSpaceDE w:val="0"/>
        <w:autoSpaceDN w:val="0"/>
        <w:adjustRightInd w:val="0"/>
        <w:spacing w:after="0" w:line="240" w:lineRule="auto"/>
        <w:jc w:val="right"/>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ind w:right="-145"/>
        <w:jc w:val="center"/>
        <w:rPr>
          <w:rFonts w:ascii="Times New Roman" w:hAnsi="Times New Roman" w:cs="Times New Roman"/>
          <w:sz w:val="16"/>
          <w:szCs w:val="16"/>
        </w:rPr>
      </w:pPr>
      <w:r w:rsidRPr="00CC2001">
        <w:rPr>
          <w:rFonts w:ascii="Times New Roman" w:hAnsi="Times New Roman" w:cs="Times New Roman"/>
          <w:sz w:val="16"/>
          <w:szCs w:val="16"/>
        </w:rPr>
        <w:t>СОГЛАСИЕ</w:t>
      </w:r>
    </w:p>
    <w:p w:rsidR="00CC2001" w:rsidRPr="00CC2001" w:rsidRDefault="00CC2001" w:rsidP="00CC2001">
      <w:pPr>
        <w:autoSpaceDE w:val="0"/>
        <w:autoSpaceDN w:val="0"/>
        <w:adjustRightInd w:val="0"/>
        <w:spacing w:after="0" w:line="240" w:lineRule="auto"/>
        <w:ind w:right="-145"/>
        <w:jc w:val="center"/>
        <w:rPr>
          <w:rFonts w:ascii="Times New Roman" w:hAnsi="Times New Roman" w:cs="Times New Roman"/>
          <w:sz w:val="16"/>
          <w:szCs w:val="16"/>
        </w:rPr>
      </w:pPr>
      <w:r w:rsidRPr="00CC2001">
        <w:rPr>
          <w:rFonts w:ascii="Times New Roman" w:hAnsi="Times New Roman" w:cs="Times New Roman"/>
          <w:sz w:val="16"/>
          <w:szCs w:val="16"/>
        </w:rPr>
        <w:t>субъекта персональных данных на обработку персональных данных</w:t>
      </w: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    Я, _______________________________________________________________________,</w:t>
      </w:r>
    </w:p>
    <w:p w:rsidR="00CC2001" w:rsidRPr="00CC2001" w:rsidRDefault="00CC2001" w:rsidP="00CC2001">
      <w:pPr>
        <w:autoSpaceDE w:val="0"/>
        <w:autoSpaceDN w:val="0"/>
        <w:adjustRightInd w:val="0"/>
        <w:spacing w:after="0" w:line="240" w:lineRule="auto"/>
        <w:ind w:right="-147"/>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(фамилия, имя, отчество)</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дата рождения _________________________________________________________________</w:t>
      </w: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 серия __________ № _______________</w:t>
      </w:r>
    </w:p>
    <w:p w:rsidR="00CC2001" w:rsidRPr="00CC2001" w:rsidRDefault="00CC2001" w:rsidP="00CC2001">
      <w:pPr>
        <w:autoSpaceDE w:val="0"/>
        <w:autoSpaceDN w:val="0"/>
        <w:adjustRightInd w:val="0"/>
        <w:spacing w:after="0" w:line="240" w:lineRule="auto"/>
        <w:ind w:right="-147"/>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(паспорт или иной документ, удостоверяющий личность)</w:t>
      </w:r>
    </w:p>
    <w:p w:rsidR="00CC2001" w:rsidRPr="00CC2001" w:rsidRDefault="00CC2001" w:rsidP="00CC2001">
      <w:pPr>
        <w:autoSpaceDE w:val="0"/>
        <w:autoSpaceDN w:val="0"/>
        <w:adjustRightInd w:val="0"/>
        <w:spacing w:after="0" w:line="240" w:lineRule="auto"/>
        <w:ind w:right="-147"/>
        <w:contextualSpacing/>
        <w:jc w:val="center"/>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rPr>
      </w:pPr>
      <w:r w:rsidRPr="00CC2001">
        <w:rPr>
          <w:rFonts w:ascii="Times New Roman" w:hAnsi="Times New Roman" w:cs="Times New Roman"/>
          <w:sz w:val="16"/>
          <w:szCs w:val="16"/>
        </w:rPr>
        <w:t>Выдан "__" _________ 20__ г. __________________________________________________</w:t>
      </w: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(когда и кем выдан)</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______________________________________________________________________________,</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проживающий по адресу: ________________________________________________________</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______________________________________________________________________________,</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семейное положение ______________________ номер телефона ______________________.</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 xml:space="preserve">    Сведения  о  представителе  субъекта  персональных  данных (заполняется субъектом   персональных   данных   в   случае  обращения  с  заявлением  о предоставлении государственной услуги его представителя):</w:t>
      </w: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_______________________________________________________________________________</w:t>
      </w:r>
    </w:p>
    <w:p w:rsidR="00CC2001" w:rsidRPr="00CC2001" w:rsidRDefault="00CC2001" w:rsidP="00CC2001">
      <w:pPr>
        <w:autoSpaceDE w:val="0"/>
        <w:autoSpaceDN w:val="0"/>
        <w:adjustRightInd w:val="0"/>
        <w:spacing w:after="0" w:line="240" w:lineRule="auto"/>
        <w:ind w:right="-147"/>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(фамилия, имя, отчество представителя)</w:t>
      </w:r>
    </w:p>
    <w:p w:rsidR="00CC2001" w:rsidRPr="00CC2001" w:rsidRDefault="00CC2001" w:rsidP="00CC2001">
      <w:pPr>
        <w:autoSpaceDE w:val="0"/>
        <w:autoSpaceDN w:val="0"/>
        <w:adjustRightInd w:val="0"/>
        <w:spacing w:after="0" w:line="240" w:lineRule="auto"/>
        <w:ind w:right="-147"/>
        <w:contextualSpacing/>
        <w:jc w:val="center"/>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гражданство ______________________________ дата рождения ______________________</w:t>
      </w: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 серия __________________ № ________________</w:t>
      </w:r>
    </w:p>
    <w:p w:rsidR="00CC2001" w:rsidRPr="00CC2001" w:rsidRDefault="00CC2001" w:rsidP="00CC2001">
      <w:pPr>
        <w:autoSpaceDE w:val="0"/>
        <w:autoSpaceDN w:val="0"/>
        <w:adjustRightInd w:val="0"/>
        <w:spacing w:after="0" w:line="240" w:lineRule="auto"/>
        <w:ind w:right="-147"/>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(паспорт или иной документ, удостоверяющий личность)</w:t>
      </w:r>
    </w:p>
    <w:p w:rsidR="00CC2001" w:rsidRPr="00CC2001" w:rsidRDefault="00CC2001" w:rsidP="00CC2001">
      <w:pPr>
        <w:autoSpaceDE w:val="0"/>
        <w:autoSpaceDN w:val="0"/>
        <w:adjustRightInd w:val="0"/>
        <w:spacing w:after="0" w:line="240" w:lineRule="auto"/>
        <w:ind w:right="-147"/>
        <w:contextualSpacing/>
        <w:jc w:val="center"/>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rPr>
      </w:pPr>
      <w:r w:rsidRPr="00CC2001">
        <w:rPr>
          <w:rFonts w:ascii="Times New Roman" w:hAnsi="Times New Roman" w:cs="Times New Roman"/>
          <w:sz w:val="16"/>
          <w:szCs w:val="16"/>
        </w:rPr>
        <w:t>выдан "__" _____________ 20__ г. ______________________________________________</w:t>
      </w: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(когда и кем выдан)</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______________________________________________________________________________,</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проживающий по адресу: _______________________________________________________,</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______________________________________________________________________________,</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действует от моего имени по доверенности, удостоверенной</w:t>
      </w: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______________________________________________________________________________,</w:t>
      </w:r>
    </w:p>
    <w:p w:rsidR="00CC2001" w:rsidRPr="00CC2001" w:rsidRDefault="00CC2001" w:rsidP="00CC2001">
      <w:pPr>
        <w:autoSpaceDE w:val="0"/>
        <w:autoSpaceDN w:val="0"/>
        <w:adjustRightInd w:val="0"/>
        <w:spacing w:after="0" w:line="240" w:lineRule="auto"/>
        <w:ind w:right="-147"/>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(наименование должности, фамилия, имя, отчество лица, удостоверившего доверенность)</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"__" _______________ 20__ г. номер в реестре   _________________________________,</w:t>
      </w: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rPr>
      </w:pPr>
      <w:r w:rsidRPr="00CC2001">
        <w:rPr>
          <w:rFonts w:ascii="Times New Roman" w:hAnsi="Times New Roman" w:cs="Times New Roman"/>
          <w:sz w:val="16"/>
          <w:szCs w:val="16"/>
        </w:rPr>
        <w:t>по иным основаниям ____________________________________________________________</w:t>
      </w:r>
    </w:p>
    <w:p w:rsidR="00CC2001" w:rsidRPr="00CC2001" w:rsidRDefault="00CC2001" w:rsidP="00CC2001">
      <w:pPr>
        <w:autoSpaceDE w:val="0"/>
        <w:autoSpaceDN w:val="0"/>
        <w:adjustRightInd w:val="0"/>
        <w:spacing w:after="0" w:line="240" w:lineRule="auto"/>
        <w:ind w:right="-147"/>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(основание, реквизиты документа, подтверждающего полномочия   представителя) </w:t>
      </w: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в  соответствии  с  Федеральным  </w:t>
      </w:r>
      <w:hyperlink r:id="rId206" w:history="1">
        <w:r w:rsidRPr="00CC2001">
          <w:rPr>
            <w:rFonts w:ascii="Times New Roman" w:hAnsi="Times New Roman" w:cs="Times New Roman"/>
            <w:color w:val="0000FF"/>
            <w:sz w:val="16"/>
            <w:szCs w:val="16"/>
          </w:rPr>
          <w:t>законом</w:t>
        </w:r>
      </w:hyperlink>
      <w:r w:rsidRPr="00CC2001">
        <w:rPr>
          <w:rFonts w:ascii="Times New Roman" w:hAnsi="Times New Roman" w:cs="Times New Roman"/>
          <w:sz w:val="16"/>
          <w:szCs w:val="16"/>
        </w:rPr>
        <w:t xml:space="preserve">  от  27 июля 2006 года № 152-ФЗ «О персональных данных» даю согласие ____(</w:t>
      </w:r>
      <w:r w:rsidRPr="00CC2001">
        <w:rPr>
          <w:rFonts w:ascii="Times New Roman" w:hAnsi="Times New Roman" w:cs="Times New Roman"/>
          <w:i/>
          <w:sz w:val="16"/>
          <w:szCs w:val="16"/>
        </w:rPr>
        <w:t>наименование Уполномоченного органа</w:t>
      </w:r>
      <w:r w:rsidRPr="00CC2001">
        <w:rPr>
          <w:rFonts w:ascii="Times New Roman" w:hAnsi="Times New Roman" w:cs="Times New Roman"/>
          <w:sz w:val="16"/>
          <w:szCs w:val="16"/>
        </w:rPr>
        <w:t>) на   обработку  (в  том  числе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указанных в настоящем  согласии персональных данных в целях осуществления ____(</w:t>
      </w:r>
      <w:r w:rsidRPr="00CC2001">
        <w:rPr>
          <w:rFonts w:ascii="Times New Roman" w:hAnsi="Times New Roman" w:cs="Times New Roman"/>
          <w:i/>
          <w:sz w:val="16"/>
          <w:szCs w:val="16"/>
        </w:rPr>
        <w:t>наименование Уполномоченного органа</w:t>
      </w:r>
      <w:r w:rsidRPr="00CC2001">
        <w:rPr>
          <w:rFonts w:ascii="Times New Roman" w:hAnsi="Times New Roman" w:cs="Times New Roman"/>
          <w:sz w:val="16"/>
          <w:szCs w:val="16"/>
        </w:rPr>
        <w:t>)всех действий, связанных с рассмотрением заявления (далее - согласие)</w:t>
      </w:r>
    </w:p>
    <w:p w:rsidR="00CC2001" w:rsidRPr="00CC2001" w:rsidRDefault="00CC2001" w:rsidP="00CC2001">
      <w:pPr>
        <w:autoSpaceDE w:val="0"/>
        <w:autoSpaceDN w:val="0"/>
        <w:adjustRightInd w:val="0"/>
        <w:spacing w:after="0" w:line="240" w:lineRule="auto"/>
        <w:ind w:right="-147"/>
        <w:contextualSpacing/>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_______________________________________________________________________________</w:t>
      </w:r>
    </w:p>
    <w:p w:rsidR="00CC2001" w:rsidRPr="00CC2001" w:rsidRDefault="00CC2001" w:rsidP="00CC2001">
      <w:pPr>
        <w:autoSpaceDE w:val="0"/>
        <w:autoSpaceDN w:val="0"/>
        <w:adjustRightInd w:val="0"/>
        <w:spacing w:after="0" w:line="240" w:lineRule="auto"/>
        <w:ind w:right="-147"/>
        <w:contextualSpacing/>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(цель обращения, кадастровый номер и местоположение земельного участка)</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______________________________________________________________________________,</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в  том числе на передачу указанных в настоящем согласии персональных данных в   органы  государственной  власти  Российской  Федерации  и  Оренбургской области,   органы   местного   самоуправления   муниципальных   образований Оренбургской области, организациям и учреждениям.</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r w:rsidRPr="00CC2001">
        <w:rPr>
          <w:rFonts w:ascii="Times New Roman" w:hAnsi="Times New Roman" w:cs="Times New Roman"/>
          <w:sz w:val="16"/>
          <w:szCs w:val="16"/>
        </w:rPr>
        <w:t xml:space="preserve">    Персональные  данные  субъекта  персональных данных подлежат хранению в течение  сроков,  установленных  законодательством Российской Федерации. По достижении целей обработки персональные данные уничтожаются. Согласие может быть  отозвано  субъектом персональных данных путем направления письменного уведомления  ____ (</w:t>
      </w:r>
      <w:r w:rsidRPr="00CC2001">
        <w:rPr>
          <w:rFonts w:ascii="Times New Roman" w:hAnsi="Times New Roman" w:cs="Times New Roman"/>
          <w:i/>
          <w:sz w:val="16"/>
          <w:szCs w:val="16"/>
        </w:rPr>
        <w:t>наименование Уполномоченного органа</w:t>
      </w:r>
      <w:r w:rsidRPr="00CC2001">
        <w:rPr>
          <w:rFonts w:ascii="Times New Roman" w:hAnsi="Times New Roman" w:cs="Times New Roman"/>
          <w:sz w:val="16"/>
          <w:szCs w:val="16"/>
        </w:rPr>
        <w:t>).  На  основании  письменного  обращения  субъекта персональных  данных  с  требованием прекращения обработки его персональных данных ___(</w:t>
      </w:r>
      <w:r w:rsidRPr="00CC2001">
        <w:rPr>
          <w:rFonts w:ascii="Times New Roman" w:hAnsi="Times New Roman" w:cs="Times New Roman"/>
          <w:i/>
          <w:sz w:val="16"/>
          <w:szCs w:val="16"/>
        </w:rPr>
        <w:t>наименование Уполномоченного органа</w:t>
      </w:r>
      <w:r w:rsidRPr="00CC2001">
        <w:rPr>
          <w:rFonts w:ascii="Times New Roman" w:hAnsi="Times New Roman" w:cs="Times New Roman"/>
          <w:sz w:val="16"/>
          <w:szCs w:val="16"/>
        </w:rPr>
        <w:t>) прекратит обработку таких персональных данных в течение 3  (трех)  рабочих  дней,  о  чем  будет  направлено письменное уведомление субъекту персональных данных в течение 10 (десяти) рабочих дней.</w:t>
      </w:r>
    </w:p>
    <w:p w:rsidR="00CC2001" w:rsidRPr="00CC2001" w:rsidRDefault="00CC2001" w:rsidP="00CC2001">
      <w:pPr>
        <w:autoSpaceDE w:val="0"/>
        <w:autoSpaceDN w:val="0"/>
        <w:adjustRightInd w:val="0"/>
        <w:spacing w:after="0" w:line="240" w:lineRule="auto"/>
        <w:ind w:right="-145"/>
        <w:jc w:val="both"/>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contextualSpacing/>
        <w:jc w:val="both"/>
        <w:rPr>
          <w:rFonts w:ascii="Times New Roman" w:hAnsi="Times New Roman" w:cs="Times New Roman"/>
          <w:sz w:val="16"/>
          <w:szCs w:val="16"/>
        </w:rPr>
      </w:pPr>
      <w:r w:rsidRPr="00CC2001">
        <w:rPr>
          <w:rFonts w:ascii="Times New Roman" w:hAnsi="Times New Roman" w:cs="Times New Roman"/>
          <w:sz w:val="16"/>
          <w:szCs w:val="16"/>
        </w:rPr>
        <w:t>«__» ________________ 20__ г. _______________  _________________________________</w:t>
      </w:r>
    </w:p>
    <w:p w:rsidR="00CC2001" w:rsidRPr="00CC2001" w:rsidRDefault="00CC2001" w:rsidP="00CC2001">
      <w:pPr>
        <w:autoSpaceDE w:val="0"/>
        <w:autoSpaceDN w:val="0"/>
        <w:adjustRightInd w:val="0"/>
        <w:spacing w:after="0" w:line="240" w:lineRule="auto"/>
        <w:contextualSpacing/>
        <w:jc w:val="both"/>
        <w:rPr>
          <w:rFonts w:ascii="Times New Roman" w:eastAsia="Times New Roman" w:hAnsi="Times New Roman" w:cs="Times New Roman"/>
          <w:bCs/>
          <w:sz w:val="16"/>
          <w:szCs w:val="16"/>
          <w:vertAlign w:val="subscript"/>
        </w:rPr>
      </w:pPr>
      <w:r w:rsidRPr="00CC2001">
        <w:rPr>
          <w:rFonts w:ascii="Times New Roman" w:hAnsi="Times New Roman" w:cs="Times New Roman"/>
          <w:sz w:val="16"/>
          <w:szCs w:val="16"/>
          <w:vertAlign w:val="subscript"/>
        </w:rPr>
        <w:t xml:space="preserve">                                                                                         (подпись)                           (инициалы, фамилия)</w:t>
      </w:r>
    </w:p>
    <w:p w:rsidR="00CC2001" w:rsidRPr="00CC2001" w:rsidRDefault="00CC2001" w:rsidP="00CC2001">
      <w:pPr>
        <w:rPr>
          <w:rFonts w:ascii="Times New Roman" w:eastAsia="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p>
    <w:p w:rsidR="00CC2001" w:rsidRPr="00CC2001" w:rsidRDefault="00CC2001" w:rsidP="00CC2001">
      <w:pPr>
        <w:autoSpaceDE w:val="0"/>
        <w:autoSpaceDN w:val="0"/>
        <w:adjustRightInd w:val="0"/>
        <w:spacing w:after="0" w:line="240" w:lineRule="auto"/>
        <w:outlineLvl w:val="1"/>
        <w:rPr>
          <w:rFonts w:ascii="Times New Roman" w:hAnsi="Times New Roman" w:cs="Times New Roman"/>
          <w:sz w:val="16"/>
          <w:szCs w:val="16"/>
        </w:rPr>
        <w:sectPr w:rsidR="00CC2001" w:rsidRPr="00CC2001" w:rsidSect="00CC2001">
          <w:headerReference w:type="default" r:id="rId207"/>
          <w:headerReference w:type="first" r:id="rId208"/>
          <w:pgSz w:w="11906" w:h="16838"/>
          <w:pgMar w:top="1134" w:right="850" w:bottom="1134" w:left="1701" w:header="708" w:footer="708" w:gutter="0"/>
          <w:cols w:space="708"/>
          <w:titlePg/>
          <w:docGrid w:linePitch="360"/>
        </w:sectPr>
      </w:pPr>
    </w:p>
    <w:p w:rsidR="00CC2001" w:rsidRPr="00CC2001" w:rsidRDefault="00CC2001" w:rsidP="00CC2001">
      <w:pPr>
        <w:widowControl w:val="0"/>
        <w:autoSpaceDE w:val="0"/>
        <w:autoSpaceDN w:val="0"/>
        <w:adjustRightInd w:val="0"/>
        <w:spacing w:after="0" w:line="240" w:lineRule="auto"/>
        <w:ind w:firstLine="720"/>
        <w:jc w:val="right"/>
        <w:outlineLvl w:val="1"/>
        <w:rPr>
          <w:rFonts w:ascii="Times New Roman" w:hAnsi="Times New Roman" w:cs="Times New Roman"/>
          <w:sz w:val="16"/>
          <w:szCs w:val="16"/>
        </w:rPr>
      </w:pPr>
      <w:r w:rsidRPr="00CC2001">
        <w:rPr>
          <w:rFonts w:ascii="Times New Roman" w:hAnsi="Times New Roman" w:cs="Times New Roman"/>
          <w:sz w:val="16"/>
          <w:szCs w:val="16"/>
        </w:rPr>
        <w:lastRenderedPageBreak/>
        <w:t>Приложение 9</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к  Административному регламенту</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по предоставлению</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муниципальной услуги</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bCs/>
          <w:sz w:val="16"/>
          <w:szCs w:val="16"/>
        </w:rPr>
        <w:t>«</w:t>
      </w:r>
      <w:r w:rsidRPr="00CC2001">
        <w:rPr>
          <w:rFonts w:ascii="Times New Roman" w:hAnsi="Times New Roman" w:cs="Times New Roman"/>
          <w:sz w:val="16"/>
          <w:szCs w:val="16"/>
        </w:rPr>
        <w:t xml:space="preserve">Отнесение земель или земельных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участков в составе таких земель к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определенной категории земель или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перевод земель и земельных участков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 xml:space="preserve">в составе таких земель из </w:t>
      </w:r>
    </w:p>
    <w:p w:rsidR="00CC2001" w:rsidRPr="00CC2001" w:rsidRDefault="00CC2001" w:rsidP="00CC2001">
      <w:pPr>
        <w:widowControl w:val="0"/>
        <w:autoSpaceDE w:val="0"/>
        <w:autoSpaceDN w:val="0"/>
        <w:adjustRightInd w:val="0"/>
        <w:spacing w:after="0" w:line="240" w:lineRule="auto"/>
        <w:ind w:firstLine="720"/>
        <w:jc w:val="right"/>
        <w:rPr>
          <w:rFonts w:ascii="Times New Roman" w:hAnsi="Times New Roman" w:cs="Times New Roman"/>
          <w:sz w:val="16"/>
          <w:szCs w:val="16"/>
        </w:rPr>
      </w:pPr>
      <w:r w:rsidRPr="00CC2001">
        <w:rPr>
          <w:rFonts w:ascii="Times New Roman" w:hAnsi="Times New Roman" w:cs="Times New Roman"/>
          <w:sz w:val="16"/>
          <w:szCs w:val="16"/>
        </w:rPr>
        <w:t>одной категории в другую»</w:t>
      </w:r>
    </w:p>
    <w:p w:rsidR="00CC2001" w:rsidRPr="00CC2001" w:rsidRDefault="00CC2001" w:rsidP="00CC2001">
      <w:pPr>
        <w:spacing w:after="40"/>
        <w:jc w:val="center"/>
        <w:rPr>
          <w:rFonts w:ascii="Times New Roman" w:eastAsia="Times New Roman" w:hAnsi="Times New Roman" w:cs="Times New Roman"/>
          <w:bCs/>
          <w:sz w:val="16"/>
          <w:szCs w:val="16"/>
        </w:rPr>
      </w:pPr>
    </w:p>
    <w:p w:rsidR="00CC2001" w:rsidRPr="00CC2001" w:rsidRDefault="00CC2001" w:rsidP="00CC2001">
      <w:pPr>
        <w:spacing w:after="40"/>
        <w:jc w:val="center"/>
        <w:rPr>
          <w:rFonts w:ascii="Times New Roman" w:eastAsia="Times New Roman" w:hAnsi="Times New Roman" w:cs="Times New Roman"/>
          <w:sz w:val="16"/>
          <w:szCs w:val="16"/>
        </w:rPr>
      </w:pPr>
      <w:r w:rsidRPr="00CC2001">
        <w:rPr>
          <w:rFonts w:ascii="Times New Roman" w:eastAsia="Times New Roman" w:hAnsi="Times New Roman" w:cs="Times New Roman"/>
          <w:bCs/>
          <w:sz w:val="16"/>
          <w:szCs w:val="16"/>
        </w:rPr>
        <w:t>Состав, последовательность и сроки выполнения административных процедур (действий) при предоставлении</w:t>
      </w:r>
      <w:r w:rsidRPr="00CC2001">
        <w:rPr>
          <w:rFonts w:ascii="Times New Roman" w:eastAsia="Times New Roman" w:hAnsi="Times New Roman" w:cs="Times New Roman"/>
          <w:bCs/>
          <w:sz w:val="16"/>
          <w:szCs w:val="16"/>
        </w:rPr>
        <w:br/>
        <w:t>муниципальной услуги</w:t>
      </w:r>
    </w:p>
    <w:p w:rsidR="00CC2001" w:rsidRPr="00CC2001" w:rsidRDefault="00CC2001" w:rsidP="00CC2001">
      <w:pPr>
        <w:rPr>
          <w:rFonts w:ascii="Times New Roman" w:hAnsi="Times New Roman" w:cs="Times New Roman"/>
          <w:sz w:val="16"/>
          <w:szCs w:val="16"/>
        </w:rPr>
      </w:pPr>
    </w:p>
    <w:tbl>
      <w:tblPr>
        <w:tblStyle w:val="a8"/>
        <w:tblpPr w:leftFromText="180" w:rightFromText="180" w:vertAnchor="text" w:tblpY="1"/>
        <w:tblOverlap w:val="never"/>
        <w:tblW w:w="0" w:type="auto"/>
        <w:tblLayout w:type="fixed"/>
        <w:tblLook w:val="04A0" w:firstRow="1" w:lastRow="0" w:firstColumn="1" w:lastColumn="0" w:noHBand="0" w:noVBand="1"/>
      </w:tblPr>
      <w:tblGrid>
        <w:gridCol w:w="2263"/>
        <w:gridCol w:w="2410"/>
        <w:gridCol w:w="1559"/>
        <w:gridCol w:w="1843"/>
        <w:gridCol w:w="2126"/>
        <w:gridCol w:w="1843"/>
        <w:gridCol w:w="2516"/>
      </w:tblGrid>
      <w:tr w:rsidR="00CC2001" w:rsidRPr="00CC2001" w:rsidTr="00CC2001">
        <w:trPr>
          <w:tblHeader/>
        </w:trPr>
        <w:tc>
          <w:tcPr>
            <w:tcW w:w="2263" w:type="dxa"/>
          </w:tcPr>
          <w:p w:rsidR="00CC2001" w:rsidRPr="00CC2001" w:rsidRDefault="00CC2001" w:rsidP="00CC2001">
            <w:pPr>
              <w:jc w:val="center"/>
              <w:rPr>
                <w:rFonts w:ascii="Times New Roman" w:hAnsi="Times New Roman" w:cs="Times New Roman"/>
                <w:sz w:val="16"/>
                <w:szCs w:val="16"/>
              </w:rPr>
            </w:pPr>
            <w:r w:rsidRPr="00CC2001">
              <w:rPr>
                <w:rFonts w:ascii="Times New Roman" w:eastAsia="Times New Roman" w:hAnsi="Times New Roman" w:cs="Times New Roman"/>
                <w:sz w:val="16"/>
                <w:szCs w:val="16"/>
              </w:rPr>
              <w:t>Основание для начала административной процедуры</w:t>
            </w:r>
          </w:p>
        </w:tc>
        <w:tc>
          <w:tcPr>
            <w:tcW w:w="2410" w:type="dxa"/>
          </w:tcPr>
          <w:p w:rsidR="00CC2001" w:rsidRPr="00CC2001" w:rsidRDefault="00CC2001" w:rsidP="00CC2001">
            <w:pPr>
              <w:jc w:val="center"/>
              <w:rPr>
                <w:rFonts w:ascii="Times New Roman" w:hAnsi="Times New Roman" w:cs="Times New Roman"/>
                <w:sz w:val="16"/>
                <w:szCs w:val="16"/>
              </w:rPr>
            </w:pPr>
            <w:r w:rsidRPr="00CC2001">
              <w:rPr>
                <w:rFonts w:ascii="Times New Roman" w:eastAsia="Times New Roman" w:hAnsi="Times New Roman" w:cs="Times New Roman"/>
                <w:sz w:val="16"/>
                <w:szCs w:val="16"/>
              </w:rPr>
              <w:t>Содержание административных действий</w:t>
            </w:r>
          </w:p>
        </w:tc>
        <w:tc>
          <w:tcPr>
            <w:tcW w:w="1559" w:type="dxa"/>
          </w:tcPr>
          <w:p w:rsidR="00CC2001" w:rsidRPr="00CC2001" w:rsidRDefault="00CC2001" w:rsidP="00CC2001">
            <w:pPr>
              <w:jc w:val="cente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Срок</w:t>
            </w:r>
          </w:p>
          <w:p w:rsidR="00CC2001" w:rsidRPr="00CC2001" w:rsidRDefault="00CC2001" w:rsidP="00CC2001">
            <w:pPr>
              <w:jc w:val="cente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выполнения административных действий</w:t>
            </w:r>
          </w:p>
        </w:tc>
        <w:tc>
          <w:tcPr>
            <w:tcW w:w="1843" w:type="dxa"/>
          </w:tcPr>
          <w:p w:rsidR="00CC2001" w:rsidRPr="00CC2001" w:rsidRDefault="00CC2001" w:rsidP="00CC2001">
            <w:pPr>
              <w:jc w:val="center"/>
              <w:rPr>
                <w:rFonts w:ascii="Times New Roman" w:hAnsi="Times New Roman" w:cs="Times New Roman"/>
                <w:sz w:val="16"/>
                <w:szCs w:val="16"/>
              </w:rPr>
            </w:pPr>
            <w:r w:rsidRPr="00CC2001">
              <w:rPr>
                <w:rFonts w:ascii="Times New Roman" w:eastAsia="Times New Roman" w:hAnsi="Times New Roman" w:cs="Times New Roman"/>
                <w:sz w:val="16"/>
                <w:szCs w:val="16"/>
              </w:rPr>
              <w:t>Должностное лицо, ответственное за выполнение административного действия</w:t>
            </w:r>
          </w:p>
        </w:tc>
        <w:tc>
          <w:tcPr>
            <w:tcW w:w="2126" w:type="dxa"/>
          </w:tcPr>
          <w:p w:rsidR="00CC2001" w:rsidRPr="00CC2001" w:rsidRDefault="00CC2001" w:rsidP="00CC2001">
            <w:pPr>
              <w:jc w:val="center"/>
              <w:rPr>
                <w:rFonts w:ascii="Times New Roman" w:hAnsi="Times New Roman" w:cs="Times New Roman"/>
                <w:sz w:val="16"/>
                <w:szCs w:val="16"/>
              </w:rPr>
            </w:pPr>
            <w:r w:rsidRPr="00CC2001">
              <w:rPr>
                <w:rFonts w:ascii="Times New Roman" w:eastAsia="Times New Roman" w:hAnsi="Times New Roman" w:cs="Times New Roman"/>
                <w:sz w:val="16"/>
                <w:szCs w:val="16"/>
              </w:rPr>
              <w:t>Место выполнения административного действия</w:t>
            </w:r>
          </w:p>
        </w:tc>
        <w:tc>
          <w:tcPr>
            <w:tcW w:w="1843" w:type="dxa"/>
          </w:tcPr>
          <w:p w:rsidR="00CC2001" w:rsidRPr="00CC2001" w:rsidRDefault="00CC2001" w:rsidP="00CC2001">
            <w:pPr>
              <w:jc w:val="center"/>
              <w:rPr>
                <w:rFonts w:ascii="Times New Roman" w:hAnsi="Times New Roman" w:cs="Times New Roman"/>
                <w:sz w:val="16"/>
                <w:szCs w:val="16"/>
              </w:rPr>
            </w:pPr>
            <w:r w:rsidRPr="00CC2001">
              <w:rPr>
                <w:rFonts w:ascii="Times New Roman" w:eastAsia="Times New Roman" w:hAnsi="Times New Roman" w:cs="Times New Roman"/>
                <w:sz w:val="16"/>
                <w:szCs w:val="16"/>
              </w:rPr>
              <w:t>Критерии принятия решения</w:t>
            </w:r>
          </w:p>
        </w:tc>
        <w:tc>
          <w:tcPr>
            <w:tcW w:w="2516" w:type="dxa"/>
          </w:tcPr>
          <w:p w:rsidR="00CC2001" w:rsidRPr="00CC2001" w:rsidRDefault="00CC2001" w:rsidP="00CC2001">
            <w:pPr>
              <w:jc w:val="cente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Результат административного действия, способ</w:t>
            </w:r>
          </w:p>
          <w:p w:rsidR="00CC2001" w:rsidRPr="00CC2001" w:rsidRDefault="00CC2001" w:rsidP="00CC2001">
            <w:pPr>
              <w:jc w:val="center"/>
              <w:rPr>
                <w:rFonts w:ascii="Times New Roman" w:hAnsi="Times New Roman" w:cs="Times New Roman"/>
                <w:sz w:val="16"/>
                <w:szCs w:val="16"/>
              </w:rPr>
            </w:pPr>
            <w:r w:rsidRPr="00CC2001">
              <w:rPr>
                <w:rFonts w:ascii="Times New Roman" w:eastAsia="Times New Roman" w:hAnsi="Times New Roman" w:cs="Times New Roman"/>
                <w:sz w:val="16"/>
                <w:szCs w:val="16"/>
              </w:rPr>
              <w:t>фиксации</w:t>
            </w:r>
          </w:p>
        </w:tc>
      </w:tr>
      <w:tr w:rsidR="00CC2001" w:rsidRPr="00CC2001" w:rsidTr="00CC2001">
        <w:trPr>
          <w:tblHeader/>
        </w:trPr>
        <w:tc>
          <w:tcPr>
            <w:tcW w:w="2263" w:type="dxa"/>
          </w:tcPr>
          <w:p w:rsidR="00CC2001" w:rsidRPr="00CC2001" w:rsidRDefault="00CC2001" w:rsidP="00CC2001">
            <w:pPr>
              <w:jc w:val="center"/>
              <w:rPr>
                <w:rFonts w:ascii="Times New Roman" w:hAnsi="Times New Roman" w:cs="Times New Roman"/>
                <w:sz w:val="16"/>
                <w:szCs w:val="16"/>
              </w:rPr>
            </w:pPr>
            <w:r w:rsidRPr="00CC2001">
              <w:rPr>
                <w:rFonts w:ascii="Times New Roman" w:hAnsi="Times New Roman" w:cs="Times New Roman"/>
                <w:sz w:val="16"/>
                <w:szCs w:val="16"/>
              </w:rPr>
              <w:t>1</w:t>
            </w:r>
          </w:p>
        </w:tc>
        <w:tc>
          <w:tcPr>
            <w:tcW w:w="2410" w:type="dxa"/>
          </w:tcPr>
          <w:p w:rsidR="00CC2001" w:rsidRPr="00CC2001" w:rsidRDefault="00CC2001" w:rsidP="00CC2001">
            <w:pPr>
              <w:jc w:val="center"/>
              <w:rPr>
                <w:rFonts w:ascii="Times New Roman" w:hAnsi="Times New Roman" w:cs="Times New Roman"/>
                <w:sz w:val="16"/>
                <w:szCs w:val="16"/>
              </w:rPr>
            </w:pPr>
            <w:r w:rsidRPr="00CC2001">
              <w:rPr>
                <w:rFonts w:ascii="Times New Roman" w:hAnsi="Times New Roman" w:cs="Times New Roman"/>
                <w:sz w:val="16"/>
                <w:szCs w:val="16"/>
              </w:rPr>
              <w:t>2</w:t>
            </w:r>
          </w:p>
        </w:tc>
        <w:tc>
          <w:tcPr>
            <w:tcW w:w="1559" w:type="dxa"/>
          </w:tcPr>
          <w:p w:rsidR="00CC2001" w:rsidRPr="00CC2001" w:rsidRDefault="00CC2001" w:rsidP="00CC2001">
            <w:pPr>
              <w:jc w:val="center"/>
              <w:rPr>
                <w:rFonts w:ascii="Times New Roman" w:hAnsi="Times New Roman" w:cs="Times New Roman"/>
                <w:sz w:val="16"/>
                <w:szCs w:val="16"/>
              </w:rPr>
            </w:pPr>
            <w:r w:rsidRPr="00CC2001">
              <w:rPr>
                <w:rFonts w:ascii="Times New Roman" w:hAnsi="Times New Roman" w:cs="Times New Roman"/>
                <w:sz w:val="16"/>
                <w:szCs w:val="16"/>
              </w:rPr>
              <w:t>3</w:t>
            </w:r>
          </w:p>
        </w:tc>
        <w:tc>
          <w:tcPr>
            <w:tcW w:w="1843" w:type="dxa"/>
          </w:tcPr>
          <w:p w:rsidR="00CC2001" w:rsidRPr="00CC2001" w:rsidRDefault="00CC2001" w:rsidP="00CC2001">
            <w:pPr>
              <w:jc w:val="center"/>
              <w:rPr>
                <w:rFonts w:ascii="Times New Roman" w:hAnsi="Times New Roman" w:cs="Times New Roman"/>
                <w:sz w:val="16"/>
                <w:szCs w:val="16"/>
              </w:rPr>
            </w:pPr>
            <w:r w:rsidRPr="00CC2001">
              <w:rPr>
                <w:rFonts w:ascii="Times New Roman" w:hAnsi="Times New Roman" w:cs="Times New Roman"/>
                <w:sz w:val="16"/>
                <w:szCs w:val="16"/>
              </w:rPr>
              <w:t>4</w:t>
            </w:r>
          </w:p>
        </w:tc>
        <w:tc>
          <w:tcPr>
            <w:tcW w:w="2126" w:type="dxa"/>
          </w:tcPr>
          <w:p w:rsidR="00CC2001" w:rsidRPr="00CC2001" w:rsidRDefault="00CC2001" w:rsidP="00CC2001">
            <w:pPr>
              <w:jc w:val="center"/>
              <w:rPr>
                <w:rFonts w:ascii="Times New Roman" w:hAnsi="Times New Roman" w:cs="Times New Roman"/>
                <w:sz w:val="16"/>
                <w:szCs w:val="16"/>
              </w:rPr>
            </w:pPr>
            <w:r w:rsidRPr="00CC2001">
              <w:rPr>
                <w:rFonts w:ascii="Times New Roman" w:hAnsi="Times New Roman" w:cs="Times New Roman"/>
                <w:sz w:val="16"/>
                <w:szCs w:val="16"/>
              </w:rPr>
              <w:t>5</w:t>
            </w:r>
          </w:p>
        </w:tc>
        <w:tc>
          <w:tcPr>
            <w:tcW w:w="1843" w:type="dxa"/>
          </w:tcPr>
          <w:p w:rsidR="00CC2001" w:rsidRPr="00CC2001" w:rsidRDefault="00CC2001" w:rsidP="00CC2001">
            <w:pPr>
              <w:jc w:val="center"/>
              <w:rPr>
                <w:rFonts w:ascii="Times New Roman" w:hAnsi="Times New Roman" w:cs="Times New Roman"/>
                <w:sz w:val="16"/>
                <w:szCs w:val="16"/>
              </w:rPr>
            </w:pPr>
            <w:r w:rsidRPr="00CC2001">
              <w:rPr>
                <w:rFonts w:ascii="Times New Roman" w:hAnsi="Times New Roman" w:cs="Times New Roman"/>
                <w:sz w:val="16"/>
                <w:szCs w:val="16"/>
              </w:rPr>
              <w:t>6</w:t>
            </w:r>
          </w:p>
        </w:tc>
        <w:tc>
          <w:tcPr>
            <w:tcW w:w="2516" w:type="dxa"/>
          </w:tcPr>
          <w:p w:rsidR="00CC2001" w:rsidRPr="00CC2001" w:rsidRDefault="00CC2001" w:rsidP="00CC2001">
            <w:pPr>
              <w:jc w:val="center"/>
              <w:rPr>
                <w:rFonts w:ascii="Times New Roman" w:hAnsi="Times New Roman" w:cs="Times New Roman"/>
                <w:sz w:val="16"/>
                <w:szCs w:val="16"/>
              </w:rPr>
            </w:pPr>
            <w:r w:rsidRPr="00CC2001">
              <w:rPr>
                <w:rFonts w:ascii="Times New Roman" w:hAnsi="Times New Roman" w:cs="Times New Roman"/>
                <w:sz w:val="16"/>
                <w:szCs w:val="16"/>
              </w:rPr>
              <w:t>7</w:t>
            </w:r>
          </w:p>
        </w:tc>
      </w:tr>
      <w:tr w:rsidR="00CC2001" w:rsidRPr="00CC2001" w:rsidTr="00CC2001">
        <w:trPr>
          <w:trHeight w:val="212"/>
        </w:trPr>
        <w:tc>
          <w:tcPr>
            <w:tcW w:w="14560" w:type="dxa"/>
            <w:gridSpan w:val="7"/>
          </w:tcPr>
          <w:p w:rsidR="00CC2001" w:rsidRPr="00CC2001" w:rsidRDefault="00CC2001" w:rsidP="00CC2001">
            <w:pPr>
              <w:jc w:val="center"/>
              <w:rPr>
                <w:rFonts w:ascii="Times New Roman" w:hAnsi="Times New Roman" w:cs="Times New Roman"/>
                <w:sz w:val="16"/>
                <w:szCs w:val="16"/>
              </w:rPr>
            </w:pPr>
            <w:r w:rsidRPr="00CC2001">
              <w:rPr>
                <w:rFonts w:ascii="Times New Roman" w:hAnsi="Times New Roman" w:cs="Times New Roman"/>
                <w:sz w:val="16"/>
                <w:szCs w:val="16"/>
              </w:rPr>
              <w:t xml:space="preserve">1. </w:t>
            </w:r>
            <w:r w:rsidRPr="00CC2001">
              <w:rPr>
                <w:rFonts w:ascii="Times New Roman" w:eastAsia="Times New Roman" w:hAnsi="Times New Roman" w:cs="Times New Roman"/>
                <w:sz w:val="16"/>
                <w:szCs w:val="16"/>
              </w:rPr>
              <w:t xml:space="preserve">Прием запроса и документов и (или) информации, необходимых для предоставления муниципальной услуги </w:t>
            </w:r>
          </w:p>
        </w:tc>
      </w:tr>
      <w:tr w:rsidR="00CC2001" w:rsidRPr="00CC2001" w:rsidTr="00CC2001">
        <w:tc>
          <w:tcPr>
            <w:tcW w:w="2263"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Обращение заявителя с ходатайством и документами для предоставления муниципальной услуги.</w:t>
            </w:r>
          </w:p>
          <w:p w:rsidR="00CC2001" w:rsidRPr="00CC2001" w:rsidRDefault="00CC2001" w:rsidP="00CC2001">
            <w:pPr>
              <w:rPr>
                <w:rFonts w:ascii="Times New Roman" w:eastAsia="Times New Roman" w:hAnsi="Times New Roman" w:cs="Times New Roman"/>
                <w:sz w:val="16"/>
                <w:szCs w:val="16"/>
              </w:rPr>
            </w:pPr>
          </w:p>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Перечень документов, необходимых для предоставления муниципальнойуслугиуказанный в пунктах 2.6.1., 2.6.2. Административного регламента, заявитель предоставляет способами, установленными                                               в пункте 2.6.3.Административного регламента.</w:t>
            </w:r>
          </w:p>
          <w:p w:rsidR="00CC2001" w:rsidRPr="00CC2001" w:rsidRDefault="00CC2001" w:rsidP="00CC2001">
            <w:pPr>
              <w:rPr>
                <w:rFonts w:ascii="Times New Roman" w:eastAsia="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eastAsia="Times New Roman" w:hAnsi="Times New Roman" w:cs="Times New Roman"/>
                <w:sz w:val="16"/>
                <w:szCs w:val="16"/>
              </w:rPr>
            </w:pPr>
            <w:r w:rsidRPr="00CC2001">
              <w:rPr>
                <w:rFonts w:ascii="Times New Roman" w:hAnsi="Times New Roman" w:cs="Times New Roman"/>
                <w:sz w:val="16"/>
                <w:szCs w:val="16"/>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r w:rsidRPr="00CC2001">
              <w:rPr>
                <w:rFonts w:ascii="Times New Roman" w:eastAsia="Times New Roman" w:hAnsi="Times New Roman" w:cs="Times New Roman"/>
                <w:sz w:val="16"/>
                <w:szCs w:val="16"/>
              </w:rPr>
              <w:t>.</w:t>
            </w:r>
          </w:p>
        </w:tc>
        <w:tc>
          <w:tcPr>
            <w:tcW w:w="2410"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Прием заявления и документов для предоставления муниципальной услуги.</w:t>
            </w:r>
          </w:p>
          <w:p w:rsidR="00CC2001" w:rsidRPr="00CC2001" w:rsidRDefault="00CC2001" w:rsidP="00CC2001">
            <w:pPr>
              <w:rPr>
                <w:rFonts w:ascii="Times New Roman" w:eastAsia="Times New Roman" w:hAnsi="Times New Roman" w:cs="Times New Roman"/>
                <w:sz w:val="16"/>
                <w:szCs w:val="16"/>
              </w:rPr>
            </w:pPr>
          </w:p>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 xml:space="preserve">В соответствии с п. 2.8. Административного регламента </w:t>
            </w:r>
            <w:r w:rsidRPr="00CC2001">
              <w:rPr>
                <w:rFonts w:ascii="Times New Roman" w:hAnsi="Times New Roman" w:cs="Times New Roman"/>
                <w:sz w:val="16"/>
                <w:szCs w:val="16"/>
              </w:rPr>
              <w:t>оснований для отказа в приеме ходатайства и документов, необходимых для предоставления муниципальной услуги не предусмотрено.</w:t>
            </w:r>
          </w:p>
          <w:p w:rsidR="00CC2001" w:rsidRPr="00CC2001" w:rsidRDefault="00CC2001" w:rsidP="00CC2001">
            <w:pPr>
              <w:ind w:firstLine="183"/>
              <w:rPr>
                <w:rFonts w:ascii="Times New Roman" w:eastAsia="Times New Roman" w:hAnsi="Times New Roman" w:cs="Times New Roman"/>
                <w:sz w:val="16"/>
                <w:szCs w:val="16"/>
              </w:rPr>
            </w:pPr>
          </w:p>
        </w:tc>
        <w:tc>
          <w:tcPr>
            <w:tcW w:w="1559"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В срок, предусмотренный п. 2.11 Административного регламента</w:t>
            </w:r>
          </w:p>
        </w:tc>
        <w:tc>
          <w:tcPr>
            <w:tcW w:w="1843"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Должностное лицо Уполномоченного органа, ответственное за прием и регистрацию документов по предоставлению  муниципальной услуги</w:t>
            </w:r>
          </w:p>
        </w:tc>
        <w:tc>
          <w:tcPr>
            <w:tcW w:w="2126"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Уполномоченный орган/ ЕПГУ/Многофункциональный центр (при наличии соответствующего соглашения о взаимодействии)</w:t>
            </w:r>
          </w:p>
          <w:p w:rsidR="00CC2001" w:rsidRPr="00CC2001" w:rsidRDefault="00CC2001" w:rsidP="00CC2001">
            <w:pPr>
              <w:rPr>
                <w:rFonts w:ascii="Times New Roman" w:eastAsia="Times New Roman" w:hAnsi="Times New Roman" w:cs="Times New Roman"/>
                <w:sz w:val="16"/>
                <w:szCs w:val="16"/>
              </w:rPr>
            </w:pPr>
          </w:p>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Предоставление муниципальной услуги по экстерриториальному принципу осуществляется в части обеспечения возможности подачи ходатайства посредством ЕПГУ или многофункциональныйцентр (при наличии соглашения о взаимодействии)</w:t>
            </w:r>
          </w:p>
        </w:tc>
        <w:tc>
          <w:tcPr>
            <w:tcW w:w="1843" w:type="dxa"/>
          </w:tcPr>
          <w:p w:rsidR="00CC2001" w:rsidRPr="00CC2001" w:rsidRDefault="00CC2001" w:rsidP="00CC2001">
            <w:pPr>
              <w:rPr>
                <w:rFonts w:ascii="Times New Roman" w:eastAsia="Times New Roman" w:hAnsi="Times New Roman" w:cs="Times New Roman"/>
                <w:sz w:val="16"/>
                <w:szCs w:val="16"/>
              </w:rPr>
            </w:pPr>
          </w:p>
        </w:tc>
        <w:tc>
          <w:tcPr>
            <w:tcW w:w="2516"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Регистрация ходатайства с приложенными к нему документами (присвоение номера и датирование);</w:t>
            </w:r>
          </w:p>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назначение должностного лица, ответственного за предоставление</w:t>
            </w:r>
          </w:p>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муниципальной услуги, и передача ему документов.</w:t>
            </w:r>
          </w:p>
          <w:p w:rsidR="00CC2001" w:rsidRPr="00CC2001" w:rsidRDefault="00CC2001" w:rsidP="00CC2001">
            <w:pPr>
              <w:rPr>
                <w:rFonts w:ascii="Times New Roman" w:eastAsia="Times New Roman" w:hAnsi="Times New Roman" w:cs="Times New Roman"/>
                <w:sz w:val="16"/>
                <w:szCs w:val="16"/>
              </w:rPr>
            </w:pPr>
          </w:p>
        </w:tc>
      </w:tr>
      <w:tr w:rsidR="00CC2001" w:rsidRPr="00CC2001" w:rsidTr="00CC2001">
        <w:tc>
          <w:tcPr>
            <w:tcW w:w="14560" w:type="dxa"/>
            <w:gridSpan w:val="7"/>
            <w:vAlign w:val="bottom"/>
          </w:tcPr>
          <w:p w:rsidR="00CC2001" w:rsidRPr="00CC2001" w:rsidRDefault="00CC2001" w:rsidP="00CC2001">
            <w:pPr>
              <w:jc w:val="cente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2. Межведомственное информационное взаимодействие (при необходимости)</w:t>
            </w:r>
          </w:p>
        </w:tc>
      </w:tr>
      <w:tr w:rsidR="00CC2001" w:rsidRPr="00CC2001" w:rsidTr="00CC2001">
        <w:tc>
          <w:tcPr>
            <w:tcW w:w="2263"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Поступление ходатайства и  документов для предоставления муниципальной услуги должностному лицу, ответственному за предоставление муниципальной услуги</w:t>
            </w:r>
          </w:p>
        </w:tc>
        <w:tc>
          <w:tcPr>
            <w:tcW w:w="2410"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Направление межведомственных запросов в органы (организации) в распоряжении которых находятся сведения, необходимые для предоставления муниципальной услуги (при необходимости):</w:t>
            </w:r>
          </w:p>
          <w:p w:rsidR="00CC2001" w:rsidRPr="00CC2001" w:rsidRDefault="00CC2001" w:rsidP="00CC2001">
            <w:pPr>
              <w:rPr>
                <w:rFonts w:ascii="Times New Roman" w:hAnsi="Times New Roman" w:cs="Times New Roman"/>
                <w:sz w:val="16"/>
                <w:szCs w:val="16"/>
              </w:rPr>
            </w:pPr>
            <w:r w:rsidRPr="00CC2001">
              <w:rPr>
                <w:rFonts w:ascii="Times New Roman" w:eastAsia="Times New Roman" w:hAnsi="Times New Roman" w:cs="Times New Roman"/>
                <w:sz w:val="16"/>
                <w:szCs w:val="16"/>
              </w:rPr>
              <w:t>в УФНС по Оренбургской области (</w:t>
            </w:r>
            <w:r w:rsidRPr="00CC2001">
              <w:rPr>
                <w:rFonts w:ascii="Times New Roman" w:hAnsi="Times New Roman" w:cs="Times New Roman"/>
                <w:sz w:val="16"/>
                <w:szCs w:val="16"/>
              </w:rPr>
              <w:t xml:space="preserve">сведения из Единого государственного реестра юридических лиц, сведения из Единого государственного реестра индивидуальных предпринимателей); </w:t>
            </w:r>
          </w:p>
          <w:p w:rsidR="00CC2001" w:rsidRPr="00CC2001" w:rsidRDefault="00CC2001" w:rsidP="00CC2001">
            <w:pPr>
              <w:rPr>
                <w:rFonts w:ascii="Times New Roman" w:eastAsia="Times New Roman" w:hAnsi="Times New Roman" w:cs="Times New Roman"/>
                <w:sz w:val="16"/>
                <w:szCs w:val="16"/>
              </w:rPr>
            </w:pPr>
            <w:r w:rsidRPr="00CC2001">
              <w:rPr>
                <w:rFonts w:ascii="Times New Roman" w:hAnsi="Times New Roman" w:cs="Times New Roman"/>
                <w:sz w:val="16"/>
                <w:szCs w:val="16"/>
              </w:rPr>
              <w:t xml:space="preserve">в </w:t>
            </w:r>
            <w:r w:rsidRPr="00CC2001">
              <w:rPr>
                <w:rFonts w:ascii="Times New Roman" w:eastAsia="Times New Roman" w:hAnsi="Times New Roman" w:cs="Times New Roman"/>
                <w:sz w:val="16"/>
                <w:szCs w:val="16"/>
              </w:rPr>
              <w:t xml:space="preserve">Управление Федеральной </w:t>
            </w:r>
            <w:r w:rsidRPr="00CC2001">
              <w:rPr>
                <w:rFonts w:ascii="Times New Roman" w:eastAsia="Times New Roman" w:hAnsi="Times New Roman" w:cs="Times New Roman"/>
                <w:sz w:val="16"/>
                <w:szCs w:val="16"/>
              </w:rPr>
              <w:lastRenderedPageBreak/>
              <w:t>службы государственной регистрации, кадастра и картографии по Оренбургской области (сведения из Единого государственного реестра недвижимости об основных характеристиках земельного участка и зарегистрированных на него правах);</w:t>
            </w:r>
          </w:p>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в Федеральную службу по надзору в сфере природопользования/ МПР Оренбургской области</w:t>
            </w:r>
          </w:p>
          <w:p w:rsidR="00CC2001" w:rsidRPr="00CC2001" w:rsidRDefault="00CC2001" w:rsidP="00CC2001">
            <w:pPr>
              <w:rPr>
                <w:rFonts w:ascii="Times New Roman" w:eastAsia="Times New Roman" w:hAnsi="Times New Roman" w:cs="Times New Roman"/>
                <w:sz w:val="16"/>
                <w:szCs w:val="16"/>
              </w:rPr>
            </w:pPr>
            <w:r w:rsidRPr="00CC2001">
              <w:rPr>
                <w:rFonts w:ascii="Times New Roman" w:hAnsi="Times New Roman" w:cs="Times New Roman"/>
                <w:sz w:val="16"/>
                <w:szCs w:val="16"/>
              </w:rPr>
              <w:t>(заключение государственной экологической экспертизы (в случае законодательно установленной необходимости ее проведения)).</w:t>
            </w:r>
          </w:p>
        </w:tc>
        <w:tc>
          <w:tcPr>
            <w:tcW w:w="1559"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lastRenderedPageBreak/>
              <w:t>Не позднее 1 рабочего дня с даты регистрации ходатайства и документов к нему</w:t>
            </w:r>
          </w:p>
        </w:tc>
        <w:tc>
          <w:tcPr>
            <w:tcW w:w="1843" w:type="dxa"/>
          </w:tcPr>
          <w:p w:rsidR="00CC2001" w:rsidRPr="00CC2001" w:rsidRDefault="00CC2001" w:rsidP="00CC2001">
            <w:pPr>
              <w:rPr>
                <w:rFonts w:ascii="Times New Roman" w:hAnsi="Times New Roman" w:cs="Times New Roman"/>
                <w:sz w:val="16"/>
                <w:szCs w:val="16"/>
              </w:rPr>
            </w:pPr>
            <w:r w:rsidRPr="00CC2001">
              <w:rPr>
                <w:rFonts w:ascii="Times New Roman" w:eastAsia="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2126"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Уполномоченный орган/ СМЭВ</w:t>
            </w:r>
          </w:p>
        </w:tc>
        <w:tc>
          <w:tcPr>
            <w:tcW w:w="1843"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516"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Направление межведомственных запросов в органы (организации), предоставляющие документы (сведения), предусмотренные п2.7.1. настоящего Административного регламента, в том  числе с использованием СМЭВ.</w:t>
            </w:r>
          </w:p>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 xml:space="preserve">Получение ответов на межведомственные запросы в целях формирования полного комплекта документов осуществляется в срок не позднее </w:t>
            </w:r>
            <w:r w:rsidRPr="00CC2001">
              <w:rPr>
                <w:rFonts w:ascii="Times New Roman" w:hAnsi="Times New Roman" w:cs="Times New Roman"/>
                <w:sz w:val="16"/>
                <w:szCs w:val="16"/>
              </w:rPr>
              <w:t xml:space="preserve">5 рабочих дней со дня направления межведомственного запроса в орган или организацию, предоставляющие </w:t>
            </w:r>
            <w:r w:rsidRPr="00CC2001">
              <w:rPr>
                <w:rFonts w:ascii="Times New Roman" w:hAnsi="Times New Roman" w:cs="Times New Roman"/>
                <w:sz w:val="16"/>
                <w:szCs w:val="16"/>
              </w:rPr>
              <w:lastRenderedPageBreak/>
              <w:t>документ или информацию, если иные сроки не предусмотрены законодательством РФ и Оренбургской области.</w:t>
            </w:r>
          </w:p>
          <w:p w:rsidR="00CC2001" w:rsidRPr="00CC2001" w:rsidRDefault="00CC2001" w:rsidP="00CC2001">
            <w:pPr>
              <w:rPr>
                <w:rFonts w:ascii="Times New Roman" w:eastAsia="Times New Roman" w:hAnsi="Times New Roman" w:cs="Times New Roman"/>
                <w:sz w:val="16"/>
                <w:szCs w:val="16"/>
              </w:rPr>
            </w:pPr>
          </w:p>
          <w:p w:rsidR="00CC2001" w:rsidRPr="00CC2001" w:rsidRDefault="00CC2001" w:rsidP="00CC2001">
            <w:pPr>
              <w:rPr>
                <w:rFonts w:ascii="Times New Roman" w:eastAsia="Times New Roman" w:hAnsi="Times New Roman" w:cs="Times New Roman"/>
                <w:sz w:val="16"/>
                <w:szCs w:val="16"/>
              </w:rPr>
            </w:pPr>
          </w:p>
          <w:p w:rsidR="00CC2001" w:rsidRPr="00CC2001" w:rsidRDefault="00CC2001" w:rsidP="00CC2001">
            <w:pPr>
              <w:rPr>
                <w:rFonts w:ascii="Times New Roman" w:eastAsia="Times New Roman" w:hAnsi="Times New Roman" w:cs="Times New Roman"/>
                <w:sz w:val="16"/>
                <w:szCs w:val="16"/>
              </w:rPr>
            </w:pPr>
          </w:p>
          <w:p w:rsidR="00CC2001" w:rsidRPr="00CC2001" w:rsidRDefault="00CC2001" w:rsidP="00CC2001">
            <w:pPr>
              <w:rPr>
                <w:rFonts w:ascii="Times New Roman" w:eastAsia="Times New Roman" w:hAnsi="Times New Roman" w:cs="Times New Roman"/>
                <w:sz w:val="16"/>
                <w:szCs w:val="16"/>
              </w:rPr>
            </w:pPr>
          </w:p>
          <w:p w:rsidR="00CC2001" w:rsidRPr="00CC2001" w:rsidRDefault="00CC2001" w:rsidP="00CC2001">
            <w:pPr>
              <w:rPr>
                <w:rFonts w:ascii="Times New Roman" w:eastAsia="Times New Roman" w:hAnsi="Times New Roman" w:cs="Times New Roman"/>
                <w:sz w:val="16"/>
                <w:szCs w:val="16"/>
              </w:rPr>
            </w:pPr>
          </w:p>
        </w:tc>
      </w:tr>
      <w:tr w:rsidR="00CC2001" w:rsidRPr="00CC2001" w:rsidTr="00CC2001">
        <w:tc>
          <w:tcPr>
            <w:tcW w:w="14560" w:type="dxa"/>
            <w:gridSpan w:val="7"/>
          </w:tcPr>
          <w:p w:rsidR="00CC2001" w:rsidRPr="00CC2001" w:rsidRDefault="00CC2001" w:rsidP="00CC2001">
            <w:pPr>
              <w:pStyle w:val="af8"/>
              <w:jc w:val="cente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lastRenderedPageBreak/>
              <w:t>3. Принятие решения о предоставлении (об отказе в предоставлении) муниципальной услуги</w:t>
            </w:r>
          </w:p>
        </w:tc>
      </w:tr>
      <w:tr w:rsidR="00CC2001" w:rsidRPr="00CC2001" w:rsidTr="00CC2001">
        <w:tc>
          <w:tcPr>
            <w:tcW w:w="2263"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hAnsi="Times New Roman" w:cs="Times New Roman"/>
                <w:sz w:val="16"/>
                <w:szCs w:val="16"/>
              </w:rPr>
              <w:t>Комплект зарегистрированных документов, поступивших должностному лицу, ответственному за предоставление муниципальной услуги</w:t>
            </w:r>
          </w:p>
        </w:tc>
        <w:tc>
          <w:tcPr>
            <w:tcW w:w="2410"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Экспертиза соответствия документов и сведений требованиям нормативных правовых актов о предоставлении муниципальной услуги</w:t>
            </w:r>
          </w:p>
          <w:p w:rsidR="00CC2001" w:rsidRPr="00CC2001" w:rsidRDefault="00CC2001" w:rsidP="00CC2001">
            <w:pPr>
              <w:rPr>
                <w:rFonts w:ascii="Times New Roman" w:eastAsia="Times New Roman" w:hAnsi="Times New Roman" w:cs="Times New Roman"/>
                <w:sz w:val="16"/>
                <w:szCs w:val="16"/>
              </w:rPr>
            </w:pPr>
          </w:p>
          <w:p w:rsidR="00CC2001" w:rsidRPr="00CC2001" w:rsidRDefault="00CC2001" w:rsidP="00CC2001">
            <w:pPr>
              <w:rPr>
                <w:rFonts w:ascii="Times New Roman" w:eastAsia="Times New Roman" w:hAnsi="Times New Roman" w:cs="Times New Roman"/>
                <w:sz w:val="16"/>
                <w:szCs w:val="16"/>
              </w:rPr>
            </w:pPr>
            <w:r w:rsidRPr="00CC2001">
              <w:rPr>
                <w:rFonts w:ascii="Times New Roman" w:eastAsia="Times New Roman" w:hAnsi="Times New Roman" w:cs="Times New Roman"/>
                <w:sz w:val="16"/>
                <w:szCs w:val="16"/>
              </w:rPr>
              <w:t>Принятие решения о предоставления муниципальной услуги или об отказе в предоставлении муниципальной услуги</w:t>
            </w:r>
          </w:p>
          <w:p w:rsidR="00CC2001" w:rsidRPr="00CC2001" w:rsidRDefault="00CC2001" w:rsidP="00CC2001">
            <w:pPr>
              <w:rPr>
                <w:rFonts w:ascii="Times New Roman" w:eastAsia="Times New Roman" w:hAnsi="Times New Roman" w:cs="Times New Roman"/>
                <w:sz w:val="16"/>
                <w:szCs w:val="16"/>
              </w:rPr>
            </w:pPr>
          </w:p>
        </w:tc>
        <w:tc>
          <w:tcPr>
            <w:tcW w:w="1559"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До 5 рабочих дней с даты получения ответов на межведомственные запросы, но не позднее 10 рабочих дней с даты регистрации ходатайства</w:t>
            </w:r>
          </w:p>
        </w:tc>
        <w:tc>
          <w:tcPr>
            <w:tcW w:w="1843"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2126"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hAnsi="Times New Roman" w:cs="Times New Roman"/>
                <w:sz w:val="16"/>
                <w:szCs w:val="16"/>
              </w:rPr>
              <w:t>Уполномоченный орган</w:t>
            </w:r>
          </w:p>
        </w:tc>
        <w:tc>
          <w:tcPr>
            <w:tcW w:w="1843"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hAnsi="Times New Roman" w:cs="Times New Roman"/>
                <w:sz w:val="16"/>
                <w:szCs w:val="16"/>
              </w:rPr>
              <w:t>Основания для отказа в рассмотрении ходатайства о предоставлениимуниципальной услуги, предусмотренныеп. 2.8. Административного регламента</w:t>
            </w:r>
          </w:p>
        </w:tc>
        <w:tc>
          <w:tcPr>
            <w:tcW w:w="2516"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hAnsi="Times New Roman" w:cs="Times New Roman"/>
                <w:sz w:val="16"/>
                <w:szCs w:val="16"/>
              </w:rPr>
              <w:t>Возврат ходатайства Заявителю с решением об отказе в рассмотрении ходатайства по форме, предусмотренной приложением № 6 к Административному регламенту в срок, предусмотренный п. 2.8.3. Административного регламента или результат предоставления муниципальной услуги в соответствии с приложением № 3,№ 4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CC2001" w:rsidRPr="00CC2001" w:rsidTr="00CC2001">
        <w:tc>
          <w:tcPr>
            <w:tcW w:w="14560" w:type="dxa"/>
            <w:gridSpan w:val="7"/>
          </w:tcPr>
          <w:p w:rsidR="00CC2001" w:rsidRPr="00CC2001" w:rsidRDefault="00CC2001" w:rsidP="00CC2001">
            <w:pPr>
              <w:jc w:val="center"/>
              <w:rPr>
                <w:rFonts w:ascii="Times New Roman" w:hAnsi="Times New Roman" w:cs="Times New Roman"/>
                <w:sz w:val="16"/>
                <w:szCs w:val="16"/>
              </w:rPr>
            </w:pPr>
            <w:r w:rsidRPr="00CC2001">
              <w:rPr>
                <w:rFonts w:ascii="Times New Roman" w:eastAsia="Times New Roman" w:hAnsi="Times New Roman" w:cs="Times New Roman"/>
                <w:sz w:val="16"/>
                <w:szCs w:val="16"/>
              </w:rPr>
              <w:t>4. Предоставление результата муниципальной услуги</w:t>
            </w:r>
          </w:p>
        </w:tc>
      </w:tr>
      <w:tr w:rsidR="00CC2001" w:rsidRPr="00CC2001" w:rsidTr="00CC2001">
        <w:tc>
          <w:tcPr>
            <w:tcW w:w="2263" w:type="dxa"/>
            <w:vMerge w:val="restart"/>
          </w:tcPr>
          <w:p w:rsidR="00CC2001" w:rsidRPr="00CC2001" w:rsidRDefault="00CC2001" w:rsidP="00CC2001">
            <w:pPr>
              <w:rPr>
                <w:rFonts w:ascii="Times New Roman" w:hAnsi="Times New Roman" w:cs="Times New Roman"/>
                <w:sz w:val="16"/>
                <w:szCs w:val="16"/>
              </w:rPr>
            </w:pPr>
            <w:r w:rsidRPr="00CC2001">
              <w:rPr>
                <w:rFonts w:ascii="Times New Roman" w:eastAsia="Times New Roman" w:hAnsi="Times New Roman" w:cs="Times New Roman"/>
                <w:sz w:val="16"/>
                <w:szCs w:val="16"/>
              </w:rPr>
              <w:t>Результат предоставления муниципальной услуги в соответствии с п. 2.3.Административного регламента, подписанный усиленной квалифицированной подписью руководителя Уполномоченного органа или иного уполномоченного им лица</w:t>
            </w:r>
          </w:p>
        </w:tc>
        <w:tc>
          <w:tcPr>
            <w:tcW w:w="2410" w:type="dxa"/>
          </w:tcPr>
          <w:p w:rsidR="00CC2001" w:rsidRPr="00CC2001" w:rsidRDefault="00CC2001" w:rsidP="00CC2001">
            <w:pPr>
              <w:rPr>
                <w:rFonts w:ascii="Times New Roman" w:hAnsi="Times New Roman" w:cs="Times New Roman"/>
                <w:b/>
                <w:sz w:val="16"/>
                <w:szCs w:val="16"/>
                <w:u w:val="single"/>
              </w:rPr>
            </w:pPr>
            <w:r w:rsidRPr="00CC2001">
              <w:rPr>
                <w:rFonts w:ascii="Times New Roman" w:hAnsi="Times New Roman" w:cs="Times New Roman"/>
                <w:sz w:val="16"/>
                <w:szCs w:val="16"/>
              </w:rPr>
              <w:t>Регистрация результата предоставления муниципальной услуги</w:t>
            </w:r>
          </w:p>
        </w:tc>
        <w:tc>
          <w:tcPr>
            <w:tcW w:w="1559"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В день, следующий за днем окончания процедуры принятия соответствующего решения</w:t>
            </w:r>
          </w:p>
        </w:tc>
        <w:tc>
          <w:tcPr>
            <w:tcW w:w="1843" w:type="dxa"/>
          </w:tcPr>
          <w:p w:rsidR="00CC2001" w:rsidRPr="00CC2001" w:rsidRDefault="00CC2001" w:rsidP="00CC2001">
            <w:pPr>
              <w:autoSpaceDE w:val="0"/>
              <w:autoSpaceDN w:val="0"/>
              <w:adjustRightInd w:val="0"/>
              <w:rPr>
                <w:rFonts w:ascii="Times New Roman" w:hAnsi="Times New Roman" w:cs="Times New Roman"/>
                <w:sz w:val="16"/>
                <w:szCs w:val="16"/>
              </w:rPr>
            </w:pPr>
            <w:r w:rsidRPr="00CC2001">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2126"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Уполномоченный орган</w:t>
            </w:r>
          </w:p>
        </w:tc>
        <w:tc>
          <w:tcPr>
            <w:tcW w:w="1843" w:type="dxa"/>
          </w:tcPr>
          <w:p w:rsidR="00CC2001" w:rsidRPr="00CC2001" w:rsidRDefault="00CC2001" w:rsidP="00CC2001">
            <w:pPr>
              <w:rPr>
                <w:rFonts w:ascii="Times New Roman" w:eastAsia="Times New Roman" w:hAnsi="Times New Roman" w:cs="Times New Roman"/>
                <w:sz w:val="16"/>
                <w:szCs w:val="16"/>
              </w:rPr>
            </w:pPr>
          </w:p>
        </w:tc>
        <w:tc>
          <w:tcPr>
            <w:tcW w:w="2516"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Зарегистрированный результат предоставления муниципальной услуги</w:t>
            </w:r>
          </w:p>
        </w:tc>
      </w:tr>
      <w:tr w:rsidR="00CC2001" w:rsidRPr="00CC2001" w:rsidTr="00CC2001">
        <w:tc>
          <w:tcPr>
            <w:tcW w:w="2263" w:type="dxa"/>
            <w:vMerge/>
          </w:tcPr>
          <w:p w:rsidR="00CC2001" w:rsidRPr="00CC2001" w:rsidRDefault="00CC2001" w:rsidP="00CC2001">
            <w:pPr>
              <w:rPr>
                <w:rFonts w:ascii="Times New Roman" w:hAnsi="Times New Roman" w:cs="Times New Roman"/>
                <w:sz w:val="16"/>
                <w:szCs w:val="16"/>
              </w:rPr>
            </w:pPr>
          </w:p>
        </w:tc>
        <w:tc>
          <w:tcPr>
            <w:tcW w:w="2410"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 xml:space="preserve">Выдача заявителю результата предоставления муниципальной услуги на бумажном носителе или в виде распечатанного экземпляра электронного документав многофункциональном центре(при наличии соответствующего соглашения о взаимодействии). </w:t>
            </w:r>
          </w:p>
        </w:tc>
        <w:tc>
          <w:tcPr>
            <w:tcW w:w="1559" w:type="dxa"/>
          </w:tcPr>
          <w:p w:rsidR="00CC2001" w:rsidRPr="00CC2001" w:rsidRDefault="00CC2001" w:rsidP="00CC2001">
            <w:pPr>
              <w:rPr>
                <w:rFonts w:ascii="Times New Roman" w:hAnsi="Times New Roman" w:cs="Times New Roman"/>
                <w:sz w:val="16"/>
                <w:szCs w:val="16"/>
              </w:rPr>
            </w:pPr>
            <w:r w:rsidRPr="00CC2001">
              <w:rPr>
                <w:rFonts w:ascii="Times New Roman" w:eastAsia="Times New Roman" w:hAnsi="Times New Roman" w:cs="Times New Roman"/>
                <w:sz w:val="16"/>
                <w:szCs w:val="16"/>
              </w:rPr>
              <w:t>5 рабочих дней со дня принятия соответствующего решения или иные</w:t>
            </w:r>
            <w:r w:rsidRPr="00CC2001">
              <w:rPr>
                <w:rFonts w:ascii="Times New Roman" w:hAnsi="Times New Roman" w:cs="Times New Roman"/>
                <w:sz w:val="16"/>
                <w:szCs w:val="16"/>
              </w:rPr>
              <w:t xml:space="preserve"> сроки, установленные соглашением о взаимодействии между Уполномоченным органом и многофункциональным центром.</w:t>
            </w:r>
          </w:p>
        </w:tc>
        <w:tc>
          <w:tcPr>
            <w:tcW w:w="1843" w:type="dxa"/>
            <w:vMerge w:val="restart"/>
          </w:tcPr>
          <w:p w:rsidR="00CC2001" w:rsidRPr="00CC2001" w:rsidRDefault="00CC2001" w:rsidP="00CC2001">
            <w:pPr>
              <w:autoSpaceDE w:val="0"/>
              <w:autoSpaceDN w:val="0"/>
              <w:adjustRightInd w:val="0"/>
              <w:rPr>
                <w:rFonts w:ascii="Times New Roman" w:hAnsi="Times New Roman" w:cs="Times New Roman"/>
                <w:sz w:val="16"/>
                <w:szCs w:val="16"/>
              </w:rPr>
            </w:pPr>
            <w:r w:rsidRPr="00CC2001">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2126"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Уполномоченный орган/Многофункциональный центр</w:t>
            </w: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eastAsia="Times New Roman" w:hAnsi="Times New Roman" w:cs="Times New Roman"/>
                <w:sz w:val="16"/>
                <w:szCs w:val="16"/>
              </w:rPr>
              <w:t>Предоставление муниципальной услуги по экстерриториальному принципу осуществляется в части обеспечения возможности получения результата муниципальной услуги в многофункциональном центре (при наличии соглашения о взаимодействии).</w:t>
            </w:r>
          </w:p>
        </w:tc>
        <w:tc>
          <w:tcPr>
            <w:tcW w:w="1843" w:type="dxa"/>
            <w:vMerge w:val="restart"/>
          </w:tcPr>
          <w:p w:rsidR="00CC2001" w:rsidRPr="00CC2001" w:rsidRDefault="00CC2001" w:rsidP="00CC2001">
            <w:pPr>
              <w:rPr>
                <w:rFonts w:ascii="Times New Roman" w:eastAsia="Times New Roman" w:hAnsi="Times New Roman" w:cs="Times New Roman"/>
                <w:sz w:val="16"/>
                <w:szCs w:val="16"/>
              </w:rPr>
            </w:pPr>
            <w:r w:rsidRPr="00CC2001">
              <w:rPr>
                <w:rFonts w:ascii="Times New Roman" w:hAnsi="Times New Roman" w:cs="Times New Roman"/>
                <w:sz w:val="16"/>
                <w:szCs w:val="16"/>
              </w:rPr>
              <w:t>Указанный в ходатайстве способ выдачи результата муниципальной услуги, в соответствии с п. 2.3.4. Административного регламента</w:t>
            </w:r>
          </w:p>
        </w:tc>
        <w:tc>
          <w:tcPr>
            <w:tcW w:w="2516" w:type="dxa"/>
            <w:vMerge w:val="restart"/>
          </w:tcPr>
          <w:p w:rsidR="00CC2001" w:rsidRPr="00CC2001" w:rsidRDefault="00CC2001" w:rsidP="00CC2001">
            <w:pPr>
              <w:rPr>
                <w:rFonts w:ascii="Times New Roman" w:hAnsi="Times New Roman" w:cs="Times New Roman"/>
                <w:sz w:val="16"/>
                <w:szCs w:val="16"/>
              </w:rPr>
            </w:pPr>
            <w:r w:rsidRPr="00CC2001">
              <w:rPr>
                <w:rFonts w:ascii="Times New Roman" w:eastAsia="Times New Roman" w:hAnsi="Times New Roman" w:cs="Times New Roman"/>
                <w:sz w:val="16"/>
                <w:szCs w:val="16"/>
              </w:rPr>
              <w:t>Получение заявителем результата предоставления муниципальной услуги указанным в ходатайстве способом, предусмотренным п. 2.3.4. Административного регламента.</w:t>
            </w:r>
          </w:p>
          <w:p w:rsidR="00CC2001" w:rsidRPr="00CC2001" w:rsidRDefault="00CC2001" w:rsidP="00CC2001">
            <w:pPr>
              <w:autoSpaceDE w:val="0"/>
              <w:autoSpaceDN w:val="0"/>
              <w:adjustRightInd w:val="0"/>
              <w:contextualSpacing/>
              <w:jc w:val="both"/>
              <w:rPr>
                <w:rFonts w:ascii="Times New Roman" w:hAnsi="Times New Roman" w:cs="Times New Roman"/>
                <w:sz w:val="16"/>
                <w:szCs w:val="16"/>
              </w:rPr>
            </w:pPr>
          </w:p>
        </w:tc>
      </w:tr>
      <w:tr w:rsidR="00CC2001" w:rsidRPr="00CC2001" w:rsidTr="00CC2001">
        <w:tc>
          <w:tcPr>
            <w:tcW w:w="2263" w:type="dxa"/>
            <w:vMerge/>
          </w:tcPr>
          <w:p w:rsidR="00CC2001" w:rsidRPr="00CC2001" w:rsidRDefault="00CC2001" w:rsidP="00CC2001">
            <w:pPr>
              <w:rPr>
                <w:rFonts w:ascii="Times New Roman" w:hAnsi="Times New Roman" w:cs="Times New Roman"/>
                <w:sz w:val="16"/>
                <w:szCs w:val="16"/>
              </w:rPr>
            </w:pPr>
          </w:p>
        </w:tc>
        <w:tc>
          <w:tcPr>
            <w:tcW w:w="2410"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Направление заявителю результата предоставления муниципальной услуги в личный кабинет на ЕПГУ.</w:t>
            </w:r>
          </w:p>
        </w:tc>
        <w:tc>
          <w:tcPr>
            <w:tcW w:w="1559"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В день регистрации результата предоставления муниципальной услуги</w:t>
            </w:r>
          </w:p>
        </w:tc>
        <w:tc>
          <w:tcPr>
            <w:tcW w:w="1843" w:type="dxa"/>
            <w:vMerge/>
          </w:tcPr>
          <w:p w:rsidR="00CC2001" w:rsidRPr="00CC2001" w:rsidRDefault="00CC2001" w:rsidP="00CC2001">
            <w:pPr>
              <w:autoSpaceDE w:val="0"/>
              <w:autoSpaceDN w:val="0"/>
              <w:adjustRightInd w:val="0"/>
              <w:rPr>
                <w:rFonts w:ascii="Times New Roman" w:hAnsi="Times New Roman" w:cs="Times New Roman"/>
                <w:sz w:val="16"/>
                <w:szCs w:val="16"/>
              </w:rPr>
            </w:pPr>
          </w:p>
        </w:tc>
        <w:tc>
          <w:tcPr>
            <w:tcW w:w="2126"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ЕПГУ</w:t>
            </w: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eastAsia="Times New Roman" w:hAnsi="Times New Roman" w:cs="Times New Roman"/>
                <w:sz w:val="16"/>
                <w:szCs w:val="16"/>
              </w:rPr>
              <w:t>Предоставление муниципальной услуги по экстерриториальному принципу осуществляется в части обеспечения возможности получения результата муниципальной услуги посредством ЕПГУ.</w:t>
            </w:r>
          </w:p>
        </w:tc>
        <w:tc>
          <w:tcPr>
            <w:tcW w:w="1843" w:type="dxa"/>
            <w:vMerge/>
          </w:tcPr>
          <w:p w:rsidR="00CC2001" w:rsidRPr="00CC2001" w:rsidRDefault="00CC2001" w:rsidP="00CC2001">
            <w:pPr>
              <w:rPr>
                <w:rFonts w:ascii="Times New Roman" w:hAnsi="Times New Roman" w:cs="Times New Roman"/>
                <w:sz w:val="16"/>
                <w:szCs w:val="16"/>
              </w:rPr>
            </w:pPr>
          </w:p>
        </w:tc>
        <w:tc>
          <w:tcPr>
            <w:tcW w:w="2516" w:type="dxa"/>
            <w:vMerge/>
          </w:tcPr>
          <w:p w:rsidR="00CC2001" w:rsidRPr="00CC2001" w:rsidRDefault="00CC2001" w:rsidP="00CC2001">
            <w:pPr>
              <w:rPr>
                <w:rFonts w:ascii="Times New Roman" w:eastAsia="Times New Roman" w:hAnsi="Times New Roman" w:cs="Times New Roman"/>
                <w:sz w:val="16"/>
                <w:szCs w:val="16"/>
              </w:rPr>
            </w:pPr>
          </w:p>
        </w:tc>
      </w:tr>
      <w:tr w:rsidR="00CC2001" w:rsidRPr="00CC2001" w:rsidTr="00CC2001">
        <w:tc>
          <w:tcPr>
            <w:tcW w:w="2263" w:type="dxa"/>
            <w:vMerge/>
          </w:tcPr>
          <w:p w:rsidR="00CC2001" w:rsidRPr="00CC2001" w:rsidRDefault="00CC2001" w:rsidP="00CC2001">
            <w:pPr>
              <w:rPr>
                <w:rFonts w:ascii="Times New Roman" w:hAnsi="Times New Roman" w:cs="Times New Roman"/>
                <w:sz w:val="16"/>
                <w:szCs w:val="16"/>
              </w:rPr>
            </w:pPr>
          </w:p>
        </w:tc>
        <w:tc>
          <w:tcPr>
            <w:tcW w:w="2410" w:type="dxa"/>
          </w:tcPr>
          <w:p w:rsidR="00CC2001" w:rsidRPr="00CC2001" w:rsidRDefault="00CC2001" w:rsidP="00CC2001">
            <w:pPr>
              <w:rPr>
                <w:rFonts w:ascii="Times New Roman" w:eastAsia="Times New Roman" w:hAnsi="Times New Roman" w:cs="Times New Roman"/>
                <w:sz w:val="16"/>
                <w:szCs w:val="16"/>
              </w:rPr>
            </w:pPr>
            <w:r w:rsidRPr="00CC2001">
              <w:rPr>
                <w:rFonts w:ascii="Times New Roman" w:hAnsi="Times New Roman" w:cs="Times New Roman"/>
                <w:sz w:val="16"/>
                <w:szCs w:val="16"/>
              </w:rPr>
              <w:t>Выдача или направление заказным письмом с уведомлением о вручении   Уполномоченным органом заявителю результата предоставления муниципальной услуги на бумажном носителе  или в виде распечатанного экземпляра электронного документа.</w:t>
            </w:r>
          </w:p>
        </w:tc>
        <w:tc>
          <w:tcPr>
            <w:tcW w:w="1559"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Не позднее 5 рабочих дней с даты регистрации результата предоставления муниципальной услуги</w:t>
            </w:r>
          </w:p>
        </w:tc>
        <w:tc>
          <w:tcPr>
            <w:tcW w:w="1843" w:type="dxa"/>
            <w:vMerge/>
          </w:tcPr>
          <w:p w:rsidR="00CC2001" w:rsidRPr="00CC2001" w:rsidRDefault="00CC2001" w:rsidP="00CC2001">
            <w:pPr>
              <w:autoSpaceDE w:val="0"/>
              <w:autoSpaceDN w:val="0"/>
              <w:adjustRightInd w:val="0"/>
              <w:rPr>
                <w:rFonts w:ascii="Times New Roman" w:hAnsi="Times New Roman" w:cs="Times New Roman"/>
                <w:sz w:val="16"/>
                <w:szCs w:val="16"/>
              </w:rPr>
            </w:pPr>
          </w:p>
        </w:tc>
        <w:tc>
          <w:tcPr>
            <w:tcW w:w="2126" w:type="dxa"/>
          </w:tcPr>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Уполномоченный орган</w:t>
            </w:r>
          </w:p>
        </w:tc>
        <w:tc>
          <w:tcPr>
            <w:tcW w:w="1843" w:type="dxa"/>
            <w:vMerge/>
          </w:tcPr>
          <w:p w:rsidR="00CC2001" w:rsidRPr="00CC2001" w:rsidRDefault="00CC2001" w:rsidP="00CC2001">
            <w:pPr>
              <w:rPr>
                <w:rFonts w:ascii="Times New Roman" w:hAnsi="Times New Roman" w:cs="Times New Roman"/>
                <w:sz w:val="16"/>
                <w:szCs w:val="16"/>
              </w:rPr>
            </w:pPr>
          </w:p>
        </w:tc>
        <w:tc>
          <w:tcPr>
            <w:tcW w:w="2516" w:type="dxa"/>
            <w:vMerge/>
          </w:tcPr>
          <w:p w:rsidR="00CC2001" w:rsidRPr="00CC2001" w:rsidRDefault="00CC2001" w:rsidP="00CC2001">
            <w:pPr>
              <w:rPr>
                <w:rFonts w:ascii="Times New Roman" w:hAnsi="Times New Roman" w:cs="Times New Roman"/>
                <w:sz w:val="16"/>
                <w:szCs w:val="16"/>
              </w:rPr>
            </w:pPr>
          </w:p>
        </w:tc>
      </w:tr>
    </w:tbl>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p>
    <w:p w:rsidR="005C4C8B" w:rsidRPr="00CC2001" w:rsidRDefault="005C4C8B" w:rsidP="005C4C8B">
      <w:pPr>
        <w:spacing w:after="0" w:line="240" w:lineRule="auto"/>
        <w:jc w:val="center"/>
        <w:rPr>
          <w:rFonts w:ascii="Times New Roman" w:hAnsi="Times New Roman" w:cs="Times New Roman"/>
          <w:sz w:val="16"/>
          <w:szCs w:val="16"/>
        </w:rPr>
      </w:pPr>
    </w:p>
    <w:p w:rsidR="00CC2001" w:rsidRPr="00CC2001" w:rsidRDefault="00CC2001" w:rsidP="005C4C8B">
      <w:pPr>
        <w:spacing w:after="0" w:line="240" w:lineRule="auto"/>
        <w:jc w:val="center"/>
        <w:rPr>
          <w:rFonts w:ascii="Times New Roman" w:hAnsi="Times New Roman" w:cs="Times New Roman"/>
          <w:sz w:val="16"/>
          <w:szCs w:val="16"/>
        </w:rPr>
      </w:pPr>
    </w:p>
    <w:p w:rsidR="00CC2001" w:rsidRDefault="00CC2001" w:rsidP="005C4C8B">
      <w:pPr>
        <w:spacing w:after="0" w:line="240" w:lineRule="auto"/>
        <w:jc w:val="center"/>
        <w:rPr>
          <w:rFonts w:ascii="Times New Roman" w:hAnsi="Times New Roman" w:cs="Times New Roman"/>
          <w:sz w:val="24"/>
          <w:szCs w:val="24"/>
        </w:rPr>
      </w:pPr>
    </w:p>
    <w:p w:rsidR="00CC2001" w:rsidRDefault="00CC2001" w:rsidP="005C4C8B">
      <w:pPr>
        <w:spacing w:after="0" w:line="240" w:lineRule="auto"/>
        <w:jc w:val="center"/>
        <w:rPr>
          <w:rFonts w:ascii="Times New Roman" w:hAnsi="Times New Roman" w:cs="Times New Roman"/>
          <w:sz w:val="24"/>
          <w:szCs w:val="24"/>
        </w:rPr>
      </w:pPr>
    </w:p>
    <w:p w:rsidR="00CC2001" w:rsidRDefault="00CC2001" w:rsidP="005C4C8B">
      <w:pPr>
        <w:spacing w:after="0" w:line="240" w:lineRule="auto"/>
        <w:jc w:val="center"/>
        <w:rPr>
          <w:rFonts w:ascii="Times New Roman" w:hAnsi="Times New Roman" w:cs="Times New Roman"/>
          <w:sz w:val="24"/>
          <w:szCs w:val="24"/>
        </w:rPr>
      </w:pPr>
    </w:p>
    <w:p w:rsidR="00CC2001" w:rsidRDefault="00CC2001" w:rsidP="005C4C8B">
      <w:pPr>
        <w:spacing w:after="0" w:line="240" w:lineRule="auto"/>
        <w:jc w:val="center"/>
        <w:rPr>
          <w:rFonts w:ascii="Times New Roman" w:hAnsi="Times New Roman" w:cs="Times New Roman"/>
          <w:sz w:val="24"/>
          <w:szCs w:val="24"/>
        </w:rPr>
      </w:pPr>
    </w:p>
    <w:p w:rsidR="00CC2001" w:rsidRPr="007C684A" w:rsidRDefault="00CC2001" w:rsidP="005C4C8B">
      <w:pPr>
        <w:spacing w:after="0" w:line="240" w:lineRule="auto"/>
        <w:jc w:val="center"/>
        <w:rPr>
          <w:rFonts w:ascii="Times New Roman" w:hAnsi="Times New Roman" w:cs="Times New Roman"/>
          <w:sz w:val="24"/>
          <w:szCs w:val="24"/>
        </w:rPr>
      </w:pPr>
    </w:p>
    <w:p w:rsidR="00DB6063" w:rsidRDefault="00DB6063" w:rsidP="007137E5">
      <w:pPr>
        <w:pStyle w:val="af8"/>
        <w:ind w:left="1066"/>
        <w:jc w:val="both"/>
        <w:rPr>
          <w:rFonts w:ascii="Times New Roman" w:eastAsia="Times New Roman" w:hAnsi="Times New Roman" w:cs="Times New Roman"/>
          <w:b/>
          <w:bCs/>
          <w:sz w:val="28"/>
          <w:szCs w:val="32"/>
        </w:rPr>
      </w:pPr>
    </w:p>
    <w:p w:rsidR="00E6746B" w:rsidRDefault="00E6746B" w:rsidP="007137E5">
      <w:pPr>
        <w:pStyle w:val="af8"/>
        <w:ind w:left="1066"/>
        <w:jc w:val="both"/>
        <w:rPr>
          <w:rFonts w:ascii="Times New Roman" w:eastAsia="Times New Roman" w:hAnsi="Times New Roman" w:cs="Times New Roman"/>
          <w:b/>
          <w:bCs/>
          <w:sz w:val="28"/>
          <w:szCs w:val="32"/>
        </w:rPr>
      </w:pPr>
    </w:p>
    <w:p w:rsidR="00E6746B" w:rsidRDefault="00E6746B" w:rsidP="007137E5">
      <w:pPr>
        <w:pStyle w:val="af8"/>
        <w:ind w:left="1066"/>
        <w:jc w:val="both"/>
        <w:rPr>
          <w:rFonts w:ascii="Times New Roman" w:eastAsia="Times New Roman" w:hAnsi="Times New Roman" w:cs="Times New Roman"/>
          <w:b/>
          <w:bCs/>
          <w:sz w:val="28"/>
          <w:szCs w:val="32"/>
        </w:rPr>
      </w:pPr>
    </w:p>
    <w:p w:rsidR="00E6746B" w:rsidRDefault="00E6746B" w:rsidP="007137E5">
      <w:pPr>
        <w:pStyle w:val="af8"/>
        <w:ind w:left="1066"/>
        <w:jc w:val="both"/>
        <w:rPr>
          <w:rFonts w:ascii="Times New Roman" w:eastAsia="Times New Roman" w:hAnsi="Times New Roman" w:cs="Times New Roman"/>
          <w:b/>
          <w:bCs/>
          <w:sz w:val="28"/>
          <w:szCs w:val="32"/>
        </w:rPr>
      </w:pPr>
    </w:p>
    <w:tbl>
      <w:tblPr>
        <w:tblW w:w="6192" w:type="dxa"/>
        <w:tblBorders>
          <w:insideH w:val="single" w:sz="4" w:space="0" w:color="auto"/>
        </w:tblBorders>
        <w:tblLook w:val="01E0" w:firstRow="1" w:lastRow="1" w:firstColumn="1" w:lastColumn="1" w:noHBand="0" w:noVBand="0"/>
      </w:tblPr>
      <w:tblGrid>
        <w:gridCol w:w="3096"/>
        <w:gridCol w:w="3096"/>
      </w:tblGrid>
      <w:tr w:rsidR="00D93F07" w:rsidRPr="00D93F07" w:rsidTr="00E6746B">
        <w:trPr>
          <w:trHeight w:val="961"/>
        </w:trPr>
        <w:tc>
          <w:tcPr>
            <w:tcW w:w="3096" w:type="dxa"/>
          </w:tcPr>
          <w:p w:rsidR="00D93F07" w:rsidRPr="00D93F07" w:rsidRDefault="00D93F07" w:rsidP="00D93F07">
            <w:pPr>
              <w:pStyle w:val="a9"/>
              <w:jc w:val="center"/>
              <w:rPr>
                <w:rFonts w:ascii="Times New Roman" w:hAnsi="Times New Roman"/>
                <w:sz w:val="16"/>
                <w:szCs w:val="16"/>
              </w:rPr>
            </w:pPr>
            <w:r w:rsidRPr="00D93F07">
              <w:rPr>
                <w:rFonts w:ascii="Times New Roman" w:hAnsi="Times New Roman"/>
                <w:sz w:val="16"/>
                <w:szCs w:val="16"/>
              </w:rPr>
              <w:br w:type="page"/>
            </w:r>
          </w:p>
        </w:tc>
        <w:tc>
          <w:tcPr>
            <w:tcW w:w="3096" w:type="dxa"/>
            <w:hideMark/>
          </w:tcPr>
          <w:p w:rsidR="00D93F07" w:rsidRPr="00D93F07" w:rsidRDefault="00D93F07" w:rsidP="00D93F07">
            <w:pPr>
              <w:pStyle w:val="a9"/>
              <w:jc w:val="center"/>
              <w:rPr>
                <w:rFonts w:ascii="Times New Roman" w:hAnsi="Times New Roman"/>
                <w:sz w:val="16"/>
                <w:szCs w:val="16"/>
              </w:rPr>
            </w:pPr>
            <w:r w:rsidRPr="00D93F07">
              <w:rPr>
                <w:rFonts w:ascii="Times New Roman" w:hAnsi="Times New Roman"/>
                <w:noProof/>
                <w:sz w:val="16"/>
                <w:szCs w:val="16"/>
                <w:lang w:eastAsia="ru-RU"/>
              </w:rPr>
              <w:drawing>
                <wp:inline distT="0" distB="0" distL="0" distR="0">
                  <wp:extent cx="515319" cy="824511"/>
                  <wp:effectExtent l="0" t="0" r="0" b="0"/>
                  <wp:docPr id="8"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514074" cy="822519"/>
                          </a:xfrm>
                          <a:prstGeom prst="rect">
                            <a:avLst/>
                          </a:prstGeom>
                          <a:noFill/>
                          <a:ln w="9525">
                            <a:noFill/>
                            <a:miter lim="800000"/>
                            <a:headEnd/>
                            <a:tailEnd/>
                          </a:ln>
                        </pic:spPr>
                      </pic:pic>
                    </a:graphicData>
                  </a:graphic>
                </wp:inline>
              </w:drawing>
            </w:r>
          </w:p>
        </w:tc>
      </w:tr>
    </w:tbl>
    <w:p w:rsidR="00D93F07" w:rsidRPr="00D93F07" w:rsidRDefault="00D93F07" w:rsidP="00D93F07">
      <w:pPr>
        <w:pStyle w:val="a9"/>
        <w:jc w:val="center"/>
        <w:rPr>
          <w:rFonts w:ascii="Times New Roman" w:hAnsi="Times New Roman"/>
          <w:sz w:val="16"/>
          <w:szCs w:val="16"/>
        </w:rPr>
      </w:pPr>
    </w:p>
    <w:p w:rsidR="00D93F07" w:rsidRPr="00D93F07" w:rsidRDefault="00D93F07" w:rsidP="00D93F07">
      <w:pPr>
        <w:pStyle w:val="a9"/>
        <w:jc w:val="center"/>
        <w:rPr>
          <w:rFonts w:ascii="Times New Roman" w:hAnsi="Times New Roman"/>
          <w:sz w:val="16"/>
          <w:szCs w:val="16"/>
        </w:rPr>
      </w:pPr>
      <w:r w:rsidRPr="00D93F07">
        <w:rPr>
          <w:rFonts w:ascii="Times New Roman" w:hAnsi="Times New Roman"/>
          <w:sz w:val="16"/>
          <w:szCs w:val="16"/>
        </w:rPr>
        <w:t>СОВЕТ ДЕПУТАТОВ МУНИЦИПАЛЬНОГО ОБРАЗОВАНИЯ</w:t>
      </w:r>
    </w:p>
    <w:p w:rsidR="00D93F07" w:rsidRPr="00D93F07" w:rsidRDefault="00D93F07" w:rsidP="00D93F07">
      <w:pPr>
        <w:pStyle w:val="a9"/>
        <w:jc w:val="center"/>
        <w:rPr>
          <w:rFonts w:ascii="Times New Roman" w:hAnsi="Times New Roman"/>
          <w:sz w:val="16"/>
          <w:szCs w:val="16"/>
        </w:rPr>
      </w:pPr>
      <w:r w:rsidRPr="00D93F07">
        <w:rPr>
          <w:rFonts w:ascii="Times New Roman" w:hAnsi="Times New Roman"/>
          <w:sz w:val="16"/>
          <w:szCs w:val="16"/>
        </w:rPr>
        <w:t>НИКОЛАЕВСКИЙ  СЕЛЬСОВЕТ САРАКТАШСКОГО РАЙОНА</w:t>
      </w:r>
    </w:p>
    <w:p w:rsidR="00D93F07" w:rsidRPr="00D93F07" w:rsidRDefault="00D93F07" w:rsidP="00D93F07">
      <w:pPr>
        <w:pStyle w:val="a9"/>
        <w:jc w:val="center"/>
        <w:rPr>
          <w:rFonts w:ascii="Times New Roman" w:hAnsi="Times New Roman"/>
          <w:sz w:val="16"/>
          <w:szCs w:val="16"/>
        </w:rPr>
      </w:pPr>
      <w:r w:rsidRPr="00D93F07">
        <w:rPr>
          <w:rFonts w:ascii="Times New Roman" w:hAnsi="Times New Roman"/>
          <w:sz w:val="16"/>
          <w:szCs w:val="16"/>
        </w:rPr>
        <w:t>ОРЕНБУРГСКОЙ ОБЛАСТИ</w:t>
      </w:r>
    </w:p>
    <w:p w:rsidR="00D93F07" w:rsidRPr="00D93F07" w:rsidRDefault="00D93F07" w:rsidP="00D93F07">
      <w:pPr>
        <w:pStyle w:val="a9"/>
        <w:jc w:val="center"/>
        <w:rPr>
          <w:rFonts w:ascii="Times New Roman" w:hAnsi="Times New Roman"/>
          <w:sz w:val="16"/>
          <w:szCs w:val="16"/>
        </w:rPr>
      </w:pPr>
      <w:r w:rsidRPr="00D93F07">
        <w:rPr>
          <w:rFonts w:ascii="Times New Roman" w:hAnsi="Times New Roman"/>
          <w:sz w:val="16"/>
          <w:szCs w:val="16"/>
        </w:rPr>
        <w:t>ЧЕТВЕРТЫЙ СОЗЫВ</w:t>
      </w:r>
    </w:p>
    <w:p w:rsidR="00D93F07" w:rsidRPr="00D93F07" w:rsidRDefault="00D93F07" w:rsidP="00D93F07">
      <w:pPr>
        <w:pStyle w:val="a9"/>
        <w:jc w:val="center"/>
        <w:rPr>
          <w:rFonts w:ascii="Times New Roman" w:hAnsi="Times New Roman"/>
          <w:sz w:val="16"/>
          <w:szCs w:val="16"/>
        </w:rPr>
      </w:pPr>
    </w:p>
    <w:p w:rsidR="00D93F07" w:rsidRPr="00D93F07" w:rsidRDefault="00D93F07" w:rsidP="00D93F07">
      <w:pPr>
        <w:pStyle w:val="a9"/>
        <w:jc w:val="center"/>
        <w:rPr>
          <w:rFonts w:ascii="Times New Roman" w:hAnsi="Times New Roman"/>
          <w:sz w:val="16"/>
          <w:szCs w:val="16"/>
        </w:rPr>
      </w:pPr>
      <w:r w:rsidRPr="00D93F07">
        <w:rPr>
          <w:rFonts w:ascii="Times New Roman" w:hAnsi="Times New Roman"/>
          <w:sz w:val="16"/>
          <w:szCs w:val="16"/>
        </w:rPr>
        <w:t>РЕШЕНИЕ</w:t>
      </w:r>
    </w:p>
    <w:p w:rsidR="00D93F07" w:rsidRPr="00D93F07" w:rsidRDefault="00D93F07" w:rsidP="00D93F07">
      <w:pPr>
        <w:pStyle w:val="a9"/>
        <w:jc w:val="center"/>
        <w:rPr>
          <w:rFonts w:ascii="Times New Roman" w:hAnsi="Times New Roman"/>
          <w:sz w:val="16"/>
          <w:szCs w:val="16"/>
        </w:rPr>
      </w:pPr>
    </w:p>
    <w:p w:rsidR="00D93F07" w:rsidRPr="00D93F07" w:rsidRDefault="00D93F07" w:rsidP="00D93F07">
      <w:pPr>
        <w:pStyle w:val="a9"/>
        <w:jc w:val="center"/>
        <w:rPr>
          <w:rFonts w:ascii="Times New Roman" w:hAnsi="Times New Roman"/>
          <w:sz w:val="16"/>
          <w:szCs w:val="16"/>
        </w:rPr>
      </w:pPr>
      <w:r w:rsidRPr="00D93F07">
        <w:rPr>
          <w:rFonts w:ascii="Times New Roman" w:hAnsi="Times New Roman"/>
          <w:sz w:val="16"/>
          <w:szCs w:val="16"/>
        </w:rPr>
        <w:t>внеочередного двадцать седьмого заседания Совета депутатов</w:t>
      </w:r>
    </w:p>
    <w:p w:rsidR="00D93F07" w:rsidRPr="00D93F07" w:rsidRDefault="00D93F07" w:rsidP="00D93F07">
      <w:pPr>
        <w:pStyle w:val="a9"/>
        <w:jc w:val="center"/>
        <w:rPr>
          <w:rFonts w:ascii="Times New Roman" w:hAnsi="Times New Roman"/>
          <w:sz w:val="16"/>
          <w:szCs w:val="16"/>
        </w:rPr>
      </w:pPr>
      <w:r w:rsidRPr="00D93F07">
        <w:rPr>
          <w:rFonts w:ascii="Times New Roman" w:hAnsi="Times New Roman"/>
          <w:sz w:val="16"/>
          <w:szCs w:val="16"/>
        </w:rPr>
        <w:t>муниципального образования Николаевский  сельсовет</w:t>
      </w:r>
    </w:p>
    <w:p w:rsidR="00D93F07" w:rsidRPr="00D93F07" w:rsidRDefault="00D93F07" w:rsidP="00D93F07">
      <w:pPr>
        <w:pStyle w:val="a9"/>
        <w:jc w:val="center"/>
        <w:rPr>
          <w:rFonts w:ascii="Times New Roman" w:hAnsi="Times New Roman"/>
          <w:sz w:val="16"/>
          <w:szCs w:val="16"/>
        </w:rPr>
      </w:pPr>
      <w:r w:rsidRPr="00D93F07">
        <w:rPr>
          <w:rFonts w:ascii="Times New Roman" w:hAnsi="Times New Roman"/>
          <w:sz w:val="16"/>
          <w:szCs w:val="16"/>
        </w:rPr>
        <w:t>четвертого  созыва</w:t>
      </w:r>
    </w:p>
    <w:p w:rsidR="00D93F07" w:rsidRPr="00D93F07" w:rsidRDefault="00D93F07" w:rsidP="00D93F07">
      <w:pPr>
        <w:jc w:val="center"/>
        <w:rPr>
          <w:rFonts w:ascii="Times New Roman" w:hAnsi="Times New Roman" w:cs="Times New Roman"/>
          <w:sz w:val="16"/>
          <w:szCs w:val="16"/>
        </w:rPr>
      </w:pPr>
    </w:p>
    <w:p w:rsidR="00D93F07" w:rsidRPr="00D93F07" w:rsidRDefault="00D93F07" w:rsidP="00D93F07">
      <w:pPr>
        <w:jc w:val="center"/>
        <w:rPr>
          <w:rFonts w:ascii="Times New Roman" w:hAnsi="Times New Roman" w:cs="Times New Roman"/>
          <w:sz w:val="16"/>
          <w:szCs w:val="16"/>
        </w:rPr>
      </w:pPr>
      <w:r w:rsidRPr="00D93F07">
        <w:rPr>
          <w:rFonts w:ascii="Times New Roman" w:hAnsi="Times New Roman" w:cs="Times New Roman"/>
          <w:sz w:val="16"/>
          <w:szCs w:val="16"/>
        </w:rPr>
        <w:t>22 сентября 2023 года                      с. Николаевка                                       № 105</w:t>
      </w:r>
    </w:p>
    <w:p w:rsidR="00D93F07" w:rsidRPr="00D93F07" w:rsidRDefault="00D93F07" w:rsidP="00D93F07">
      <w:pPr>
        <w:rPr>
          <w:rFonts w:ascii="Times New Roman" w:hAnsi="Times New Roman" w:cs="Times New Roman"/>
          <w:sz w:val="16"/>
          <w:szCs w:val="16"/>
        </w:rPr>
      </w:pPr>
    </w:p>
    <w:tbl>
      <w:tblPr>
        <w:tblW w:w="9579" w:type="dxa"/>
        <w:tblInd w:w="-34" w:type="dxa"/>
        <w:tblLook w:val="01E0" w:firstRow="1" w:lastRow="1" w:firstColumn="1" w:lastColumn="1" w:noHBand="0" w:noVBand="0"/>
      </w:tblPr>
      <w:tblGrid>
        <w:gridCol w:w="9579"/>
      </w:tblGrid>
      <w:tr w:rsidR="00D93F07" w:rsidRPr="00D93F07" w:rsidTr="00D93F07">
        <w:trPr>
          <w:trHeight w:val="559"/>
        </w:trPr>
        <w:tc>
          <w:tcPr>
            <w:tcW w:w="9579" w:type="dxa"/>
            <w:hideMark/>
          </w:tcPr>
          <w:p w:rsidR="00D93F07" w:rsidRPr="00D93F07" w:rsidRDefault="00D93F07" w:rsidP="00E6746B">
            <w:pPr>
              <w:tabs>
                <w:tab w:val="left" w:pos="7617"/>
              </w:tabs>
              <w:ind w:right="-108"/>
              <w:jc w:val="both"/>
              <w:rPr>
                <w:rFonts w:ascii="Times New Roman" w:hAnsi="Times New Roman" w:cs="Times New Roman"/>
                <w:bCs/>
                <w:sz w:val="16"/>
                <w:szCs w:val="16"/>
              </w:rPr>
            </w:pPr>
            <w:r w:rsidRPr="00D93F07">
              <w:rPr>
                <w:rFonts w:ascii="Times New Roman" w:hAnsi="Times New Roman" w:cs="Times New Roman"/>
                <w:bCs/>
                <w:sz w:val="16"/>
                <w:szCs w:val="16"/>
              </w:rPr>
              <w:t>О внесении изменений  в решение Совета депутатов муниципального образования Николаевский сельсовет Саракташского района Оренбургской области от 21 декабря 2022 года  № 72 «</w:t>
            </w:r>
            <w:r w:rsidRPr="00D93F07">
              <w:rPr>
                <w:rFonts w:ascii="Times New Roman" w:hAnsi="Times New Roman" w:cs="Times New Roman"/>
                <w:sz w:val="16"/>
                <w:szCs w:val="16"/>
              </w:rPr>
              <w:t>О бюджете муниципального образования Николаевский сельсовет на 2023 год и  на  плановый  период 2024 и 2025 годов</w:t>
            </w:r>
            <w:r w:rsidRPr="00D93F07">
              <w:rPr>
                <w:rFonts w:ascii="Times New Roman" w:hAnsi="Times New Roman" w:cs="Times New Roman"/>
                <w:bCs/>
                <w:sz w:val="16"/>
                <w:szCs w:val="16"/>
              </w:rPr>
              <w:t>»</w:t>
            </w:r>
          </w:p>
          <w:p w:rsidR="00D93F07" w:rsidRPr="00D93F07" w:rsidRDefault="00D93F07" w:rsidP="00E6746B">
            <w:pPr>
              <w:jc w:val="both"/>
              <w:rPr>
                <w:rFonts w:ascii="Times New Roman" w:hAnsi="Times New Roman" w:cs="Times New Roman"/>
                <w:sz w:val="16"/>
                <w:szCs w:val="16"/>
              </w:rPr>
            </w:pPr>
          </w:p>
        </w:tc>
      </w:tr>
    </w:tbl>
    <w:p w:rsidR="00D93F07" w:rsidRPr="00D93F07" w:rsidRDefault="00D93F07" w:rsidP="00D93F07">
      <w:pPr>
        <w:ind w:firstLine="851"/>
        <w:jc w:val="both"/>
        <w:rPr>
          <w:rFonts w:ascii="Times New Roman" w:hAnsi="Times New Roman" w:cs="Times New Roman"/>
          <w:sz w:val="16"/>
          <w:szCs w:val="16"/>
        </w:rPr>
      </w:pPr>
      <w:r w:rsidRPr="00D93F07">
        <w:rPr>
          <w:rFonts w:ascii="Times New Roman" w:hAnsi="Times New Roman" w:cs="Times New Roman"/>
          <w:sz w:val="16"/>
          <w:szCs w:val="16"/>
        </w:rPr>
        <w:t xml:space="preserve">В соответствии с частью 2.1. статьи 36 Федерального закона от 6 октября 2003 года № 131-ФЗ «Об общих принципах организации местного самоуправления в Российской Федерации», частью 3 статьи 16 Закона Оренбургской области от 21 февраля 1996 года «Об организации местного самоуправления в Оренбургской области» и руководствуясь Уставом муниципального образования Николаевский сельсовет Саракташского района Оренбургской области, </w:t>
      </w:r>
    </w:p>
    <w:p w:rsidR="00D93F07" w:rsidRPr="00D93F07" w:rsidRDefault="00D93F07" w:rsidP="00D93F07">
      <w:pPr>
        <w:ind w:firstLine="708"/>
        <w:jc w:val="both"/>
        <w:rPr>
          <w:rFonts w:ascii="Times New Roman" w:hAnsi="Times New Roman" w:cs="Times New Roman"/>
          <w:sz w:val="16"/>
          <w:szCs w:val="16"/>
        </w:rPr>
      </w:pPr>
      <w:r w:rsidRPr="00D93F07">
        <w:rPr>
          <w:rFonts w:ascii="Times New Roman" w:hAnsi="Times New Roman" w:cs="Times New Roman"/>
          <w:sz w:val="16"/>
          <w:szCs w:val="16"/>
        </w:rPr>
        <w:t>Совет депутатов сельсовета</w:t>
      </w:r>
    </w:p>
    <w:p w:rsidR="00D93F07" w:rsidRPr="00D93F07" w:rsidRDefault="00D93F07" w:rsidP="00D93F07">
      <w:pPr>
        <w:ind w:firstLine="708"/>
        <w:jc w:val="both"/>
        <w:rPr>
          <w:rFonts w:ascii="Times New Roman" w:hAnsi="Times New Roman" w:cs="Times New Roman"/>
          <w:sz w:val="16"/>
          <w:szCs w:val="16"/>
        </w:rPr>
      </w:pPr>
      <w:r w:rsidRPr="00D93F07">
        <w:rPr>
          <w:rFonts w:ascii="Times New Roman" w:hAnsi="Times New Roman" w:cs="Times New Roman"/>
          <w:sz w:val="16"/>
          <w:szCs w:val="16"/>
        </w:rPr>
        <w:t>Р Е Ш И Л:</w:t>
      </w:r>
    </w:p>
    <w:p w:rsidR="00D93F07" w:rsidRPr="00D93F07" w:rsidRDefault="00D93F07" w:rsidP="0070626C">
      <w:pPr>
        <w:pStyle w:val="af8"/>
        <w:widowControl w:val="0"/>
        <w:numPr>
          <w:ilvl w:val="0"/>
          <w:numId w:val="1"/>
        </w:numPr>
        <w:autoSpaceDE w:val="0"/>
        <w:autoSpaceDN w:val="0"/>
        <w:adjustRightInd w:val="0"/>
        <w:spacing w:after="0" w:line="240" w:lineRule="auto"/>
        <w:ind w:left="567" w:hanging="567"/>
        <w:jc w:val="both"/>
        <w:rPr>
          <w:rFonts w:ascii="Times New Roman" w:hAnsi="Times New Roman" w:cs="Times New Roman"/>
          <w:sz w:val="16"/>
          <w:szCs w:val="16"/>
        </w:rPr>
      </w:pPr>
      <w:r w:rsidRPr="00D93F07">
        <w:rPr>
          <w:rFonts w:ascii="Times New Roman" w:hAnsi="Times New Roman" w:cs="Times New Roman"/>
          <w:sz w:val="16"/>
          <w:szCs w:val="16"/>
        </w:rPr>
        <w:t>Внести изменения в решение Совета депутатов муниципального образования Николаевский сельсовет Саракташского района Оренбургской области от 21.12.2022 г. №72 «О бюджете муниципального образования Николаевский сельсовет на 2023 год и плановый период 2024 и 2025 год», с изменениями принятыми решением Совета депутатов муниципального образования Николаевский сельсовет Саракташского района Оренбургской области 15.03.2023 г. №79 «О внесении изменений»:</w:t>
      </w:r>
    </w:p>
    <w:p w:rsidR="00D93F07" w:rsidRPr="00D93F07" w:rsidRDefault="00D93F07" w:rsidP="0070626C">
      <w:pPr>
        <w:pStyle w:val="af8"/>
        <w:widowControl w:val="0"/>
        <w:numPr>
          <w:ilvl w:val="1"/>
          <w:numId w:val="1"/>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Дополнить пункт 10 абзацем следующего содержания: «Увеличение бюджетных ассигнований сверх объемов, утвержденных настоящим решением, на основании правовых актов (проектов правовых актов) органов государственной власти Оренбургской области и (или) органов местного самоуправления Саракташского района, соглашений, протоколов, решений комиссий, иных коллективных органов, иных документов о предоставлении бюджету Николаевского сельсовета Саракташского района субсидий, субвенций, иных межбюджетных трансфертов и безвозмездных поступлений от физических и юридических лиц, имеющих целевое назначение, и иной дотации»;</w:t>
      </w:r>
    </w:p>
    <w:p w:rsidR="00D93F07" w:rsidRPr="00D93F07" w:rsidRDefault="00D93F07" w:rsidP="0070626C">
      <w:pPr>
        <w:pStyle w:val="af8"/>
        <w:widowControl w:val="0"/>
        <w:numPr>
          <w:ilvl w:val="1"/>
          <w:numId w:val="1"/>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В подпункте 1 пункта 1 решения слова «10 223 300,00 руб.» заменить словами «40 360 300,00 руб.»;</w:t>
      </w:r>
    </w:p>
    <w:p w:rsidR="00D93F07" w:rsidRPr="00D93F07" w:rsidRDefault="00D93F07" w:rsidP="0070626C">
      <w:pPr>
        <w:pStyle w:val="af8"/>
        <w:widowControl w:val="0"/>
        <w:numPr>
          <w:ilvl w:val="1"/>
          <w:numId w:val="1"/>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В подпункте 2 пункта 1 решения слова «12 387 407,50» заменить словами «42 524 407,50 руб.»;</w:t>
      </w:r>
    </w:p>
    <w:p w:rsidR="00D93F07" w:rsidRPr="00D93F07" w:rsidRDefault="00D93F07" w:rsidP="0070626C">
      <w:pPr>
        <w:pStyle w:val="af8"/>
        <w:widowControl w:val="0"/>
        <w:numPr>
          <w:ilvl w:val="1"/>
          <w:numId w:val="1"/>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В пункте 11 решения слова «на 2023 год в сумме 3 368 586,29 руб.» заменить словами «на 2023 год в сумме 33 368 586,29 руб.»;</w:t>
      </w:r>
    </w:p>
    <w:p w:rsidR="00D93F07" w:rsidRPr="00D93F07" w:rsidRDefault="00D93F07" w:rsidP="0070626C">
      <w:pPr>
        <w:pStyle w:val="af8"/>
        <w:widowControl w:val="0"/>
        <w:numPr>
          <w:ilvl w:val="1"/>
          <w:numId w:val="1"/>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 xml:space="preserve">Приложение 1 «Источники внутреннего финансирования дефицита бюджета муниципального образования </w:t>
      </w:r>
      <w:r w:rsidRPr="00D93F07">
        <w:rPr>
          <w:rFonts w:ascii="Times New Roman" w:hAnsi="Times New Roman" w:cs="Times New Roman"/>
          <w:sz w:val="16"/>
          <w:szCs w:val="16"/>
        </w:rPr>
        <w:lastRenderedPageBreak/>
        <w:t>Николаевский сельсовет на 2023 год и  на  плановый  период 2024 и 2025 годов» изложить в редакции  согласно приложению №1 к настоящему решению;</w:t>
      </w:r>
    </w:p>
    <w:p w:rsidR="00D93F07" w:rsidRPr="00D93F07" w:rsidRDefault="00D93F07" w:rsidP="0070626C">
      <w:pPr>
        <w:pStyle w:val="af8"/>
        <w:widowControl w:val="0"/>
        <w:numPr>
          <w:ilvl w:val="1"/>
          <w:numId w:val="1"/>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 xml:space="preserve">Приложение 2 «Поступление доходов в местный бюджет по кодам видов доходов, подвидов доходов на 2023 год на плановый период 2024 и 2025 годов» изложить согласно приложению № 2 к настоящему решению; </w:t>
      </w:r>
    </w:p>
    <w:p w:rsidR="00D93F07" w:rsidRPr="00D93F07" w:rsidRDefault="00D93F07" w:rsidP="0070626C">
      <w:pPr>
        <w:pStyle w:val="af8"/>
        <w:widowControl w:val="0"/>
        <w:numPr>
          <w:ilvl w:val="1"/>
          <w:numId w:val="1"/>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Приложение 3 «Распределение бюджетных ассигнований  муниципального образования Николаевский сельсовет на 2023 год и  на  плановый  период 2024 и 2025 годов по разделам и подразделам расходов классификации расходов бюджета» изложить в редакции  согласно приложению № 3 к настоящему решению;</w:t>
      </w:r>
    </w:p>
    <w:p w:rsidR="00D93F07" w:rsidRPr="00D93F07" w:rsidRDefault="00D93F07" w:rsidP="0070626C">
      <w:pPr>
        <w:pStyle w:val="af8"/>
        <w:widowControl w:val="0"/>
        <w:numPr>
          <w:ilvl w:val="1"/>
          <w:numId w:val="1"/>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Приложение 4 «Распределение бюджетных ассигнований  бюджета муниципального образования Николаевский сельсовет по разделам,  подразделам, целевым статьям (муниципальным программам муниципального образования Николаевский сельсовет и непрограмным направлениям деятельности) группам и подгруппам видов расходов классификации расходов бюджета на 2023 год и на плановый период 2024 и 2025 годов» изложить в редакции  согласно приложению № 4 к настоящему решению;</w:t>
      </w:r>
    </w:p>
    <w:p w:rsidR="00D93F07" w:rsidRPr="00D93F07" w:rsidRDefault="00D93F07" w:rsidP="0070626C">
      <w:pPr>
        <w:pStyle w:val="af8"/>
        <w:widowControl w:val="0"/>
        <w:numPr>
          <w:ilvl w:val="1"/>
          <w:numId w:val="1"/>
        </w:numPr>
        <w:autoSpaceDE w:val="0"/>
        <w:autoSpaceDN w:val="0"/>
        <w:adjustRightInd w:val="0"/>
        <w:spacing w:after="0" w:line="240" w:lineRule="auto"/>
        <w:ind w:left="1134" w:hanging="594"/>
        <w:jc w:val="both"/>
        <w:rPr>
          <w:rFonts w:ascii="Times New Roman" w:hAnsi="Times New Roman" w:cs="Times New Roman"/>
          <w:sz w:val="16"/>
          <w:szCs w:val="16"/>
        </w:rPr>
      </w:pPr>
      <w:r w:rsidRPr="00D93F07">
        <w:rPr>
          <w:rFonts w:ascii="Times New Roman" w:hAnsi="Times New Roman" w:cs="Times New Roman"/>
          <w:sz w:val="16"/>
          <w:szCs w:val="16"/>
        </w:rPr>
        <w:t>Приложение 5 «Ведомственная структура расходов бюджета муниципального образования Николаевский сельсовет на 2023 год и  на  плановый  период 2024  и 2025 годов» изложить в редакции  согласно приложению № 5 к настоящему решению;</w:t>
      </w:r>
    </w:p>
    <w:p w:rsidR="00D93F07" w:rsidRPr="00D93F07" w:rsidRDefault="00D93F07" w:rsidP="0070626C">
      <w:pPr>
        <w:pStyle w:val="af8"/>
        <w:widowControl w:val="0"/>
        <w:numPr>
          <w:ilvl w:val="1"/>
          <w:numId w:val="1"/>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Приложение 6 «Распределение бюджетных ассигнований бюджета муниципального образования Николаевский сельсовет по целевым статьям (муниципальным программам, непрограммным направлениям деятельности) разделам, подразделам, группам и подгруппам видов расходов классификации расходов на 2023г и плановый</w:t>
      </w:r>
      <w:r w:rsidRPr="00D93F07">
        <w:rPr>
          <w:rFonts w:ascii="Times New Roman" w:hAnsi="Times New Roman" w:cs="Times New Roman"/>
          <w:sz w:val="16"/>
          <w:szCs w:val="16"/>
        </w:rPr>
        <w:tab/>
        <w:t xml:space="preserve"> период 2024 и 2025 годов»  изложить в редакции  согласно приложению № 6 к настоящему решению.</w:t>
      </w:r>
    </w:p>
    <w:p w:rsidR="00D93F07" w:rsidRPr="00D93F07" w:rsidRDefault="00D93F07" w:rsidP="0070626C">
      <w:pPr>
        <w:pStyle w:val="af8"/>
        <w:widowControl w:val="0"/>
        <w:numPr>
          <w:ilvl w:val="1"/>
          <w:numId w:val="1"/>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Приложение 8 «Распределение межбюджетных трансфертов, передаваемых бюджету Николаевского сельсовета из районного бюджета на 2023 год и на плановый перид 2024, 2025 годов» изложить в редакции согласно приложению №7 к настоящему решению.</w:t>
      </w:r>
    </w:p>
    <w:p w:rsidR="00D93F07" w:rsidRPr="00D93F07" w:rsidRDefault="00D93F07" w:rsidP="0070626C">
      <w:pPr>
        <w:pStyle w:val="af8"/>
        <w:widowControl w:val="0"/>
        <w:numPr>
          <w:ilvl w:val="0"/>
          <w:numId w:val="2"/>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Контроль за исполнением данного решения возложить на постоянную комиссию  по бюджетной, налоговой и финансовой политике, собственности и экономическим вопросам, торговле и быту  (Сафина Г.Ф.).</w:t>
      </w:r>
    </w:p>
    <w:p w:rsidR="00D93F07" w:rsidRPr="00D93F07" w:rsidRDefault="00D93F07" w:rsidP="0070626C">
      <w:pPr>
        <w:pStyle w:val="af8"/>
        <w:widowControl w:val="0"/>
        <w:numPr>
          <w:ilvl w:val="0"/>
          <w:numId w:val="2"/>
        </w:numPr>
        <w:autoSpaceDE w:val="0"/>
        <w:autoSpaceDN w:val="0"/>
        <w:adjustRightInd w:val="0"/>
        <w:spacing w:after="0" w:line="240" w:lineRule="auto"/>
        <w:jc w:val="both"/>
        <w:rPr>
          <w:rFonts w:ascii="Times New Roman" w:hAnsi="Times New Roman" w:cs="Times New Roman"/>
          <w:sz w:val="16"/>
          <w:szCs w:val="16"/>
        </w:rPr>
      </w:pPr>
      <w:r w:rsidRPr="00D93F07">
        <w:rPr>
          <w:rFonts w:ascii="Times New Roman" w:hAnsi="Times New Roman" w:cs="Times New Roman"/>
          <w:sz w:val="16"/>
          <w:szCs w:val="16"/>
        </w:rPr>
        <w:t xml:space="preserve">Настоящее решение вступает в силу со дня его размещения на официальном сайте администрации муниципального образования и   распространяется на правоотношения, возникшие с  1 января 2023 года. </w:t>
      </w:r>
    </w:p>
    <w:p w:rsidR="00D93F07" w:rsidRPr="00D93F07" w:rsidRDefault="00D93F07" w:rsidP="00D93F07">
      <w:pPr>
        <w:pStyle w:val="ConsNonformat"/>
        <w:widowControl/>
        <w:ind w:right="0" w:firstLine="708"/>
        <w:jc w:val="both"/>
        <w:rPr>
          <w:rFonts w:ascii="Times New Roman" w:hAnsi="Times New Roman" w:cs="Times New Roman"/>
          <w:sz w:val="16"/>
          <w:szCs w:val="16"/>
        </w:rPr>
      </w:pPr>
    </w:p>
    <w:p w:rsidR="00D93F07" w:rsidRPr="00D93F07" w:rsidRDefault="00D93F07" w:rsidP="00D93F07">
      <w:pPr>
        <w:jc w:val="both"/>
        <w:rPr>
          <w:rFonts w:ascii="Times New Roman" w:hAnsi="Times New Roman" w:cs="Times New Roman"/>
          <w:sz w:val="16"/>
          <w:szCs w:val="16"/>
        </w:rPr>
      </w:pPr>
    </w:p>
    <w:p w:rsidR="00D93F07" w:rsidRPr="00D93F07" w:rsidRDefault="00D93F07" w:rsidP="00D93F07">
      <w:pPr>
        <w:jc w:val="both"/>
        <w:rPr>
          <w:rFonts w:ascii="Times New Roman" w:hAnsi="Times New Roman" w:cs="Times New Roman"/>
          <w:sz w:val="16"/>
          <w:szCs w:val="16"/>
        </w:rPr>
      </w:pPr>
    </w:p>
    <w:p w:rsidR="00D93F07" w:rsidRPr="00D93F07" w:rsidRDefault="00D93F07" w:rsidP="00D93F07">
      <w:pPr>
        <w:jc w:val="both"/>
        <w:rPr>
          <w:rFonts w:ascii="Times New Roman" w:hAnsi="Times New Roman" w:cs="Times New Roman"/>
          <w:sz w:val="16"/>
          <w:szCs w:val="16"/>
        </w:rPr>
      </w:pPr>
      <w:r w:rsidRPr="00D93F07">
        <w:rPr>
          <w:rFonts w:ascii="Times New Roman" w:hAnsi="Times New Roman" w:cs="Times New Roman"/>
          <w:sz w:val="16"/>
          <w:szCs w:val="16"/>
        </w:rPr>
        <w:t xml:space="preserve">  Председатель Совета                               </w:t>
      </w:r>
      <w:r>
        <w:rPr>
          <w:rFonts w:ascii="Times New Roman" w:hAnsi="Times New Roman" w:cs="Times New Roman"/>
          <w:sz w:val="16"/>
          <w:szCs w:val="16"/>
        </w:rPr>
        <w:t xml:space="preserve">                                                                                                     </w:t>
      </w:r>
      <w:r w:rsidRPr="00D93F07">
        <w:rPr>
          <w:rFonts w:ascii="Times New Roman" w:hAnsi="Times New Roman" w:cs="Times New Roman"/>
          <w:sz w:val="16"/>
          <w:szCs w:val="16"/>
        </w:rPr>
        <w:t xml:space="preserve"> Глава муниципального образования     </w:t>
      </w:r>
    </w:p>
    <w:p w:rsidR="00D93F07" w:rsidRPr="00D93F07" w:rsidRDefault="00D93F07" w:rsidP="00D93F07">
      <w:pPr>
        <w:jc w:val="both"/>
        <w:rPr>
          <w:rFonts w:ascii="Times New Roman" w:hAnsi="Times New Roman" w:cs="Times New Roman"/>
          <w:sz w:val="16"/>
          <w:szCs w:val="16"/>
        </w:rPr>
      </w:pPr>
      <w:r w:rsidRPr="00D93F07">
        <w:rPr>
          <w:rFonts w:ascii="Times New Roman" w:hAnsi="Times New Roman" w:cs="Times New Roman"/>
          <w:sz w:val="16"/>
          <w:szCs w:val="16"/>
        </w:rPr>
        <w:t xml:space="preserve">  депутатов Николаевского сельсовета   </w:t>
      </w:r>
      <w:r>
        <w:rPr>
          <w:rFonts w:ascii="Times New Roman" w:hAnsi="Times New Roman" w:cs="Times New Roman"/>
          <w:sz w:val="16"/>
          <w:szCs w:val="16"/>
        </w:rPr>
        <w:t xml:space="preserve">                                                                                                      </w:t>
      </w:r>
      <w:r w:rsidRPr="00D93F07">
        <w:rPr>
          <w:rFonts w:ascii="Times New Roman" w:hAnsi="Times New Roman" w:cs="Times New Roman"/>
          <w:sz w:val="16"/>
          <w:szCs w:val="16"/>
        </w:rPr>
        <w:t xml:space="preserve"> Николаевский сельсовет</w:t>
      </w:r>
    </w:p>
    <w:p w:rsidR="00D93F07" w:rsidRPr="00D93F07" w:rsidRDefault="00D93F07" w:rsidP="00D93F07">
      <w:pPr>
        <w:jc w:val="right"/>
        <w:rPr>
          <w:rFonts w:ascii="Times New Roman" w:hAnsi="Times New Roman" w:cs="Times New Roman"/>
          <w:sz w:val="16"/>
          <w:szCs w:val="16"/>
        </w:rPr>
      </w:pPr>
    </w:p>
    <w:p w:rsidR="00D93F07" w:rsidRPr="00D93F07" w:rsidRDefault="00D93F07" w:rsidP="00D93F07">
      <w:pPr>
        <w:jc w:val="both"/>
        <w:rPr>
          <w:rFonts w:ascii="Times New Roman" w:hAnsi="Times New Roman" w:cs="Times New Roman"/>
          <w:sz w:val="16"/>
          <w:szCs w:val="16"/>
        </w:rPr>
      </w:pPr>
      <w:r w:rsidRPr="00D93F07">
        <w:rPr>
          <w:rFonts w:ascii="Times New Roman" w:hAnsi="Times New Roman" w:cs="Times New Roman"/>
          <w:sz w:val="16"/>
          <w:szCs w:val="16"/>
        </w:rPr>
        <w:t xml:space="preserve">   __________ Т.В. Донченко                  </w:t>
      </w:r>
      <w:r>
        <w:rPr>
          <w:rFonts w:ascii="Times New Roman" w:hAnsi="Times New Roman" w:cs="Times New Roman"/>
          <w:sz w:val="16"/>
          <w:szCs w:val="16"/>
        </w:rPr>
        <w:t xml:space="preserve">                                                                                                    </w:t>
      </w:r>
      <w:r w:rsidRPr="00D93F07">
        <w:rPr>
          <w:rFonts w:ascii="Times New Roman" w:hAnsi="Times New Roman" w:cs="Times New Roman"/>
          <w:sz w:val="16"/>
          <w:szCs w:val="16"/>
        </w:rPr>
        <w:t xml:space="preserve">    __________ Т.В. Калмыкова          </w:t>
      </w:r>
    </w:p>
    <w:p w:rsidR="00D93F07" w:rsidRPr="00D93F07" w:rsidRDefault="00D93F07" w:rsidP="00D93F07">
      <w:pPr>
        <w:jc w:val="both"/>
        <w:rPr>
          <w:rFonts w:ascii="Times New Roman" w:hAnsi="Times New Roman" w:cs="Times New Roman"/>
          <w:sz w:val="16"/>
          <w:szCs w:val="16"/>
        </w:rPr>
      </w:pPr>
      <w:r w:rsidRPr="00D93F07">
        <w:rPr>
          <w:rFonts w:ascii="Times New Roman" w:hAnsi="Times New Roman" w:cs="Times New Roman"/>
          <w:sz w:val="16"/>
          <w:szCs w:val="16"/>
        </w:rPr>
        <w:t>Разослано: администрации сельсовета, постоянной комиссии, места для обнародования, официальный сайт администрации сельсовета.</w:t>
      </w:r>
    </w:p>
    <w:p w:rsidR="00D65F0D" w:rsidRPr="00D93F07" w:rsidRDefault="00D65F0D" w:rsidP="007137E5">
      <w:pPr>
        <w:pStyle w:val="af8"/>
        <w:ind w:left="1066"/>
        <w:jc w:val="both"/>
        <w:rPr>
          <w:rFonts w:ascii="Times New Roman" w:eastAsia="Times New Roman" w:hAnsi="Times New Roman" w:cs="Times New Roman"/>
          <w:b/>
          <w:bCs/>
          <w:sz w:val="16"/>
          <w:szCs w:val="16"/>
        </w:rPr>
      </w:pPr>
    </w:p>
    <w:p w:rsidR="00D93F07" w:rsidRP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CC2001" w:rsidRPr="00CC2001" w:rsidTr="00CC2001">
        <w:trPr>
          <w:trHeight w:val="1142"/>
          <w:jc w:val="center"/>
        </w:trPr>
        <w:tc>
          <w:tcPr>
            <w:tcW w:w="3321" w:type="dxa"/>
          </w:tcPr>
          <w:p w:rsidR="00CC2001" w:rsidRPr="00CC2001" w:rsidRDefault="00CC2001" w:rsidP="00CC2001">
            <w:pPr>
              <w:adjustRightInd w:val="0"/>
              <w:ind w:right="-142"/>
              <w:jc w:val="center"/>
              <w:rPr>
                <w:rFonts w:ascii="Times New Roman" w:hAnsi="Times New Roman" w:cs="Times New Roman"/>
                <w:b/>
                <w:sz w:val="16"/>
                <w:szCs w:val="16"/>
              </w:rPr>
            </w:pPr>
          </w:p>
        </w:tc>
        <w:tc>
          <w:tcPr>
            <w:tcW w:w="2977" w:type="dxa"/>
          </w:tcPr>
          <w:p w:rsidR="00CC2001" w:rsidRPr="00CC2001" w:rsidRDefault="00CC2001" w:rsidP="00CC2001">
            <w:pPr>
              <w:adjustRightInd w:val="0"/>
              <w:ind w:right="-142"/>
              <w:jc w:val="center"/>
              <w:rPr>
                <w:rFonts w:ascii="Times New Roman" w:hAnsi="Times New Roman" w:cs="Times New Roman"/>
                <w:b/>
                <w:sz w:val="16"/>
                <w:szCs w:val="16"/>
              </w:rPr>
            </w:pPr>
            <w:r w:rsidRPr="00CC2001">
              <w:rPr>
                <w:rFonts w:ascii="Times New Roman" w:hAnsi="Times New Roman" w:cs="Times New Roman"/>
                <w:b/>
                <w:noProof/>
                <w:sz w:val="16"/>
                <w:szCs w:val="16"/>
              </w:rPr>
              <w:drawing>
                <wp:inline distT="0" distB="0" distL="0" distR="0">
                  <wp:extent cx="419100" cy="666750"/>
                  <wp:effectExtent l="19050" t="0" r="0" b="0"/>
                  <wp:docPr id="230"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CC2001" w:rsidRPr="00CC2001" w:rsidRDefault="00CC2001" w:rsidP="00CC2001">
            <w:pPr>
              <w:ind w:right="-142"/>
              <w:jc w:val="center"/>
              <w:rPr>
                <w:rFonts w:ascii="Times New Roman" w:hAnsi="Times New Roman" w:cs="Times New Roman"/>
                <w:b/>
                <w:sz w:val="16"/>
                <w:szCs w:val="16"/>
              </w:rPr>
            </w:pPr>
          </w:p>
        </w:tc>
      </w:tr>
    </w:tbl>
    <w:p w:rsidR="00CC2001" w:rsidRPr="00CC2001" w:rsidRDefault="00CC2001" w:rsidP="00CC2001">
      <w:pPr>
        <w:pStyle w:val="a9"/>
        <w:jc w:val="center"/>
        <w:rPr>
          <w:rFonts w:ascii="Times New Roman" w:hAnsi="Times New Roman"/>
          <w:b/>
          <w:sz w:val="16"/>
          <w:szCs w:val="16"/>
        </w:rPr>
      </w:pPr>
      <w:r w:rsidRPr="00CC2001">
        <w:rPr>
          <w:rFonts w:ascii="Times New Roman" w:hAnsi="Times New Roman"/>
          <w:b/>
          <w:sz w:val="16"/>
          <w:szCs w:val="16"/>
        </w:rPr>
        <w:t>АДМИНИСТРАЦИЯ НИКОЛАЕВСКОГО СЕЛЬСОВЕТА</w:t>
      </w:r>
    </w:p>
    <w:p w:rsidR="00CC2001" w:rsidRPr="00CC2001" w:rsidRDefault="00CC2001" w:rsidP="00CC2001">
      <w:pPr>
        <w:pStyle w:val="a9"/>
        <w:jc w:val="center"/>
        <w:rPr>
          <w:rFonts w:ascii="Times New Roman" w:hAnsi="Times New Roman"/>
          <w:b/>
          <w:sz w:val="16"/>
          <w:szCs w:val="16"/>
          <w:lang w:eastAsia="zh-CN"/>
        </w:rPr>
      </w:pPr>
      <w:r w:rsidRPr="00CC2001">
        <w:rPr>
          <w:rFonts w:ascii="Times New Roman" w:hAnsi="Times New Roman"/>
          <w:b/>
          <w:sz w:val="16"/>
          <w:szCs w:val="16"/>
        </w:rPr>
        <w:t>САРАКТАШСКОГО РАЙОНА ОРЕНБУРГСКОЙ ОБЛАСТИ</w:t>
      </w: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z w:val="16"/>
          <w:szCs w:val="16"/>
        </w:rPr>
        <w:t>П О С Т А Н О В Л Е Н И Е</w:t>
      </w:r>
    </w:p>
    <w:p w:rsidR="00CC2001" w:rsidRPr="00CC2001" w:rsidRDefault="00CC2001" w:rsidP="00CC2001">
      <w:pPr>
        <w:pBdr>
          <w:bottom w:val="single" w:sz="18" w:space="1" w:color="auto"/>
        </w:pBdr>
        <w:ind w:right="-284"/>
        <w:jc w:val="center"/>
        <w:rPr>
          <w:rFonts w:ascii="Times New Roman" w:hAnsi="Times New Roman" w:cs="Times New Roman"/>
          <w:sz w:val="16"/>
          <w:szCs w:val="16"/>
        </w:rPr>
      </w:pPr>
      <w:r w:rsidRPr="00CC2001">
        <w:rPr>
          <w:rFonts w:ascii="Times New Roman" w:hAnsi="Times New Roman" w:cs="Times New Roman"/>
          <w:b/>
          <w:sz w:val="16"/>
          <w:szCs w:val="16"/>
        </w:rPr>
        <w:t>_________________________________________________________________________________________________________</w:t>
      </w:r>
    </w:p>
    <w:p w:rsidR="00CC2001" w:rsidRPr="00CC2001" w:rsidRDefault="00CC2001" w:rsidP="00CC2001">
      <w:pPr>
        <w:pStyle w:val="ab"/>
        <w:tabs>
          <w:tab w:val="left" w:pos="708"/>
        </w:tabs>
        <w:ind w:right="-142"/>
        <w:jc w:val="center"/>
        <w:rPr>
          <w:rFonts w:ascii="Times New Roman" w:hAnsi="Times New Roman" w:cs="Times New Roman"/>
          <w:sz w:val="16"/>
          <w:szCs w:val="16"/>
        </w:rPr>
      </w:pPr>
      <w:r w:rsidRPr="00CC2001">
        <w:rPr>
          <w:rFonts w:ascii="Times New Roman" w:hAnsi="Times New Roman" w:cs="Times New Roman"/>
          <w:color w:val="000000" w:themeColor="text1"/>
          <w:sz w:val="16"/>
          <w:szCs w:val="16"/>
        </w:rPr>
        <w:t>12.07.2023 года</w:t>
      </w:r>
      <w:r w:rsidRPr="00CC2001">
        <w:rPr>
          <w:rFonts w:ascii="Times New Roman" w:hAnsi="Times New Roman" w:cs="Times New Roman"/>
          <w:sz w:val="16"/>
          <w:szCs w:val="16"/>
        </w:rPr>
        <w:t xml:space="preserve">                           с. Николаевка</w:t>
      </w:r>
      <w:r w:rsidRPr="00CC2001">
        <w:rPr>
          <w:rFonts w:ascii="Times New Roman" w:hAnsi="Times New Roman" w:cs="Times New Roman"/>
          <w:sz w:val="16"/>
          <w:szCs w:val="16"/>
        </w:rPr>
        <w:tab/>
        <w:t xml:space="preserve">                                             № 42-п</w:t>
      </w:r>
    </w:p>
    <w:p w:rsidR="00CC2001" w:rsidRPr="00CC2001" w:rsidRDefault="00CC2001" w:rsidP="00CC2001">
      <w:pPr>
        <w:jc w:val="center"/>
        <w:rPr>
          <w:rFonts w:ascii="Times New Roman" w:hAnsi="Times New Roman" w:cs="Times New Roman"/>
          <w:sz w:val="16"/>
          <w:szCs w:val="16"/>
        </w:rPr>
      </w:pPr>
    </w:p>
    <w:p w:rsidR="00CC2001" w:rsidRPr="00CC2001" w:rsidRDefault="00CC2001" w:rsidP="00CC2001">
      <w:pPr>
        <w:jc w:val="center"/>
        <w:rPr>
          <w:rFonts w:ascii="Times New Roman" w:hAnsi="Times New Roman" w:cs="Times New Roman"/>
          <w:sz w:val="16"/>
          <w:szCs w:val="16"/>
        </w:rPr>
      </w:pPr>
    </w:p>
    <w:p w:rsidR="00CC2001" w:rsidRPr="00B67CCF" w:rsidRDefault="00CC2001" w:rsidP="00B67CCF">
      <w:pPr>
        <w:pStyle w:val="a9"/>
        <w:jc w:val="center"/>
        <w:rPr>
          <w:rFonts w:ascii="Times New Roman" w:hAnsi="Times New Roman"/>
          <w:sz w:val="16"/>
          <w:szCs w:val="16"/>
        </w:rPr>
      </w:pPr>
      <w:r w:rsidRPr="00B67CCF">
        <w:rPr>
          <w:rFonts w:ascii="Times New Roman" w:hAnsi="Times New Roman"/>
          <w:bCs/>
          <w:sz w:val="16"/>
          <w:szCs w:val="16"/>
        </w:rPr>
        <w:t>Об утверждении а</w:t>
      </w:r>
      <w:r w:rsidRPr="00B67CCF">
        <w:rPr>
          <w:rFonts w:ascii="Times New Roman" w:hAnsi="Times New Roman"/>
          <w:sz w:val="16"/>
          <w:szCs w:val="16"/>
        </w:rPr>
        <w:t>дминистративного регламента</w:t>
      </w:r>
    </w:p>
    <w:p w:rsidR="00CC2001" w:rsidRPr="00B67CCF" w:rsidRDefault="00CC2001" w:rsidP="00B67CCF">
      <w:pPr>
        <w:pStyle w:val="a9"/>
        <w:jc w:val="center"/>
        <w:rPr>
          <w:rFonts w:ascii="Times New Roman" w:hAnsi="Times New Roman"/>
          <w:sz w:val="16"/>
          <w:szCs w:val="16"/>
        </w:rPr>
      </w:pPr>
      <w:r w:rsidRPr="00B67CCF">
        <w:rPr>
          <w:rFonts w:ascii="Times New Roman" w:hAnsi="Times New Roman"/>
          <w:sz w:val="16"/>
          <w:szCs w:val="16"/>
        </w:rPr>
        <w:t>предоставления муниципальной услуги «Предоставление разрешения на</w:t>
      </w:r>
    </w:p>
    <w:p w:rsidR="00CC2001" w:rsidRPr="00B67CCF" w:rsidRDefault="00CC2001" w:rsidP="00B67CCF">
      <w:pPr>
        <w:pStyle w:val="a9"/>
        <w:jc w:val="center"/>
        <w:rPr>
          <w:rFonts w:ascii="Times New Roman" w:hAnsi="Times New Roman"/>
          <w:bCs/>
          <w:sz w:val="16"/>
          <w:szCs w:val="16"/>
        </w:rPr>
      </w:pPr>
      <w:r w:rsidRPr="00B67CCF">
        <w:rPr>
          <w:rFonts w:ascii="Times New Roman" w:hAnsi="Times New Roman"/>
          <w:sz w:val="16"/>
          <w:szCs w:val="16"/>
        </w:rPr>
        <w:t>отклонение от предельных параметров разрешенного строительства, реконструкции объектов капитального строительства</w:t>
      </w:r>
      <w:r w:rsidRPr="00B67CCF">
        <w:rPr>
          <w:rFonts w:ascii="Times New Roman" w:hAnsi="Times New Roman"/>
          <w:bCs/>
          <w:sz w:val="16"/>
          <w:szCs w:val="16"/>
        </w:rPr>
        <w:t>»</w:t>
      </w:r>
    </w:p>
    <w:p w:rsidR="00CC2001" w:rsidRPr="00CC2001" w:rsidRDefault="00CC2001" w:rsidP="00CC2001">
      <w:pPr>
        <w:widowControl w:val="0"/>
        <w:autoSpaceDE w:val="0"/>
        <w:autoSpaceDN w:val="0"/>
        <w:adjustRightInd w:val="0"/>
        <w:rPr>
          <w:rFonts w:ascii="Times New Roman" w:hAnsi="Times New Roman" w:cs="Times New Roman"/>
          <w:bCs/>
          <w:sz w:val="16"/>
          <w:szCs w:val="16"/>
        </w:rPr>
      </w:pPr>
    </w:p>
    <w:p w:rsidR="00CC2001" w:rsidRPr="00CC2001" w:rsidRDefault="00CC2001" w:rsidP="00CC2001">
      <w:pPr>
        <w:shd w:val="clear" w:color="auto" w:fill="FFFFFF"/>
        <w:ind w:firstLine="540"/>
        <w:jc w:val="both"/>
        <w:rPr>
          <w:rFonts w:ascii="Times New Roman" w:hAnsi="Times New Roman" w:cs="Times New Roman"/>
          <w:sz w:val="16"/>
          <w:szCs w:val="16"/>
        </w:rPr>
      </w:pPr>
      <w:r w:rsidRPr="00CC2001">
        <w:rPr>
          <w:rFonts w:ascii="Times New Roman" w:hAnsi="Times New Roman" w:cs="Times New Roman"/>
          <w:sz w:val="16"/>
          <w:szCs w:val="16"/>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Уставом муниципального образования Николаевский сельсовет Саракташского района Оренбургской области</w:t>
      </w:r>
    </w:p>
    <w:p w:rsidR="00CC2001" w:rsidRPr="00CC2001" w:rsidRDefault="00CC2001" w:rsidP="00B67CCF">
      <w:pPr>
        <w:ind w:left="709"/>
        <w:jc w:val="both"/>
        <w:rPr>
          <w:rFonts w:ascii="Times New Roman" w:hAnsi="Times New Roman" w:cs="Times New Roman"/>
          <w:sz w:val="16"/>
          <w:szCs w:val="16"/>
        </w:rPr>
      </w:pPr>
      <w:r w:rsidRPr="00CC2001">
        <w:rPr>
          <w:rFonts w:ascii="Times New Roman" w:hAnsi="Times New Roman" w:cs="Times New Roman"/>
          <w:sz w:val="16"/>
          <w:szCs w:val="16"/>
        </w:rPr>
        <w:t xml:space="preserve">1.Утвердить административный регламент предоставления муниципальной услуги </w:t>
      </w:r>
      <w:r w:rsidRPr="00CC2001">
        <w:rPr>
          <w:rFonts w:ascii="Times New Roman" w:hAnsi="Times New Roman" w:cs="Times New Roman"/>
          <w:bCs/>
          <w:sz w:val="16"/>
          <w:szCs w:val="16"/>
        </w:rPr>
        <w:t>«</w:t>
      </w:r>
      <w:r w:rsidRPr="00CC2001">
        <w:rPr>
          <w:rFonts w:ascii="Times New Roman" w:eastAsia="Calibri" w:hAnsi="Times New Roman" w:cs="Times New Roman"/>
          <w:sz w:val="16"/>
          <w:szCs w:val="16"/>
          <w:lang w:eastAsia="en-US"/>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CC2001">
        <w:rPr>
          <w:rFonts w:ascii="Times New Roman" w:eastAsia="Calibri" w:hAnsi="Times New Roman" w:cs="Times New Roman"/>
          <w:bCs/>
          <w:sz w:val="16"/>
          <w:szCs w:val="16"/>
          <w:lang w:eastAsia="en-US"/>
        </w:rPr>
        <w:t xml:space="preserve">» </w:t>
      </w:r>
      <w:r w:rsidRPr="00CC2001">
        <w:rPr>
          <w:rFonts w:ascii="Times New Roman" w:hAnsi="Times New Roman" w:cs="Times New Roman"/>
          <w:sz w:val="16"/>
          <w:szCs w:val="16"/>
        </w:rPr>
        <w:t>на территории муниципального образования Николаевский сельсовет Саракташского района Оренбургск</w:t>
      </w:r>
      <w:r w:rsidR="00B67CCF">
        <w:rPr>
          <w:rFonts w:ascii="Times New Roman" w:hAnsi="Times New Roman" w:cs="Times New Roman"/>
          <w:sz w:val="16"/>
          <w:szCs w:val="16"/>
        </w:rPr>
        <w:t>ой области» согласно приложению.</w:t>
      </w:r>
    </w:p>
    <w:p w:rsidR="00CC2001" w:rsidRPr="00CC2001" w:rsidRDefault="00CC2001" w:rsidP="00B67CCF">
      <w:pPr>
        <w:ind w:left="709"/>
        <w:jc w:val="both"/>
        <w:rPr>
          <w:rFonts w:ascii="Times New Roman" w:hAnsi="Times New Roman" w:cs="Times New Roman"/>
          <w:sz w:val="16"/>
          <w:szCs w:val="16"/>
        </w:rPr>
      </w:pPr>
      <w:r w:rsidRPr="00CC2001">
        <w:rPr>
          <w:rFonts w:ascii="Times New Roman" w:hAnsi="Times New Roman" w:cs="Times New Roman"/>
          <w:sz w:val="16"/>
          <w:szCs w:val="16"/>
        </w:rPr>
        <w:t>2.Признать утратившим силу:</w:t>
      </w:r>
    </w:p>
    <w:p w:rsidR="00CC2001" w:rsidRPr="00CC2001" w:rsidRDefault="00CC2001" w:rsidP="00B67CCF">
      <w:pPr>
        <w:ind w:left="709"/>
        <w:jc w:val="both"/>
        <w:rPr>
          <w:rFonts w:ascii="Times New Roman" w:hAnsi="Times New Roman" w:cs="Times New Roman"/>
          <w:sz w:val="16"/>
          <w:szCs w:val="16"/>
        </w:rPr>
      </w:pPr>
      <w:r w:rsidRPr="00CC2001">
        <w:rPr>
          <w:rFonts w:ascii="Times New Roman" w:hAnsi="Times New Roman" w:cs="Times New Roman"/>
          <w:sz w:val="16"/>
          <w:szCs w:val="16"/>
        </w:rPr>
        <w:t>2.1Постановление администрации Николаевского сельсовета от 29.12.2020 № 86-п «Об утверждении административного регламента предоставления муниципальной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B67CCF">
      <w:pPr>
        <w:ind w:left="709"/>
        <w:jc w:val="both"/>
        <w:rPr>
          <w:rFonts w:ascii="Times New Roman" w:hAnsi="Times New Roman" w:cs="Times New Roman"/>
          <w:sz w:val="16"/>
          <w:szCs w:val="16"/>
        </w:rPr>
      </w:pPr>
      <w:r w:rsidRPr="00CC2001">
        <w:rPr>
          <w:rStyle w:val="FontStyle13"/>
          <w:rFonts w:cs="Times New Roman"/>
          <w:sz w:val="16"/>
          <w:szCs w:val="16"/>
        </w:rPr>
        <w:t xml:space="preserve">3.Настоящее постановление вступает в силу после дня его обнародования и подлежит </w:t>
      </w:r>
      <w:r w:rsidRPr="00CC2001">
        <w:rPr>
          <w:rFonts w:ascii="Times New Roman" w:hAnsi="Times New Roman" w:cs="Times New Roman"/>
          <w:sz w:val="16"/>
          <w:szCs w:val="16"/>
        </w:rPr>
        <w:t>размещению на официальном</w:t>
      </w:r>
      <w:r w:rsidRPr="00CC2001">
        <w:rPr>
          <w:rStyle w:val="FontStyle13"/>
          <w:rFonts w:cs="Times New Roman"/>
          <w:sz w:val="16"/>
          <w:szCs w:val="16"/>
        </w:rPr>
        <w:t xml:space="preserve"> сайте </w:t>
      </w:r>
      <w:r w:rsidRPr="00CC2001">
        <w:rPr>
          <w:rFonts w:ascii="Times New Roman" w:hAnsi="Times New Roman" w:cs="Times New Roman"/>
          <w:sz w:val="16"/>
          <w:szCs w:val="16"/>
        </w:rPr>
        <w:t xml:space="preserve">Николаевского  </w:t>
      </w:r>
      <w:r w:rsidRPr="00CC2001">
        <w:rPr>
          <w:rStyle w:val="FontStyle13"/>
          <w:rFonts w:cs="Times New Roman"/>
          <w:sz w:val="16"/>
          <w:szCs w:val="16"/>
        </w:rPr>
        <w:t>сельсовета Саракташского района Оренбургской области</w:t>
      </w:r>
      <w:r w:rsidRPr="00CC2001">
        <w:rPr>
          <w:rFonts w:ascii="Times New Roman" w:hAnsi="Times New Roman" w:cs="Times New Roman"/>
          <w:sz w:val="16"/>
          <w:szCs w:val="16"/>
        </w:rPr>
        <w:t xml:space="preserve"> в сети Интернет, в Информационном бюллетене «Николаевский сельсовет».</w:t>
      </w:r>
    </w:p>
    <w:p w:rsidR="00CC2001" w:rsidRPr="00CC2001" w:rsidRDefault="00CC2001" w:rsidP="00CC2001">
      <w:pPr>
        <w:shd w:val="clear" w:color="auto" w:fill="FFFFFF"/>
        <w:ind w:left="709"/>
        <w:jc w:val="both"/>
        <w:rPr>
          <w:rFonts w:ascii="Times New Roman" w:hAnsi="Times New Roman" w:cs="Times New Roman"/>
          <w:sz w:val="16"/>
          <w:szCs w:val="16"/>
        </w:rPr>
      </w:pPr>
      <w:r w:rsidRPr="00CC2001">
        <w:rPr>
          <w:rFonts w:ascii="Times New Roman" w:hAnsi="Times New Roman" w:cs="Times New Roman"/>
          <w:sz w:val="16"/>
          <w:szCs w:val="16"/>
        </w:rPr>
        <w:t>4.Контроль за исполнением постановления оставляю за собой.</w:t>
      </w:r>
    </w:p>
    <w:p w:rsidR="00CC2001" w:rsidRPr="00CC2001" w:rsidRDefault="00CC2001" w:rsidP="00CC2001">
      <w:pPr>
        <w:contextualSpacing/>
        <w:jc w:val="both"/>
        <w:rPr>
          <w:rFonts w:ascii="Times New Roman" w:hAnsi="Times New Roman" w:cs="Times New Roman"/>
          <w:sz w:val="16"/>
          <w:szCs w:val="16"/>
        </w:rPr>
      </w:pPr>
    </w:p>
    <w:p w:rsidR="00CC2001" w:rsidRPr="00CC2001" w:rsidRDefault="00CC2001" w:rsidP="00CC2001">
      <w:pPr>
        <w:contextualSpacing/>
        <w:jc w:val="both"/>
        <w:rPr>
          <w:rFonts w:ascii="Times New Roman" w:hAnsi="Times New Roman" w:cs="Times New Roman"/>
          <w:sz w:val="16"/>
          <w:szCs w:val="16"/>
        </w:rPr>
      </w:pPr>
    </w:p>
    <w:p w:rsidR="00CC2001" w:rsidRPr="00CC2001" w:rsidRDefault="00CC2001" w:rsidP="00CC2001">
      <w:pPr>
        <w:contextualSpacing/>
        <w:jc w:val="both"/>
        <w:rPr>
          <w:rFonts w:ascii="Times New Roman" w:hAnsi="Times New Roman" w:cs="Times New Roman"/>
          <w:sz w:val="16"/>
          <w:szCs w:val="16"/>
        </w:rPr>
      </w:pPr>
    </w:p>
    <w:p w:rsidR="00CC2001" w:rsidRPr="00CC2001" w:rsidRDefault="00CC2001" w:rsidP="00CC2001">
      <w:pPr>
        <w:suppressAutoHyphens/>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Глава муниципального образования</w:t>
      </w:r>
      <w:r w:rsidRPr="00CC2001">
        <w:rPr>
          <w:rFonts w:ascii="Times New Roman" w:hAnsi="Times New Roman" w:cs="Times New Roman"/>
          <w:sz w:val="16"/>
          <w:szCs w:val="16"/>
          <w:lang w:eastAsia="ar-SA"/>
        </w:rPr>
        <w:tab/>
      </w:r>
      <w:r w:rsidRPr="00CC2001">
        <w:rPr>
          <w:rFonts w:ascii="Times New Roman" w:hAnsi="Times New Roman" w:cs="Times New Roman"/>
          <w:sz w:val="16"/>
          <w:szCs w:val="16"/>
          <w:lang w:eastAsia="ar-SA"/>
        </w:rPr>
        <w:tab/>
        <w:t>Т.В.Калмыкова</w:t>
      </w:r>
    </w:p>
    <w:p w:rsidR="00CC2001" w:rsidRPr="00CC2001" w:rsidRDefault="00CC2001" w:rsidP="00CC2001">
      <w:pPr>
        <w:jc w:val="both"/>
        <w:rPr>
          <w:rFonts w:ascii="Times New Roman" w:hAnsi="Times New Roman" w:cs="Times New Roman"/>
          <w:color w:val="333333"/>
          <w:sz w:val="16"/>
          <w:szCs w:val="16"/>
          <w:lang w:eastAsia="ar-SA"/>
        </w:rPr>
      </w:pPr>
    </w:p>
    <w:p w:rsidR="00CC2001" w:rsidRPr="00CC2001" w:rsidRDefault="00CC2001" w:rsidP="00CC2001">
      <w:pPr>
        <w:jc w:val="both"/>
        <w:rPr>
          <w:rFonts w:ascii="Times New Roman" w:hAnsi="Times New Roman" w:cs="Times New Roman"/>
          <w:color w:val="333333"/>
          <w:sz w:val="16"/>
          <w:szCs w:val="16"/>
          <w:lang w:eastAsia="ar-SA"/>
        </w:rPr>
      </w:pPr>
    </w:p>
    <w:p w:rsidR="00CC2001" w:rsidRPr="00CC2001" w:rsidRDefault="00CC2001" w:rsidP="00CC2001">
      <w:pPr>
        <w:jc w:val="both"/>
        <w:rPr>
          <w:rFonts w:ascii="Times New Roman" w:hAnsi="Times New Roman" w:cs="Times New Roman"/>
          <w:color w:val="333333"/>
          <w:sz w:val="16"/>
          <w:szCs w:val="16"/>
          <w:lang w:eastAsia="ar-SA"/>
        </w:rPr>
      </w:pPr>
    </w:p>
    <w:p w:rsidR="00CC2001" w:rsidRPr="00CC2001" w:rsidRDefault="00CC2001" w:rsidP="00CC2001">
      <w:pPr>
        <w:jc w:val="both"/>
        <w:rPr>
          <w:rFonts w:ascii="Times New Roman" w:hAnsi="Times New Roman" w:cs="Times New Roman"/>
          <w:color w:val="333333"/>
          <w:sz w:val="16"/>
          <w:szCs w:val="16"/>
          <w:lang w:eastAsia="ar-SA"/>
        </w:rPr>
      </w:pPr>
    </w:p>
    <w:p w:rsidR="00CC2001" w:rsidRPr="00CC2001" w:rsidRDefault="00CC2001" w:rsidP="00CC2001">
      <w:pPr>
        <w:jc w:val="both"/>
        <w:rPr>
          <w:rFonts w:ascii="Times New Roman" w:hAnsi="Times New Roman" w:cs="Times New Roman"/>
          <w:sz w:val="16"/>
          <w:szCs w:val="16"/>
        </w:rPr>
      </w:pPr>
      <w:r w:rsidRPr="00CC2001">
        <w:rPr>
          <w:rFonts w:ascii="Times New Roman" w:hAnsi="Times New Roman" w:cs="Times New Roman"/>
          <w:color w:val="333333"/>
          <w:sz w:val="16"/>
          <w:szCs w:val="16"/>
          <w:lang w:eastAsia="ar-SA"/>
        </w:rPr>
        <w:t>Разослано:</w:t>
      </w:r>
      <w:r w:rsidRPr="00CC2001">
        <w:rPr>
          <w:rFonts w:ascii="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 </w:t>
      </w: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B67CCF" w:rsidRDefault="00CC2001" w:rsidP="00B67CCF">
      <w:pPr>
        <w:pStyle w:val="a9"/>
        <w:jc w:val="right"/>
        <w:rPr>
          <w:rFonts w:ascii="Times New Roman" w:hAnsi="Times New Roman"/>
          <w:b/>
          <w:bCs/>
          <w:sz w:val="16"/>
          <w:szCs w:val="16"/>
        </w:rPr>
      </w:pPr>
      <w:r w:rsidRPr="00B67CCF">
        <w:rPr>
          <w:rFonts w:ascii="Times New Roman" w:hAnsi="Times New Roman"/>
          <w:sz w:val="16"/>
          <w:szCs w:val="16"/>
        </w:rPr>
        <w:lastRenderedPageBreak/>
        <w:t>Приложение</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к постановлению администрации</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Николаевского  сельсовета</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Саракташского района</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Оренбургской области</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от 12.07.2023 № 42-п</w:t>
      </w:r>
    </w:p>
    <w:p w:rsidR="00CC2001" w:rsidRPr="00CC2001" w:rsidRDefault="00CC2001" w:rsidP="00CC2001">
      <w:pPr>
        <w:ind w:left="6013" w:right="-1"/>
        <w:jc w:val="right"/>
        <w:rPr>
          <w:rFonts w:ascii="Times New Roman" w:hAnsi="Times New Roman" w:cs="Times New Roman"/>
          <w:sz w:val="16"/>
          <w:szCs w:val="16"/>
        </w:rPr>
      </w:pPr>
    </w:p>
    <w:p w:rsidR="00CC2001" w:rsidRPr="00CC2001" w:rsidRDefault="00CC2001" w:rsidP="00CC2001">
      <w:pPr>
        <w:pStyle w:val="ConsPlusTitle"/>
        <w:ind w:firstLine="709"/>
        <w:jc w:val="center"/>
        <w:rPr>
          <w:rFonts w:ascii="Times New Roman" w:hAnsi="Times New Roman" w:cs="Times New Roman"/>
          <w:sz w:val="16"/>
          <w:szCs w:val="16"/>
        </w:rPr>
      </w:pPr>
      <w:r w:rsidRPr="00CC2001">
        <w:rPr>
          <w:rFonts w:ascii="Times New Roman" w:hAnsi="Times New Roman" w:cs="Times New Roman"/>
          <w:sz w:val="16"/>
          <w:szCs w:val="16"/>
        </w:rPr>
        <w:t>Административный регламент</w:t>
      </w:r>
    </w:p>
    <w:p w:rsidR="00CC2001" w:rsidRPr="00CC2001" w:rsidRDefault="00CC2001" w:rsidP="00CC2001">
      <w:pPr>
        <w:pStyle w:val="ConsPlusTitle"/>
        <w:ind w:firstLine="709"/>
        <w:jc w:val="center"/>
        <w:rPr>
          <w:rFonts w:ascii="Times New Roman" w:hAnsi="Times New Roman" w:cs="Times New Roman"/>
          <w:sz w:val="16"/>
          <w:szCs w:val="16"/>
        </w:rPr>
      </w:pPr>
      <w:r w:rsidRPr="00CC2001">
        <w:rPr>
          <w:rFonts w:ascii="Times New Roman" w:hAnsi="Times New Roman" w:cs="Times New Roman"/>
          <w:sz w:val="16"/>
          <w:szCs w:val="16"/>
        </w:rPr>
        <w:t xml:space="preserve">предоставления муниципальной услуги «Предоставление разрешения на отклонение от предельных параметров разрешенного </w:t>
      </w:r>
    </w:p>
    <w:p w:rsidR="00CC2001" w:rsidRPr="00CC2001" w:rsidRDefault="00CC2001" w:rsidP="00CC2001">
      <w:pPr>
        <w:pStyle w:val="ConsPlusTitle"/>
        <w:ind w:firstLine="709"/>
        <w:jc w:val="center"/>
        <w:rPr>
          <w:rFonts w:ascii="Times New Roman" w:eastAsia="Calibri" w:hAnsi="Times New Roman" w:cs="Times New Roman"/>
          <w:sz w:val="16"/>
          <w:szCs w:val="16"/>
          <w:lang w:eastAsia="en-US"/>
        </w:rPr>
      </w:pPr>
      <w:r w:rsidRPr="00CC2001">
        <w:rPr>
          <w:rFonts w:ascii="Times New Roman" w:hAnsi="Times New Roman" w:cs="Times New Roman"/>
          <w:sz w:val="16"/>
          <w:szCs w:val="16"/>
        </w:rPr>
        <w:t xml:space="preserve">строительства, реконструкции объектов капитального строительства» </w:t>
      </w:r>
      <w:r w:rsidRPr="00CC2001">
        <w:rPr>
          <w:rFonts w:ascii="Times New Roman" w:eastAsia="Calibri" w:hAnsi="Times New Roman" w:cs="Times New Roman"/>
          <w:sz w:val="16"/>
          <w:szCs w:val="16"/>
          <w:lang w:eastAsia="en-US"/>
        </w:rPr>
        <w:t xml:space="preserve">на территории муниципального образования </w:t>
      </w:r>
    </w:p>
    <w:p w:rsidR="00CC2001" w:rsidRPr="00CC2001" w:rsidRDefault="00CC2001" w:rsidP="00CC2001">
      <w:pPr>
        <w:pStyle w:val="ConsPlusTitle"/>
        <w:ind w:firstLine="709"/>
        <w:jc w:val="center"/>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 xml:space="preserve">Николаевский сельсовет Саракташского района Оренбургской </w:t>
      </w:r>
    </w:p>
    <w:p w:rsidR="00CC2001" w:rsidRPr="00CC2001" w:rsidRDefault="00CC2001" w:rsidP="00CC2001">
      <w:pPr>
        <w:pStyle w:val="ConsPlusTitle"/>
        <w:ind w:firstLine="709"/>
        <w:jc w:val="center"/>
        <w:rPr>
          <w:rFonts w:ascii="Times New Roman" w:hAnsi="Times New Roman" w:cs="Times New Roman"/>
          <w:sz w:val="16"/>
          <w:szCs w:val="16"/>
        </w:rPr>
      </w:pPr>
    </w:p>
    <w:p w:rsidR="00CC2001" w:rsidRPr="00CC2001" w:rsidRDefault="00CC2001" w:rsidP="00CC2001">
      <w:pPr>
        <w:pStyle w:val="ConsPlusNormal"/>
        <w:ind w:firstLine="709"/>
        <w:jc w:val="center"/>
        <w:outlineLvl w:val="1"/>
        <w:rPr>
          <w:rFonts w:ascii="Times New Roman" w:hAnsi="Times New Roman" w:cs="Times New Roman"/>
          <w:b/>
          <w:sz w:val="16"/>
          <w:szCs w:val="16"/>
        </w:rPr>
      </w:pPr>
      <w:r w:rsidRPr="00CC2001">
        <w:rPr>
          <w:rFonts w:ascii="Times New Roman" w:hAnsi="Times New Roman" w:cs="Times New Roman"/>
          <w:b/>
          <w:sz w:val="16"/>
          <w:szCs w:val="16"/>
        </w:rPr>
        <w:t>I. Общие положения</w:t>
      </w:r>
    </w:p>
    <w:p w:rsidR="00CC2001" w:rsidRPr="00CC2001" w:rsidRDefault="00CC2001" w:rsidP="00CC2001">
      <w:pPr>
        <w:pStyle w:val="ConsPlusNormal"/>
        <w:ind w:firstLine="709"/>
        <w:jc w:val="both"/>
        <w:rPr>
          <w:rFonts w:ascii="Times New Roman" w:hAnsi="Times New Roman" w:cs="Times New Roman"/>
          <w:b/>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Предмет регулирования регламента</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(далее – муниципальная услуга) устанавливает порядок и стандарт предоставления муниципальной услуги, в том числе определяет сроки и последовательность административных процедур (действий) при осуществлении полномочий в муниципальном образовании Николаевский сельсовет  Саракташского района Оренбургской области (далее – орган местного самоуправления), осуществляемых по запросу физического или юридического лица либо их уполномоченных представителей (далее - Заявитель) в пределах полномочий, установленных нормативными правовыми актами Российской Федерации, в соответствии с требованиями Федерального закона от 27 июля 2010 года № 210-ФЗ «Об организации предоставления государственных и муниципальных услуг» (далее – Федеральный закон).</w:t>
      </w:r>
    </w:p>
    <w:p w:rsidR="00CC2001" w:rsidRPr="00CC2001" w:rsidRDefault="00CC2001" w:rsidP="00CC2001">
      <w:pPr>
        <w:pStyle w:val="ConsPlusNormal"/>
        <w:ind w:firstLine="709"/>
        <w:jc w:val="center"/>
        <w:outlineLvl w:val="2"/>
        <w:rPr>
          <w:rFonts w:ascii="Times New Roman" w:hAnsi="Times New Roman" w:cs="Times New Roman"/>
          <w:b/>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Круг заявителей</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 Заявителями являются физические или (и) юридические лица правообладатели земельного участка или иное лицо в случае, предусмотренном частью 1 ст. 40 Градостроительного кодекса Российской Федерации (далее – ГК РФ).</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CC2001" w:rsidRPr="00CC2001" w:rsidRDefault="00CC2001" w:rsidP="00CC2001">
      <w:pPr>
        <w:pStyle w:val="ConsPlusNormal"/>
        <w:ind w:firstLine="709"/>
        <w:jc w:val="both"/>
        <w:outlineLvl w:val="2"/>
        <w:rPr>
          <w:rFonts w:ascii="Times New Roman" w:hAnsi="Times New Roman" w:cs="Times New Roman"/>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CC2001" w:rsidRPr="00CC2001" w:rsidRDefault="00CC2001" w:rsidP="00CC2001">
      <w:pPr>
        <w:pStyle w:val="ConsPlusNormal"/>
        <w:ind w:firstLine="709"/>
        <w:jc w:val="both"/>
        <w:outlineLvl w:val="2"/>
        <w:rPr>
          <w:rFonts w:ascii="Times New Roman" w:hAnsi="Times New Roman" w:cs="Times New Roman"/>
          <w:b/>
          <w:sz w:val="16"/>
          <w:szCs w:val="16"/>
        </w:rPr>
      </w:pPr>
    </w:p>
    <w:p w:rsidR="00CC2001" w:rsidRPr="00CC2001" w:rsidRDefault="00CC2001" w:rsidP="00CC2001">
      <w:pPr>
        <w:tabs>
          <w:tab w:val="left" w:pos="567"/>
        </w:tabs>
        <w:ind w:right="49" w:firstLine="709"/>
        <w:jc w:val="both"/>
        <w:rPr>
          <w:rFonts w:ascii="Times New Roman" w:hAnsi="Times New Roman" w:cs="Times New Roman"/>
          <w:sz w:val="16"/>
          <w:szCs w:val="16"/>
        </w:rPr>
      </w:pPr>
      <w:r w:rsidRPr="00CC2001">
        <w:rPr>
          <w:rFonts w:ascii="Times New Roman" w:hAnsi="Times New Roman" w:cs="Times New Roman"/>
          <w:sz w:val="16"/>
          <w:szCs w:val="16"/>
        </w:rPr>
        <w:t>3. Муниципальная услуга, а также результат, за предоставлением которого обратился заявитель, предоставляются заявителю в соответствии с вариантом предоставления муниципальной услуги (далее – вариант).</w:t>
      </w:r>
    </w:p>
    <w:p w:rsidR="00CC2001" w:rsidRPr="00CC2001" w:rsidRDefault="00CC2001" w:rsidP="00CC2001">
      <w:pPr>
        <w:tabs>
          <w:tab w:val="left" w:pos="567"/>
        </w:tabs>
        <w:ind w:right="49" w:firstLine="709"/>
        <w:jc w:val="both"/>
        <w:rPr>
          <w:rFonts w:ascii="Times New Roman" w:hAnsi="Times New Roman" w:cs="Times New Roman"/>
          <w:sz w:val="16"/>
          <w:szCs w:val="16"/>
        </w:rPr>
      </w:pPr>
      <w:r w:rsidRPr="00CC2001">
        <w:rPr>
          <w:rFonts w:ascii="Times New Roman" w:hAnsi="Times New Roman" w:cs="Times New Roman"/>
          <w:sz w:val="16"/>
          <w:szCs w:val="16"/>
        </w:rPr>
        <w:t>Вариант, в соответствии с которым заявителю будут предоставлены муниципальная услуга и результат услуги, определяется в соответствии с Административным регламентом, исходя из признаков заявителя и показателей таких признаков.</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outlineLvl w:val="1"/>
        <w:rPr>
          <w:rFonts w:ascii="Times New Roman" w:hAnsi="Times New Roman" w:cs="Times New Roman"/>
          <w:b/>
          <w:sz w:val="16"/>
          <w:szCs w:val="16"/>
        </w:rPr>
      </w:pPr>
      <w:r w:rsidRPr="00CC2001">
        <w:rPr>
          <w:rFonts w:ascii="Times New Roman" w:hAnsi="Times New Roman" w:cs="Times New Roman"/>
          <w:b/>
          <w:sz w:val="16"/>
          <w:szCs w:val="16"/>
        </w:rPr>
        <w:t>II. Стандарт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b/>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Наименование муниципальной услуги</w:t>
      </w:r>
    </w:p>
    <w:p w:rsidR="00CC2001" w:rsidRPr="00CC2001" w:rsidRDefault="00CC2001" w:rsidP="00CC2001">
      <w:pPr>
        <w:pStyle w:val="ConsPlusNormal"/>
        <w:ind w:firstLine="709"/>
        <w:jc w:val="both"/>
        <w:rPr>
          <w:rFonts w:ascii="Times New Roman" w:hAnsi="Times New Roman" w:cs="Times New Roman"/>
          <w:b/>
          <w:sz w:val="16"/>
          <w:szCs w:val="16"/>
        </w:rPr>
      </w:pP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4. Наименование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 Муниципальная услуга носит заявительный порядок обращения.</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Наименование органа, предоставляющего муниципальную услугу</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tabs>
          <w:tab w:val="left" w:pos="993"/>
        </w:tabs>
        <w:ind w:firstLine="567"/>
        <w:jc w:val="both"/>
        <w:rPr>
          <w:rFonts w:ascii="Times New Roman" w:hAnsi="Times New Roman" w:cs="Times New Roman"/>
          <w:sz w:val="16"/>
          <w:szCs w:val="16"/>
        </w:rPr>
      </w:pPr>
      <w:r w:rsidRPr="00CC2001">
        <w:rPr>
          <w:rFonts w:ascii="Times New Roman" w:hAnsi="Times New Roman" w:cs="Times New Roman"/>
          <w:sz w:val="16"/>
          <w:szCs w:val="16"/>
        </w:rPr>
        <w:t>6. Муниципальная услуга предоставляется администрацией муниципального образования Николаевский сельсовет Саракташского района Оренбургской области.</w:t>
      </w:r>
    </w:p>
    <w:p w:rsidR="00CC2001" w:rsidRPr="00CC2001" w:rsidRDefault="00CC2001" w:rsidP="00CC2001">
      <w:pPr>
        <w:ind w:firstLine="709"/>
        <w:jc w:val="both"/>
        <w:rPr>
          <w:rFonts w:ascii="Times New Roman" w:hAnsi="Times New Roman" w:cs="Times New Roman"/>
          <w:b/>
          <w:sz w:val="16"/>
          <w:szCs w:val="16"/>
        </w:rPr>
      </w:pPr>
      <w:r w:rsidRPr="00CC2001">
        <w:rPr>
          <w:rFonts w:ascii="Times New Roman" w:hAnsi="Times New Roman" w:cs="Times New Roman"/>
          <w:color w:val="000000"/>
          <w:sz w:val="16"/>
          <w:szCs w:val="16"/>
          <w:lang w:eastAsia="en-US"/>
        </w:rPr>
        <w:t>Муниципальное образование</w:t>
      </w:r>
      <w:r w:rsidRPr="00CC2001">
        <w:rPr>
          <w:rFonts w:ascii="Times New Roman" w:hAnsi="Times New Roman" w:cs="Times New Roman"/>
          <w:sz w:val="16"/>
          <w:szCs w:val="16"/>
        </w:rPr>
        <w:t xml:space="preserve"> Николаевский сельсовет Саракташского района Оренбургской области</w:t>
      </w:r>
      <w:r w:rsidRPr="00CC2001">
        <w:rPr>
          <w:rFonts w:ascii="Times New Roman" w:hAnsi="Times New Roman" w:cs="Times New Roman"/>
          <w:color w:val="000000"/>
          <w:sz w:val="16"/>
          <w:szCs w:val="16"/>
          <w:lang w:eastAsia="en-US"/>
        </w:rPr>
        <w:t xml:space="preserve">, почтовый адрес: </w:t>
      </w:r>
      <w:r w:rsidRPr="00CC2001">
        <w:rPr>
          <w:rFonts w:ascii="Times New Roman" w:hAnsi="Times New Roman" w:cs="Times New Roman"/>
          <w:sz w:val="16"/>
          <w:szCs w:val="16"/>
        </w:rPr>
        <w:t xml:space="preserve">Оренбургская область, Саракташский район, с.Николаевка , ул. Парковая, д 18;  е-mail: </w:t>
      </w:r>
      <w:hyperlink r:id="rId209" w:history="1">
        <w:r w:rsidRPr="00CC2001">
          <w:rPr>
            <w:rStyle w:val="af7"/>
            <w:rFonts w:ascii="Times New Roman" w:hAnsi="Times New Roman" w:cs="Times New Roman"/>
            <w:sz w:val="16"/>
            <w:szCs w:val="16"/>
          </w:rPr>
          <w:t>dsn-nikol@yandex.ru</w:t>
        </w:r>
      </w:hyperlink>
      <w:r w:rsidRPr="00CC2001">
        <w:rPr>
          <w:rFonts w:ascii="Times New Roman" w:hAnsi="Times New Roman" w:cs="Times New Roman"/>
          <w:sz w:val="16"/>
          <w:szCs w:val="16"/>
        </w:rPr>
        <w:t xml:space="preserve">, время работы: понедельник – пятница с 9.00 до 17.00, обеденный перерыв с  13.00 до 14.00, телефон: 8 (35333)24144. Информация о месте нахождения, графике работы, контактных телефонах, указываются на официальном сайте муниципального образования в сети «Интернет»: </w:t>
      </w:r>
      <w:hyperlink r:id="rId210" w:history="1">
        <w:r w:rsidRPr="00CC2001">
          <w:rPr>
            <w:rStyle w:val="af7"/>
            <w:rFonts w:ascii="Times New Roman" w:hAnsi="Times New Roman" w:cs="Times New Roman"/>
            <w:sz w:val="16"/>
            <w:szCs w:val="16"/>
          </w:rPr>
          <w:t>http://nikolaevkaadm.ru/</w:t>
        </w:r>
      </w:hyperlink>
      <w:r w:rsidRPr="00CC2001">
        <w:rPr>
          <w:rFonts w:ascii="Times New Roman" w:hAnsi="Times New Roman" w:cs="Times New Roman"/>
          <w:color w:val="000000" w:themeColor="text1"/>
          <w:sz w:val="16"/>
          <w:szCs w:val="16"/>
        </w:rPr>
        <w:t>)</w:t>
      </w:r>
    </w:p>
    <w:p w:rsidR="00CC2001" w:rsidRPr="00CC2001" w:rsidRDefault="00CC2001" w:rsidP="00CC2001">
      <w:pPr>
        <w:pStyle w:val="ConsPlusNormal"/>
        <w:tabs>
          <w:tab w:val="left" w:pos="993"/>
        </w:tabs>
        <w:ind w:firstLine="567"/>
        <w:jc w:val="both"/>
        <w:rPr>
          <w:rFonts w:ascii="Times New Roman" w:hAnsi="Times New Roman" w:cs="Times New Roman"/>
          <w:sz w:val="16"/>
          <w:szCs w:val="16"/>
        </w:rPr>
      </w:pPr>
    </w:p>
    <w:p w:rsidR="00CC2001" w:rsidRPr="00CC2001" w:rsidRDefault="00CC2001" w:rsidP="00CC2001">
      <w:pPr>
        <w:autoSpaceDE w:val="0"/>
        <w:autoSpaceDN w:val="0"/>
        <w:adjustRightInd w:val="0"/>
        <w:ind w:firstLine="567"/>
        <w:jc w:val="both"/>
        <w:rPr>
          <w:rFonts w:ascii="Times New Roman" w:hAnsi="Times New Roman" w:cs="Times New Roman"/>
          <w:sz w:val="16"/>
          <w:szCs w:val="16"/>
        </w:rPr>
      </w:pPr>
      <w:r w:rsidRPr="00CC2001">
        <w:rPr>
          <w:rFonts w:ascii="Times New Roman" w:hAnsi="Times New Roman" w:cs="Times New Roman"/>
          <w:sz w:val="16"/>
          <w:szCs w:val="16"/>
        </w:rPr>
        <w:t xml:space="preserve">Порядок предоставления муниципальной услуги указываются на официальном сайте муниципального образования: в разделе: «Муниципальная  услуга» </w:t>
      </w:r>
      <w:hyperlink r:id="rId211" w:history="1">
        <w:r w:rsidRPr="00CC2001">
          <w:rPr>
            <w:rStyle w:val="af7"/>
            <w:rFonts w:ascii="Times New Roman" w:hAnsi="Times New Roman" w:cs="Times New Roman"/>
            <w:sz w:val="16"/>
            <w:szCs w:val="16"/>
          </w:rPr>
          <w:t>http://nikolaevkaadm.ru/</w:t>
        </w:r>
      </w:hyperlink>
      <w:r w:rsidRPr="00CC2001">
        <w:rPr>
          <w:rFonts w:ascii="Times New Roman" w:hAnsi="Times New Roman" w:cs="Times New Roman"/>
          <w:sz w:val="16"/>
          <w:szCs w:val="16"/>
        </w:rPr>
        <w:t>.</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7. В предоставлении муниципальной услуги участвуют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Возможность принятия МФЦ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МФЦ).</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8.Запрещается требовать от заявителя представление документов и информации, которые в соответствии с нормативными </w:t>
      </w:r>
      <w:r w:rsidRPr="00CC2001">
        <w:rPr>
          <w:rFonts w:ascii="Times New Roman" w:hAnsi="Times New Roman" w:cs="Times New Roman"/>
          <w:sz w:val="16"/>
          <w:szCs w:val="16"/>
        </w:rPr>
        <w:lastRenderedPageBreak/>
        <w:t>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муниципальные услуги,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 210-ФЗ.</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Результат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9. Результатом предоставления муниципальной услуги является:</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отказ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10. Реквизиты результата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Фиксирование факта получения заявителем результата предоставления муниципальной услуги осуществляется в (указать наименование информационной системы, в которой фиксируется факт получения заявителем результата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В случае принятия решения об отказе в предоставлении услуги указываются основания для отказа, информация, необходимая для устранения причин отказа в предоставлении услуги, а также иная дополнительная информация при наличии.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11. Заявителю в качестве результата предоставления муниципальной услуги обеспечивается по его выбору возможность получения:</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б) документа на бумажном носителе, подтверждающего содержание электронного документа, направленного органом (организацией), в многофункциональном центре;</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в) информации из государственных информационных систем в случаях, предусмотренных законодательством Российской Федерации.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В случае предоставления муниципальной услуги в электронном виде используется государственная информационная система (далее – Портал) (при наличии).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Результат предоставления муниципальной услуги направляется заявителю с использованием Портала в форме электронного документа, подписанного уполномоченным должностным лицом с использованием усиленной квалифицированной электронной подписи (далее - ЭП).</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12. 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Срок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ind w:right="-1" w:firstLine="709"/>
        <w:jc w:val="both"/>
        <w:rPr>
          <w:rFonts w:ascii="Times New Roman" w:hAnsi="Times New Roman" w:cs="Times New Roman"/>
          <w:sz w:val="16"/>
          <w:szCs w:val="16"/>
        </w:rPr>
      </w:pPr>
      <w:r w:rsidRPr="00CC2001">
        <w:rPr>
          <w:rFonts w:ascii="Times New Roman" w:hAnsi="Times New Roman" w:cs="Times New Roman"/>
          <w:sz w:val="16"/>
          <w:szCs w:val="16"/>
        </w:rPr>
        <w:t>13. Срок предоставления муниципальной услуги не может превышать 67 рабочих дней рабочих дней со дня регистрации заявления и документов, необходимых для предоставления муниципальной услуги.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При обращении заявителя через МФЦ срок предоставления муниципальной услуги исчисляется с момента регистрации заявления о предоставлении муниципальной услуги в органе, предоставляющем муниципальную услугу (при наличии соглашения о взаимодействии, заключенного между администрацией </w:t>
      </w:r>
      <w:r w:rsidRPr="00CC2001">
        <w:rPr>
          <w:rFonts w:ascii="Times New Roman" w:hAnsi="Times New Roman" w:cs="Times New Roman"/>
          <w:bCs/>
          <w:sz w:val="16"/>
          <w:szCs w:val="16"/>
        </w:rPr>
        <w:t>муниципального образования Николаевский сельсовет Саракташского района</w:t>
      </w:r>
      <w:r w:rsidRPr="00CC2001">
        <w:rPr>
          <w:rFonts w:ascii="Times New Roman" w:hAnsi="Times New Roman" w:cs="Times New Roman"/>
          <w:sz w:val="16"/>
          <w:szCs w:val="16"/>
        </w:rPr>
        <w:t xml:space="preserve"> Оренбургской области ( далее – Уполномоченный орган) и многофункциональным центром предоставления муниципальных услуг.</w:t>
      </w:r>
    </w:p>
    <w:p w:rsidR="00CC2001" w:rsidRPr="00CC2001" w:rsidRDefault="00CC2001" w:rsidP="00CC2001">
      <w:pPr>
        <w:autoSpaceDE w:val="0"/>
        <w:ind w:firstLine="709"/>
        <w:jc w:val="both"/>
        <w:rPr>
          <w:rFonts w:ascii="Times New Roman" w:hAnsi="Times New Roman" w:cs="Times New Roman"/>
          <w:sz w:val="16"/>
          <w:szCs w:val="16"/>
        </w:rPr>
      </w:pPr>
      <w:r w:rsidRPr="00CC2001">
        <w:rPr>
          <w:rFonts w:ascii="Times New Roman" w:hAnsi="Times New Roman" w:cs="Times New Roman"/>
          <w:sz w:val="16"/>
          <w:szCs w:val="16"/>
        </w:rPr>
        <w:t>Муниципальная услуга без проведения общественных обсуждений или публичных слушаний предоставляется в течение 15рабочих дней со дня регистрации заявления и документов, необходимых для предоставления муниципальной услуги, в случае если отклонение от предельных параметров разрешенного строительства, реконструкции объектов капитального строительства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C2001" w:rsidRPr="00CC2001" w:rsidRDefault="00CC2001" w:rsidP="00CC2001">
      <w:pPr>
        <w:ind w:right="-1" w:firstLine="709"/>
        <w:jc w:val="both"/>
        <w:rPr>
          <w:rFonts w:ascii="Times New Roman" w:hAnsi="Times New Roman" w:cs="Times New Roman"/>
          <w:sz w:val="16"/>
          <w:szCs w:val="16"/>
        </w:rPr>
      </w:pPr>
      <w:r w:rsidRPr="00CC2001">
        <w:rPr>
          <w:rFonts w:ascii="Times New Roman" w:hAnsi="Times New Roman" w:cs="Times New Roman"/>
          <w:sz w:val="16"/>
          <w:szCs w:val="16"/>
        </w:rPr>
        <w:t>13.1. Приостановление срока предоставления муниципальной услуги не предусмотрено.</w:t>
      </w:r>
    </w:p>
    <w:p w:rsidR="00CC2001" w:rsidRPr="00CC2001" w:rsidRDefault="00CC2001" w:rsidP="00CC2001">
      <w:pPr>
        <w:autoSpaceDE w:val="0"/>
        <w:autoSpaceDN w:val="0"/>
        <w:adjustRightInd w:val="0"/>
        <w:ind w:right="-1" w:firstLine="709"/>
        <w:jc w:val="both"/>
        <w:rPr>
          <w:rFonts w:ascii="Times New Roman" w:hAnsi="Times New Roman" w:cs="Times New Roman"/>
          <w:sz w:val="16"/>
          <w:szCs w:val="16"/>
        </w:rPr>
      </w:pPr>
      <w:r w:rsidRPr="00CC2001">
        <w:rPr>
          <w:rFonts w:ascii="Times New Roman" w:hAnsi="Times New Roman" w:cs="Times New Roman"/>
          <w:sz w:val="16"/>
          <w:szCs w:val="16"/>
        </w:rPr>
        <w:t>13.2. Предоставление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CC2001" w:rsidRPr="00CC2001" w:rsidRDefault="00CC2001" w:rsidP="00CC2001">
      <w:pPr>
        <w:ind w:right="-1" w:firstLine="709"/>
        <w:jc w:val="both"/>
        <w:rPr>
          <w:rFonts w:ascii="Times New Roman" w:hAnsi="Times New Roman" w:cs="Times New Roman"/>
          <w:sz w:val="16"/>
          <w:szCs w:val="16"/>
        </w:rPr>
      </w:pPr>
      <w:r w:rsidRPr="00CC2001">
        <w:rPr>
          <w:rFonts w:ascii="Times New Roman" w:hAnsi="Times New Roman" w:cs="Times New Roman"/>
          <w:sz w:val="16"/>
          <w:szCs w:val="16"/>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Правовые основания для предоставления муниципальной услуги</w:t>
      </w:r>
    </w:p>
    <w:p w:rsidR="00CC2001" w:rsidRPr="00CC2001" w:rsidRDefault="00CC2001" w:rsidP="00CC2001">
      <w:pPr>
        <w:pStyle w:val="ConsPlusNormal"/>
        <w:ind w:firstLine="709"/>
        <w:jc w:val="center"/>
        <w:rPr>
          <w:rFonts w:ascii="Times New Roman" w:hAnsi="Times New Roman" w:cs="Times New Roman"/>
          <w:b/>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14.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органа местного самоуправления: </w:t>
      </w:r>
      <w:hyperlink r:id="rId212" w:history="1">
        <w:r w:rsidRPr="00CC2001">
          <w:rPr>
            <w:rStyle w:val="af7"/>
            <w:rFonts w:ascii="Times New Roman" w:hAnsi="Times New Roman" w:cs="Times New Roman"/>
            <w:sz w:val="16"/>
            <w:szCs w:val="16"/>
          </w:rPr>
          <w:t>http://nikolaevkaadm.ru/</w:t>
        </w:r>
      </w:hyperlink>
      <w:r w:rsidRPr="00CC2001">
        <w:rPr>
          <w:rFonts w:ascii="Times New Roman" w:hAnsi="Times New Roman" w:cs="Times New Roman"/>
          <w:sz w:val="16"/>
          <w:szCs w:val="16"/>
        </w:rPr>
        <w:t xml:space="preserve"> в сети «Интернет», а также на официальном портале МФЦ - https://orenmfc.ru.</w:t>
      </w:r>
    </w:p>
    <w:p w:rsidR="00CC2001" w:rsidRPr="00CC2001" w:rsidRDefault="00CC2001" w:rsidP="00CC2001">
      <w:pPr>
        <w:pStyle w:val="ConsPlusNormal"/>
        <w:ind w:firstLine="709"/>
        <w:jc w:val="center"/>
        <w:outlineLvl w:val="2"/>
        <w:rPr>
          <w:rFonts w:ascii="Times New Roman" w:hAnsi="Times New Roman" w:cs="Times New Roman"/>
          <w:b/>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 xml:space="preserve">Исчерпывающий перечень документов, необходимых для предоставления </w:t>
      </w: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w:t>
      </w:r>
    </w:p>
    <w:p w:rsidR="00CC2001" w:rsidRPr="00CC2001" w:rsidRDefault="00CC2001" w:rsidP="00CC2001">
      <w:pPr>
        <w:pStyle w:val="ConsPlusNormal"/>
        <w:ind w:firstLine="709"/>
        <w:jc w:val="center"/>
        <w:outlineLvl w:val="2"/>
        <w:rPr>
          <w:rFonts w:ascii="Times New Roman" w:hAnsi="Times New Roman" w:cs="Times New Roman"/>
          <w:sz w:val="16"/>
          <w:szCs w:val="16"/>
        </w:rPr>
      </w:pP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15. Для получения муниципальной услуги заявитель (представитель заявителя) должен самостоятельно предоставить:</w:t>
      </w:r>
    </w:p>
    <w:p w:rsidR="00CC2001" w:rsidRPr="00CC2001" w:rsidRDefault="00CC2001" w:rsidP="00CC2001">
      <w:pPr>
        <w:tabs>
          <w:tab w:val="left" w:pos="851"/>
        </w:tabs>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1)заявление по форме согласно приложению, к Административному регламенту;</w:t>
      </w:r>
    </w:p>
    <w:p w:rsidR="00CC2001" w:rsidRPr="00CC2001" w:rsidRDefault="00CC2001" w:rsidP="00CC2001">
      <w:pPr>
        <w:ind w:right="49" w:firstLine="709"/>
        <w:jc w:val="both"/>
        <w:rPr>
          <w:rFonts w:ascii="Times New Roman" w:hAnsi="Times New Roman" w:cs="Times New Roman"/>
          <w:sz w:val="16"/>
          <w:szCs w:val="16"/>
        </w:rPr>
      </w:pPr>
      <w:r w:rsidRPr="00CC2001">
        <w:rPr>
          <w:rFonts w:ascii="Times New Roman" w:hAnsi="Times New Roman" w:cs="Times New Roman"/>
          <w:sz w:val="16"/>
          <w:szCs w:val="16"/>
        </w:rPr>
        <w:t>15.1. К заявлению прилагаются:</w:t>
      </w:r>
    </w:p>
    <w:p w:rsidR="00CC2001" w:rsidRPr="00CC2001" w:rsidRDefault="00CC2001" w:rsidP="00CC2001">
      <w:pPr>
        <w:tabs>
          <w:tab w:val="left" w:pos="567"/>
        </w:tabs>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lastRenderedPageBreak/>
        <w:t>1) копии документов, удостоверяющих личность гражданина Российской Федерации;</w:t>
      </w:r>
    </w:p>
    <w:p w:rsidR="00CC2001" w:rsidRPr="00CC2001" w:rsidRDefault="00CC2001" w:rsidP="00CC2001">
      <w:pPr>
        <w:tabs>
          <w:tab w:val="left" w:pos="567"/>
        </w:tabs>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2) копия документа, подтверждающего полномочия на осуществление действий от имени заявителя (для представителя заявителя);</w:t>
      </w:r>
    </w:p>
    <w:p w:rsidR="00CC2001" w:rsidRPr="00CC2001" w:rsidRDefault="00CC2001" w:rsidP="00CC2001">
      <w:pPr>
        <w:tabs>
          <w:tab w:val="left" w:pos="567"/>
        </w:tabs>
        <w:autoSpaceDE w:val="0"/>
        <w:autoSpaceDN w:val="0"/>
        <w:adjustRightInd w:val="0"/>
        <w:ind w:right="49" w:firstLine="709"/>
        <w:jc w:val="both"/>
        <w:rPr>
          <w:rFonts w:ascii="Times New Roman" w:hAnsi="Times New Roman" w:cs="Times New Roman"/>
          <w:sz w:val="16"/>
          <w:szCs w:val="16"/>
        </w:rPr>
      </w:pPr>
      <w:r w:rsidRPr="00CC2001">
        <w:rPr>
          <w:rFonts w:ascii="Times New Roman" w:hAnsi="Times New Roman" w:cs="Times New Roman"/>
          <w:sz w:val="16"/>
          <w:szCs w:val="16"/>
        </w:rPr>
        <w:t>3)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15.2. Для получения муниципальной услуги заявитель (представитель заявителя) вправе представить по собственной инициативе следующие документы, необходимые для предоставления муниципальной услуги:</w:t>
      </w:r>
    </w:p>
    <w:p w:rsidR="00CC2001" w:rsidRPr="00CC2001" w:rsidRDefault="00CC2001" w:rsidP="00CC2001">
      <w:pPr>
        <w:pStyle w:val="ConsPlusNormal"/>
        <w:tabs>
          <w:tab w:val="left" w:pos="709"/>
        </w:tabs>
        <w:ind w:firstLine="709"/>
        <w:jc w:val="both"/>
        <w:rPr>
          <w:rFonts w:ascii="Times New Roman" w:eastAsia="Calibri" w:hAnsi="Times New Roman" w:cs="Times New Roman"/>
          <w:bCs/>
          <w:sz w:val="16"/>
          <w:szCs w:val="16"/>
          <w:lang w:eastAsia="en-US"/>
        </w:rPr>
      </w:pPr>
      <w:r w:rsidRPr="00CC2001">
        <w:rPr>
          <w:rFonts w:ascii="Times New Roman" w:eastAsia="Calibri" w:hAnsi="Times New Roman" w:cs="Times New Roman"/>
          <w:bCs/>
          <w:sz w:val="16"/>
          <w:szCs w:val="16"/>
          <w:lang w:eastAsia="en-US"/>
        </w:rPr>
        <w:t xml:space="preserve">1) выписка из ЕГРН на земельный участок; </w:t>
      </w:r>
    </w:p>
    <w:p w:rsidR="00CC2001" w:rsidRPr="00CC2001" w:rsidRDefault="00CC2001" w:rsidP="00CC2001">
      <w:pPr>
        <w:pStyle w:val="ConsPlusNormal"/>
        <w:tabs>
          <w:tab w:val="left" w:pos="709"/>
        </w:tabs>
        <w:ind w:firstLine="709"/>
        <w:jc w:val="both"/>
        <w:rPr>
          <w:rFonts w:ascii="Times New Roman" w:eastAsia="Calibri" w:hAnsi="Times New Roman" w:cs="Times New Roman"/>
          <w:bCs/>
          <w:sz w:val="16"/>
          <w:szCs w:val="16"/>
          <w:lang w:eastAsia="en-US"/>
        </w:rPr>
      </w:pPr>
      <w:r w:rsidRPr="00CC2001">
        <w:rPr>
          <w:rFonts w:ascii="Times New Roman" w:eastAsia="Calibri" w:hAnsi="Times New Roman" w:cs="Times New Roman"/>
          <w:bCs/>
          <w:sz w:val="16"/>
          <w:szCs w:val="16"/>
          <w:lang w:eastAsia="en-US"/>
        </w:rPr>
        <w:t xml:space="preserve">2) выписка из ЕГРН на объект капитального строительства. </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Если документы (их копии или сведения, содержащиеся в них), указанные в настоящем пункте Административного регламента, находятся в распоряжении органов местного самоуправления либо подведомственных органам местного самоуправления организаций, такие документы запрашиваются органом местного самоуправления самостоятельно в органах и организациях, в распоряжении которых находятся указанные документы, если заявитель не представил указанные документы самостоятельно.</w:t>
      </w:r>
    </w:p>
    <w:p w:rsidR="00CC2001" w:rsidRPr="00CC2001" w:rsidRDefault="00CC2001" w:rsidP="00CC2001">
      <w:pPr>
        <w:autoSpaceDE w:val="0"/>
        <w:autoSpaceDN w:val="0"/>
        <w:adjustRightInd w:val="0"/>
        <w:ind w:right="49" w:firstLine="709"/>
        <w:jc w:val="both"/>
        <w:rPr>
          <w:rFonts w:ascii="Times New Roman" w:hAnsi="Times New Roman" w:cs="Times New Roman"/>
          <w:sz w:val="16"/>
          <w:szCs w:val="16"/>
        </w:rPr>
      </w:pPr>
      <w:r w:rsidRPr="00CC2001">
        <w:rPr>
          <w:rFonts w:ascii="Times New Roman" w:hAnsi="Times New Roman" w:cs="Times New Roman"/>
          <w:sz w:val="16"/>
          <w:szCs w:val="16"/>
        </w:rPr>
        <w:t>15.3. Заявление и прилагаемые документы могут быть представлены (направлены) заявителем одним из следующих способов:</w:t>
      </w:r>
    </w:p>
    <w:p w:rsidR="00CC2001" w:rsidRPr="00CC2001" w:rsidRDefault="00CC2001" w:rsidP="00CC2001">
      <w:pPr>
        <w:autoSpaceDE w:val="0"/>
        <w:autoSpaceDN w:val="0"/>
        <w:adjustRightInd w:val="0"/>
        <w:ind w:right="49" w:firstLine="709"/>
        <w:jc w:val="both"/>
        <w:rPr>
          <w:rFonts w:ascii="Times New Roman" w:hAnsi="Times New Roman" w:cs="Times New Roman"/>
          <w:sz w:val="16"/>
          <w:szCs w:val="16"/>
        </w:rPr>
      </w:pPr>
      <w:r w:rsidRPr="00CC2001">
        <w:rPr>
          <w:rFonts w:ascii="Times New Roman" w:hAnsi="Times New Roman" w:cs="Times New Roman"/>
          <w:sz w:val="16"/>
          <w:szCs w:val="16"/>
        </w:rPr>
        <w:t>1) лично или посредством почтового отправления в орган муниципальной власти субъекта Российской Федерации или местного самоуправления;</w:t>
      </w:r>
    </w:p>
    <w:p w:rsidR="00CC2001" w:rsidRPr="00CC2001" w:rsidRDefault="00CC2001" w:rsidP="001D048F">
      <w:pPr>
        <w:pStyle w:val="af8"/>
        <w:numPr>
          <w:ilvl w:val="0"/>
          <w:numId w:val="24"/>
        </w:numPr>
        <w:tabs>
          <w:tab w:val="left" w:pos="1134"/>
        </w:tabs>
        <w:autoSpaceDE w:val="0"/>
        <w:autoSpaceDN w:val="0"/>
        <w:adjustRightInd w:val="0"/>
        <w:spacing w:after="0" w:line="240" w:lineRule="auto"/>
        <w:ind w:left="0" w:right="49" w:firstLine="709"/>
        <w:jc w:val="both"/>
        <w:rPr>
          <w:rFonts w:ascii="Times New Roman" w:hAnsi="Times New Roman" w:cs="Times New Roman"/>
          <w:sz w:val="16"/>
          <w:szCs w:val="16"/>
        </w:rPr>
      </w:pPr>
      <w:r w:rsidRPr="00CC2001">
        <w:rPr>
          <w:rFonts w:ascii="Times New Roman" w:hAnsi="Times New Roman" w:cs="Times New Roman"/>
          <w:sz w:val="16"/>
          <w:szCs w:val="16"/>
        </w:rPr>
        <w:t>через МФЦ;</w:t>
      </w:r>
    </w:p>
    <w:p w:rsidR="00CC2001" w:rsidRPr="00CC2001" w:rsidRDefault="00CC2001" w:rsidP="001D048F">
      <w:pPr>
        <w:pStyle w:val="af8"/>
        <w:numPr>
          <w:ilvl w:val="0"/>
          <w:numId w:val="24"/>
        </w:numPr>
        <w:tabs>
          <w:tab w:val="left" w:pos="1134"/>
        </w:tabs>
        <w:autoSpaceDE w:val="0"/>
        <w:autoSpaceDN w:val="0"/>
        <w:adjustRightInd w:val="0"/>
        <w:spacing w:after="0" w:line="240" w:lineRule="auto"/>
        <w:ind w:left="0" w:right="49" w:firstLine="709"/>
        <w:jc w:val="both"/>
        <w:rPr>
          <w:rFonts w:ascii="Times New Roman" w:hAnsi="Times New Roman" w:cs="Times New Roman"/>
          <w:sz w:val="16"/>
          <w:szCs w:val="16"/>
        </w:rPr>
      </w:pPr>
      <w:r w:rsidRPr="00CC2001">
        <w:rPr>
          <w:rFonts w:ascii="Times New Roman" w:hAnsi="Times New Roman" w:cs="Times New Roman"/>
          <w:sz w:val="16"/>
          <w:szCs w:val="16"/>
        </w:rPr>
        <w:t>через Региональный портал или Единый портал.</w:t>
      </w:r>
    </w:p>
    <w:p w:rsidR="00CC2001" w:rsidRPr="00CC2001" w:rsidRDefault="00CC2001" w:rsidP="00CC2001">
      <w:pPr>
        <w:autoSpaceDE w:val="0"/>
        <w:autoSpaceDN w:val="0"/>
        <w:adjustRightInd w:val="0"/>
        <w:ind w:right="49" w:firstLine="709"/>
        <w:jc w:val="both"/>
        <w:rPr>
          <w:rFonts w:ascii="Times New Roman" w:hAnsi="Times New Roman" w:cs="Times New Roman"/>
          <w:sz w:val="16"/>
          <w:szCs w:val="16"/>
        </w:rPr>
      </w:pPr>
      <w:r w:rsidRPr="00CC2001">
        <w:rPr>
          <w:rFonts w:ascii="Times New Roman" w:hAnsi="Times New Roman" w:cs="Times New Roman"/>
          <w:sz w:val="16"/>
          <w:szCs w:val="16"/>
        </w:rPr>
        <w:t>15.4. Запрещается требовать от заявителя:</w:t>
      </w:r>
    </w:p>
    <w:p w:rsidR="00CC2001" w:rsidRPr="00CC2001" w:rsidRDefault="00CC2001" w:rsidP="00CC2001">
      <w:pPr>
        <w:autoSpaceDE w:val="0"/>
        <w:autoSpaceDN w:val="0"/>
        <w:adjustRightInd w:val="0"/>
        <w:ind w:right="49" w:firstLine="709"/>
        <w:jc w:val="both"/>
        <w:rPr>
          <w:rFonts w:ascii="Times New Roman" w:hAnsi="Times New Roman" w:cs="Times New Roman"/>
          <w:sz w:val="16"/>
          <w:szCs w:val="16"/>
        </w:rPr>
      </w:pPr>
      <w:r w:rsidRPr="00CC2001">
        <w:rPr>
          <w:rFonts w:ascii="Times New Roman" w:hAnsi="Times New Roman" w:cs="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C2001" w:rsidRPr="00CC2001" w:rsidRDefault="00CC2001" w:rsidP="00CC2001">
      <w:pPr>
        <w:autoSpaceDE w:val="0"/>
        <w:autoSpaceDN w:val="0"/>
        <w:adjustRightInd w:val="0"/>
        <w:ind w:right="49" w:firstLine="709"/>
        <w:jc w:val="both"/>
        <w:rPr>
          <w:rFonts w:ascii="Times New Roman" w:hAnsi="Times New Roman" w:cs="Times New Roman"/>
          <w:sz w:val="16"/>
          <w:szCs w:val="16"/>
        </w:rPr>
      </w:pPr>
      <w:r w:rsidRPr="00CC2001">
        <w:rPr>
          <w:rFonts w:ascii="Times New Roman" w:hAnsi="Times New Roman" w:cs="Times New Roman"/>
          <w:sz w:val="16"/>
          <w:szCs w:val="16"/>
        </w:rPr>
        <w:t>3) осуществления действий, в том числе согласований, необходимых для получения муниципальных услуг и связанных с обращением в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CC2001" w:rsidRPr="00CC2001" w:rsidRDefault="00CC2001" w:rsidP="00CC2001">
      <w:pPr>
        <w:autoSpaceDE w:val="0"/>
        <w:autoSpaceDN w:val="0"/>
        <w:adjustRightInd w:val="0"/>
        <w:ind w:right="49"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Исчерпывающий перечень оснований для отказа в приёме документов,необходимых для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bookmarkStart w:id="117" w:name="P226"/>
      <w:bookmarkEnd w:id="117"/>
      <w:r w:rsidRPr="00CC2001">
        <w:rPr>
          <w:rFonts w:ascii="Times New Roman" w:hAnsi="Times New Roman" w:cs="Times New Roman"/>
          <w:sz w:val="16"/>
          <w:szCs w:val="16"/>
        </w:rPr>
        <w:t>16. Основаниями для отказа в приеме документов, необходимых для предоставления муниципальной услуги, являются:</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 текст заявления и представленных документов не поддается прочтению, в том числе при представлении документов в электронном виде:</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 электронные документы представлены в форматах, не предусмотренных Административным регламентом;</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3) нарушены требования к сканированию представляемых документов, предусмотренные Административным регламентом;</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4) не указаны фамилия, имя, отчество, адрес заявителя (его представителя) либо наименование, ИНН юридического лица, почтовый адрес, по которому должен быть направлен ответ заявителю;</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 в заявлении содержатся нецензурные либо оскорбительные выражения, угрозы жизни, здоровью, имуществу должностного лица, а также членов его семьи, при этом заявителю сообщается о недопустимости злоупотребления правом;</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6) вопрос, указанный в заявлении, не относится к порядку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16.1. Решение об отказе в приеме документов подписывается уполномоченным должностным лицом и выдается заявителю с указанием причин отказа.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16.2. Решение об отказе в приеме документов по запросу, поданному в электронной форме через Портал, подписывается уполномоченным должностным лицом с использованием квалифицированной ЭП и направляется заявителю через Портал не позднее следующего рабочего дня с даты принятия решения об отказе в приеме документов.</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16.3. Не допускается отказ в приеме запроса и иных документов, необходимых для предоставления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Портале.</w:t>
      </w:r>
    </w:p>
    <w:p w:rsidR="00CC2001" w:rsidRPr="00CC2001" w:rsidRDefault="00CC2001" w:rsidP="00CC2001">
      <w:pPr>
        <w:pStyle w:val="ConsPlusNormal"/>
        <w:tabs>
          <w:tab w:val="left" w:pos="709"/>
        </w:tabs>
        <w:ind w:firstLine="709"/>
        <w:jc w:val="both"/>
        <w:outlineLvl w:val="2"/>
        <w:rPr>
          <w:rFonts w:ascii="Times New Roman" w:hAnsi="Times New Roman" w:cs="Times New Roman"/>
          <w:sz w:val="16"/>
          <w:szCs w:val="16"/>
        </w:rPr>
      </w:pPr>
    </w:p>
    <w:p w:rsidR="00CC2001" w:rsidRPr="00CC2001" w:rsidRDefault="00CC2001" w:rsidP="00CC2001">
      <w:pPr>
        <w:pStyle w:val="ConsPlusNormal"/>
        <w:tabs>
          <w:tab w:val="left" w:pos="709"/>
        </w:tabs>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Исчерпывающий перечень оснований для приостановления предоставления муниципальной услуги или отказа в муниципальные услуги</w:t>
      </w:r>
    </w:p>
    <w:p w:rsidR="00CC2001" w:rsidRPr="00CC2001" w:rsidRDefault="00CC2001" w:rsidP="00CC2001">
      <w:pPr>
        <w:pStyle w:val="ConsPlusNormal"/>
        <w:tabs>
          <w:tab w:val="left" w:pos="709"/>
        </w:tabs>
        <w:ind w:firstLine="709"/>
        <w:jc w:val="center"/>
        <w:outlineLvl w:val="2"/>
        <w:rPr>
          <w:rFonts w:ascii="Times New Roman" w:hAnsi="Times New Roman" w:cs="Times New Roman"/>
          <w:b/>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17. Основания для приостановления предоставления муниципальной услуги отсутствуют.</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18. Основаниями для отказа в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 заявитель не является правообладателем земельного участка;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2) на соответствующую территорию не распространяется действие градостроительных регламентов либо для соответствующей территории градостроительные регламенты не установлены; </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3) </w:t>
      </w:r>
      <w:r w:rsidRPr="00CC2001">
        <w:rPr>
          <w:rFonts w:ascii="Times New Roman" w:eastAsia="Calibri" w:hAnsi="Times New Roman" w:cs="Times New Roman"/>
          <w:bCs/>
          <w:sz w:val="16"/>
          <w:szCs w:val="16"/>
          <w:lang w:eastAsia="en-US"/>
        </w:rPr>
        <w:t>нарушены требования технических регламентов или нормативов градостроительного проектирования при размещении объектов капитального строительства или их реконструкции;</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eastAsia="Calibri" w:hAnsi="Times New Roman" w:cs="Times New Roman"/>
          <w:bCs/>
          <w:sz w:val="16"/>
          <w:szCs w:val="16"/>
          <w:lang w:eastAsia="en-US"/>
        </w:rPr>
        <w:t>4) </w:t>
      </w:r>
      <w:r w:rsidRPr="00CC2001">
        <w:rPr>
          <w:rFonts w:ascii="Times New Roman" w:hAnsi="Times New Roman" w:cs="Times New Roman"/>
          <w:sz w:val="16"/>
          <w:szCs w:val="16"/>
        </w:rPr>
        <w:t xml:space="preserve">отсутствие возможности обеспечить соблюдение требований технических регламентов (нормативов и стандартов) и иных обязательных требований, установленных в целях охраны окружающей природной и культурно-исторической среды (в том числе требований сохранности объектов культурного наследия и предмета охраны исторического поселения в соответствии с </w:t>
      </w:r>
      <w:r w:rsidRPr="00CC2001">
        <w:rPr>
          <w:rFonts w:ascii="Times New Roman" w:hAnsi="Times New Roman" w:cs="Times New Roman"/>
          <w:sz w:val="16"/>
          <w:szCs w:val="16"/>
        </w:rPr>
        <w:lastRenderedPageBreak/>
        <w:t>Федеральным законом от 25.06.2002 № 73-ФЗ «Об объектах культурного наследия (памятниках истории и культуры) народов Российской Федерации»), здоровья, безопасности проживания и жизнедеятельности людей, нормативов градостроительного проектирования,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реализации указанных в заявлении отклонений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pStyle w:val="ConsPlusNormal"/>
        <w:ind w:firstLine="709"/>
        <w:contextualSpacing/>
        <w:jc w:val="both"/>
        <w:rPr>
          <w:rFonts w:ascii="Times New Roman" w:eastAsia="Calibri" w:hAnsi="Times New Roman" w:cs="Times New Roman"/>
          <w:bCs/>
          <w:sz w:val="16"/>
          <w:szCs w:val="16"/>
          <w:lang w:eastAsia="en-US"/>
        </w:rPr>
      </w:pPr>
      <w:r w:rsidRPr="00CC2001">
        <w:rPr>
          <w:rFonts w:ascii="Times New Roman" w:eastAsia="Calibri" w:hAnsi="Times New Roman" w:cs="Times New Roman"/>
          <w:bCs/>
          <w:sz w:val="16"/>
          <w:szCs w:val="16"/>
          <w:lang w:eastAsia="en-US"/>
        </w:rPr>
        <w:t xml:space="preserve">5) отсутствие оснований, определенных </w:t>
      </w:r>
      <w:hyperlink r:id="rId213" w:history="1">
        <w:r w:rsidRPr="00CC2001">
          <w:rPr>
            <w:rFonts w:ascii="Times New Roman" w:eastAsia="Calibri" w:hAnsi="Times New Roman" w:cs="Times New Roman"/>
            <w:bCs/>
            <w:color w:val="000000"/>
            <w:sz w:val="16"/>
            <w:szCs w:val="16"/>
            <w:lang w:eastAsia="en-US"/>
          </w:rPr>
          <w:t>частью 1 статьи 40</w:t>
        </w:r>
      </w:hyperlink>
      <w:r w:rsidRPr="00CC2001">
        <w:rPr>
          <w:rFonts w:ascii="Times New Roman" w:eastAsia="Calibri" w:hAnsi="Times New Roman" w:cs="Times New Roman"/>
          <w:bCs/>
          <w:color w:val="000000"/>
          <w:sz w:val="16"/>
          <w:szCs w:val="16"/>
          <w:lang w:eastAsia="en-US"/>
        </w:rPr>
        <w:t xml:space="preserve"> </w:t>
      </w:r>
      <w:r w:rsidRPr="00CC2001">
        <w:rPr>
          <w:rFonts w:ascii="Times New Roman" w:eastAsia="Calibri" w:hAnsi="Times New Roman" w:cs="Times New Roman"/>
          <w:bCs/>
          <w:sz w:val="16"/>
          <w:szCs w:val="16"/>
          <w:lang w:eastAsia="en-US"/>
        </w:rPr>
        <w:t>Градостроительного кодекса Российской Федерации;</w:t>
      </w:r>
    </w:p>
    <w:p w:rsidR="00CC2001" w:rsidRPr="00CC2001" w:rsidRDefault="00CC2001" w:rsidP="00CC2001">
      <w:pPr>
        <w:shd w:val="clear" w:color="auto" w:fill="FDFDFC"/>
        <w:ind w:firstLine="709"/>
        <w:contextualSpacing/>
        <w:jc w:val="both"/>
        <w:textAlignment w:val="baseline"/>
        <w:rPr>
          <w:rFonts w:ascii="Times New Roman" w:hAnsi="Times New Roman" w:cs="Times New Roman"/>
          <w:sz w:val="16"/>
          <w:szCs w:val="16"/>
        </w:rPr>
      </w:pPr>
      <w:r w:rsidRPr="00CC2001">
        <w:rPr>
          <w:rFonts w:ascii="Times New Roman" w:hAnsi="Times New Roman" w:cs="Times New Roman"/>
          <w:sz w:val="16"/>
          <w:szCs w:val="16"/>
        </w:rPr>
        <w:t>6)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 в соответствии с частью 8 статьи 40 </w:t>
      </w:r>
      <w:hyperlink r:id="rId214" w:tgtFrame="_blank" w:history="1">
        <w:r w:rsidRPr="00CC2001">
          <w:rPr>
            <w:rFonts w:ascii="Times New Roman" w:hAnsi="Times New Roman" w:cs="Times New Roman"/>
            <w:sz w:val="16"/>
            <w:szCs w:val="16"/>
          </w:rPr>
          <w:t>Градостроительного кодекса Российской Федерации</w:t>
        </w:r>
      </w:hyperlink>
      <w:r w:rsidRPr="00CC2001">
        <w:rPr>
          <w:rFonts w:ascii="Times New Roman" w:hAnsi="Times New Roman" w:cs="Times New Roman"/>
          <w:sz w:val="16"/>
          <w:szCs w:val="16"/>
        </w:rPr>
        <w:t>;</w:t>
      </w:r>
    </w:p>
    <w:p w:rsidR="00CC2001" w:rsidRPr="00CC2001" w:rsidRDefault="00CC2001" w:rsidP="00CC2001">
      <w:pPr>
        <w:shd w:val="clear" w:color="auto" w:fill="FDFDFC"/>
        <w:spacing w:after="120"/>
        <w:ind w:firstLine="709"/>
        <w:contextualSpacing/>
        <w:jc w:val="both"/>
        <w:textAlignment w:val="baseline"/>
        <w:rPr>
          <w:rFonts w:ascii="Times New Roman" w:hAnsi="Times New Roman" w:cs="Times New Roman"/>
          <w:sz w:val="16"/>
          <w:szCs w:val="16"/>
        </w:rPr>
      </w:pPr>
      <w:r w:rsidRPr="00CC2001">
        <w:rPr>
          <w:rFonts w:ascii="Times New Roman" w:hAnsi="Times New Roman" w:cs="Times New Roman"/>
          <w:sz w:val="16"/>
          <w:szCs w:val="16"/>
        </w:rPr>
        <w:t>7) отклонение от установленных в границах зон охраны объектов культурного наследия режимов использования земель и градостроительных регламентов не допускается в соответствии с пунктом 22 Положения о зонах охраны объектов культурного наследия (памятников истории и культуры) народов Российской Федерации, утвержденного постановлением Правительства Российской Федерации от 12.09.2015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C2001" w:rsidRPr="00CC2001" w:rsidRDefault="00CC2001" w:rsidP="00CC2001">
      <w:pPr>
        <w:shd w:val="clear" w:color="auto" w:fill="FDFDFC"/>
        <w:ind w:firstLine="709"/>
        <w:contextualSpacing/>
        <w:jc w:val="both"/>
        <w:textAlignment w:val="baseline"/>
        <w:rPr>
          <w:rFonts w:ascii="Times New Roman" w:hAnsi="Times New Roman" w:cs="Times New Roman"/>
          <w:sz w:val="16"/>
          <w:szCs w:val="16"/>
        </w:rPr>
      </w:pPr>
      <w:r w:rsidRPr="00CC2001">
        <w:rPr>
          <w:rFonts w:ascii="Times New Roman" w:hAnsi="Times New Roman" w:cs="Times New Roman"/>
          <w:sz w:val="16"/>
          <w:szCs w:val="16"/>
        </w:rPr>
        <w:t>8) в случае, предусмотренном частью 6.1 статьи 40 </w:t>
      </w:r>
      <w:hyperlink r:id="rId215" w:tgtFrame="_blank" w:history="1">
        <w:r w:rsidRPr="00CC2001">
          <w:rPr>
            <w:rFonts w:ascii="Times New Roman" w:hAnsi="Times New Roman" w:cs="Times New Roman"/>
            <w:sz w:val="16"/>
            <w:szCs w:val="16"/>
          </w:rPr>
          <w:t>Градостроительного кодекса Российской Федерации</w:t>
        </w:r>
      </w:hyperlink>
      <w:r w:rsidRPr="00CC2001">
        <w:rPr>
          <w:rFonts w:ascii="Times New Roman" w:hAnsi="Times New Roman" w:cs="Times New Roman"/>
          <w:sz w:val="16"/>
          <w:szCs w:val="16"/>
        </w:rPr>
        <w:t>.</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19. После устранения причин, послуживших основанием для отказа в предоставлении муниципальной услуги, заявитель вправе обратиться повторно для получения муниципальной услуги.</w:t>
      </w:r>
    </w:p>
    <w:p w:rsidR="00CC2001" w:rsidRPr="00CC2001" w:rsidRDefault="00CC2001" w:rsidP="00CC2001">
      <w:pPr>
        <w:pStyle w:val="ConsPlusNormal"/>
        <w:ind w:firstLine="709"/>
        <w:jc w:val="center"/>
        <w:outlineLvl w:val="2"/>
        <w:rPr>
          <w:rFonts w:ascii="Times New Roman" w:hAnsi="Times New Roman" w:cs="Times New Roman"/>
          <w:b/>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Размер платы, взимаемой с заявителя при предоставлении муниципальной услуги, и способы ее взимания</w:t>
      </w:r>
    </w:p>
    <w:p w:rsidR="00CC2001" w:rsidRPr="00CC2001" w:rsidRDefault="00CC2001" w:rsidP="00CC2001">
      <w:pPr>
        <w:pStyle w:val="ConsPlusNormal"/>
        <w:ind w:firstLine="709"/>
        <w:jc w:val="center"/>
        <w:outlineLvl w:val="2"/>
        <w:rPr>
          <w:rFonts w:ascii="Times New Roman" w:hAnsi="Times New Roman" w:cs="Times New Roman"/>
          <w:b/>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20. Муниципальная услуга предоставляется без взимания платы.</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20.1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21. Максимальный срок ожидания в очереди при подаче заявления и документов, необходимых для предоставления муниципальной услуги или получения результата предоставления муниципальной услуги, составляет 15 минут.</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Предварительная запись на прием в МФЦ для подачи запроса заявителя может осуществляться с использованием центра телефонного обслуживания, через официальный сайт МФЦ и Портал (при наличии технической возможности), при этом заявителю обеспечивается возможность:</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а) ознакомления с режимом работы МФЦ, а также с доступными для записи на прием датами и интервалами времени приема;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б) записи в любые свободные для приема дату и время в пределах установленного в МФЦ графика приема заявителей.</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21.1. При осуществлении записи на прием с использованием Портала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Запись на прием может осуществляться посредством информационной системы МФЦ, которая обеспечивает возможность интеграции с Порталом.</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Срок регистрации запроса заявителя</w:t>
      </w: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 xml:space="preserve">о предоставлении муниципальной услуги </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539"/>
        <w:jc w:val="both"/>
        <w:rPr>
          <w:rFonts w:ascii="Times New Roman" w:hAnsi="Times New Roman" w:cs="Times New Roman"/>
          <w:sz w:val="16"/>
          <w:szCs w:val="16"/>
        </w:rPr>
      </w:pPr>
      <w:r w:rsidRPr="00CC2001">
        <w:rPr>
          <w:rFonts w:ascii="Times New Roman" w:hAnsi="Times New Roman" w:cs="Times New Roman"/>
          <w:sz w:val="16"/>
          <w:szCs w:val="16"/>
        </w:rPr>
        <w:t>22. Регистрация заявления о предоставлении муниципальной услуги осуществляется в течение 1-го рабочего дня с момента его поступления в порядке, определенном инструкцией по делопроизводству.</w:t>
      </w:r>
    </w:p>
    <w:p w:rsidR="00CC2001" w:rsidRPr="00CC2001" w:rsidRDefault="00CC2001" w:rsidP="00CC2001">
      <w:pPr>
        <w:pStyle w:val="ConsPlusNormal"/>
        <w:ind w:firstLine="539"/>
        <w:jc w:val="both"/>
        <w:rPr>
          <w:rFonts w:ascii="Times New Roman" w:hAnsi="Times New Roman" w:cs="Times New Roman"/>
          <w:sz w:val="16"/>
          <w:szCs w:val="16"/>
        </w:rPr>
      </w:pPr>
      <w:r w:rsidRPr="00CC2001">
        <w:rPr>
          <w:rFonts w:ascii="Times New Roman" w:hAnsi="Times New Roman" w:cs="Times New Roman"/>
          <w:sz w:val="16"/>
          <w:szCs w:val="16"/>
        </w:rPr>
        <w:t>В случае поступления заявления о предоставлении муниципальной услуги посредством Портала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22.1. Орган местного самоуправления организация обеспечивает прием документов,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Требования к помещениям,</w:t>
      </w: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в которых предоставляется муниципальная услуга</w:t>
      </w:r>
    </w:p>
    <w:p w:rsidR="00CC2001" w:rsidRPr="00CC2001" w:rsidRDefault="00CC2001" w:rsidP="00CC2001">
      <w:pPr>
        <w:pStyle w:val="ConsPlusNormal"/>
        <w:ind w:firstLine="709"/>
        <w:jc w:val="center"/>
        <w:rPr>
          <w:rFonts w:ascii="Times New Roman" w:hAnsi="Times New Roman" w:cs="Times New Roman"/>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23. Прием заявителей должен осуществляться в специально выделенном для этих целей помещении.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Помещения, в которых осуществляется прием заявителей, должны находиться в зоне пешеходной доступности к основным транспортным магистралям.</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24. Помещения для приема заявителей должны быть оборудованы табличками с указанием номера кабинета, фамилии, имени, отчества и должности муниципального служащего, осуществляющего предоставление муниципальной услуги, режима работы.</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25. Для ожидания заявителями приема, заполнения необходимых для получения муниципальной услуги документов должны иметься места, оборудованные стульями, столами (стойками).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26. Места для заполнения документов обеспечиваются информационными стендами с образцами их заполнения и перечнем документов и (или) информации, необходимые для предоставления муниципальной услуги бланками документов и канцелярскими принадлежностями (писчая бумага, ручка).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27. Места предоставления муниципальной услуги должны быть: </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обеспечены доступными местами общественного пользования (туалеты) и хранения верхней одежды заявителей.</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28. Требования к условиям доступности при предоставлении муниципальной услуги для инвалидов обеспечиваются в </w:t>
      </w:r>
      <w:r w:rsidRPr="00CC2001">
        <w:rPr>
          <w:rFonts w:ascii="Times New Roman" w:hAnsi="Times New Roman" w:cs="Times New Roman"/>
          <w:sz w:val="16"/>
          <w:szCs w:val="16"/>
        </w:rPr>
        <w:lastRenderedPageBreak/>
        <w:t>соответствии с законодательством Российской Федерации и законодательством Оренбургской области, в том числе:</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к средствам связи и информации;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2) сопровождение инвалидов, имеющих стойкие расстройства функции зрения и самостоятельного передвижения, и оказание им помощи;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3) надлежащее размещение оборудования и носителей информации, необходимых для обеспечения беспрепятственного доступа инвалидов к муниципальной услуге с учетом ограничений их жизнедеятельности;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местного самоуправления, осуществляющим функции по выработке и реализации муниципальной политики и нормативно-правовому регулированию в сфере социальной защиты населения;</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6) оказание специалистами, предоставляющими муниципальную услугу, помощи инвалидам в преодолении барьеров, мешающих получению ими услуг наравне с другими лицами.</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Показатели доступности и качества муниципальной услуги</w:t>
      </w:r>
    </w:p>
    <w:p w:rsidR="00CC2001" w:rsidRPr="00CC2001" w:rsidRDefault="00CC2001" w:rsidP="00CC2001">
      <w:pPr>
        <w:pStyle w:val="ConsPlusNormal"/>
        <w:ind w:firstLine="709"/>
        <w:jc w:val="center"/>
        <w:outlineLvl w:val="2"/>
        <w:rPr>
          <w:rFonts w:ascii="Times New Roman" w:hAnsi="Times New Roman" w:cs="Times New Roman"/>
          <w:sz w:val="16"/>
          <w:szCs w:val="16"/>
        </w:rPr>
      </w:pP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29. Показателями доступности предоставления муниципальной услуги являются:</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1) открытость, полнота и достоверность информации о порядке предоставления муниципальной услуги, в том числе в электронной форме, в сети Интернет, на Портале;</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2) соблюдение стандарта предоставления муниципальной услуги;</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3) предоставление возможности подачи заявления о предоставлении муниципальной услуги и документов через Портал;</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4) предоставление возможности получения информации о ходе предоставления муниципальной услуги, в том числе через Портал, а также предоставления результата услуги в личный кабинет заявителя (при заполнении заявления через Портал);</w:t>
      </w:r>
    </w:p>
    <w:p w:rsidR="00CC2001" w:rsidRPr="00CC2001" w:rsidRDefault="00CC2001" w:rsidP="00CC2001">
      <w:pPr>
        <w:autoSpaceDE w:val="0"/>
        <w:autoSpaceDN w:val="0"/>
        <w:adjustRightInd w:val="0"/>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5) возможность получения муниципальной услуги в многофункциональном центре предоставления муниципальных услуг;</w:t>
      </w:r>
    </w:p>
    <w:p w:rsidR="00CC2001" w:rsidRPr="00CC2001" w:rsidRDefault="00CC2001" w:rsidP="00CC2001">
      <w:pPr>
        <w:autoSpaceDE w:val="0"/>
        <w:autoSpaceDN w:val="0"/>
        <w:adjustRightInd w:val="0"/>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6) возможность либо невозможность получения муниципальной услуги в любом территориальном подразделении органа местного самоуправления Оренбургской области, предоставляющего муниципальную услугу, по выбору заявителя (экстерриториальный принцип).</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30. Показателями качества предоставления муниципальной услуги являются:</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1) отсутствие очередей при приеме (предоставлении) документов;</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2) отсутствие нарушений сроков предоставления муниципальной услуги;</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3) отсутствие обоснованных жалоб со стороны заявителей по результатам предоставления муниципальной услуги;</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4) компетентность уполномоченных должностных лиц органа местного самоуправления,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Административным регламентом.</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31. Количество взаимодействий заявителя с уполномоченными должностными лицами органа местного самоуправления при предоставлении муниципальной услуги - 2, их общая продолжительность - 30 минут:</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при личном обращении заявителя с заявлением о предоставлении муниципальной услуги.</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при личном получении заявителем результата предоставления муниципальной услуги.</w:t>
      </w:r>
    </w:p>
    <w:p w:rsidR="00CC2001" w:rsidRPr="00CC2001" w:rsidRDefault="00CC2001" w:rsidP="00CC2001">
      <w:pPr>
        <w:autoSpaceDE w:val="0"/>
        <w:autoSpaceDN w:val="0"/>
        <w:adjustRightInd w:val="0"/>
        <w:ind w:firstLine="709"/>
        <w:jc w:val="center"/>
        <w:outlineLvl w:val="0"/>
        <w:rPr>
          <w:rFonts w:ascii="Times New Roman" w:hAnsi="Times New Roman" w:cs="Times New Roman"/>
          <w:b/>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CC2001" w:rsidRPr="00CC2001" w:rsidRDefault="00CC2001" w:rsidP="00CC2001">
      <w:pPr>
        <w:pStyle w:val="ConsPlusNormal"/>
        <w:ind w:firstLine="709"/>
        <w:jc w:val="center"/>
        <w:outlineLvl w:val="2"/>
        <w:rPr>
          <w:rFonts w:ascii="Times New Roman" w:hAnsi="Times New Roman" w:cs="Times New Roman"/>
          <w:sz w:val="16"/>
          <w:szCs w:val="16"/>
        </w:rPr>
      </w:pPr>
    </w:p>
    <w:p w:rsidR="00CC2001" w:rsidRPr="00CC2001" w:rsidRDefault="00CC2001" w:rsidP="00CC2001">
      <w:pPr>
        <w:autoSpaceDE w:val="0"/>
        <w:autoSpaceDN w:val="0"/>
        <w:adjustRightInd w:val="0"/>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32. 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Оренбургской области,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 приналичии соглашения о взаимодействии.</w:t>
      </w:r>
    </w:p>
    <w:p w:rsidR="00CC2001" w:rsidRPr="00CC2001" w:rsidRDefault="00CC2001" w:rsidP="00CC2001">
      <w:pPr>
        <w:autoSpaceDE w:val="0"/>
        <w:autoSpaceDN w:val="0"/>
        <w:adjustRightInd w:val="0"/>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33. Предоставление муниципальной услуги оказывается при однократном обращении заявителя с запросом либо с запросом о предоставлении нескольких муниципальных услуг (далее - комплексный запрос) в МФЦ Оренбургской области. При комплексном запросе взаимодействие с органами местного самоуправления Оренбургской области, предоставляющими муниципальные услуги, осуществляется МФЦ Оренбургской области без участия заявителя при наличии соглашения о взаимодействии.</w:t>
      </w:r>
    </w:p>
    <w:p w:rsidR="00CC2001" w:rsidRPr="00CC2001" w:rsidRDefault="00CC2001" w:rsidP="00CC2001">
      <w:pPr>
        <w:autoSpaceDE w:val="0"/>
        <w:autoSpaceDN w:val="0"/>
        <w:adjustRightInd w:val="0"/>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34. 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регламентом предоставления муниципальной услуги может быть предусмотрено право заявителя - физического лица использовать простую электронную подпись при обращении в электронной форме за получением муниципальной услуги при условии, что при предоставлении ключа простой электронной подписи личность физического лица установлена при личном приеме.</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35. 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 а также прикрепление к заявлениям электронных копий документов:</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1) заявление, направляемое от физического лица, юридического лица либо индивидуального предпринимателя, должно быть заполнено по форме, представленной на Портале.</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Форматно-логическая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При формировании запроса заявителя в электронной форме заявителю обеспечиваются:</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возможность копирования и сохранения документов, необходимых для предоставления услуги;</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возможность печати на бумажном носителе копии электронной формы запроса;</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lastRenderedPageBreak/>
        <w:t>сохранение ранее введенных в электронную форму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запроса;</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заполнение полей электронной формы запроса до начала ввода сведений заявителем с использованием сведений, размещенных в ЕСИА, и сведений, опубликованных на Портале;</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возможность вернуться на любой из этапов заполнения электронной формы запроса без потери ранее введенной информации;</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возможность доступа заявителя на Портале к ранее поданным им запросам в течение не менее одного года, а также частично сформированных запросов - в течение не менее 3 месяцев;</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2) при обращении доверенного лица доверенность, подтверждающая правомочие на обращение за получением муниципальной услуги, выданная организацией, удостоверяется квалифицированной ЭП в формате открепленной подписи (файл формата sig), правомочного должностного лица организации, а доверенность, выданная физическим лицом, - квалифицированной ЭП нотариуса. Подача электронных заявлений через Портал доверенным лицом возможна только от имени физического лица. Подача заявлений от имени юридического лица возможна только под учетной записью руководителя организации, имеющего право подписи.</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Требования к электронным документам, представляемым заявителем для получения услуги:</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а) прилагаемые к заявлению электронные документы представляются в одном из следующих форматов - pdf, jpg, png.</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В случае, когда документ состоит из нескольких файлов или документы имеют открепленные ЭП (файл формата sig), их необходимо направлять в виде электронного архива формата zip;</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б) в целях представления электронных документов сканирование документов на бумажном носителе осуществляется:</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непосредственно с оригинала документа в масштабе 1:1 (не допускается сканирование с копий) с разрешением 300 dpi;</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в черно-белом режиме при отсутствии в документе графических изображений;</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в режиме полной цветопередачи при наличии в документе цветных графических изображений либо цветного текста;</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в режиме "оттенки серого" при наличии в документе изображений, отличных от цветного изображения;</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в) документы в электронном виде могут быть подписаны квалифицированной ЭП.</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(указываются реквизиты нормативного правового акта, в соответствии с которым требуется обязательное подписание квалифицированной ЭП).</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г) наименования электронных документов должны соответствовать наименованиям документов на бумажном носителе.</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За представление недостоверных или неполных сведений заявитель несет ответственность в соответствии с законодательством Российской Федерации.</w:t>
      </w:r>
    </w:p>
    <w:p w:rsidR="00CC2001" w:rsidRPr="00CC2001" w:rsidRDefault="00CC2001" w:rsidP="00CC2001">
      <w:pPr>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outlineLvl w:val="1"/>
        <w:rPr>
          <w:rFonts w:ascii="Times New Roman" w:hAnsi="Times New Roman" w:cs="Times New Roman"/>
          <w:b/>
          <w:sz w:val="16"/>
          <w:szCs w:val="16"/>
        </w:rPr>
      </w:pPr>
      <w:r w:rsidRPr="00CC2001">
        <w:rPr>
          <w:rFonts w:ascii="Times New Roman" w:hAnsi="Times New Roman" w:cs="Times New Roman"/>
          <w:b/>
          <w:sz w:val="16"/>
          <w:szCs w:val="16"/>
        </w:rPr>
        <w:t>III. Состав, последовательность и сроки выполнения административных процедур</w:t>
      </w:r>
    </w:p>
    <w:p w:rsidR="00CC2001" w:rsidRPr="00CC2001" w:rsidRDefault="00CC2001" w:rsidP="00CC2001">
      <w:pPr>
        <w:pStyle w:val="ConsPlusNormal"/>
        <w:ind w:firstLine="709"/>
        <w:jc w:val="center"/>
        <w:outlineLvl w:val="1"/>
        <w:rPr>
          <w:rFonts w:ascii="Times New Roman" w:hAnsi="Times New Roman" w:cs="Times New Roman"/>
          <w:b/>
          <w:sz w:val="16"/>
          <w:szCs w:val="16"/>
        </w:rPr>
      </w:pPr>
    </w:p>
    <w:p w:rsidR="00CC2001" w:rsidRPr="00CC2001" w:rsidRDefault="00CC2001" w:rsidP="00CC2001">
      <w:pPr>
        <w:pStyle w:val="ConsPlusNormal"/>
        <w:jc w:val="center"/>
        <w:rPr>
          <w:rFonts w:ascii="Times New Roman" w:hAnsi="Times New Roman" w:cs="Times New Roman"/>
          <w:b/>
          <w:sz w:val="16"/>
          <w:szCs w:val="16"/>
        </w:rPr>
      </w:pPr>
      <w:r w:rsidRPr="00CC2001">
        <w:rPr>
          <w:rFonts w:ascii="Times New Roman" w:hAnsi="Times New Roman" w:cs="Times New Roman"/>
          <w:b/>
          <w:sz w:val="16"/>
          <w:szCs w:val="16"/>
        </w:rPr>
        <w:t xml:space="preserve">Перечень вариантов предоставления муниципальной услуги, включающий </w:t>
      </w:r>
    </w:p>
    <w:p w:rsidR="00CC2001" w:rsidRPr="00CC2001" w:rsidRDefault="00CC2001" w:rsidP="00CC2001">
      <w:pPr>
        <w:pStyle w:val="ConsPlusNormal"/>
        <w:jc w:val="center"/>
        <w:rPr>
          <w:rFonts w:ascii="Times New Roman" w:hAnsi="Times New Roman" w:cs="Times New Roman"/>
          <w:b/>
          <w:sz w:val="16"/>
          <w:szCs w:val="16"/>
        </w:rPr>
      </w:pPr>
      <w:r w:rsidRPr="00CC2001">
        <w:rPr>
          <w:rFonts w:ascii="Times New Roman" w:hAnsi="Times New Roman" w:cs="Times New Roman"/>
          <w:b/>
          <w:sz w:val="16"/>
          <w:szCs w:val="16"/>
        </w:rPr>
        <w:t>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36. Варианты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отказ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исправление допущенных опечаток и ошибок в выданных в результате предоставления муниципальной услуги документах;</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предоставление дубликата документа.</w:t>
      </w:r>
    </w:p>
    <w:p w:rsidR="00CC2001" w:rsidRPr="00CC2001" w:rsidRDefault="00CC2001" w:rsidP="00CC2001">
      <w:pPr>
        <w:ind w:firstLine="709"/>
        <w:jc w:val="both"/>
        <w:rPr>
          <w:rFonts w:ascii="Times New Roman" w:hAnsi="Times New Roman" w:cs="Times New Roman"/>
          <w:sz w:val="16"/>
          <w:szCs w:val="16"/>
        </w:rPr>
      </w:pPr>
    </w:p>
    <w:p w:rsidR="00CC2001" w:rsidRPr="00CC2001" w:rsidRDefault="00CC2001" w:rsidP="00CC2001">
      <w:pPr>
        <w:pStyle w:val="ConsPlusNormal"/>
        <w:jc w:val="center"/>
        <w:rPr>
          <w:rFonts w:ascii="Times New Roman" w:hAnsi="Times New Roman" w:cs="Times New Roman"/>
          <w:b/>
          <w:sz w:val="16"/>
          <w:szCs w:val="16"/>
        </w:rPr>
      </w:pPr>
      <w:r w:rsidRPr="00CC2001">
        <w:rPr>
          <w:rFonts w:ascii="Times New Roman" w:hAnsi="Times New Roman" w:cs="Times New Roman"/>
          <w:b/>
          <w:sz w:val="16"/>
          <w:szCs w:val="16"/>
        </w:rPr>
        <w:t>Описание административной процедуры профилирования заявителя.</w:t>
      </w:r>
    </w:p>
    <w:p w:rsidR="00CC2001" w:rsidRPr="00CC2001" w:rsidRDefault="00CC2001" w:rsidP="00CC2001">
      <w:pPr>
        <w:pStyle w:val="ConsPlusNormal"/>
        <w:jc w:val="center"/>
        <w:rPr>
          <w:rFonts w:ascii="Times New Roman" w:hAnsi="Times New Roman" w:cs="Times New Roman"/>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37.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Вариант предоставления муниципальной услуги определяется путем анкетирования заявителя посредством Портала государственных услуг Оренбургской области) (при условии внесения муниципальной услуги в Перечень), МФЦ.</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На основании ответов заявителя на вопросы анкетирования определяется вариант предоставления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Перечень признаков заявителя, представителя заявителя приведен в приложении № 5 к Административному регламенту.</w:t>
      </w:r>
    </w:p>
    <w:p w:rsidR="00CC2001" w:rsidRPr="00CC2001" w:rsidRDefault="00CC2001" w:rsidP="00CC2001">
      <w:pPr>
        <w:pStyle w:val="ConsPlusNormal"/>
        <w:spacing w:before="220"/>
        <w:ind w:firstLine="540"/>
        <w:jc w:val="center"/>
        <w:rPr>
          <w:rFonts w:ascii="Times New Roman" w:hAnsi="Times New Roman" w:cs="Times New Roman"/>
          <w:b/>
          <w:sz w:val="16"/>
          <w:szCs w:val="16"/>
        </w:rPr>
      </w:pPr>
      <w:r w:rsidRPr="00CC2001">
        <w:rPr>
          <w:rFonts w:ascii="Times New Roman" w:hAnsi="Times New Roman" w:cs="Times New Roman"/>
          <w:b/>
          <w:sz w:val="16"/>
          <w:szCs w:val="16"/>
        </w:rPr>
        <w:t>Подразделы, содержащие описание вариантов предоставления муниципальной услуги</w:t>
      </w:r>
    </w:p>
    <w:p w:rsidR="00CC2001" w:rsidRPr="00CC2001" w:rsidRDefault="00CC2001" w:rsidP="00CC2001">
      <w:pPr>
        <w:ind w:firstLine="709"/>
        <w:jc w:val="both"/>
        <w:rPr>
          <w:rFonts w:ascii="Times New Roman" w:hAnsi="Times New Roman" w:cs="Times New Roman"/>
          <w:sz w:val="16"/>
          <w:szCs w:val="16"/>
        </w:rPr>
      </w:pP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38. Вариант 1. Предоставление разрешения на отклонение от предельных параметров разрешенного строительства, реконструкции объектов капитального строительства заявителю.</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38.1. Результатом предоставления муниципальной услуги являетсяПредоставление разрешения на отклонение от предельных параметров разрешенного строительства, реконструкции объектов капитального строительства заявителю.</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38.2. Максимальный срок предоставления муниципальной услуги в соответствии с вариантом составляет 67 рабочих дней со дня регистрации заявления и прилагаемых к нему документов.</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38.3. Исчерпывающий перечень оснований для отказа в предоставлении муниципальной услуги приведен в пункте 16раздела II Административного регламента.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lastRenderedPageBreak/>
        <w:t>38.4. Предоставление муниципальной услуги включает в себя выполнение следующих административных процедур:</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1)</w:t>
      </w:r>
      <w:r w:rsidRPr="00CC2001">
        <w:rPr>
          <w:rFonts w:ascii="Times New Roman" w:hAnsi="Times New Roman" w:cs="Times New Roman"/>
          <w:sz w:val="16"/>
          <w:szCs w:val="16"/>
        </w:rPr>
        <w:tab/>
        <w:t>прием заявления, его регистрация (принятие решения об отказе в приеме документов, необходимых для предоставления муниципальной услуги).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2)</w:t>
      </w:r>
      <w:r w:rsidRPr="00CC2001">
        <w:rPr>
          <w:rFonts w:ascii="Times New Roman" w:hAnsi="Times New Roman" w:cs="Times New Roman"/>
          <w:sz w:val="16"/>
          <w:szCs w:val="16"/>
        </w:rPr>
        <w:tab/>
        <w:t>предоставление результата муниципальной услуги.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Для получения муниципальной услуги заявитель одним из способов, указанных в пункте 15.3 раздела II Административного регламента, представляет в орган муниципальной власти:</w:t>
      </w:r>
    </w:p>
    <w:p w:rsidR="00CC2001" w:rsidRPr="00CC2001" w:rsidRDefault="00CC2001" w:rsidP="00CC2001">
      <w:pPr>
        <w:tabs>
          <w:tab w:val="left" w:pos="851"/>
        </w:tabs>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заявление по форме согласно приложению № 1, № 2 к Административному регламенту;</w:t>
      </w:r>
    </w:p>
    <w:p w:rsidR="00CC2001" w:rsidRPr="00CC2001" w:rsidRDefault="00CC2001" w:rsidP="00CC2001">
      <w:pPr>
        <w:tabs>
          <w:tab w:val="left" w:pos="851"/>
        </w:tabs>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копию документа, удостоверяющего личность гражданина Российской Федерации.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Основанием для начала административной процедуры является поступление заявления уполномоченному должностному лицу.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Уполномоченное должностное лицо, ответственное за прием и регистрацию заявления, осуществляет проверку заявления, оснований для отказа в приеме такого заявления.</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(указать наименование информационной системы, в которой фиксируется факт получения заявителем результата предоставления муниципальной услуги) расписку о приеме документов.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Сроки выполнения административной процедуры в органе муниципальной власти, МФЦ указаны в подразделе 13, 13.1, 13.2 раздела II Административного регламента.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Результатом выполнения административной процедуры является регистрационная запись о дате и времени принятия заявления, либо принятие и направление заявителю решения об отказе в приеме документов.</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Основания для приостановления предоставления муниципальной услуги отсутствуют.</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Возможность приема органом муниципальной власти или МФЦ заявления, необходимого для предоставления муниципальной услуги, по выбору заявителя независимо от места жительства не предусмотрена.</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38.5. Порядок приема документов в МФЦ:</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при приеме заявления работник МФЦ:</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устанавливает личность заявителя, в том числе проверяет документ, удостоверяющий личность, проверяет наличие всех необходимых документов исходя из перечня документов, необходимых для предоставления муниципальной услуги;</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проверяет соответствие представленного заявления установленным требованиям, удостоверяясь, что:</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тексты документов написаны разборчиво;</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фамилии, имена и отчества физических лиц, адреса их мест жительства написаны полностью;</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в документах нет подчисток, приписок, зачеркнутых слов и иных не оговоренных в них исправлений;</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документы не исполнены карандашом;</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срок действия документов не истек;</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документы содержат информацию, необходимую для предоставления муниципальной услуги, указанной в заявлении;</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документы представлены в полном объеме.</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(указать наименование информационной системы, в которой фиксируется факт получения заявителем результата предоставления муниципальной услуги) расписку о приеме документов.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38.6.</w:t>
      </w:r>
      <w:r w:rsidRPr="00CC2001">
        <w:rPr>
          <w:rFonts w:ascii="Times New Roman" w:hAnsi="Times New Roman" w:cs="Times New Roman"/>
          <w:sz w:val="16"/>
          <w:szCs w:val="16"/>
        </w:rPr>
        <w:tab/>
        <w:t>Рассмотрение документов, представленных заявителем, принятие решения о предоставлении муниципальной услуги (об отказе в предоставлении муниципальной услуги), подготовка ответа.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Основанием для начала административной процедуры является получение уполномоченными должностными лицами заявления о предоставлении муниципальной услуги.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Решение о предоставлении муниципальной услуги принимается уполномоченными должностными лицами на основе следующих критериев: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lastRenderedPageBreak/>
        <w:t>полноты сведений, содержащихся в представленных документах и согласованности информации между отдельными документами комплекта;</w:t>
      </w:r>
    </w:p>
    <w:p w:rsidR="00CC2001" w:rsidRPr="00CC2001" w:rsidRDefault="00CC2001" w:rsidP="00CC2001">
      <w:pPr>
        <w:tabs>
          <w:tab w:val="left" w:pos="1276"/>
        </w:tabs>
        <w:ind w:firstLine="709"/>
        <w:jc w:val="both"/>
        <w:rPr>
          <w:rFonts w:ascii="Times New Roman" w:hAnsi="Times New Roman" w:cs="Times New Roman"/>
          <w:sz w:val="16"/>
          <w:szCs w:val="16"/>
        </w:rPr>
      </w:pPr>
      <w:r w:rsidRPr="00CC2001">
        <w:rPr>
          <w:rFonts w:ascii="Times New Roman" w:hAnsi="Times New Roman" w:cs="Times New Roman"/>
          <w:sz w:val="16"/>
          <w:szCs w:val="16"/>
        </w:rPr>
        <w:t>По результатам рассмотрения заявления и прилагаемых документов уполномоченное должностное лицо в случае отсутствия оснований для отказа подготавливает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Подготовленный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в предоставлении такого разрешения с указанием причин принятого решения и направляет указанные рекомендации главе местной администрации. Глава местной администрации в течение семи дней со дня поступления указанных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Результатом административной процедуры является Предоставление заявителю документа, являющегося результатом предоставления муниципальной услуги, одним из способов, указанным в заявлении: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1) в форме документа на бумажном носителе лично под расписку либо почтовым отправлением не позднее одного рабочего дня со дня подписания главой местной администрации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2)на электронный адрес заявителя, указанный в заявлении, не позднее одного рабочего дня со дня подписания документа о подготовке документации. В данном случае документы направляются в формате pdf, подписываются открепленной усиленной квалифицированной ЭП уполномоченного должностного лица органа муниципальной власти (файл формата sig). При подписании документов усиленной квалифицированной ЭП заверение подлинности подписи должностного лица оттиском печати органа муниципальной власти (организации) не требуется.</w:t>
      </w:r>
    </w:p>
    <w:p w:rsidR="00CC2001" w:rsidRPr="00CC2001" w:rsidRDefault="00CC2001" w:rsidP="00CC2001">
      <w:pPr>
        <w:pStyle w:val="ConsPlusNormal"/>
        <w:ind w:firstLine="567"/>
        <w:jc w:val="both"/>
        <w:rPr>
          <w:rFonts w:ascii="Times New Roman" w:hAnsi="Times New Roman" w:cs="Times New Roman"/>
          <w:sz w:val="16"/>
          <w:szCs w:val="16"/>
        </w:rPr>
      </w:pPr>
      <w:r w:rsidRPr="00CC2001">
        <w:rPr>
          <w:rFonts w:ascii="Times New Roman" w:hAnsi="Times New Roman" w:cs="Times New Roman"/>
          <w:sz w:val="16"/>
          <w:szCs w:val="16"/>
        </w:rPr>
        <w:t>38.7. Муниципальная услуга не предоставляются по экстерриториальному принципу.</w:t>
      </w:r>
    </w:p>
    <w:p w:rsidR="00CC2001" w:rsidRPr="00CC2001" w:rsidRDefault="00CC2001" w:rsidP="00CC2001">
      <w:pPr>
        <w:pStyle w:val="ConsPlusNormal"/>
        <w:ind w:firstLine="567"/>
        <w:jc w:val="both"/>
        <w:rPr>
          <w:rFonts w:ascii="Times New Roman" w:hAnsi="Times New Roman" w:cs="Times New Roman"/>
          <w:sz w:val="16"/>
          <w:szCs w:val="16"/>
        </w:rPr>
      </w:pPr>
      <w:r w:rsidRPr="00CC2001">
        <w:rPr>
          <w:rFonts w:ascii="Times New Roman" w:hAnsi="Times New Roman" w:cs="Times New Roman"/>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CC2001" w:rsidRPr="00CC2001" w:rsidRDefault="00CC2001" w:rsidP="00CC2001">
      <w:pPr>
        <w:ind w:firstLine="709"/>
        <w:rPr>
          <w:rFonts w:ascii="Times New Roman" w:hAnsi="Times New Roman" w:cs="Times New Roman"/>
          <w:sz w:val="16"/>
          <w:szCs w:val="16"/>
        </w:rPr>
      </w:pPr>
      <w:r w:rsidRPr="00CC2001">
        <w:rPr>
          <w:rFonts w:ascii="Times New Roman" w:hAnsi="Times New Roman" w:cs="Times New Roman"/>
          <w:sz w:val="16"/>
          <w:szCs w:val="16"/>
        </w:rPr>
        <w:t>39.</w:t>
      </w:r>
      <w:r w:rsidRPr="00CC2001">
        <w:rPr>
          <w:rFonts w:ascii="Times New Roman" w:hAnsi="Times New Roman" w:cs="Times New Roman"/>
          <w:sz w:val="16"/>
          <w:szCs w:val="16"/>
        </w:rPr>
        <w:tab/>
        <w:t>Вариант 2. Отказ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39.1. Результатом предоставления муниципальной услуги является отказ в предоставлении разрешения на отклонение от предельных параметров разрешенного строительства, реконструкции объектов капитального строительства заявителю.</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39.2. Максимальный срок предоставления муниципальной услуги в соответствии с вариантом составляет 15 рабочих дней со дня регистрации заявления и прилагаемых к нему документов.</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39.3. Исчерпывающий перечень оснований для отказа в предоставлении муниципальной услуги приведен в пункте 16 раздела II Административного регламента.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39.4. Предоставление муниципальной услуги включает в себя выполнение следующих административных процедур:</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1)</w:t>
      </w:r>
      <w:r w:rsidRPr="00CC2001">
        <w:rPr>
          <w:rFonts w:ascii="Times New Roman" w:hAnsi="Times New Roman" w:cs="Times New Roman"/>
          <w:sz w:val="16"/>
          <w:szCs w:val="16"/>
        </w:rPr>
        <w:tab/>
        <w:t>прием заявления, его регистрация (принятие решения об отказе в приеме документов, необходимых для предоставления муниципальной услуги).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2)</w:t>
      </w:r>
      <w:r w:rsidRPr="00CC2001">
        <w:rPr>
          <w:rFonts w:ascii="Times New Roman" w:hAnsi="Times New Roman" w:cs="Times New Roman"/>
          <w:sz w:val="16"/>
          <w:szCs w:val="16"/>
        </w:rPr>
        <w:tab/>
        <w:t>предоставление результата муниципальной услуги.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39.5. Прием заявления, его регистрация (принятие решения об отказе в приеме документов, необходимых для предоставления муниципальной услуги).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Для получения муниципальной услуги заявитель одним из способов, указанных в пункте 15.3 раздела II Административного регламента, представляет в орган муниципальной власти:</w:t>
      </w:r>
    </w:p>
    <w:p w:rsidR="00CC2001" w:rsidRPr="00CC2001" w:rsidRDefault="00CC2001" w:rsidP="00CC2001">
      <w:pPr>
        <w:tabs>
          <w:tab w:val="left" w:pos="851"/>
        </w:tabs>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заявление по форме согласно приложению № 3 к Административному регламенту;</w:t>
      </w:r>
    </w:p>
    <w:p w:rsidR="00CC2001" w:rsidRPr="00CC2001" w:rsidRDefault="00CC2001" w:rsidP="00CC2001">
      <w:pPr>
        <w:tabs>
          <w:tab w:val="left" w:pos="851"/>
        </w:tabs>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копию документа, удостоверяющего личность гражданина Российской Федерации.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Основанием для начала административной процедуры является поступление заявления уполномоченному должностному лицу.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Уполномоченное должностное лицо, ответственное за прием и регистрацию заявления, осуществляет проверку заявления, оснований для отказа в приеме такого заявления.</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lastRenderedPageBreak/>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(указать наименование информационной системы, в которой фиксируется факт получения заявителем результата предоставления муниципальной услуги) расписку о приеме документов.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Результатом выполнения административной процедуры является регистрационная запись о дате и времени принятия заявления, либо принятие и направление заявителю решения об отказе в приеме документов.</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39.6.</w:t>
      </w:r>
      <w:r w:rsidRPr="00CC2001">
        <w:rPr>
          <w:rFonts w:ascii="Times New Roman" w:hAnsi="Times New Roman" w:cs="Times New Roman"/>
          <w:sz w:val="16"/>
          <w:szCs w:val="16"/>
        </w:rPr>
        <w:tab/>
        <w:t>Основания для приостановления предоставления муниципальной услуги отсутствуют.</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39.7. Порядок приема документов в МФЦ:</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при приеме заявления работник МФЦ:</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устанавливает личность заявителя, в том числе проверяет документ, удостоверяющий личность, проверяет наличие всех необходимых документов исходя из перечня документов, необходимых для предоставления муниципальной услуги;</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проверяет соответствие представленного заявления установленным требованиям, удостоверяясь, что:</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тексты документов написаны разборчиво;</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фамилии, имена и отчества физических лиц, адреса их мест жительства написаны полностью;</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в документах нет подчисток, приписок, зачеркнутых слов и иных не оговоренных в них исправлений;</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документы не исполнены карандашом;</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срок действия документов не истек;</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документы содержат информацию, необходимую для предоставления муниципальной услуги, указанной в заявлении;</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документы представлены в полном объеме.</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(указать наименование информационной системы, в которой фиксируется факт получения заявителем результата предоставления муниципальной услуги) расписку о приеме документов.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39.8.</w:t>
      </w:r>
      <w:r w:rsidRPr="00CC2001">
        <w:rPr>
          <w:rFonts w:ascii="Times New Roman" w:hAnsi="Times New Roman" w:cs="Times New Roman"/>
          <w:sz w:val="16"/>
          <w:szCs w:val="16"/>
        </w:rPr>
        <w:tab/>
        <w:t>Рассмотрение документов, представленных заявителем, принятие решения о предоставлении муниципальной услуги (об отказе в предоставлении муниципальной услуги), подготовка ответа.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Основанием для начала административной процедуры является получение уполномоченными должностными лицами заявления о предоставлении муниципальной услуги.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Решение о предоставлении муниципальной услуги принимается уполномоченными должностными лицами на основе следующих критериев: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полноты сведений, содержащихся в представленных документах и согласованности информации между отдельными документами комплекта;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наличия указанных в пункте 16 раздела II Административного регламента оснований для отказа в предоставлении муниципальной услуги. </w:t>
      </w:r>
    </w:p>
    <w:p w:rsidR="00CC2001" w:rsidRPr="00CC2001" w:rsidRDefault="00CC2001" w:rsidP="00CC2001">
      <w:pPr>
        <w:tabs>
          <w:tab w:val="left" w:pos="1276"/>
        </w:tabs>
        <w:ind w:firstLine="709"/>
        <w:jc w:val="both"/>
        <w:rPr>
          <w:rFonts w:ascii="Times New Roman" w:hAnsi="Times New Roman" w:cs="Times New Roman"/>
          <w:sz w:val="16"/>
          <w:szCs w:val="16"/>
        </w:rPr>
      </w:pPr>
      <w:r w:rsidRPr="00CC2001">
        <w:rPr>
          <w:rFonts w:ascii="Times New Roman" w:hAnsi="Times New Roman" w:cs="Times New Roman"/>
          <w:sz w:val="16"/>
          <w:szCs w:val="16"/>
        </w:rPr>
        <w:t>По результатам рассмотрения заявления и прилагаемых документов уполномоченное должностное лицо в случае отсутствия оснований для отказа подготавливает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Подготовленный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в предоставлении такого разрешения с указанием причин принятого решения и направляет указанные рекомендации главе местной администрации. Глава местной администрации в течение семи дней со дня поступления указанных рекомендаций принимает решение о предоставлении разрешения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Результатом административной процедуры является Предоставление заявителю документа, являющегося результатом предоставления муниципальной услуги, одним из способов, указанным в заявлении: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1) в форме документа на бумажном носителе лично под расписку либо почтовым отправлением не позднее одного рабочего дня со дня подписания главой местной администрации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lastRenderedPageBreak/>
        <w:t>2) на электронный адрес заявителя, указанный в заявлении, не позднее одного рабочего дня со дня подписания документа о подготовке документации. В данном случае документы направляются в формате pdf, подписываются открепленной усиленной квалифицированной ЭП уполномоченного должностного лица органа муниципальной власти (файл формата sig). При подписании документов усиленной квалифицированной ЭП заверение подлинности подписи должностного лица оттиском печати органа муниципальной власти (организации) не требуется.</w:t>
      </w:r>
    </w:p>
    <w:p w:rsidR="00CC2001" w:rsidRPr="00CC2001" w:rsidRDefault="00CC2001" w:rsidP="00CC2001">
      <w:pPr>
        <w:pStyle w:val="ConsPlusNormal"/>
        <w:ind w:firstLine="567"/>
        <w:jc w:val="both"/>
        <w:rPr>
          <w:rFonts w:ascii="Times New Roman" w:hAnsi="Times New Roman" w:cs="Times New Roman"/>
          <w:sz w:val="16"/>
          <w:szCs w:val="16"/>
        </w:rPr>
      </w:pPr>
      <w:r w:rsidRPr="00CC2001">
        <w:rPr>
          <w:rFonts w:ascii="Times New Roman" w:hAnsi="Times New Roman" w:cs="Times New Roman"/>
          <w:sz w:val="16"/>
          <w:szCs w:val="16"/>
        </w:rPr>
        <w:t>39.9. Муниципальная услуга не предоставляются по экстерриториальному принципу.</w:t>
      </w:r>
    </w:p>
    <w:p w:rsidR="00CC2001" w:rsidRPr="00CC2001" w:rsidRDefault="00CC2001" w:rsidP="00CC2001">
      <w:pPr>
        <w:pStyle w:val="ConsPlusNormal"/>
        <w:ind w:firstLine="567"/>
        <w:jc w:val="both"/>
        <w:rPr>
          <w:rFonts w:ascii="Times New Roman" w:hAnsi="Times New Roman" w:cs="Times New Roman"/>
          <w:sz w:val="16"/>
          <w:szCs w:val="16"/>
        </w:rPr>
      </w:pPr>
      <w:r w:rsidRPr="00CC2001">
        <w:rPr>
          <w:rFonts w:ascii="Times New Roman" w:hAnsi="Times New Roman" w:cs="Times New Roman"/>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CC2001" w:rsidRPr="00CC2001" w:rsidRDefault="00CC2001" w:rsidP="00CC2001">
      <w:pPr>
        <w:ind w:firstLine="709"/>
        <w:jc w:val="both"/>
        <w:rPr>
          <w:rFonts w:ascii="Times New Roman" w:hAnsi="Times New Roman" w:cs="Times New Roman"/>
          <w:sz w:val="16"/>
          <w:szCs w:val="16"/>
          <w:lang w:eastAsia="ar-SA"/>
        </w:rPr>
      </w:pP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40.</w:t>
      </w:r>
      <w:r w:rsidRPr="00CC2001">
        <w:rPr>
          <w:rFonts w:ascii="Times New Roman" w:hAnsi="Times New Roman" w:cs="Times New Roman"/>
          <w:sz w:val="16"/>
          <w:szCs w:val="16"/>
        </w:rPr>
        <w:tab/>
        <w:t>Вариант 3. Исправление допущенных опечаток и ошибок в выданных в результате предоставления муниципальной услуги документах.</w:t>
      </w: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40.1. Максимальный срок предоставления муниципальной услуги в соответствии с вариантом составляет 5 рабочих дней со дня регистрации заявления об исправлении опечаток и ошибок, и необходимых документов.</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40.2. Результатом предоставления муниципальной услуги является исправление опечаток и (или) ошибок в выданном разрешении о подготовке документации.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40.3. Основанием для отказа в предоставлении муниципальной услуги является непредставление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выданного по результатам предоставления муниципальной услуги, в котором содержатся опечатки и (или) ошибки, и непредставление (отсутствие) документов, свидетельствующих о наличии в выданном по результатам предоставления муниципальной услуги документе допущенных опечаток и ошибок и содержащих правильные данные.</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40.4. Для получения муниципальной услуги заявитель (представитель заявителя) одним из способов, указанных в пункте 15.3 раздела II Административного регламента, представляет в орган муниципальной власти: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заявление об исправлении опечаток и ошибок в произвольной форме с приложением документов, свидетельствующих о наличии в выданном по результатам предоставления муниципальной услуги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допущенных опечаток и ошибок и содержащих правильные данные;</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копию документа, удостоверяющего личность гражданина Российской Федерации;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копию документа, подтверждающего полномочия на осуществление действий от имени заявителя (для представителя заявителя).</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Способами установления личности (идентификации) заявителя, (представителя заявителя) при подаче заявления об исправлении опечаток и ошибок являются:</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при подаче заявления в орган муниципальной власти, МФЦ – документ, удостоверяющий личность;</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при подаче заявления посредством направления на адрес электронной почты органа муниципальной власти на официальном сайте органа муниципальной власти в сети «Интернет».</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Основания для принятия решения об отказе в приеме заявления об исправлении опечаток и ошибок, и документов не предусмотрены.</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40.5. Межведомственное информационное взаимодействие в рамках варианта предоставления муниципальной услуги не предусмотрено.</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40.6. Основания для приостановления предоставления муниципальной услуги отсутствуют.</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40.7. Решение о предоставлении (отказе в предоставлении) муниципальной услуги принимается уполномоченными должностными лицами местного самоуправления на основе следующего критерия принятия решения - наличие опечаток и (или) ошибок в выданном по результатам предоставления муниципальной услуги.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Исправленный документ оформляется в соответствии с реквизитами ранее выданного органом муниципальной власти по результатам предоставления муниципальной услуги документа о подготовке документации. Оригинал документа, в котором содержится опечатка и (или) ошибка, после выдачи заявителю (представителю заявителя) документа с исправленными опечатками и ошибками не подлежит возвращению заявителю (представителю заявителя).</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Срок выполнения административной процедуры не более 5рабочих дней с даты регистрации заявления.</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lastRenderedPageBreak/>
        <w:t>40.8. Предоставление заявителю (представителю заявителя) документа о подготовке документации с исправленными опечатками (ошибками) одним из способов, указанным в заявлении, позволяющим подтвердить факт направления, осуществляется уполномоченным должностным лицом органа местного самоуправления в течение 1 рабочего дня со дня подписания документа.</w:t>
      </w:r>
    </w:p>
    <w:p w:rsidR="00CC2001" w:rsidRPr="00CC2001" w:rsidRDefault="00CC2001" w:rsidP="00CC2001">
      <w:pPr>
        <w:pStyle w:val="ConsPlusNormal"/>
        <w:ind w:firstLine="567"/>
        <w:jc w:val="both"/>
        <w:rPr>
          <w:rFonts w:ascii="Times New Roman" w:hAnsi="Times New Roman" w:cs="Times New Roman"/>
          <w:sz w:val="16"/>
          <w:szCs w:val="16"/>
        </w:rPr>
      </w:pPr>
      <w:r w:rsidRPr="00CC2001">
        <w:rPr>
          <w:rFonts w:ascii="Times New Roman" w:hAnsi="Times New Roman" w:cs="Times New Roman"/>
          <w:sz w:val="16"/>
          <w:szCs w:val="16"/>
        </w:rPr>
        <w:t>40.9. Муниципальная услуга не предоставляются по экстерриториальному принципу.</w:t>
      </w:r>
    </w:p>
    <w:p w:rsidR="00CC2001" w:rsidRPr="00CC2001" w:rsidRDefault="00CC2001" w:rsidP="00CC2001">
      <w:pPr>
        <w:pStyle w:val="ConsPlusNormal"/>
        <w:ind w:firstLine="567"/>
        <w:jc w:val="both"/>
        <w:rPr>
          <w:rFonts w:ascii="Times New Roman" w:hAnsi="Times New Roman" w:cs="Times New Roman"/>
          <w:sz w:val="16"/>
          <w:szCs w:val="16"/>
        </w:rPr>
      </w:pPr>
      <w:r w:rsidRPr="00CC2001">
        <w:rPr>
          <w:rFonts w:ascii="Times New Roman" w:hAnsi="Times New Roman" w:cs="Times New Roman"/>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CC2001" w:rsidRPr="00CC2001" w:rsidRDefault="00CC2001" w:rsidP="00CC2001">
      <w:pPr>
        <w:tabs>
          <w:tab w:val="left" w:pos="567"/>
          <w:tab w:val="left" w:pos="709"/>
        </w:tabs>
        <w:ind w:firstLine="709"/>
        <w:jc w:val="both"/>
        <w:rPr>
          <w:rFonts w:ascii="Times New Roman" w:hAnsi="Times New Roman" w:cs="Times New Roman"/>
          <w:sz w:val="16"/>
          <w:szCs w:val="16"/>
        </w:rPr>
      </w:pPr>
    </w:p>
    <w:p w:rsidR="00CC2001" w:rsidRPr="00CC2001" w:rsidRDefault="00CC2001" w:rsidP="00CC2001">
      <w:pPr>
        <w:tabs>
          <w:tab w:val="left" w:pos="567"/>
          <w:tab w:val="left" w:pos="709"/>
        </w:tabs>
        <w:ind w:firstLine="709"/>
        <w:jc w:val="both"/>
        <w:rPr>
          <w:rFonts w:ascii="Times New Roman" w:hAnsi="Times New Roman" w:cs="Times New Roman"/>
          <w:sz w:val="16"/>
          <w:szCs w:val="16"/>
        </w:rPr>
      </w:pPr>
      <w:r w:rsidRPr="00CC2001">
        <w:rPr>
          <w:rFonts w:ascii="Times New Roman" w:hAnsi="Times New Roman" w:cs="Times New Roman"/>
          <w:sz w:val="16"/>
          <w:szCs w:val="16"/>
        </w:rPr>
        <w:t>41.</w:t>
      </w:r>
      <w:r w:rsidRPr="00CC2001">
        <w:rPr>
          <w:rFonts w:ascii="Times New Roman" w:hAnsi="Times New Roman" w:cs="Times New Roman"/>
          <w:sz w:val="16"/>
          <w:szCs w:val="16"/>
        </w:rPr>
        <w:tab/>
        <w:t>Вариант 4. Предоставление дубликата документа, выданного по результатам предоставления муниципальной услуги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41.1. Максимальный срок предоставления муниципальной услуги в соответствии с вариантом составляет 5 рабочих дней со дня регистрации заявления о предоставлении дубликата документа, выданного по результатам предоставления муниципальной услуги (далее – заявление о предоставлении дубликата документа). </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41.2. Результатом предоставления муниципальной услуги является Предоставление дубликата документа.</w:t>
      </w:r>
    </w:p>
    <w:p w:rsidR="00CC2001" w:rsidRPr="00CC2001" w:rsidRDefault="00CC2001" w:rsidP="00CC2001">
      <w:pPr>
        <w:pStyle w:val="ConsPlusTitle"/>
        <w:ind w:firstLine="709"/>
        <w:jc w:val="both"/>
        <w:rPr>
          <w:rFonts w:ascii="Times New Roman" w:hAnsi="Times New Roman" w:cs="Times New Roman"/>
          <w:b w:val="0"/>
          <w:sz w:val="16"/>
          <w:szCs w:val="16"/>
        </w:rPr>
      </w:pPr>
      <w:r w:rsidRPr="00CC2001">
        <w:rPr>
          <w:rFonts w:ascii="Times New Roman" w:hAnsi="Times New Roman" w:cs="Times New Roman"/>
          <w:b w:val="0"/>
          <w:sz w:val="16"/>
          <w:szCs w:val="16"/>
        </w:rPr>
        <w:t>41.3. Заявителями являются физические или (и) юридические лица, обратившиеся за предоставлением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 получившие документ по результатам ее предоставления (далее – заявитель).</w:t>
      </w:r>
    </w:p>
    <w:p w:rsidR="00CC2001" w:rsidRPr="00CC2001" w:rsidRDefault="00CC2001" w:rsidP="00CC2001">
      <w:pPr>
        <w:tabs>
          <w:tab w:val="left" w:pos="1418"/>
        </w:tabs>
        <w:ind w:firstLine="709"/>
        <w:jc w:val="both"/>
        <w:rPr>
          <w:rFonts w:ascii="Times New Roman" w:hAnsi="Times New Roman" w:cs="Times New Roman"/>
          <w:sz w:val="16"/>
          <w:szCs w:val="16"/>
        </w:rPr>
      </w:pPr>
      <w:r w:rsidRPr="00CC2001">
        <w:rPr>
          <w:rFonts w:ascii="Times New Roman" w:hAnsi="Times New Roman" w:cs="Times New Roman"/>
          <w:sz w:val="16"/>
          <w:szCs w:val="16"/>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 (далее – представитель заявителя).</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41.4. Основанием для отказа в предоставлении муниципальной услуги будет являться обращение с заявлением о предоставлении дубликата документа лица, не являющегося заявителем (представителем заявителя) в соответствии с пунктом 41.3. настоящего раздела.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41.5. Для получения муниципальной услуги заявитель (представитель заявителя) одним из способов, указанных в пункте 15.3 раздела II Административного регламента, представляет в орган муниципальной власти: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заявление о предоставлении дубликата документа в произвольной форме;</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копию документа, удостоверяющего личность гражданина Российской Федерации;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копию документа, подтверждающего полномочия на осуществление действий от имени заявителя (для представителя заявителя);</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Способами установления личности (идентификации) заявителя, (представителя заявителя) при подаче заявления о предоставлении дубликата документа являются:</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при подаче заявления в орган муниципальной власти, МФЦ – документ, удостоверяющий личность;</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при подаче заявления посредством направления на адрес электронной почты органа муниципальной власти на официальном сайте органа муниципальной власти в сети «Интернет».</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Основаниями для отказа в приеме заявления о предоставлении дубликата 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w:t>
      </w:r>
    </w:p>
    <w:p w:rsidR="00CC2001" w:rsidRPr="00CC2001" w:rsidRDefault="00CC2001" w:rsidP="00CC2001">
      <w:pPr>
        <w:pStyle w:val="2c"/>
        <w:tabs>
          <w:tab w:val="left" w:pos="993"/>
        </w:tabs>
        <w:rPr>
          <w:sz w:val="16"/>
          <w:szCs w:val="16"/>
        </w:rPr>
      </w:pPr>
      <w:r w:rsidRPr="00CC2001">
        <w:rPr>
          <w:sz w:val="16"/>
          <w:szCs w:val="16"/>
        </w:rPr>
        <w:t>1)</w:t>
      </w:r>
      <w:r w:rsidRPr="00CC2001">
        <w:rPr>
          <w:sz w:val="16"/>
          <w:szCs w:val="16"/>
        </w:rPr>
        <w:tab/>
        <w:t>текст заявления не поддается прочтению;</w:t>
      </w:r>
    </w:p>
    <w:p w:rsidR="00CC2001" w:rsidRPr="00CC2001" w:rsidRDefault="00CC2001" w:rsidP="00CC2001">
      <w:pPr>
        <w:pStyle w:val="2c"/>
        <w:tabs>
          <w:tab w:val="left" w:pos="993"/>
        </w:tabs>
        <w:rPr>
          <w:sz w:val="16"/>
          <w:szCs w:val="16"/>
        </w:rPr>
      </w:pPr>
      <w:r w:rsidRPr="00CC2001">
        <w:rPr>
          <w:sz w:val="16"/>
          <w:szCs w:val="16"/>
        </w:rPr>
        <w:t>2)</w:t>
      </w:r>
      <w:r w:rsidRPr="00CC2001">
        <w:rPr>
          <w:sz w:val="16"/>
          <w:szCs w:val="16"/>
        </w:rPr>
        <w:tab/>
        <w:t>не указаны фамилия, имя, отчество, адрес заявителя (его представителя) либо наименование, ИНН юридического лица, почтовый или электронный адрес, по которому должен быть направлен ответ заявителю (представителю заявителя);</w:t>
      </w:r>
    </w:p>
    <w:p w:rsidR="00CC2001" w:rsidRPr="00CC2001" w:rsidRDefault="00CC2001" w:rsidP="00CC2001">
      <w:pPr>
        <w:pStyle w:val="2c"/>
        <w:tabs>
          <w:tab w:val="left" w:pos="993"/>
        </w:tabs>
        <w:rPr>
          <w:sz w:val="16"/>
          <w:szCs w:val="16"/>
        </w:rPr>
      </w:pPr>
      <w:r w:rsidRPr="00CC2001">
        <w:rPr>
          <w:sz w:val="16"/>
          <w:szCs w:val="16"/>
        </w:rPr>
        <w:t>3)</w:t>
      </w:r>
      <w:r w:rsidRPr="00CC2001">
        <w:rPr>
          <w:sz w:val="16"/>
          <w:szCs w:val="16"/>
        </w:rPr>
        <w:tab/>
        <w:t>в заявлении содержатся нецензурные либо оскорбительные выражения, угрозы жизни, здоровью, имуществу должностного лица, а также членов его семьи, при этом заявителю (представителю заявителя) сообщается о недопустимости злоупотребления правом;</w:t>
      </w:r>
    </w:p>
    <w:p w:rsidR="00CC2001" w:rsidRPr="00CC2001" w:rsidRDefault="00CC2001" w:rsidP="00CC2001">
      <w:pPr>
        <w:pStyle w:val="2c"/>
        <w:tabs>
          <w:tab w:val="left" w:pos="993"/>
        </w:tabs>
        <w:rPr>
          <w:sz w:val="16"/>
          <w:szCs w:val="16"/>
        </w:rPr>
      </w:pPr>
      <w:r w:rsidRPr="00CC2001">
        <w:rPr>
          <w:sz w:val="16"/>
          <w:szCs w:val="16"/>
        </w:rPr>
        <w:t>4)</w:t>
      </w:r>
      <w:r w:rsidRPr="00CC2001">
        <w:rPr>
          <w:sz w:val="16"/>
          <w:szCs w:val="16"/>
        </w:rPr>
        <w:tab/>
        <w:t>вопрос, указанный в заявлении, не относится к порядку предоставления муниципальной услуги.</w:t>
      </w:r>
    </w:p>
    <w:p w:rsidR="00CC2001" w:rsidRPr="00CC2001" w:rsidRDefault="00CC2001" w:rsidP="00CC2001">
      <w:pPr>
        <w:pStyle w:val="2c"/>
        <w:tabs>
          <w:tab w:val="left" w:pos="993"/>
        </w:tabs>
        <w:rPr>
          <w:sz w:val="16"/>
          <w:szCs w:val="16"/>
        </w:rPr>
      </w:pPr>
      <w:r w:rsidRPr="00CC2001">
        <w:rPr>
          <w:sz w:val="16"/>
          <w:szCs w:val="16"/>
        </w:rPr>
        <w:t>Решение об отказе в приеме заявления подписывается уполномоченным должностным лицом и выдается заявителю (представителю заявителя) с указанием причин отказа.</w:t>
      </w:r>
    </w:p>
    <w:p w:rsidR="00CC2001" w:rsidRPr="00CC2001" w:rsidRDefault="00CC2001" w:rsidP="00CC2001">
      <w:pPr>
        <w:pStyle w:val="2c"/>
        <w:tabs>
          <w:tab w:val="left" w:pos="993"/>
        </w:tabs>
        <w:rPr>
          <w:sz w:val="16"/>
          <w:szCs w:val="16"/>
        </w:rPr>
      </w:pPr>
      <w:r w:rsidRPr="00CC2001">
        <w:rPr>
          <w:sz w:val="16"/>
          <w:szCs w:val="16"/>
        </w:rPr>
        <w:t>Решение об отказе в приеме заявления, направляемое на адрес электронной почты, указанный в заявлении, подписывается уполномоченным должностным лицом с использованием ЭП.</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41.6. Межведомственное информационное взаимодействие в рамках варианта предоставления муниципальной услуги не предусмотрено.</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41.7. Основания для приостановления предоставления муниципальной услуги отсутствуют.</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41.8. Решение о предоставлении (отказе в предоставлении) муниципальной услуги принимается уполномоченными должностными лицами муниципального образования на основе следующего критерия принятия решения – наличия заявления о </w:t>
      </w:r>
      <w:r w:rsidRPr="00CC2001">
        <w:rPr>
          <w:rFonts w:ascii="Times New Roman" w:hAnsi="Times New Roman" w:cs="Times New Roman"/>
          <w:sz w:val="16"/>
          <w:szCs w:val="16"/>
        </w:rPr>
        <w:lastRenderedPageBreak/>
        <w:t>предоставлении дубликата документа от лица, являющегося (не являющегося) заявителем (представителем заявителя) в соответствии с пунктом 41.4. настоящего раздела.</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По результатам рассмотрения заявления уполномоченное должностное лицо в случае отсутствия оснований для отказа подготавливает дубликат документа и передает его главе муниципального образования, для подписания.</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Дубликат документа оформляется в соответствии с реквизитами оригинала документа, выданного муниципальным образованием по результатам предоставления муниципальной услуги.</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Срок выполнения административной процедуры не более 5 рабочих дней с даты регистрации заявления.</w:t>
      </w:r>
    </w:p>
    <w:p w:rsidR="00CC2001" w:rsidRPr="00CC2001" w:rsidRDefault="00CC2001" w:rsidP="00CC2001">
      <w:pPr>
        <w:ind w:firstLine="567"/>
        <w:jc w:val="both"/>
        <w:rPr>
          <w:rFonts w:ascii="Times New Roman" w:hAnsi="Times New Roman" w:cs="Times New Roman"/>
          <w:sz w:val="16"/>
          <w:szCs w:val="16"/>
        </w:rPr>
      </w:pPr>
      <w:r w:rsidRPr="00CC2001">
        <w:rPr>
          <w:rFonts w:ascii="Times New Roman" w:hAnsi="Times New Roman" w:cs="Times New Roman"/>
          <w:sz w:val="16"/>
          <w:szCs w:val="16"/>
        </w:rPr>
        <w:t>41.9. Предоставление заявителю (представителю заявителя) дубликата документа одним из способов, указанным в заявлении, позволяющим подтвердить факт направления, осуществляется уполномоченным должностным лицом муниципального образования власти в течение 1 рабочего дня со дня подписания документа.</w:t>
      </w:r>
    </w:p>
    <w:p w:rsidR="00CC2001" w:rsidRPr="00CC2001" w:rsidRDefault="00CC2001" w:rsidP="00CC2001">
      <w:pPr>
        <w:pStyle w:val="ConsPlusNormal"/>
        <w:ind w:firstLine="567"/>
        <w:jc w:val="both"/>
        <w:rPr>
          <w:rFonts w:ascii="Times New Roman" w:hAnsi="Times New Roman" w:cs="Times New Roman"/>
          <w:sz w:val="16"/>
          <w:szCs w:val="16"/>
        </w:rPr>
      </w:pPr>
      <w:r w:rsidRPr="00CC2001">
        <w:rPr>
          <w:rFonts w:ascii="Times New Roman" w:hAnsi="Times New Roman" w:cs="Times New Roman"/>
          <w:sz w:val="16"/>
          <w:szCs w:val="16"/>
        </w:rPr>
        <w:t>41.10. Муниципальная услуга не предоставляются по экстерриториальному принципу.</w:t>
      </w:r>
    </w:p>
    <w:p w:rsidR="00CC2001" w:rsidRPr="00CC2001" w:rsidRDefault="00CC2001" w:rsidP="00CC2001">
      <w:pPr>
        <w:pStyle w:val="ConsPlusNormal"/>
        <w:ind w:firstLine="567"/>
        <w:jc w:val="both"/>
        <w:rPr>
          <w:rFonts w:ascii="Times New Roman" w:hAnsi="Times New Roman" w:cs="Times New Roman"/>
          <w:sz w:val="16"/>
          <w:szCs w:val="16"/>
        </w:rPr>
      </w:pPr>
      <w:r w:rsidRPr="00CC2001">
        <w:rPr>
          <w:rFonts w:ascii="Times New Roman" w:hAnsi="Times New Roman" w:cs="Times New Roman"/>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CC2001" w:rsidRPr="00CC2001" w:rsidRDefault="00CC2001" w:rsidP="00CC2001">
      <w:pPr>
        <w:jc w:val="both"/>
        <w:rPr>
          <w:rFonts w:ascii="Times New Roman" w:hAnsi="Times New Roman" w:cs="Times New Roman"/>
          <w:sz w:val="16"/>
          <w:szCs w:val="16"/>
        </w:rPr>
      </w:pPr>
    </w:p>
    <w:p w:rsidR="00CC2001" w:rsidRPr="00CC2001" w:rsidRDefault="00CC2001" w:rsidP="00CC2001">
      <w:pPr>
        <w:pStyle w:val="ConsPlusNormal"/>
        <w:spacing w:before="120"/>
        <w:ind w:firstLine="539"/>
        <w:jc w:val="center"/>
        <w:rPr>
          <w:rFonts w:ascii="Times New Roman" w:hAnsi="Times New Roman" w:cs="Times New Roman"/>
          <w:b/>
          <w:sz w:val="16"/>
          <w:szCs w:val="16"/>
        </w:rPr>
      </w:pPr>
      <w:r w:rsidRPr="00CC2001">
        <w:rPr>
          <w:rFonts w:ascii="Times New Roman" w:hAnsi="Times New Roman" w:cs="Times New Roman"/>
          <w:b/>
          <w:sz w:val="16"/>
          <w:szCs w:val="16"/>
        </w:rPr>
        <w:t>Получение дополнительных сведений от заявителя</w:t>
      </w:r>
    </w:p>
    <w:p w:rsidR="00CC2001" w:rsidRPr="00CC2001" w:rsidRDefault="00CC2001" w:rsidP="00CC2001">
      <w:pPr>
        <w:pStyle w:val="ConsPlusNormal"/>
        <w:spacing w:before="120"/>
        <w:ind w:firstLine="539"/>
        <w:jc w:val="center"/>
        <w:rPr>
          <w:rFonts w:ascii="Times New Roman" w:hAnsi="Times New Roman" w:cs="Times New Roman"/>
          <w:sz w:val="16"/>
          <w:szCs w:val="16"/>
        </w:rPr>
      </w:pPr>
    </w:p>
    <w:p w:rsidR="00CC2001" w:rsidRPr="00CC2001" w:rsidRDefault="00CC2001" w:rsidP="00CC2001">
      <w:pPr>
        <w:pStyle w:val="ConsPlusNormal"/>
        <w:ind w:firstLine="539"/>
        <w:jc w:val="both"/>
        <w:rPr>
          <w:rFonts w:ascii="Times New Roman" w:hAnsi="Times New Roman" w:cs="Times New Roman"/>
          <w:sz w:val="16"/>
          <w:szCs w:val="16"/>
        </w:rPr>
      </w:pPr>
      <w:r w:rsidRPr="00CC2001">
        <w:rPr>
          <w:rFonts w:ascii="Times New Roman" w:hAnsi="Times New Roman" w:cs="Times New Roman"/>
          <w:sz w:val="16"/>
          <w:szCs w:val="16"/>
        </w:rPr>
        <w:t>42. Основания для получения от заявителя дополнительных документов и (или) информации в процессе предоставления муниципальной услуги отсутствуют.</w:t>
      </w:r>
    </w:p>
    <w:p w:rsidR="00CC2001" w:rsidRPr="00CC2001" w:rsidRDefault="00CC2001" w:rsidP="00CC2001">
      <w:pPr>
        <w:pStyle w:val="ConsPlusNormal"/>
        <w:ind w:firstLine="539"/>
        <w:jc w:val="both"/>
        <w:rPr>
          <w:rFonts w:ascii="Times New Roman" w:hAnsi="Times New Roman" w:cs="Times New Roman"/>
          <w:sz w:val="16"/>
          <w:szCs w:val="16"/>
        </w:rPr>
      </w:pPr>
      <w:r w:rsidRPr="00CC2001">
        <w:rPr>
          <w:rFonts w:ascii="Times New Roman" w:hAnsi="Times New Roman" w:cs="Times New Roman"/>
          <w:sz w:val="16"/>
          <w:szCs w:val="16"/>
        </w:rPr>
        <w:t>43. Запрещается требовать от заявителя:</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 -ФЗ;</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widowControl w:val="0"/>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Приём заявления и документов, их регистрация</w:t>
      </w:r>
    </w:p>
    <w:p w:rsidR="00CC2001" w:rsidRPr="00CC2001" w:rsidRDefault="00CC2001" w:rsidP="00CC2001">
      <w:pPr>
        <w:widowControl w:val="0"/>
        <w:autoSpaceDE w:val="0"/>
        <w:autoSpaceDN w:val="0"/>
        <w:adjustRightInd w:val="0"/>
        <w:ind w:firstLine="709"/>
        <w:jc w:val="center"/>
        <w:rPr>
          <w:rFonts w:ascii="Times New Roman" w:hAnsi="Times New Roman" w:cs="Times New Roman"/>
          <w:b/>
          <w:sz w:val="16"/>
          <w:szCs w:val="16"/>
        </w:rPr>
      </w:pP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44. Основанием для начала административной процедуры является поступление к ответственному специалисту заявления и документов, предусмотренных пунктом 14 Административного регламента. При поступлении заявления в электронном виде через Портал ответственный специалист действует в соответствии с требованиями нормативных правовых актов.</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45. Специалист, ответственный за прием и регистрацию заявления о предоставлении муниципальной услуги и документов, осуществляет проверку на наличие оснований для отказа в приеме документов, указанных в пункте 15 Административного регламента.</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46. Время выполнения административной процедуры составляет один рабочий день с момента поступления заявления в орган местного самоуправления.</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47. Результатом выполнения административной процедуры является регистрационная запись о дате и времени принятия заявления либо принятие и направление заявителю решения об отказе в приеме документов.</w:t>
      </w:r>
    </w:p>
    <w:p w:rsidR="00CC2001" w:rsidRPr="00CC2001" w:rsidRDefault="00CC2001" w:rsidP="00CC2001">
      <w:pPr>
        <w:autoSpaceDE w:val="0"/>
        <w:autoSpaceDN w:val="0"/>
        <w:adjustRightInd w:val="0"/>
        <w:ind w:firstLine="709"/>
        <w:jc w:val="both"/>
        <w:rPr>
          <w:rFonts w:ascii="Times New Roman" w:hAnsi="Times New Roman" w:cs="Times New Roman"/>
          <w:color w:val="000000"/>
          <w:sz w:val="16"/>
          <w:szCs w:val="16"/>
        </w:rPr>
      </w:pPr>
    </w:p>
    <w:p w:rsidR="00CC2001" w:rsidRPr="00CC2001" w:rsidRDefault="00CC2001" w:rsidP="00CC2001">
      <w:pPr>
        <w:widowControl w:val="0"/>
        <w:autoSpaceDE w:val="0"/>
        <w:autoSpaceDN w:val="0"/>
        <w:adjustRightInd w:val="0"/>
        <w:ind w:firstLine="709"/>
        <w:jc w:val="center"/>
        <w:rPr>
          <w:rFonts w:ascii="Times New Roman" w:eastAsia="Calibri" w:hAnsi="Times New Roman" w:cs="Times New Roman"/>
          <w:b/>
          <w:sz w:val="16"/>
          <w:szCs w:val="16"/>
          <w:lang w:eastAsia="en-US"/>
        </w:rPr>
      </w:pPr>
      <w:r w:rsidRPr="00CC2001">
        <w:rPr>
          <w:rFonts w:ascii="Times New Roman" w:eastAsia="Calibri" w:hAnsi="Times New Roman" w:cs="Times New Roman"/>
          <w:b/>
          <w:sz w:val="16"/>
          <w:szCs w:val="16"/>
          <w:lang w:eastAsia="en-US"/>
        </w:rPr>
        <w:t>Направление межведомственного запроса</w:t>
      </w:r>
    </w:p>
    <w:p w:rsidR="00CC2001" w:rsidRPr="00CC2001" w:rsidRDefault="00CC2001" w:rsidP="00CC2001">
      <w:pPr>
        <w:widowControl w:val="0"/>
        <w:autoSpaceDE w:val="0"/>
        <w:autoSpaceDN w:val="0"/>
        <w:adjustRightInd w:val="0"/>
        <w:ind w:firstLine="709"/>
        <w:jc w:val="center"/>
        <w:rPr>
          <w:rFonts w:ascii="Times New Roman" w:eastAsia="Calibri" w:hAnsi="Times New Roman" w:cs="Times New Roman"/>
          <w:sz w:val="16"/>
          <w:szCs w:val="16"/>
          <w:lang w:eastAsia="en-US"/>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48. Основанием для начала административной процедуры является непредставление заявителем по собственной инициативе документа (документов), указанных в пункте16настоящего Административного регламента. </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Уполномоченными должностными лицами направляются </w:t>
      </w:r>
      <w:r w:rsidRPr="00CC2001">
        <w:rPr>
          <w:rFonts w:ascii="Times New Roman" w:eastAsia="Calibri" w:hAnsi="Times New Roman" w:cs="Times New Roman"/>
          <w:sz w:val="16"/>
          <w:szCs w:val="16"/>
          <w:lang w:eastAsia="en-US"/>
        </w:rPr>
        <w:t>в порядке межведомственного информационного взаимодействия запросы на предоставление документов, необходимых для предоставления муниципальной услуги, которые находятся в распоряжении органов местного самоуправления и иных организаций.</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49. Время выполнения административной процедуры: осуществляется в течение3-х дней со дня получения заявления о предоставлении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50. Результатом выполнения административной процедуры является получение ответа на запрос в течение не более 5-ти рабочих дней со дня его направления. </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Непредставление (несвоевременное предоставление) органом по межведомственному запросу документов и информации, не может являться основанием для отказа в предоставлении заявителю муниципальной услуги.</w:t>
      </w:r>
    </w:p>
    <w:p w:rsidR="00CC2001" w:rsidRPr="00CC2001" w:rsidRDefault="00CC2001" w:rsidP="00CC2001">
      <w:pPr>
        <w:pStyle w:val="ConsPlusNormal"/>
        <w:ind w:firstLine="709"/>
        <w:jc w:val="both"/>
        <w:rPr>
          <w:rFonts w:ascii="Times New Roman" w:hAnsi="Times New Roman" w:cs="Times New Roman"/>
          <w:b/>
          <w:sz w:val="16"/>
          <w:szCs w:val="16"/>
        </w:rPr>
      </w:pPr>
    </w:p>
    <w:p w:rsidR="00CC2001" w:rsidRPr="00CC2001" w:rsidRDefault="00CC2001" w:rsidP="00CC2001">
      <w:pPr>
        <w:widowControl w:val="0"/>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Рассмотрение документов, представленных заявителем,</w:t>
      </w:r>
    </w:p>
    <w:p w:rsidR="00CC2001" w:rsidRPr="00CC2001" w:rsidRDefault="00CC2001" w:rsidP="00CC2001">
      <w:pPr>
        <w:widowControl w:val="0"/>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ответов на межведомственные запросы, принятие решения о предоставлении муниципальной услуги (об отказе в предоставлении муниципальной услуги),</w:t>
      </w:r>
    </w:p>
    <w:p w:rsidR="00CC2001" w:rsidRPr="00CC2001" w:rsidRDefault="00CC2001" w:rsidP="00CC2001">
      <w:pPr>
        <w:widowControl w:val="0"/>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подготовка ответа</w:t>
      </w:r>
    </w:p>
    <w:p w:rsidR="00CC2001" w:rsidRPr="00CC2001" w:rsidRDefault="00CC2001" w:rsidP="00CC2001">
      <w:pPr>
        <w:widowControl w:val="0"/>
        <w:autoSpaceDE w:val="0"/>
        <w:autoSpaceDN w:val="0"/>
        <w:adjustRightInd w:val="0"/>
        <w:ind w:firstLine="709"/>
        <w:jc w:val="center"/>
        <w:rPr>
          <w:rFonts w:ascii="Times New Roman" w:eastAsia="Calibri" w:hAnsi="Times New Roman" w:cs="Times New Roman"/>
          <w:b/>
          <w:color w:val="FF0000"/>
          <w:sz w:val="16"/>
          <w:szCs w:val="16"/>
          <w:lang w:eastAsia="en-US"/>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51. Основанием для начала административной процедуры является получение уполномоченными должностными лицами заявления о предоставлении муниципальной услуги с прилагаемым пакетом документов и ответов на запросы, полученных в результате межведомственного информационного взаимодействия.</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52. Время выполнения административной процедуры </w:t>
      </w:r>
      <w:r w:rsidRPr="00CC2001">
        <w:rPr>
          <w:rFonts w:ascii="Times New Roman" w:eastAsia="Calibri" w:hAnsi="Times New Roman" w:cs="Times New Roman"/>
          <w:sz w:val="16"/>
          <w:szCs w:val="16"/>
          <w:lang w:eastAsia="en-US"/>
        </w:rPr>
        <w:t xml:space="preserve">до 5 дней </w:t>
      </w:r>
      <w:r w:rsidRPr="00CC2001">
        <w:rPr>
          <w:rFonts w:ascii="Times New Roman" w:hAnsi="Times New Roman" w:cs="Times New Roman"/>
          <w:sz w:val="16"/>
          <w:szCs w:val="16"/>
        </w:rPr>
        <w:t>со дня регистрации заявления или получения ответов на межведомственные запросы в случае их направления.</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53. Результатом выполнения административной процедуры является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widowControl w:val="0"/>
        <w:autoSpaceDE w:val="0"/>
        <w:autoSpaceDN w:val="0"/>
        <w:adjustRightInd w:val="0"/>
        <w:ind w:firstLine="709"/>
        <w:jc w:val="center"/>
        <w:rPr>
          <w:rFonts w:ascii="Times New Roman" w:eastAsia="Calibri" w:hAnsi="Times New Roman" w:cs="Times New Roman"/>
          <w:b/>
          <w:sz w:val="16"/>
          <w:szCs w:val="16"/>
          <w:lang w:eastAsia="en-US"/>
        </w:rPr>
      </w:pPr>
      <w:r w:rsidRPr="00CC2001">
        <w:rPr>
          <w:rFonts w:ascii="Times New Roman" w:eastAsia="Calibri" w:hAnsi="Times New Roman" w:cs="Times New Roman"/>
          <w:b/>
          <w:sz w:val="16"/>
          <w:szCs w:val="16"/>
          <w:lang w:eastAsia="en-US"/>
        </w:rPr>
        <w:t>Предоставление заявителю результата предоставления</w:t>
      </w:r>
    </w:p>
    <w:p w:rsidR="00CC2001" w:rsidRPr="00CC2001" w:rsidRDefault="00CC2001" w:rsidP="00CC2001">
      <w:pPr>
        <w:widowControl w:val="0"/>
        <w:autoSpaceDE w:val="0"/>
        <w:autoSpaceDN w:val="0"/>
        <w:adjustRightInd w:val="0"/>
        <w:ind w:firstLine="709"/>
        <w:jc w:val="center"/>
        <w:rPr>
          <w:rFonts w:ascii="Times New Roman" w:eastAsia="Calibri" w:hAnsi="Times New Roman" w:cs="Times New Roman"/>
          <w:b/>
          <w:sz w:val="16"/>
          <w:szCs w:val="16"/>
          <w:lang w:eastAsia="en-US"/>
        </w:rPr>
      </w:pPr>
      <w:r w:rsidRPr="00CC2001">
        <w:rPr>
          <w:rFonts w:ascii="Times New Roman" w:eastAsia="Calibri" w:hAnsi="Times New Roman" w:cs="Times New Roman"/>
          <w:b/>
          <w:sz w:val="16"/>
          <w:szCs w:val="16"/>
          <w:lang w:eastAsia="en-US"/>
        </w:rPr>
        <w:t>муниципальной услуги</w:t>
      </w:r>
    </w:p>
    <w:p w:rsidR="00CC2001" w:rsidRPr="00CC2001" w:rsidRDefault="00CC2001" w:rsidP="00CC2001">
      <w:pPr>
        <w:widowControl w:val="0"/>
        <w:autoSpaceDE w:val="0"/>
        <w:autoSpaceDN w:val="0"/>
        <w:adjustRightInd w:val="0"/>
        <w:ind w:firstLine="709"/>
        <w:jc w:val="center"/>
        <w:rPr>
          <w:rFonts w:ascii="Times New Roman" w:hAnsi="Times New Roman" w:cs="Times New Roman"/>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54. Основанием для начала административной процедуры является подписание уполномоченным должностным лицом органа местного самоуправления разрешения на отклонение от предельных параметров разрешенного строительства либо мотивированного отказа в предоставлении разрешения на отклонение от предельных параметров разрешенного строительства.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55. </w:t>
      </w:r>
      <w:r w:rsidRPr="00CC2001">
        <w:rPr>
          <w:rFonts w:ascii="Times New Roman" w:eastAsia="Calibri" w:hAnsi="Times New Roman" w:cs="Times New Roman"/>
          <w:sz w:val="16"/>
          <w:szCs w:val="16"/>
          <w:lang w:eastAsia="en-US"/>
        </w:rPr>
        <w:t>Уведомление заявителя о принятом решении</w:t>
      </w:r>
      <w:r w:rsidR="00B67CCF">
        <w:rPr>
          <w:rFonts w:ascii="Times New Roman" w:eastAsia="Calibri" w:hAnsi="Times New Roman" w:cs="Times New Roman"/>
          <w:sz w:val="16"/>
          <w:szCs w:val="16"/>
          <w:lang w:eastAsia="en-US"/>
        </w:rPr>
        <w:t xml:space="preserve"> </w:t>
      </w:r>
      <w:r w:rsidRPr="00CC2001">
        <w:rPr>
          <w:rFonts w:ascii="Times New Roman" w:eastAsia="Calibri" w:hAnsi="Times New Roman" w:cs="Times New Roman"/>
          <w:sz w:val="16"/>
          <w:szCs w:val="16"/>
          <w:lang w:eastAsia="en-US"/>
        </w:rPr>
        <w:t>осуществляется у</w:t>
      </w:r>
      <w:r w:rsidRPr="00CC2001">
        <w:rPr>
          <w:rFonts w:ascii="Times New Roman" w:hAnsi="Times New Roman" w:cs="Times New Roman"/>
          <w:sz w:val="16"/>
          <w:szCs w:val="16"/>
        </w:rPr>
        <w:t>полномоченными должностными лицами органа местного самоуправления по желанию заявителя: лично, по почте, по телефону, через МФЦ (при наличии Соглашения о взаимодействии), в электронной форме в личный кабинет заявителя.</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56. Время выполнения административной процедуры: осуществляется в течение 3-х дней.</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57. Результатом выполнения административной процедуры является Предоставление заявителю:</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мотивированного отказа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При предоставлении муниципальной услуги в электронной форме результатом административной процедуры является направление электронного документа в личный кабинет заявителя на Портале и (в случае выбора заявителя) Предоставление заявителю в МФЦ документа на бумажном носителе, подтверждающего содержание электронного документа, направленного органом (организацией). Электронные документы, являющиеся результатом предоставления услуги, готовятся в формате pdf, подписываются открепленной усиленной квалифицированной ЭП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outlineLvl w:val="1"/>
        <w:rPr>
          <w:rFonts w:ascii="Times New Roman" w:hAnsi="Times New Roman" w:cs="Times New Roman"/>
          <w:b/>
          <w:sz w:val="16"/>
          <w:szCs w:val="16"/>
        </w:rPr>
      </w:pPr>
      <w:r w:rsidRPr="00CC2001">
        <w:rPr>
          <w:rFonts w:ascii="Times New Roman" w:hAnsi="Times New Roman" w:cs="Times New Roman"/>
          <w:b/>
          <w:sz w:val="16"/>
          <w:szCs w:val="16"/>
        </w:rPr>
        <w:t xml:space="preserve">IV. Формы контроля за исполнением административного регламента </w:t>
      </w:r>
    </w:p>
    <w:p w:rsidR="00CC2001" w:rsidRPr="00CC2001" w:rsidRDefault="00CC2001" w:rsidP="00CC2001">
      <w:pPr>
        <w:pStyle w:val="ConsPlusNormal"/>
        <w:ind w:firstLine="709"/>
        <w:jc w:val="center"/>
        <w:outlineLvl w:val="1"/>
        <w:rPr>
          <w:rFonts w:ascii="Times New Roman" w:hAnsi="Times New Roman" w:cs="Times New Roman"/>
          <w:b/>
          <w:sz w:val="16"/>
          <w:szCs w:val="16"/>
        </w:rPr>
      </w:pP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Порядок осуществления текущего контроля за соблюдением и исполнением ответственными должностными лицами органа местного самоуправления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58. Текущий контроль за соблюдением последовательности действий, определенных административными процедурами, и принятием решений осуществляется уполномоченными должностными лицами органа местного самоуправления, ответственными за предоставление 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59. Текущий контроль осуществляется путем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 иных нормативных правовых актов Российской Федерации уполномоченными должностными лицами органа местного самоуправления.</w:t>
      </w: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Порядок и периодичность осуществления плановых</w:t>
      </w: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и внеплановых проверок полноты и качества предоставления</w:t>
      </w: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 в том числе порядок и формы</w:t>
      </w: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контроля за полнотой и качеством ее предоставления</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 xml:space="preserve">60. Руководитель органа местного самоуправления (должностное лицо, исполняющее его обязанности) организует и </w:t>
      </w:r>
      <w:r w:rsidRPr="00CC2001">
        <w:rPr>
          <w:rFonts w:ascii="Times New Roman" w:hAnsi="Times New Roman" w:cs="Times New Roman"/>
          <w:sz w:val="16"/>
          <w:szCs w:val="16"/>
        </w:rPr>
        <w:lastRenderedPageBreak/>
        <w:t>осуществляет контроль предоставления муниципальной услуги.</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61.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w:t>
      </w:r>
    </w:p>
    <w:p w:rsidR="00CC2001" w:rsidRPr="00CC2001" w:rsidRDefault="00CC2001" w:rsidP="00CC2001">
      <w:pPr>
        <w:pStyle w:val="ConsPlusNormal"/>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62. 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может проводиться по конкретному обращению заявителя. Результаты проверок оформляются в виде справки, в которой отмечаются недостатки и предложения по их устранению.</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Ответственность должностных лиц органа</w:t>
      </w: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местного самоуправления за решения и действия (бездействие), принимаемые (осуществляемые) ими в ходе предоставления</w:t>
      </w: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63. 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 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w:t>
      </w:r>
    </w:p>
    <w:p w:rsidR="00CC2001" w:rsidRPr="00CC2001" w:rsidRDefault="00CC2001" w:rsidP="00CC2001">
      <w:pPr>
        <w:pStyle w:val="ConsPlusNormal"/>
        <w:ind w:firstLine="709"/>
        <w:jc w:val="center"/>
        <w:outlineLvl w:val="2"/>
        <w:rPr>
          <w:rFonts w:ascii="Times New Roman" w:hAnsi="Times New Roman" w:cs="Times New Roman"/>
          <w:sz w:val="16"/>
          <w:szCs w:val="16"/>
        </w:rPr>
      </w:pPr>
    </w:p>
    <w:p w:rsidR="00CC2001" w:rsidRPr="00CC2001" w:rsidRDefault="00CC2001" w:rsidP="00CC2001">
      <w:pPr>
        <w:pStyle w:val="ConsPlusNormal"/>
        <w:ind w:firstLine="709"/>
        <w:jc w:val="center"/>
        <w:outlineLvl w:val="2"/>
        <w:rPr>
          <w:rFonts w:ascii="Times New Roman" w:hAnsi="Times New Roman" w:cs="Times New Roman"/>
          <w:b/>
          <w:sz w:val="16"/>
          <w:szCs w:val="16"/>
        </w:rPr>
      </w:pPr>
      <w:r w:rsidRPr="00CC2001">
        <w:rPr>
          <w:rFonts w:ascii="Times New Roman" w:hAnsi="Times New Roman" w:cs="Times New Roman"/>
          <w:b/>
          <w:sz w:val="16"/>
          <w:szCs w:val="16"/>
        </w:rPr>
        <w:t>Требования к порядку и формам контроля за предоставлением</w:t>
      </w: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 в том числе со стороны граждан,</w:t>
      </w:r>
    </w:p>
    <w:p w:rsidR="00CC2001" w:rsidRPr="00CC2001" w:rsidRDefault="00CC2001" w:rsidP="00CC2001">
      <w:pPr>
        <w:pStyle w:val="ConsPlusNormal"/>
        <w:ind w:firstLine="709"/>
        <w:jc w:val="center"/>
        <w:rPr>
          <w:rFonts w:ascii="Times New Roman" w:hAnsi="Times New Roman" w:cs="Times New Roman"/>
          <w:b/>
          <w:sz w:val="16"/>
          <w:szCs w:val="16"/>
        </w:rPr>
      </w:pPr>
      <w:r w:rsidRPr="00CC2001">
        <w:rPr>
          <w:rFonts w:ascii="Times New Roman" w:hAnsi="Times New Roman" w:cs="Times New Roman"/>
          <w:b/>
          <w:sz w:val="16"/>
          <w:szCs w:val="16"/>
        </w:rPr>
        <w:t>их объединений и организаций</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pStyle w:val="ConsPlusNormal"/>
        <w:ind w:firstLine="709"/>
        <w:jc w:val="both"/>
        <w:rPr>
          <w:rFonts w:ascii="Times New Roman" w:hAnsi="Times New Roman" w:cs="Times New Roman"/>
          <w:sz w:val="16"/>
          <w:szCs w:val="16"/>
        </w:rPr>
      </w:pPr>
      <w:r w:rsidRPr="00CC2001">
        <w:rPr>
          <w:rFonts w:ascii="Times New Roman" w:hAnsi="Times New Roman" w:cs="Times New Roman"/>
          <w:sz w:val="16"/>
          <w:szCs w:val="16"/>
        </w:rPr>
        <w:t>64. Заявители имеют право осуществлять контроль соблюдения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(по телефону) или письменных, в том числе в электронном виде, ответов на их запросы.</w:t>
      </w:r>
    </w:p>
    <w:p w:rsidR="00CC2001" w:rsidRPr="00CC2001" w:rsidRDefault="00CC2001" w:rsidP="00CC2001">
      <w:pPr>
        <w:pStyle w:val="ConsPlusNormal"/>
        <w:ind w:firstLine="709"/>
        <w:jc w:val="both"/>
        <w:rPr>
          <w:rFonts w:ascii="Times New Roman" w:hAnsi="Times New Roman" w:cs="Times New Roman"/>
          <w:sz w:val="16"/>
          <w:szCs w:val="16"/>
        </w:rPr>
      </w:pPr>
    </w:p>
    <w:p w:rsidR="00CC2001" w:rsidRPr="00CC2001" w:rsidRDefault="00CC2001" w:rsidP="00CC2001">
      <w:pPr>
        <w:autoSpaceDE w:val="0"/>
        <w:autoSpaceDN w:val="0"/>
        <w:adjustRightInd w:val="0"/>
        <w:ind w:firstLine="709"/>
        <w:jc w:val="center"/>
        <w:rPr>
          <w:rFonts w:ascii="Times New Roman" w:hAnsi="Times New Roman" w:cs="Times New Roman"/>
          <w:sz w:val="16"/>
          <w:szCs w:val="16"/>
        </w:rPr>
      </w:pPr>
      <w:r w:rsidRPr="00CC2001">
        <w:rPr>
          <w:rFonts w:ascii="Times New Roman" w:hAnsi="Times New Roman" w:cs="Times New Roman"/>
          <w:b/>
          <w:sz w:val="16"/>
          <w:szCs w:val="16"/>
        </w:rPr>
        <w:t>V.Досудебный (внесудебный) порядок обжалования решений и действий (бездействия) органа местного самоуправления, многофункционального центра, организаций, осуществляющих функций по предоставлению муниципальной услуги, а также их должностных лиц, муниципальных служащих,</w:t>
      </w:r>
      <w:r w:rsidRPr="00CC2001">
        <w:rPr>
          <w:rFonts w:ascii="Times New Roman" w:hAnsi="Times New Roman" w:cs="Times New Roman"/>
          <w:sz w:val="16"/>
          <w:szCs w:val="16"/>
        </w:rPr>
        <w:t xml:space="preserve"> работников</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65. Информация, указанная в данном разделе, подлежит обязательному размещению на Портале.</w:t>
      </w:r>
    </w:p>
    <w:p w:rsidR="00CC2001" w:rsidRPr="00CC2001" w:rsidRDefault="00CC2001" w:rsidP="00CC2001">
      <w:pPr>
        <w:autoSpaceDE w:val="0"/>
        <w:autoSpaceDN w:val="0"/>
        <w:adjustRightInd w:val="0"/>
        <w:ind w:firstLine="709"/>
        <w:jc w:val="both"/>
        <w:rPr>
          <w:rFonts w:ascii="Times New Roman" w:hAnsi="Times New Roman" w:cs="Times New Roman"/>
          <w:b/>
          <w:sz w:val="16"/>
          <w:szCs w:val="16"/>
        </w:rPr>
      </w:pPr>
    </w:p>
    <w:p w:rsidR="00CC2001" w:rsidRPr="00CC2001" w:rsidRDefault="00CC2001" w:rsidP="00CC2001">
      <w:pPr>
        <w:autoSpaceDE w:val="0"/>
        <w:autoSpaceDN w:val="0"/>
        <w:adjustRightInd w:val="0"/>
        <w:ind w:firstLine="709"/>
        <w:jc w:val="center"/>
        <w:outlineLvl w:val="0"/>
        <w:rPr>
          <w:rFonts w:ascii="Times New Roman" w:hAnsi="Times New Roman" w:cs="Times New Roman"/>
          <w:b/>
          <w:sz w:val="16"/>
          <w:szCs w:val="16"/>
        </w:rPr>
      </w:pPr>
      <w:r w:rsidRPr="00CC2001">
        <w:rPr>
          <w:rFonts w:ascii="Times New Roman" w:hAnsi="Times New Roman" w:cs="Times New Roman"/>
          <w:b/>
          <w:sz w:val="16"/>
          <w:szCs w:val="16"/>
        </w:rPr>
        <w:t>Информация</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для заинтересованных лиц об их праве</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на досудебное (внесудебное) обжалование действий</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(бездействия) и (или) решений, принятых (осуществленных)</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в ходе предоставления муниципальной услуги</w:t>
      </w:r>
    </w:p>
    <w:p w:rsidR="00CC2001" w:rsidRPr="00CC2001" w:rsidRDefault="00CC2001" w:rsidP="00CC2001">
      <w:pPr>
        <w:autoSpaceDE w:val="0"/>
        <w:autoSpaceDN w:val="0"/>
        <w:adjustRightInd w:val="0"/>
        <w:ind w:firstLine="709"/>
        <w:jc w:val="center"/>
        <w:rPr>
          <w:rFonts w:ascii="Times New Roman" w:hAnsi="Times New Roman" w:cs="Times New Roman"/>
          <w:sz w:val="16"/>
          <w:szCs w:val="16"/>
        </w:rPr>
      </w:pP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66.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p>
    <w:p w:rsidR="00CC2001" w:rsidRPr="00CC2001" w:rsidRDefault="00CC2001" w:rsidP="00CC2001">
      <w:pPr>
        <w:autoSpaceDE w:val="0"/>
        <w:autoSpaceDN w:val="0"/>
        <w:adjustRightInd w:val="0"/>
        <w:ind w:firstLine="709"/>
        <w:jc w:val="center"/>
        <w:outlineLvl w:val="1"/>
        <w:rPr>
          <w:rFonts w:ascii="Times New Roman" w:hAnsi="Times New Roman" w:cs="Times New Roman"/>
          <w:b/>
          <w:sz w:val="16"/>
          <w:szCs w:val="16"/>
        </w:rPr>
      </w:pPr>
      <w:r w:rsidRPr="00CC2001">
        <w:rPr>
          <w:rFonts w:ascii="Times New Roman" w:hAnsi="Times New Roman" w:cs="Times New Roman"/>
          <w:b/>
          <w:sz w:val="16"/>
          <w:szCs w:val="16"/>
        </w:rPr>
        <w:t>Органы муниципальной власти, организации и уполномоченные</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на рассмотрение жалобы лица, которым может быть направлена</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жалоба заявителя в досудебном (внесудебном) порядке</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p>
    <w:p w:rsidR="00CC2001" w:rsidRPr="00CC2001" w:rsidRDefault="00CC2001" w:rsidP="00CC2001">
      <w:pPr>
        <w:autoSpaceDE w:val="0"/>
        <w:autoSpaceDN w:val="0"/>
        <w:adjustRightInd w:val="0"/>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67.Жалоба подается в орган местного самоуправления Оренбургской области, предоставляющий муниципальную услугу, МФЦ либо в орган, являющийся учредителем МФЦ.</w:t>
      </w:r>
    </w:p>
    <w:p w:rsidR="00CC2001" w:rsidRPr="00CC2001" w:rsidRDefault="00CC2001" w:rsidP="00CC2001">
      <w:pPr>
        <w:autoSpaceDE w:val="0"/>
        <w:autoSpaceDN w:val="0"/>
        <w:adjustRightInd w:val="0"/>
        <w:ind w:firstLine="709"/>
        <w:contextualSpacing/>
        <w:jc w:val="both"/>
        <w:rPr>
          <w:rFonts w:ascii="Times New Roman" w:hAnsi="Times New Roman" w:cs="Times New Roman"/>
          <w:sz w:val="16"/>
          <w:szCs w:val="16"/>
        </w:rPr>
      </w:pPr>
      <w:r w:rsidRPr="00CC2001">
        <w:rPr>
          <w:rFonts w:ascii="Times New Roman" w:hAnsi="Times New Roman" w:cs="Times New Roman"/>
          <w:sz w:val="16"/>
          <w:szCs w:val="16"/>
        </w:rPr>
        <w:t>Жалобы на решения и действия (бездействие) руководителя органа местного самоуправления Оренбургской области подаются в Правительство Оренбургской области.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p>
    <w:p w:rsidR="00CC2001" w:rsidRPr="00CC2001" w:rsidRDefault="00CC2001" w:rsidP="00CC2001">
      <w:pPr>
        <w:autoSpaceDE w:val="0"/>
        <w:autoSpaceDN w:val="0"/>
        <w:adjustRightInd w:val="0"/>
        <w:ind w:firstLine="709"/>
        <w:jc w:val="center"/>
        <w:outlineLvl w:val="1"/>
        <w:rPr>
          <w:rFonts w:ascii="Times New Roman" w:hAnsi="Times New Roman" w:cs="Times New Roman"/>
          <w:b/>
          <w:sz w:val="16"/>
          <w:szCs w:val="16"/>
        </w:rPr>
      </w:pPr>
      <w:r w:rsidRPr="00CC2001">
        <w:rPr>
          <w:rFonts w:ascii="Times New Roman" w:hAnsi="Times New Roman" w:cs="Times New Roman"/>
          <w:b/>
          <w:sz w:val="16"/>
          <w:szCs w:val="16"/>
        </w:rPr>
        <w:t>Способы информирования заявителей о порядке подачи</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и рассмотрения жалобы, в том числе с использованием Портала</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lastRenderedPageBreak/>
        <w:t>68.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официальных сайтах органов местного самоуправления Оренбургской области, предоставляющих муниципальные услуги, на Портале.</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p>
    <w:p w:rsidR="00CC2001" w:rsidRPr="00CC2001" w:rsidRDefault="00CC2001" w:rsidP="00CC2001">
      <w:pPr>
        <w:autoSpaceDE w:val="0"/>
        <w:autoSpaceDN w:val="0"/>
        <w:adjustRightInd w:val="0"/>
        <w:ind w:firstLine="709"/>
        <w:jc w:val="center"/>
        <w:outlineLvl w:val="1"/>
        <w:rPr>
          <w:rFonts w:ascii="Times New Roman" w:hAnsi="Times New Roman" w:cs="Times New Roman"/>
          <w:b/>
          <w:sz w:val="16"/>
          <w:szCs w:val="16"/>
        </w:rPr>
      </w:pPr>
      <w:r w:rsidRPr="00CC2001">
        <w:rPr>
          <w:rFonts w:ascii="Times New Roman" w:hAnsi="Times New Roman" w:cs="Times New Roman"/>
          <w:b/>
          <w:sz w:val="16"/>
          <w:szCs w:val="16"/>
        </w:rPr>
        <w:t>Перечень</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нормативных правовых актов, регулирующих порядок</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досудебного (внесудебного) обжалования решений и действий</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(бездействия) органа местного самоуправления</w:t>
      </w:r>
    </w:p>
    <w:p w:rsidR="00CC2001" w:rsidRPr="00CC2001" w:rsidRDefault="00CC2001" w:rsidP="00CC2001">
      <w:pPr>
        <w:autoSpaceDE w:val="0"/>
        <w:autoSpaceDN w:val="0"/>
        <w:adjustRightInd w:val="0"/>
        <w:ind w:firstLine="709"/>
        <w:jc w:val="center"/>
        <w:rPr>
          <w:rFonts w:ascii="Times New Roman" w:hAnsi="Times New Roman" w:cs="Times New Roman"/>
          <w:b/>
          <w:sz w:val="16"/>
          <w:szCs w:val="16"/>
        </w:rPr>
      </w:pPr>
      <w:r w:rsidRPr="00CC2001">
        <w:rPr>
          <w:rFonts w:ascii="Times New Roman" w:hAnsi="Times New Roman" w:cs="Times New Roman"/>
          <w:b/>
          <w:sz w:val="16"/>
          <w:szCs w:val="16"/>
        </w:rPr>
        <w:t>Оренбургской области, а также его должностных лиц</w:t>
      </w: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p>
    <w:p w:rsidR="00CC2001" w:rsidRPr="00CC2001" w:rsidRDefault="00CC2001" w:rsidP="00CC2001">
      <w:pPr>
        <w:autoSpaceDE w:val="0"/>
        <w:autoSpaceDN w:val="0"/>
        <w:adjustRightInd w:val="0"/>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69. Федеральный </w:t>
      </w:r>
      <w:hyperlink r:id="rId216" w:history="1">
        <w:r w:rsidRPr="00CC2001">
          <w:rPr>
            <w:rFonts w:ascii="Times New Roman" w:hAnsi="Times New Roman" w:cs="Times New Roman"/>
            <w:sz w:val="16"/>
            <w:szCs w:val="16"/>
          </w:rPr>
          <w:t>закон</w:t>
        </w:r>
      </w:hyperlink>
      <w:r w:rsidRPr="00CC2001">
        <w:rPr>
          <w:rFonts w:ascii="Times New Roman" w:hAnsi="Times New Roman" w:cs="Times New Roman"/>
          <w:sz w:val="16"/>
          <w:szCs w:val="16"/>
        </w:rPr>
        <w:t xml:space="preserve"> от 27 июля 2010 года № 210-ФЗ «Об организации предоставления государственных и муниципальных услуг»;</w:t>
      </w:r>
    </w:p>
    <w:p w:rsidR="00CC2001" w:rsidRPr="00CC2001" w:rsidRDefault="00C95268" w:rsidP="00CC2001">
      <w:pPr>
        <w:autoSpaceDE w:val="0"/>
        <w:autoSpaceDN w:val="0"/>
        <w:adjustRightInd w:val="0"/>
        <w:ind w:firstLine="709"/>
        <w:jc w:val="both"/>
        <w:rPr>
          <w:rFonts w:ascii="Times New Roman" w:hAnsi="Times New Roman" w:cs="Times New Roman"/>
          <w:color w:val="22272F"/>
          <w:sz w:val="16"/>
          <w:szCs w:val="16"/>
        </w:rPr>
      </w:pPr>
      <w:hyperlink r:id="rId217" w:anchor="/document/27537955/entry/0" w:history="1">
        <w:r w:rsidR="00CC2001" w:rsidRPr="00CC2001">
          <w:rPr>
            <w:rFonts w:ascii="Times New Roman" w:hAnsi="Times New Roman" w:cs="Times New Roman"/>
            <w:color w:val="22272F"/>
            <w:sz w:val="16"/>
            <w:szCs w:val="16"/>
          </w:rPr>
          <w:t>постановление</w:t>
        </w:r>
      </w:hyperlink>
      <w:r w:rsidR="00CC2001" w:rsidRPr="00CC2001">
        <w:rPr>
          <w:rFonts w:ascii="Times New Roman" w:hAnsi="Times New Roman" w:cs="Times New Roman"/>
          <w:sz w:val="16"/>
          <w:szCs w:val="16"/>
        </w:rPr>
        <w:t xml:space="preserve"> </w:t>
      </w:r>
      <w:r w:rsidR="00CC2001" w:rsidRPr="00CC2001">
        <w:rPr>
          <w:rFonts w:ascii="Times New Roman" w:hAnsi="Times New Roman" w:cs="Times New Roman"/>
          <w:color w:val="22272F"/>
          <w:sz w:val="16"/>
          <w:szCs w:val="16"/>
        </w:rPr>
        <w:t xml:space="preserve">Правительства РФ </w:t>
      </w:r>
      <w:r w:rsidR="00CC2001" w:rsidRPr="00CC2001">
        <w:rPr>
          <w:rFonts w:ascii="Times New Roman" w:hAnsi="Times New Roman" w:cs="Times New Roman"/>
          <w:sz w:val="16"/>
          <w:szCs w:val="16"/>
        </w:rPr>
        <w:t xml:space="preserve">от 16 августа 2012 № 840 </w:t>
      </w:r>
      <w:r w:rsidR="00CC2001" w:rsidRPr="00CC2001">
        <w:rPr>
          <w:rFonts w:ascii="Times New Roman" w:hAnsi="Times New Roman" w:cs="Times New Roman"/>
          <w:color w:val="22272F"/>
          <w:sz w:val="16"/>
          <w:szCs w:val="16"/>
        </w:rPr>
        <w:t xml:space="preserve">«О порядке </w:t>
      </w:r>
      <w:r w:rsidR="00CC2001" w:rsidRPr="00CC2001">
        <w:rPr>
          <w:rFonts w:ascii="Times New Roman" w:hAnsi="Times New Roman" w:cs="Times New Roman"/>
          <w:sz w:val="16"/>
          <w:szCs w:val="16"/>
        </w:rPr>
        <w:t xml:space="preserve">подачи и рассмотрения жалоб на решения и действия (бездействие) федеральных органов местного самоуправления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218" w:history="1">
        <w:r w:rsidR="00CC2001" w:rsidRPr="00CC2001">
          <w:rPr>
            <w:rFonts w:ascii="Times New Roman" w:hAnsi="Times New Roman" w:cs="Times New Roman"/>
            <w:sz w:val="16"/>
            <w:szCs w:val="16"/>
          </w:rPr>
          <w:t>частью 1.1 статьи 16</w:t>
        </w:r>
      </w:hyperlink>
      <w:r w:rsidR="00CC2001" w:rsidRPr="00CC2001">
        <w:rPr>
          <w:rFonts w:ascii="Times New Roman" w:hAnsi="Times New Roman" w:cs="Times New Roman"/>
          <w:sz w:val="16"/>
          <w:szCs w:val="16"/>
        </w:rP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00CC2001" w:rsidRPr="00CC2001">
        <w:rPr>
          <w:rFonts w:ascii="Times New Roman" w:hAnsi="Times New Roman" w:cs="Times New Roman"/>
          <w:color w:val="22272F"/>
          <w:sz w:val="16"/>
          <w:szCs w:val="16"/>
        </w:rPr>
        <w:t>».</w:t>
      </w: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lastRenderedPageBreak/>
        <w:t>Приложение 1</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к  Административному регламенту</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по предоставлению</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муниципальной услуги</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bCs/>
          <w:sz w:val="16"/>
          <w:szCs w:val="16"/>
        </w:rPr>
        <w:t>«</w:t>
      </w:r>
      <w:r w:rsidRPr="00B67CCF">
        <w:rPr>
          <w:rFonts w:ascii="Times New Roman" w:hAnsi="Times New Roman"/>
          <w:sz w:val="16"/>
          <w:szCs w:val="16"/>
        </w:rPr>
        <w:t xml:space="preserve">Предоставление разрешения на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отклонение от предельных параметров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разрешенного строительства,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реконструкции объектов капитального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строительства» </w:t>
      </w:r>
    </w:p>
    <w:p w:rsidR="00CC2001" w:rsidRPr="00CC2001" w:rsidRDefault="00CC2001" w:rsidP="00CC2001">
      <w:pPr>
        <w:widowControl w:val="0"/>
        <w:autoSpaceDE w:val="0"/>
        <w:autoSpaceDN w:val="0"/>
        <w:adjustRightInd w:val="0"/>
        <w:ind w:firstLine="720"/>
        <w:jc w:val="right"/>
        <w:rPr>
          <w:rFonts w:ascii="Times New Roman" w:hAnsi="Times New Roman" w:cs="Times New Roman"/>
          <w:sz w:val="16"/>
          <w:szCs w:val="16"/>
        </w:rPr>
      </w:pPr>
    </w:p>
    <w:p w:rsidR="00CC2001" w:rsidRPr="00CC2001" w:rsidRDefault="00CC2001" w:rsidP="00CC2001">
      <w:pPr>
        <w:widowControl w:val="0"/>
        <w:autoSpaceDE w:val="0"/>
        <w:autoSpaceDN w:val="0"/>
        <w:adjustRightInd w:val="0"/>
        <w:ind w:firstLine="720"/>
        <w:jc w:val="right"/>
        <w:rPr>
          <w:rFonts w:ascii="Times New Roman" w:hAnsi="Times New Roman" w:cs="Times New Roman"/>
          <w:sz w:val="16"/>
          <w:szCs w:val="16"/>
        </w:rPr>
      </w:pPr>
      <w:r w:rsidRPr="00CC2001">
        <w:rPr>
          <w:rFonts w:ascii="Times New Roman" w:hAnsi="Times New Roman" w:cs="Times New Roman"/>
          <w:sz w:val="16"/>
          <w:szCs w:val="16"/>
        </w:rPr>
        <w:t>________________________________________</w:t>
      </w:r>
    </w:p>
    <w:p w:rsidR="00CC2001" w:rsidRPr="00CC2001" w:rsidRDefault="00CC2001" w:rsidP="00CC2001">
      <w:pPr>
        <w:ind w:left="4253"/>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(правообладатель земельного участка: Ф.И.О. физического лица либо Ф.И.О. руководителя и наименование юридического лица, организационно-правовая форма)</w:t>
      </w:r>
    </w:p>
    <w:p w:rsidR="00CC2001" w:rsidRPr="00CC2001" w:rsidRDefault="00CC2001" w:rsidP="00CC2001">
      <w:pPr>
        <w:ind w:left="4253"/>
        <w:jc w:val="center"/>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w:t>
      </w:r>
    </w:p>
    <w:p w:rsidR="00CC2001" w:rsidRPr="00CC2001" w:rsidRDefault="00CC2001" w:rsidP="00CC2001">
      <w:pPr>
        <w:ind w:left="4253"/>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(паспортные данные физического лица: серия, номер, кем и когда выдан</w:t>
      </w:r>
    </w:p>
    <w:p w:rsidR="00CC2001" w:rsidRPr="00CC2001" w:rsidRDefault="00CC2001" w:rsidP="00CC2001">
      <w:pPr>
        <w:ind w:left="4253"/>
        <w:jc w:val="center"/>
        <w:rPr>
          <w:rFonts w:ascii="Times New Roman" w:hAnsi="Times New Roman" w:cs="Times New Roman"/>
          <w:sz w:val="16"/>
          <w:szCs w:val="16"/>
        </w:rPr>
      </w:pPr>
      <w:r w:rsidRPr="00CC2001">
        <w:rPr>
          <w:rFonts w:ascii="Times New Roman" w:hAnsi="Times New Roman" w:cs="Times New Roman"/>
          <w:sz w:val="16"/>
          <w:szCs w:val="16"/>
          <w:vertAlign w:val="subscript"/>
        </w:rPr>
        <w:t>либо ИНН юридического лица)</w:t>
      </w:r>
      <w:r w:rsidRPr="00CC2001">
        <w:rPr>
          <w:rFonts w:ascii="Times New Roman" w:hAnsi="Times New Roman" w:cs="Times New Roman"/>
          <w:sz w:val="16"/>
          <w:szCs w:val="16"/>
        </w:rPr>
        <w:t xml:space="preserve"> _____________________________________________</w:t>
      </w:r>
    </w:p>
    <w:p w:rsidR="00CC2001" w:rsidRPr="00CC2001" w:rsidRDefault="00CC2001" w:rsidP="00CC2001">
      <w:pPr>
        <w:ind w:left="4253"/>
        <w:jc w:val="center"/>
        <w:rPr>
          <w:rFonts w:ascii="Times New Roman" w:hAnsi="Times New Roman" w:cs="Times New Roman"/>
          <w:sz w:val="16"/>
          <w:szCs w:val="16"/>
        </w:rPr>
      </w:pPr>
    </w:p>
    <w:p w:rsidR="00CC2001" w:rsidRPr="00CC2001" w:rsidRDefault="00CC2001" w:rsidP="00CC2001">
      <w:pPr>
        <w:ind w:left="4253"/>
        <w:jc w:val="center"/>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w:t>
      </w:r>
    </w:p>
    <w:p w:rsidR="00CC2001" w:rsidRPr="00CC2001" w:rsidRDefault="00CC2001" w:rsidP="00CC2001">
      <w:pPr>
        <w:ind w:left="4253"/>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(почтовый адрес)</w:t>
      </w:r>
    </w:p>
    <w:p w:rsidR="00CC2001" w:rsidRPr="00CC2001" w:rsidRDefault="00CC2001" w:rsidP="00CC2001">
      <w:pPr>
        <w:ind w:left="4253"/>
        <w:jc w:val="center"/>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w:t>
      </w:r>
    </w:p>
    <w:p w:rsidR="00CC2001" w:rsidRPr="00CC2001" w:rsidRDefault="00CC2001" w:rsidP="00CC2001">
      <w:pPr>
        <w:ind w:left="4253"/>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(Ф.И.О. представителя правообладателя с указанием даты, номера и иных реквизитов документа, подтверждающего полномочия лица на осуществление</w:t>
      </w:r>
    </w:p>
    <w:p w:rsidR="00CC2001" w:rsidRPr="00CC2001" w:rsidRDefault="00CC2001" w:rsidP="00CC2001">
      <w:pPr>
        <w:ind w:left="4253"/>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действий от имени правообладателя)</w:t>
      </w:r>
    </w:p>
    <w:p w:rsidR="00CC2001" w:rsidRPr="00CC2001" w:rsidRDefault="00CC2001" w:rsidP="00CC2001">
      <w:pPr>
        <w:ind w:left="4253"/>
        <w:jc w:val="center"/>
        <w:rPr>
          <w:rFonts w:ascii="Times New Roman" w:hAnsi="Times New Roman" w:cs="Times New Roman"/>
          <w:sz w:val="16"/>
          <w:szCs w:val="16"/>
        </w:rPr>
      </w:pPr>
    </w:p>
    <w:p w:rsidR="00CC2001" w:rsidRPr="00CC2001" w:rsidRDefault="00CC2001" w:rsidP="00CC2001">
      <w:pPr>
        <w:ind w:left="4253"/>
        <w:jc w:val="center"/>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w:t>
      </w:r>
    </w:p>
    <w:p w:rsidR="00CC2001" w:rsidRPr="00CC2001" w:rsidRDefault="00CC2001" w:rsidP="00CC2001">
      <w:pPr>
        <w:ind w:left="4253"/>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(паспортные данные представителя: серия, номер, кем и когда выдан)</w:t>
      </w:r>
    </w:p>
    <w:p w:rsidR="00CC2001" w:rsidRPr="00CC2001" w:rsidRDefault="00CC2001" w:rsidP="00CC2001">
      <w:pPr>
        <w:ind w:left="4253"/>
        <w:jc w:val="center"/>
        <w:rPr>
          <w:rFonts w:ascii="Times New Roman" w:hAnsi="Times New Roman" w:cs="Times New Roman"/>
          <w:sz w:val="16"/>
          <w:szCs w:val="16"/>
        </w:rPr>
      </w:pPr>
    </w:p>
    <w:p w:rsidR="00CC2001" w:rsidRPr="00CC2001" w:rsidRDefault="00CC2001" w:rsidP="00CC2001">
      <w:pPr>
        <w:ind w:left="4253"/>
        <w:jc w:val="center"/>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w:t>
      </w:r>
    </w:p>
    <w:p w:rsidR="00CC2001" w:rsidRPr="00CC2001" w:rsidRDefault="00CC2001" w:rsidP="00CC2001">
      <w:pPr>
        <w:ind w:left="4253"/>
        <w:jc w:val="center"/>
        <w:rPr>
          <w:rFonts w:ascii="Times New Roman" w:hAnsi="Times New Roman" w:cs="Times New Roman"/>
          <w:sz w:val="16"/>
          <w:szCs w:val="16"/>
        </w:rPr>
      </w:pPr>
    </w:p>
    <w:p w:rsidR="00CC2001" w:rsidRPr="00CC2001" w:rsidRDefault="00CC2001" w:rsidP="00CC2001">
      <w:pPr>
        <w:ind w:left="4253"/>
        <w:jc w:val="center"/>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w:t>
      </w:r>
    </w:p>
    <w:p w:rsidR="00CC2001" w:rsidRPr="00CC2001" w:rsidRDefault="00CC2001" w:rsidP="00CC2001">
      <w:pPr>
        <w:ind w:left="4253"/>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(почтовый адрес представителя)</w:t>
      </w:r>
    </w:p>
    <w:p w:rsidR="00CC2001" w:rsidRPr="00CC2001" w:rsidRDefault="00CC2001" w:rsidP="00CC2001">
      <w:pPr>
        <w:ind w:left="4253"/>
        <w:jc w:val="center"/>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w:t>
      </w:r>
    </w:p>
    <w:p w:rsidR="00CC2001" w:rsidRPr="00CC2001" w:rsidRDefault="00CC2001" w:rsidP="00CC2001">
      <w:pPr>
        <w:widowControl w:val="0"/>
        <w:tabs>
          <w:tab w:val="left" w:pos="993"/>
        </w:tabs>
        <w:autoSpaceDE w:val="0"/>
        <w:ind w:left="4253" w:right="-2" w:firstLine="1985"/>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(контактный телефон)</w:t>
      </w:r>
    </w:p>
    <w:p w:rsidR="00CC2001" w:rsidRPr="00CC2001" w:rsidRDefault="00CC2001" w:rsidP="00CC2001">
      <w:pPr>
        <w:widowControl w:val="0"/>
        <w:tabs>
          <w:tab w:val="left" w:pos="993"/>
        </w:tabs>
        <w:autoSpaceDE w:val="0"/>
        <w:ind w:right="-2"/>
        <w:jc w:val="center"/>
        <w:rPr>
          <w:rFonts w:ascii="Times New Roman" w:hAnsi="Times New Roman" w:cs="Times New Roman"/>
          <w:sz w:val="16"/>
          <w:szCs w:val="16"/>
        </w:rPr>
      </w:pPr>
    </w:p>
    <w:p w:rsidR="00CC2001" w:rsidRPr="00CC2001" w:rsidRDefault="00CC2001" w:rsidP="00CC2001">
      <w:pPr>
        <w:widowControl w:val="0"/>
        <w:tabs>
          <w:tab w:val="left" w:pos="993"/>
        </w:tabs>
        <w:autoSpaceDE w:val="0"/>
        <w:ind w:right="-2"/>
        <w:jc w:val="center"/>
        <w:rPr>
          <w:rFonts w:ascii="Times New Roman" w:hAnsi="Times New Roman" w:cs="Times New Roman"/>
          <w:sz w:val="16"/>
          <w:szCs w:val="16"/>
        </w:rPr>
      </w:pPr>
      <w:r w:rsidRPr="00CC2001">
        <w:rPr>
          <w:rFonts w:ascii="Times New Roman" w:hAnsi="Times New Roman" w:cs="Times New Roman"/>
          <w:sz w:val="16"/>
          <w:szCs w:val="16"/>
        </w:rPr>
        <w:t>Заявление</w:t>
      </w:r>
    </w:p>
    <w:p w:rsidR="00CC2001" w:rsidRPr="00CC2001" w:rsidRDefault="00CC2001" w:rsidP="00CC2001">
      <w:pPr>
        <w:widowControl w:val="0"/>
        <w:tabs>
          <w:tab w:val="left" w:pos="993"/>
        </w:tabs>
        <w:autoSpaceDE w:val="0"/>
        <w:ind w:right="-2"/>
        <w:jc w:val="center"/>
        <w:rPr>
          <w:rFonts w:ascii="Times New Roman" w:hAnsi="Times New Roman" w:cs="Times New Roman"/>
          <w:sz w:val="16"/>
          <w:szCs w:val="16"/>
        </w:rPr>
      </w:pPr>
      <w:r w:rsidRPr="00CC2001">
        <w:rPr>
          <w:rFonts w:ascii="Times New Roman" w:hAnsi="Times New Roman" w:cs="Times New Roman"/>
          <w:sz w:val="16"/>
          <w:szCs w:val="16"/>
        </w:rPr>
        <w:t>о предоставлении разрешения на отклонение от предельных параметров</w:t>
      </w:r>
    </w:p>
    <w:p w:rsidR="00CC2001" w:rsidRPr="00CC2001" w:rsidRDefault="00CC2001" w:rsidP="00CC2001">
      <w:pPr>
        <w:widowControl w:val="0"/>
        <w:tabs>
          <w:tab w:val="left" w:pos="993"/>
        </w:tabs>
        <w:autoSpaceDE w:val="0"/>
        <w:ind w:right="-2"/>
        <w:jc w:val="center"/>
        <w:rPr>
          <w:rFonts w:ascii="Times New Roman" w:hAnsi="Times New Roman" w:cs="Times New Roman"/>
          <w:sz w:val="16"/>
          <w:szCs w:val="16"/>
        </w:rPr>
      </w:pPr>
      <w:r w:rsidRPr="00CC2001">
        <w:rPr>
          <w:rFonts w:ascii="Times New Roman" w:hAnsi="Times New Roman" w:cs="Times New Roman"/>
          <w:sz w:val="16"/>
          <w:szCs w:val="16"/>
        </w:rPr>
        <w:t>разрешенного строительства, реконструкции объекта капитального</w:t>
      </w:r>
    </w:p>
    <w:p w:rsidR="00CC2001" w:rsidRPr="00CC2001" w:rsidRDefault="00CC2001" w:rsidP="00CC2001">
      <w:pPr>
        <w:widowControl w:val="0"/>
        <w:tabs>
          <w:tab w:val="left" w:pos="993"/>
        </w:tabs>
        <w:autoSpaceDE w:val="0"/>
        <w:ind w:right="-2"/>
        <w:jc w:val="center"/>
        <w:rPr>
          <w:rFonts w:ascii="Times New Roman" w:hAnsi="Times New Roman" w:cs="Times New Roman"/>
          <w:sz w:val="16"/>
          <w:szCs w:val="16"/>
        </w:rPr>
      </w:pPr>
      <w:r w:rsidRPr="00CC2001">
        <w:rPr>
          <w:rFonts w:ascii="Times New Roman" w:hAnsi="Times New Roman" w:cs="Times New Roman"/>
          <w:sz w:val="16"/>
          <w:szCs w:val="16"/>
        </w:rPr>
        <w:t>строительства</w:t>
      </w:r>
    </w:p>
    <w:p w:rsidR="00CC2001" w:rsidRPr="00CC2001" w:rsidRDefault="00CC2001" w:rsidP="00CC2001">
      <w:pPr>
        <w:widowControl w:val="0"/>
        <w:tabs>
          <w:tab w:val="left" w:pos="993"/>
        </w:tabs>
        <w:autoSpaceDE w:val="0"/>
        <w:ind w:right="-2"/>
        <w:jc w:val="center"/>
        <w:rPr>
          <w:rFonts w:ascii="Times New Roman" w:hAnsi="Times New Roman" w:cs="Times New Roman"/>
          <w:sz w:val="16"/>
          <w:szCs w:val="16"/>
        </w:rPr>
      </w:pPr>
    </w:p>
    <w:p w:rsidR="00CC2001" w:rsidRPr="00CC2001" w:rsidRDefault="00CC2001" w:rsidP="00CC2001">
      <w:pPr>
        <w:widowControl w:val="0"/>
        <w:tabs>
          <w:tab w:val="left" w:pos="993"/>
        </w:tabs>
        <w:autoSpaceDE w:val="0"/>
        <w:ind w:right="-2" w:firstLine="709"/>
        <w:jc w:val="both"/>
        <w:rPr>
          <w:rFonts w:ascii="Times New Roman" w:hAnsi="Times New Roman" w:cs="Times New Roman"/>
          <w:sz w:val="16"/>
          <w:szCs w:val="16"/>
        </w:rPr>
      </w:pPr>
      <w:r w:rsidRPr="00CC2001">
        <w:rPr>
          <w:rFonts w:ascii="Times New Roman" w:hAnsi="Times New Roman" w:cs="Times New Roman"/>
          <w:sz w:val="16"/>
          <w:szCs w:val="16"/>
        </w:rPr>
        <w:t>Прошу предоставить разрешение на отклонение от предельных параметров разрешенного строительства, реконструкции объекта капитального строительства</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lastRenderedPageBreak/>
        <w:t>____________________________________________________________________________</w:t>
      </w:r>
    </w:p>
    <w:p w:rsidR="00CC2001" w:rsidRPr="00CC2001" w:rsidRDefault="00CC2001" w:rsidP="00CC2001">
      <w:pPr>
        <w:widowControl w:val="0"/>
        <w:tabs>
          <w:tab w:val="left" w:pos="0"/>
        </w:tabs>
        <w:autoSpaceDE w:val="0"/>
        <w:ind w:right="-2" w:firstLine="709"/>
        <w:jc w:val="both"/>
        <w:rPr>
          <w:rFonts w:ascii="Times New Roman" w:hAnsi="Times New Roman" w:cs="Times New Roman"/>
          <w:i/>
          <w:sz w:val="16"/>
          <w:szCs w:val="16"/>
        </w:rPr>
      </w:pPr>
      <w:r w:rsidRPr="00CC2001">
        <w:rPr>
          <w:rFonts w:ascii="Times New Roman" w:hAnsi="Times New Roman" w:cs="Times New Roman"/>
          <w:i/>
          <w:sz w:val="16"/>
          <w:szCs w:val="16"/>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CC2001" w:rsidRPr="00CC2001" w:rsidRDefault="00CC2001" w:rsidP="00CC2001">
      <w:pPr>
        <w:widowControl w:val="0"/>
        <w:tabs>
          <w:tab w:val="left" w:pos="0"/>
        </w:tabs>
        <w:autoSpaceDE w:val="0"/>
        <w:ind w:right="-2" w:firstLine="709"/>
        <w:jc w:val="both"/>
        <w:rPr>
          <w:rFonts w:ascii="Times New Roman" w:hAnsi="Times New Roman" w:cs="Times New Roman"/>
          <w:i/>
          <w:sz w:val="16"/>
          <w:szCs w:val="16"/>
        </w:rPr>
      </w:pP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в связи со строительством______________________________________________________</w:t>
      </w:r>
    </w:p>
    <w:p w:rsidR="00CC2001" w:rsidRPr="00CC2001" w:rsidRDefault="00CC2001" w:rsidP="00CC2001">
      <w:pPr>
        <w:widowControl w:val="0"/>
        <w:tabs>
          <w:tab w:val="left" w:pos="0"/>
        </w:tabs>
        <w:autoSpaceDE w:val="0"/>
        <w:ind w:right="-2" w:firstLine="709"/>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(указывается наименование объекта капитального строительства)</w:t>
      </w:r>
    </w:p>
    <w:p w:rsidR="00CC2001" w:rsidRPr="00CC2001" w:rsidRDefault="00CC2001" w:rsidP="00CC2001">
      <w:pPr>
        <w:widowControl w:val="0"/>
        <w:ind w:left="284" w:right="567" w:firstLine="709"/>
        <w:jc w:val="both"/>
        <w:rPr>
          <w:rFonts w:ascii="Times New Roman" w:hAnsi="Times New Roman" w:cs="Times New Roman"/>
          <w:sz w:val="16"/>
          <w:szCs w:val="16"/>
        </w:rPr>
      </w:pP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 xml:space="preserve">реконструкцией__________________________________________________________  </w:t>
      </w:r>
    </w:p>
    <w:p w:rsidR="00CC2001" w:rsidRPr="00CC2001" w:rsidRDefault="00CC2001" w:rsidP="00CC2001">
      <w:pPr>
        <w:widowControl w:val="0"/>
        <w:tabs>
          <w:tab w:val="left" w:pos="993"/>
        </w:tabs>
        <w:autoSpaceDE w:val="0"/>
        <w:ind w:right="-2" w:firstLine="709"/>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(указывается наименование объекта капитального строительства)</w:t>
      </w:r>
    </w:p>
    <w:p w:rsidR="00CC2001" w:rsidRPr="00CC2001" w:rsidRDefault="00CC2001" w:rsidP="00CC2001">
      <w:pPr>
        <w:widowControl w:val="0"/>
        <w:tabs>
          <w:tab w:val="left" w:pos="993"/>
        </w:tabs>
        <w:autoSpaceDE w:val="0"/>
        <w:ind w:right="-2" w:firstLine="709"/>
        <w:jc w:val="both"/>
        <w:rPr>
          <w:rFonts w:ascii="Times New Roman" w:hAnsi="Times New Roman" w:cs="Times New Roman"/>
          <w:sz w:val="16"/>
          <w:szCs w:val="16"/>
        </w:rPr>
      </w:pP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Параметры планируемых к размещению объектов капитального строительства</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     </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Обоснование запрашиваемого отклонения от предельных параметров разрешенногостроительства, реконструкции объекта капитального строительства</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   </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К заявлению прилагаются следующие документы:</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w:t>
      </w:r>
      <w:r w:rsidRPr="00CC2001">
        <w:rPr>
          <w:rFonts w:ascii="Times New Roman" w:hAnsi="Times New Roman" w:cs="Times New Roman"/>
          <w:i/>
          <w:sz w:val="16"/>
          <w:szCs w:val="16"/>
          <w:vertAlign w:val="subscript"/>
        </w:rPr>
        <w:t>указывается перечень прилагаемых документов)</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Результат предоставления муниципальной услуги, прошу предоставить:</w:t>
      </w:r>
    </w:p>
    <w:p w:rsidR="00CC2001" w:rsidRPr="00CC2001" w:rsidRDefault="00CC2001" w:rsidP="00CC2001">
      <w:pPr>
        <w:widowControl w:val="0"/>
        <w:tabs>
          <w:tab w:val="left" w:pos="993"/>
        </w:tabs>
        <w:autoSpaceDE w:val="0"/>
        <w:ind w:right="-2" w:firstLine="567"/>
        <w:jc w:val="both"/>
        <w:rPr>
          <w:rFonts w:ascii="Times New Roman" w:hAnsi="Times New Roman" w:cs="Times New Roman"/>
          <w:i/>
          <w:sz w:val="16"/>
          <w:szCs w:val="16"/>
          <w:vertAlign w:val="subscript"/>
        </w:rPr>
      </w:pPr>
      <w:r w:rsidRPr="00CC2001">
        <w:rPr>
          <w:rFonts w:ascii="Times New Roman" w:hAnsi="Times New Roman" w:cs="Times New Roman"/>
          <w:i/>
          <w:sz w:val="16"/>
          <w:szCs w:val="16"/>
          <w:vertAlign w:val="subscript"/>
        </w:rPr>
        <w:t xml:space="preserve"> (указать способ получения результата предоставления муниципальной услуги)</w:t>
      </w:r>
    </w:p>
    <w:p w:rsidR="00CC2001" w:rsidRPr="00CC2001" w:rsidRDefault="00CC2001" w:rsidP="00CC2001">
      <w:pPr>
        <w:widowControl w:val="0"/>
        <w:tabs>
          <w:tab w:val="left" w:pos="993"/>
        </w:tabs>
        <w:autoSpaceDE w:val="0"/>
        <w:ind w:right="-2" w:firstLine="567"/>
        <w:jc w:val="both"/>
        <w:rPr>
          <w:rFonts w:ascii="Times New Roman" w:hAnsi="Times New Roman" w:cs="Times New Roman"/>
          <w:sz w:val="16"/>
          <w:szCs w:val="16"/>
        </w:rPr>
      </w:pP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 xml:space="preserve">Настоящим подтверждаю готовность нести расходы, связанные с организацией и проведением общественных обсуждений или публичных слушаний. </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rPr>
      </w:pPr>
      <w:r w:rsidRPr="00CC2001">
        <w:rPr>
          <w:rFonts w:ascii="Times New Roman" w:hAnsi="Times New Roman" w:cs="Times New Roman"/>
          <w:sz w:val="16"/>
          <w:szCs w:val="16"/>
        </w:rPr>
        <w:t>_____________    _______________     _______________________________________</w:t>
      </w:r>
    </w:p>
    <w:p w:rsidR="00CC2001" w:rsidRPr="00CC2001" w:rsidRDefault="00CC2001" w:rsidP="00CC2001">
      <w:pPr>
        <w:widowControl w:val="0"/>
        <w:tabs>
          <w:tab w:val="left" w:pos="993"/>
        </w:tabs>
        <w:autoSpaceDE w:val="0"/>
        <w:ind w:right="-2"/>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            (дата)                                       (подпись)                                                                (ФИО)</w:t>
      </w:r>
    </w:p>
    <w:p w:rsidR="00CC2001" w:rsidRPr="00CC2001" w:rsidRDefault="00CC2001" w:rsidP="00CC2001">
      <w:pPr>
        <w:pStyle w:val="af"/>
        <w:shd w:val="clear" w:color="auto" w:fill="FFFFFF"/>
        <w:spacing w:before="0" w:after="0"/>
        <w:rPr>
          <w:color w:val="333333"/>
          <w:sz w:val="16"/>
          <w:szCs w:val="16"/>
        </w:rPr>
      </w:pPr>
    </w:p>
    <w:p w:rsidR="00CC2001" w:rsidRPr="00CC2001" w:rsidRDefault="00CC2001" w:rsidP="00CC2001">
      <w:pPr>
        <w:rPr>
          <w:rFonts w:ascii="Times New Roman" w:hAnsi="Times New Roman" w:cs="Times New Roman"/>
          <w:color w:val="333333"/>
          <w:sz w:val="16"/>
          <w:szCs w:val="16"/>
        </w:rPr>
      </w:pPr>
      <w:r w:rsidRPr="00CC2001">
        <w:rPr>
          <w:rFonts w:ascii="Times New Roman" w:hAnsi="Times New Roman" w:cs="Times New Roman"/>
          <w:color w:val="333333"/>
          <w:sz w:val="16"/>
          <w:szCs w:val="16"/>
        </w:rPr>
        <w:br w:type="page"/>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lastRenderedPageBreak/>
        <w:t>Приложение 2</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к  Административному регламенту</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по предоставлению</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муниципальной услуги</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bCs/>
          <w:sz w:val="16"/>
          <w:szCs w:val="16"/>
        </w:rPr>
        <w:t>«</w:t>
      </w:r>
      <w:r w:rsidRPr="00B67CCF">
        <w:rPr>
          <w:rFonts w:ascii="Times New Roman" w:hAnsi="Times New Roman"/>
          <w:sz w:val="16"/>
          <w:szCs w:val="16"/>
        </w:rPr>
        <w:t xml:space="preserve">Предоставление разрешения на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отклонение от предельных параметров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разрешенного строительства,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реконструкции объектов капитального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строительства» </w:t>
      </w:r>
    </w:p>
    <w:p w:rsidR="00CC2001" w:rsidRPr="00CC2001" w:rsidRDefault="00CC2001" w:rsidP="00CC2001">
      <w:pPr>
        <w:pStyle w:val="af"/>
        <w:shd w:val="clear" w:color="auto" w:fill="FFFFFF"/>
        <w:spacing w:before="0" w:after="0"/>
        <w:jc w:val="right"/>
        <w:rPr>
          <w:sz w:val="16"/>
          <w:szCs w:val="16"/>
        </w:rPr>
      </w:pPr>
    </w:p>
    <w:p w:rsidR="00CC2001" w:rsidRPr="00CC2001" w:rsidRDefault="00CC2001" w:rsidP="00CC2001">
      <w:pPr>
        <w:pStyle w:val="af"/>
        <w:shd w:val="clear" w:color="auto" w:fill="FFFFFF"/>
        <w:spacing w:before="0" w:after="0"/>
        <w:jc w:val="center"/>
        <w:rPr>
          <w:sz w:val="16"/>
          <w:szCs w:val="16"/>
        </w:rPr>
      </w:pPr>
      <w:r w:rsidRPr="00CC2001">
        <w:rPr>
          <w:sz w:val="16"/>
          <w:szCs w:val="16"/>
        </w:rPr>
        <w:t>О предоставлении разрешения на отклонение от предельных параметров</w:t>
      </w:r>
    </w:p>
    <w:p w:rsidR="00CC2001" w:rsidRPr="00CC2001" w:rsidRDefault="00CC2001" w:rsidP="00CC2001">
      <w:pPr>
        <w:pStyle w:val="af"/>
        <w:shd w:val="clear" w:color="auto" w:fill="FFFFFF"/>
        <w:spacing w:before="0" w:after="0"/>
        <w:jc w:val="center"/>
        <w:rPr>
          <w:sz w:val="16"/>
          <w:szCs w:val="16"/>
        </w:rPr>
      </w:pPr>
      <w:r w:rsidRPr="00CC2001">
        <w:rPr>
          <w:sz w:val="16"/>
          <w:szCs w:val="16"/>
        </w:rPr>
        <w:t>разрешенного строительства, реконструкции объекта капитального строительства</w:t>
      </w:r>
    </w:p>
    <w:p w:rsidR="00CC2001" w:rsidRPr="00CC2001" w:rsidRDefault="00CC2001" w:rsidP="00CC2001">
      <w:pPr>
        <w:pStyle w:val="af"/>
        <w:shd w:val="clear" w:color="auto" w:fill="FFFFFF"/>
        <w:spacing w:before="0" w:after="0"/>
        <w:jc w:val="center"/>
        <w:rPr>
          <w:sz w:val="16"/>
          <w:szCs w:val="16"/>
        </w:rPr>
      </w:pPr>
      <w:r w:rsidRPr="00CC2001">
        <w:rPr>
          <w:sz w:val="16"/>
          <w:szCs w:val="16"/>
        </w:rPr>
        <w:t>от ___________ № __________</w:t>
      </w:r>
    </w:p>
    <w:p w:rsidR="00CC2001" w:rsidRPr="00CC2001" w:rsidRDefault="00CC2001" w:rsidP="00CC2001">
      <w:pPr>
        <w:pStyle w:val="af"/>
        <w:shd w:val="clear" w:color="auto" w:fill="FFFFFF"/>
        <w:spacing w:before="0" w:after="0"/>
        <w:rPr>
          <w:sz w:val="16"/>
          <w:szCs w:val="16"/>
        </w:rPr>
      </w:pPr>
      <w:r w:rsidRPr="00CC2001">
        <w:rPr>
          <w:sz w:val="16"/>
          <w:szCs w:val="16"/>
        </w:rPr>
        <w:t>     </w:t>
      </w:r>
    </w:p>
    <w:p w:rsidR="00CC2001" w:rsidRPr="00CC2001" w:rsidRDefault="00CC2001" w:rsidP="00CC2001">
      <w:pPr>
        <w:pStyle w:val="af"/>
        <w:shd w:val="clear" w:color="auto" w:fill="FFFFFF"/>
        <w:spacing w:before="0" w:after="0"/>
        <w:rPr>
          <w:sz w:val="16"/>
          <w:szCs w:val="16"/>
        </w:rPr>
      </w:pP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В соответствии с Градостроительным кодексом Российской Федерации, Федеральным законом от 6 октября 2003 года № 131-Ф3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 утвержденными ________________, на основании заключения по результатам публичных слушаний/общественных обсуждений от  ____________ г. № ________, рекомендации Комиссии по подготовке проектов правил землепользования и застройки (протокол от ____________ г. № ___________).</w:t>
      </w: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 1. Предоставить разрешение на отклонение от предельных параметров разрешенного строительства, реконструкции объекта капитального строительства – «____________________________» в отношении земельного участка с кадастровым номером __________________________, расположенного по адресу: ______________________________________________________________________</w:t>
      </w:r>
    </w:p>
    <w:p w:rsidR="00CC2001" w:rsidRPr="00CC2001" w:rsidRDefault="00CC2001" w:rsidP="00CC2001">
      <w:pPr>
        <w:pStyle w:val="af"/>
        <w:shd w:val="clear" w:color="auto" w:fill="FFFFFF"/>
        <w:spacing w:before="0" w:after="0"/>
        <w:ind w:firstLine="709"/>
        <w:jc w:val="center"/>
        <w:rPr>
          <w:sz w:val="16"/>
          <w:szCs w:val="16"/>
          <w:vertAlign w:val="subscript"/>
        </w:rPr>
      </w:pPr>
      <w:r w:rsidRPr="00CC2001">
        <w:rPr>
          <w:sz w:val="16"/>
          <w:szCs w:val="16"/>
          <w:vertAlign w:val="subscript"/>
        </w:rPr>
        <w:t>(указывается адрес)</w:t>
      </w:r>
    </w:p>
    <w:p w:rsidR="00CC2001" w:rsidRPr="00CC2001" w:rsidRDefault="00CC2001" w:rsidP="00CC2001">
      <w:pPr>
        <w:pStyle w:val="af"/>
        <w:shd w:val="clear" w:color="auto" w:fill="FFFFFF"/>
        <w:spacing w:before="0" w:after="0"/>
        <w:jc w:val="center"/>
        <w:rPr>
          <w:sz w:val="16"/>
          <w:szCs w:val="16"/>
        </w:rPr>
      </w:pPr>
      <w:r w:rsidRPr="00CC2001">
        <w:rPr>
          <w:sz w:val="16"/>
          <w:szCs w:val="16"/>
        </w:rPr>
        <w:t>______________________________________________________________________.</w:t>
      </w:r>
    </w:p>
    <w:p w:rsidR="00CC2001" w:rsidRPr="00CC2001" w:rsidRDefault="00CC2001" w:rsidP="00CC2001">
      <w:pPr>
        <w:pStyle w:val="af"/>
        <w:shd w:val="clear" w:color="auto" w:fill="FFFFFF"/>
        <w:spacing w:before="0" w:after="0"/>
        <w:jc w:val="center"/>
        <w:rPr>
          <w:sz w:val="16"/>
          <w:szCs w:val="16"/>
          <w:vertAlign w:val="subscript"/>
        </w:rPr>
      </w:pPr>
      <w:r w:rsidRPr="00CC2001">
        <w:rPr>
          <w:sz w:val="16"/>
          <w:szCs w:val="16"/>
          <w:vertAlign w:val="subscript"/>
        </w:rPr>
        <w:t>(указывается наименование предельного параметра и показатель предоставляемого отклонения)</w:t>
      </w: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2. Опубликовать настоящее постановление в «_________________________».</w:t>
      </w: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3. Настоящее решение (постановление/распоряжение) вступает в силу после его официального опубликования.</w:t>
      </w: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4. Контроль за исполнением настоящего постановления возложить на ______________________________________________________________________.</w:t>
      </w:r>
    </w:p>
    <w:p w:rsidR="00CC2001" w:rsidRPr="00CC2001" w:rsidRDefault="00CC2001" w:rsidP="00CC2001">
      <w:pPr>
        <w:pStyle w:val="af"/>
        <w:shd w:val="clear" w:color="auto" w:fill="FFFFFF"/>
        <w:spacing w:before="0" w:after="0"/>
        <w:rPr>
          <w:sz w:val="16"/>
          <w:szCs w:val="16"/>
        </w:rPr>
      </w:pPr>
    </w:p>
    <w:p w:rsidR="00CC2001" w:rsidRPr="00CC2001" w:rsidRDefault="00CC2001" w:rsidP="00CC2001">
      <w:pPr>
        <w:pStyle w:val="af"/>
        <w:shd w:val="clear" w:color="auto" w:fill="FFFFFF"/>
        <w:spacing w:before="0" w:after="0"/>
        <w:rPr>
          <w:sz w:val="16"/>
          <w:szCs w:val="16"/>
        </w:rPr>
      </w:pPr>
      <w:r w:rsidRPr="00CC2001">
        <w:rPr>
          <w:sz w:val="16"/>
          <w:szCs w:val="16"/>
        </w:rPr>
        <w:t>Должностное лицо (ФИО)                  _______________________________________</w:t>
      </w:r>
    </w:p>
    <w:p w:rsidR="00CC2001" w:rsidRPr="00CC2001" w:rsidRDefault="00CC2001" w:rsidP="00CC2001">
      <w:pPr>
        <w:pStyle w:val="af"/>
        <w:shd w:val="clear" w:color="auto" w:fill="FFFFFF"/>
        <w:spacing w:before="0" w:after="0"/>
        <w:ind w:left="4395"/>
        <w:jc w:val="center"/>
        <w:rPr>
          <w:sz w:val="16"/>
          <w:szCs w:val="16"/>
          <w:vertAlign w:val="subscript"/>
        </w:rPr>
      </w:pPr>
      <w:r w:rsidRPr="00CC2001">
        <w:rPr>
          <w:sz w:val="16"/>
          <w:szCs w:val="16"/>
          <w:vertAlign w:val="subscript"/>
        </w:rPr>
        <w:t>(подпись должностного лица органа, осуществляющего предоставление муниципальной услуги</w:t>
      </w:r>
    </w:p>
    <w:p w:rsidR="00CC2001" w:rsidRPr="00CC2001" w:rsidRDefault="00CC2001" w:rsidP="00CC2001">
      <w:pPr>
        <w:pStyle w:val="af"/>
        <w:shd w:val="clear" w:color="auto" w:fill="FFFFFF"/>
        <w:spacing w:before="0" w:after="0"/>
        <w:ind w:left="4395"/>
        <w:jc w:val="center"/>
        <w:rPr>
          <w:i/>
          <w:sz w:val="16"/>
          <w:szCs w:val="16"/>
        </w:rPr>
      </w:pPr>
    </w:p>
    <w:p w:rsidR="00CC2001" w:rsidRPr="00CC2001" w:rsidRDefault="00CC2001" w:rsidP="00CC2001">
      <w:pPr>
        <w:rPr>
          <w:rFonts w:ascii="Times New Roman" w:hAnsi="Times New Roman" w:cs="Times New Roman"/>
          <w:i/>
          <w:sz w:val="16"/>
          <w:szCs w:val="16"/>
        </w:rPr>
      </w:pPr>
      <w:r w:rsidRPr="00CC2001">
        <w:rPr>
          <w:rFonts w:ascii="Times New Roman" w:hAnsi="Times New Roman" w:cs="Times New Roman"/>
          <w:i/>
          <w:sz w:val="16"/>
          <w:szCs w:val="16"/>
        </w:rPr>
        <w:br w:type="page"/>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lastRenderedPageBreak/>
        <w:t>Приложение 3</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к  Административному регламенту</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по предоставлению</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муниципальной услуги</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bCs/>
          <w:sz w:val="16"/>
          <w:szCs w:val="16"/>
        </w:rPr>
        <w:t>«</w:t>
      </w:r>
      <w:r w:rsidRPr="00B67CCF">
        <w:rPr>
          <w:rFonts w:ascii="Times New Roman" w:hAnsi="Times New Roman"/>
          <w:sz w:val="16"/>
          <w:szCs w:val="16"/>
        </w:rPr>
        <w:t xml:space="preserve">Предоставление разрешения на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отклонение от предельных параметров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разрешенного строительства,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реконструкции объектов капитального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строительства»  </w:t>
      </w:r>
    </w:p>
    <w:p w:rsidR="00CC2001" w:rsidRPr="00CC2001" w:rsidRDefault="00CC2001" w:rsidP="00CC2001">
      <w:pPr>
        <w:widowControl w:val="0"/>
        <w:autoSpaceDE w:val="0"/>
        <w:autoSpaceDN w:val="0"/>
        <w:adjustRightInd w:val="0"/>
        <w:ind w:firstLine="720"/>
        <w:jc w:val="right"/>
        <w:rPr>
          <w:rFonts w:ascii="Times New Roman" w:hAnsi="Times New Roman" w:cs="Times New Roman"/>
          <w:sz w:val="16"/>
          <w:szCs w:val="16"/>
        </w:rPr>
      </w:pPr>
    </w:p>
    <w:p w:rsidR="00CC2001" w:rsidRPr="00CC2001" w:rsidRDefault="00CC2001" w:rsidP="00CC2001">
      <w:pPr>
        <w:pStyle w:val="af"/>
        <w:shd w:val="clear" w:color="auto" w:fill="FFFFFF"/>
        <w:spacing w:before="0" w:after="0"/>
        <w:jc w:val="center"/>
        <w:rPr>
          <w:sz w:val="16"/>
          <w:szCs w:val="16"/>
        </w:rPr>
      </w:pPr>
      <w:r w:rsidRPr="00CC2001">
        <w:rPr>
          <w:sz w:val="16"/>
          <w:szCs w:val="16"/>
        </w:rPr>
        <w:t xml:space="preserve">Об отказе </w:t>
      </w:r>
    </w:p>
    <w:p w:rsidR="00CC2001" w:rsidRPr="00CC2001" w:rsidRDefault="00CC2001" w:rsidP="00CC2001">
      <w:pPr>
        <w:pStyle w:val="af"/>
        <w:shd w:val="clear" w:color="auto" w:fill="FFFFFF"/>
        <w:spacing w:before="0" w:after="0"/>
        <w:jc w:val="center"/>
        <w:rPr>
          <w:sz w:val="16"/>
          <w:szCs w:val="16"/>
        </w:rPr>
      </w:pPr>
      <w:r w:rsidRPr="00CC2001">
        <w:rPr>
          <w:sz w:val="16"/>
          <w:szCs w:val="16"/>
        </w:rPr>
        <w:t>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CC2001" w:rsidRPr="00CC2001" w:rsidRDefault="00CC2001" w:rsidP="00CC2001">
      <w:pPr>
        <w:pStyle w:val="af"/>
        <w:shd w:val="clear" w:color="auto" w:fill="FFFFFF"/>
        <w:spacing w:before="0" w:after="0"/>
        <w:jc w:val="center"/>
        <w:rPr>
          <w:sz w:val="16"/>
          <w:szCs w:val="16"/>
        </w:rPr>
      </w:pPr>
    </w:p>
    <w:p w:rsidR="00CC2001" w:rsidRPr="00CC2001" w:rsidRDefault="00CC2001" w:rsidP="00CC2001">
      <w:pPr>
        <w:pStyle w:val="af"/>
        <w:shd w:val="clear" w:color="auto" w:fill="FFFFFF"/>
        <w:spacing w:before="0" w:after="0"/>
        <w:jc w:val="center"/>
        <w:rPr>
          <w:sz w:val="16"/>
          <w:szCs w:val="16"/>
        </w:rPr>
      </w:pPr>
      <w:r w:rsidRPr="00CC2001">
        <w:rPr>
          <w:sz w:val="16"/>
          <w:szCs w:val="16"/>
        </w:rPr>
        <w:t>от ___________ № __________</w:t>
      </w:r>
    </w:p>
    <w:p w:rsidR="00CC2001" w:rsidRPr="00CC2001" w:rsidRDefault="00CC2001" w:rsidP="00CC2001">
      <w:pPr>
        <w:pStyle w:val="af"/>
        <w:shd w:val="clear" w:color="auto" w:fill="FFFFFF"/>
        <w:spacing w:before="0" w:after="0"/>
        <w:rPr>
          <w:sz w:val="16"/>
          <w:szCs w:val="16"/>
        </w:rPr>
      </w:pPr>
    </w:p>
    <w:p w:rsidR="00CC2001" w:rsidRPr="00CC2001" w:rsidRDefault="00CC2001" w:rsidP="00CC2001">
      <w:pPr>
        <w:pStyle w:val="af"/>
        <w:shd w:val="clear" w:color="auto" w:fill="FFFFFF"/>
        <w:spacing w:before="0" w:after="0"/>
        <w:rPr>
          <w:sz w:val="16"/>
          <w:szCs w:val="16"/>
        </w:rPr>
      </w:pP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     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w:t>
      </w: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___________________________________________________________________________</w:t>
      </w:r>
    </w:p>
    <w:p w:rsidR="00CC2001" w:rsidRPr="00CC2001" w:rsidRDefault="00CC2001" w:rsidP="00CC2001">
      <w:pPr>
        <w:pStyle w:val="af"/>
        <w:shd w:val="clear" w:color="auto" w:fill="FFFFFF"/>
        <w:spacing w:before="0" w:after="0"/>
        <w:ind w:firstLine="709"/>
        <w:jc w:val="center"/>
        <w:rPr>
          <w:sz w:val="16"/>
          <w:szCs w:val="16"/>
          <w:vertAlign w:val="subscript"/>
        </w:rPr>
      </w:pPr>
      <w:r w:rsidRPr="00CC2001">
        <w:rPr>
          <w:sz w:val="16"/>
          <w:szCs w:val="16"/>
          <w:vertAlign w:val="subscript"/>
        </w:rPr>
        <w:t>(Ф.И.О. физического лица, наименование юридического лица-заявителя,</w:t>
      </w:r>
    </w:p>
    <w:p w:rsidR="00CC2001" w:rsidRPr="00CC2001" w:rsidRDefault="00CC2001" w:rsidP="00CC2001">
      <w:pPr>
        <w:pStyle w:val="af"/>
        <w:shd w:val="clear" w:color="auto" w:fill="FFFFFF"/>
        <w:spacing w:before="0" w:after="0"/>
        <w:jc w:val="both"/>
        <w:rPr>
          <w:sz w:val="16"/>
          <w:szCs w:val="16"/>
        </w:rPr>
      </w:pPr>
      <w:r w:rsidRPr="00CC2001">
        <w:rPr>
          <w:sz w:val="16"/>
          <w:szCs w:val="16"/>
        </w:rPr>
        <w:t>______________________________________________________________________</w:t>
      </w:r>
    </w:p>
    <w:p w:rsidR="00CC2001" w:rsidRPr="00CC2001" w:rsidRDefault="00CC2001" w:rsidP="00CC2001">
      <w:pPr>
        <w:pStyle w:val="af"/>
        <w:shd w:val="clear" w:color="auto" w:fill="FFFFFF"/>
        <w:spacing w:before="0" w:after="0"/>
        <w:ind w:firstLine="709"/>
        <w:jc w:val="center"/>
        <w:rPr>
          <w:sz w:val="16"/>
          <w:szCs w:val="16"/>
          <w:vertAlign w:val="subscript"/>
        </w:rPr>
      </w:pPr>
      <w:r w:rsidRPr="00CC2001">
        <w:rPr>
          <w:sz w:val="16"/>
          <w:szCs w:val="16"/>
          <w:vertAlign w:val="subscript"/>
        </w:rPr>
        <w:t>дата направления заявления)</w:t>
      </w:r>
    </w:p>
    <w:p w:rsidR="00CC2001" w:rsidRPr="00CC2001" w:rsidRDefault="00CC2001" w:rsidP="00CC2001">
      <w:pPr>
        <w:pStyle w:val="af"/>
        <w:shd w:val="clear" w:color="auto" w:fill="FFFFFF"/>
        <w:spacing w:before="0" w:after="0"/>
        <w:jc w:val="both"/>
        <w:rPr>
          <w:sz w:val="16"/>
          <w:szCs w:val="16"/>
        </w:rPr>
      </w:pPr>
      <w:r w:rsidRPr="00CC2001">
        <w:rPr>
          <w:sz w:val="16"/>
          <w:szCs w:val="16"/>
        </w:rPr>
        <w:t>на основании___________________________________________________________</w:t>
      </w:r>
    </w:p>
    <w:p w:rsidR="00CC2001" w:rsidRPr="00CC2001" w:rsidRDefault="00CC2001" w:rsidP="00CC2001">
      <w:pPr>
        <w:pStyle w:val="af"/>
        <w:shd w:val="clear" w:color="auto" w:fill="FFFFFF"/>
        <w:spacing w:before="0" w:after="0"/>
        <w:jc w:val="both"/>
        <w:rPr>
          <w:sz w:val="16"/>
          <w:szCs w:val="16"/>
        </w:rPr>
      </w:pPr>
      <w:r w:rsidRPr="00CC2001">
        <w:rPr>
          <w:sz w:val="16"/>
          <w:szCs w:val="16"/>
        </w:rPr>
        <w:t>______________________________________________________________________</w:t>
      </w:r>
    </w:p>
    <w:p w:rsidR="00CC2001" w:rsidRPr="00CC2001" w:rsidRDefault="00CC2001" w:rsidP="00CC2001">
      <w:pPr>
        <w:pStyle w:val="af"/>
        <w:shd w:val="clear" w:color="auto" w:fill="FFFFFF"/>
        <w:spacing w:before="0" w:after="0"/>
        <w:jc w:val="both"/>
        <w:rPr>
          <w:sz w:val="16"/>
          <w:szCs w:val="16"/>
        </w:rPr>
      </w:pPr>
    </w:p>
    <w:p w:rsidR="00CC2001" w:rsidRPr="00CC2001" w:rsidRDefault="00CC2001" w:rsidP="00CC2001">
      <w:pPr>
        <w:pStyle w:val="af"/>
        <w:shd w:val="clear" w:color="auto" w:fill="FFFFFF"/>
        <w:spacing w:before="0" w:after="0"/>
        <w:jc w:val="both"/>
        <w:rPr>
          <w:sz w:val="16"/>
          <w:szCs w:val="16"/>
        </w:rPr>
      </w:pPr>
      <w:r w:rsidRPr="00CC2001">
        <w:rPr>
          <w:sz w:val="16"/>
          <w:szCs w:val="16"/>
        </w:rPr>
        <w:t>принято решение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с:</w:t>
      </w:r>
    </w:p>
    <w:p w:rsidR="00CC2001" w:rsidRPr="00CC2001" w:rsidRDefault="00CC2001" w:rsidP="00CC2001">
      <w:pPr>
        <w:pStyle w:val="af"/>
        <w:shd w:val="clear" w:color="auto" w:fill="FFFFFF"/>
        <w:spacing w:before="0" w:after="0"/>
        <w:jc w:val="both"/>
        <w:rPr>
          <w:sz w:val="16"/>
          <w:szCs w:val="16"/>
        </w:rPr>
      </w:pPr>
      <w:r w:rsidRPr="00CC2001">
        <w:rPr>
          <w:sz w:val="16"/>
          <w:szCs w:val="16"/>
        </w:rPr>
        <w:t>______________________________________________________________________</w:t>
      </w:r>
    </w:p>
    <w:p w:rsidR="00CC2001" w:rsidRPr="00CC2001" w:rsidRDefault="00CC2001" w:rsidP="00CC2001">
      <w:pPr>
        <w:pStyle w:val="af"/>
        <w:shd w:val="clear" w:color="auto" w:fill="FFFFFF"/>
        <w:spacing w:before="0" w:after="0"/>
        <w:ind w:firstLine="709"/>
        <w:jc w:val="center"/>
        <w:rPr>
          <w:sz w:val="16"/>
          <w:szCs w:val="16"/>
          <w:vertAlign w:val="subscript"/>
        </w:rPr>
      </w:pPr>
      <w:r w:rsidRPr="00CC2001">
        <w:rPr>
          <w:sz w:val="16"/>
          <w:szCs w:val="16"/>
          <w:vertAlign w:val="subscript"/>
        </w:rPr>
        <w:t>       (указывается основание отказа в предоставлении разрешения)</w:t>
      </w:r>
    </w:p>
    <w:p w:rsidR="00CC2001" w:rsidRPr="00CC2001" w:rsidRDefault="00CC2001" w:rsidP="00CC2001">
      <w:pPr>
        <w:pStyle w:val="af"/>
        <w:shd w:val="clear" w:color="auto" w:fill="FFFFFF"/>
        <w:spacing w:before="0" w:after="0"/>
        <w:jc w:val="both"/>
        <w:rPr>
          <w:sz w:val="16"/>
          <w:szCs w:val="16"/>
        </w:rPr>
      </w:pPr>
      <w:r w:rsidRPr="00CC2001">
        <w:rPr>
          <w:sz w:val="16"/>
          <w:szCs w:val="16"/>
        </w:rPr>
        <w:t> ______________________________________________________________________</w:t>
      </w:r>
    </w:p>
    <w:p w:rsidR="00CC2001" w:rsidRPr="00CC2001" w:rsidRDefault="00CC2001" w:rsidP="00CC2001">
      <w:pPr>
        <w:pStyle w:val="af"/>
        <w:shd w:val="clear" w:color="auto" w:fill="FFFFFF"/>
        <w:spacing w:before="0" w:after="0"/>
        <w:ind w:firstLine="709"/>
        <w:jc w:val="both"/>
        <w:rPr>
          <w:sz w:val="16"/>
          <w:szCs w:val="16"/>
        </w:rPr>
      </w:pP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 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CC2001" w:rsidRPr="00CC2001" w:rsidRDefault="00CC2001" w:rsidP="00CC2001">
      <w:pPr>
        <w:pStyle w:val="af"/>
        <w:shd w:val="clear" w:color="auto" w:fill="FFFFFF"/>
        <w:spacing w:before="0" w:after="0"/>
        <w:jc w:val="both"/>
        <w:rPr>
          <w:sz w:val="16"/>
          <w:szCs w:val="16"/>
        </w:rPr>
      </w:pPr>
    </w:p>
    <w:p w:rsidR="00CC2001" w:rsidRPr="00CC2001" w:rsidRDefault="00CC2001" w:rsidP="00CC2001">
      <w:pPr>
        <w:pStyle w:val="af"/>
        <w:shd w:val="clear" w:color="auto" w:fill="FFFFFF"/>
        <w:spacing w:before="0" w:after="0"/>
        <w:jc w:val="both"/>
        <w:rPr>
          <w:sz w:val="16"/>
          <w:szCs w:val="16"/>
        </w:rPr>
      </w:pPr>
      <w:r w:rsidRPr="00CC2001">
        <w:rPr>
          <w:sz w:val="16"/>
          <w:szCs w:val="16"/>
        </w:rPr>
        <w:t>Должностное лицо (ФИО)                       ___________________________________</w:t>
      </w:r>
    </w:p>
    <w:p w:rsidR="00CC2001" w:rsidRPr="00CC2001" w:rsidRDefault="00CC2001" w:rsidP="00CC2001">
      <w:pPr>
        <w:pStyle w:val="af"/>
        <w:shd w:val="clear" w:color="auto" w:fill="FFFFFF"/>
        <w:spacing w:before="0" w:after="0"/>
        <w:ind w:left="5245"/>
        <w:jc w:val="center"/>
        <w:rPr>
          <w:sz w:val="16"/>
          <w:szCs w:val="16"/>
          <w:vertAlign w:val="subscript"/>
        </w:rPr>
      </w:pPr>
      <w:r w:rsidRPr="00CC2001">
        <w:rPr>
          <w:sz w:val="16"/>
          <w:szCs w:val="16"/>
          <w:vertAlign w:val="subscript"/>
        </w:rPr>
        <w:t>(подпись должностного лица органа, осуществляющего предоставление муниципальной услуги)</w:t>
      </w:r>
    </w:p>
    <w:p w:rsidR="00CC2001" w:rsidRPr="00CC2001" w:rsidRDefault="00CC2001" w:rsidP="00CC2001">
      <w:pPr>
        <w:pStyle w:val="af"/>
        <w:shd w:val="clear" w:color="auto" w:fill="FFFFFF"/>
        <w:spacing w:before="0" w:after="0"/>
        <w:ind w:left="5245"/>
        <w:jc w:val="center"/>
        <w:rPr>
          <w:i/>
          <w:sz w:val="16"/>
          <w:szCs w:val="16"/>
        </w:rPr>
      </w:pPr>
    </w:p>
    <w:p w:rsidR="00CC2001" w:rsidRPr="00CC2001" w:rsidRDefault="00CC2001" w:rsidP="00CC2001">
      <w:pPr>
        <w:rPr>
          <w:rFonts w:ascii="Times New Roman" w:hAnsi="Times New Roman" w:cs="Times New Roman"/>
          <w:i/>
          <w:sz w:val="16"/>
          <w:szCs w:val="16"/>
        </w:rPr>
      </w:pP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Приложение 4</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lastRenderedPageBreak/>
        <w:t>к  Административному регламенту</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по предоставлению</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муниципальной услуги</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bCs/>
          <w:sz w:val="16"/>
          <w:szCs w:val="16"/>
        </w:rPr>
        <w:t>«</w:t>
      </w:r>
      <w:r w:rsidRPr="00B67CCF">
        <w:rPr>
          <w:rFonts w:ascii="Times New Roman" w:hAnsi="Times New Roman"/>
          <w:sz w:val="16"/>
          <w:szCs w:val="16"/>
        </w:rPr>
        <w:t xml:space="preserve">Предоставление разрешения на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отклонение от предельных параметров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разрешенного строительства,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реконструкции объектов капитального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строительства»  </w:t>
      </w:r>
    </w:p>
    <w:p w:rsidR="00CC2001" w:rsidRPr="00CC2001" w:rsidRDefault="00CC2001" w:rsidP="00CC2001">
      <w:pPr>
        <w:widowControl w:val="0"/>
        <w:autoSpaceDE w:val="0"/>
        <w:autoSpaceDN w:val="0"/>
        <w:adjustRightInd w:val="0"/>
        <w:ind w:firstLine="720"/>
        <w:jc w:val="right"/>
        <w:rPr>
          <w:rFonts w:ascii="Times New Roman" w:hAnsi="Times New Roman" w:cs="Times New Roman"/>
          <w:sz w:val="16"/>
          <w:szCs w:val="16"/>
        </w:rPr>
      </w:pPr>
    </w:p>
    <w:p w:rsidR="00CC2001" w:rsidRPr="00CC2001" w:rsidRDefault="00CC2001" w:rsidP="00CC2001">
      <w:pPr>
        <w:widowControl w:val="0"/>
        <w:autoSpaceDE w:val="0"/>
        <w:autoSpaceDN w:val="0"/>
        <w:adjustRightInd w:val="0"/>
        <w:ind w:firstLine="720"/>
        <w:jc w:val="right"/>
        <w:rPr>
          <w:rFonts w:ascii="Times New Roman" w:hAnsi="Times New Roman" w:cs="Times New Roman"/>
          <w:sz w:val="16"/>
          <w:szCs w:val="16"/>
        </w:rPr>
      </w:pPr>
      <w:r w:rsidRPr="00CC2001">
        <w:rPr>
          <w:rFonts w:ascii="Times New Roman" w:hAnsi="Times New Roman" w:cs="Times New Roman"/>
          <w:sz w:val="16"/>
          <w:szCs w:val="16"/>
        </w:rPr>
        <w:t>_________________________________________</w:t>
      </w:r>
    </w:p>
    <w:p w:rsidR="00CC2001" w:rsidRPr="00CC2001" w:rsidRDefault="00CC2001" w:rsidP="00CC2001">
      <w:pPr>
        <w:pStyle w:val="af"/>
        <w:shd w:val="clear" w:color="auto" w:fill="FFFFFF"/>
        <w:spacing w:before="0" w:after="0"/>
        <w:ind w:left="4678"/>
        <w:jc w:val="both"/>
        <w:rPr>
          <w:sz w:val="16"/>
          <w:szCs w:val="16"/>
          <w:vertAlign w:val="subscript"/>
        </w:rPr>
      </w:pPr>
      <w:r w:rsidRPr="00CC2001">
        <w:rPr>
          <w:sz w:val="16"/>
          <w:szCs w:val="16"/>
          <w:vertAlign w:val="subscript"/>
        </w:rPr>
        <w:t xml:space="preserve"> (фамилия, имя, отчество, место жительства - для физических лиц; полное наименование, место нахождения, ИНН - для юридических лиц)</w:t>
      </w:r>
    </w:p>
    <w:p w:rsidR="00CC2001" w:rsidRPr="00CC2001" w:rsidRDefault="00CC2001" w:rsidP="00CC2001">
      <w:pPr>
        <w:pStyle w:val="af"/>
        <w:shd w:val="clear" w:color="auto" w:fill="FFFFFF"/>
        <w:spacing w:before="0" w:after="0"/>
        <w:ind w:left="4678"/>
        <w:jc w:val="both"/>
        <w:rPr>
          <w:i/>
          <w:sz w:val="16"/>
          <w:szCs w:val="16"/>
        </w:rPr>
      </w:pPr>
    </w:p>
    <w:p w:rsidR="00CC2001" w:rsidRPr="00CC2001" w:rsidRDefault="00CC2001" w:rsidP="00CC2001">
      <w:pPr>
        <w:pStyle w:val="af"/>
        <w:shd w:val="clear" w:color="auto" w:fill="FFFFFF"/>
        <w:spacing w:before="0" w:after="0"/>
        <w:jc w:val="center"/>
        <w:rPr>
          <w:sz w:val="16"/>
          <w:szCs w:val="16"/>
        </w:rPr>
      </w:pPr>
      <w:r w:rsidRPr="00CC2001">
        <w:rPr>
          <w:sz w:val="16"/>
          <w:szCs w:val="16"/>
        </w:rPr>
        <w:t>УВЕДОМЛЕНИЕ</w:t>
      </w:r>
    </w:p>
    <w:p w:rsidR="00CC2001" w:rsidRPr="00CC2001" w:rsidRDefault="00CC2001" w:rsidP="00CC2001">
      <w:pPr>
        <w:pStyle w:val="af"/>
        <w:shd w:val="clear" w:color="auto" w:fill="FFFFFF"/>
        <w:spacing w:before="0" w:after="0"/>
        <w:jc w:val="center"/>
        <w:rPr>
          <w:sz w:val="16"/>
          <w:szCs w:val="16"/>
        </w:rPr>
      </w:pPr>
      <w:r w:rsidRPr="00CC2001">
        <w:rPr>
          <w:sz w:val="16"/>
          <w:szCs w:val="16"/>
        </w:rPr>
        <w:t xml:space="preserve">об отказе в приеме документов, необходимых для </w:t>
      </w:r>
    </w:p>
    <w:p w:rsidR="00CC2001" w:rsidRPr="00CC2001" w:rsidRDefault="00CC2001" w:rsidP="00CC2001">
      <w:pPr>
        <w:pStyle w:val="af"/>
        <w:shd w:val="clear" w:color="auto" w:fill="FFFFFF"/>
        <w:spacing w:before="0" w:after="0"/>
        <w:jc w:val="center"/>
        <w:rPr>
          <w:sz w:val="16"/>
          <w:szCs w:val="16"/>
        </w:rPr>
      </w:pPr>
      <w:r w:rsidRPr="00CC2001">
        <w:rPr>
          <w:sz w:val="16"/>
          <w:szCs w:val="16"/>
        </w:rPr>
        <w:t>предоставления муниципальной услуги</w:t>
      </w:r>
    </w:p>
    <w:p w:rsidR="00CC2001" w:rsidRPr="00CC2001" w:rsidRDefault="00CC2001" w:rsidP="00CC2001">
      <w:pPr>
        <w:pStyle w:val="af"/>
        <w:shd w:val="clear" w:color="auto" w:fill="FFFFFF"/>
        <w:spacing w:before="0" w:after="0"/>
        <w:jc w:val="center"/>
        <w:rPr>
          <w:sz w:val="16"/>
          <w:szCs w:val="16"/>
        </w:rPr>
      </w:pPr>
      <w:r w:rsidRPr="00CC2001">
        <w:rPr>
          <w:sz w:val="16"/>
          <w:szCs w:val="16"/>
        </w:rPr>
        <w:t>от _____________ № _________</w:t>
      </w:r>
    </w:p>
    <w:p w:rsidR="00CC2001" w:rsidRPr="00CC2001" w:rsidRDefault="00CC2001" w:rsidP="00CC2001">
      <w:pPr>
        <w:pStyle w:val="af"/>
        <w:shd w:val="clear" w:color="auto" w:fill="FFFFFF"/>
        <w:spacing w:before="0" w:after="0"/>
        <w:jc w:val="both"/>
        <w:rPr>
          <w:sz w:val="16"/>
          <w:szCs w:val="16"/>
        </w:rPr>
      </w:pPr>
      <w:r w:rsidRPr="00CC2001">
        <w:rPr>
          <w:sz w:val="16"/>
          <w:szCs w:val="16"/>
        </w:rPr>
        <w:t>    </w:t>
      </w: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 ____________________________________________________________________________</w:t>
      </w:r>
    </w:p>
    <w:p w:rsidR="00CC2001" w:rsidRPr="00CC2001" w:rsidRDefault="00CC2001" w:rsidP="00CC2001">
      <w:pPr>
        <w:pStyle w:val="af"/>
        <w:shd w:val="clear" w:color="auto" w:fill="FFFFFF"/>
        <w:spacing w:before="0" w:after="0"/>
        <w:jc w:val="center"/>
        <w:rPr>
          <w:sz w:val="16"/>
          <w:szCs w:val="16"/>
          <w:vertAlign w:val="subscript"/>
        </w:rPr>
      </w:pPr>
      <w:r w:rsidRPr="00CC2001">
        <w:rPr>
          <w:sz w:val="16"/>
          <w:szCs w:val="16"/>
          <w:vertAlign w:val="subscript"/>
        </w:rPr>
        <w:t xml:space="preserve">       (Ф.И.О. физического лица, наименование юридического лица-заявителя,</w:t>
      </w:r>
    </w:p>
    <w:p w:rsidR="00CC2001" w:rsidRPr="00CC2001" w:rsidRDefault="00CC2001" w:rsidP="00CC2001">
      <w:pPr>
        <w:pStyle w:val="af"/>
        <w:shd w:val="clear" w:color="auto" w:fill="FFFFFF"/>
        <w:spacing w:before="0" w:after="0"/>
        <w:jc w:val="both"/>
        <w:rPr>
          <w:sz w:val="16"/>
          <w:szCs w:val="16"/>
        </w:rPr>
      </w:pPr>
      <w:r w:rsidRPr="00CC2001">
        <w:rPr>
          <w:sz w:val="16"/>
          <w:szCs w:val="16"/>
        </w:rPr>
        <w:t>______________________________________________________________________</w:t>
      </w:r>
    </w:p>
    <w:p w:rsidR="00CC2001" w:rsidRPr="00CC2001" w:rsidRDefault="00CC2001" w:rsidP="00CC2001">
      <w:pPr>
        <w:pStyle w:val="af"/>
        <w:shd w:val="clear" w:color="auto" w:fill="FFFFFF"/>
        <w:spacing w:before="0" w:after="0"/>
        <w:jc w:val="center"/>
        <w:rPr>
          <w:sz w:val="16"/>
          <w:szCs w:val="16"/>
          <w:vertAlign w:val="subscript"/>
        </w:rPr>
      </w:pPr>
      <w:r w:rsidRPr="00CC2001">
        <w:rPr>
          <w:sz w:val="16"/>
          <w:szCs w:val="16"/>
          <w:vertAlign w:val="subscript"/>
        </w:rPr>
        <w:t>дата направления заявления)</w:t>
      </w:r>
    </w:p>
    <w:p w:rsidR="00CC2001" w:rsidRPr="00CC2001" w:rsidRDefault="00CC2001" w:rsidP="00CC2001">
      <w:pPr>
        <w:pStyle w:val="af"/>
        <w:shd w:val="clear" w:color="auto" w:fill="FFFFFF"/>
        <w:spacing w:before="0" w:after="0"/>
        <w:jc w:val="both"/>
        <w:rPr>
          <w:sz w:val="16"/>
          <w:szCs w:val="16"/>
        </w:rPr>
      </w:pPr>
      <w:r w:rsidRPr="00CC2001">
        <w:rPr>
          <w:sz w:val="16"/>
          <w:szCs w:val="16"/>
        </w:rPr>
        <w:t>принято решение об отказе в приеме документов, необходимых для предоставления муниципальной услуги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с: __________________________________________________</w:t>
      </w:r>
    </w:p>
    <w:p w:rsidR="00CC2001" w:rsidRPr="00CC2001" w:rsidRDefault="00CC2001" w:rsidP="00CC2001">
      <w:pPr>
        <w:pStyle w:val="af"/>
        <w:shd w:val="clear" w:color="auto" w:fill="FFFFFF"/>
        <w:spacing w:before="0" w:after="0"/>
        <w:jc w:val="center"/>
        <w:rPr>
          <w:sz w:val="16"/>
          <w:szCs w:val="16"/>
          <w:vertAlign w:val="subscript"/>
        </w:rPr>
      </w:pPr>
      <w:r w:rsidRPr="00CC2001">
        <w:rPr>
          <w:sz w:val="16"/>
          <w:szCs w:val="16"/>
          <w:vertAlign w:val="subscript"/>
        </w:rPr>
        <w:t>                                                   (указываются основания отказа в приеме документов, необходимых для</w:t>
      </w:r>
    </w:p>
    <w:p w:rsidR="00CC2001" w:rsidRPr="00CC2001" w:rsidRDefault="00CC2001" w:rsidP="00CC2001">
      <w:pPr>
        <w:pStyle w:val="af"/>
        <w:shd w:val="clear" w:color="auto" w:fill="FFFFFF"/>
        <w:spacing w:before="0" w:after="0"/>
        <w:jc w:val="both"/>
        <w:rPr>
          <w:sz w:val="16"/>
          <w:szCs w:val="16"/>
        </w:rPr>
      </w:pPr>
      <w:r w:rsidRPr="00CC2001">
        <w:rPr>
          <w:sz w:val="16"/>
          <w:szCs w:val="16"/>
        </w:rPr>
        <w:t>______________________________________________________________________</w:t>
      </w:r>
    </w:p>
    <w:p w:rsidR="00CC2001" w:rsidRPr="00CC2001" w:rsidRDefault="00CC2001" w:rsidP="00CC2001">
      <w:pPr>
        <w:pStyle w:val="af"/>
        <w:shd w:val="clear" w:color="auto" w:fill="FFFFFF"/>
        <w:spacing w:before="0" w:after="0"/>
        <w:jc w:val="center"/>
        <w:rPr>
          <w:sz w:val="16"/>
          <w:szCs w:val="16"/>
          <w:vertAlign w:val="subscript"/>
        </w:rPr>
      </w:pPr>
      <w:r w:rsidRPr="00CC2001">
        <w:rPr>
          <w:sz w:val="16"/>
          <w:szCs w:val="16"/>
          <w:vertAlign w:val="subscript"/>
        </w:rPr>
        <w:t>         предоставления муниципальной услуги)</w:t>
      </w:r>
    </w:p>
    <w:p w:rsidR="00CC2001" w:rsidRPr="00CC2001" w:rsidRDefault="00CC2001" w:rsidP="00CC2001">
      <w:pPr>
        <w:pStyle w:val="af"/>
        <w:shd w:val="clear" w:color="auto" w:fill="FFFFFF"/>
        <w:spacing w:before="0" w:after="0"/>
        <w:ind w:firstLine="709"/>
        <w:jc w:val="both"/>
        <w:rPr>
          <w:sz w:val="16"/>
          <w:szCs w:val="16"/>
        </w:rPr>
      </w:pP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 xml:space="preserve">Дополнительно информируем о возможности повторного обращения в орган, уполномоченный на предоставление муниципальной услуги с заявлением </w:t>
      </w:r>
      <w:r w:rsidRPr="00CC2001">
        <w:rPr>
          <w:sz w:val="16"/>
          <w:szCs w:val="16"/>
        </w:rPr>
        <w:br/>
        <w:t>о предоставлении услуги после устранения указанных нарушений.</w:t>
      </w:r>
    </w:p>
    <w:p w:rsidR="00CC2001" w:rsidRPr="00CC2001" w:rsidRDefault="00CC2001" w:rsidP="00CC2001">
      <w:pPr>
        <w:pStyle w:val="af"/>
        <w:shd w:val="clear" w:color="auto" w:fill="FFFFFF"/>
        <w:spacing w:before="0" w:after="0"/>
        <w:ind w:firstLine="709"/>
        <w:jc w:val="both"/>
        <w:rPr>
          <w:sz w:val="16"/>
          <w:szCs w:val="16"/>
        </w:rPr>
      </w:pPr>
      <w:r w:rsidRPr="00CC2001">
        <w:rPr>
          <w:sz w:val="16"/>
          <w:szCs w:val="16"/>
        </w:rPr>
        <w:t>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CC2001" w:rsidRPr="00CC2001" w:rsidRDefault="00CC2001" w:rsidP="00CC2001">
      <w:pPr>
        <w:pStyle w:val="af"/>
        <w:shd w:val="clear" w:color="auto" w:fill="FFFFFF"/>
        <w:spacing w:before="0" w:after="0"/>
        <w:jc w:val="both"/>
        <w:rPr>
          <w:sz w:val="16"/>
          <w:szCs w:val="16"/>
        </w:rPr>
      </w:pPr>
    </w:p>
    <w:p w:rsidR="00CC2001" w:rsidRPr="00CC2001" w:rsidRDefault="00CC2001" w:rsidP="00CC2001">
      <w:pPr>
        <w:pStyle w:val="af"/>
        <w:shd w:val="clear" w:color="auto" w:fill="FFFFFF"/>
        <w:spacing w:before="0" w:after="0"/>
        <w:jc w:val="both"/>
        <w:rPr>
          <w:sz w:val="16"/>
          <w:szCs w:val="16"/>
        </w:rPr>
      </w:pPr>
    </w:p>
    <w:p w:rsidR="00CC2001" w:rsidRPr="00CC2001" w:rsidRDefault="00CC2001" w:rsidP="00CC2001">
      <w:pPr>
        <w:pStyle w:val="af"/>
        <w:shd w:val="clear" w:color="auto" w:fill="FFFFFF"/>
        <w:spacing w:before="0" w:after="0"/>
        <w:jc w:val="both"/>
        <w:rPr>
          <w:sz w:val="16"/>
          <w:szCs w:val="16"/>
        </w:rPr>
      </w:pPr>
      <w:r w:rsidRPr="00CC2001">
        <w:rPr>
          <w:sz w:val="16"/>
          <w:szCs w:val="16"/>
        </w:rPr>
        <w:t>Должностное лицо (ФИО)                   ______________________________________</w:t>
      </w:r>
    </w:p>
    <w:p w:rsidR="00CC2001" w:rsidRPr="00CC2001" w:rsidRDefault="00CC2001" w:rsidP="00CC2001">
      <w:pPr>
        <w:pStyle w:val="af"/>
        <w:shd w:val="clear" w:color="auto" w:fill="FFFFFF"/>
        <w:spacing w:before="0" w:after="0"/>
        <w:ind w:left="4536"/>
        <w:jc w:val="center"/>
        <w:rPr>
          <w:sz w:val="16"/>
          <w:szCs w:val="16"/>
          <w:vertAlign w:val="subscript"/>
        </w:rPr>
      </w:pPr>
      <w:r w:rsidRPr="00CC2001">
        <w:rPr>
          <w:sz w:val="16"/>
          <w:szCs w:val="16"/>
          <w:vertAlign w:val="subscript"/>
        </w:rPr>
        <w:t>(подпись должностного лица органа, осуществляющего предоставление муниципальной услуги)</w:t>
      </w:r>
    </w:p>
    <w:p w:rsidR="00CC2001" w:rsidRPr="00CC2001" w:rsidRDefault="00CC2001" w:rsidP="00CC2001">
      <w:pPr>
        <w:shd w:val="clear" w:color="auto" w:fill="FFFFFF"/>
        <w:jc w:val="both"/>
        <w:rPr>
          <w:rFonts w:ascii="Times New Roman" w:hAnsi="Times New Roman" w:cs="Times New Roman"/>
          <w:sz w:val="16"/>
          <w:szCs w:val="16"/>
        </w:rPr>
      </w:pPr>
    </w:p>
    <w:p w:rsidR="00CC2001" w:rsidRPr="00B67CCF" w:rsidRDefault="00B67CCF" w:rsidP="00B67CCF">
      <w:pPr>
        <w:pStyle w:val="a9"/>
        <w:jc w:val="right"/>
        <w:rPr>
          <w:rFonts w:ascii="Times New Roman" w:hAnsi="Times New Roman"/>
          <w:sz w:val="16"/>
          <w:szCs w:val="16"/>
        </w:rPr>
      </w:pPr>
      <w:r>
        <w:t xml:space="preserve">                                                                                                                                                                                                               </w:t>
      </w:r>
      <w:r w:rsidR="00CC2001" w:rsidRPr="00B67CCF">
        <w:rPr>
          <w:rFonts w:ascii="Times New Roman" w:hAnsi="Times New Roman"/>
          <w:sz w:val="16"/>
          <w:szCs w:val="16"/>
        </w:rPr>
        <w:t>Приложение 5</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lastRenderedPageBreak/>
        <w:t>к  Административному регламенту</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по предоставлению</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муниципальной услуги</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bCs/>
          <w:sz w:val="16"/>
          <w:szCs w:val="16"/>
        </w:rPr>
        <w:t>«</w:t>
      </w:r>
      <w:r w:rsidRPr="00B67CCF">
        <w:rPr>
          <w:rFonts w:ascii="Times New Roman" w:hAnsi="Times New Roman"/>
          <w:sz w:val="16"/>
          <w:szCs w:val="16"/>
        </w:rPr>
        <w:t xml:space="preserve">Предоставление разрешения на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отклонение от предельных параметров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разрешенного строительства,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реконструкции объектов капитального </w:t>
      </w:r>
    </w:p>
    <w:p w:rsidR="00CC2001" w:rsidRPr="00B67CCF" w:rsidRDefault="00CC2001" w:rsidP="00B67CCF">
      <w:pPr>
        <w:pStyle w:val="a9"/>
        <w:jc w:val="right"/>
        <w:rPr>
          <w:rFonts w:ascii="Times New Roman" w:hAnsi="Times New Roman"/>
          <w:sz w:val="16"/>
          <w:szCs w:val="16"/>
        </w:rPr>
      </w:pPr>
      <w:r w:rsidRPr="00B67CCF">
        <w:rPr>
          <w:rFonts w:ascii="Times New Roman" w:hAnsi="Times New Roman"/>
          <w:sz w:val="16"/>
          <w:szCs w:val="16"/>
        </w:rPr>
        <w:t xml:space="preserve">строительства» </w:t>
      </w:r>
    </w:p>
    <w:p w:rsidR="00CC2001" w:rsidRPr="00CC2001" w:rsidRDefault="00CC2001" w:rsidP="00CC2001">
      <w:pPr>
        <w:rPr>
          <w:rFonts w:ascii="Times New Roman" w:hAnsi="Times New Roman" w:cs="Times New Roman"/>
          <w:sz w:val="16"/>
          <w:szCs w:val="16"/>
        </w:rPr>
      </w:pPr>
    </w:p>
    <w:p w:rsidR="00CC2001" w:rsidRPr="00CC2001" w:rsidRDefault="00CC2001" w:rsidP="00CC2001">
      <w:pPr>
        <w:pStyle w:val="1"/>
        <w:rPr>
          <w:b w:val="0"/>
          <w:sz w:val="16"/>
          <w:szCs w:val="16"/>
        </w:rPr>
      </w:pPr>
      <w:r w:rsidRPr="00CC2001">
        <w:rPr>
          <w:b w:val="0"/>
          <w:sz w:val="16"/>
          <w:szCs w:val="16"/>
        </w:rPr>
        <w:t xml:space="preserve">Перечень </w:t>
      </w:r>
    </w:p>
    <w:p w:rsidR="00CC2001" w:rsidRPr="00CC2001" w:rsidRDefault="00CC2001" w:rsidP="00CC2001">
      <w:pPr>
        <w:pStyle w:val="1"/>
        <w:rPr>
          <w:b w:val="0"/>
          <w:sz w:val="16"/>
          <w:szCs w:val="16"/>
        </w:rPr>
      </w:pPr>
      <w:r w:rsidRPr="00CC2001">
        <w:rPr>
          <w:b w:val="0"/>
          <w:sz w:val="16"/>
          <w:szCs w:val="16"/>
        </w:rPr>
        <w:t>признаков заявителя, представителя заявителя</w:t>
      </w:r>
    </w:p>
    <w:p w:rsidR="00CC2001" w:rsidRPr="00CC2001" w:rsidRDefault="00CC2001" w:rsidP="00CC2001">
      <w:pPr>
        <w:rPr>
          <w:rFonts w:ascii="Times New Roman" w:hAnsi="Times New Roman" w:cs="Times New Roman"/>
          <w:sz w:val="16"/>
          <w:szCs w:val="16"/>
        </w:rPr>
      </w:pPr>
    </w:p>
    <w:tbl>
      <w:tblPr>
        <w:tblW w:w="0" w:type="auto"/>
        <w:tblInd w:w="-318" w:type="dxa"/>
        <w:tblLayout w:type="fixed"/>
        <w:tblLook w:val="0000" w:firstRow="0" w:lastRow="0" w:firstColumn="0" w:lastColumn="0" w:noHBand="0" w:noVBand="0"/>
      </w:tblPr>
      <w:tblGrid>
        <w:gridCol w:w="2946"/>
        <w:gridCol w:w="7545"/>
      </w:tblGrid>
      <w:tr w:rsidR="00CC2001" w:rsidRPr="00CC2001" w:rsidTr="00CC2001">
        <w:tc>
          <w:tcPr>
            <w:tcW w:w="2946" w:type="dxa"/>
            <w:tcBorders>
              <w:top w:val="single" w:sz="4" w:space="0" w:color="000000"/>
              <w:left w:val="single" w:sz="4" w:space="0" w:color="000000"/>
              <w:bottom w:val="single" w:sz="4" w:space="0" w:color="000000"/>
            </w:tcBorders>
            <w:shd w:val="clear" w:color="auto" w:fill="auto"/>
          </w:tcPr>
          <w:p w:rsidR="00CC2001" w:rsidRPr="00CC2001" w:rsidRDefault="00CC2001" w:rsidP="00CC2001">
            <w:pPr>
              <w:pStyle w:val="affe"/>
              <w:jc w:val="center"/>
              <w:rPr>
                <w:rFonts w:ascii="Times New Roman" w:hAnsi="Times New Roman" w:cs="Times New Roman"/>
                <w:sz w:val="16"/>
                <w:szCs w:val="16"/>
              </w:rPr>
            </w:pPr>
            <w:r w:rsidRPr="00CC2001">
              <w:rPr>
                <w:rFonts w:ascii="Times New Roman" w:hAnsi="Times New Roman" w:cs="Times New Roman"/>
                <w:sz w:val="16"/>
                <w:szCs w:val="16"/>
              </w:rPr>
              <w:t>Признак заявителя, представителя заявителя</w:t>
            </w:r>
          </w:p>
        </w:tc>
        <w:tc>
          <w:tcPr>
            <w:tcW w:w="7545" w:type="dxa"/>
            <w:tcBorders>
              <w:top w:val="single" w:sz="4" w:space="0" w:color="000000"/>
              <w:left w:val="single" w:sz="4" w:space="0" w:color="000000"/>
              <w:bottom w:val="single" w:sz="4" w:space="0" w:color="000000"/>
              <w:right w:val="single" w:sz="4" w:space="0" w:color="000000"/>
            </w:tcBorders>
            <w:shd w:val="clear" w:color="auto" w:fill="auto"/>
          </w:tcPr>
          <w:p w:rsidR="00CC2001" w:rsidRPr="00CC2001" w:rsidRDefault="00CC2001" w:rsidP="00CC2001">
            <w:pPr>
              <w:pStyle w:val="affe"/>
              <w:jc w:val="center"/>
              <w:rPr>
                <w:rFonts w:ascii="Times New Roman" w:hAnsi="Times New Roman" w:cs="Times New Roman"/>
                <w:sz w:val="16"/>
                <w:szCs w:val="16"/>
              </w:rPr>
            </w:pPr>
            <w:r w:rsidRPr="00CC2001">
              <w:rPr>
                <w:rFonts w:ascii="Times New Roman" w:hAnsi="Times New Roman" w:cs="Times New Roman"/>
                <w:sz w:val="16"/>
                <w:szCs w:val="16"/>
              </w:rPr>
              <w:t>Значения признака заявителя, представителя заявителя</w:t>
            </w:r>
          </w:p>
        </w:tc>
      </w:tr>
      <w:tr w:rsidR="00CC2001" w:rsidRPr="00CC2001" w:rsidTr="00CC2001">
        <w:tc>
          <w:tcPr>
            <w:tcW w:w="2946" w:type="dxa"/>
            <w:tcBorders>
              <w:top w:val="single" w:sz="4" w:space="0" w:color="000000"/>
              <w:left w:val="single" w:sz="4" w:space="0" w:color="000000"/>
              <w:bottom w:val="single" w:sz="4" w:space="0" w:color="000000"/>
            </w:tcBorders>
            <w:shd w:val="clear" w:color="auto" w:fill="auto"/>
          </w:tcPr>
          <w:p w:rsidR="00CC2001" w:rsidRPr="00CC2001" w:rsidRDefault="00CC2001" w:rsidP="00CC2001">
            <w:pPr>
              <w:pStyle w:val="afff"/>
              <w:rPr>
                <w:rFonts w:ascii="Times New Roman" w:hAnsi="Times New Roman" w:cs="Times New Roman"/>
                <w:sz w:val="16"/>
                <w:szCs w:val="16"/>
              </w:rPr>
            </w:pPr>
            <w:r w:rsidRPr="00CC2001">
              <w:rPr>
                <w:rFonts w:ascii="Times New Roman" w:hAnsi="Times New Roman" w:cs="Times New Roman"/>
                <w:sz w:val="16"/>
                <w:szCs w:val="16"/>
              </w:rPr>
              <w:t>Статус заявителя</w:t>
            </w:r>
          </w:p>
        </w:tc>
        <w:tc>
          <w:tcPr>
            <w:tcW w:w="7545" w:type="dxa"/>
            <w:tcBorders>
              <w:top w:val="single" w:sz="4" w:space="0" w:color="000000"/>
              <w:left w:val="single" w:sz="4" w:space="0" w:color="000000"/>
              <w:bottom w:val="single" w:sz="4" w:space="0" w:color="000000"/>
              <w:right w:val="single" w:sz="4" w:space="0" w:color="000000"/>
            </w:tcBorders>
            <w:shd w:val="clear" w:color="auto" w:fill="auto"/>
          </w:tcPr>
          <w:p w:rsidR="00CC2001" w:rsidRPr="00CC2001" w:rsidRDefault="00CC2001" w:rsidP="00CC2001">
            <w:pPr>
              <w:pStyle w:val="afff"/>
              <w:rPr>
                <w:rFonts w:ascii="Times New Roman" w:hAnsi="Times New Roman" w:cs="Times New Roman"/>
                <w:sz w:val="16"/>
                <w:szCs w:val="16"/>
              </w:rPr>
            </w:pPr>
            <w:r w:rsidRPr="00CC2001">
              <w:rPr>
                <w:rFonts w:ascii="Times New Roman" w:hAnsi="Times New Roman" w:cs="Times New Roman"/>
                <w:sz w:val="16"/>
                <w:szCs w:val="16"/>
              </w:rPr>
              <w:t xml:space="preserve">физические или юридические лица, обратившиеся за предоставлением муниципальной услуги </w:t>
            </w:r>
          </w:p>
        </w:tc>
      </w:tr>
      <w:tr w:rsidR="00CC2001" w:rsidRPr="00CC2001" w:rsidTr="00CC2001">
        <w:tc>
          <w:tcPr>
            <w:tcW w:w="2946" w:type="dxa"/>
            <w:tcBorders>
              <w:top w:val="single" w:sz="4" w:space="0" w:color="000000"/>
              <w:left w:val="single" w:sz="4" w:space="0" w:color="000000"/>
              <w:bottom w:val="single" w:sz="4" w:space="0" w:color="000000"/>
            </w:tcBorders>
            <w:shd w:val="clear" w:color="auto" w:fill="auto"/>
          </w:tcPr>
          <w:p w:rsidR="00CC2001" w:rsidRPr="00CC2001" w:rsidRDefault="00CC2001" w:rsidP="00CC2001">
            <w:pPr>
              <w:pStyle w:val="afff"/>
              <w:rPr>
                <w:rFonts w:ascii="Times New Roman" w:hAnsi="Times New Roman" w:cs="Times New Roman"/>
                <w:sz w:val="16"/>
                <w:szCs w:val="16"/>
              </w:rPr>
            </w:pPr>
            <w:r w:rsidRPr="00CC2001">
              <w:rPr>
                <w:rFonts w:ascii="Times New Roman" w:hAnsi="Times New Roman" w:cs="Times New Roman"/>
                <w:sz w:val="16"/>
                <w:szCs w:val="16"/>
              </w:rPr>
              <w:t>Статус представителя заявителя</w:t>
            </w:r>
          </w:p>
        </w:tc>
        <w:tc>
          <w:tcPr>
            <w:tcW w:w="7545" w:type="dxa"/>
            <w:tcBorders>
              <w:top w:val="single" w:sz="4" w:space="0" w:color="000000"/>
              <w:left w:val="single" w:sz="4" w:space="0" w:color="000000"/>
              <w:bottom w:val="single" w:sz="4" w:space="0" w:color="000000"/>
              <w:right w:val="single" w:sz="4" w:space="0" w:color="000000"/>
            </w:tcBorders>
            <w:shd w:val="clear" w:color="auto" w:fill="auto"/>
          </w:tcPr>
          <w:p w:rsidR="00CC2001" w:rsidRPr="00CC2001" w:rsidRDefault="00CC2001" w:rsidP="00CC2001">
            <w:pPr>
              <w:pStyle w:val="afff"/>
              <w:rPr>
                <w:rFonts w:ascii="Times New Roman" w:hAnsi="Times New Roman" w:cs="Times New Roman"/>
                <w:sz w:val="16"/>
                <w:szCs w:val="16"/>
              </w:rPr>
            </w:pPr>
            <w:r w:rsidRPr="00CC2001">
              <w:rPr>
                <w:rFonts w:ascii="Times New Roman" w:hAnsi="Times New Roman" w:cs="Times New Roman"/>
                <w:sz w:val="16"/>
                <w:szCs w:val="16"/>
              </w:rPr>
              <w:t>физические или юридические лица,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имени заявителя</w:t>
            </w:r>
          </w:p>
        </w:tc>
      </w:tr>
    </w:tbl>
    <w:p w:rsidR="00CC2001" w:rsidRPr="00CC2001" w:rsidRDefault="00CC2001" w:rsidP="00CC2001">
      <w:pPr>
        <w:jc w:val="center"/>
        <w:rPr>
          <w:rFonts w:ascii="Times New Roman" w:hAnsi="Times New Roman" w:cs="Times New Roman"/>
          <w:sz w:val="16"/>
          <w:szCs w:val="16"/>
        </w:rPr>
      </w:pPr>
    </w:p>
    <w:p w:rsidR="00D93F07" w:rsidRPr="00CC2001" w:rsidRDefault="00D93F07" w:rsidP="007137E5">
      <w:pPr>
        <w:pStyle w:val="af8"/>
        <w:ind w:left="1066"/>
        <w:jc w:val="both"/>
        <w:rPr>
          <w:rFonts w:ascii="Times New Roman" w:eastAsia="Times New Roman" w:hAnsi="Times New Roman" w:cs="Times New Roman"/>
          <w:b/>
          <w:bCs/>
          <w:sz w:val="16"/>
          <w:szCs w:val="16"/>
        </w:rPr>
      </w:pPr>
    </w:p>
    <w:p w:rsidR="00D93F07" w:rsidRPr="00CC2001"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65F0D" w:rsidRPr="00B67CCF" w:rsidRDefault="00D65F0D" w:rsidP="00B67CCF">
      <w:pPr>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p w:rsidR="00D93F07" w:rsidRDefault="00D93F07" w:rsidP="007137E5">
      <w:pPr>
        <w:pStyle w:val="af8"/>
        <w:ind w:left="1066"/>
        <w:jc w:val="both"/>
        <w:rPr>
          <w:rFonts w:ascii="Times New Roman" w:eastAsia="Times New Roman" w:hAnsi="Times New Roman" w:cs="Times New Roman"/>
          <w:b/>
          <w:bCs/>
          <w:sz w:val="16"/>
          <w:szCs w:val="16"/>
        </w:rPr>
      </w:pP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CC2001" w:rsidRPr="00CC2001" w:rsidTr="00CC2001">
        <w:trPr>
          <w:trHeight w:val="1142"/>
          <w:jc w:val="center"/>
        </w:trPr>
        <w:tc>
          <w:tcPr>
            <w:tcW w:w="3321" w:type="dxa"/>
          </w:tcPr>
          <w:p w:rsidR="00CC2001" w:rsidRPr="00CC2001" w:rsidRDefault="00CC2001" w:rsidP="00CC2001">
            <w:pPr>
              <w:adjustRightInd w:val="0"/>
              <w:ind w:right="-142"/>
              <w:jc w:val="center"/>
              <w:rPr>
                <w:rFonts w:ascii="Times New Roman" w:hAnsi="Times New Roman" w:cs="Times New Roman"/>
                <w:b/>
                <w:sz w:val="16"/>
                <w:szCs w:val="16"/>
              </w:rPr>
            </w:pPr>
          </w:p>
        </w:tc>
        <w:tc>
          <w:tcPr>
            <w:tcW w:w="2977" w:type="dxa"/>
          </w:tcPr>
          <w:p w:rsidR="00CC2001" w:rsidRPr="00CC2001" w:rsidRDefault="00CC2001" w:rsidP="00CC2001">
            <w:pPr>
              <w:adjustRightInd w:val="0"/>
              <w:ind w:right="-142"/>
              <w:jc w:val="center"/>
              <w:rPr>
                <w:rFonts w:ascii="Times New Roman" w:hAnsi="Times New Roman" w:cs="Times New Roman"/>
                <w:b/>
                <w:sz w:val="16"/>
                <w:szCs w:val="16"/>
              </w:rPr>
            </w:pPr>
            <w:r w:rsidRPr="00CC2001">
              <w:rPr>
                <w:rFonts w:ascii="Times New Roman" w:hAnsi="Times New Roman" w:cs="Times New Roman"/>
                <w:b/>
                <w:noProof/>
                <w:sz w:val="16"/>
                <w:szCs w:val="16"/>
              </w:rPr>
              <w:drawing>
                <wp:inline distT="0" distB="0" distL="0" distR="0">
                  <wp:extent cx="419100" cy="666750"/>
                  <wp:effectExtent l="19050" t="0" r="0" b="0"/>
                  <wp:docPr id="231"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CC2001" w:rsidRPr="00CC2001" w:rsidRDefault="00CC2001" w:rsidP="00CC2001">
            <w:pPr>
              <w:ind w:right="-142"/>
              <w:jc w:val="center"/>
              <w:rPr>
                <w:rFonts w:ascii="Times New Roman" w:hAnsi="Times New Roman" w:cs="Times New Roman"/>
                <w:b/>
                <w:sz w:val="16"/>
                <w:szCs w:val="16"/>
              </w:rPr>
            </w:pPr>
          </w:p>
        </w:tc>
      </w:tr>
    </w:tbl>
    <w:p w:rsidR="00CC2001" w:rsidRPr="00CC2001" w:rsidRDefault="00CC2001" w:rsidP="00CC2001">
      <w:pPr>
        <w:pStyle w:val="a9"/>
        <w:jc w:val="center"/>
        <w:rPr>
          <w:rFonts w:ascii="Times New Roman" w:hAnsi="Times New Roman"/>
          <w:b/>
          <w:sz w:val="16"/>
          <w:szCs w:val="16"/>
        </w:rPr>
      </w:pPr>
      <w:r w:rsidRPr="00CC2001">
        <w:rPr>
          <w:rFonts w:ascii="Times New Roman" w:hAnsi="Times New Roman"/>
          <w:b/>
          <w:sz w:val="16"/>
          <w:szCs w:val="16"/>
        </w:rPr>
        <w:t>АДМИНИСТРАЦИЯ НИКОЛАЕВСКОГО СЕЛЬСОВЕТА</w:t>
      </w:r>
    </w:p>
    <w:p w:rsidR="00CC2001" w:rsidRPr="00CC2001" w:rsidRDefault="00CC2001" w:rsidP="00CC2001">
      <w:pPr>
        <w:pStyle w:val="a9"/>
        <w:jc w:val="center"/>
        <w:rPr>
          <w:rFonts w:ascii="Times New Roman" w:hAnsi="Times New Roman"/>
          <w:b/>
          <w:sz w:val="16"/>
          <w:szCs w:val="16"/>
          <w:lang w:eastAsia="zh-CN"/>
        </w:rPr>
      </w:pPr>
      <w:r w:rsidRPr="00CC2001">
        <w:rPr>
          <w:rFonts w:ascii="Times New Roman" w:hAnsi="Times New Roman"/>
          <w:b/>
          <w:sz w:val="16"/>
          <w:szCs w:val="16"/>
        </w:rPr>
        <w:t>САРАКТАШСКОГО РАЙОНА ОРЕНБУРГСКОЙ ОБЛАСТИ</w:t>
      </w: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z w:val="16"/>
          <w:szCs w:val="16"/>
        </w:rPr>
        <w:t>П О С Т А Н О В Л Е Н И Е</w:t>
      </w:r>
    </w:p>
    <w:p w:rsidR="00CC2001" w:rsidRPr="00CC2001" w:rsidRDefault="00CC2001" w:rsidP="00CC2001">
      <w:pPr>
        <w:pBdr>
          <w:bottom w:val="single" w:sz="18" w:space="1" w:color="auto"/>
        </w:pBdr>
        <w:ind w:right="-284"/>
        <w:jc w:val="center"/>
        <w:rPr>
          <w:rFonts w:ascii="Times New Roman" w:hAnsi="Times New Roman" w:cs="Times New Roman"/>
          <w:sz w:val="16"/>
          <w:szCs w:val="16"/>
        </w:rPr>
      </w:pPr>
      <w:r w:rsidRPr="00CC2001">
        <w:rPr>
          <w:rFonts w:ascii="Times New Roman" w:hAnsi="Times New Roman" w:cs="Times New Roman"/>
          <w:b/>
          <w:sz w:val="16"/>
          <w:szCs w:val="16"/>
        </w:rPr>
        <w:t>_________________________________________________________________________________________________________</w:t>
      </w:r>
    </w:p>
    <w:p w:rsidR="00CC2001" w:rsidRPr="00CC2001" w:rsidRDefault="00CC2001" w:rsidP="00CC2001">
      <w:pPr>
        <w:pStyle w:val="ab"/>
        <w:tabs>
          <w:tab w:val="left" w:pos="708"/>
        </w:tabs>
        <w:ind w:right="-142"/>
        <w:jc w:val="center"/>
        <w:rPr>
          <w:rFonts w:ascii="Times New Roman" w:hAnsi="Times New Roman" w:cs="Times New Roman"/>
          <w:sz w:val="16"/>
          <w:szCs w:val="16"/>
        </w:rPr>
      </w:pPr>
      <w:r w:rsidRPr="00CC2001">
        <w:rPr>
          <w:rFonts w:ascii="Times New Roman" w:hAnsi="Times New Roman" w:cs="Times New Roman"/>
          <w:color w:val="000000" w:themeColor="text1"/>
          <w:sz w:val="16"/>
          <w:szCs w:val="16"/>
        </w:rPr>
        <w:t>12.07.2023 года</w:t>
      </w:r>
      <w:r w:rsidRPr="00CC2001">
        <w:rPr>
          <w:rFonts w:ascii="Times New Roman" w:hAnsi="Times New Roman" w:cs="Times New Roman"/>
          <w:sz w:val="16"/>
          <w:szCs w:val="16"/>
        </w:rPr>
        <w:t xml:space="preserve">                      с. Николаевка</w:t>
      </w:r>
      <w:r w:rsidRPr="00CC2001">
        <w:rPr>
          <w:rFonts w:ascii="Times New Roman" w:hAnsi="Times New Roman" w:cs="Times New Roman"/>
          <w:sz w:val="16"/>
          <w:szCs w:val="16"/>
        </w:rPr>
        <w:tab/>
        <w:t xml:space="preserve">                                             № 43-п</w:t>
      </w:r>
    </w:p>
    <w:p w:rsidR="00CC2001" w:rsidRPr="00CC2001" w:rsidRDefault="00CC2001" w:rsidP="00CC2001">
      <w:pPr>
        <w:autoSpaceDE w:val="0"/>
        <w:autoSpaceDN w:val="0"/>
        <w:adjustRightInd w:val="0"/>
        <w:ind w:firstLine="720"/>
        <w:jc w:val="both"/>
        <w:rPr>
          <w:rFonts w:ascii="Times New Roman" w:hAnsi="Times New Roman" w:cs="Times New Roman"/>
          <w:sz w:val="16"/>
          <w:szCs w:val="16"/>
        </w:rPr>
      </w:pPr>
    </w:p>
    <w:p w:rsidR="00CC2001" w:rsidRPr="00CC2001" w:rsidRDefault="00CC2001" w:rsidP="00CC2001">
      <w:pPr>
        <w:autoSpaceDE w:val="0"/>
        <w:autoSpaceDN w:val="0"/>
        <w:adjustRightInd w:val="0"/>
        <w:ind w:firstLine="720"/>
        <w:jc w:val="both"/>
        <w:rPr>
          <w:rFonts w:ascii="Times New Roman" w:hAnsi="Times New Roman" w:cs="Times New Roman"/>
          <w:sz w:val="16"/>
          <w:szCs w:val="16"/>
        </w:rPr>
      </w:pPr>
    </w:p>
    <w:p w:rsidR="00CC2001" w:rsidRPr="00CC2001" w:rsidRDefault="00CC2001" w:rsidP="00CC2001">
      <w:pPr>
        <w:widowControl w:val="0"/>
        <w:autoSpaceDE w:val="0"/>
        <w:autoSpaceDN w:val="0"/>
        <w:adjustRightInd w:val="0"/>
        <w:jc w:val="center"/>
        <w:rPr>
          <w:rFonts w:ascii="Times New Roman" w:hAnsi="Times New Roman" w:cs="Times New Roman"/>
          <w:bCs/>
          <w:sz w:val="16"/>
          <w:szCs w:val="16"/>
        </w:rPr>
      </w:pPr>
      <w:r w:rsidRPr="00CC2001">
        <w:rPr>
          <w:rFonts w:ascii="Times New Roman" w:hAnsi="Times New Roman" w:cs="Times New Roman"/>
          <w:bCs/>
          <w:sz w:val="16"/>
          <w:szCs w:val="16"/>
        </w:rPr>
        <w:t xml:space="preserve">Об утверждении административного регламента </w:t>
      </w:r>
    </w:p>
    <w:p w:rsidR="00CC2001" w:rsidRPr="00CC2001" w:rsidRDefault="00CC2001" w:rsidP="00CC2001">
      <w:pPr>
        <w:widowControl w:val="0"/>
        <w:autoSpaceDE w:val="0"/>
        <w:autoSpaceDN w:val="0"/>
        <w:adjustRightInd w:val="0"/>
        <w:jc w:val="center"/>
        <w:rPr>
          <w:rFonts w:ascii="Times New Roman" w:hAnsi="Times New Roman" w:cs="Times New Roman"/>
          <w:bCs/>
          <w:sz w:val="16"/>
          <w:szCs w:val="16"/>
        </w:rPr>
      </w:pPr>
      <w:r w:rsidRPr="00CC2001">
        <w:rPr>
          <w:rFonts w:ascii="Times New Roman" w:hAnsi="Times New Roman" w:cs="Times New Roman"/>
          <w:bCs/>
          <w:sz w:val="16"/>
          <w:szCs w:val="16"/>
        </w:rPr>
        <w:t>предоставления муниципальной услуги «Подготовка и утверждение документации по планировке территории»</w:t>
      </w:r>
    </w:p>
    <w:p w:rsidR="00CC2001" w:rsidRPr="00CC2001" w:rsidRDefault="00CC2001" w:rsidP="00CC2001">
      <w:pPr>
        <w:widowControl w:val="0"/>
        <w:autoSpaceDE w:val="0"/>
        <w:autoSpaceDN w:val="0"/>
        <w:adjustRightInd w:val="0"/>
        <w:rPr>
          <w:rFonts w:ascii="Times New Roman" w:hAnsi="Times New Roman" w:cs="Times New Roman"/>
          <w:bCs/>
          <w:sz w:val="16"/>
          <w:szCs w:val="16"/>
        </w:rPr>
      </w:pPr>
    </w:p>
    <w:p w:rsidR="00CC2001" w:rsidRPr="00CC2001" w:rsidRDefault="00CC2001" w:rsidP="00CC2001">
      <w:pPr>
        <w:widowControl w:val="0"/>
        <w:autoSpaceDE w:val="0"/>
        <w:autoSpaceDN w:val="0"/>
        <w:adjustRightInd w:val="0"/>
        <w:rPr>
          <w:rFonts w:ascii="Times New Roman" w:hAnsi="Times New Roman" w:cs="Times New Roman"/>
          <w:bCs/>
          <w:sz w:val="16"/>
          <w:szCs w:val="16"/>
        </w:rPr>
      </w:pPr>
    </w:p>
    <w:p w:rsidR="00CC2001" w:rsidRPr="00CC2001" w:rsidRDefault="00CC2001" w:rsidP="00CC2001">
      <w:pPr>
        <w:shd w:val="clear" w:color="auto" w:fill="FFFFFF"/>
        <w:ind w:firstLine="540"/>
        <w:jc w:val="both"/>
        <w:rPr>
          <w:rFonts w:ascii="Times New Roman" w:hAnsi="Times New Roman" w:cs="Times New Roman"/>
          <w:sz w:val="16"/>
          <w:szCs w:val="16"/>
        </w:rPr>
      </w:pPr>
      <w:r w:rsidRPr="00CC2001">
        <w:rPr>
          <w:rFonts w:ascii="Times New Roman" w:hAnsi="Times New Roman" w:cs="Times New Roman"/>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Уставом муниципального образования Николаевский сельсовет Саракташского района Оренбургской области </w:t>
      </w:r>
    </w:p>
    <w:p w:rsidR="00CC2001" w:rsidRPr="00CC2001" w:rsidRDefault="00CC2001" w:rsidP="00CC2001">
      <w:pPr>
        <w:shd w:val="clear" w:color="auto" w:fill="FFFFFF"/>
        <w:ind w:firstLine="540"/>
        <w:jc w:val="both"/>
        <w:rPr>
          <w:rFonts w:ascii="Times New Roman" w:hAnsi="Times New Roman" w:cs="Times New Roman"/>
          <w:sz w:val="16"/>
          <w:szCs w:val="16"/>
        </w:rPr>
      </w:pPr>
    </w:p>
    <w:p w:rsidR="00CC2001" w:rsidRPr="00CC2001" w:rsidRDefault="00CC2001" w:rsidP="00CC2001">
      <w:pPr>
        <w:shd w:val="clear" w:color="auto" w:fill="FFFFFF"/>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1. Утвердить административный регламент предоставления муниципальной услуги </w:t>
      </w:r>
      <w:r w:rsidRPr="00CC2001">
        <w:rPr>
          <w:rFonts w:ascii="Times New Roman" w:hAnsi="Times New Roman" w:cs="Times New Roman"/>
          <w:bCs/>
          <w:sz w:val="16"/>
          <w:szCs w:val="16"/>
        </w:rPr>
        <w:t>«</w:t>
      </w:r>
      <w:r w:rsidRPr="00CC2001">
        <w:rPr>
          <w:rStyle w:val="FR10"/>
          <w:rFonts w:eastAsiaTheme="minorEastAsia"/>
          <w:sz w:val="16"/>
          <w:szCs w:val="16"/>
        </w:rPr>
        <w:t>Подготовка и утверждение документации по планировке территории</w:t>
      </w:r>
      <w:r w:rsidRPr="00CC2001">
        <w:rPr>
          <w:rFonts w:ascii="Times New Roman" w:hAnsi="Times New Roman" w:cs="Times New Roman"/>
          <w:b/>
          <w:bCs/>
          <w:sz w:val="16"/>
          <w:szCs w:val="16"/>
        </w:rPr>
        <w:t>»</w:t>
      </w:r>
      <w:r w:rsidRPr="00CC2001">
        <w:rPr>
          <w:rFonts w:ascii="Times New Roman" w:hAnsi="Times New Roman" w:cs="Times New Roman"/>
          <w:bCs/>
          <w:sz w:val="16"/>
          <w:szCs w:val="16"/>
        </w:rPr>
        <w:t xml:space="preserve"> </w:t>
      </w:r>
      <w:r w:rsidRPr="00CC2001">
        <w:rPr>
          <w:rFonts w:ascii="Times New Roman" w:hAnsi="Times New Roman" w:cs="Times New Roman"/>
          <w:sz w:val="16"/>
          <w:szCs w:val="16"/>
        </w:rPr>
        <w:t xml:space="preserve">на территории муниципального образования Николаевский сельсовет Саракташского района Оренбургской области» согласно приложению. </w:t>
      </w:r>
    </w:p>
    <w:p w:rsidR="00CC2001" w:rsidRPr="00CC2001" w:rsidRDefault="00CC2001" w:rsidP="00CC2001">
      <w:pPr>
        <w:shd w:val="clear" w:color="auto" w:fill="FFFFFF"/>
        <w:ind w:firstLine="709"/>
        <w:jc w:val="both"/>
        <w:rPr>
          <w:rFonts w:ascii="Times New Roman" w:hAnsi="Times New Roman" w:cs="Times New Roman"/>
          <w:sz w:val="16"/>
          <w:szCs w:val="16"/>
        </w:rPr>
      </w:pP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2.</w:t>
      </w:r>
      <w:r w:rsidRPr="00CC2001">
        <w:rPr>
          <w:rFonts w:ascii="Times New Roman" w:hAnsi="Times New Roman" w:cs="Times New Roman"/>
          <w:color w:val="FF0000"/>
          <w:sz w:val="16"/>
          <w:szCs w:val="16"/>
        </w:rPr>
        <w:t xml:space="preserve"> </w:t>
      </w:r>
      <w:r w:rsidRPr="00CC2001">
        <w:rPr>
          <w:rStyle w:val="FontStyle13"/>
          <w:rFonts w:cs="Times New Roman"/>
          <w:sz w:val="16"/>
          <w:szCs w:val="16"/>
        </w:rPr>
        <w:t xml:space="preserve">Настоящее постановление вступает в силу после дня его обнародования и подлежит </w:t>
      </w:r>
      <w:r w:rsidRPr="00CC2001">
        <w:rPr>
          <w:rFonts w:ascii="Times New Roman" w:hAnsi="Times New Roman" w:cs="Times New Roman"/>
          <w:sz w:val="16"/>
          <w:szCs w:val="16"/>
        </w:rPr>
        <w:t>размещению на официальном</w:t>
      </w:r>
      <w:r w:rsidRPr="00CC2001">
        <w:rPr>
          <w:rStyle w:val="FontStyle13"/>
          <w:rFonts w:cs="Times New Roman"/>
          <w:sz w:val="16"/>
          <w:szCs w:val="16"/>
        </w:rPr>
        <w:t xml:space="preserve"> сайте </w:t>
      </w:r>
      <w:r w:rsidRPr="00CC2001">
        <w:rPr>
          <w:rFonts w:ascii="Times New Roman" w:hAnsi="Times New Roman" w:cs="Times New Roman"/>
          <w:sz w:val="16"/>
          <w:szCs w:val="16"/>
        </w:rPr>
        <w:t xml:space="preserve">Николаевского </w:t>
      </w:r>
      <w:r w:rsidRPr="00CC2001">
        <w:rPr>
          <w:rStyle w:val="FontStyle13"/>
          <w:rFonts w:cs="Times New Roman"/>
          <w:sz w:val="16"/>
          <w:szCs w:val="16"/>
        </w:rPr>
        <w:t>сельсовета Саракташского района Оренбургской области</w:t>
      </w:r>
      <w:r w:rsidRPr="00CC2001">
        <w:rPr>
          <w:rFonts w:ascii="Times New Roman" w:hAnsi="Times New Roman" w:cs="Times New Roman"/>
          <w:sz w:val="16"/>
          <w:szCs w:val="16"/>
        </w:rPr>
        <w:t xml:space="preserve"> в сети Интернет, в Информационном бюллетене «Николаевский сельсовет». </w:t>
      </w:r>
    </w:p>
    <w:p w:rsidR="00CC2001" w:rsidRPr="00CC2001" w:rsidRDefault="00CC2001" w:rsidP="00CC2001">
      <w:pPr>
        <w:ind w:firstLine="709"/>
        <w:jc w:val="both"/>
        <w:rPr>
          <w:rFonts w:ascii="Times New Roman" w:hAnsi="Times New Roman" w:cs="Times New Roman"/>
          <w:sz w:val="16"/>
          <w:szCs w:val="16"/>
        </w:rPr>
      </w:pPr>
    </w:p>
    <w:p w:rsidR="00CC2001" w:rsidRPr="00CC2001" w:rsidRDefault="00CC2001" w:rsidP="00CC2001">
      <w:pPr>
        <w:shd w:val="clear" w:color="auto" w:fill="FFFFFF"/>
        <w:ind w:firstLine="709"/>
        <w:jc w:val="both"/>
        <w:rPr>
          <w:rFonts w:ascii="Times New Roman" w:hAnsi="Times New Roman" w:cs="Times New Roman"/>
          <w:sz w:val="16"/>
          <w:szCs w:val="16"/>
        </w:rPr>
      </w:pPr>
      <w:r w:rsidRPr="00CC2001">
        <w:rPr>
          <w:rFonts w:ascii="Times New Roman" w:hAnsi="Times New Roman" w:cs="Times New Roman"/>
          <w:sz w:val="16"/>
          <w:szCs w:val="16"/>
        </w:rPr>
        <w:t>3. Контроль за исполнением постановления оставляю за собой.</w:t>
      </w:r>
    </w:p>
    <w:p w:rsidR="00CC2001" w:rsidRPr="00CC2001" w:rsidRDefault="00CC2001" w:rsidP="00CC2001">
      <w:pPr>
        <w:contextualSpacing/>
        <w:jc w:val="both"/>
        <w:rPr>
          <w:rFonts w:ascii="Times New Roman" w:hAnsi="Times New Roman" w:cs="Times New Roman"/>
          <w:sz w:val="16"/>
          <w:szCs w:val="16"/>
        </w:rPr>
      </w:pPr>
    </w:p>
    <w:p w:rsidR="00CC2001" w:rsidRPr="00CC2001" w:rsidRDefault="00CC2001" w:rsidP="00CC2001">
      <w:pPr>
        <w:contextualSpacing/>
        <w:jc w:val="both"/>
        <w:rPr>
          <w:rFonts w:ascii="Times New Roman" w:hAnsi="Times New Roman" w:cs="Times New Roman"/>
          <w:sz w:val="16"/>
          <w:szCs w:val="16"/>
        </w:rPr>
      </w:pPr>
    </w:p>
    <w:p w:rsidR="00CC2001" w:rsidRPr="00CC2001" w:rsidRDefault="00CC2001" w:rsidP="00CC2001">
      <w:pPr>
        <w:contextualSpacing/>
        <w:jc w:val="both"/>
        <w:rPr>
          <w:rFonts w:ascii="Times New Roman" w:hAnsi="Times New Roman" w:cs="Times New Roman"/>
          <w:sz w:val="16"/>
          <w:szCs w:val="16"/>
        </w:rPr>
      </w:pPr>
    </w:p>
    <w:p w:rsidR="00CC2001" w:rsidRPr="00CC2001" w:rsidRDefault="00CC2001" w:rsidP="00CC2001">
      <w:pPr>
        <w:suppressAutoHyphens/>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Глава муниципального </w:t>
      </w:r>
    </w:p>
    <w:p w:rsidR="00CC2001" w:rsidRPr="00CC2001" w:rsidRDefault="00CC2001" w:rsidP="00CC2001">
      <w:pPr>
        <w:suppressAutoHyphens/>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образования Николаевский сельсовет </w:t>
      </w:r>
      <w:r w:rsidRPr="00CC2001">
        <w:rPr>
          <w:rFonts w:ascii="Times New Roman" w:hAnsi="Times New Roman" w:cs="Times New Roman"/>
          <w:sz w:val="16"/>
          <w:szCs w:val="16"/>
          <w:lang w:eastAsia="ar-SA"/>
        </w:rPr>
        <w:tab/>
      </w:r>
      <w:r w:rsidRPr="00CC2001">
        <w:rPr>
          <w:rFonts w:ascii="Times New Roman" w:hAnsi="Times New Roman" w:cs="Times New Roman"/>
          <w:sz w:val="16"/>
          <w:szCs w:val="16"/>
          <w:lang w:eastAsia="ar-SA"/>
        </w:rPr>
        <w:tab/>
        <w:t xml:space="preserve">                        Т.В.Калмыкова </w:t>
      </w:r>
    </w:p>
    <w:p w:rsidR="00CC2001" w:rsidRPr="00CC2001" w:rsidRDefault="00CC2001" w:rsidP="00CC2001">
      <w:pPr>
        <w:jc w:val="both"/>
        <w:rPr>
          <w:rFonts w:ascii="Times New Roman" w:hAnsi="Times New Roman" w:cs="Times New Roman"/>
          <w:color w:val="333333"/>
          <w:sz w:val="16"/>
          <w:szCs w:val="16"/>
          <w:lang w:eastAsia="ar-SA"/>
        </w:rPr>
      </w:pPr>
    </w:p>
    <w:p w:rsidR="00CC2001" w:rsidRPr="00CC2001" w:rsidRDefault="00CC2001" w:rsidP="00CC2001">
      <w:pPr>
        <w:jc w:val="both"/>
        <w:rPr>
          <w:rFonts w:ascii="Times New Roman" w:hAnsi="Times New Roman" w:cs="Times New Roman"/>
          <w:color w:val="333333"/>
          <w:sz w:val="16"/>
          <w:szCs w:val="16"/>
          <w:lang w:eastAsia="ar-SA"/>
        </w:rPr>
      </w:pPr>
    </w:p>
    <w:p w:rsidR="00CC2001" w:rsidRPr="00CC2001" w:rsidRDefault="00CC2001" w:rsidP="00CC2001">
      <w:pPr>
        <w:jc w:val="both"/>
        <w:rPr>
          <w:rFonts w:ascii="Times New Roman" w:hAnsi="Times New Roman" w:cs="Times New Roman"/>
          <w:color w:val="333333"/>
          <w:sz w:val="16"/>
          <w:szCs w:val="16"/>
          <w:lang w:eastAsia="ar-SA"/>
        </w:rPr>
      </w:pPr>
    </w:p>
    <w:p w:rsidR="00CC2001" w:rsidRPr="00CC2001" w:rsidRDefault="00CC2001" w:rsidP="00CC2001">
      <w:pPr>
        <w:jc w:val="both"/>
        <w:rPr>
          <w:rFonts w:ascii="Times New Roman" w:hAnsi="Times New Roman" w:cs="Times New Roman"/>
          <w:color w:val="333333"/>
          <w:sz w:val="16"/>
          <w:szCs w:val="16"/>
          <w:lang w:eastAsia="ar-SA"/>
        </w:rPr>
      </w:pPr>
    </w:p>
    <w:p w:rsidR="00CC2001" w:rsidRPr="00CC2001" w:rsidRDefault="00CC2001" w:rsidP="00CC2001">
      <w:pPr>
        <w:jc w:val="both"/>
        <w:rPr>
          <w:rFonts w:ascii="Times New Roman" w:hAnsi="Times New Roman" w:cs="Times New Roman"/>
          <w:sz w:val="16"/>
          <w:szCs w:val="16"/>
        </w:rPr>
      </w:pPr>
      <w:r w:rsidRPr="00CC2001">
        <w:rPr>
          <w:rFonts w:ascii="Times New Roman" w:hAnsi="Times New Roman" w:cs="Times New Roman"/>
          <w:color w:val="333333"/>
          <w:sz w:val="16"/>
          <w:szCs w:val="16"/>
          <w:lang w:eastAsia="ar-SA"/>
        </w:rPr>
        <w:t>Разослано:</w:t>
      </w:r>
      <w:r w:rsidRPr="00CC2001">
        <w:rPr>
          <w:rFonts w:ascii="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w:t>
      </w: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 xml:space="preserve">                                                                         </w:t>
      </w:r>
    </w:p>
    <w:p w:rsidR="00CC2001" w:rsidRPr="00CC2001" w:rsidRDefault="00CC2001" w:rsidP="00CC2001">
      <w:pPr>
        <w:jc w:val="right"/>
        <w:rPr>
          <w:rFonts w:ascii="Times New Roman" w:hAnsi="Times New Roman" w:cs="Times New Roman"/>
          <w:b/>
          <w:bCs/>
          <w:sz w:val="16"/>
          <w:szCs w:val="16"/>
        </w:rPr>
      </w:pPr>
      <w:r w:rsidRPr="00CC2001">
        <w:rPr>
          <w:rFonts w:ascii="Times New Roman" w:hAnsi="Times New Roman" w:cs="Times New Roman"/>
          <w:sz w:val="16"/>
          <w:szCs w:val="16"/>
        </w:rPr>
        <w:br w:type="page"/>
      </w:r>
      <w:r w:rsidRPr="00CC2001">
        <w:rPr>
          <w:rFonts w:ascii="Times New Roman" w:hAnsi="Times New Roman" w:cs="Times New Roman"/>
          <w:sz w:val="16"/>
          <w:szCs w:val="16"/>
        </w:rPr>
        <w:lastRenderedPageBreak/>
        <w:t>Приложение</w:t>
      </w:r>
    </w:p>
    <w:p w:rsidR="00CC2001" w:rsidRPr="00CC2001" w:rsidRDefault="00CC2001" w:rsidP="00CC2001">
      <w:pPr>
        <w:ind w:left="284" w:right="-1"/>
        <w:jc w:val="right"/>
        <w:rPr>
          <w:rFonts w:ascii="Times New Roman" w:hAnsi="Times New Roman" w:cs="Times New Roman"/>
          <w:sz w:val="16"/>
          <w:szCs w:val="16"/>
        </w:rPr>
      </w:pPr>
      <w:r w:rsidRPr="00CC2001">
        <w:rPr>
          <w:rFonts w:ascii="Times New Roman" w:hAnsi="Times New Roman" w:cs="Times New Roman"/>
          <w:sz w:val="16"/>
          <w:szCs w:val="16"/>
        </w:rPr>
        <w:t>к постановлению администрации</w:t>
      </w:r>
    </w:p>
    <w:p w:rsidR="00CC2001" w:rsidRPr="00CC2001" w:rsidRDefault="00CC2001" w:rsidP="00CC2001">
      <w:pPr>
        <w:ind w:left="284" w:right="-1"/>
        <w:jc w:val="right"/>
        <w:rPr>
          <w:rFonts w:ascii="Times New Roman" w:hAnsi="Times New Roman" w:cs="Times New Roman"/>
          <w:sz w:val="16"/>
          <w:szCs w:val="16"/>
        </w:rPr>
      </w:pPr>
      <w:r w:rsidRPr="00CC2001">
        <w:rPr>
          <w:rFonts w:ascii="Times New Roman" w:hAnsi="Times New Roman" w:cs="Times New Roman"/>
          <w:sz w:val="16"/>
          <w:szCs w:val="16"/>
        </w:rPr>
        <w:t>Николаевского сельсовета</w:t>
      </w:r>
    </w:p>
    <w:p w:rsidR="00CC2001" w:rsidRPr="00CC2001" w:rsidRDefault="00CC2001" w:rsidP="00CC2001">
      <w:pPr>
        <w:ind w:left="284" w:right="-1"/>
        <w:jc w:val="right"/>
        <w:rPr>
          <w:rFonts w:ascii="Times New Roman" w:hAnsi="Times New Roman" w:cs="Times New Roman"/>
          <w:sz w:val="16"/>
          <w:szCs w:val="16"/>
        </w:rPr>
      </w:pPr>
      <w:r w:rsidRPr="00CC2001">
        <w:rPr>
          <w:rFonts w:ascii="Times New Roman" w:hAnsi="Times New Roman" w:cs="Times New Roman"/>
          <w:sz w:val="16"/>
          <w:szCs w:val="16"/>
        </w:rPr>
        <w:t>Саракташского района</w:t>
      </w:r>
    </w:p>
    <w:p w:rsidR="00CC2001" w:rsidRPr="00CC2001" w:rsidRDefault="00CC2001" w:rsidP="00CC2001">
      <w:pPr>
        <w:ind w:left="284" w:right="-1"/>
        <w:jc w:val="right"/>
        <w:rPr>
          <w:rFonts w:ascii="Times New Roman" w:hAnsi="Times New Roman" w:cs="Times New Roman"/>
          <w:sz w:val="16"/>
          <w:szCs w:val="16"/>
        </w:rPr>
      </w:pPr>
      <w:r w:rsidRPr="00CC2001">
        <w:rPr>
          <w:rFonts w:ascii="Times New Roman" w:hAnsi="Times New Roman" w:cs="Times New Roman"/>
          <w:sz w:val="16"/>
          <w:szCs w:val="16"/>
        </w:rPr>
        <w:t>Оренбургской области</w:t>
      </w:r>
    </w:p>
    <w:p w:rsidR="00CC2001" w:rsidRPr="00CC2001" w:rsidRDefault="00CC2001" w:rsidP="00CC2001">
      <w:pPr>
        <w:ind w:left="284" w:right="-1"/>
        <w:jc w:val="right"/>
        <w:rPr>
          <w:rFonts w:ascii="Times New Roman" w:hAnsi="Times New Roman" w:cs="Times New Roman"/>
          <w:sz w:val="16"/>
          <w:szCs w:val="16"/>
        </w:rPr>
      </w:pPr>
      <w:r w:rsidRPr="00CC2001">
        <w:rPr>
          <w:rFonts w:ascii="Times New Roman" w:hAnsi="Times New Roman" w:cs="Times New Roman"/>
          <w:sz w:val="16"/>
          <w:szCs w:val="16"/>
        </w:rPr>
        <w:t>от 12.07.2023 № 43-п</w:t>
      </w:r>
    </w:p>
    <w:p w:rsidR="00CC2001" w:rsidRPr="00CC2001" w:rsidRDefault="00CC2001" w:rsidP="00CC2001">
      <w:pPr>
        <w:pStyle w:val="2c"/>
        <w:ind w:firstLine="851"/>
        <w:jc w:val="right"/>
        <w:rPr>
          <w:rStyle w:val="FR10"/>
          <w:sz w:val="16"/>
          <w:szCs w:val="16"/>
        </w:rPr>
      </w:pPr>
    </w:p>
    <w:p w:rsidR="00CC2001" w:rsidRPr="00CC2001" w:rsidRDefault="00CC2001" w:rsidP="00CC2001">
      <w:pPr>
        <w:pStyle w:val="2c"/>
        <w:ind w:firstLine="851"/>
        <w:jc w:val="center"/>
        <w:rPr>
          <w:rStyle w:val="FR10"/>
          <w:sz w:val="16"/>
          <w:szCs w:val="16"/>
        </w:rPr>
      </w:pPr>
      <w:r w:rsidRPr="00CC2001">
        <w:rPr>
          <w:rStyle w:val="FR10"/>
          <w:sz w:val="16"/>
          <w:szCs w:val="16"/>
        </w:rPr>
        <w:t xml:space="preserve">Административный регламент </w:t>
      </w:r>
    </w:p>
    <w:p w:rsidR="00CC2001" w:rsidRPr="00CC2001" w:rsidRDefault="00CC2001" w:rsidP="00CC2001">
      <w:pPr>
        <w:pStyle w:val="2c"/>
        <w:ind w:firstLine="851"/>
        <w:jc w:val="center"/>
        <w:rPr>
          <w:rStyle w:val="FR10"/>
          <w:sz w:val="16"/>
          <w:szCs w:val="16"/>
        </w:rPr>
      </w:pPr>
      <w:r w:rsidRPr="00CC2001">
        <w:rPr>
          <w:rStyle w:val="FR10"/>
          <w:sz w:val="16"/>
          <w:szCs w:val="16"/>
        </w:rPr>
        <w:t xml:space="preserve">предоставления муниципальной услуги «Подготовка и утверждение документации по планировке территории» </w:t>
      </w:r>
      <w:r w:rsidRPr="00CC2001">
        <w:rPr>
          <w:rFonts w:eastAsia="Calibri"/>
          <w:sz w:val="16"/>
          <w:szCs w:val="16"/>
          <w:lang w:eastAsia="en-US"/>
        </w:rPr>
        <w:t>на территории муниципального образования Николаевский сельсовет Саракташского района Оренбургской</w:t>
      </w:r>
    </w:p>
    <w:p w:rsidR="00CC2001" w:rsidRPr="00CC2001" w:rsidRDefault="00CC2001" w:rsidP="00CC2001">
      <w:pPr>
        <w:pStyle w:val="2c"/>
        <w:ind w:firstLine="851"/>
        <w:jc w:val="center"/>
        <w:rPr>
          <w:rStyle w:val="FR10"/>
          <w:sz w:val="16"/>
          <w:szCs w:val="16"/>
        </w:rPr>
      </w:pPr>
    </w:p>
    <w:p w:rsidR="00CC2001" w:rsidRPr="00CC2001" w:rsidRDefault="00CC2001" w:rsidP="001D048F">
      <w:pPr>
        <w:pStyle w:val="af8"/>
        <w:numPr>
          <w:ilvl w:val="0"/>
          <w:numId w:val="28"/>
        </w:numPr>
        <w:spacing w:after="0" w:line="240" w:lineRule="auto"/>
        <w:ind w:left="284" w:firstLine="851"/>
        <w:jc w:val="center"/>
        <w:rPr>
          <w:rFonts w:ascii="Times New Roman" w:hAnsi="Times New Roman" w:cs="Times New Roman"/>
          <w:b/>
          <w:sz w:val="16"/>
          <w:szCs w:val="16"/>
        </w:rPr>
      </w:pPr>
      <w:r w:rsidRPr="00CC2001">
        <w:rPr>
          <w:rFonts w:ascii="Times New Roman" w:hAnsi="Times New Roman" w:cs="Times New Roman"/>
          <w:b/>
          <w:sz w:val="16"/>
          <w:szCs w:val="16"/>
        </w:rPr>
        <w:t>Общие положения</w:t>
      </w:r>
    </w:p>
    <w:p w:rsidR="00CC2001" w:rsidRPr="00CC2001" w:rsidRDefault="00CC2001" w:rsidP="00CC2001">
      <w:pPr>
        <w:ind w:left="3261" w:firstLine="851"/>
        <w:rPr>
          <w:rFonts w:ascii="Times New Roman" w:hAnsi="Times New Roman" w:cs="Times New Roman"/>
          <w:sz w:val="16"/>
          <w:szCs w:val="16"/>
        </w:rPr>
      </w:pPr>
    </w:p>
    <w:p w:rsidR="00CC2001" w:rsidRPr="00CC2001" w:rsidRDefault="00CC2001" w:rsidP="001D048F">
      <w:pPr>
        <w:pStyle w:val="af8"/>
        <w:numPr>
          <w:ilvl w:val="1"/>
          <w:numId w:val="28"/>
        </w:numPr>
        <w:spacing w:after="0" w:line="240" w:lineRule="auto"/>
        <w:ind w:left="1701" w:firstLine="851"/>
        <w:jc w:val="center"/>
        <w:rPr>
          <w:rFonts w:ascii="Times New Roman" w:hAnsi="Times New Roman" w:cs="Times New Roman"/>
          <w:b/>
          <w:sz w:val="16"/>
          <w:szCs w:val="16"/>
        </w:rPr>
      </w:pPr>
      <w:r w:rsidRPr="00CC2001">
        <w:rPr>
          <w:rFonts w:ascii="Times New Roman" w:hAnsi="Times New Roman" w:cs="Times New Roman"/>
          <w:b/>
          <w:sz w:val="16"/>
          <w:szCs w:val="16"/>
        </w:rPr>
        <w:t>Предмет регулирования регламента</w:t>
      </w:r>
    </w:p>
    <w:p w:rsidR="00CC2001" w:rsidRPr="00CC2001" w:rsidRDefault="00CC2001" w:rsidP="00CC2001">
      <w:pPr>
        <w:pStyle w:val="af8"/>
        <w:spacing w:after="0" w:line="240" w:lineRule="auto"/>
        <w:ind w:left="1080" w:firstLine="851"/>
        <w:rPr>
          <w:rFonts w:ascii="Times New Roman" w:hAnsi="Times New Roman" w:cs="Times New Roman"/>
          <w:sz w:val="16"/>
          <w:szCs w:val="16"/>
        </w:rPr>
      </w:pPr>
    </w:p>
    <w:p w:rsidR="00CC2001" w:rsidRPr="00CC2001" w:rsidRDefault="00CC2001" w:rsidP="00CC2001">
      <w:pPr>
        <w:pStyle w:val="ConsPlusNonformat"/>
        <w:ind w:firstLine="851"/>
        <w:jc w:val="both"/>
        <w:rPr>
          <w:rFonts w:ascii="Times New Roman" w:hAnsi="Times New Roman" w:cs="Times New Roman"/>
          <w:sz w:val="16"/>
          <w:szCs w:val="16"/>
        </w:rPr>
      </w:pPr>
      <w:r w:rsidRPr="00CC2001">
        <w:rPr>
          <w:rFonts w:ascii="Times New Roman" w:hAnsi="Times New Roman" w:cs="Times New Roman"/>
          <w:sz w:val="16"/>
          <w:szCs w:val="16"/>
        </w:rPr>
        <w:t>Административный регламент предоставления муниципальной услуги (далее – Административный регламент) «Подготовка и утверждение документации по планировке территории» (далее – муниципальная услуга) устанавливает порядок и стандарт предоставления муниципальной услуги, в том числе определяет сроки и последовательность административных процедур (действий) при осуществлении полномочий в муниципальном образовании Николаевский сельсовет  Саракташского района Оренбургской области (далее – орган местного самоуправления), осуществляемых по запросу физического или юридического лица либо их уполномоченных представителей в пределах полномочий, установленных нормативными правовыми актами Российской Федерации, в соответствии с требованиями Федерального закона от 27.07.2010 № 210-ФЗ «Об организации предоставления государственных и муниципальных услуг» (далее – Федеральный закон № 210-ФЗ).</w:t>
      </w:r>
    </w:p>
    <w:p w:rsidR="00CC2001" w:rsidRPr="00CC2001" w:rsidRDefault="00CC2001" w:rsidP="00CC2001">
      <w:pPr>
        <w:pStyle w:val="ConsPlusNormal"/>
        <w:ind w:firstLine="851"/>
        <w:jc w:val="both"/>
        <w:outlineLvl w:val="2"/>
        <w:rPr>
          <w:rFonts w:ascii="Times New Roman" w:hAnsi="Times New Roman" w:cs="Times New Roman"/>
          <w:b/>
          <w:sz w:val="16"/>
          <w:szCs w:val="16"/>
        </w:rPr>
      </w:pPr>
    </w:p>
    <w:p w:rsidR="00CC2001" w:rsidRPr="00CC2001" w:rsidRDefault="00CC2001" w:rsidP="001D048F">
      <w:pPr>
        <w:pStyle w:val="ConsPlusNormal"/>
        <w:numPr>
          <w:ilvl w:val="1"/>
          <w:numId w:val="28"/>
        </w:numPr>
        <w:ind w:left="1418" w:firstLine="851"/>
        <w:jc w:val="center"/>
        <w:outlineLvl w:val="2"/>
        <w:rPr>
          <w:rFonts w:ascii="Times New Roman" w:hAnsi="Times New Roman" w:cs="Times New Roman"/>
          <w:b/>
          <w:sz w:val="16"/>
          <w:szCs w:val="16"/>
        </w:rPr>
      </w:pPr>
      <w:r w:rsidRPr="00CC2001">
        <w:rPr>
          <w:rFonts w:ascii="Times New Roman" w:hAnsi="Times New Roman" w:cs="Times New Roman"/>
          <w:b/>
          <w:sz w:val="16"/>
          <w:szCs w:val="16"/>
        </w:rPr>
        <w:t>Круг Заявителей</w:t>
      </w:r>
    </w:p>
    <w:p w:rsidR="00CC2001" w:rsidRPr="00CC2001" w:rsidRDefault="00CC2001" w:rsidP="00CC2001">
      <w:pPr>
        <w:pStyle w:val="ConsPlusNormal"/>
        <w:ind w:firstLine="851"/>
        <w:jc w:val="both"/>
        <w:outlineLvl w:val="2"/>
        <w:rPr>
          <w:rFonts w:ascii="Times New Roman" w:hAnsi="Times New Roman" w:cs="Times New Roman"/>
          <w:sz w:val="16"/>
          <w:szCs w:val="16"/>
        </w:rPr>
      </w:pPr>
    </w:p>
    <w:p w:rsidR="00CC2001" w:rsidRPr="00CC2001" w:rsidRDefault="00CC2001" w:rsidP="001D048F">
      <w:pPr>
        <w:pStyle w:val="ConsPlusNormal"/>
        <w:numPr>
          <w:ilvl w:val="2"/>
          <w:numId w:val="28"/>
        </w:numPr>
        <w:ind w:left="0" w:firstLine="851"/>
        <w:jc w:val="both"/>
        <w:outlineLvl w:val="2"/>
        <w:rPr>
          <w:rFonts w:ascii="Times New Roman" w:hAnsi="Times New Roman" w:cs="Times New Roman"/>
          <w:sz w:val="16"/>
          <w:szCs w:val="16"/>
        </w:rPr>
      </w:pPr>
      <w:r w:rsidRPr="00CC2001">
        <w:rPr>
          <w:rFonts w:ascii="Times New Roman" w:hAnsi="Times New Roman" w:cs="Times New Roman"/>
          <w:sz w:val="16"/>
          <w:szCs w:val="16"/>
        </w:rPr>
        <w:t>Заявителями являются физические или (и) юридические лица, обратившиеся за предоставлением муниципальной услуги (далее – Заявитель).</w:t>
      </w:r>
    </w:p>
    <w:p w:rsidR="00CC2001" w:rsidRPr="00CC2001" w:rsidRDefault="00CC2001" w:rsidP="001D048F">
      <w:pPr>
        <w:pStyle w:val="ConsPlusNormal"/>
        <w:numPr>
          <w:ilvl w:val="2"/>
          <w:numId w:val="28"/>
        </w:numPr>
        <w:ind w:left="0" w:firstLine="851"/>
        <w:jc w:val="both"/>
        <w:outlineLvl w:val="2"/>
        <w:rPr>
          <w:rFonts w:ascii="Times New Roman" w:hAnsi="Times New Roman" w:cs="Times New Roman"/>
          <w:sz w:val="16"/>
          <w:szCs w:val="16"/>
        </w:rPr>
      </w:pPr>
      <w:r w:rsidRPr="00CC2001">
        <w:rPr>
          <w:rFonts w:ascii="Times New Roman" w:hAnsi="Times New Roman" w:cs="Times New Roman"/>
          <w:sz w:val="16"/>
          <w:szCs w:val="16"/>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 (далее – представитель заявителя).</w:t>
      </w:r>
    </w:p>
    <w:p w:rsidR="00CC2001" w:rsidRPr="00CC2001" w:rsidRDefault="00CC2001" w:rsidP="00CC2001">
      <w:pPr>
        <w:pStyle w:val="2c"/>
        <w:ind w:firstLine="851"/>
        <w:jc w:val="left"/>
        <w:rPr>
          <w:rStyle w:val="FR10"/>
          <w:sz w:val="16"/>
          <w:szCs w:val="16"/>
        </w:rPr>
      </w:pPr>
    </w:p>
    <w:p w:rsidR="00CC2001" w:rsidRPr="00CC2001" w:rsidRDefault="00CC2001" w:rsidP="001D048F">
      <w:pPr>
        <w:pStyle w:val="2c"/>
        <w:numPr>
          <w:ilvl w:val="1"/>
          <w:numId w:val="28"/>
        </w:numPr>
        <w:tabs>
          <w:tab w:val="left" w:pos="993"/>
        </w:tabs>
        <w:overflowPunct w:val="0"/>
        <w:autoSpaceDE w:val="0"/>
        <w:autoSpaceDN w:val="0"/>
        <w:adjustRightInd w:val="0"/>
        <w:ind w:left="0" w:firstLine="851"/>
        <w:jc w:val="center"/>
        <w:textAlignment w:val="baseline"/>
        <w:rPr>
          <w:b w:val="0"/>
          <w:sz w:val="16"/>
          <w:szCs w:val="16"/>
        </w:rPr>
      </w:pPr>
      <w:r w:rsidRPr="00CC2001">
        <w:rPr>
          <w:sz w:val="16"/>
          <w:szCs w:val="16"/>
        </w:rPr>
        <w:t>Требование предоставления заявителю муниципальной услуги</w:t>
      </w:r>
    </w:p>
    <w:p w:rsidR="00CC2001" w:rsidRPr="00CC2001" w:rsidRDefault="00CC2001" w:rsidP="00CC2001">
      <w:pPr>
        <w:pStyle w:val="2c"/>
        <w:tabs>
          <w:tab w:val="left" w:pos="993"/>
        </w:tabs>
        <w:ind w:firstLine="851"/>
        <w:jc w:val="center"/>
        <w:rPr>
          <w:b w:val="0"/>
          <w:sz w:val="16"/>
          <w:szCs w:val="16"/>
        </w:rPr>
      </w:pPr>
      <w:r w:rsidRPr="00CC2001">
        <w:rPr>
          <w:sz w:val="16"/>
          <w:szCs w:val="16"/>
        </w:rPr>
        <w:t>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CC2001" w:rsidRPr="00CC2001" w:rsidRDefault="00CC2001" w:rsidP="00CC2001">
      <w:pPr>
        <w:tabs>
          <w:tab w:val="left" w:pos="567"/>
        </w:tabs>
        <w:ind w:firstLine="851"/>
        <w:jc w:val="both"/>
        <w:rPr>
          <w:rFonts w:ascii="Times New Roman" w:hAnsi="Times New Roman" w:cs="Times New Roman"/>
          <w:sz w:val="16"/>
          <w:szCs w:val="16"/>
        </w:rPr>
      </w:pPr>
    </w:p>
    <w:p w:rsidR="00CC2001" w:rsidRPr="00CC2001" w:rsidRDefault="00CC2001" w:rsidP="00CC2001">
      <w:pPr>
        <w:tabs>
          <w:tab w:val="left" w:pos="567"/>
        </w:tabs>
        <w:ind w:firstLine="851"/>
        <w:jc w:val="both"/>
        <w:rPr>
          <w:rFonts w:ascii="Times New Roman" w:hAnsi="Times New Roman" w:cs="Times New Roman"/>
          <w:sz w:val="16"/>
          <w:szCs w:val="16"/>
        </w:rPr>
      </w:pPr>
      <w:r w:rsidRPr="00CC2001">
        <w:rPr>
          <w:rFonts w:ascii="Times New Roman" w:hAnsi="Times New Roman" w:cs="Times New Roman"/>
          <w:sz w:val="16"/>
          <w:szCs w:val="16"/>
        </w:rPr>
        <w:t>Муниципальная услуга, а также результат, за предоставлением которого обратился заявитель, предоставляются заявителю в соответствии с вариантом предоставления муниципальной услуги (далее – вариант).</w:t>
      </w:r>
    </w:p>
    <w:p w:rsidR="00CC2001" w:rsidRPr="00CC2001" w:rsidRDefault="00CC2001" w:rsidP="00CC2001">
      <w:pPr>
        <w:tabs>
          <w:tab w:val="left" w:pos="567"/>
        </w:tabs>
        <w:ind w:firstLine="851"/>
        <w:jc w:val="both"/>
        <w:rPr>
          <w:rFonts w:ascii="Times New Roman" w:hAnsi="Times New Roman" w:cs="Times New Roman"/>
          <w:sz w:val="16"/>
          <w:szCs w:val="16"/>
        </w:rPr>
      </w:pPr>
      <w:r w:rsidRPr="00CC2001">
        <w:rPr>
          <w:rFonts w:ascii="Times New Roman" w:hAnsi="Times New Roman" w:cs="Times New Roman"/>
          <w:sz w:val="16"/>
          <w:szCs w:val="16"/>
        </w:rPr>
        <w:t>Вариант, в соответствии с которым заявителю будут предоставлены муниципальная услуга и результат услуги, определяется в соответствии с Административным регламентом, исходя из признаков заявителя и показателей таких признаков.</w:t>
      </w:r>
    </w:p>
    <w:p w:rsidR="00CC2001" w:rsidRPr="00CC2001" w:rsidRDefault="00CC2001" w:rsidP="00CC2001">
      <w:pPr>
        <w:pStyle w:val="2c"/>
        <w:tabs>
          <w:tab w:val="left" w:pos="993"/>
        </w:tabs>
        <w:ind w:firstLine="851"/>
        <w:rPr>
          <w:sz w:val="16"/>
          <w:szCs w:val="16"/>
        </w:rPr>
      </w:pPr>
    </w:p>
    <w:p w:rsidR="00CC2001" w:rsidRPr="00CC2001" w:rsidRDefault="00CC2001" w:rsidP="00CC2001">
      <w:pPr>
        <w:ind w:firstLine="851"/>
        <w:jc w:val="center"/>
        <w:rPr>
          <w:rFonts w:ascii="Times New Roman" w:hAnsi="Times New Roman" w:cs="Times New Roman"/>
          <w:b/>
          <w:sz w:val="16"/>
          <w:szCs w:val="16"/>
        </w:rPr>
      </w:pPr>
      <w:r w:rsidRPr="00CC2001">
        <w:rPr>
          <w:rFonts w:ascii="Times New Roman" w:hAnsi="Times New Roman" w:cs="Times New Roman"/>
          <w:b/>
          <w:sz w:val="16"/>
          <w:szCs w:val="16"/>
        </w:rPr>
        <w:t>II. Стандарт предоставления муниципальной услуги</w:t>
      </w:r>
    </w:p>
    <w:p w:rsidR="00CC2001" w:rsidRPr="00CC2001" w:rsidRDefault="00CC2001" w:rsidP="00CC2001">
      <w:pPr>
        <w:pStyle w:val="2c"/>
        <w:tabs>
          <w:tab w:val="left" w:pos="993"/>
        </w:tabs>
        <w:ind w:firstLine="851"/>
        <w:jc w:val="center"/>
        <w:rPr>
          <w:sz w:val="16"/>
          <w:szCs w:val="16"/>
        </w:rPr>
      </w:pPr>
    </w:p>
    <w:p w:rsidR="00CC2001" w:rsidRPr="00CC2001" w:rsidRDefault="00CC2001" w:rsidP="00CC2001">
      <w:pPr>
        <w:pStyle w:val="2c"/>
        <w:tabs>
          <w:tab w:val="left" w:pos="993"/>
        </w:tabs>
        <w:ind w:firstLine="851"/>
        <w:jc w:val="center"/>
        <w:rPr>
          <w:b w:val="0"/>
          <w:sz w:val="16"/>
          <w:szCs w:val="16"/>
        </w:rPr>
      </w:pPr>
      <w:r w:rsidRPr="00CC2001">
        <w:rPr>
          <w:sz w:val="16"/>
          <w:szCs w:val="16"/>
        </w:rPr>
        <w:t>2.1.</w:t>
      </w:r>
      <w:r w:rsidRPr="00CC2001">
        <w:rPr>
          <w:sz w:val="16"/>
          <w:szCs w:val="16"/>
        </w:rPr>
        <w:tab/>
        <w:t>Наименование муниципальной услуги</w:t>
      </w:r>
    </w:p>
    <w:p w:rsidR="00CC2001" w:rsidRPr="00CC2001" w:rsidRDefault="00CC2001" w:rsidP="00CC2001">
      <w:pPr>
        <w:pStyle w:val="2c"/>
        <w:tabs>
          <w:tab w:val="left" w:pos="993"/>
        </w:tabs>
        <w:ind w:firstLine="851"/>
        <w:jc w:val="center"/>
        <w:rPr>
          <w:sz w:val="16"/>
          <w:szCs w:val="16"/>
        </w:rPr>
      </w:pPr>
    </w:p>
    <w:p w:rsidR="00CC2001" w:rsidRPr="00CC2001" w:rsidRDefault="00CC2001" w:rsidP="00CC2001">
      <w:pPr>
        <w:pStyle w:val="2c"/>
        <w:tabs>
          <w:tab w:val="left" w:pos="993"/>
        </w:tabs>
        <w:ind w:firstLine="851"/>
        <w:rPr>
          <w:sz w:val="16"/>
          <w:szCs w:val="16"/>
        </w:rPr>
      </w:pPr>
      <w:r w:rsidRPr="00CC2001">
        <w:rPr>
          <w:sz w:val="16"/>
          <w:szCs w:val="16"/>
        </w:rPr>
        <w:t>Наименование муниципальной услуги: «Подготовка и утверждение документации по планировке территории».</w:t>
      </w:r>
    </w:p>
    <w:p w:rsidR="00CC2001" w:rsidRPr="00CC2001" w:rsidRDefault="00CC2001" w:rsidP="00CC2001">
      <w:pPr>
        <w:pStyle w:val="2c"/>
        <w:tabs>
          <w:tab w:val="left" w:pos="993"/>
        </w:tabs>
        <w:ind w:firstLine="851"/>
        <w:rPr>
          <w:sz w:val="16"/>
          <w:szCs w:val="16"/>
        </w:rPr>
      </w:pPr>
      <w:r w:rsidRPr="00CC2001">
        <w:rPr>
          <w:sz w:val="16"/>
          <w:szCs w:val="16"/>
        </w:rPr>
        <w:t>Муниципальная услуга носит заявительный порядок обращения.</w:t>
      </w:r>
    </w:p>
    <w:p w:rsidR="00CC2001" w:rsidRPr="00CC2001" w:rsidRDefault="00CC2001" w:rsidP="00CC2001">
      <w:pPr>
        <w:pStyle w:val="2c"/>
        <w:tabs>
          <w:tab w:val="left" w:pos="993"/>
        </w:tabs>
        <w:ind w:firstLine="851"/>
        <w:jc w:val="center"/>
        <w:rPr>
          <w:sz w:val="16"/>
          <w:szCs w:val="16"/>
        </w:rPr>
      </w:pPr>
    </w:p>
    <w:p w:rsidR="00CC2001" w:rsidRPr="00CC2001" w:rsidRDefault="00CC2001" w:rsidP="00CC2001">
      <w:pPr>
        <w:pStyle w:val="2c"/>
        <w:tabs>
          <w:tab w:val="left" w:pos="993"/>
        </w:tabs>
        <w:ind w:left="-284" w:firstLine="851"/>
        <w:jc w:val="center"/>
        <w:rPr>
          <w:b w:val="0"/>
          <w:sz w:val="16"/>
          <w:szCs w:val="16"/>
        </w:rPr>
      </w:pPr>
      <w:r w:rsidRPr="00CC2001">
        <w:rPr>
          <w:sz w:val="16"/>
          <w:szCs w:val="16"/>
        </w:rPr>
        <w:t>2.2.</w:t>
      </w:r>
      <w:r w:rsidRPr="00CC2001">
        <w:rPr>
          <w:sz w:val="16"/>
          <w:szCs w:val="16"/>
        </w:rPr>
        <w:tab/>
        <w:t>Наименование органа, предоставляющего муниципальную услугу</w:t>
      </w:r>
    </w:p>
    <w:p w:rsidR="00CC2001" w:rsidRPr="00CC2001" w:rsidRDefault="00CC2001" w:rsidP="00CC2001">
      <w:pPr>
        <w:pStyle w:val="2c"/>
        <w:tabs>
          <w:tab w:val="left" w:pos="993"/>
        </w:tabs>
        <w:ind w:left="-284" w:firstLine="851"/>
        <w:jc w:val="center"/>
        <w:rPr>
          <w:sz w:val="16"/>
          <w:szCs w:val="16"/>
        </w:rPr>
      </w:pPr>
    </w:p>
    <w:p w:rsidR="00CC2001" w:rsidRPr="00CC2001" w:rsidRDefault="00CC2001" w:rsidP="00CC2001">
      <w:pPr>
        <w:pStyle w:val="ConsPlusNormal"/>
        <w:tabs>
          <w:tab w:val="left" w:pos="993"/>
        </w:tabs>
        <w:ind w:firstLine="851"/>
        <w:jc w:val="both"/>
        <w:rPr>
          <w:rFonts w:ascii="Times New Roman" w:hAnsi="Times New Roman" w:cs="Times New Roman"/>
          <w:sz w:val="16"/>
          <w:szCs w:val="16"/>
        </w:rPr>
      </w:pPr>
      <w:r w:rsidRPr="00CC2001">
        <w:rPr>
          <w:rFonts w:ascii="Times New Roman" w:hAnsi="Times New Roman" w:cs="Times New Roman"/>
          <w:sz w:val="16"/>
          <w:szCs w:val="16"/>
        </w:rPr>
        <w:t>Муниципальная услуга предоставляется администрацией муниципального образования Николаевский сельсовет Саракташского района Оренбургской области.</w:t>
      </w:r>
    </w:p>
    <w:p w:rsidR="00CC2001" w:rsidRPr="00CC2001" w:rsidRDefault="00CC2001" w:rsidP="00CC2001">
      <w:pPr>
        <w:ind w:firstLine="709"/>
        <w:jc w:val="both"/>
        <w:rPr>
          <w:rFonts w:ascii="Times New Roman" w:hAnsi="Times New Roman" w:cs="Times New Roman"/>
          <w:b/>
          <w:sz w:val="16"/>
          <w:szCs w:val="16"/>
        </w:rPr>
      </w:pPr>
      <w:r w:rsidRPr="00CC2001">
        <w:rPr>
          <w:rFonts w:ascii="Times New Roman" w:hAnsi="Times New Roman" w:cs="Times New Roman"/>
          <w:color w:val="000000"/>
          <w:sz w:val="16"/>
          <w:szCs w:val="16"/>
          <w:lang w:eastAsia="en-US"/>
        </w:rPr>
        <w:t>Муниципальное образование</w:t>
      </w:r>
      <w:r w:rsidRPr="00CC2001">
        <w:rPr>
          <w:rFonts w:ascii="Times New Roman" w:hAnsi="Times New Roman" w:cs="Times New Roman"/>
          <w:sz w:val="16"/>
          <w:szCs w:val="16"/>
        </w:rPr>
        <w:t xml:space="preserve"> Николаевский сельсовет Саракташского района Оренбургской области</w:t>
      </w:r>
      <w:r w:rsidRPr="00CC2001">
        <w:rPr>
          <w:rFonts w:ascii="Times New Roman" w:hAnsi="Times New Roman" w:cs="Times New Roman"/>
          <w:color w:val="000000"/>
          <w:sz w:val="16"/>
          <w:szCs w:val="16"/>
          <w:lang w:eastAsia="en-US"/>
        </w:rPr>
        <w:t xml:space="preserve">, почтовый адрес: </w:t>
      </w:r>
      <w:r w:rsidRPr="00CC2001">
        <w:rPr>
          <w:rFonts w:ascii="Times New Roman" w:hAnsi="Times New Roman" w:cs="Times New Roman"/>
          <w:color w:val="000000"/>
          <w:sz w:val="16"/>
          <w:szCs w:val="16"/>
        </w:rPr>
        <w:t>Оренбургская область, Саракташский район, с.Николаевка , ул. Парковая, д 18;  е-mail:</w:t>
      </w:r>
      <w:r w:rsidRPr="00CC2001">
        <w:rPr>
          <w:rFonts w:ascii="Times New Roman" w:hAnsi="Times New Roman" w:cs="Times New Roman"/>
          <w:sz w:val="16"/>
          <w:szCs w:val="16"/>
        </w:rPr>
        <w:t xml:space="preserve"> </w:t>
      </w:r>
      <w:hyperlink r:id="rId219" w:history="1">
        <w:r w:rsidRPr="00CC2001">
          <w:rPr>
            <w:rStyle w:val="af7"/>
            <w:rFonts w:ascii="Times New Roman" w:hAnsi="Times New Roman" w:cs="Times New Roman"/>
            <w:sz w:val="16"/>
            <w:szCs w:val="16"/>
            <w:lang w:val="en-US"/>
          </w:rPr>
          <w:t>dsn</w:t>
        </w:r>
        <w:r w:rsidRPr="00CC2001">
          <w:rPr>
            <w:rStyle w:val="af7"/>
            <w:rFonts w:ascii="Times New Roman" w:hAnsi="Times New Roman" w:cs="Times New Roman"/>
            <w:sz w:val="16"/>
            <w:szCs w:val="16"/>
          </w:rPr>
          <w:t>-</w:t>
        </w:r>
        <w:r w:rsidRPr="00CC2001">
          <w:rPr>
            <w:rStyle w:val="af7"/>
            <w:rFonts w:ascii="Times New Roman" w:hAnsi="Times New Roman" w:cs="Times New Roman"/>
            <w:sz w:val="16"/>
            <w:szCs w:val="16"/>
            <w:lang w:val="en-US"/>
          </w:rPr>
          <w:t>nikol</w:t>
        </w:r>
        <w:r w:rsidRPr="00CC2001">
          <w:rPr>
            <w:rStyle w:val="af7"/>
            <w:rFonts w:ascii="Times New Roman" w:hAnsi="Times New Roman" w:cs="Times New Roman"/>
            <w:sz w:val="16"/>
            <w:szCs w:val="16"/>
          </w:rPr>
          <w:t>@</w:t>
        </w:r>
        <w:r w:rsidRPr="00CC2001">
          <w:rPr>
            <w:rStyle w:val="af7"/>
            <w:rFonts w:ascii="Times New Roman" w:hAnsi="Times New Roman" w:cs="Times New Roman"/>
            <w:sz w:val="16"/>
            <w:szCs w:val="16"/>
            <w:lang w:val="en-US"/>
          </w:rPr>
          <w:t>yandex</w:t>
        </w:r>
        <w:r w:rsidRPr="00CC2001">
          <w:rPr>
            <w:rStyle w:val="af7"/>
            <w:rFonts w:ascii="Times New Roman" w:hAnsi="Times New Roman" w:cs="Times New Roman"/>
            <w:sz w:val="16"/>
            <w:szCs w:val="16"/>
          </w:rPr>
          <w:t>.</w:t>
        </w:r>
        <w:r w:rsidRPr="00CC2001">
          <w:rPr>
            <w:rStyle w:val="af7"/>
            <w:rFonts w:ascii="Times New Roman" w:hAnsi="Times New Roman" w:cs="Times New Roman"/>
            <w:sz w:val="16"/>
            <w:szCs w:val="16"/>
            <w:lang w:val="en-US"/>
          </w:rPr>
          <w:t>ru</w:t>
        </w:r>
      </w:hyperlink>
      <w:r w:rsidRPr="00CC2001">
        <w:rPr>
          <w:rFonts w:ascii="Times New Roman" w:hAnsi="Times New Roman" w:cs="Times New Roman"/>
          <w:color w:val="000000"/>
          <w:sz w:val="16"/>
          <w:szCs w:val="16"/>
        </w:rPr>
        <w:t xml:space="preserve">, время работы: понедельник – пятница с 9.00 до 17.00, обеденный перерыв с  13.00 до 14.00, телефон: 8 (35333)24144. </w:t>
      </w:r>
      <w:r w:rsidRPr="00CC2001">
        <w:rPr>
          <w:rFonts w:ascii="Times New Roman" w:hAnsi="Times New Roman" w:cs="Times New Roman"/>
          <w:sz w:val="16"/>
          <w:szCs w:val="16"/>
        </w:rPr>
        <w:t>Информация о месте нахождения, графике работы, контактных телефонах, указываются на официальном сайте муниципального образования в сети «Интернет»:</w:t>
      </w:r>
      <w:r w:rsidRPr="00CC2001">
        <w:rPr>
          <w:rFonts w:ascii="Times New Roman" w:hAnsi="Times New Roman" w:cs="Times New Roman"/>
          <w:color w:val="000000"/>
          <w:sz w:val="16"/>
          <w:szCs w:val="16"/>
        </w:rPr>
        <w:t xml:space="preserve"> http://nikolaevkaadm.ru/</w:t>
      </w:r>
      <w:r w:rsidRPr="00CC2001">
        <w:rPr>
          <w:rFonts w:ascii="Times New Roman" w:hAnsi="Times New Roman" w:cs="Times New Roman"/>
          <w:color w:val="000000" w:themeColor="text1"/>
          <w:sz w:val="16"/>
          <w:szCs w:val="16"/>
        </w:rPr>
        <w:t>).</w:t>
      </w:r>
    </w:p>
    <w:p w:rsidR="00CC2001" w:rsidRPr="00CC2001" w:rsidRDefault="00CC2001" w:rsidP="00CC2001">
      <w:pPr>
        <w:pStyle w:val="ConsPlusNormal"/>
        <w:tabs>
          <w:tab w:val="left" w:pos="993"/>
        </w:tabs>
        <w:ind w:firstLine="851"/>
        <w:jc w:val="both"/>
        <w:rPr>
          <w:rFonts w:ascii="Times New Roman" w:hAnsi="Times New Roman" w:cs="Times New Roman"/>
          <w:sz w:val="16"/>
          <w:szCs w:val="16"/>
        </w:rPr>
      </w:pPr>
    </w:p>
    <w:p w:rsidR="00CC2001" w:rsidRPr="00CC2001" w:rsidRDefault="00CC2001" w:rsidP="00CC2001">
      <w:pPr>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Порядок предоставления муниципальной услуги указываются на официальном сайте муниципального образования: в разделе: «Муниципальная  услуга»</w:t>
      </w:r>
      <w:r w:rsidRPr="00CC2001">
        <w:rPr>
          <w:rFonts w:ascii="Times New Roman" w:hAnsi="Times New Roman" w:cs="Times New Roman"/>
          <w:color w:val="000000"/>
          <w:sz w:val="16"/>
          <w:szCs w:val="16"/>
        </w:rPr>
        <w:t xml:space="preserve"> http://nikolaevkaadm.ru/</w:t>
      </w:r>
      <w:r w:rsidRPr="00CC2001">
        <w:rPr>
          <w:rFonts w:ascii="Times New Roman" w:hAnsi="Times New Roman" w:cs="Times New Roman"/>
          <w:color w:val="000000" w:themeColor="text1"/>
          <w:sz w:val="16"/>
          <w:szCs w:val="16"/>
        </w:rPr>
        <w:t>)</w:t>
      </w:r>
      <w:r w:rsidRPr="00CC2001">
        <w:rPr>
          <w:rFonts w:ascii="Times New Roman" w:hAnsi="Times New Roman" w:cs="Times New Roman"/>
          <w:sz w:val="16"/>
          <w:szCs w:val="16"/>
        </w:rPr>
        <w:t>.</w:t>
      </w:r>
    </w:p>
    <w:p w:rsidR="00CC2001" w:rsidRPr="00CC2001" w:rsidRDefault="00CC2001" w:rsidP="00CC2001">
      <w:pPr>
        <w:pStyle w:val="2c"/>
        <w:tabs>
          <w:tab w:val="left" w:pos="993"/>
        </w:tabs>
        <w:ind w:left="-284" w:firstLine="851"/>
        <w:rPr>
          <w:sz w:val="16"/>
          <w:szCs w:val="16"/>
        </w:rPr>
      </w:pPr>
      <w:r w:rsidRPr="00CC2001">
        <w:rPr>
          <w:sz w:val="16"/>
          <w:szCs w:val="16"/>
        </w:rPr>
        <w:t xml:space="preserve">В предоставлении муниципальной услуги участвует орган муниципальной власти, а также многофункциональный центр предоставления государственных и муниципальных услуг (далее – МФЦ), участвующий в предоставлении муниципальной </w:t>
      </w:r>
      <w:r w:rsidRPr="00CC2001">
        <w:rPr>
          <w:sz w:val="16"/>
          <w:szCs w:val="16"/>
        </w:rPr>
        <w:lastRenderedPageBreak/>
        <w:t>услуги при наличии соглашения о взаимодействии, заключенном между МФЦ и органом муниципальной власти (далее – соглашение о взаимодействии).</w:t>
      </w:r>
    </w:p>
    <w:p w:rsidR="00CC2001" w:rsidRPr="00CC2001" w:rsidRDefault="00CC2001" w:rsidP="00CC2001">
      <w:pPr>
        <w:pStyle w:val="2c"/>
        <w:tabs>
          <w:tab w:val="left" w:pos="993"/>
        </w:tabs>
        <w:ind w:firstLine="851"/>
        <w:rPr>
          <w:sz w:val="16"/>
          <w:szCs w:val="16"/>
        </w:rPr>
      </w:pPr>
      <w:r w:rsidRPr="00CC2001">
        <w:rPr>
          <w:sz w:val="16"/>
          <w:szCs w:val="16"/>
        </w:rPr>
        <w:t>В случае, если запрос о предоставлении муниципальной услуги подан в МФЦ, сотрудник МФЦ может принять решение об отказе в приеме запроса и документов и (или) информации, необходимых для предоставления муниципальной услуги в соответствии с Административным регламентом.</w:t>
      </w:r>
    </w:p>
    <w:p w:rsidR="00CC2001" w:rsidRPr="00CC2001" w:rsidRDefault="00CC2001" w:rsidP="00CC2001">
      <w:pPr>
        <w:pStyle w:val="2c"/>
        <w:tabs>
          <w:tab w:val="left" w:pos="993"/>
        </w:tabs>
        <w:ind w:firstLine="851"/>
        <w:jc w:val="center"/>
        <w:rPr>
          <w:sz w:val="16"/>
          <w:szCs w:val="16"/>
        </w:rPr>
      </w:pPr>
    </w:p>
    <w:p w:rsidR="00CC2001" w:rsidRPr="00CC2001" w:rsidRDefault="00CC2001" w:rsidP="00CC2001">
      <w:pPr>
        <w:pStyle w:val="2c"/>
        <w:tabs>
          <w:tab w:val="left" w:pos="993"/>
        </w:tabs>
        <w:ind w:firstLine="851"/>
        <w:jc w:val="center"/>
        <w:rPr>
          <w:b w:val="0"/>
          <w:sz w:val="16"/>
          <w:szCs w:val="16"/>
        </w:rPr>
      </w:pPr>
      <w:r w:rsidRPr="00CC2001">
        <w:rPr>
          <w:sz w:val="16"/>
          <w:szCs w:val="16"/>
        </w:rPr>
        <w:t>2.3.</w:t>
      </w:r>
      <w:r w:rsidRPr="00CC2001">
        <w:rPr>
          <w:sz w:val="16"/>
          <w:szCs w:val="16"/>
        </w:rPr>
        <w:tab/>
        <w:t>Результат предоставления муниципальной услуги</w:t>
      </w:r>
    </w:p>
    <w:p w:rsidR="00CC2001" w:rsidRPr="00CC2001" w:rsidRDefault="00CC2001" w:rsidP="00CC2001">
      <w:pPr>
        <w:pStyle w:val="2c"/>
        <w:tabs>
          <w:tab w:val="left" w:pos="993"/>
        </w:tabs>
        <w:ind w:firstLine="851"/>
        <w:jc w:val="center"/>
        <w:rPr>
          <w:sz w:val="16"/>
          <w:szCs w:val="16"/>
        </w:rPr>
      </w:pPr>
    </w:p>
    <w:p w:rsidR="00CC2001" w:rsidRPr="00CC2001" w:rsidRDefault="00CC2001" w:rsidP="00CC2001">
      <w:pPr>
        <w:pStyle w:val="2c"/>
        <w:tabs>
          <w:tab w:val="left" w:pos="993"/>
        </w:tabs>
        <w:ind w:firstLine="851"/>
        <w:rPr>
          <w:sz w:val="16"/>
          <w:szCs w:val="16"/>
        </w:rPr>
      </w:pPr>
      <w:r w:rsidRPr="00CC2001">
        <w:rPr>
          <w:sz w:val="16"/>
          <w:szCs w:val="16"/>
        </w:rPr>
        <w:t>Результатами предоставления муниципальной услуги являются:</w:t>
      </w:r>
    </w:p>
    <w:p w:rsidR="00CC2001" w:rsidRPr="00CC2001" w:rsidRDefault="00CC2001" w:rsidP="00CC2001">
      <w:pPr>
        <w:pStyle w:val="2c"/>
        <w:tabs>
          <w:tab w:val="left" w:pos="993"/>
        </w:tabs>
        <w:ind w:firstLine="851"/>
        <w:rPr>
          <w:sz w:val="16"/>
          <w:szCs w:val="16"/>
        </w:rPr>
      </w:pPr>
      <w:r w:rsidRPr="00CC2001">
        <w:rPr>
          <w:sz w:val="16"/>
          <w:szCs w:val="16"/>
        </w:rPr>
        <w:t>В случае обращения с заявлением о подготовке документации по планировке территории:</w:t>
      </w:r>
    </w:p>
    <w:p w:rsidR="00CC2001" w:rsidRPr="00CC2001" w:rsidRDefault="00CC2001" w:rsidP="00CC2001">
      <w:pPr>
        <w:pStyle w:val="2c"/>
        <w:tabs>
          <w:tab w:val="left" w:pos="993"/>
        </w:tabs>
        <w:ind w:firstLine="851"/>
        <w:rPr>
          <w:sz w:val="16"/>
          <w:szCs w:val="16"/>
        </w:rPr>
      </w:pPr>
      <w:r w:rsidRPr="00CC2001">
        <w:rPr>
          <w:sz w:val="16"/>
          <w:szCs w:val="16"/>
        </w:rPr>
        <w:t>-выдача решения о подготовке документации по планировке территории (о внесении изменений в документацию по планировке территории);</w:t>
      </w:r>
    </w:p>
    <w:p w:rsidR="00CC2001" w:rsidRPr="00CC2001" w:rsidRDefault="00CC2001" w:rsidP="00CC2001">
      <w:pPr>
        <w:pStyle w:val="2c"/>
        <w:tabs>
          <w:tab w:val="left" w:pos="993"/>
        </w:tabs>
        <w:ind w:firstLine="851"/>
        <w:rPr>
          <w:sz w:val="16"/>
          <w:szCs w:val="16"/>
        </w:rPr>
      </w:pPr>
      <w:r w:rsidRPr="00CC2001">
        <w:rPr>
          <w:sz w:val="16"/>
          <w:szCs w:val="16"/>
        </w:rPr>
        <w:t>-выдача решения об отказе в предоставлении услуги.</w:t>
      </w:r>
    </w:p>
    <w:p w:rsidR="00CC2001" w:rsidRPr="00CC2001" w:rsidRDefault="00CC2001" w:rsidP="00CC2001">
      <w:pPr>
        <w:pStyle w:val="2c"/>
        <w:tabs>
          <w:tab w:val="left" w:pos="993"/>
        </w:tabs>
        <w:ind w:firstLine="851"/>
        <w:rPr>
          <w:sz w:val="16"/>
          <w:szCs w:val="16"/>
        </w:rPr>
      </w:pPr>
    </w:p>
    <w:p w:rsidR="00CC2001" w:rsidRPr="00CC2001" w:rsidRDefault="00CC2001" w:rsidP="00CC2001">
      <w:pPr>
        <w:pStyle w:val="2c"/>
        <w:tabs>
          <w:tab w:val="left" w:pos="993"/>
        </w:tabs>
        <w:ind w:firstLine="851"/>
        <w:rPr>
          <w:sz w:val="16"/>
          <w:szCs w:val="16"/>
        </w:rPr>
      </w:pPr>
      <w:r w:rsidRPr="00CC2001">
        <w:rPr>
          <w:sz w:val="16"/>
          <w:szCs w:val="16"/>
        </w:rPr>
        <w:t>В случае обращения с заявлением об утверждении документации по планировке территории:</w:t>
      </w:r>
    </w:p>
    <w:p w:rsidR="00CC2001" w:rsidRPr="00CC2001" w:rsidRDefault="00CC2001" w:rsidP="00CC2001">
      <w:pPr>
        <w:pStyle w:val="2c"/>
        <w:tabs>
          <w:tab w:val="left" w:pos="993"/>
        </w:tabs>
        <w:ind w:firstLine="851"/>
        <w:rPr>
          <w:sz w:val="16"/>
          <w:szCs w:val="16"/>
        </w:rPr>
      </w:pPr>
      <w:r w:rsidRPr="00CC2001">
        <w:rPr>
          <w:sz w:val="16"/>
          <w:szCs w:val="16"/>
        </w:rPr>
        <w:t>-выдача решения об утверждении документации по планировке территории (о внесении изменений в документацию по планировке территории);</w:t>
      </w:r>
    </w:p>
    <w:p w:rsidR="00CC2001" w:rsidRPr="00CC2001" w:rsidRDefault="00CC2001" w:rsidP="00CC2001">
      <w:pPr>
        <w:pStyle w:val="2c"/>
        <w:tabs>
          <w:tab w:val="left" w:pos="993"/>
        </w:tabs>
        <w:ind w:firstLine="851"/>
        <w:rPr>
          <w:sz w:val="16"/>
          <w:szCs w:val="16"/>
        </w:rPr>
      </w:pPr>
      <w:r w:rsidRPr="00CC2001">
        <w:rPr>
          <w:sz w:val="16"/>
          <w:szCs w:val="16"/>
        </w:rPr>
        <w:t>-выдача решения об отказе в предоставлении услуги.</w:t>
      </w:r>
    </w:p>
    <w:p w:rsidR="00CC2001" w:rsidRPr="00CC2001" w:rsidRDefault="00CC2001" w:rsidP="00CC2001">
      <w:pPr>
        <w:pStyle w:val="2c"/>
        <w:tabs>
          <w:tab w:val="left" w:pos="993"/>
        </w:tabs>
        <w:ind w:firstLine="851"/>
        <w:rPr>
          <w:sz w:val="16"/>
          <w:szCs w:val="16"/>
        </w:rPr>
      </w:pPr>
    </w:p>
    <w:p w:rsidR="00CC2001" w:rsidRPr="00CC2001" w:rsidRDefault="00CC2001" w:rsidP="001D048F">
      <w:pPr>
        <w:pStyle w:val="2c"/>
        <w:numPr>
          <w:ilvl w:val="0"/>
          <w:numId w:val="29"/>
        </w:numPr>
        <w:tabs>
          <w:tab w:val="left" w:pos="993"/>
        </w:tabs>
        <w:overflowPunct w:val="0"/>
        <w:autoSpaceDE w:val="0"/>
        <w:autoSpaceDN w:val="0"/>
        <w:adjustRightInd w:val="0"/>
        <w:ind w:left="0" w:firstLine="851"/>
        <w:textAlignment w:val="baseline"/>
        <w:rPr>
          <w:b w:val="0"/>
          <w:sz w:val="16"/>
          <w:szCs w:val="16"/>
        </w:rPr>
      </w:pPr>
      <w:r w:rsidRPr="00CC2001">
        <w:rPr>
          <w:sz w:val="16"/>
          <w:szCs w:val="16"/>
        </w:rPr>
        <w:t>Выдача решения органа местного самоуправления о подготовке документации по планировке территории (о внесении изменений в документацию по планировке территории), об утверждении документации по планировке территории заявителю.</w:t>
      </w:r>
    </w:p>
    <w:p w:rsidR="00CC2001" w:rsidRPr="00CC2001" w:rsidRDefault="00CC2001" w:rsidP="00CC2001">
      <w:pPr>
        <w:pStyle w:val="2c"/>
        <w:tabs>
          <w:tab w:val="left" w:pos="993"/>
        </w:tabs>
        <w:ind w:firstLine="851"/>
        <w:rPr>
          <w:sz w:val="16"/>
          <w:szCs w:val="16"/>
        </w:rPr>
      </w:pPr>
      <w:r w:rsidRPr="00CC2001">
        <w:rPr>
          <w:sz w:val="16"/>
          <w:szCs w:val="16"/>
        </w:rPr>
        <w:t>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распоряжение органа местного самоуправления о подготовке документации по планировке территории (о внесении изменений в документацию по планировке территории),об утверждении документации по планировке территории, подписанное уполномоченным должностным лицом органа местного самоуправления, содержащее реквизиты (дату и номер) (далее – распоряжение).</w:t>
      </w:r>
    </w:p>
    <w:p w:rsidR="00CC2001" w:rsidRPr="00CC2001" w:rsidRDefault="00CC2001" w:rsidP="00CC2001">
      <w:pPr>
        <w:pStyle w:val="2c"/>
        <w:tabs>
          <w:tab w:val="left" w:pos="993"/>
        </w:tabs>
        <w:ind w:firstLine="851"/>
        <w:rPr>
          <w:sz w:val="16"/>
          <w:szCs w:val="16"/>
        </w:rPr>
      </w:pPr>
      <w:r w:rsidRPr="00CC2001">
        <w:rPr>
          <w:sz w:val="16"/>
          <w:szCs w:val="16"/>
        </w:rPr>
        <w:t>Заявителю в качестве результата предоставления услуги обеспечивается по его выбору возможность получения:</w:t>
      </w:r>
    </w:p>
    <w:p w:rsidR="00CC2001" w:rsidRPr="00CC2001" w:rsidRDefault="00CC2001" w:rsidP="00CC2001">
      <w:pPr>
        <w:pStyle w:val="2c"/>
        <w:tabs>
          <w:tab w:val="left" w:pos="993"/>
        </w:tabs>
        <w:ind w:firstLine="851"/>
        <w:rPr>
          <w:sz w:val="16"/>
          <w:szCs w:val="16"/>
        </w:rPr>
      </w:pPr>
      <w:r w:rsidRPr="00CC2001">
        <w:rPr>
          <w:sz w:val="16"/>
          <w:szCs w:val="16"/>
        </w:rPr>
        <w:t>а)</w:t>
      </w:r>
      <w:r w:rsidRPr="00CC2001">
        <w:rPr>
          <w:sz w:val="16"/>
          <w:szCs w:val="16"/>
        </w:rPr>
        <w:tab/>
        <w:t>документа на бумажном носителе посредством:</w:t>
      </w:r>
    </w:p>
    <w:p w:rsidR="00CC2001" w:rsidRPr="00CC2001" w:rsidRDefault="00CC2001" w:rsidP="00CC2001">
      <w:pPr>
        <w:pStyle w:val="2c"/>
        <w:tabs>
          <w:tab w:val="left" w:pos="993"/>
        </w:tabs>
        <w:ind w:firstLine="851"/>
        <w:rPr>
          <w:sz w:val="16"/>
          <w:szCs w:val="16"/>
        </w:rPr>
      </w:pPr>
      <w:r w:rsidRPr="00CC2001">
        <w:rPr>
          <w:sz w:val="16"/>
          <w:szCs w:val="16"/>
        </w:rPr>
        <w:t>- выдачи в органе местного самоуправления;</w:t>
      </w:r>
    </w:p>
    <w:p w:rsidR="00CC2001" w:rsidRPr="00CC2001" w:rsidRDefault="00CC2001" w:rsidP="00CC2001">
      <w:pPr>
        <w:pStyle w:val="2c"/>
        <w:tabs>
          <w:tab w:val="left" w:pos="993"/>
        </w:tabs>
        <w:ind w:firstLine="851"/>
        <w:rPr>
          <w:sz w:val="16"/>
          <w:szCs w:val="16"/>
        </w:rPr>
      </w:pPr>
      <w:r w:rsidRPr="00CC2001">
        <w:rPr>
          <w:sz w:val="16"/>
          <w:szCs w:val="16"/>
        </w:rPr>
        <w:t>- почтового отправления по указанному в заявлении почтовому адресу;</w:t>
      </w:r>
    </w:p>
    <w:p w:rsidR="00CC2001" w:rsidRPr="00CC2001" w:rsidRDefault="00CC2001" w:rsidP="00CC2001">
      <w:pPr>
        <w:pStyle w:val="2c"/>
        <w:tabs>
          <w:tab w:val="left" w:pos="993"/>
        </w:tabs>
        <w:ind w:firstLine="851"/>
        <w:rPr>
          <w:sz w:val="16"/>
          <w:szCs w:val="16"/>
        </w:rPr>
      </w:pPr>
      <w:r w:rsidRPr="00CC2001">
        <w:rPr>
          <w:sz w:val="16"/>
          <w:szCs w:val="16"/>
        </w:rPr>
        <w:t>- выдачи в МФЦ (при наличии соглашения о взаимодействии);</w:t>
      </w:r>
    </w:p>
    <w:p w:rsidR="00CC2001" w:rsidRPr="00CC2001" w:rsidRDefault="00CC2001" w:rsidP="00CC2001">
      <w:pPr>
        <w:pStyle w:val="2c"/>
        <w:tabs>
          <w:tab w:val="left" w:pos="993"/>
        </w:tabs>
        <w:ind w:firstLine="851"/>
        <w:rPr>
          <w:sz w:val="16"/>
          <w:szCs w:val="16"/>
        </w:rPr>
      </w:pPr>
      <w:r w:rsidRPr="00CC2001">
        <w:rPr>
          <w:sz w:val="16"/>
          <w:szCs w:val="16"/>
        </w:rPr>
        <w:t>б) электронного документа, подписанного усиленной квалифицированной электронной подписью уполномоченного должностного лица органа местного самоуправления(далее – ЭП), направляемого на адрес электронной почты, указанный в заявлении;</w:t>
      </w:r>
    </w:p>
    <w:p w:rsidR="00CC2001" w:rsidRPr="00CC2001" w:rsidRDefault="00CC2001" w:rsidP="00CC2001">
      <w:pPr>
        <w:pStyle w:val="2c"/>
        <w:tabs>
          <w:tab w:val="left" w:pos="993"/>
        </w:tabs>
        <w:ind w:firstLine="851"/>
        <w:rPr>
          <w:sz w:val="16"/>
          <w:szCs w:val="16"/>
        </w:rPr>
      </w:pPr>
      <w:r w:rsidRPr="00CC2001">
        <w:rPr>
          <w:sz w:val="16"/>
          <w:szCs w:val="16"/>
        </w:rPr>
        <w:t>в) в случае подачи запроса о получении муниципальной услуги в электронной форме на Портале государственных услуг Оренбургской области (при условии внесения муниципальной услуги в Перечень государственных услуг и типовых муниципальных услуг, предоставляемых органами местного самоуправления и органами местного самоуправления Оренбургской области, в том числе оказываемых в электронном виде с использованием информационной системы «Портал государственных услуг Оренбургской области») (далее – Перечень) результат предоставления муниципальной услуги направляется заявителю в личный кабинет на Портале в форме электронного документа, подписанного ЭП.</w:t>
      </w:r>
    </w:p>
    <w:p w:rsidR="00CC2001" w:rsidRPr="00CC2001" w:rsidRDefault="00CC2001" w:rsidP="00CC2001">
      <w:pPr>
        <w:pStyle w:val="2c"/>
        <w:tabs>
          <w:tab w:val="left" w:pos="993"/>
        </w:tabs>
        <w:ind w:left="-284" w:firstLine="851"/>
        <w:rPr>
          <w:sz w:val="16"/>
          <w:szCs w:val="16"/>
        </w:rPr>
      </w:pPr>
      <w:r w:rsidRPr="00CC2001">
        <w:rPr>
          <w:sz w:val="16"/>
          <w:szCs w:val="16"/>
        </w:rPr>
        <w:t>Реестровая запись о результате предоставления муниципальной услуги, а также наименование информационного ресурса, в котором размещена такая реестровая запись отсутствуют.</w:t>
      </w:r>
    </w:p>
    <w:p w:rsidR="00CC2001" w:rsidRPr="00CC2001" w:rsidRDefault="00CC2001" w:rsidP="00CC2001">
      <w:pPr>
        <w:pStyle w:val="2c"/>
        <w:tabs>
          <w:tab w:val="left" w:pos="993"/>
        </w:tabs>
        <w:ind w:left="-284" w:firstLine="851"/>
        <w:rPr>
          <w:sz w:val="16"/>
          <w:szCs w:val="16"/>
        </w:rPr>
      </w:pPr>
      <w:r w:rsidRPr="00CC2001">
        <w:rPr>
          <w:sz w:val="16"/>
          <w:szCs w:val="16"/>
        </w:rPr>
        <w:t>Факт получения заявителем результата предоставления муниципальной услуги фиксируется:</w:t>
      </w:r>
    </w:p>
    <w:p w:rsidR="00CC2001" w:rsidRPr="00CC2001" w:rsidRDefault="00CC2001" w:rsidP="00CC2001">
      <w:pPr>
        <w:pStyle w:val="2c"/>
        <w:tabs>
          <w:tab w:val="left" w:pos="993"/>
        </w:tabs>
        <w:ind w:left="-284" w:firstLine="851"/>
        <w:rPr>
          <w:sz w:val="16"/>
          <w:szCs w:val="16"/>
        </w:rPr>
      </w:pPr>
      <w:r w:rsidRPr="00CC2001">
        <w:rPr>
          <w:sz w:val="16"/>
          <w:szCs w:val="16"/>
        </w:rPr>
        <w:t>в единой системе юридически значимого электронного документооборота и делопроизводства Оренбургской области (далее – СЭД) (в случае, если заявитель присоединен к данной системе);</w:t>
      </w:r>
    </w:p>
    <w:p w:rsidR="00CC2001" w:rsidRPr="00CC2001" w:rsidRDefault="00CC2001" w:rsidP="00CC2001">
      <w:pPr>
        <w:pStyle w:val="2c"/>
        <w:tabs>
          <w:tab w:val="left" w:pos="993"/>
        </w:tabs>
        <w:ind w:left="-284" w:firstLine="851"/>
        <w:rPr>
          <w:sz w:val="16"/>
          <w:szCs w:val="16"/>
        </w:rPr>
      </w:pPr>
      <w:r w:rsidRPr="00CC2001">
        <w:rPr>
          <w:sz w:val="16"/>
          <w:szCs w:val="16"/>
        </w:rPr>
        <w:t>посредством получения на электронную почту органа местного самоуправления уведомления о прочтении заявителем письма, содержащего результат предоставления муниципальной услуги(в случае если результат направляется на адрес электронной почты заявителя, указанный в заявлении);</w:t>
      </w:r>
    </w:p>
    <w:p w:rsidR="00CC2001" w:rsidRPr="00CC2001" w:rsidRDefault="00CC2001" w:rsidP="00CC2001">
      <w:pPr>
        <w:pStyle w:val="2c"/>
        <w:tabs>
          <w:tab w:val="left" w:pos="993"/>
        </w:tabs>
        <w:ind w:left="-284" w:firstLine="851"/>
        <w:rPr>
          <w:sz w:val="16"/>
          <w:szCs w:val="16"/>
        </w:rPr>
      </w:pPr>
      <w:r w:rsidRPr="00CC2001">
        <w:rPr>
          <w:sz w:val="16"/>
          <w:szCs w:val="16"/>
        </w:rPr>
        <w:t>в расписке о получении документов в МФЦ (при наличии соглашения о взаимодействии).</w:t>
      </w:r>
    </w:p>
    <w:p w:rsidR="00CC2001" w:rsidRPr="00CC2001" w:rsidRDefault="00CC2001" w:rsidP="001D048F">
      <w:pPr>
        <w:pStyle w:val="2c"/>
        <w:numPr>
          <w:ilvl w:val="0"/>
          <w:numId w:val="29"/>
        </w:numPr>
        <w:tabs>
          <w:tab w:val="left" w:pos="993"/>
        </w:tabs>
        <w:overflowPunct w:val="0"/>
        <w:autoSpaceDE w:val="0"/>
        <w:autoSpaceDN w:val="0"/>
        <w:adjustRightInd w:val="0"/>
        <w:ind w:left="-284" w:firstLine="851"/>
        <w:textAlignment w:val="baseline"/>
        <w:rPr>
          <w:sz w:val="16"/>
          <w:szCs w:val="16"/>
        </w:rPr>
      </w:pPr>
      <w:r w:rsidRPr="00CC2001">
        <w:rPr>
          <w:sz w:val="16"/>
          <w:szCs w:val="16"/>
        </w:rPr>
        <w:t>Выдача решения органа местного самоуправления о подготовке документации по планировке территории (о внесении изменений в документацию по планировке территории), об утверждении документации по планировке территории представителю заявителя.</w:t>
      </w:r>
    </w:p>
    <w:p w:rsidR="00CC2001" w:rsidRPr="00CC2001" w:rsidRDefault="00CC2001" w:rsidP="00CC2001">
      <w:pPr>
        <w:pStyle w:val="2c"/>
        <w:tabs>
          <w:tab w:val="left" w:pos="993"/>
        </w:tabs>
        <w:ind w:left="-284" w:firstLine="851"/>
        <w:rPr>
          <w:sz w:val="16"/>
          <w:szCs w:val="16"/>
        </w:rPr>
      </w:pPr>
      <w:r w:rsidRPr="00CC2001">
        <w:rPr>
          <w:sz w:val="16"/>
          <w:szCs w:val="16"/>
        </w:rPr>
        <w:t>Документом, содержащим решение о предоставлении муниципальной услуги, на основании которого представителю заявителя предоставляется результат муниципальной услуги, является распоряжение.</w:t>
      </w:r>
    </w:p>
    <w:p w:rsidR="00CC2001" w:rsidRPr="00CC2001" w:rsidRDefault="00CC2001" w:rsidP="00CC2001">
      <w:pPr>
        <w:pStyle w:val="2c"/>
        <w:tabs>
          <w:tab w:val="left" w:pos="993"/>
        </w:tabs>
        <w:ind w:left="-284" w:firstLine="851"/>
        <w:rPr>
          <w:sz w:val="16"/>
          <w:szCs w:val="16"/>
        </w:rPr>
      </w:pPr>
      <w:r w:rsidRPr="00CC2001">
        <w:rPr>
          <w:sz w:val="16"/>
          <w:szCs w:val="16"/>
        </w:rPr>
        <w:t>Сведения о распоряжении вносятся в реестр, размещаемый на официальном сайте органа местного самоуправления в сети «Интернет».</w:t>
      </w:r>
    </w:p>
    <w:p w:rsidR="00CC2001" w:rsidRPr="00CC2001" w:rsidRDefault="00CC2001" w:rsidP="00CC2001">
      <w:pPr>
        <w:pStyle w:val="2c"/>
        <w:tabs>
          <w:tab w:val="left" w:pos="993"/>
        </w:tabs>
        <w:ind w:left="-284" w:firstLine="851"/>
        <w:rPr>
          <w:sz w:val="16"/>
          <w:szCs w:val="16"/>
        </w:rPr>
      </w:pPr>
      <w:r w:rsidRPr="00CC2001">
        <w:rPr>
          <w:sz w:val="16"/>
          <w:szCs w:val="16"/>
        </w:rPr>
        <w:t>Представителю заявителя в качестве результата предоставления услуги обеспечивается по его выбору возможность получения:</w:t>
      </w:r>
    </w:p>
    <w:p w:rsidR="00CC2001" w:rsidRPr="00CC2001" w:rsidRDefault="00CC2001" w:rsidP="00CC2001">
      <w:pPr>
        <w:pStyle w:val="2c"/>
        <w:tabs>
          <w:tab w:val="left" w:pos="993"/>
        </w:tabs>
        <w:ind w:left="-284" w:firstLine="851"/>
        <w:rPr>
          <w:sz w:val="16"/>
          <w:szCs w:val="16"/>
        </w:rPr>
      </w:pPr>
      <w:r w:rsidRPr="00CC2001">
        <w:rPr>
          <w:sz w:val="16"/>
          <w:szCs w:val="16"/>
        </w:rPr>
        <w:t>а)</w:t>
      </w:r>
      <w:r w:rsidRPr="00CC2001">
        <w:rPr>
          <w:sz w:val="16"/>
          <w:szCs w:val="16"/>
        </w:rPr>
        <w:tab/>
        <w:t>документа на бумажном носителе посредством:</w:t>
      </w:r>
    </w:p>
    <w:p w:rsidR="00CC2001" w:rsidRPr="00CC2001" w:rsidRDefault="00CC2001" w:rsidP="00CC2001">
      <w:pPr>
        <w:pStyle w:val="2c"/>
        <w:tabs>
          <w:tab w:val="left" w:pos="993"/>
        </w:tabs>
        <w:ind w:left="-284" w:firstLine="851"/>
        <w:rPr>
          <w:sz w:val="16"/>
          <w:szCs w:val="16"/>
        </w:rPr>
      </w:pPr>
      <w:r w:rsidRPr="00CC2001">
        <w:rPr>
          <w:sz w:val="16"/>
          <w:szCs w:val="16"/>
        </w:rPr>
        <w:t xml:space="preserve">- выдачи в органе местного самоуправления, </w:t>
      </w:r>
    </w:p>
    <w:p w:rsidR="00CC2001" w:rsidRPr="00CC2001" w:rsidRDefault="00CC2001" w:rsidP="00CC2001">
      <w:pPr>
        <w:pStyle w:val="2c"/>
        <w:tabs>
          <w:tab w:val="left" w:pos="993"/>
        </w:tabs>
        <w:ind w:left="-284" w:firstLine="851"/>
        <w:rPr>
          <w:sz w:val="16"/>
          <w:szCs w:val="16"/>
        </w:rPr>
      </w:pPr>
      <w:r w:rsidRPr="00CC2001">
        <w:rPr>
          <w:sz w:val="16"/>
          <w:szCs w:val="16"/>
        </w:rPr>
        <w:t>- почтового отправления по указанному в заявлении почтовому адресу,</w:t>
      </w:r>
    </w:p>
    <w:p w:rsidR="00CC2001" w:rsidRPr="00CC2001" w:rsidRDefault="00CC2001" w:rsidP="00CC2001">
      <w:pPr>
        <w:pStyle w:val="2c"/>
        <w:tabs>
          <w:tab w:val="left" w:pos="993"/>
        </w:tabs>
        <w:ind w:left="-284" w:firstLine="851"/>
        <w:rPr>
          <w:sz w:val="16"/>
          <w:szCs w:val="16"/>
        </w:rPr>
      </w:pPr>
      <w:r w:rsidRPr="00CC2001">
        <w:rPr>
          <w:sz w:val="16"/>
          <w:szCs w:val="16"/>
        </w:rPr>
        <w:t>- выдачи в МФЦ (при наличии соглашения о взаимодействии);</w:t>
      </w:r>
    </w:p>
    <w:p w:rsidR="00CC2001" w:rsidRPr="00CC2001" w:rsidRDefault="00CC2001" w:rsidP="00CC2001">
      <w:pPr>
        <w:pStyle w:val="2c"/>
        <w:tabs>
          <w:tab w:val="left" w:pos="993"/>
        </w:tabs>
        <w:ind w:left="-284" w:firstLine="851"/>
        <w:rPr>
          <w:sz w:val="16"/>
          <w:szCs w:val="16"/>
        </w:rPr>
      </w:pPr>
      <w:r w:rsidRPr="00CC2001">
        <w:rPr>
          <w:sz w:val="16"/>
          <w:szCs w:val="16"/>
        </w:rPr>
        <w:t>б) электронного документа, подписанного уполномоченным должностным лицом с использованием ЭП, направляемого на адрес электронной почты, указанный в заявлении;</w:t>
      </w:r>
    </w:p>
    <w:p w:rsidR="00CC2001" w:rsidRPr="00CC2001" w:rsidRDefault="00CC2001" w:rsidP="00CC2001">
      <w:pPr>
        <w:pStyle w:val="2c"/>
        <w:tabs>
          <w:tab w:val="left" w:pos="993"/>
        </w:tabs>
        <w:ind w:left="-284" w:firstLine="851"/>
        <w:rPr>
          <w:sz w:val="16"/>
          <w:szCs w:val="16"/>
        </w:rPr>
      </w:pPr>
      <w:r w:rsidRPr="00CC2001">
        <w:rPr>
          <w:sz w:val="16"/>
          <w:szCs w:val="16"/>
        </w:rPr>
        <w:t>в) в случае подачи запроса о получении муниципальной услуги в электронной форме на Портале государственных услуг Оренбургской области (при условии внесения муниципальной услуги в Перечень) результат предоставления муниципальной услуги направляется представителю заявителя в личный кабинет на Портале в форме электронного документа, подписанного ЭП.</w:t>
      </w:r>
    </w:p>
    <w:p w:rsidR="00CC2001" w:rsidRPr="00CC2001" w:rsidRDefault="00CC2001" w:rsidP="00CC2001">
      <w:pPr>
        <w:pStyle w:val="2c"/>
        <w:tabs>
          <w:tab w:val="left" w:pos="993"/>
        </w:tabs>
        <w:ind w:left="-284" w:firstLine="851"/>
        <w:rPr>
          <w:sz w:val="16"/>
          <w:szCs w:val="16"/>
        </w:rPr>
      </w:pPr>
      <w:r w:rsidRPr="00CC2001">
        <w:rPr>
          <w:sz w:val="16"/>
          <w:szCs w:val="16"/>
        </w:rPr>
        <w:t>Реестровая запись о результате предоставления муниципальной услуги, а также наименование информационного ресурса, в котором размещена такая реестровая запись отсутствуют.</w:t>
      </w:r>
    </w:p>
    <w:p w:rsidR="00CC2001" w:rsidRPr="00CC2001" w:rsidRDefault="00CC2001" w:rsidP="00CC2001">
      <w:pPr>
        <w:pStyle w:val="2c"/>
        <w:tabs>
          <w:tab w:val="left" w:pos="993"/>
        </w:tabs>
        <w:ind w:left="-284" w:firstLine="851"/>
        <w:rPr>
          <w:sz w:val="16"/>
          <w:szCs w:val="16"/>
        </w:rPr>
      </w:pPr>
      <w:r w:rsidRPr="00CC2001">
        <w:rPr>
          <w:sz w:val="16"/>
          <w:szCs w:val="16"/>
        </w:rPr>
        <w:t>Факт получения представителем заявителя результата предоставления муниципальной услуги фиксируется:</w:t>
      </w:r>
    </w:p>
    <w:p w:rsidR="00CC2001" w:rsidRPr="00CC2001" w:rsidRDefault="00CC2001" w:rsidP="00CC2001">
      <w:pPr>
        <w:pStyle w:val="2c"/>
        <w:tabs>
          <w:tab w:val="left" w:pos="993"/>
        </w:tabs>
        <w:ind w:left="-284" w:firstLine="851"/>
        <w:rPr>
          <w:sz w:val="16"/>
          <w:szCs w:val="16"/>
        </w:rPr>
      </w:pPr>
      <w:r w:rsidRPr="00CC2001">
        <w:rPr>
          <w:sz w:val="16"/>
          <w:szCs w:val="16"/>
        </w:rPr>
        <w:t xml:space="preserve">- в СЭД (в случае, если представитель заявителя присоединен к данной системе); </w:t>
      </w:r>
    </w:p>
    <w:p w:rsidR="00CC2001" w:rsidRPr="00CC2001" w:rsidRDefault="00CC2001" w:rsidP="00CC2001">
      <w:pPr>
        <w:pStyle w:val="2c"/>
        <w:tabs>
          <w:tab w:val="left" w:pos="993"/>
        </w:tabs>
        <w:ind w:left="-284" w:firstLine="851"/>
        <w:rPr>
          <w:sz w:val="16"/>
          <w:szCs w:val="16"/>
        </w:rPr>
      </w:pPr>
      <w:r w:rsidRPr="00CC2001">
        <w:rPr>
          <w:sz w:val="16"/>
          <w:szCs w:val="16"/>
        </w:rPr>
        <w:t xml:space="preserve">- посредством получения на электронную почту органа местного самоуправления уведомления о прочтении представителем заявителя письма, содержащего результат предоставления муниципальной услуги (в случае если результат направляется на адрес электронной почты представителя заявителя, указанный в заявлении);  </w:t>
      </w:r>
    </w:p>
    <w:p w:rsidR="00CC2001" w:rsidRPr="00CC2001" w:rsidRDefault="00CC2001" w:rsidP="00CC2001">
      <w:pPr>
        <w:pStyle w:val="2c"/>
        <w:tabs>
          <w:tab w:val="left" w:pos="993"/>
        </w:tabs>
        <w:ind w:left="-284" w:firstLine="851"/>
        <w:rPr>
          <w:sz w:val="16"/>
          <w:szCs w:val="16"/>
        </w:rPr>
      </w:pPr>
      <w:r w:rsidRPr="00CC2001">
        <w:rPr>
          <w:sz w:val="16"/>
          <w:szCs w:val="16"/>
        </w:rPr>
        <w:t>в расписке о получении документов в МФЦ (при наличии соглашения о взаимодействии).</w:t>
      </w:r>
    </w:p>
    <w:p w:rsidR="00CC2001" w:rsidRPr="00CC2001" w:rsidRDefault="00CC2001" w:rsidP="001D048F">
      <w:pPr>
        <w:pStyle w:val="2c"/>
        <w:numPr>
          <w:ilvl w:val="0"/>
          <w:numId w:val="29"/>
        </w:numPr>
        <w:tabs>
          <w:tab w:val="left" w:pos="993"/>
        </w:tabs>
        <w:overflowPunct w:val="0"/>
        <w:autoSpaceDE w:val="0"/>
        <w:autoSpaceDN w:val="0"/>
        <w:adjustRightInd w:val="0"/>
        <w:ind w:left="-284" w:firstLine="851"/>
        <w:textAlignment w:val="baseline"/>
        <w:rPr>
          <w:b w:val="0"/>
          <w:sz w:val="16"/>
          <w:szCs w:val="16"/>
        </w:rPr>
      </w:pPr>
      <w:r w:rsidRPr="00CC2001">
        <w:rPr>
          <w:sz w:val="16"/>
          <w:szCs w:val="16"/>
        </w:rPr>
        <w:t>Направление уведомления об отказе в предоставлении муниципальной услуги, об отклонении документации по планировке территории и возврате ее на доработку.</w:t>
      </w:r>
    </w:p>
    <w:p w:rsidR="00CC2001" w:rsidRPr="00CC2001" w:rsidRDefault="00CC2001" w:rsidP="00CC2001">
      <w:pPr>
        <w:pStyle w:val="2c"/>
        <w:tabs>
          <w:tab w:val="left" w:pos="993"/>
        </w:tabs>
        <w:ind w:left="-284" w:firstLine="851"/>
        <w:rPr>
          <w:sz w:val="16"/>
          <w:szCs w:val="16"/>
        </w:rPr>
      </w:pPr>
      <w:r w:rsidRPr="00CC2001">
        <w:rPr>
          <w:sz w:val="16"/>
          <w:szCs w:val="16"/>
        </w:rPr>
        <w:lastRenderedPageBreak/>
        <w:t>Документом, содержащим результат предоставления муниципальной услуги, является уведомление об отказе в предоставлении муниципальной услуги, об отклонении документации по планировке территории, подписанное уполномоченным должностным лицом органа местного самоуправления, содержащее реквизиты (дату и номер) (далее – уведомление об отказе).</w:t>
      </w:r>
    </w:p>
    <w:p w:rsidR="00CC2001" w:rsidRPr="00CC2001" w:rsidRDefault="00CC2001" w:rsidP="00CC2001">
      <w:pPr>
        <w:pStyle w:val="2c"/>
        <w:tabs>
          <w:tab w:val="left" w:pos="993"/>
        </w:tabs>
        <w:ind w:left="-284" w:firstLine="851"/>
        <w:rPr>
          <w:sz w:val="16"/>
          <w:szCs w:val="16"/>
        </w:rPr>
      </w:pPr>
      <w:r w:rsidRPr="00CC2001">
        <w:rPr>
          <w:sz w:val="16"/>
          <w:szCs w:val="16"/>
        </w:rPr>
        <w:t>Заявителю (представителю заявителя) в качестве результата предоставления услуги обеспечивается по его выбору возможность получения:</w:t>
      </w:r>
    </w:p>
    <w:p w:rsidR="00CC2001" w:rsidRPr="00CC2001" w:rsidRDefault="00CC2001" w:rsidP="00CC2001">
      <w:pPr>
        <w:pStyle w:val="2c"/>
        <w:tabs>
          <w:tab w:val="left" w:pos="993"/>
        </w:tabs>
        <w:ind w:left="-284" w:firstLine="851"/>
        <w:rPr>
          <w:sz w:val="16"/>
          <w:szCs w:val="16"/>
        </w:rPr>
      </w:pPr>
      <w:r w:rsidRPr="00CC2001">
        <w:rPr>
          <w:sz w:val="16"/>
          <w:szCs w:val="16"/>
        </w:rPr>
        <w:t>а)</w:t>
      </w:r>
      <w:r w:rsidRPr="00CC2001">
        <w:rPr>
          <w:sz w:val="16"/>
          <w:szCs w:val="16"/>
        </w:rPr>
        <w:tab/>
        <w:t>документа на бумажном носителе посредством:</w:t>
      </w:r>
    </w:p>
    <w:p w:rsidR="00CC2001" w:rsidRPr="00CC2001" w:rsidRDefault="00CC2001" w:rsidP="00CC2001">
      <w:pPr>
        <w:pStyle w:val="2c"/>
        <w:tabs>
          <w:tab w:val="left" w:pos="993"/>
        </w:tabs>
        <w:ind w:left="-284" w:firstLine="851"/>
        <w:rPr>
          <w:sz w:val="16"/>
          <w:szCs w:val="16"/>
        </w:rPr>
      </w:pPr>
      <w:r w:rsidRPr="00CC2001">
        <w:rPr>
          <w:sz w:val="16"/>
          <w:szCs w:val="16"/>
        </w:rPr>
        <w:t xml:space="preserve">- выдачи в органе местного самоуправления, </w:t>
      </w:r>
    </w:p>
    <w:p w:rsidR="00CC2001" w:rsidRPr="00CC2001" w:rsidRDefault="00CC2001" w:rsidP="00CC2001">
      <w:pPr>
        <w:pStyle w:val="2c"/>
        <w:tabs>
          <w:tab w:val="left" w:pos="993"/>
        </w:tabs>
        <w:ind w:left="-284" w:firstLine="851"/>
        <w:rPr>
          <w:sz w:val="16"/>
          <w:szCs w:val="16"/>
        </w:rPr>
      </w:pPr>
      <w:r w:rsidRPr="00CC2001">
        <w:rPr>
          <w:sz w:val="16"/>
          <w:szCs w:val="16"/>
        </w:rPr>
        <w:t>- почтового отправления по указанному в заявлении почтовому адресу,</w:t>
      </w:r>
    </w:p>
    <w:p w:rsidR="00CC2001" w:rsidRPr="00CC2001" w:rsidRDefault="00CC2001" w:rsidP="00CC2001">
      <w:pPr>
        <w:pStyle w:val="2c"/>
        <w:tabs>
          <w:tab w:val="left" w:pos="993"/>
        </w:tabs>
        <w:ind w:left="-284" w:firstLine="851"/>
        <w:rPr>
          <w:sz w:val="16"/>
          <w:szCs w:val="16"/>
        </w:rPr>
      </w:pPr>
      <w:r w:rsidRPr="00CC2001">
        <w:rPr>
          <w:sz w:val="16"/>
          <w:szCs w:val="16"/>
        </w:rPr>
        <w:t>- выдачи в МФЦ (при наличии соглашения о взаимодействии);</w:t>
      </w:r>
    </w:p>
    <w:p w:rsidR="00CC2001" w:rsidRPr="00CC2001" w:rsidRDefault="00CC2001" w:rsidP="00CC2001">
      <w:pPr>
        <w:pStyle w:val="2c"/>
        <w:tabs>
          <w:tab w:val="left" w:pos="993"/>
        </w:tabs>
        <w:ind w:left="-284" w:firstLine="851"/>
        <w:rPr>
          <w:sz w:val="16"/>
          <w:szCs w:val="16"/>
        </w:rPr>
      </w:pPr>
      <w:r w:rsidRPr="00CC2001">
        <w:rPr>
          <w:sz w:val="16"/>
          <w:szCs w:val="16"/>
        </w:rPr>
        <w:t>б) электронного документа, подписанного уполномоченным должностным лицом с использованием ЭП, направляемого на адрес электронной почты, указанный в заявлении;</w:t>
      </w:r>
    </w:p>
    <w:p w:rsidR="00CC2001" w:rsidRPr="00CC2001" w:rsidRDefault="00CC2001" w:rsidP="00CC2001">
      <w:pPr>
        <w:pStyle w:val="2c"/>
        <w:tabs>
          <w:tab w:val="left" w:pos="993"/>
        </w:tabs>
        <w:ind w:left="-284" w:firstLine="851"/>
        <w:rPr>
          <w:sz w:val="16"/>
          <w:szCs w:val="16"/>
        </w:rPr>
      </w:pPr>
      <w:r w:rsidRPr="00CC2001">
        <w:rPr>
          <w:sz w:val="16"/>
          <w:szCs w:val="16"/>
        </w:rPr>
        <w:t>в) в случае подачи запроса о получении муниципальной услуги в электронной форме на Портале государственных услуг Оренбургской области (при условии внесения муниципальной услуги в Перечень) результат предоставления муниципальной услуги направляется заявителю (представителю заявителя) в личный кабинет на Портале в форме электронного документа, подписанного ЭП.</w:t>
      </w:r>
    </w:p>
    <w:p w:rsidR="00CC2001" w:rsidRPr="00CC2001" w:rsidRDefault="00CC2001" w:rsidP="00CC2001">
      <w:pPr>
        <w:pStyle w:val="2c"/>
        <w:tabs>
          <w:tab w:val="left" w:pos="993"/>
        </w:tabs>
        <w:ind w:left="-284" w:firstLine="851"/>
        <w:rPr>
          <w:sz w:val="16"/>
          <w:szCs w:val="16"/>
        </w:rPr>
      </w:pPr>
      <w:r w:rsidRPr="00CC2001">
        <w:rPr>
          <w:sz w:val="16"/>
          <w:szCs w:val="16"/>
        </w:rPr>
        <w:t>Реестровая запись о результате предоставления муниципальной услуги, а также наименование информационного ресурса, в котором размещена такая реестровая запись отсутствуют.</w:t>
      </w:r>
    </w:p>
    <w:p w:rsidR="00CC2001" w:rsidRPr="00CC2001" w:rsidRDefault="00CC2001" w:rsidP="00CC2001">
      <w:pPr>
        <w:pStyle w:val="2c"/>
        <w:tabs>
          <w:tab w:val="left" w:pos="993"/>
        </w:tabs>
        <w:ind w:left="-284" w:firstLine="851"/>
        <w:rPr>
          <w:sz w:val="16"/>
          <w:szCs w:val="16"/>
        </w:rPr>
      </w:pPr>
      <w:r w:rsidRPr="00CC2001">
        <w:rPr>
          <w:sz w:val="16"/>
          <w:szCs w:val="16"/>
        </w:rPr>
        <w:t>Факт получения заявителем (представителем заявителя) результата предоставления муниципальной услуги фиксируется:</w:t>
      </w:r>
    </w:p>
    <w:p w:rsidR="00CC2001" w:rsidRPr="00CC2001" w:rsidRDefault="00CC2001" w:rsidP="00CC2001">
      <w:pPr>
        <w:pStyle w:val="2c"/>
        <w:tabs>
          <w:tab w:val="left" w:pos="993"/>
        </w:tabs>
        <w:ind w:left="-284" w:firstLine="851"/>
        <w:rPr>
          <w:sz w:val="16"/>
          <w:szCs w:val="16"/>
        </w:rPr>
      </w:pPr>
      <w:r w:rsidRPr="00CC2001">
        <w:rPr>
          <w:sz w:val="16"/>
          <w:szCs w:val="16"/>
        </w:rPr>
        <w:t xml:space="preserve">- в СЭД (в случае, если заявитель (представитель заявителя)присоединен к данной системе); </w:t>
      </w:r>
    </w:p>
    <w:p w:rsidR="00CC2001" w:rsidRPr="00CC2001" w:rsidRDefault="00CC2001" w:rsidP="00CC2001">
      <w:pPr>
        <w:pStyle w:val="2c"/>
        <w:tabs>
          <w:tab w:val="left" w:pos="993"/>
        </w:tabs>
        <w:ind w:left="-284" w:firstLine="851"/>
        <w:rPr>
          <w:sz w:val="16"/>
          <w:szCs w:val="16"/>
        </w:rPr>
      </w:pPr>
      <w:r w:rsidRPr="00CC2001">
        <w:rPr>
          <w:sz w:val="16"/>
          <w:szCs w:val="16"/>
        </w:rPr>
        <w:t>- посредством получения на электронную почту органа местного самоуправления уведомления о прочтении заявителем(представителем заявителя)письма, содержащего результат предоставления муниципальной услуги (в случае если результат направляется на адрес электронной почты, указанный в заявлении);</w:t>
      </w:r>
    </w:p>
    <w:p w:rsidR="00CC2001" w:rsidRPr="00CC2001" w:rsidRDefault="00CC2001" w:rsidP="00CC2001">
      <w:pPr>
        <w:pStyle w:val="2c"/>
        <w:tabs>
          <w:tab w:val="left" w:pos="993"/>
        </w:tabs>
        <w:ind w:left="-284" w:firstLine="851"/>
        <w:rPr>
          <w:sz w:val="16"/>
          <w:szCs w:val="16"/>
        </w:rPr>
      </w:pPr>
      <w:r w:rsidRPr="00CC2001">
        <w:rPr>
          <w:sz w:val="16"/>
          <w:szCs w:val="16"/>
        </w:rPr>
        <w:t>- в расписке о получении документов в МФЦ (при наличии соглашения о взаимодействии).</w:t>
      </w:r>
    </w:p>
    <w:p w:rsidR="00CC2001" w:rsidRPr="00CC2001" w:rsidRDefault="00CC2001" w:rsidP="00CC2001">
      <w:pPr>
        <w:pStyle w:val="2c"/>
        <w:tabs>
          <w:tab w:val="left" w:pos="993"/>
        </w:tabs>
        <w:ind w:left="-284" w:firstLine="851"/>
        <w:rPr>
          <w:sz w:val="16"/>
          <w:szCs w:val="16"/>
        </w:rPr>
      </w:pPr>
      <w:r w:rsidRPr="00CC2001">
        <w:rPr>
          <w:sz w:val="16"/>
          <w:szCs w:val="16"/>
        </w:rPr>
        <w:t>Сведения об уведомлении об отказе в предоставлении муниципальной услуги, об отклонении документации по планировке территории не предусмотрено не требует внесений в реестр, размещаемый на официальном сайте органа местного самоуправления в сети «Интернет».</w:t>
      </w:r>
    </w:p>
    <w:p w:rsidR="00CC2001" w:rsidRPr="00CC2001" w:rsidRDefault="00CC2001" w:rsidP="00CC2001">
      <w:pPr>
        <w:pStyle w:val="2c"/>
        <w:tabs>
          <w:tab w:val="left" w:pos="993"/>
        </w:tabs>
        <w:ind w:left="-284" w:firstLine="851"/>
        <w:rPr>
          <w:sz w:val="16"/>
          <w:szCs w:val="16"/>
        </w:rPr>
      </w:pPr>
    </w:p>
    <w:p w:rsidR="00CC2001" w:rsidRPr="00CC2001" w:rsidRDefault="00CC2001" w:rsidP="00CC2001">
      <w:pPr>
        <w:pStyle w:val="2c"/>
        <w:tabs>
          <w:tab w:val="left" w:pos="993"/>
        </w:tabs>
        <w:ind w:left="-284" w:firstLine="851"/>
        <w:jc w:val="center"/>
        <w:rPr>
          <w:b w:val="0"/>
          <w:sz w:val="16"/>
          <w:szCs w:val="16"/>
        </w:rPr>
      </w:pPr>
      <w:r w:rsidRPr="00CC2001">
        <w:rPr>
          <w:sz w:val="16"/>
          <w:szCs w:val="16"/>
        </w:rPr>
        <w:t>2.4. Срок предоставления муниципальной услуги</w:t>
      </w:r>
    </w:p>
    <w:p w:rsidR="00CC2001" w:rsidRPr="00CC2001" w:rsidRDefault="00CC2001" w:rsidP="00CC2001">
      <w:pPr>
        <w:pStyle w:val="2c"/>
        <w:tabs>
          <w:tab w:val="left" w:pos="993"/>
        </w:tabs>
        <w:ind w:left="-284" w:firstLine="851"/>
        <w:jc w:val="center"/>
        <w:rPr>
          <w:sz w:val="16"/>
          <w:szCs w:val="16"/>
        </w:rPr>
      </w:pPr>
    </w:p>
    <w:p w:rsidR="00CC2001" w:rsidRPr="00CC2001" w:rsidRDefault="00CC2001" w:rsidP="00CC2001">
      <w:pPr>
        <w:tabs>
          <w:tab w:val="left" w:pos="993"/>
        </w:tabs>
        <w:autoSpaceDE w:val="0"/>
        <w:autoSpaceDN w:val="0"/>
        <w:adjustRightInd w:val="0"/>
        <w:ind w:left="-284" w:firstLine="851"/>
        <w:jc w:val="both"/>
        <w:rPr>
          <w:rFonts w:ascii="Times New Roman" w:eastAsia="Calibri" w:hAnsi="Times New Roman" w:cs="Times New Roman"/>
          <w:sz w:val="16"/>
          <w:szCs w:val="16"/>
        </w:rPr>
      </w:pPr>
      <w:r w:rsidRPr="00CC2001">
        <w:rPr>
          <w:rFonts w:ascii="Times New Roman" w:eastAsia="Calibri" w:hAnsi="Times New Roman" w:cs="Times New Roman"/>
          <w:sz w:val="16"/>
          <w:szCs w:val="16"/>
        </w:rPr>
        <w:t>Срок предоставления муниципальной услуги составляет:</w:t>
      </w:r>
    </w:p>
    <w:p w:rsidR="00CC2001" w:rsidRPr="00CC2001" w:rsidRDefault="00CC2001" w:rsidP="00CC2001">
      <w:pPr>
        <w:tabs>
          <w:tab w:val="left" w:pos="993"/>
        </w:tabs>
        <w:autoSpaceDE w:val="0"/>
        <w:autoSpaceDN w:val="0"/>
        <w:adjustRightInd w:val="0"/>
        <w:ind w:left="-284" w:firstLine="851"/>
        <w:jc w:val="both"/>
        <w:rPr>
          <w:rFonts w:ascii="Times New Roman" w:hAnsi="Times New Roman" w:cs="Times New Roman"/>
          <w:sz w:val="16"/>
          <w:szCs w:val="16"/>
        </w:rPr>
      </w:pPr>
      <w:r w:rsidRPr="00CC2001">
        <w:rPr>
          <w:rFonts w:ascii="Times New Roman" w:eastAsia="Calibri" w:hAnsi="Times New Roman" w:cs="Times New Roman"/>
          <w:sz w:val="16"/>
          <w:szCs w:val="16"/>
        </w:rPr>
        <w:t xml:space="preserve">1) не более </w:t>
      </w:r>
      <w:r w:rsidRPr="00CC2001">
        <w:rPr>
          <w:rFonts w:ascii="Times New Roman" w:hAnsi="Times New Roman" w:cs="Times New Roman"/>
          <w:sz w:val="16"/>
          <w:szCs w:val="16"/>
        </w:rPr>
        <w:t>10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 (о внесении изменений в документацию по планировке территории);</w:t>
      </w:r>
    </w:p>
    <w:p w:rsidR="00CC2001" w:rsidRPr="00CC2001" w:rsidRDefault="00CC2001" w:rsidP="00CC2001">
      <w:pPr>
        <w:tabs>
          <w:tab w:val="left" w:pos="993"/>
        </w:tabs>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2)</w:t>
      </w:r>
      <w:r w:rsidRPr="00CC2001">
        <w:rPr>
          <w:rFonts w:ascii="Times New Roman" w:eastAsia="Calibri" w:hAnsi="Times New Roman" w:cs="Times New Roman"/>
          <w:sz w:val="16"/>
          <w:szCs w:val="16"/>
        </w:rPr>
        <w:t xml:space="preserve"> не более </w:t>
      </w:r>
      <w:r w:rsidRPr="00CC2001">
        <w:rPr>
          <w:rFonts w:ascii="Times New Roman" w:eastAsia="Calibri" w:hAnsi="Times New Roman" w:cs="Times New Roman"/>
          <w:color w:val="000000"/>
          <w:sz w:val="16"/>
          <w:szCs w:val="16"/>
        </w:rPr>
        <w:t xml:space="preserve">15 рабочих дней </w:t>
      </w:r>
      <w:r w:rsidRPr="00CC2001">
        <w:rPr>
          <w:rFonts w:ascii="Times New Roman" w:eastAsia="Calibri" w:hAnsi="Times New Roman" w:cs="Times New Roman"/>
          <w:sz w:val="16"/>
          <w:szCs w:val="16"/>
        </w:rPr>
        <w:t>со дня регистрации заявления</w:t>
      </w:r>
      <w:r w:rsidRPr="00CC2001">
        <w:rPr>
          <w:rFonts w:ascii="Times New Roman" w:hAnsi="Times New Roman" w:cs="Times New Roman"/>
          <w:sz w:val="16"/>
          <w:szCs w:val="16"/>
        </w:rPr>
        <w:t xml:space="preserve"> и документов и (или) информации,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 в том числе при поступлении заявления, документов и информации в орган местного самоуправления посредством:</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почтового отправления, </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на официальном сайте органа местного самоуправления в сети «Интернет»,</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с использованием Портала государственных услуг Оренбургской области (при условии внесения муниципальной услуги в Перечень), для принятия решения об утверждении документации по планировке территории.</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В случае, если запрос и документы и (или) информация, необходимые для предоставления муниципальной услуги, поданы заявителем (представителем заявителя) в МФЦ (при наличии соглашения о взаимодействии), срок предоставления муниципальной услуги составляет не более 15 рабочих дней со дня регистрации заявления и документов и (или) информации, необходимых для предоставления муниципальной услуги;</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3) не более 75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 в случае проведения публичных слушаний или общественных обсуждений до утверждения документации по планировке территории.</w:t>
      </w:r>
    </w:p>
    <w:p w:rsidR="00CC2001" w:rsidRPr="00CC2001" w:rsidRDefault="00CC2001" w:rsidP="00CC2001">
      <w:pPr>
        <w:autoSpaceDE w:val="0"/>
        <w:autoSpaceDN w:val="0"/>
        <w:adjustRightInd w:val="0"/>
        <w:ind w:left="426" w:firstLine="851"/>
        <w:jc w:val="both"/>
        <w:rPr>
          <w:rFonts w:ascii="Times New Roman" w:hAnsi="Times New Roman" w:cs="Times New Roman"/>
          <w:sz w:val="16"/>
          <w:szCs w:val="16"/>
        </w:rPr>
      </w:pPr>
    </w:p>
    <w:p w:rsidR="00CC2001" w:rsidRPr="00CC2001" w:rsidRDefault="00CC2001" w:rsidP="00CC2001">
      <w:pPr>
        <w:autoSpaceDE w:val="0"/>
        <w:autoSpaceDN w:val="0"/>
        <w:adjustRightInd w:val="0"/>
        <w:ind w:left="426" w:firstLine="851"/>
        <w:jc w:val="center"/>
        <w:rPr>
          <w:rFonts w:ascii="Times New Roman" w:hAnsi="Times New Roman" w:cs="Times New Roman"/>
          <w:b/>
          <w:sz w:val="16"/>
          <w:szCs w:val="16"/>
        </w:rPr>
      </w:pPr>
      <w:r w:rsidRPr="00CC2001">
        <w:rPr>
          <w:rFonts w:ascii="Times New Roman" w:hAnsi="Times New Roman" w:cs="Times New Roman"/>
          <w:b/>
          <w:sz w:val="16"/>
          <w:szCs w:val="16"/>
        </w:rPr>
        <w:t>2.5. Правовые основания для предоставления муниципальной услуги</w:t>
      </w:r>
    </w:p>
    <w:p w:rsidR="00CC2001" w:rsidRPr="00CC2001" w:rsidRDefault="00CC2001" w:rsidP="00CC2001">
      <w:pPr>
        <w:autoSpaceDE w:val="0"/>
        <w:autoSpaceDN w:val="0"/>
        <w:adjustRightInd w:val="0"/>
        <w:ind w:left="426" w:firstLine="851"/>
        <w:jc w:val="center"/>
        <w:rPr>
          <w:rFonts w:ascii="Times New Roman" w:hAnsi="Times New Roman" w:cs="Times New Roman"/>
          <w:sz w:val="16"/>
          <w:szCs w:val="16"/>
        </w:rPr>
      </w:pPr>
    </w:p>
    <w:p w:rsidR="00CC2001" w:rsidRPr="00CC2001" w:rsidRDefault="00CC2001" w:rsidP="00CC2001">
      <w:pPr>
        <w:pStyle w:val="af8"/>
        <w:tabs>
          <w:tab w:val="left" w:pos="993"/>
        </w:tabs>
        <w:autoSpaceDE w:val="0"/>
        <w:autoSpaceDN w:val="0"/>
        <w:adjustRightInd w:val="0"/>
        <w:spacing w:after="0" w:line="240" w:lineRule="auto"/>
        <w:ind w:left="-284" w:firstLine="851"/>
        <w:jc w:val="both"/>
        <w:rPr>
          <w:rFonts w:ascii="Times New Roman" w:hAnsi="Times New Roman" w:cs="Times New Roman"/>
          <w:sz w:val="16"/>
          <w:szCs w:val="16"/>
        </w:rPr>
      </w:pPr>
      <w:r w:rsidRPr="00CC2001">
        <w:rPr>
          <w:rFonts w:ascii="Times New Roman" w:hAnsi="Times New Roman" w:cs="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а также информация о порядке досудебного (внесудебного) обжалования решений и действий (бездействия) органа местного самоуправления, его должностных лиц, муниципальных служащих, работников размещаются на официальном сайте органа местного самоуправления в сети «Интернет», Портале государственных услуг Оренбургской области (при условии внесения муниципальной услуги в Перечень).</w:t>
      </w:r>
    </w:p>
    <w:p w:rsidR="00CC2001" w:rsidRPr="00CC2001" w:rsidRDefault="00CC2001" w:rsidP="00CC2001">
      <w:pPr>
        <w:pStyle w:val="af8"/>
        <w:tabs>
          <w:tab w:val="left" w:pos="993"/>
        </w:tabs>
        <w:autoSpaceDE w:val="0"/>
        <w:autoSpaceDN w:val="0"/>
        <w:adjustRightInd w:val="0"/>
        <w:ind w:left="-284" w:firstLine="851"/>
        <w:jc w:val="both"/>
        <w:rPr>
          <w:rFonts w:ascii="Times New Roman" w:hAnsi="Times New Roman" w:cs="Times New Roman"/>
          <w:sz w:val="16"/>
          <w:szCs w:val="16"/>
        </w:rPr>
      </w:pPr>
    </w:p>
    <w:p w:rsidR="00CC2001" w:rsidRPr="00CC2001" w:rsidRDefault="00CC2001" w:rsidP="00CC2001">
      <w:pPr>
        <w:pStyle w:val="af8"/>
        <w:tabs>
          <w:tab w:val="left" w:pos="993"/>
        </w:tabs>
        <w:autoSpaceDE w:val="0"/>
        <w:autoSpaceDN w:val="0"/>
        <w:adjustRightInd w:val="0"/>
        <w:ind w:left="-284" w:firstLine="851"/>
        <w:jc w:val="center"/>
        <w:rPr>
          <w:rFonts w:ascii="Times New Roman" w:hAnsi="Times New Roman" w:cs="Times New Roman"/>
          <w:b/>
          <w:sz w:val="16"/>
          <w:szCs w:val="16"/>
        </w:rPr>
      </w:pPr>
      <w:r w:rsidRPr="00CC2001">
        <w:rPr>
          <w:rFonts w:ascii="Times New Roman" w:hAnsi="Times New Roman" w:cs="Times New Roman"/>
          <w:b/>
          <w:sz w:val="16"/>
          <w:szCs w:val="16"/>
        </w:rPr>
        <w:t>2.6. Исчерпывающий перечень документов, необходимых для предоставления муниципальной услуги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2.6.1. Для получения муниципальной услуги заявитель представляет следующие документы независимо от категории и основания обращения: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1) документ, удостоверяющий личность (предоставляется при обращении в МФЦ, Уполномоченный орган);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2) заявление: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lastRenderedPageBreak/>
        <w:t>- в форме документа на бумажном носителе по форме, согласно приложению № 1, № 2, № 3 к настоящему Административному регламенту;</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3) документ, удостоверяющий полномочия представителя заявителя, в случае обращения за предоставлением государственной (муниципальной) услуги представителя заявителя (за исключением законных представителей физических лиц).</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2.6.2. Для принятия решения о подготовке документации по планировке территории (о внесении изменений в документацию по планировке территории) заявитель представляет следующие документы:</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 проект задания на разработку проекта планировки территории;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2.6.3. Для принятия решения об утверждении документации по планировке территории (о внесении изменений в документацию по планировке территории) заявитель представляет следующие документы: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3) основная часть проекта межевания территории;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4) материалы по обоснованию проекта межевания территории;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5.1) Требования к документации по планировке территории на бумажном носителе:</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в 1 экземпляре на формате бумаги А4 для текстовой части и форматов А4/А3/А2 для графической части), который должен быть прошит, листы пронумерованы и заверены подписью разработчика документации по планировке территории;</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5.2) Требования к документации по планировке территории на электронном носителе: </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 растровые модели предоставляются в формате </w:t>
      </w:r>
      <w:r w:rsidRPr="00CC2001">
        <w:rPr>
          <w:rFonts w:ascii="Times New Roman" w:hAnsi="Times New Roman" w:cs="Times New Roman"/>
          <w:sz w:val="16"/>
          <w:szCs w:val="16"/>
          <w:lang w:val="en-US"/>
        </w:rPr>
        <w:t>tiff</w:t>
      </w:r>
      <w:r w:rsidRPr="00CC2001">
        <w:rPr>
          <w:rFonts w:ascii="Times New Roman" w:hAnsi="Times New Roman" w:cs="Times New Roman"/>
          <w:sz w:val="16"/>
          <w:szCs w:val="16"/>
        </w:rPr>
        <w:t xml:space="preserve">, </w:t>
      </w:r>
      <w:r w:rsidRPr="00CC2001">
        <w:rPr>
          <w:rFonts w:ascii="Times New Roman" w:hAnsi="Times New Roman" w:cs="Times New Roman"/>
          <w:sz w:val="16"/>
          <w:szCs w:val="16"/>
          <w:lang w:val="en-US"/>
        </w:rPr>
        <w:t>jpeg</w:t>
      </w:r>
      <w:r w:rsidRPr="00CC2001">
        <w:rPr>
          <w:rFonts w:ascii="Times New Roman" w:hAnsi="Times New Roman" w:cs="Times New Roman"/>
          <w:sz w:val="16"/>
          <w:szCs w:val="16"/>
        </w:rPr>
        <w:t>,</w:t>
      </w:r>
      <w:r w:rsidRPr="00CC2001">
        <w:rPr>
          <w:rFonts w:ascii="Times New Roman" w:hAnsi="Times New Roman" w:cs="Times New Roman"/>
          <w:sz w:val="16"/>
          <w:szCs w:val="16"/>
          <w:lang w:val="en-US"/>
        </w:rPr>
        <w:t>pdf</w:t>
      </w:r>
      <w:r w:rsidRPr="00CC2001">
        <w:rPr>
          <w:rFonts w:ascii="Times New Roman" w:hAnsi="Times New Roman" w:cs="Times New Roman"/>
          <w:sz w:val="16"/>
          <w:szCs w:val="16"/>
        </w:rPr>
        <w:t xml:space="preserve">при этом картографические данные должны иметь связанный файл с геометрической информацией в формате </w:t>
      </w:r>
      <w:r w:rsidRPr="00CC2001">
        <w:rPr>
          <w:rFonts w:ascii="Times New Roman" w:hAnsi="Times New Roman" w:cs="Times New Roman"/>
          <w:sz w:val="16"/>
          <w:szCs w:val="16"/>
          <w:lang w:val="en-US"/>
        </w:rPr>
        <w:t>mif</w:t>
      </w:r>
      <w:r w:rsidRPr="00CC2001">
        <w:rPr>
          <w:rFonts w:ascii="Times New Roman" w:hAnsi="Times New Roman" w:cs="Times New Roman"/>
          <w:sz w:val="16"/>
          <w:szCs w:val="16"/>
        </w:rPr>
        <w:t>/</w:t>
      </w:r>
      <w:r w:rsidRPr="00CC2001">
        <w:rPr>
          <w:rFonts w:ascii="Times New Roman" w:hAnsi="Times New Roman" w:cs="Times New Roman"/>
          <w:sz w:val="16"/>
          <w:szCs w:val="16"/>
          <w:lang w:val="en-US"/>
        </w:rPr>
        <w:t>mid</w:t>
      </w:r>
      <w:r w:rsidRPr="00CC2001">
        <w:rPr>
          <w:rFonts w:ascii="Times New Roman" w:hAnsi="Times New Roman" w:cs="Times New Roman"/>
          <w:sz w:val="16"/>
          <w:szCs w:val="16"/>
        </w:rPr>
        <w:t>,</w:t>
      </w:r>
      <w:r w:rsidRPr="00CC2001">
        <w:rPr>
          <w:rFonts w:ascii="Times New Roman" w:hAnsi="Times New Roman" w:cs="Times New Roman"/>
          <w:sz w:val="16"/>
          <w:szCs w:val="16"/>
          <w:lang w:val="en-US"/>
        </w:rPr>
        <w:t>tab</w:t>
      </w:r>
      <w:r w:rsidRPr="00CC2001">
        <w:rPr>
          <w:rFonts w:ascii="Times New Roman" w:hAnsi="Times New Roman" w:cs="Times New Roman"/>
          <w:sz w:val="16"/>
          <w:szCs w:val="16"/>
        </w:rPr>
        <w:t xml:space="preserve">, </w:t>
      </w:r>
      <w:r w:rsidRPr="00CC2001">
        <w:rPr>
          <w:rFonts w:ascii="Times New Roman" w:hAnsi="Times New Roman" w:cs="Times New Roman"/>
          <w:sz w:val="16"/>
          <w:szCs w:val="16"/>
          <w:lang w:val="en-US"/>
        </w:rPr>
        <w:t>shp</w:t>
      </w:r>
      <w:r w:rsidRPr="00CC2001">
        <w:rPr>
          <w:rFonts w:ascii="Times New Roman" w:hAnsi="Times New Roman" w:cs="Times New Roman"/>
          <w:sz w:val="16"/>
          <w:szCs w:val="16"/>
        </w:rPr>
        <w:t xml:space="preserve">, </w:t>
      </w:r>
      <w:r w:rsidRPr="00CC2001">
        <w:rPr>
          <w:rFonts w:ascii="Times New Roman" w:hAnsi="Times New Roman" w:cs="Times New Roman"/>
          <w:sz w:val="16"/>
          <w:szCs w:val="16"/>
          <w:lang w:val="en-US"/>
        </w:rPr>
        <w:t>sxf</w:t>
      </w:r>
      <w:r w:rsidRPr="00CC2001">
        <w:rPr>
          <w:rFonts w:ascii="Times New Roman" w:hAnsi="Times New Roman" w:cs="Times New Roman"/>
          <w:sz w:val="16"/>
          <w:szCs w:val="16"/>
        </w:rPr>
        <w:t>,</w:t>
      </w:r>
      <w:r w:rsidRPr="00CC2001">
        <w:rPr>
          <w:rFonts w:ascii="Times New Roman" w:hAnsi="Times New Roman" w:cs="Times New Roman"/>
          <w:sz w:val="16"/>
          <w:szCs w:val="16"/>
          <w:lang w:val="en-US"/>
        </w:rPr>
        <w:t>idf</w:t>
      </w:r>
      <w:r w:rsidRPr="00CC2001">
        <w:rPr>
          <w:rFonts w:ascii="Times New Roman" w:hAnsi="Times New Roman" w:cs="Times New Roman"/>
          <w:sz w:val="16"/>
          <w:szCs w:val="16"/>
        </w:rPr>
        <w:t>,</w:t>
      </w:r>
      <w:r w:rsidRPr="00CC2001">
        <w:rPr>
          <w:rFonts w:ascii="Times New Roman" w:hAnsi="Times New Roman" w:cs="Times New Roman"/>
          <w:sz w:val="16"/>
          <w:szCs w:val="16"/>
          <w:lang w:val="en-US"/>
        </w:rPr>
        <w:t>pgs</w:t>
      </w:r>
      <w:r w:rsidRPr="00CC2001">
        <w:rPr>
          <w:rFonts w:ascii="Times New Roman" w:hAnsi="Times New Roman" w:cs="Times New Roman"/>
          <w:sz w:val="16"/>
          <w:szCs w:val="16"/>
        </w:rPr>
        <w:t xml:space="preserve">. </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 векторные модели предоставляются в формате </w:t>
      </w:r>
      <w:r w:rsidRPr="00CC2001">
        <w:rPr>
          <w:rFonts w:ascii="Times New Roman" w:hAnsi="Times New Roman" w:cs="Times New Roman"/>
          <w:sz w:val="16"/>
          <w:szCs w:val="16"/>
          <w:lang w:val="en-US"/>
        </w:rPr>
        <w:t>mif</w:t>
      </w:r>
      <w:r w:rsidRPr="00CC2001">
        <w:rPr>
          <w:rFonts w:ascii="Times New Roman" w:hAnsi="Times New Roman" w:cs="Times New Roman"/>
          <w:sz w:val="16"/>
          <w:szCs w:val="16"/>
        </w:rPr>
        <w:t>/</w:t>
      </w:r>
      <w:r w:rsidRPr="00CC2001">
        <w:rPr>
          <w:rFonts w:ascii="Times New Roman" w:hAnsi="Times New Roman" w:cs="Times New Roman"/>
          <w:sz w:val="16"/>
          <w:szCs w:val="16"/>
          <w:lang w:val="en-US"/>
        </w:rPr>
        <w:t>mid</w:t>
      </w:r>
      <w:r w:rsidRPr="00CC2001">
        <w:rPr>
          <w:rFonts w:ascii="Times New Roman" w:hAnsi="Times New Roman" w:cs="Times New Roman"/>
          <w:sz w:val="16"/>
          <w:szCs w:val="16"/>
        </w:rPr>
        <w:t>,</w:t>
      </w:r>
      <w:r w:rsidRPr="00CC2001">
        <w:rPr>
          <w:rFonts w:ascii="Times New Roman" w:hAnsi="Times New Roman" w:cs="Times New Roman"/>
          <w:sz w:val="16"/>
          <w:szCs w:val="16"/>
          <w:lang w:val="en-US"/>
        </w:rPr>
        <w:t>tab</w:t>
      </w:r>
      <w:r w:rsidRPr="00CC2001">
        <w:rPr>
          <w:rFonts w:ascii="Times New Roman" w:hAnsi="Times New Roman" w:cs="Times New Roman"/>
          <w:sz w:val="16"/>
          <w:szCs w:val="16"/>
        </w:rPr>
        <w:t xml:space="preserve">или </w:t>
      </w:r>
      <w:r w:rsidRPr="00CC2001">
        <w:rPr>
          <w:rFonts w:ascii="Times New Roman" w:hAnsi="Times New Roman" w:cs="Times New Roman"/>
          <w:sz w:val="16"/>
          <w:szCs w:val="16"/>
          <w:lang w:val="en-US"/>
        </w:rPr>
        <w:t>shp</w:t>
      </w:r>
      <w:r w:rsidRPr="00CC2001">
        <w:rPr>
          <w:rFonts w:ascii="Times New Roman" w:hAnsi="Times New Roman" w:cs="Times New Roman"/>
          <w:sz w:val="16"/>
          <w:szCs w:val="16"/>
        </w:rPr>
        <w:t xml:space="preserve">. Векторные данные, передаваемые для размещения на цифровой карте Оренбургской области, должны предоставляться в координатах местности в системе координат </w:t>
      </w:r>
      <w:r w:rsidRPr="00CC2001">
        <w:rPr>
          <w:rFonts w:ascii="Times New Roman" w:hAnsi="Times New Roman" w:cs="Times New Roman"/>
          <w:sz w:val="16"/>
          <w:szCs w:val="16"/>
          <w:lang w:val="en-US"/>
        </w:rPr>
        <w:t>WGS</w:t>
      </w:r>
      <w:r w:rsidRPr="00CC2001">
        <w:rPr>
          <w:rFonts w:ascii="Times New Roman" w:hAnsi="Times New Roman" w:cs="Times New Roman"/>
          <w:sz w:val="16"/>
          <w:szCs w:val="16"/>
        </w:rPr>
        <w:t>84 в проекции</w:t>
      </w:r>
      <w:r w:rsidRPr="00CC2001">
        <w:rPr>
          <w:rFonts w:ascii="Times New Roman" w:hAnsi="Times New Roman" w:cs="Times New Roman"/>
          <w:sz w:val="16"/>
          <w:szCs w:val="16"/>
          <w:lang w:val="en-US"/>
        </w:rPr>
        <w:t>EPSG</w:t>
      </w:r>
      <w:r w:rsidRPr="00CC2001">
        <w:rPr>
          <w:rFonts w:ascii="Times New Roman" w:hAnsi="Times New Roman" w:cs="Times New Roman"/>
          <w:sz w:val="16"/>
          <w:szCs w:val="16"/>
        </w:rPr>
        <w:t xml:space="preserve"> 3857 (</w:t>
      </w:r>
      <w:r w:rsidRPr="00CC2001">
        <w:rPr>
          <w:rFonts w:ascii="Times New Roman" w:hAnsi="Times New Roman" w:cs="Times New Roman"/>
          <w:sz w:val="16"/>
          <w:szCs w:val="16"/>
          <w:lang w:val="en-US"/>
        </w:rPr>
        <w:t>WebMercatorprojection</w:t>
      </w:r>
      <w:r w:rsidRPr="00CC2001">
        <w:rPr>
          <w:rFonts w:ascii="Times New Roman" w:hAnsi="Times New Roman" w:cs="Times New Roman"/>
          <w:sz w:val="16"/>
          <w:szCs w:val="16"/>
        </w:rPr>
        <w:t>), МСК-56 (зоны 1-4).</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Экземпляр документации по планировке на электронном носителе должен быть идентичен экземпляру документации по планировке территории на бумажном носителе.</w:t>
      </w:r>
    </w:p>
    <w:p w:rsidR="00CC2001" w:rsidRPr="00CC2001" w:rsidRDefault="00CC2001" w:rsidP="00CC2001">
      <w:pPr>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6) копия задания на подготовку документации по планировке территории;</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7) материалы и результаты инженерных изысканий, используемые при подготовке проекта планировки территории (с приложением документов, подтверждающих соответствие лиц, выполнивших инженерные изыскания, требованиям части 2 статьи 47 Градостроительного кодекса Российской Федерации)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на электронном носителе в 1 экземпляре. Заявитель (представитель заявителя) вправе представить дополнительные документы, уточняющие сведения, изложенные в представленных материалах.</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lastRenderedPageBreak/>
        <w:t>2.6.4. В случае утверждения документации по планировке территории в отношении объекта, предусмотренного документами территориального планирования, заявитель (представитель заявителя) вправе представить по собственной инициативе следующие документы, необходимые для предоставления муниципальной услуги:</w:t>
      </w:r>
    </w:p>
    <w:p w:rsidR="00CC2001" w:rsidRPr="00CC2001" w:rsidRDefault="00CC2001" w:rsidP="00CC2001">
      <w:pPr>
        <w:tabs>
          <w:tab w:val="left" w:pos="1134"/>
        </w:tabs>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1)</w:t>
      </w:r>
      <w:r w:rsidRPr="00CC2001">
        <w:rPr>
          <w:rFonts w:ascii="Times New Roman" w:hAnsi="Times New Roman" w:cs="Times New Roman"/>
          <w:sz w:val="16"/>
          <w:szCs w:val="16"/>
        </w:rPr>
        <w:tab/>
        <w:t>выкопировку из соответствующего документа территориального планирования;</w:t>
      </w:r>
    </w:p>
    <w:p w:rsidR="00CC2001" w:rsidRPr="00CC2001" w:rsidRDefault="00CC2001" w:rsidP="00CC2001">
      <w:pPr>
        <w:tabs>
          <w:tab w:val="left" w:pos="1134"/>
        </w:tabs>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2)</w:t>
      </w:r>
      <w:r w:rsidRPr="00CC2001">
        <w:rPr>
          <w:rFonts w:ascii="Times New Roman" w:hAnsi="Times New Roman" w:cs="Times New Roman"/>
          <w:sz w:val="16"/>
          <w:szCs w:val="16"/>
        </w:rPr>
        <w:tab/>
        <w:t>копию нормативно-правового акта об утверждении соответствующего документа территориального планирования.</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Указанные документы (их копии или сведения, содержащиеся в них), находятся в распоряжении органа местного самоуправления, предоставляющего муниципальную услугу.</w:t>
      </w:r>
    </w:p>
    <w:p w:rsidR="00CC2001" w:rsidRPr="00CC2001" w:rsidRDefault="00CC2001" w:rsidP="00CC2001">
      <w:pPr>
        <w:pStyle w:val="2c"/>
        <w:tabs>
          <w:tab w:val="left" w:pos="993"/>
        </w:tabs>
        <w:ind w:left="-284" w:firstLine="851"/>
        <w:rPr>
          <w:sz w:val="16"/>
          <w:szCs w:val="16"/>
        </w:rPr>
      </w:pPr>
      <w:r w:rsidRPr="00CC2001">
        <w:rPr>
          <w:sz w:val="16"/>
          <w:szCs w:val="16"/>
        </w:rPr>
        <w:t>2.6.5.</w:t>
      </w:r>
      <w:r w:rsidRPr="00CC2001">
        <w:rPr>
          <w:sz w:val="16"/>
          <w:szCs w:val="16"/>
        </w:rPr>
        <w:tab/>
        <w:t>Запрещается требовать от заявителя:</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 представления документов и информации, в том числе подтверждающих внесение заявителем платы за предоставление государственных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 210-ФЗ;</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w:t>
      </w:r>
    </w:p>
    <w:p w:rsidR="00CC2001" w:rsidRPr="00CC2001" w:rsidRDefault="00CC2001" w:rsidP="00CC2001">
      <w:pPr>
        <w:pStyle w:val="2c"/>
        <w:tabs>
          <w:tab w:val="left" w:pos="993"/>
        </w:tabs>
        <w:ind w:firstLine="851"/>
        <w:rPr>
          <w:sz w:val="16"/>
          <w:szCs w:val="16"/>
        </w:rPr>
      </w:pPr>
      <w:r w:rsidRPr="00CC2001">
        <w:rPr>
          <w:sz w:val="16"/>
          <w:szCs w:val="16"/>
        </w:rPr>
        <w:t>2.6.6.</w:t>
      </w:r>
      <w:r w:rsidRPr="00CC2001">
        <w:rPr>
          <w:sz w:val="16"/>
          <w:szCs w:val="16"/>
        </w:rPr>
        <w:tab/>
        <w:t>Заявление и прилагаемые к нему документы заявитель (представитель заявителя) вправе представить следующими способами:</w:t>
      </w:r>
    </w:p>
    <w:p w:rsidR="00CC2001" w:rsidRPr="00CC2001" w:rsidRDefault="00CC2001" w:rsidP="00CC2001">
      <w:pPr>
        <w:pStyle w:val="2c"/>
        <w:tabs>
          <w:tab w:val="left" w:pos="993"/>
        </w:tabs>
        <w:ind w:firstLine="851"/>
        <w:rPr>
          <w:sz w:val="16"/>
          <w:szCs w:val="16"/>
        </w:rPr>
      </w:pPr>
      <w:r w:rsidRPr="00CC2001">
        <w:rPr>
          <w:sz w:val="16"/>
          <w:szCs w:val="16"/>
        </w:rPr>
        <w:t>1)</w:t>
      </w:r>
      <w:r w:rsidRPr="00CC2001">
        <w:rPr>
          <w:sz w:val="16"/>
          <w:szCs w:val="16"/>
        </w:rPr>
        <w:tab/>
        <w:t>посредством личного обращения в орган местного самоуправления;</w:t>
      </w:r>
    </w:p>
    <w:p w:rsidR="00CC2001" w:rsidRPr="00CC2001" w:rsidRDefault="00CC2001" w:rsidP="00CC2001">
      <w:pPr>
        <w:pStyle w:val="2c"/>
        <w:tabs>
          <w:tab w:val="left" w:pos="993"/>
        </w:tabs>
        <w:ind w:firstLine="851"/>
        <w:rPr>
          <w:sz w:val="16"/>
          <w:szCs w:val="16"/>
        </w:rPr>
      </w:pPr>
      <w:r w:rsidRPr="00CC2001">
        <w:rPr>
          <w:sz w:val="16"/>
          <w:szCs w:val="16"/>
        </w:rPr>
        <w:t>2)</w:t>
      </w:r>
      <w:r w:rsidRPr="00CC2001">
        <w:rPr>
          <w:sz w:val="16"/>
          <w:szCs w:val="16"/>
        </w:rPr>
        <w:tab/>
        <w:t xml:space="preserve">почтовым отправлением в орган местного самоуправления; </w:t>
      </w:r>
    </w:p>
    <w:p w:rsidR="00CC2001" w:rsidRPr="00CC2001" w:rsidRDefault="00CC2001" w:rsidP="00CC2001">
      <w:pPr>
        <w:pStyle w:val="2c"/>
        <w:tabs>
          <w:tab w:val="left" w:pos="993"/>
        </w:tabs>
        <w:ind w:firstLine="851"/>
        <w:rPr>
          <w:sz w:val="16"/>
          <w:szCs w:val="16"/>
        </w:rPr>
      </w:pPr>
      <w:r w:rsidRPr="00CC2001">
        <w:rPr>
          <w:sz w:val="16"/>
          <w:szCs w:val="16"/>
        </w:rPr>
        <w:t>3)</w:t>
      </w:r>
      <w:r w:rsidRPr="00CC2001">
        <w:rPr>
          <w:sz w:val="16"/>
          <w:szCs w:val="16"/>
        </w:rPr>
        <w:tab/>
        <w:t>посредством личного обращения в МФЦ (при наличии соглашения о взаимодействии);</w:t>
      </w:r>
    </w:p>
    <w:p w:rsidR="00CC2001" w:rsidRPr="00CC2001" w:rsidRDefault="00CC2001" w:rsidP="00CC2001">
      <w:pPr>
        <w:pStyle w:val="2c"/>
        <w:tabs>
          <w:tab w:val="left" w:pos="993"/>
        </w:tabs>
        <w:ind w:firstLine="851"/>
        <w:rPr>
          <w:sz w:val="16"/>
          <w:szCs w:val="16"/>
        </w:rPr>
      </w:pPr>
      <w:r w:rsidRPr="00CC2001">
        <w:rPr>
          <w:sz w:val="16"/>
          <w:szCs w:val="16"/>
        </w:rPr>
        <w:t>4)</w:t>
      </w:r>
      <w:r w:rsidRPr="00CC2001">
        <w:rPr>
          <w:sz w:val="16"/>
          <w:szCs w:val="16"/>
        </w:rPr>
        <w:tab/>
        <w:t>посредством направления на адрес электронной почты органа местного самоуправления, с использованием специального раздела на официальном сайте органа местного самоуправления в сети «Интернет»;</w:t>
      </w:r>
    </w:p>
    <w:p w:rsidR="00CC2001" w:rsidRPr="00CC2001" w:rsidRDefault="00CC2001" w:rsidP="00CC2001">
      <w:pPr>
        <w:pStyle w:val="2c"/>
        <w:tabs>
          <w:tab w:val="left" w:pos="993"/>
        </w:tabs>
        <w:ind w:left="-284" w:firstLine="851"/>
        <w:rPr>
          <w:color w:val="000000"/>
          <w:sz w:val="16"/>
          <w:szCs w:val="16"/>
        </w:rPr>
      </w:pPr>
      <w:r w:rsidRPr="00CC2001">
        <w:rPr>
          <w:sz w:val="16"/>
          <w:szCs w:val="16"/>
        </w:rPr>
        <w:t>5)</w:t>
      </w:r>
      <w:r w:rsidRPr="00CC2001">
        <w:rPr>
          <w:sz w:val="16"/>
          <w:szCs w:val="16"/>
        </w:rPr>
        <w:tab/>
      </w:r>
      <w:r w:rsidRPr="00CC2001">
        <w:rPr>
          <w:color w:val="000000"/>
          <w:sz w:val="16"/>
          <w:szCs w:val="16"/>
        </w:rPr>
        <w:t xml:space="preserve">в электронной форме посредством </w:t>
      </w:r>
      <w:r w:rsidRPr="00CC2001">
        <w:rPr>
          <w:sz w:val="16"/>
          <w:szCs w:val="16"/>
        </w:rPr>
        <w:t>Портала государственных услуг Оренбургской области (при условии внесения муниципальной услуги в Перечень).</w:t>
      </w:r>
    </w:p>
    <w:p w:rsidR="00CC2001" w:rsidRPr="00CC2001" w:rsidRDefault="00CC2001" w:rsidP="00CC2001">
      <w:pPr>
        <w:pStyle w:val="2c"/>
        <w:tabs>
          <w:tab w:val="left" w:pos="993"/>
        </w:tabs>
        <w:ind w:left="-284" w:firstLine="851"/>
        <w:rPr>
          <w:sz w:val="16"/>
          <w:szCs w:val="16"/>
        </w:rPr>
      </w:pPr>
      <w:r w:rsidRPr="00CC2001">
        <w:rPr>
          <w:sz w:val="16"/>
          <w:szCs w:val="16"/>
        </w:rPr>
        <w:t>За предоставление недостоверных или неполных сведений заявитель (представитель заявителя) несет ответственность в соответствии с законодательством Российской Федерации.</w:t>
      </w:r>
    </w:p>
    <w:p w:rsidR="00CC2001" w:rsidRPr="00CC2001" w:rsidRDefault="00CC2001" w:rsidP="00CC2001">
      <w:pPr>
        <w:pStyle w:val="2c"/>
        <w:tabs>
          <w:tab w:val="left" w:pos="993"/>
        </w:tabs>
        <w:ind w:left="426" w:firstLine="851"/>
        <w:rPr>
          <w:sz w:val="16"/>
          <w:szCs w:val="16"/>
        </w:rPr>
      </w:pPr>
    </w:p>
    <w:p w:rsidR="00CC2001" w:rsidRPr="00CC2001" w:rsidRDefault="00CC2001" w:rsidP="00CC2001">
      <w:pPr>
        <w:ind w:firstLine="851"/>
        <w:jc w:val="center"/>
        <w:rPr>
          <w:rFonts w:ascii="Times New Roman" w:hAnsi="Times New Roman" w:cs="Times New Roman"/>
          <w:b/>
          <w:sz w:val="16"/>
          <w:szCs w:val="16"/>
        </w:rPr>
      </w:pPr>
      <w:r w:rsidRPr="00CC2001">
        <w:rPr>
          <w:rFonts w:ascii="Times New Roman" w:hAnsi="Times New Roman" w:cs="Times New Roman"/>
          <w:b/>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CC2001" w:rsidRPr="00CC2001" w:rsidRDefault="00CC2001" w:rsidP="00CC2001">
      <w:pPr>
        <w:ind w:firstLine="851"/>
        <w:jc w:val="center"/>
        <w:rPr>
          <w:rFonts w:ascii="Times New Roman" w:hAnsi="Times New Roman" w:cs="Times New Roman"/>
          <w:sz w:val="16"/>
          <w:szCs w:val="16"/>
        </w:rPr>
      </w:pP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2.7.1. Получаются в рамках межведомственного взаимодействия: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5) сведения о факте выдачи и содержании доверенности – единая информационная система нотариата.</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2.7.2. Заявитель вправе по собственной инициативе предоставить документы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2.7.3.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CC2001" w:rsidRPr="00CC2001" w:rsidRDefault="00CC2001" w:rsidP="00CC2001">
      <w:pPr>
        <w:pStyle w:val="2c"/>
        <w:tabs>
          <w:tab w:val="left" w:pos="993"/>
        </w:tabs>
        <w:ind w:left="-284" w:firstLine="851"/>
        <w:jc w:val="center"/>
        <w:rPr>
          <w:b w:val="0"/>
          <w:sz w:val="16"/>
          <w:szCs w:val="16"/>
        </w:rPr>
      </w:pPr>
    </w:p>
    <w:p w:rsidR="00CC2001" w:rsidRPr="00CC2001" w:rsidRDefault="00CC2001" w:rsidP="00CC2001">
      <w:pPr>
        <w:pStyle w:val="2c"/>
        <w:tabs>
          <w:tab w:val="left" w:pos="993"/>
        </w:tabs>
        <w:ind w:firstLine="851"/>
        <w:jc w:val="center"/>
        <w:rPr>
          <w:b w:val="0"/>
          <w:sz w:val="16"/>
          <w:szCs w:val="16"/>
        </w:rPr>
      </w:pPr>
      <w:r w:rsidRPr="00CC2001">
        <w:rPr>
          <w:sz w:val="16"/>
          <w:szCs w:val="16"/>
        </w:rPr>
        <w:t>2.8. Исчерпывающий перечень</w:t>
      </w:r>
    </w:p>
    <w:p w:rsidR="00CC2001" w:rsidRPr="00CC2001" w:rsidRDefault="00CC2001" w:rsidP="00CC2001">
      <w:pPr>
        <w:pStyle w:val="2c"/>
        <w:tabs>
          <w:tab w:val="left" w:pos="993"/>
        </w:tabs>
        <w:ind w:firstLine="851"/>
        <w:jc w:val="center"/>
        <w:rPr>
          <w:b w:val="0"/>
          <w:sz w:val="16"/>
          <w:szCs w:val="16"/>
        </w:rPr>
      </w:pPr>
      <w:r w:rsidRPr="00CC2001">
        <w:rPr>
          <w:sz w:val="16"/>
          <w:szCs w:val="16"/>
        </w:rPr>
        <w:t>оснований для отказа в приеме документов,</w:t>
      </w:r>
    </w:p>
    <w:p w:rsidR="00CC2001" w:rsidRPr="00CC2001" w:rsidRDefault="00CC2001" w:rsidP="00CC2001">
      <w:pPr>
        <w:pStyle w:val="2c"/>
        <w:tabs>
          <w:tab w:val="left" w:pos="993"/>
        </w:tabs>
        <w:ind w:firstLine="851"/>
        <w:jc w:val="center"/>
        <w:rPr>
          <w:b w:val="0"/>
          <w:sz w:val="16"/>
          <w:szCs w:val="16"/>
        </w:rPr>
      </w:pPr>
      <w:r w:rsidRPr="00CC2001">
        <w:rPr>
          <w:sz w:val="16"/>
          <w:szCs w:val="16"/>
        </w:rPr>
        <w:t>необходимых для предоставления муниципальной услуги</w:t>
      </w:r>
    </w:p>
    <w:p w:rsidR="00CC2001" w:rsidRPr="00CC2001" w:rsidRDefault="00CC2001" w:rsidP="00CC2001">
      <w:pPr>
        <w:pStyle w:val="2c"/>
        <w:tabs>
          <w:tab w:val="left" w:pos="993"/>
        </w:tabs>
        <w:ind w:firstLine="851"/>
        <w:rPr>
          <w:sz w:val="16"/>
          <w:szCs w:val="16"/>
        </w:rPr>
      </w:pPr>
    </w:p>
    <w:p w:rsidR="00CC2001" w:rsidRPr="00CC2001" w:rsidRDefault="00CC2001" w:rsidP="00CC2001">
      <w:pPr>
        <w:pStyle w:val="2c"/>
        <w:tabs>
          <w:tab w:val="left" w:pos="993"/>
        </w:tabs>
        <w:ind w:firstLine="851"/>
        <w:rPr>
          <w:sz w:val="16"/>
          <w:szCs w:val="16"/>
        </w:rPr>
      </w:pPr>
      <w:r w:rsidRPr="00CC2001">
        <w:rPr>
          <w:sz w:val="16"/>
          <w:szCs w:val="16"/>
        </w:rPr>
        <w:t>Основаниями для отказа в приеме документов, необходимых для предоставления муниципальной услуги, являются:</w:t>
      </w:r>
    </w:p>
    <w:p w:rsidR="00CC2001" w:rsidRPr="00CC2001" w:rsidRDefault="00CC2001" w:rsidP="00CC2001">
      <w:pPr>
        <w:pStyle w:val="2c"/>
        <w:tabs>
          <w:tab w:val="left" w:pos="993"/>
        </w:tabs>
        <w:ind w:firstLine="851"/>
        <w:rPr>
          <w:sz w:val="16"/>
          <w:szCs w:val="16"/>
        </w:rPr>
      </w:pPr>
      <w:r w:rsidRPr="00CC2001">
        <w:rPr>
          <w:sz w:val="16"/>
          <w:szCs w:val="16"/>
        </w:rPr>
        <w:t>1)</w:t>
      </w:r>
      <w:r w:rsidRPr="00CC2001">
        <w:rPr>
          <w:sz w:val="16"/>
          <w:szCs w:val="16"/>
        </w:rPr>
        <w:tab/>
        <w:t>текст заявления и представленных документов не поддается прочтению;</w:t>
      </w:r>
    </w:p>
    <w:p w:rsidR="00CC2001" w:rsidRPr="00CC2001" w:rsidRDefault="00CC2001" w:rsidP="00CC2001">
      <w:pPr>
        <w:pStyle w:val="2c"/>
        <w:tabs>
          <w:tab w:val="left" w:pos="993"/>
        </w:tabs>
        <w:ind w:firstLine="851"/>
        <w:rPr>
          <w:sz w:val="16"/>
          <w:szCs w:val="16"/>
        </w:rPr>
      </w:pPr>
      <w:r w:rsidRPr="00CC2001">
        <w:rPr>
          <w:sz w:val="16"/>
          <w:szCs w:val="16"/>
        </w:rPr>
        <w:t>2)</w:t>
      </w:r>
      <w:r w:rsidRPr="00CC2001">
        <w:rPr>
          <w:sz w:val="16"/>
          <w:szCs w:val="16"/>
        </w:rPr>
        <w:tab/>
        <w:t>электронные документы представлены в форматах, не предусмотренных Административным регламентом;</w:t>
      </w:r>
    </w:p>
    <w:p w:rsidR="00CC2001" w:rsidRPr="00CC2001" w:rsidRDefault="00CC2001" w:rsidP="00CC2001">
      <w:pPr>
        <w:pStyle w:val="2c"/>
        <w:tabs>
          <w:tab w:val="left" w:pos="993"/>
        </w:tabs>
        <w:ind w:firstLine="851"/>
        <w:rPr>
          <w:sz w:val="16"/>
          <w:szCs w:val="16"/>
        </w:rPr>
      </w:pPr>
      <w:r w:rsidRPr="00CC2001">
        <w:rPr>
          <w:sz w:val="16"/>
          <w:szCs w:val="16"/>
        </w:rPr>
        <w:t>3)</w:t>
      </w:r>
      <w:r w:rsidRPr="00CC2001">
        <w:rPr>
          <w:sz w:val="16"/>
          <w:szCs w:val="16"/>
        </w:rPr>
        <w:tab/>
        <w:t>нарушены требования к сканированию представляемых документов, предусмотренные Административным регламентом;</w:t>
      </w:r>
    </w:p>
    <w:p w:rsidR="00CC2001" w:rsidRPr="00CC2001" w:rsidRDefault="00CC2001" w:rsidP="00CC2001">
      <w:pPr>
        <w:pStyle w:val="2c"/>
        <w:tabs>
          <w:tab w:val="left" w:pos="993"/>
        </w:tabs>
        <w:ind w:firstLine="851"/>
        <w:rPr>
          <w:sz w:val="16"/>
          <w:szCs w:val="16"/>
        </w:rPr>
      </w:pPr>
      <w:r w:rsidRPr="00CC2001">
        <w:rPr>
          <w:sz w:val="16"/>
          <w:szCs w:val="16"/>
        </w:rPr>
        <w:t>4)</w:t>
      </w:r>
      <w:r w:rsidRPr="00CC2001">
        <w:rPr>
          <w:sz w:val="16"/>
          <w:szCs w:val="16"/>
        </w:rPr>
        <w:tab/>
        <w:t>не указаны фамилия, имя, отчество, адрес заявителя (его представителя) либо наименование, ИНН юридического лица, почтовый или электронный адрес, по которому должен быть направлен ответ заявителю (представителю заявителя);</w:t>
      </w:r>
    </w:p>
    <w:p w:rsidR="00CC2001" w:rsidRPr="00CC2001" w:rsidRDefault="00CC2001" w:rsidP="00CC2001">
      <w:pPr>
        <w:pStyle w:val="2c"/>
        <w:tabs>
          <w:tab w:val="left" w:pos="993"/>
        </w:tabs>
        <w:ind w:firstLine="851"/>
        <w:rPr>
          <w:sz w:val="16"/>
          <w:szCs w:val="16"/>
        </w:rPr>
      </w:pPr>
      <w:r w:rsidRPr="00CC2001">
        <w:rPr>
          <w:sz w:val="16"/>
          <w:szCs w:val="16"/>
        </w:rPr>
        <w:t>5)</w:t>
      </w:r>
      <w:r w:rsidRPr="00CC2001">
        <w:rPr>
          <w:sz w:val="16"/>
          <w:szCs w:val="16"/>
        </w:rPr>
        <w:tab/>
        <w:t>отсутствуют документы, указанные в описи вложения;</w:t>
      </w:r>
    </w:p>
    <w:p w:rsidR="00CC2001" w:rsidRPr="00CC2001" w:rsidRDefault="00CC2001" w:rsidP="00CC2001">
      <w:pPr>
        <w:pStyle w:val="2c"/>
        <w:tabs>
          <w:tab w:val="left" w:pos="993"/>
        </w:tabs>
        <w:ind w:firstLine="851"/>
        <w:rPr>
          <w:sz w:val="16"/>
          <w:szCs w:val="16"/>
        </w:rPr>
      </w:pPr>
      <w:r w:rsidRPr="00CC2001">
        <w:rPr>
          <w:sz w:val="16"/>
          <w:szCs w:val="16"/>
        </w:rPr>
        <w:t>6)</w:t>
      </w:r>
      <w:r w:rsidRPr="00CC2001">
        <w:rPr>
          <w:sz w:val="16"/>
          <w:szCs w:val="16"/>
        </w:rPr>
        <w:tab/>
        <w:t>в заявлении содержатся нецензурные либо оскорбительные выражения, угрозы жизни, здоровью, имуществу должностного лица, а также членов его семьи, при этом заявителю (представителю заявителя) сообщается о недопустимости злоупотребления правом;</w:t>
      </w:r>
    </w:p>
    <w:p w:rsidR="00CC2001" w:rsidRPr="00CC2001" w:rsidRDefault="00CC2001" w:rsidP="00CC2001">
      <w:pPr>
        <w:pStyle w:val="2c"/>
        <w:tabs>
          <w:tab w:val="left" w:pos="993"/>
        </w:tabs>
        <w:ind w:firstLine="851"/>
        <w:rPr>
          <w:sz w:val="16"/>
          <w:szCs w:val="16"/>
        </w:rPr>
      </w:pPr>
      <w:r w:rsidRPr="00CC2001">
        <w:rPr>
          <w:sz w:val="16"/>
          <w:szCs w:val="16"/>
        </w:rPr>
        <w:t>7)</w:t>
      </w:r>
      <w:r w:rsidRPr="00CC2001">
        <w:rPr>
          <w:sz w:val="16"/>
          <w:szCs w:val="16"/>
        </w:rPr>
        <w:tab/>
        <w:t>вопрос, указанный в заявлении, не относится к порядку предоставления муниципальной услуги.</w:t>
      </w:r>
    </w:p>
    <w:p w:rsidR="00CC2001" w:rsidRPr="00CC2001" w:rsidRDefault="00CC2001" w:rsidP="00CC2001">
      <w:pPr>
        <w:pStyle w:val="2c"/>
        <w:tabs>
          <w:tab w:val="left" w:pos="993"/>
        </w:tabs>
        <w:ind w:firstLine="851"/>
        <w:rPr>
          <w:sz w:val="16"/>
          <w:szCs w:val="16"/>
        </w:rPr>
      </w:pPr>
      <w:r w:rsidRPr="00CC2001">
        <w:rPr>
          <w:sz w:val="16"/>
          <w:szCs w:val="16"/>
        </w:rPr>
        <w:t>Решение об отказе в приеме документов подписывается уполномоченным должностным лицом и выдается заявителю (представителю заявителя) с указанием причин отказа.</w:t>
      </w:r>
    </w:p>
    <w:p w:rsidR="00CC2001" w:rsidRPr="00CC2001" w:rsidRDefault="00CC2001" w:rsidP="00CC2001">
      <w:pPr>
        <w:pStyle w:val="2c"/>
        <w:tabs>
          <w:tab w:val="left" w:pos="993"/>
        </w:tabs>
        <w:ind w:firstLine="851"/>
        <w:rPr>
          <w:sz w:val="16"/>
          <w:szCs w:val="16"/>
        </w:rPr>
      </w:pPr>
      <w:r w:rsidRPr="00CC2001">
        <w:rPr>
          <w:sz w:val="16"/>
          <w:szCs w:val="16"/>
        </w:rPr>
        <w:t>Решение об отказе в приеме документов, направляемое на адрес электронной почты, указанный в заявлении, подписывается уполномоченным должностным лицом с использованием ЭП.</w:t>
      </w:r>
    </w:p>
    <w:p w:rsidR="00CC2001" w:rsidRPr="00CC2001" w:rsidRDefault="00CC2001" w:rsidP="00CC2001">
      <w:pPr>
        <w:pStyle w:val="2c"/>
        <w:tabs>
          <w:tab w:val="left" w:pos="993"/>
        </w:tabs>
        <w:ind w:firstLine="851"/>
        <w:rPr>
          <w:sz w:val="16"/>
          <w:szCs w:val="16"/>
        </w:rPr>
      </w:pPr>
    </w:p>
    <w:p w:rsidR="00CC2001" w:rsidRPr="00CC2001" w:rsidRDefault="00CC2001" w:rsidP="00CC2001">
      <w:pPr>
        <w:pStyle w:val="2c"/>
        <w:tabs>
          <w:tab w:val="left" w:pos="993"/>
        </w:tabs>
        <w:ind w:left="-284" w:firstLine="851"/>
        <w:jc w:val="center"/>
        <w:rPr>
          <w:b w:val="0"/>
          <w:sz w:val="16"/>
          <w:szCs w:val="16"/>
        </w:rPr>
      </w:pPr>
      <w:r w:rsidRPr="00CC2001">
        <w:rPr>
          <w:sz w:val="16"/>
          <w:szCs w:val="16"/>
        </w:rPr>
        <w:t>2.9. Исчерпывающий перечень</w:t>
      </w:r>
    </w:p>
    <w:p w:rsidR="00CC2001" w:rsidRPr="00CC2001" w:rsidRDefault="00CC2001" w:rsidP="00CC2001">
      <w:pPr>
        <w:pStyle w:val="2c"/>
        <w:tabs>
          <w:tab w:val="left" w:pos="993"/>
        </w:tabs>
        <w:ind w:left="-284" w:firstLine="851"/>
        <w:jc w:val="center"/>
        <w:rPr>
          <w:b w:val="0"/>
          <w:sz w:val="16"/>
          <w:szCs w:val="16"/>
        </w:rPr>
      </w:pPr>
      <w:r w:rsidRPr="00CC2001">
        <w:rPr>
          <w:sz w:val="16"/>
          <w:szCs w:val="16"/>
        </w:rPr>
        <w:t>оснований для приостановления муниципальной услуги или отказа</w:t>
      </w:r>
    </w:p>
    <w:p w:rsidR="00CC2001" w:rsidRPr="00CC2001" w:rsidRDefault="00CC2001" w:rsidP="00CC2001">
      <w:pPr>
        <w:pStyle w:val="2c"/>
        <w:tabs>
          <w:tab w:val="left" w:pos="993"/>
        </w:tabs>
        <w:ind w:left="-284" w:firstLine="851"/>
        <w:jc w:val="center"/>
        <w:rPr>
          <w:b w:val="0"/>
          <w:sz w:val="16"/>
          <w:szCs w:val="16"/>
        </w:rPr>
      </w:pPr>
      <w:r w:rsidRPr="00CC2001">
        <w:rPr>
          <w:sz w:val="16"/>
          <w:szCs w:val="16"/>
        </w:rPr>
        <w:t>в предоставлении муниципальной услуги</w:t>
      </w:r>
    </w:p>
    <w:p w:rsidR="00CC2001" w:rsidRPr="00CC2001" w:rsidRDefault="00CC2001" w:rsidP="00CC2001">
      <w:pPr>
        <w:pStyle w:val="2c"/>
        <w:tabs>
          <w:tab w:val="left" w:pos="993"/>
        </w:tabs>
        <w:ind w:left="-284" w:firstLine="851"/>
        <w:rPr>
          <w:sz w:val="16"/>
          <w:szCs w:val="16"/>
        </w:rPr>
      </w:pPr>
    </w:p>
    <w:p w:rsidR="00CC2001" w:rsidRPr="00CC2001" w:rsidRDefault="00CC2001" w:rsidP="00CC2001">
      <w:pPr>
        <w:pStyle w:val="2c"/>
        <w:tabs>
          <w:tab w:val="left" w:pos="993"/>
        </w:tabs>
        <w:ind w:left="-284" w:firstLine="851"/>
        <w:rPr>
          <w:sz w:val="16"/>
          <w:szCs w:val="16"/>
        </w:rPr>
      </w:pPr>
      <w:r w:rsidRPr="00CC2001">
        <w:rPr>
          <w:sz w:val="16"/>
          <w:szCs w:val="16"/>
        </w:rPr>
        <w:t>2.9.1. Основания для приостановления предоставления муниципальной услуги отсутствуют.</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2.9.2.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2.9.2.1. При рассмотрении заявления о принятии решения о подготовке документации по планировке территории: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lastRenderedPageBreak/>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 № 402;</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5) 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6)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7)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8) отзыв заявления о предоставлении государственной (муниципальной)услуги по инициативе заявителя.</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2.9.3 Перечень оснований для отказа в предоставлении муниципальной услуги(для принятия решения об отклонении документации по планировке территории и направлении ее на доработку):</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2.9.3.1. При рассмотрении заявления об утверждении документации по планировке территории: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 по итогам проверки не подтверждено право заявителя принимать решение о подготовке документации по планировке территории;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3) решение о подготовке документации по планировке территории Уполномоченным органом или лицами, обладающими правом принимать такое решение, не принималось;</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5) несоответствие представленных документов решению о подготовке документации по планировке территории;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6) отсутствие необходимых согласований, из числа предусмотренных статьей 45 Градостроительного кодекса Российской Федерации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9)в отношении территории в границах, указанных в заявлении, государственная (муниципальная) услуга находится в процессе исполнения по заявлению, зарегистрированному ранее;</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10) отзыв заявления о предоставлении муниципальной услуги по инициативе заявителя.</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2.9.4. Заявитель (представитель заявителя) вправе отказаться от получения муниципальной 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Уполномоченным органом принимается решение об отказе в предоставлении муниципальной услуги.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2.9.5.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органа местного самоуправления, и направляется заявителю в личный кабинет Единого портала, Регионального портала и (или) в МФЦ в день принятия решения об отказе в предоставлении государственной (муниципальной) услуги. </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2.9.6.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Региональном портале.</w:t>
      </w:r>
    </w:p>
    <w:p w:rsidR="00CC2001" w:rsidRPr="00CC2001" w:rsidRDefault="00CC2001" w:rsidP="00CC2001">
      <w:pPr>
        <w:pStyle w:val="2c"/>
        <w:tabs>
          <w:tab w:val="left" w:pos="993"/>
        </w:tabs>
        <w:ind w:firstLine="851"/>
        <w:rPr>
          <w:sz w:val="16"/>
          <w:szCs w:val="16"/>
        </w:rPr>
      </w:pPr>
      <w:r w:rsidRPr="00CC2001">
        <w:rPr>
          <w:sz w:val="16"/>
          <w:szCs w:val="16"/>
        </w:rPr>
        <w:t>2.9.7. Решение об отказе в предоставлении муниципальной услуги выдается заявителю (представителю заявителя) не позднее следующего рабочего дня с даты принятия такого решения.</w:t>
      </w:r>
    </w:p>
    <w:p w:rsidR="00CC2001" w:rsidRPr="00CC2001" w:rsidRDefault="00CC2001" w:rsidP="00CC2001">
      <w:pPr>
        <w:pStyle w:val="2c"/>
        <w:tabs>
          <w:tab w:val="left" w:pos="993"/>
        </w:tabs>
        <w:ind w:firstLine="851"/>
        <w:rPr>
          <w:sz w:val="16"/>
          <w:szCs w:val="16"/>
        </w:rPr>
      </w:pPr>
      <w:r w:rsidRPr="00CC2001">
        <w:rPr>
          <w:sz w:val="16"/>
          <w:szCs w:val="16"/>
        </w:rPr>
        <w:lastRenderedPageBreak/>
        <w:t xml:space="preserve">Решение об отказе в предоставлении муниципальной услуги, направляемое на адрес электронной почты, указанный в заявлении, подписывается уполномоченным должностным лицом с использованием усиленной квалифицированной ЭП. </w:t>
      </w:r>
    </w:p>
    <w:p w:rsidR="00CC2001" w:rsidRPr="00CC2001" w:rsidRDefault="00CC2001" w:rsidP="00CC2001">
      <w:pPr>
        <w:pStyle w:val="2c"/>
        <w:tabs>
          <w:tab w:val="left" w:pos="993"/>
        </w:tabs>
        <w:ind w:firstLine="851"/>
        <w:rPr>
          <w:sz w:val="16"/>
          <w:szCs w:val="16"/>
        </w:rPr>
      </w:pPr>
      <w:r w:rsidRPr="00CC2001">
        <w:rPr>
          <w:sz w:val="16"/>
          <w:szCs w:val="16"/>
        </w:rPr>
        <w:t xml:space="preserve">После устранения причин, послуживших основанием для отказа в предоставлении муниципальной услуги, заявитель (представитель заявителя) вправе обратиться повторно для получения муниципальной услуги. </w:t>
      </w:r>
    </w:p>
    <w:p w:rsidR="00CC2001" w:rsidRPr="00CC2001" w:rsidRDefault="00CC2001" w:rsidP="00CC2001">
      <w:pPr>
        <w:widowControl w:val="0"/>
        <w:autoSpaceDE w:val="0"/>
        <w:autoSpaceDN w:val="0"/>
        <w:ind w:firstLine="851"/>
        <w:jc w:val="center"/>
        <w:rPr>
          <w:rFonts w:ascii="Times New Roman" w:hAnsi="Times New Roman" w:cs="Times New Roman"/>
          <w:sz w:val="16"/>
          <w:szCs w:val="16"/>
        </w:rPr>
      </w:pPr>
    </w:p>
    <w:p w:rsidR="00CC2001" w:rsidRPr="00CC2001" w:rsidRDefault="00CC2001" w:rsidP="00CC2001">
      <w:pPr>
        <w:widowControl w:val="0"/>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2.10.</w:t>
      </w:r>
      <w:r w:rsidRPr="00CC2001">
        <w:rPr>
          <w:rFonts w:ascii="Times New Roman" w:hAnsi="Times New Roman" w:cs="Times New Roman"/>
          <w:b/>
          <w:sz w:val="16"/>
          <w:szCs w:val="16"/>
        </w:rPr>
        <w:tab/>
        <w:t>Размер платы, взимаемой с заявителя при предоставлении муниципальной услуги, и способы ее взимания</w:t>
      </w:r>
    </w:p>
    <w:p w:rsidR="00CC2001" w:rsidRPr="00CC2001" w:rsidRDefault="00CC2001" w:rsidP="00CC2001">
      <w:pPr>
        <w:widowControl w:val="0"/>
        <w:autoSpaceDE w:val="0"/>
        <w:autoSpaceDN w:val="0"/>
        <w:ind w:firstLine="851"/>
        <w:jc w:val="center"/>
        <w:rPr>
          <w:rFonts w:ascii="Times New Roman" w:hAnsi="Times New Roman" w:cs="Times New Roman"/>
          <w:sz w:val="16"/>
          <w:szCs w:val="16"/>
        </w:rPr>
      </w:pPr>
    </w:p>
    <w:p w:rsidR="00CC2001" w:rsidRPr="00CC2001" w:rsidRDefault="00CC2001" w:rsidP="00CC2001">
      <w:pPr>
        <w:widowControl w:val="0"/>
        <w:tabs>
          <w:tab w:val="left" w:pos="993"/>
        </w:tabs>
        <w:autoSpaceDE w:val="0"/>
        <w:autoSpaceDN w:val="0"/>
        <w:ind w:firstLine="851"/>
        <w:rPr>
          <w:rFonts w:ascii="Times New Roman" w:hAnsi="Times New Roman" w:cs="Times New Roman"/>
          <w:sz w:val="16"/>
          <w:szCs w:val="16"/>
        </w:rPr>
      </w:pPr>
      <w:r w:rsidRPr="00CC2001">
        <w:rPr>
          <w:rFonts w:ascii="Times New Roman" w:hAnsi="Times New Roman" w:cs="Times New Roman"/>
          <w:sz w:val="16"/>
          <w:szCs w:val="16"/>
        </w:rPr>
        <w:t>Муниципальная услуга предоставляется без взимания платы.</w:t>
      </w:r>
    </w:p>
    <w:p w:rsidR="00CC2001" w:rsidRPr="00CC2001" w:rsidRDefault="00CC2001" w:rsidP="00CC2001">
      <w:pPr>
        <w:widowControl w:val="0"/>
        <w:autoSpaceDE w:val="0"/>
        <w:autoSpaceDN w:val="0"/>
        <w:ind w:firstLine="851"/>
        <w:jc w:val="center"/>
        <w:rPr>
          <w:rFonts w:ascii="Times New Roman" w:hAnsi="Times New Roman" w:cs="Times New Roman"/>
          <w:sz w:val="16"/>
          <w:szCs w:val="16"/>
        </w:rPr>
      </w:pPr>
    </w:p>
    <w:p w:rsidR="00CC2001" w:rsidRPr="00CC2001" w:rsidRDefault="00CC2001" w:rsidP="00CC2001">
      <w:pPr>
        <w:widowControl w:val="0"/>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2.11.</w:t>
      </w:r>
      <w:r w:rsidRPr="00CC2001">
        <w:rPr>
          <w:rFonts w:ascii="Times New Roman" w:hAnsi="Times New Roman" w:cs="Times New Roman"/>
          <w:b/>
          <w:sz w:val="16"/>
          <w:szCs w:val="16"/>
        </w:rPr>
        <w:tab/>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CC2001" w:rsidRPr="00CC2001" w:rsidRDefault="00CC2001" w:rsidP="00CC2001">
      <w:pPr>
        <w:widowControl w:val="0"/>
        <w:autoSpaceDE w:val="0"/>
        <w:autoSpaceDN w:val="0"/>
        <w:ind w:firstLine="851"/>
        <w:rPr>
          <w:rFonts w:ascii="Times New Roman" w:hAnsi="Times New Roman" w:cs="Times New Roman"/>
          <w:sz w:val="16"/>
          <w:szCs w:val="16"/>
        </w:rPr>
      </w:pP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Максимальный срок ожидания в очереди при подаче заявления и документов, необходимых для предоставления муниципальной услуги или получения результата предоставления муниципальной услуги, не должен составлять более 15 минут.</w:t>
      </w:r>
    </w:p>
    <w:p w:rsidR="00CC2001" w:rsidRPr="00CC2001" w:rsidRDefault="00CC2001" w:rsidP="00CC2001">
      <w:pPr>
        <w:pStyle w:val="2c"/>
        <w:tabs>
          <w:tab w:val="left" w:pos="993"/>
        </w:tabs>
        <w:ind w:left="-284" w:firstLine="851"/>
        <w:jc w:val="center"/>
        <w:rPr>
          <w:sz w:val="16"/>
          <w:szCs w:val="16"/>
        </w:rPr>
      </w:pPr>
    </w:p>
    <w:p w:rsidR="00CC2001" w:rsidRPr="00CC2001" w:rsidRDefault="00CC2001" w:rsidP="00CC2001">
      <w:pPr>
        <w:widowControl w:val="0"/>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2.12.</w:t>
      </w:r>
      <w:r w:rsidRPr="00CC2001">
        <w:rPr>
          <w:rFonts w:ascii="Times New Roman" w:hAnsi="Times New Roman" w:cs="Times New Roman"/>
          <w:b/>
          <w:sz w:val="16"/>
          <w:szCs w:val="16"/>
        </w:rPr>
        <w:tab/>
        <w:t>Срок регистрации запроса заявителя о предоставлении муниципальной услуги</w:t>
      </w:r>
    </w:p>
    <w:p w:rsidR="00CC2001" w:rsidRPr="00CC2001" w:rsidRDefault="00CC2001" w:rsidP="00CC2001">
      <w:pPr>
        <w:widowControl w:val="0"/>
        <w:autoSpaceDE w:val="0"/>
        <w:autoSpaceDN w:val="0"/>
        <w:ind w:firstLine="851"/>
        <w:jc w:val="center"/>
        <w:rPr>
          <w:rFonts w:ascii="Times New Roman" w:hAnsi="Times New Roman" w:cs="Times New Roman"/>
          <w:sz w:val="16"/>
          <w:szCs w:val="16"/>
        </w:rPr>
      </w:pP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Регистрация заявления о предоставлении муниципальной услуги осуществляется в течение 1-ого рабочего дня со дня поступления в орган местного самоуправления в порядке, определенном инструкцией по делопроизводству.</w:t>
      </w: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В случае подачи заявления через МФЦ (при наличии соглашения о взаимодействии)– в день обращения заявителя (представителя заявителя) в МФЦ. Расписка-уведомление о приеме заявления выдается заявителю (представителю заявителя) в МФЦ.</w:t>
      </w:r>
    </w:p>
    <w:p w:rsidR="00CC2001" w:rsidRPr="00CC2001" w:rsidRDefault="00CC2001" w:rsidP="00CC2001">
      <w:pPr>
        <w:pStyle w:val="ConsNonformat"/>
        <w:widowControl/>
        <w:ind w:right="0" w:firstLine="851"/>
        <w:rPr>
          <w:rFonts w:ascii="Times New Roman" w:hAnsi="Times New Roman" w:cs="Times New Roman"/>
          <w:sz w:val="16"/>
          <w:szCs w:val="16"/>
        </w:rPr>
      </w:pPr>
    </w:p>
    <w:p w:rsidR="00CC2001" w:rsidRPr="00CC2001" w:rsidRDefault="00CC2001" w:rsidP="00CC2001">
      <w:pPr>
        <w:widowControl w:val="0"/>
        <w:tabs>
          <w:tab w:val="left" w:pos="2694"/>
          <w:tab w:val="left" w:pos="2835"/>
          <w:tab w:val="left" w:pos="3119"/>
        </w:tabs>
        <w:autoSpaceDE w:val="0"/>
        <w:autoSpaceDN w:val="0"/>
        <w:ind w:firstLine="851"/>
        <w:jc w:val="center"/>
        <w:outlineLvl w:val="2"/>
        <w:rPr>
          <w:rFonts w:ascii="Times New Roman" w:hAnsi="Times New Roman" w:cs="Times New Roman"/>
          <w:b/>
          <w:sz w:val="16"/>
          <w:szCs w:val="16"/>
        </w:rPr>
      </w:pPr>
      <w:r w:rsidRPr="00CC2001">
        <w:rPr>
          <w:rFonts w:ascii="Times New Roman" w:hAnsi="Times New Roman" w:cs="Times New Roman"/>
          <w:b/>
          <w:sz w:val="16"/>
          <w:szCs w:val="16"/>
        </w:rPr>
        <w:t>2.13. Требования к помещениям,</w:t>
      </w:r>
    </w:p>
    <w:p w:rsidR="00CC2001" w:rsidRPr="00CC2001" w:rsidRDefault="00CC2001" w:rsidP="00CC2001">
      <w:pPr>
        <w:widowControl w:val="0"/>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в которых предоставляются государственные услуги</w:t>
      </w:r>
    </w:p>
    <w:p w:rsidR="00CC2001" w:rsidRPr="00CC2001" w:rsidRDefault="00CC2001" w:rsidP="00CC2001">
      <w:pPr>
        <w:pStyle w:val="ConsNonformat"/>
        <w:widowControl/>
        <w:ind w:right="0" w:firstLine="851"/>
        <w:rPr>
          <w:rFonts w:ascii="Times New Roman" w:hAnsi="Times New Roman" w:cs="Times New Roman"/>
          <w:sz w:val="16"/>
          <w:szCs w:val="16"/>
        </w:rPr>
      </w:pPr>
    </w:p>
    <w:p w:rsidR="00CC2001" w:rsidRPr="00CC2001" w:rsidRDefault="00CC2001" w:rsidP="00CC2001">
      <w:pPr>
        <w:widowControl w:val="0"/>
        <w:tabs>
          <w:tab w:val="left" w:pos="567"/>
          <w:tab w:val="left" w:pos="709"/>
          <w:tab w:val="left" w:pos="1701"/>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ab/>
        <w:t>2.13.1.</w:t>
      </w:r>
      <w:r w:rsidRPr="00CC2001">
        <w:rPr>
          <w:rFonts w:ascii="Times New Roman" w:hAnsi="Times New Roman" w:cs="Times New Roman"/>
          <w:sz w:val="16"/>
          <w:szCs w:val="16"/>
        </w:rPr>
        <w:tab/>
        <w:t xml:space="preserve">Прием заявителей должен осуществляться в специально выделенном для этих целей помещении. </w:t>
      </w:r>
    </w:p>
    <w:p w:rsidR="00CC2001" w:rsidRPr="00CC2001" w:rsidRDefault="00CC2001" w:rsidP="00CC2001">
      <w:pPr>
        <w:widowControl w:val="0"/>
        <w:tabs>
          <w:tab w:val="left" w:pos="709"/>
          <w:tab w:val="left" w:pos="1134"/>
        </w:tabs>
        <w:autoSpaceDE w:val="0"/>
        <w:autoSpaceDN w:val="0"/>
        <w:ind w:firstLine="851"/>
        <w:jc w:val="both"/>
        <w:rPr>
          <w:rFonts w:ascii="Times New Roman" w:eastAsia="Calibri" w:hAnsi="Times New Roman" w:cs="Times New Roman"/>
          <w:sz w:val="16"/>
          <w:szCs w:val="16"/>
        </w:rPr>
      </w:pPr>
      <w:r w:rsidRPr="00CC2001">
        <w:rPr>
          <w:rFonts w:ascii="Times New Roman" w:eastAsia="Calibri" w:hAnsi="Times New Roman" w:cs="Times New Roman"/>
          <w:sz w:val="16"/>
          <w:szCs w:val="16"/>
        </w:rPr>
        <w:t>Помещения, в которых осуществляется прием заявителей, должны находиться в зоне пешеходной доступности к основным транспортным магистралям.</w:t>
      </w:r>
    </w:p>
    <w:p w:rsidR="00CC2001" w:rsidRPr="00CC2001" w:rsidRDefault="00CC2001" w:rsidP="00CC2001">
      <w:pPr>
        <w:widowControl w:val="0"/>
        <w:tabs>
          <w:tab w:val="left" w:pos="709"/>
        </w:tabs>
        <w:autoSpaceDE w:val="0"/>
        <w:autoSpaceDN w:val="0"/>
        <w:ind w:firstLine="851"/>
        <w:jc w:val="both"/>
        <w:rPr>
          <w:rFonts w:ascii="Times New Roman" w:eastAsia="Calibri" w:hAnsi="Times New Roman" w:cs="Times New Roman"/>
          <w:sz w:val="16"/>
          <w:szCs w:val="16"/>
        </w:rPr>
      </w:pPr>
      <w:r w:rsidRPr="00CC2001">
        <w:rPr>
          <w:rFonts w:ascii="Times New Roman" w:eastAsia="Calibri" w:hAnsi="Times New Roman" w:cs="Times New Roman"/>
          <w:sz w:val="16"/>
          <w:szCs w:val="16"/>
        </w:rPr>
        <w:t>Зал ожидания (при наличии), и места для заполнения запросов о предоставлении муниципальной услуги оборудуются информационными стендами, на которых размещается следующая информация:</w:t>
      </w:r>
    </w:p>
    <w:p w:rsidR="00CC2001" w:rsidRPr="00CC2001" w:rsidRDefault="00CC2001" w:rsidP="00CC2001">
      <w:pPr>
        <w:ind w:firstLine="851"/>
        <w:rPr>
          <w:rFonts w:ascii="Times New Roman" w:hAnsi="Times New Roman" w:cs="Times New Roman"/>
          <w:color w:val="000000"/>
          <w:sz w:val="16"/>
          <w:szCs w:val="16"/>
        </w:rPr>
      </w:pPr>
      <w:r w:rsidRPr="00CC2001">
        <w:rPr>
          <w:rFonts w:ascii="Times New Roman" w:hAnsi="Times New Roman" w:cs="Times New Roman"/>
          <w:sz w:val="16"/>
          <w:szCs w:val="16"/>
        </w:rPr>
        <w:t>полное наименование органа местного самоуправления, почтовый адрес, адрес электронной почты,</w:t>
      </w:r>
    </w:p>
    <w:p w:rsidR="00CC2001" w:rsidRPr="00CC2001" w:rsidRDefault="00CC2001" w:rsidP="00CC2001">
      <w:pPr>
        <w:ind w:firstLine="851"/>
        <w:rPr>
          <w:rFonts w:ascii="Times New Roman" w:hAnsi="Times New Roman" w:cs="Times New Roman"/>
          <w:sz w:val="16"/>
          <w:szCs w:val="16"/>
        </w:rPr>
      </w:pPr>
      <w:r w:rsidRPr="00CC2001">
        <w:rPr>
          <w:rFonts w:ascii="Times New Roman" w:hAnsi="Times New Roman" w:cs="Times New Roman"/>
          <w:color w:val="000000"/>
          <w:sz w:val="16"/>
          <w:szCs w:val="16"/>
        </w:rPr>
        <w:t xml:space="preserve">адрес </w:t>
      </w:r>
      <w:r w:rsidRPr="00CC2001">
        <w:rPr>
          <w:rStyle w:val="afff0"/>
          <w:rFonts w:ascii="Times New Roman" w:hAnsi="Times New Roman" w:cs="Times New Roman"/>
          <w:color w:val="000000"/>
          <w:sz w:val="16"/>
          <w:szCs w:val="16"/>
        </w:rPr>
        <w:t xml:space="preserve">официального сайта </w:t>
      </w:r>
      <w:r w:rsidRPr="00CC2001">
        <w:rPr>
          <w:rFonts w:ascii="Times New Roman" w:hAnsi="Times New Roman" w:cs="Times New Roman"/>
          <w:color w:val="000000"/>
          <w:sz w:val="16"/>
          <w:szCs w:val="16"/>
        </w:rPr>
        <w:t>органа местного самоуправления,</w:t>
      </w:r>
    </w:p>
    <w:p w:rsidR="00CC2001" w:rsidRPr="00CC2001" w:rsidRDefault="00CC2001" w:rsidP="00CC2001">
      <w:pPr>
        <w:ind w:firstLine="851"/>
        <w:rPr>
          <w:rFonts w:ascii="Times New Roman" w:hAnsi="Times New Roman" w:cs="Times New Roman"/>
          <w:sz w:val="16"/>
          <w:szCs w:val="16"/>
        </w:rPr>
      </w:pPr>
      <w:r w:rsidRPr="00CC2001">
        <w:rPr>
          <w:rFonts w:ascii="Times New Roman" w:hAnsi="Times New Roman" w:cs="Times New Roman"/>
          <w:sz w:val="16"/>
          <w:szCs w:val="16"/>
        </w:rPr>
        <w:t>номера телефонов органа местного самоуправления, управления,</w:t>
      </w:r>
    </w:p>
    <w:p w:rsidR="00CC2001" w:rsidRPr="00CC2001" w:rsidRDefault="00CC2001" w:rsidP="00CC2001">
      <w:pPr>
        <w:ind w:firstLine="851"/>
        <w:rPr>
          <w:rFonts w:ascii="Times New Roman" w:hAnsi="Times New Roman" w:cs="Times New Roman"/>
          <w:sz w:val="16"/>
          <w:szCs w:val="16"/>
        </w:rPr>
      </w:pPr>
      <w:r w:rsidRPr="00CC2001">
        <w:rPr>
          <w:rFonts w:ascii="Times New Roman" w:hAnsi="Times New Roman" w:cs="Times New Roman"/>
          <w:sz w:val="16"/>
          <w:szCs w:val="16"/>
        </w:rPr>
        <w:t>график работы органа местного самоуправления,</w:t>
      </w:r>
    </w:p>
    <w:p w:rsidR="00CC2001" w:rsidRPr="00CC2001" w:rsidRDefault="00CC2001" w:rsidP="00CC2001">
      <w:pPr>
        <w:ind w:firstLine="851"/>
        <w:rPr>
          <w:rFonts w:ascii="Times New Roman" w:hAnsi="Times New Roman" w:cs="Times New Roman"/>
          <w:sz w:val="16"/>
          <w:szCs w:val="16"/>
        </w:rPr>
      </w:pPr>
      <w:r w:rsidRPr="00CC2001">
        <w:rPr>
          <w:rFonts w:ascii="Times New Roman" w:hAnsi="Times New Roman" w:cs="Times New Roman"/>
          <w:sz w:val="16"/>
          <w:szCs w:val="16"/>
        </w:rPr>
        <w:t xml:space="preserve">номера кабинетов, в которых предоставляется государственная услуга, фамилии, имена, отчества (последние - при наличии) и должности сотрудников управления, </w:t>
      </w:r>
      <w:r w:rsidRPr="00CC2001">
        <w:rPr>
          <w:rFonts w:ascii="Times New Roman" w:eastAsia="Calibri" w:hAnsi="Times New Roman" w:cs="Times New Roman"/>
          <w:sz w:val="16"/>
          <w:szCs w:val="16"/>
        </w:rPr>
        <w:t>осуществляющих предоставление муниципальной услуги</w:t>
      </w:r>
      <w:r w:rsidRPr="00CC2001">
        <w:rPr>
          <w:rFonts w:ascii="Times New Roman" w:hAnsi="Times New Roman" w:cs="Times New Roman"/>
          <w:sz w:val="16"/>
          <w:szCs w:val="16"/>
        </w:rPr>
        <w:t>,</w:t>
      </w:r>
    </w:p>
    <w:p w:rsidR="00CC2001" w:rsidRPr="00CC2001" w:rsidRDefault="00CC2001" w:rsidP="00CC2001">
      <w:pPr>
        <w:ind w:firstLine="851"/>
        <w:rPr>
          <w:rFonts w:ascii="Times New Roman" w:hAnsi="Times New Roman" w:cs="Times New Roman"/>
          <w:sz w:val="16"/>
          <w:szCs w:val="16"/>
        </w:rPr>
      </w:pPr>
      <w:r w:rsidRPr="00CC2001">
        <w:rPr>
          <w:rFonts w:ascii="Times New Roman" w:eastAsia="Calibri" w:hAnsi="Times New Roman" w:cs="Times New Roman"/>
          <w:sz w:val="16"/>
          <w:szCs w:val="16"/>
        </w:rPr>
        <w:t>образцы заполнения заявления о предоставлении муниципальной услуги, перечень документов и (или) информации необходимой для предоставления муниципальной услуги.</w:t>
      </w:r>
    </w:p>
    <w:p w:rsidR="00CC2001" w:rsidRPr="00CC2001" w:rsidRDefault="00CC2001" w:rsidP="00CC2001">
      <w:pPr>
        <w:widowControl w:val="0"/>
        <w:tabs>
          <w:tab w:val="left" w:pos="709"/>
        </w:tabs>
        <w:autoSpaceDE w:val="0"/>
        <w:autoSpaceDN w:val="0"/>
        <w:ind w:firstLine="851"/>
        <w:jc w:val="both"/>
        <w:rPr>
          <w:rFonts w:ascii="Times New Roman" w:hAnsi="Times New Roman" w:cs="Times New Roman"/>
          <w:sz w:val="16"/>
          <w:szCs w:val="16"/>
        </w:rPr>
      </w:pPr>
      <w:r w:rsidRPr="00CC2001">
        <w:rPr>
          <w:rFonts w:ascii="Times New Roman" w:eastAsia="Calibri" w:hAnsi="Times New Roman" w:cs="Times New Roman"/>
          <w:sz w:val="16"/>
          <w:szCs w:val="16"/>
        </w:rPr>
        <w:t>Помещения для приема заявителей должны быть оборудованы табличками с указанием номера кабинета, фамилии, имени, отчества и должности государственного служащего, осуществляющего предоставление муниципальной услуги, режима работы.</w:t>
      </w:r>
    </w:p>
    <w:p w:rsidR="00CC2001" w:rsidRPr="00CC2001" w:rsidRDefault="00CC2001" w:rsidP="00CC2001">
      <w:pPr>
        <w:widowControl w:val="0"/>
        <w:tabs>
          <w:tab w:val="left" w:pos="709"/>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Для ожидания заявителями приема, заполнения необходимых для получения муниципальной услуги документов должны иметься места, оборудованные стульями, столами (стойками).</w:t>
      </w:r>
    </w:p>
    <w:p w:rsidR="00CC2001" w:rsidRPr="00CC2001" w:rsidRDefault="00CC2001" w:rsidP="00CC2001">
      <w:pPr>
        <w:widowControl w:val="0"/>
        <w:tabs>
          <w:tab w:val="left" w:pos="567"/>
          <w:tab w:val="left" w:pos="709"/>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ab/>
      </w:r>
      <w:r w:rsidRPr="00CC2001">
        <w:rPr>
          <w:rFonts w:ascii="Times New Roman" w:eastAsia="Calibri" w:hAnsi="Times New Roman" w:cs="Times New Roman"/>
          <w:sz w:val="16"/>
          <w:szCs w:val="16"/>
        </w:rPr>
        <w:t>Места для заполнения документов оборудуются стульями, столами (стойками) и обеспечиваются образцами заполнения документов, бланками документов и канцелярскими принадлежностями (</w:t>
      </w:r>
      <w:r w:rsidRPr="00CC2001">
        <w:rPr>
          <w:rFonts w:ascii="Times New Roman" w:hAnsi="Times New Roman" w:cs="Times New Roman"/>
          <w:sz w:val="16"/>
          <w:szCs w:val="16"/>
        </w:rPr>
        <w:t>писчая бумага, ручка).</w:t>
      </w:r>
    </w:p>
    <w:p w:rsidR="00CC2001" w:rsidRPr="00CC2001" w:rsidRDefault="00CC2001" w:rsidP="00CC2001">
      <w:pPr>
        <w:widowControl w:val="0"/>
        <w:tabs>
          <w:tab w:val="left" w:pos="709"/>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lastRenderedPageBreak/>
        <w:t>Места предоставления муниципальной услуги должны быть:</w:t>
      </w:r>
    </w:p>
    <w:p w:rsidR="00CC2001" w:rsidRPr="00CC2001" w:rsidRDefault="00CC2001" w:rsidP="00CC2001">
      <w:pPr>
        <w:widowControl w:val="0"/>
        <w:tabs>
          <w:tab w:val="left" w:pos="709"/>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rsidR="00CC2001" w:rsidRPr="00CC2001" w:rsidRDefault="00CC2001" w:rsidP="00CC2001">
      <w:pPr>
        <w:widowControl w:val="0"/>
        <w:tabs>
          <w:tab w:val="left" w:pos="709"/>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обеспечены доступными местами общественного пользования (туалеты) и хранения верхней одежды заявителей.</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2.13.2.</w:t>
      </w:r>
      <w:r w:rsidRPr="00CC2001">
        <w:rPr>
          <w:rFonts w:ascii="Times New Roman" w:hAnsi="Times New Roman" w:cs="Times New Roman"/>
          <w:sz w:val="16"/>
          <w:szCs w:val="16"/>
        </w:rPr>
        <w:tab/>
        <w:t>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w:t>
      </w:r>
      <w:r w:rsidRPr="00CC2001">
        <w:rPr>
          <w:rFonts w:ascii="Times New Roman" w:eastAsia="Calibri" w:hAnsi="Times New Roman" w:cs="Times New Roman"/>
          <w:sz w:val="16"/>
          <w:szCs w:val="16"/>
        </w:rPr>
        <w:t>средствами связи и информации</w:t>
      </w:r>
      <w:r w:rsidRPr="00CC2001">
        <w:rPr>
          <w:rFonts w:ascii="Times New Roman" w:hAnsi="Times New Roman" w:cs="Times New Roman"/>
          <w:sz w:val="16"/>
          <w:szCs w:val="16"/>
        </w:rPr>
        <w:t>;</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сопровождение инвалидов, имеющих стойкие расстройства функции зрения и самостоятельного передвижения, и оказание им помощи;</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надлежащее размещение оборудования и носителей информации, необходимых для обеспечения беспрепятственного доступа инвалидов к государственной услуге с учетом ограничений их жизнедеятельности;</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нормативному правовому регулированию в сфере социальной защиты населения;</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оказание специалистами, предоставляющими государственную услугу, помощи инвалидам в преодолении барьеров, мешающих получению ими услуг наравне с другими лицами.</w:t>
      </w: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autoSpaceDE w:val="0"/>
        <w:autoSpaceDN w:val="0"/>
        <w:ind w:firstLine="851"/>
        <w:jc w:val="center"/>
        <w:outlineLvl w:val="2"/>
        <w:rPr>
          <w:rFonts w:ascii="Times New Roman" w:hAnsi="Times New Roman" w:cs="Times New Roman"/>
          <w:b/>
          <w:sz w:val="16"/>
          <w:szCs w:val="16"/>
        </w:rPr>
      </w:pPr>
      <w:r w:rsidRPr="00CC2001">
        <w:rPr>
          <w:rFonts w:ascii="Times New Roman" w:hAnsi="Times New Roman" w:cs="Times New Roman"/>
          <w:b/>
          <w:sz w:val="16"/>
          <w:szCs w:val="16"/>
        </w:rPr>
        <w:t>2.14.</w:t>
      </w:r>
      <w:r w:rsidRPr="00CC2001">
        <w:rPr>
          <w:rFonts w:ascii="Times New Roman" w:hAnsi="Times New Roman" w:cs="Times New Roman"/>
          <w:b/>
          <w:sz w:val="16"/>
          <w:szCs w:val="16"/>
        </w:rPr>
        <w:tab/>
        <w:t>Показатели качества и доступности муниципальной услуги</w:t>
      </w:r>
    </w:p>
    <w:p w:rsidR="00CC2001" w:rsidRPr="00CC2001" w:rsidRDefault="00CC2001" w:rsidP="00CC2001">
      <w:pPr>
        <w:widowControl w:val="0"/>
        <w:autoSpaceDE w:val="0"/>
        <w:autoSpaceDN w:val="0"/>
        <w:ind w:firstLine="851"/>
        <w:jc w:val="center"/>
        <w:rPr>
          <w:rFonts w:ascii="Times New Roman" w:hAnsi="Times New Roman" w:cs="Times New Roman"/>
          <w:sz w:val="16"/>
          <w:szCs w:val="16"/>
        </w:rPr>
      </w:pPr>
      <w:bookmarkStart w:id="118" w:name="sub_115"/>
    </w:p>
    <w:bookmarkEnd w:id="118"/>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2.14.1.</w:t>
      </w:r>
      <w:r w:rsidRPr="00CC2001">
        <w:rPr>
          <w:rFonts w:ascii="Times New Roman" w:hAnsi="Times New Roman" w:cs="Times New Roman"/>
          <w:sz w:val="16"/>
          <w:szCs w:val="16"/>
        </w:rPr>
        <w:tab/>
        <w:t>Показателями доступности предоставления муниципальной услуги являются:</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открытость, полнота и достоверность информации о порядке предоставления муниципальной услуги, в том числе в сети Интернет;</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соблюдение стандарта предоставления муниципальной услуги;</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обеспечение информирования заявителя о ходе предоставления муниципальной услуги, о готовности результата предоставления муниципальной услуги и возможности его получения;</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возможность получения муниципальной услуги в МФЦ (при </w:t>
      </w:r>
      <w:r w:rsidRPr="00CC2001">
        <w:rPr>
          <w:rFonts w:ascii="Times New Roman" w:eastAsia="Calibri" w:hAnsi="Times New Roman" w:cs="Times New Roman"/>
          <w:sz w:val="16"/>
          <w:szCs w:val="16"/>
        </w:rPr>
        <w:t>наличии соглашения о взаимодействии</w:t>
      </w:r>
      <w:r w:rsidRPr="00CC2001">
        <w:rPr>
          <w:rFonts w:ascii="Times New Roman" w:hAnsi="Times New Roman" w:cs="Times New Roman"/>
          <w:sz w:val="16"/>
          <w:szCs w:val="16"/>
        </w:rPr>
        <w:t>);</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доступность электронных форм документов, необходимых для предоставления муниципальной услуги;</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возможность подачи запроса на получение муниципальной услуги и документов в электронной форме на Портале государственных услуг Оренбургской области (при условии внесения муниципальной услуги в Перечень);</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предоставление муниципальной услуги в соответствии с вариантом предоставления муниципальной услуги.</w:t>
      </w:r>
    </w:p>
    <w:p w:rsidR="00CC2001" w:rsidRPr="00CC2001" w:rsidRDefault="00CC2001" w:rsidP="00CC2001">
      <w:pPr>
        <w:widowControl w:val="0"/>
        <w:tabs>
          <w:tab w:val="left" w:pos="1134"/>
          <w:tab w:val="left" w:pos="1701"/>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2.14.2.</w:t>
      </w:r>
      <w:r w:rsidRPr="00CC2001">
        <w:rPr>
          <w:rFonts w:ascii="Times New Roman" w:hAnsi="Times New Roman" w:cs="Times New Roman"/>
          <w:sz w:val="16"/>
          <w:szCs w:val="16"/>
        </w:rPr>
        <w:tab/>
        <w:t>Показателями качества предоставления муниципальной услуги являются:</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отсутствие очередей при приеме (выдаче) документов;</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отсутствие нарушений сроков предоставления муниципальной услуги;</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отсутствие обоснованных жалоб со стороны заявителей по результатам предоставления муниципальной услуги;</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компетентность уполномоченных должностных лиц органа местного самоуправления,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Административным регламентом,</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CC2001" w:rsidRPr="00CC2001" w:rsidRDefault="00CC2001" w:rsidP="00CC2001">
      <w:pPr>
        <w:widowControl w:val="0"/>
        <w:tabs>
          <w:tab w:val="left" w:pos="1134"/>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Количество взаимодействий заявителя с уполномоченными должностными лицами органа местного самоуправления при </w:t>
      </w:r>
      <w:r w:rsidRPr="00CC2001">
        <w:rPr>
          <w:rFonts w:ascii="Times New Roman" w:hAnsi="Times New Roman" w:cs="Times New Roman"/>
          <w:sz w:val="16"/>
          <w:szCs w:val="16"/>
        </w:rPr>
        <w:lastRenderedPageBreak/>
        <w:t>предоставлении муниципальной услуги – 2, их общая продолжительность – 30 минут:</w:t>
      </w: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при личном обращении заявителя с заявлением о предоставлении муниципальной услуги,</w:t>
      </w: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при личном получении заявителем результата предоставления муниципальной услуги.</w:t>
      </w:r>
    </w:p>
    <w:p w:rsidR="00CC2001" w:rsidRPr="00CC2001" w:rsidRDefault="00CC2001" w:rsidP="00CC2001">
      <w:pPr>
        <w:widowControl w:val="0"/>
        <w:autoSpaceDE w:val="0"/>
        <w:autoSpaceDN w:val="0"/>
        <w:ind w:firstLine="851"/>
        <w:jc w:val="center"/>
        <w:rPr>
          <w:rFonts w:ascii="Times New Roman" w:hAnsi="Times New Roman" w:cs="Times New Roman"/>
          <w:sz w:val="16"/>
          <w:szCs w:val="16"/>
        </w:rPr>
      </w:pPr>
    </w:p>
    <w:p w:rsidR="00CC2001" w:rsidRPr="00CC2001" w:rsidRDefault="00CC2001" w:rsidP="00CC2001">
      <w:pPr>
        <w:widowControl w:val="0"/>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2.15.</w:t>
      </w:r>
      <w:r w:rsidRPr="00CC2001">
        <w:rPr>
          <w:rFonts w:ascii="Times New Roman" w:hAnsi="Times New Roman" w:cs="Times New Roman"/>
          <w:b/>
          <w:sz w:val="16"/>
          <w:szCs w:val="16"/>
        </w:rPr>
        <w:tab/>
        <w:t>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w:t>
      </w:r>
    </w:p>
    <w:p w:rsidR="00CC2001" w:rsidRPr="00CC2001" w:rsidRDefault="00CC2001" w:rsidP="00CC2001">
      <w:pPr>
        <w:widowControl w:val="0"/>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в электронной форме</w:t>
      </w: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2.15.1. При предоставлении муниципальной услуги оказание иных услуг, необходимых и обязательных для предоставления муниципальной услуги, а также участие иных организаций в предоставлении муниципальной услуги не предусмотрено.</w:t>
      </w:r>
    </w:p>
    <w:p w:rsidR="00CC2001" w:rsidRPr="00CC2001" w:rsidRDefault="00CC2001" w:rsidP="00CC2001">
      <w:pPr>
        <w:widowControl w:val="0"/>
        <w:tabs>
          <w:tab w:val="left" w:pos="1701"/>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2.15.2.</w:t>
      </w:r>
      <w:r w:rsidRPr="00CC2001">
        <w:rPr>
          <w:rFonts w:ascii="Times New Roman" w:hAnsi="Times New Roman" w:cs="Times New Roman"/>
          <w:sz w:val="16"/>
          <w:szCs w:val="16"/>
        </w:rPr>
        <w:tab/>
        <w:t>Плата за предоставление услуг, которые являются необходимыми и обязательными для предоставления муниципальной услуги, не взимается.</w:t>
      </w:r>
    </w:p>
    <w:p w:rsidR="00CC2001" w:rsidRPr="00CC2001" w:rsidRDefault="00CC2001" w:rsidP="00CC2001">
      <w:pPr>
        <w:widowControl w:val="0"/>
        <w:tabs>
          <w:tab w:val="left" w:pos="1701"/>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2.15.3.</w:t>
      </w:r>
      <w:r w:rsidRPr="00CC2001">
        <w:rPr>
          <w:rFonts w:ascii="Times New Roman" w:hAnsi="Times New Roman" w:cs="Times New Roman"/>
          <w:sz w:val="16"/>
          <w:szCs w:val="16"/>
        </w:rPr>
        <w:tab/>
        <w:t>Для получения муниципальной услуги заявителю(представителю заявителя) предоставляется возможность представить заявление о предоставлении муниципальной услуги, в том числе:</w:t>
      </w: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посредством использования официального сайта органа местного самоуправления в сети «Интернет», </w:t>
      </w: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посредством Портала государственных услуг Оренбургской области) в случае оказании муниципальной услуги в электронной форме (при условии внесения муниципальной услуги в Перечень).</w:t>
      </w:r>
    </w:p>
    <w:p w:rsidR="00CC2001" w:rsidRPr="00CC2001" w:rsidRDefault="00CC2001" w:rsidP="00CC2001">
      <w:pPr>
        <w:widowControl w:val="0"/>
        <w:tabs>
          <w:tab w:val="left" w:pos="1560"/>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2.15.4.</w:t>
      </w:r>
      <w:r w:rsidRPr="00CC2001">
        <w:rPr>
          <w:rFonts w:ascii="Times New Roman" w:hAnsi="Times New Roman" w:cs="Times New Roman"/>
          <w:sz w:val="16"/>
          <w:szCs w:val="16"/>
        </w:rPr>
        <w:tab/>
        <w:t>Предоставление муниципальной услуги оказывается при однократном обращении заявителя с запросом в орган местного самоуправления или в МФЦ Оренбургской области (при наличии соглашения о взаимодействии).</w:t>
      </w:r>
    </w:p>
    <w:p w:rsidR="00CC2001" w:rsidRPr="00CC2001" w:rsidRDefault="00CC2001" w:rsidP="00CC2001">
      <w:pPr>
        <w:widowControl w:val="0"/>
        <w:tabs>
          <w:tab w:val="left" w:pos="1560"/>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2.15.5.</w:t>
      </w:r>
      <w:r w:rsidRPr="00CC2001">
        <w:rPr>
          <w:rFonts w:ascii="Times New Roman" w:hAnsi="Times New Roman" w:cs="Times New Roman"/>
          <w:sz w:val="16"/>
          <w:szCs w:val="16"/>
        </w:rPr>
        <w:tab/>
        <w:t xml:space="preserve">При направлении заявления и документов, предусмотренных в пункте 2.6.1 подраздела 2.6 раздела II Административного регламента, на адрес электронной почты на официальном сайте органа местного самоуправления в сети </w:t>
      </w:r>
    </w:p>
    <w:p w:rsidR="00CC2001" w:rsidRPr="00CC2001" w:rsidRDefault="00CC2001" w:rsidP="00CC2001">
      <w:pPr>
        <w:widowControl w:val="0"/>
        <w:tabs>
          <w:tab w:val="left" w:pos="1560"/>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«Интернет» применяется специализированное программное обеспечение, предусматривающее прикрепление электронных копий документов. При этом идентификация и аутентификация заявителя осуществляется с использованием подтвержденной учетной записи единой системы идентификации и аутентификации (далее – ЕСИА).</w:t>
      </w: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В этом случае дополнительной подачи заявления на бумажном носителе не требуется.</w:t>
      </w: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При обращении доверенного лица доверенность, подтверждающая правомочие на обращение за получением муниципальной услуги, выданная организацией, удостоверяется квалифицированной электронной подписью в формате открепленной подписи (файл формата (sig) правомочного должностного лица организации, а доверенность, выданная физическим лицом – квалифицированной электронной подписью нотариуса. Направление заявления на адрес электронной почты на официальном сайте органа местного самоуправления в сети «Интернет» доверенным лицом возможно только от имени физического лица. Направление заявления от имени юридического лица возможно только под учетной записью руководителя организации, имеющего право подписи.</w:t>
      </w:r>
    </w:p>
    <w:p w:rsidR="00CC2001" w:rsidRPr="00CC2001" w:rsidRDefault="00CC2001" w:rsidP="00CC2001">
      <w:pPr>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 xml:space="preserve">В случае если при обращении в электронной форме посредством </w:t>
      </w:r>
      <w:r w:rsidRPr="00CC2001">
        <w:rPr>
          <w:rFonts w:ascii="Times New Roman" w:hAnsi="Times New Roman" w:cs="Times New Roman"/>
          <w:sz w:val="16"/>
          <w:szCs w:val="16"/>
        </w:rPr>
        <w:t>Портала государственных услуг Оренбургской области) (при условии внесения муниципальной услуги в Перечень)</w:t>
      </w:r>
      <w:r w:rsidRPr="00CC2001">
        <w:rPr>
          <w:rFonts w:ascii="Times New Roman" w:eastAsia="Calibri" w:hAnsi="Times New Roman" w:cs="Times New Roman"/>
          <w:sz w:val="16"/>
          <w:szCs w:val="16"/>
          <w:lang w:eastAsia="en-US"/>
        </w:rPr>
        <w:t xml:space="preserve"> за получением муниципальной услуги идентификация и аутентификация заявителя - физического лица осуществляются с использованием ЕСИА, регламентом предоставления муниципальной услуги может быть предусмотрено право заявителя - физического лица использовать простую </w:t>
      </w:r>
      <w:hyperlink r:id="rId220" w:history="1">
        <w:r w:rsidRPr="00CC2001">
          <w:rPr>
            <w:rFonts w:ascii="Times New Roman" w:eastAsia="Calibri" w:hAnsi="Times New Roman" w:cs="Times New Roman"/>
            <w:sz w:val="16"/>
            <w:szCs w:val="16"/>
            <w:lang w:eastAsia="en-US"/>
          </w:rPr>
          <w:t>электронную подпись</w:t>
        </w:r>
      </w:hyperlink>
      <w:r w:rsidRPr="00CC2001">
        <w:rPr>
          <w:rFonts w:ascii="Times New Roman" w:eastAsia="Calibri" w:hAnsi="Times New Roman" w:cs="Times New Roman"/>
          <w:sz w:val="16"/>
          <w:szCs w:val="16"/>
          <w:lang w:eastAsia="en-US"/>
        </w:rPr>
        <w:t xml:space="preserve"> при обращении в электронной форме за получением муниципальной услуги при условии, что при выдаче ключа простой электронной подписи личность физического лица установлена при личном приеме.</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bookmarkStart w:id="119" w:name="sub_1037"/>
      <w:r w:rsidRPr="00CC2001">
        <w:rPr>
          <w:rFonts w:ascii="Times New Roman" w:eastAsia="Calibri" w:hAnsi="Times New Roman" w:cs="Times New Roman"/>
          <w:sz w:val="16"/>
          <w:szCs w:val="16"/>
          <w:lang w:eastAsia="en-US"/>
        </w:rPr>
        <w:t xml:space="preserve">2.15.6. При направлении заявления и прилагаемых к нему документов в электронной форме через Портал </w:t>
      </w:r>
      <w:r w:rsidRPr="00CC2001">
        <w:rPr>
          <w:rFonts w:ascii="Times New Roman" w:hAnsi="Times New Roman" w:cs="Times New Roman"/>
          <w:sz w:val="16"/>
          <w:szCs w:val="16"/>
        </w:rPr>
        <w:t>государственных услуг Оренбургской области) (при условии внесения муниципальной услуги в Перечень)</w:t>
      </w:r>
      <w:r w:rsidRPr="00CC2001">
        <w:rPr>
          <w:rFonts w:ascii="Times New Roman" w:eastAsia="Calibri" w:hAnsi="Times New Roman" w:cs="Times New Roman"/>
          <w:sz w:val="16"/>
          <w:szCs w:val="16"/>
          <w:lang w:eastAsia="en-US"/>
        </w:rPr>
        <w:t xml:space="preserve">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 а также прикрепление к заявлениям электронных копий документов:</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bookmarkStart w:id="120" w:name="sub_1371"/>
      <w:bookmarkEnd w:id="119"/>
      <w:r w:rsidRPr="00CC2001">
        <w:rPr>
          <w:rFonts w:ascii="Times New Roman" w:eastAsia="Calibri" w:hAnsi="Times New Roman" w:cs="Times New Roman"/>
          <w:sz w:val="16"/>
          <w:szCs w:val="16"/>
          <w:lang w:eastAsia="en-US"/>
        </w:rPr>
        <w:t>1) заявление, направляемое от физического лица должно быть заполнено по форме, представленной на Портале.</w:t>
      </w:r>
    </w:p>
    <w:bookmarkEnd w:id="120"/>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Форматно-логическая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При формировании запроса заявителя в электронной форме заявителю обеспечиваются:</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возможность копирования и сохранения документов, необходимых для предоставления услуги;</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lastRenderedPageBreak/>
        <w:t>возможность печати на бумажном носителе копии электронной формы запроса;</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сохранение ранее введенных в электронную форму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запроса;</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заполнение полей электронной формы запроса до начала ввода сведений заявителем с использованием сведений, размещенных в ЕСИА, и сведений, опубликованных на Портале;</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возможность вернуться на любой из этапов заполнения электронной формы запроса без потери ранее введенной информации;</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возможность доступа заявителя на Портале к ранее поданным им запросам в течение не менее одного года, а также частично сформированных запросов - в течение не менее 3 месяцев;</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bookmarkStart w:id="121" w:name="sub_1372"/>
      <w:r w:rsidRPr="00CC2001">
        <w:rPr>
          <w:rFonts w:ascii="Times New Roman" w:eastAsia="Calibri" w:hAnsi="Times New Roman" w:cs="Times New Roman"/>
          <w:sz w:val="16"/>
          <w:szCs w:val="16"/>
          <w:lang w:eastAsia="en-US"/>
        </w:rPr>
        <w:t xml:space="preserve">2) при обращении доверенного лица доверенность, подтверждающая правомочие на обращение за получением муниципальной услуги, выданная организацией, удостоверяется </w:t>
      </w:r>
      <w:hyperlink r:id="rId221" w:history="1">
        <w:r w:rsidRPr="00CC2001">
          <w:rPr>
            <w:rFonts w:ascii="Times New Roman" w:eastAsia="Calibri" w:hAnsi="Times New Roman" w:cs="Times New Roman"/>
            <w:sz w:val="16"/>
            <w:szCs w:val="16"/>
            <w:lang w:eastAsia="en-US"/>
          </w:rPr>
          <w:t>квалифицированной электронной подписью</w:t>
        </w:r>
      </w:hyperlink>
      <w:r w:rsidRPr="00CC2001">
        <w:rPr>
          <w:rFonts w:ascii="Times New Roman" w:eastAsia="Calibri" w:hAnsi="Times New Roman" w:cs="Times New Roman"/>
          <w:sz w:val="16"/>
          <w:szCs w:val="16"/>
          <w:lang w:eastAsia="en-US"/>
        </w:rPr>
        <w:t xml:space="preserve">  в формате открепленной подписи (файл формата sig) правомочного должностного лица организации, а доверенность, выданная физическим лицом, - квалифицированной ЭП нотариуса. Подача электронных заявлений через Портал доверенным лицом возможна только от имени физического лица. Подача заявлений от имени юридического лица возможна только под учетной записью руководителя организации, имеющего право подписи.</w:t>
      </w:r>
    </w:p>
    <w:bookmarkEnd w:id="121"/>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Требования к электронным документам, представляемым заявителем для получения услуги:</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bookmarkStart w:id="122" w:name="sub_1373"/>
      <w:r w:rsidRPr="00CC2001">
        <w:rPr>
          <w:rFonts w:ascii="Times New Roman" w:eastAsia="Calibri" w:hAnsi="Times New Roman" w:cs="Times New Roman"/>
          <w:sz w:val="16"/>
          <w:szCs w:val="16"/>
          <w:lang w:eastAsia="en-US"/>
        </w:rPr>
        <w:t>а) прилагаемые к заявлению электронные документы представляются в одном из следующих форматов - pdf, jpg, png.</w:t>
      </w:r>
    </w:p>
    <w:bookmarkEnd w:id="122"/>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 xml:space="preserve">В случае, когда документ состоит из нескольких файлов или документы имеют открепленные </w:t>
      </w:r>
      <w:hyperlink r:id="rId222" w:history="1">
        <w:r w:rsidRPr="00CC2001">
          <w:rPr>
            <w:rFonts w:ascii="Times New Roman" w:eastAsia="Calibri" w:hAnsi="Times New Roman" w:cs="Times New Roman"/>
            <w:sz w:val="16"/>
            <w:szCs w:val="16"/>
            <w:lang w:eastAsia="en-US"/>
          </w:rPr>
          <w:t>электронные</w:t>
        </w:r>
      </w:hyperlink>
      <w:r w:rsidRPr="00CC2001">
        <w:rPr>
          <w:rFonts w:ascii="Times New Roman" w:eastAsia="Calibri" w:hAnsi="Times New Roman" w:cs="Times New Roman"/>
          <w:sz w:val="16"/>
          <w:szCs w:val="16"/>
          <w:lang w:eastAsia="en-US"/>
        </w:rPr>
        <w:t xml:space="preserve"> подписи (файл формата sig), их необходимо направлять в виде электронного архива формата zip;</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bookmarkStart w:id="123" w:name="sub_1374"/>
      <w:r w:rsidRPr="00CC2001">
        <w:rPr>
          <w:rFonts w:ascii="Times New Roman" w:eastAsia="Calibri" w:hAnsi="Times New Roman" w:cs="Times New Roman"/>
          <w:sz w:val="16"/>
          <w:szCs w:val="16"/>
          <w:lang w:eastAsia="en-US"/>
        </w:rPr>
        <w:t>б) в целях представления электронных документов сканирование документов на бумажном носителе осуществляется:</w:t>
      </w:r>
    </w:p>
    <w:bookmarkEnd w:id="123"/>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непосредственно с оригинала документа в масштабе 1:1 (не допускается сканирование с копий) с разрешением 300 dpi;</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в черно-белом режиме при отсутствии в документе графических изображений;</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в режиме полной цветопередачи при наличии в документе цветных графических изображений либо цветного текста;</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в режиме "оттенки серого" при наличии в документе изображений, отличных от цветного изображения;</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bookmarkStart w:id="124" w:name="sub_1375"/>
      <w:r w:rsidRPr="00CC2001">
        <w:rPr>
          <w:rFonts w:ascii="Times New Roman" w:eastAsia="Calibri" w:hAnsi="Times New Roman" w:cs="Times New Roman"/>
          <w:sz w:val="16"/>
          <w:szCs w:val="16"/>
          <w:lang w:eastAsia="en-US"/>
        </w:rPr>
        <w:t xml:space="preserve">в) документы в электронном виде могут быть подписаны </w:t>
      </w:r>
      <w:hyperlink r:id="rId223" w:history="1">
        <w:r w:rsidRPr="00CC2001">
          <w:rPr>
            <w:rFonts w:ascii="Times New Roman" w:eastAsia="Calibri" w:hAnsi="Times New Roman" w:cs="Times New Roman"/>
            <w:sz w:val="16"/>
            <w:szCs w:val="16"/>
            <w:lang w:eastAsia="en-US"/>
          </w:rPr>
          <w:t>квалифицированной электронной</w:t>
        </w:r>
      </w:hyperlink>
      <w:r w:rsidRPr="00CC2001">
        <w:rPr>
          <w:rFonts w:ascii="Times New Roman" w:eastAsia="Calibri" w:hAnsi="Times New Roman" w:cs="Times New Roman"/>
          <w:sz w:val="16"/>
          <w:szCs w:val="16"/>
          <w:lang w:eastAsia="en-US"/>
        </w:rPr>
        <w:t xml:space="preserve"> подписью.</w:t>
      </w:r>
    </w:p>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bookmarkStart w:id="125" w:name="sub_1376"/>
      <w:bookmarkEnd w:id="124"/>
      <w:r w:rsidRPr="00CC2001">
        <w:rPr>
          <w:rFonts w:ascii="Times New Roman" w:eastAsia="Calibri" w:hAnsi="Times New Roman" w:cs="Times New Roman"/>
          <w:sz w:val="16"/>
          <w:szCs w:val="16"/>
          <w:lang w:eastAsia="en-US"/>
        </w:rPr>
        <w:t>г) наименования электронных документов должны соответствовать наименованиям документов на бумажном носителе.</w:t>
      </w:r>
    </w:p>
    <w:bookmarkEnd w:id="125"/>
    <w:p w:rsidR="00CC2001" w:rsidRPr="00CC2001" w:rsidRDefault="00CC2001" w:rsidP="00CC2001">
      <w:pPr>
        <w:autoSpaceDE w:val="0"/>
        <w:autoSpaceDN w:val="0"/>
        <w:adjustRightInd w:val="0"/>
        <w:ind w:firstLine="851"/>
        <w:jc w:val="both"/>
        <w:rPr>
          <w:rFonts w:ascii="Times New Roman" w:eastAsia="Calibri" w:hAnsi="Times New Roman" w:cs="Times New Roman"/>
          <w:sz w:val="16"/>
          <w:szCs w:val="16"/>
          <w:lang w:eastAsia="en-US"/>
        </w:rPr>
      </w:pPr>
      <w:r w:rsidRPr="00CC2001">
        <w:rPr>
          <w:rFonts w:ascii="Times New Roman" w:eastAsia="Calibri" w:hAnsi="Times New Roman" w:cs="Times New Roman"/>
          <w:sz w:val="16"/>
          <w:szCs w:val="16"/>
          <w:lang w:eastAsia="en-US"/>
        </w:rPr>
        <w:t>За представление недостоверных или неполных сведений заявитель несет ответственность в соответствии с законодательством Российской Федерации.</w:t>
      </w:r>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 xml:space="preserve">III. Состав, последовательность и сроки выполнения </w:t>
      </w:r>
    </w:p>
    <w:p w:rsidR="00CC2001" w:rsidRPr="00CC2001" w:rsidRDefault="00CC2001" w:rsidP="00CC2001">
      <w:pPr>
        <w:widowControl w:val="0"/>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административных процедур</w:t>
      </w:r>
      <w:bookmarkStart w:id="126" w:name="sub_31"/>
    </w:p>
    <w:p w:rsidR="00CC2001" w:rsidRPr="00CC2001" w:rsidRDefault="00CC2001" w:rsidP="00CC2001">
      <w:pPr>
        <w:widowControl w:val="0"/>
        <w:autoSpaceDE w:val="0"/>
        <w:autoSpaceDN w:val="0"/>
        <w:ind w:firstLine="851"/>
        <w:jc w:val="both"/>
        <w:rPr>
          <w:rFonts w:ascii="Times New Roman" w:hAnsi="Times New Roman" w:cs="Times New Roman"/>
          <w:sz w:val="16"/>
          <w:szCs w:val="16"/>
        </w:rPr>
      </w:pP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3.1. Предоставление муниципальной услуги включает в себя следующие процедуры:</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1)</w:t>
      </w:r>
      <w:r w:rsidRPr="00CC2001">
        <w:rPr>
          <w:rFonts w:ascii="Times New Roman" w:hAnsi="Times New Roman" w:cs="Times New Roman"/>
          <w:sz w:val="16"/>
          <w:szCs w:val="16"/>
        </w:rPr>
        <w:tab/>
        <w:t>проверка документов и регистрация заявления;</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2)</w:t>
      </w:r>
      <w:r w:rsidRPr="00CC2001">
        <w:rPr>
          <w:rFonts w:ascii="Times New Roman" w:hAnsi="Times New Roman" w:cs="Times New Roman"/>
          <w:sz w:val="16"/>
          <w:szCs w:val="16"/>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3)</w:t>
      </w:r>
      <w:r w:rsidRPr="00CC2001">
        <w:rPr>
          <w:rFonts w:ascii="Times New Roman" w:hAnsi="Times New Roman" w:cs="Times New Roman"/>
          <w:sz w:val="16"/>
          <w:szCs w:val="16"/>
        </w:rPr>
        <w:tab/>
        <w:t>рассмотрение документов и сведений;</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4)</w:t>
      </w:r>
      <w:r w:rsidRPr="00CC2001">
        <w:rPr>
          <w:rFonts w:ascii="Times New Roman" w:hAnsi="Times New Roman" w:cs="Times New Roman"/>
          <w:sz w:val="16"/>
          <w:szCs w:val="16"/>
        </w:rPr>
        <w:tab/>
        <w:t>принятие решения о предоставлении услуги;</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5)</w:t>
      </w:r>
      <w:r w:rsidRPr="00CC2001">
        <w:rPr>
          <w:rFonts w:ascii="Times New Roman" w:hAnsi="Times New Roman" w:cs="Times New Roman"/>
          <w:sz w:val="16"/>
          <w:szCs w:val="16"/>
        </w:rPr>
        <w:tab/>
        <w:t>выдача (направление) заявителю результата муниципальной услуги.</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lastRenderedPageBreak/>
        <w:t>1)</w:t>
      </w:r>
      <w:r w:rsidRPr="00CC2001">
        <w:rPr>
          <w:rFonts w:ascii="Times New Roman" w:hAnsi="Times New Roman" w:cs="Times New Roman"/>
          <w:sz w:val="16"/>
          <w:szCs w:val="16"/>
        </w:rPr>
        <w:tab/>
        <w:t>проверка документов и регистрация заявления;</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2)</w:t>
      </w:r>
      <w:r w:rsidRPr="00CC2001">
        <w:rPr>
          <w:rFonts w:ascii="Times New Roman" w:hAnsi="Times New Roman" w:cs="Times New Roman"/>
          <w:sz w:val="16"/>
          <w:szCs w:val="16"/>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3)</w:t>
      </w:r>
      <w:r w:rsidRPr="00CC2001">
        <w:rPr>
          <w:rFonts w:ascii="Times New Roman" w:hAnsi="Times New Roman" w:cs="Times New Roman"/>
          <w:sz w:val="16"/>
          <w:szCs w:val="16"/>
        </w:rPr>
        <w:tab/>
        <w:t>рассмотрение документов и сведений;</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4)</w:t>
      </w:r>
      <w:r w:rsidRPr="00CC2001">
        <w:rPr>
          <w:rFonts w:ascii="Times New Roman" w:hAnsi="Times New Roman" w:cs="Times New Roman"/>
          <w:sz w:val="16"/>
          <w:szCs w:val="16"/>
        </w:rPr>
        <w:tab/>
        <w:t>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5)</w:t>
      </w:r>
      <w:r w:rsidRPr="00CC2001">
        <w:rPr>
          <w:rFonts w:ascii="Times New Roman" w:hAnsi="Times New Roman" w:cs="Times New Roman"/>
          <w:sz w:val="16"/>
          <w:szCs w:val="16"/>
        </w:rPr>
        <w:tab/>
        <w:t>принятие решения о предоставлении услуги;</w:t>
      </w:r>
    </w:p>
    <w:p w:rsidR="00CC2001" w:rsidRPr="00CC2001" w:rsidRDefault="00CC2001" w:rsidP="00CC2001">
      <w:pPr>
        <w:suppressAutoHyphens/>
        <w:autoSpaceDE w:val="0"/>
        <w:autoSpaceDN w:val="0"/>
        <w:adjustRightInd w:val="0"/>
        <w:ind w:right="-1" w:firstLine="851"/>
        <w:jc w:val="both"/>
        <w:rPr>
          <w:rFonts w:ascii="Times New Roman" w:hAnsi="Times New Roman" w:cs="Times New Roman"/>
          <w:sz w:val="16"/>
          <w:szCs w:val="16"/>
        </w:rPr>
      </w:pPr>
      <w:r w:rsidRPr="00CC2001">
        <w:rPr>
          <w:rFonts w:ascii="Times New Roman" w:hAnsi="Times New Roman" w:cs="Times New Roman"/>
          <w:sz w:val="16"/>
          <w:szCs w:val="16"/>
        </w:rPr>
        <w:t>6)</w:t>
      </w:r>
      <w:r w:rsidRPr="00CC2001">
        <w:rPr>
          <w:rFonts w:ascii="Times New Roman" w:hAnsi="Times New Roman" w:cs="Times New Roman"/>
          <w:sz w:val="16"/>
          <w:szCs w:val="16"/>
        </w:rPr>
        <w:tab/>
        <w:t>выдача (направление) заявителю результата муниципальной услуги.</w:t>
      </w:r>
    </w:p>
    <w:p w:rsidR="00CC2001" w:rsidRPr="00CC2001" w:rsidRDefault="00CC2001" w:rsidP="00CC2001">
      <w:pPr>
        <w:pStyle w:val="ConsPlusNonformat"/>
        <w:ind w:right="-1" w:firstLine="851"/>
        <w:rPr>
          <w:rFonts w:ascii="Times New Roman" w:hAnsi="Times New Roman" w:cs="Times New Roman"/>
          <w:sz w:val="16"/>
          <w:szCs w:val="16"/>
        </w:rPr>
      </w:pPr>
      <w:r w:rsidRPr="00CC2001">
        <w:rPr>
          <w:rFonts w:ascii="Times New Roman" w:hAnsi="Times New Roman" w:cs="Times New Roman"/>
          <w:sz w:val="16"/>
          <w:szCs w:val="16"/>
        </w:rPr>
        <w:t>Описание административных процедур представлено в Приложении № 12 к настоящему Административному регламенту.</w:t>
      </w:r>
    </w:p>
    <w:p w:rsidR="00CC2001" w:rsidRPr="00CC2001" w:rsidRDefault="00CC2001" w:rsidP="00CC2001">
      <w:pPr>
        <w:autoSpaceDE w:val="0"/>
        <w:autoSpaceDN w:val="0"/>
        <w:adjustRightInd w:val="0"/>
        <w:ind w:firstLine="851"/>
        <w:jc w:val="center"/>
        <w:rPr>
          <w:rFonts w:ascii="Times New Roman" w:hAnsi="Times New Roman" w:cs="Times New Roman"/>
          <w:b/>
          <w:sz w:val="16"/>
          <w:szCs w:val="16"/>
        </w:rPr>
      </w:pPr>
    </w:p>
    <w:p w:rsidR="00CC2001" w:rsidRPr="00CC2001" w:rsidRDefault="00CC2001" w:rsidP="00CC2001">
      <w:pPr>
        <w:autoSpaceDE w:val="0"/>
        <w:autoSpaceDN w:val="0"/>
        <w:adjustRightInd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3.2.Перечень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bookmarkEnd w:id="126"/>
    <w:p w:rsidR="00CC2001" w:rsidRPr="00CC2001" w:rsidRDefault="00CC2001" w:rsidP="00CC2001">
      <w:pPr>
        <w:ind w:firstLine="851"/>
        <w:rPr>
          <w:rFonts w:ascii="Times New Roman" w:hAnsi="Times New Roman" w:cs="Times New Roman"/>
          <w:sz w:val="16"/>
          <w:szCs w:val="16"/>
        </w:rPr>
      </w:pPr>
    </w:p>
    <w:p w:rsidR="00CC2001" w:rsidRPr="00CC2001" w:rsidRDefault="00CC2001" w:rsidP="00CC2001">
      <w:pPr>
        <w:ind w:left="709" w:firstLine="851"/>
        <w:jc w:val="both"/>
        <w:rPr>
          <w:rFonts w:ascii="Times New Roman" w:hAnsi="Times New Roman" w:cs="Times New Roman"/>
          <w:sz w:val="16"/>
          <w:szCs w:val="16"/>
        </w:rPr>
      </w:pPr>
      <w:r w:rsidRPr="00CC2001">
        <w:rPr>
          <w:rFonts w:ascii="Times New Roman" w:hAnsi="Times New Roman" w:cs="Times New Roman"/>
          <w:sz w:val="16"/>
          <w:szCs w:val="16"/>
        </w:rPr>
        <w:t>Варианты предоставления муниципальной услуги:</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выдача решения органа местного самоуправления о предоставлении муниципальной услуги заявителю;</w:t>
      </w:r>
    </w:p>
    <w:p w:rsidR="00CC2001" w:rsidRPr="00CC2001" w:rsidRDefault="00CC2001" w:rsidP="00CC2001">
      <w:pPr>
        <w:ind w:firstLine="851"/>
        <w:jc w:val="both"/>
        <w:rPr>
          <w:rFonts w:ascii="Times New Roman" w:hAnsi="Times New Roman" w:cs="Times New Roman"/>
          <w:sz w:val="16"/>
          <w:szCs w:val="16"/>
        </w:rPr>
      </w:pPr>
      <w:r w:rsidRPr="00CC2001">
        <w:rPr>
          <w:rFonts w:ascii="Times New Roman" w:hAnsi="Times New Roman" w:cs="Times New Roman"/>
          <w:sz w:val="16"/>
          <w:szCs w:val="16"/>
        </w:rPr>
        <w:t>выдача решения органа местного самоуправления о предоставлении муниципальной услуги представителю заявителя;</w:t>
      </w:r>
    </w:p>
    <w:p w:rsidR="00CC2001" w:rsidRPr="00CC2001" w:rsidRDefault="00CC2001" w:rsidP="00CC2001">
      <w:pPr>
        <w:pStyle w:val="2c"/>
        <w:tabs>
          <w:tab w:val="left" w:pos="993"/>
        </w:tabs>
        <w:ind w:firstLine="851"/>
        <w:rPr>
          <w:sz w:val="16"/>
          <w:szCs w:val="16"/>
        </w:rPr>
      </w:pPr>
      <w:r w:rsidRPr="00CC2001">
        <w:rPr>
          <w:sz w:val="16"/>
          <w:szCs w:val="16"/>
        </w:rPr>
        <w:t>направление уведомления об отказе в предоставлении муниципальной услуги.</w:t>
      </w:r>
    </w:p>
    <w:p w:rsidR="00CC2001" w:rsidRPr="00CC2001" w:rsidRDefault="00CC2001" w:rsidP="00CC2001">
      <w:pPr>
        <w:ind w:firstLine="851"/>
        <w:rPr>
          <w:rFonts w:ascii="Times New Roman" w:hAnsi="Times New Roman" w:cs="Times New Roman"/>
          <w:sz w:val="16"/>
          <w:szCs w:val="16"/>
        </w:rPr>
      </w:pPr>
    </w:p>
    <w:p w:rsidR="00CC2001" w:rsidRPr="00CC2001" w:rsidRDefault="00CC2001" w:rsidP="001D048F">
      <w:pPr>
        <w:pStyle w:val="1"/>
        <w:keepNext w:val="0"/>
        <w:widowControl w:val="0"/>
        <w:numPr>
          <w:ilvl w:val="0"/>
          <w:numId w:val="25"/>
        </w:numPr>
        <w:suppressAutoHyphens/>
        <w:autoSpaceDE w:val="0"/>
        <w:spacing w:before="108" w:after="108"/>
        <w:ind w:left="0" w:firstLine="851"/>
        <w:jc w:val="center"/>
        <w:rPr>
          <w:sz w:val="16"/>
          <w:szCs w:val="16"/>
        </w:rPr>
      </w:pPr>
      <w:bookmarkStart w:id="127" w:name="sub_32"/>
      <w:r w:rsidRPr="00CC2001">
        <w:rPr>
          <w:sz w:val="16"/>
          <w:szCs w:val="16"/>
        </w:rPr>
        <w:t>3.3. Описание административной процедуры профилирования заявителя</w:t>
      </w:r>
    </w:p>
    <w:bookmarkEnd w:id="127"/>
    <w:p w:rsidR="00CC2001" w:rsidRPr="00CC2001" w:rsidRDefault="00CC2001" w:rsidP="00CC2001">
      <w:pPr>
        <w:ind w:firstLine="851"/>
        <w:rPr>
          <w:rFonts w:ascii="Times New Roman" w:hAnsi="Times New Roman" w:cs="Times New Roman"/>
          <w:sz w:val="16"/>
          <w:szCs w:val="16"/>
        </w:rPr>
      </w:pPr>
    </w:p>
    <w:p w:rsidR="00CC2001" w:rsidRPr="00CC2001" w:rsidRDefault="00CC2001" w:rsidP="00CC2001">
      <w:pPr>
        <w:ind w:firstLine="851"/>
        <w:jc w:val="both"/>
        <w:rPr>
          <w:rFonts w:ascii="Times New Roman" w:hAnsi="Times New Roman" w:cs="Times New Roman"/>
          <w:color w:val="000000"/>
          <w:sz w:val="16"/>
          <w:szCs w:val="16"/>
        </w:rPr>
      </w:pPr>
      <w:r w:rsidRPr="00CC2001">
        <w:rPr>
          <w:rFonts w:ascii="Times New Roman" w:hAnsi="Times New Roman" w:cs="Times New Roman"/>
          <w:color w:val="000000"/>
          <w:sz w:val="16"/>
          <w:szCs w:val="16"/>
        </w:rPr>
        <w:t xml:space="preserve">Вариант предоставления муниципальной услуги определяется путем анкетирования заявителя посредством </w:t>
      </w:r>
      <w:r w:rsidRPr="00CC2001">
        <w:rPr>
          <w:rStyle w:val="afff0"/>
          <w:rFonts w:ascii="Times New Roman" w:hAnsi="Times New Roman" w:cs="Times New Roman"/>
          <w:color w:val="000000"/>
          <w:sz w:val="16"/>
          <w:szCs w:val="16"/>
        </w:rPr>
        <w:t xml:space="preserve">Портала </w:t>
      </w:r>
      <w:r w:rsidRPr="00CC2001">
        <w:rPr>
          <w:rFonts w:ascii="Times New Roman" w:hAnsi="Times New Roman" w:cs="Times New Roman"/>
          <w:sz w:val="16"/>
          <w:szCs w:val="16"/>
        </w:rPr>
        <w:t>государственных услуг Оренбургской области) (при условии внесения муниципальной услуги в Перечень)</w:t>
      </w:r>
      <w:r w:rsidRPr="00CC2001">
        <w:rPr>
          <w:rFonts w:ascii="Times New Roman" w:hAnsi="Times New Roman" w:cs="Times New Roman"/>
          <w:color w:val="000000"/>
          <w:sz w:val="16"/>
          <w:szCs w:val="16"/>
        </w:rPr>
        <w:t>, МФЦ.</w:t>
      </w:r>
    </w:p>
    <w:p w:rsidR="00CC2001" w:rsidRPr="00CC2001" w:rsidRDefault="00CC2001" w:rsidP="00CC2001">
      <w:pPr>
        <w:ind w:firstLine="851"/>
        <w:jc w:val="both"/>
        <w:rPr>
          <w:rFonts w:ascii="Times New Roman" w:hAnsi="Times New Roman" w:cs="Times New Roman"/>
          <w:color w:val="000000"/>
          <w:sz w:val="16"/>
          <w:szCs w:val="16"/>
        </w:rPr>
      </w:pPr>
      <w:r w:rsidRPr="00CC2001">
        <w:rPr>
          <w:rFonts w:ascii="Times New Roman" w:hAnsi="Times New Roman" w:cs="Times New Roman"/>
          <w:color w:val="000000"/>
          <w:sz w:val="16"/>
          <w:szCs w:val="16"/>
        </w:rPr>
        <w:t>На основании ответов заявителя на вопросы анкетирования определяется вариант предоставления муниципальной услуги.</w:t>
      </w:r>
    </w:p>
    <w:p w:rsidR="00CC2001" w:rsidRPr="00CC2001" w:rsidRDefault="00CC2001" w:rsidP="00CC2001">
      <w:pPr>
        <w:ind w:firstLine="851"/>
        <w:jc w:val="both"/>
        <w:rPr>
          <w:rFonts w:ascii="Times New Roman" w:hAnsi="Times New Roman" w:cs="Times New Roman"/>
          <w:color w:val="000000"/>
          <w:sz w:val="16"/>
          <w:szCs w:val="16"/>
        </w:rPr>
      </w:pPr>
      <w:r w:rsidRPr="00CC2001">
        <w:rPr>
          <w:rFonts w:ascii="Times New Roman" w:hAnsi="Times New Roman" w:cs="Times New Roman"/>
          <w:color w:val="000000"/>
          <w:sz w:val="16"/>
          <w:szCs w:val="16"/>
        </w:rPr>
        <w:t xml:space="preserve">Перечень признаков заявителя, представителя заявителя приведен в </w:t>
      </w:r>
      <w:r w:rsidRPr="00CC2001">
        <w:rPr>
          <w:rStyle w:val="afff0"/>
          <w:rFonts w:ascii="Times New Roman" w:hAnsi="Times New Roman" w:cs="Times New Roman"/>
          <w:color w:val="000000"/>
          <w:sz w:val="16"/>
          <w:szCs w:val="16"/>
        </w:rPr>
        <w:t xml:space="preserve">приложении </w:t>
      </w:r>
      <w:r w:rsidRPr="00CC2001">
        <w:rPr>
          <w:rFonts w:ascii="Times New Roman" w:hAnsi="Times New Roman" w:cs="Times New Roman"/>
          <w:color w:val="000000"/>
          <w:sz w:val="16"/>
          <w:szCs w:val="16"/>
        </w:rPr>
        <w:t>№ 13к Административному регламенту.</w:t>
      </w:r>
    </w:p>
    <w:p w:rsidR="00CC2001" w:rsidRPr="00CC2001" w:rsidRDefault="00CC2001" w:rsidP="00CC2001">
      <w:pPr>
        <w:ind w:firstLine="851"/>
        <w:jc w:val="both"/>
        <w:rPr>
          <w:rFonts w:ascii="Times New Roman" w:hAnsi="Times New Roman" w:cs="Times New Roman"/>
          <w:color w:val="000000"/>
          <w:sz w:val="16"/>
          <w:szCs w:val="16"/>
        </w:rPr>
      </w:pPr>
    </w:p>
    <w:p w:rsidR="00CC2001" w:rsidRPr="00CC2001" w:rsidRDefault="00CC2001" w:rsidP="00CC2001">
      <w:pPr>
        <w:ind w:firstLine="851"/>
        <w:jc w:val="center"/>
        <w:outlineLvl w:val="2"/>
        <w:rPr>
          <w:rFonts w:ascii="Times New Roman" w:hAnsi="Times New Roman" w:cs="Times New Roman"/>
          <w:b/>
          <w:sz w:val="16"/>
          <w:szCs w:val="16"/>
        </w:rPr>
      </w:pPr>
      <w:r w:rsidRPr="00CC2001">
        <w:rPr>
          <w:rFonts w:ascii="Times New Roman" w:hAnsi="Times New Roman" w:cs="Times New Roman"/>
          <w:b/>
          <w:sz w:val="16"/>
          <w:szCs w:val="16"/>
        </w:rPr>
        <w:t>Подразделы, содержащие описание вариантов предоставления</w:t>
      </w:r>
    </w:p>
    <w:p w:rsidR="00CC2001" w:rsidRPr="00CC2001" w:rsidRDefault="00CC2001" w:rsidP="00CC2001">
      <w:pPr>
        <w:ind w:firstLine="851"/>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w:t>
      </w:r>
    </w:p>
    <w:p w:rsidR="00CC2001" w:rsidRPr="00CC2001" w:rsidRDefault="00CC2001" w:rsidP="00CC2001">
      <w:pPr>
        <w:ind w:firstLine="851"/>
        <w:jc w:val="center"/>
        <w:rPr>
          <w:rFonts w:ascii="Times New Roman" w:hAnsi="Times New Roman" w:cs="Times New Roman"/>
          <w:b/>
          <w:sz w:val="16"/>
          <w:szCs w:val="16"/>
        </w:rPr>
      </w:pPr>
    </w:p>
    <w:p w:rsidR="00CC2001" w:rsidRPr="00CC2001" w:rsidRDefault="00CC2001" w:rsidP="00CC2001">
      <w:pPr>
        <w:ind w:firstLine="851"/>
        <w:jc w:val="center"/>
        <w:rPr>
          <w:rFonts w:ascii="Times New Roman" w:hAnsi="Times New Roman" w:cs="Times New Roman"/>
          <w:b/>
          <w:sz w:val="16"/>
          <w:szCs w:val="16"/>
        </w:rPr>
      </w:pPr>
      <w:r w:rsidRPr="00CC2001">
        <w:rPr>
          <w:rFonts w:ascii="Times New Roman" w:hAnsi="Times New Roman" w:cs="Times New Roman"/>
          <w:b/>
          <w:sz w:val="16"/>
          <w:szCs w:val="16"/>
        </w:rPr>
        <w:t>3.4.</w:t>
      </w:r>
      <w:r w:rsidRPr="00CC2001">
        <w:rPr>
          <w:rFonts w:ascii="Times New Roman" w:hAnsi="Times New Roman" w:cs="Times New Roman"/>
          <w:b/>
          <w:sz w:val="16"/>
          <w:szCs w:val="16"/>
        </w:rPr>
        <w:tab/>
        <w:t>Вариант 1. Выдача решения органа местного самоуправления о подготовке документации по планировке территории (о внесении изменений в документацию по планировке территории), об утверждении документации по планировке территории заявителю</w:t>
      </w:r>
    </w:p>
    <w:p w:rsidR="00CC2001" w:rsidRPr="00CC2001" w:rsidRDefault="00CC2001" w:rsidP="00CC2001">
      <w:pPr>
        <w:ind w:firstLine="851"/>
        <w:rPr>
          <w:rFonts w:ascii="Times New Roman" w:hAnsi="Times New Roman" w:cs="Times New Roman"/>
          <w:sz w:val="16"/>
          <w:szCs w:val="16"/>
        </w:rPr>
      </w:pPr>
    </w:p>
    <w:p w:rsidR="00CC2001" w:rsidRPr="00CC2001" w:rsidRDefault="00CC2001" w:rsidP="00CC2001">
      <w:pPr>
        <w:ind w:firstLine="851"/>
        <w:jc w:val="both"/>
        <w:rPr>
          <w:rFonts w:ascii="Times New Roman" w:hAnsi="Times New Roman" w:cs="Times New Roman"/>
          <w:sz w:val="16"/>
          <w:szCs w:val="16"/>
          <w:lang w:eastAsia="ar-SA"/>
        </w:rPr>
      </w:pPr>
      <w:bookmarkStart w:id="128" w:name="sub_33"/>
      <w:r w:rsidRPr="00CC2001">
        <w:rPr>
          <w:rFonts w:ascii="Times New Roman" w:hAnsi="Times New Roman" w:cs="Times New Roman"/>
          <w:sz w:val="16"/>
          <w:szCs w:val="16"/>
          <w:lang w:eastAsia="ar-SA"/>
        </w:rPr>
        <w:t xml:space="preserve">3.4.1. Результатом предоставления муниципальной услуги является выдача </w:t>
      </w:r>
      <w:r w:rsidRPr="00CC2001">
        <w:rPr>
          <w:rFonts w:ascii="Times New Roman" w:hAnsi="Times New Roman" w:cs="Times New Roman"/>
          <w:sz w:val="16"/>
          <w:szCs w:val="16"/>
        </w:rPr>
        <w:t>решения органа местного самоуправления о подготовке документации по планировке территории (о внесении изменений в документацию по планировке территории), об утверждении документации по планировке территории заявителю.</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3.4.2. Максимальный срок предоставления муниципальной услуги в соответствии с вариантом составляет 10рабочих дней (для принятия решения о подготовке или о внесении изменений в документацию </w:t>
      </w:r>
      <w:r w:rsidRPr="00CC2001">
        <w:rPr>
          <w:rFonts w:ascii="Times New Roman" w:hAnsi="Times New Roman" w:cs="Times New Roman"/>
          <w:sz w:val="16"/>
          <w:szCs w:val="16"/>
        </w:rPr>
        <w:t>по планировке территории</w:t>
      </w:r>
      <w:r w:rsidRPr="00CC2001">
        <w:rPr>
          <w:rFonts w:ascii="Times New Roman" w:hAnsi="Times New Roman" w:cs="Times New Roman"/>
          <w:sz w:val="16"/>
          <w:szCs w:val="16"/>
          <w:lang w:eastAsia="ar-SA"/>
        </w:rPr>
        <w:t xml:space="preserve">), 15рабочих дней (для принятия решения об утверждении документации </w:t>
      </w:r>
      <w:r w:rsidRPr="00CC2001">
        <w:rPr>
          <w:rFonts w:ascii="Times New Roman" w:hAnsi="Times New Roman" w:cs="Times New Roman"/>
          <w:sz w:val="16"/>
          <w:szCs w:val="16"/>
        </w:rPr>
        <w:t>по планировке территории</w:t>
      </w:r>
      <w:r w:rsidRPr="00CC2001">
        <w:rPr>
          <w:rFonts w:ascii="Times New Roman" w:hAnsi="Times New Roman" w:cs="Times New Roman"/>
          <w:sz w:val="16"/>
          <w:szCs w:val="16"/>
          <w:lang w:eastAsia="ar-SA"/>
        </w:rPr>
        <w:t xml:space="preserve">), 75рабочих дней (для принятия решения об утверждении документации </w:t>
      </w:r>
      <w:r w:rsidRPr="00CC2001">
        <w:rPr>
          <w:rFonts w:ascii="Times New Roman" w:hAnsi="Times New Roman" w:cs="Times New Roman"/>
          <w:sz w:val="16"/>
          <w:szCs w:val="16"/>
        </w:rPr>
        <w:t>по планировке территории в случае проведения публичных слушаний или общественных обсуждений до утверждения документации</w:t>
      </w:r>
      <w:r w:rsidRPr="00CC2001">
        <w:rPr>
          <w:rFonts w:ascii="Times New Roman" w:hAnsi="Times New Roman" w:cs="Times New Roman"/>
          <w:sz w:val="16"/>
          <w:szCs w:val="16"/>
          <w:lang w:eastAsia="ar-SA"/>
        </w:rPr>
        <w:t>) со дня регистрации заявления и прилагаемых к нему документов.</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lastRenderedPageBreak/>
        <w:t xml:space="preserve">3.4.3. Исчерпывающий перечень оснований для отказа в предоставлении муниципальной услуги приведен в пунктах 2.9.2, 2.9.3подраздела 2.9 раздела </w:t>
      </w:r>
      <w:r w:rsidRPr="00CC2001">
        <w:rPr>
          <w:rFonts w:ascii="Times New Roman" w:hAnsi="Times New Roman" w:cs="Times New Roman"/>
          <w:sz w:val="16"/>
          <w:szCs w:val="16"/>
          <w:lang w:val="en-US" w:eastAsia="ar-SA"/>
        </w:rPr>
        <w:t>II</w:t>
      </w:r>
      <w:r w:rsidRPr="00CC2001">
        <w:rPr>
          <w:rFonts w:ascii="Times New Roman" w:hAnsi="Times New Roman" w:cs="Times New Roman"/>
          <w:sz w:val="16"/>
          <w:szCs w:val="16"/>
          <w:lang w:eastAsia="ar-SA"/>
        </w:rPr>
        <w:t xml:space="preserve"> Административного регламента.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3.4.4. Предоставление муниципальной услуги включает в себя выполнение следующих административных процедур:</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1)</w:t>
      </w:r>
      <w:r w:rsidRPr="00CC2001">
        <w:rPr>
          <w:rFonts w:ascii="Times New Roman" w:hAnsi="Times New Roman" w:cs="Times New Roman"/>
          <w:sz w:val="16"/>
          <w:szCs w:val="16"/>
          <w:lang w:eastAsia="ar-SA"/>
        </w:rPr>
        <w:tab/>
        <w:t>прием заявления и документов, их регистрация (принятие решения об отказе в приеме документов, необходимых для предоставления муниципальной услуги);</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2)</w:t>
      </w:r>
      <w:r w:rsidRPr="00CC2001">
        <w:rPr>
          <w:rFonts w:ascii="Times New Roman" w:hAnsi="Times New Roman" w:cs="Times New Roman"/>
          <w:sz w:val="16"/>
          <w:szCs w:val="16"/>
          <w:lang w:eastAsia="ar-SA"/>
        </w:rPr>
        <w:tab/>
        <w:t>рассмотрение документов, представленных заявителем, принятие решения о предоставлении муниципальной услуги (об отказе в предоставлении муниципальной услуги), подготовка ответа;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w:t>
      </w:r>
      <w:r w:rsidRPr="00CC2001">
        <w:rPr>
          <w:rFonts w:ascii="Times New Roman" w:hAnsi="Times New Roman" w:cs="Times New Roman"/>
          <w:sz w:val="16"/>
          <w:szCs w:val="16"/>
          <w:lang w:eastAsia="ar-SA"/>
        </w:rPr>
        <w:tab/>
        <w:t>предоставление результата муниципальной услуги.</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3.4.5. Прием заявления и документов, их регистрация(принятие решения об отказе в приеме документов, необходимых для предоставления муниципальной услуги).</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Для получения муниципальной услуги заявитель одним из способов, указанных в пунктах 2.6.2, 2.6.3</w:t>
      </w:r>
      <w:r w:rsidRPr="00CC2001">
        <w:rPr>
          <w:rFonts w:ascii="Times New Roman" w:hAnsi="Times New Roman" w:cs="Times New Roman"/>
          <w:sz w:val="16"/>
          <w:szCs w:val="16"/>
        </w:rPr>
        <w:t xml:space="preserve">подраздела 2.6 </w:t>
      </w:r>
      <w:r w:rsidRPr="00CC2001">
        <w:rPr>
          <w:rFonts w:ascii="Times New Roman" w:hAnsi="Times New Roman" w:cs="Times New Roman"/>
          <w:sz w:val="16"/>
          <w:szCs w:val="16"/>
          <w:lang w:eastAsia="ar-SA"/>
        </w:rPr>
        <w:t xml:space="preserve">раздела </w:t>
      </w:r>
      <w:r w:rsidRPr="00CC2001">
        <w:rPr>
          <w:rFonts w:ascii="Times New Roman" w:hAnsi="Times New Roman" w:cs="Times New Roman"/>
          <w:sz w:val="16"/>
          <w:szCs w:val="16"/>
          <w:lang w:val="en-US" w:eastAsia="ar-SA"/>
        </w:rPr>
        <w:t>II</w:t>
      </w:r>
      <w:r w:rsidRPr="00CC2001">
        <w:rPr>
          <w:rFonts w:ascii="Times New Roman" w:hAnsi="Times New Roman" w:cs="Times New Roman"/>
          <w:sz w:val="16"/>
          <w:szCs w:val="16"/>
          <w:lang w:eastAsia="ar-SA"/>
        </w:rPr>
        <w:t xml:space="preserve"> Административного регламента, представляет в орган местного самоуправления:</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заявление по форме согласно приложениям № 1, № 2, № 3 к Административному регламенту;</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копию документа, удостоверяющего личность гражданина Российской Федерации;</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 документы, указанные в </w:t>
      </w:r>
      <w:r w:rsidRPr="00CC2001">
        <w:rPr>
          <w:rFonts w:ascii="Times New Roman" w:hAnsi="Times New Roman" w:cs="Times New Roman"/>
          <w:sz w:val="16"/>
          <w:szCs w:val="16"/>
          <w:lang w:eastAsia="ar-SA"/>
        </w:rPr>
        <w:t xml:space="preserve">пунктах 2.6.2, 2.6.3 </w:t>
      </w:r>
      <w:r w:rsidRPr="00CC2001">
        <w:rPr>
          <w:rFonts w:ascii="Times New Roman" w:hAnsi="Times New Roman" w:cs="Times New Roman"/>
          <w:sz w:val="16"/>
          <w:szCs w:val="16"/>
        </w:rPr>
        <w:t xml:space="preserve">подраздела 2.6 </w:t>
      </w:r>
      <w:r w:rsidRPr="00CC2001">
        <w:rPr>
          <w:rFonts w:ascii="Times New Roman" w:hAnsi="Times New Roman" w:cs="Times New Roman"/>
          <w:sz w:val="16"/>
          <w:szCs w:val="16"/>
          <w:lang w:eastAsia="ar-SA"/>
        </w:rPr>
        <w:t xml:space="preserve">раздела </w:t>
      </w:r>
      <w:r w:rsidRPr="00CC2001">
        <w:rPr>
          <w:rFonts w:ascii="Times New Roman" w:hAnsi="Times New Roman" w:cs="Times New Roman"/>
          <w:sz w:val="16"/>
          <w:szCs w:val="16"/>
          <w:lang w:val="en-US" w:eastAsia="ar-SA"/>
        </w:rPr>
        <w:t>II</w:t>
      </w:r>
      <w:r w:rsidRPr="00CC2001">
        <w:rPr>
          <w:rFonts w:ascii="Times New Roman" w:hAnsi="Times New Roman" w:cs="Times New Roman"/>
          <w:sz w:val="16"/>
          <w:szCs w:val="16"/>
          <w:lang w:eastAsia="ar-SA"/>
        </w:rPr>
        <w:t xml:space="preserve"> Административного регламента</w:t>
      </w:r>
      <w:r w:rsidRPr="00CC2001">
        <w:rPr>
          <w:rFonts w:ascii="Times New Roman" w:hAnsi="Times New Roman" w:cs="Times New Roman"/>
          <w:sz w:val="16"/>
          <w:szCs w:val="16"/>
        </w:rPr>
        <w:t>.</w:t>
      </w:r>
    </w:p>
    <w:p w:rsidR="00CC2001" w:rsidRPr="00CC2001" w:rsidRDefault="00CC2001" w:rsidP="00CC2001">
      <w:pPr>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В случае утверждения документации по планировке территории в отношении объекта, предусмотренного документами территориального планирования, заявитель вправе представить по собственной инициативе следующие документы:</w:t>
      </w:r>
    </w:p>
    <w:p w:rsidR="00CC2001" w:rsidRPr="00CC2001" w:rsidRDefault="00CC2001" w:rsidP="00CC2001">
      <w:pPr>
        <w:tabs>
          <w:tab w:val="left" w:pos="1134"/>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выкопировку из соответствующего документа территориального планирования;</w:t>
      </w:r>
    </w:p>
    <w:p w:rsidR="00CC2001" w:rsidRPr="00CC2001" w:rsidRDefault="00CC2001" w:rsidP="00CC2001">
      <w:pPr>
        <w:tabs>
          <w:tab w:val="left" w:pos="1134"/>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копию нормативно-правового акта об утверждении соответствующего документа территориального планирования.</w:t>
      </w:r>
    </w:p>
    <w:p w:rsidR="00CC2001" w:rsidRPr="00CC2001" w:rsidRDefault="00CC2001" w:rsidP="00CC2001">
      <w:pPr>
        <w:ind w:firstLine="851"/>
        <w:rPr>
          <w:rFonts w:ascii="Times New Roman" w:hAnsi="Times New Roman" w:cs="Times New Roman"/>
          <w:sz w:val="16"/>
          <w:szCs w:val="16"/>
        </w:rPr>
      </w:pPr>
      <w:r w:rsidRPr="00CC2001">
        <w:rPr>
          <w:rFonts w:ascii="Times New Roman" w:hAnsi="Times New Roman" w:cs="Times New Roman"/>
          <w:sz w:val="16"/>
          <w:szCs w:val="16"/>
        </w:rPr>
        <w:t>Способами установления личности (идентификации) заявителя являются:</w:t>
      </w:r>
    </w:p>
    <w:p w:rsidR="00CC2001" w:rsidRPr="00CC2001" w:rsidRDefault="00CC2001" w:rsidP="00CC2001">
      <w:pPr>
        <w:ind w:firstLine="851"/>
        <w:rPr>
          <w:rFonts w:ascii="Times New Roman" w:hAnsi="Times New Roman" w:cs="Times New Roman"/>
          <w:sz w:val="16"/>
          <w:szCs w:val="16"/>
        </w:rPr>
      </w:pPr>
      <w:r w:rsidRPr="00CC2001">
        <w:rPr>
          <w:rFonts w:ascii="Times New Roman" w:hAnsi="Times New Roman" w:cs="Times New Roman"/>
          <w:sz w:val="16"/>
          <w:szCs w:val="16"/>
        </w:rPr>
        <w:t>- при подаче заявления в орган местного самоуправления, МФЦ – документ, удостоверяющий личность;</w:t>
      </w:r>
    </w:p>
    <w:p w:rsidR="00CC2001" w:rsidRPr="00CC2001" w:rsidRDefault="00CC2001" w:rsidP="00CC2001">
      <w:pPr>
        <w:ind w:firstLine="851"/>
        <w:jc w:val="both"/>
        <w:rPr>
          <w:rFonts w:ascii="Times New Roman" w:hAnsi="Times New Roman" w:cs="Times New Roman"/>
          <w:color w:val="000000"/>
          <w:sz w:val="16"/>
          <w:szCs w:val="16"/>
        </w:rPr>
      </w:pPr>
      <w:r w:rsidRPr="00CC2001">
        <w:rPr>
          <w:rFonts w:ascii="Times New Roman" w:hAnsi="Times New Roman" w:cs="Times New Roman"/>
          <w:color w:val="000000"/>
          <w:sz w:val="16"/>
          <w:szCs w:val="16"/>
        </w:rPr>
        <w:t xml:space="preserve">- при подаче заявления посредством направления на адрес электронной почты органа местного самоуправления на официальном сайте органа местного самоуправления в сети «Интернет», посредством </w:t>
      </w:r>
      <w:r w:rsidRPr="00CC2001">
        <w:rPr>
          <w:rStyle w:val="afff0"/>
          <w:rFonts w:ascii="Times New Roman" w:hAnsi="Times New Roman" w:cs="Times New Roman"/>
          <w:color w:val="000000"/>
          <w:sz w:val="16"/>
          <w:szCs w:val="16"/>
        </w:rPr>
        <w:t xml:space="preserve">Портала </w:t>
      </w:r>
      <w:r w:rsidRPr="00CC2001">
        <w:rPr>
          <w:rFonts w:ascii="Times New Roman" w:hAnsi="Times New Roman" w:cs="Times New Roman"/>
          <w:sz w:val="16"/>
          <w:szCs w:val="16"/>
        </w:rPr>
        <w:t xml:space="preserve">государственных услуг Оренбургской области) (при условии внесения муниципальной услуги в Перечень) – </w:t>
      </w:r>
      <w:r w:rsidRPr="00CC2001">
        <w:rPr>
          <w:rStyle w:val="afff0"/>
          <w:rFonts w:ascii="Times New Roman" w:hAnsi="Times New Roman" w:cs="Times New Roman"/>
          <w:color w:val="000000"/>
          <w:sz w:val="16"/>
          <w:szCs w:val="16"/>
        </w:rPr>
        <w:t>электронная подпись</w:t>
      </w:r>
      <w:r w:rsidRPr="00CC2001">
        <w:rPr>
          <w:rFonts w:ascii="Times New Roman" w:hAnsi="Times New Roman" w:cs="Times New Roman"/>
          <w:color w:val="000000"/>
          <w:sz w:val="16"/>
          <w:szCs w:val="16"/>
        </w:rPr>
        <w:t xml:space="preserve"> (простая электронная подпись).</w:t>
      </w:r>
    </w:p>
    <w:p w:rsidR="00CC2001" w:rsidRPr="00CC2001" w:rsidRDefault="00CC2001" w:rsidP="00CC2001">
      <w:pPr>
        <w:ind w:left="-284" w:firstLine="851"/>
        <w:jc w:val="both"/>
        <w:rPr>
          <w:rFonts w:ascii="Times New Roman" w:hAnsi="Times New Roman" w:cs="Times New Roman"/>
          <w:sz w:val="16"/>
          <w:szCs w:val="16"/>
        </w:rPr>
      </w:pPr>
      <w:r w:rsidRPr="00CC2001">
        <w:rPr>
          <w:rFonts w:ascii="Times New Roman" w:hAnsi="Times New Roman" w:cs="Times New Roman"/>
          <w:sz w:val="16"/>
          <w:szCs w:val="16"/>
          <w:lang w:eastAsia="ar-SA"/>
        </w:rPr>
        <w:t>Основанием для начала административной процедуры является поступление заявления и документов к уполномоченному должностному лицу.</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Уполномоченное должностное лицо, ответственное за прием и регистрацию документов, проверяет наличие документов в соответствии с описью вложения, осуществляет проверку заявления и документов на наличие указанных в подразделе 2.8 раздела </w:t>
      </w:r>
      <w:r w:rsidRPr="00CC2001">
        <w:rPr>
          <w:rFonts w:ascii="Times New Roman" w:hAnsi="Times New Roman" w:cs="Times New Roman"/>
          <w:sz w:val="16"/>
          <w:szCs w:val="16"/>
          <w:lang w:val="en-US" w:eastAsia="ar-SA"/>
        </w:rPr>
        <w:t>II</w:t>
      </w:r>
      <w:r w:rsidRPr="00CC2001">
        <w:rPr>
          <w:rFonts w:ascii="Times New Roman" w:hAnsi="Times New Roman" w:cs="Times New Roman"/>
          <w:sz w:val="16"/>
          <w:szCs w:val="16"/>
          <w:lang w:eastAsia="ar-SA"/>
        </w:rPr>
        <w:t xml:space="preserve"> Административного регламента, оснований для отказа в приеме такого заявления и документов.</w:t>
      </w:r>
    </w:p>
    <w:p w:rsidR="00CC2001" w:rsidRPr="00CC2001" w:rsidRDefault="00CC2001" w:rsidP="00CC2001">
      <w:pPr>
        <w:autoSpaceDE w:val="0"/>
        <w:autoSpaceDN w:val="0"/>
        <w:adjustRightInd w:val="0"/>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rPr>
        <w:t>При отсутствии оснований для отказа в приеме документов работник МФЦ оформляет с использованием автоматизированной информационной системы (АИС МФЦ) расписку о приеме документов.</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Сроки выполнения административной процедуры в органе местного самоуправления, МФЦ указаны в подразделе 2.12 раздела II Административного регламента. </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Результатом выполнения административной процедуры является регистрационная запись о дате и времени принятия заявления, либо принятие и направление заявителю решения об отказе в приеме документов.</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3.4.6.</w:t>
      </w:r>
      <w:r w:rsidRPr="00CC2001">
        <w:rPr>
          <w:rFonts w:ascii="Times New Roman" w:hAnsi="Times New Roman" w:cs="Times New Roman"/>
          <w:sz w:val="16"/>
          <w:szCs w:val="16"/>
          <w:lang w:eastAsia="ar-SA"/>
        </w:rPr>
        <w:tab/>
        <w:t>Основания для приостановления предоставления муниципальной услуги отсутствуют.</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3.4.7. Муниципальная услуга по экстерриториальному принципу не предоставляется.</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lang w:eastAsia="ar-SA"/>
        </w:rPr>
        <w:t>3.4.8.</w:t>
      </w:r>
      <w:r w:rsidRPr="00CC2001">
        <w:rPr>
          <w:rFonts w:ascii="Times New Roman" w:hAnsi="Times New Roman" w:cs="Times New Roman"/>
          <w:sz w:val="16"/>
          <w:szCs w:val="16"/>
        </w:rPr>
        <w:t>Порядок приема документов в МФЦ:</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 при приеме заявления и прилагаемых к нему документов работник МФЦ:</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 устанавливает личность заявителя, в том числе проверяет документ, удостоверяющий личность, проверяет наличие всех необходимых документов исходя из перечня документов, необходимых для предоставления муниципальной услуги;</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lastRenderedPageBreak/>
        <w:t>- проверяет соответствие представленных документов установленным требованиям, удостоверяясь, что:</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 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 тексты документов написаны разборчиво;</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 фамилии, имена и отчества физических лиц, адреса их мест жительства написаны полностью;</w:t>
      </w:r>
    </w:p>
    <w:p w:rsidR="00CC2001" w:rsidRPr="00CC2001" w:rsidRDefault="00CC2001" w:rsidP="00CC2001">
      <w:pPr>
        <w:autoSpaceDE w:val="0"/>
        <w:autoSpaceDN w:val="0"/>
        <w:adjustRightInd w:val="0"/>
        <w:ind w:left="-284" w:firstLine="851"/>
        <w:jc w:val="both"/>
        <w:rPr>
          <w:rFonts w:ascii="Times New Roman" w:hAnsi="Times New Roman" w:cs="Times New Roman"/>
          <w:sz w:val="16"/>
          <w:szCs w:val="16"/>
        </w:rPr>
      </w:pPr>
      <w:r w:rsidRPr="00CC2001">
        <w:rPr>
          <w:rFonts w:ascii="Times New Roman" w:hAnsi="Times New Roman" w:cs="Times New Roman"/>
          <w:sz w:val="16"/>
          <w:szCs w:val="16"/>
        </w:rPr>
        <w:t>- в документах нет подчисток, приписок, зачеркнутых слов и иных не оговоренных в них исправлений;</w:t>
      </w:r>
    </w:p>
    <w:p w:rsidR="00CC2001" w:rsidRPr="00CC2001" w:rsidRDefault="00CC2001" w:rsidP="00CC2001">
      <w:pPr>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документы не исполнены карандашом;</w:t>
      </w:r>
    </w:p>
    <w:p w:rsidR="00CC2001" w:rsidRPr="00CC2001" w:rsidRDefault="00CC2001" w:rsidP="00CC2001">
      <w:pPr>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срок действия документов не истек;</w:t>
      </w:r>
    </w:p>
    <w:p w:rsidR="00CC2001" w:rsidRPr="00CC2001" w:rsidRDefault="00CC2001" w:rsidP="00CC2001">
      <w:pPr>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документы содержат информацию, необходимую для предоставления муниципальной услуги, указанной в заявлении;</w:t>
      </w:r>
    </w:p>
    <w:p w:rsidR="00CC2001" w:rsidRPr="00CC2001" w:rsidRDefault="00CC2001" w:rsidP="00CC2001">
      <w:pPr>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документы представлены в полном объеме.</w:t>
      </w:r>
    </w:p>
    <w:p w:rsidR="00CC2001" w:rsidRPr="00CC2001" w:rsidRDefault="00CC2001" w:rsidP="00CC2001">
      <w:pPr>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При отсутствии оснований для отказа в приеме документов работник МФЦ оформляет с использованием автоматизированной информационной системы (АИС МФЦ) расписку о приеме документов.</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3.4.9.</w:t>
      </w:r>
      <w:r w:rsidRPr="00CC2001">
        <w:rPr>
          <w:rFonts w:ascii="Times New Roman" w:hAnsi="Times New Roman" w:cs="Times New Roman"/>
          <w:sz w:val="16"/>
          <w:szCs w:val="16"/>
          <w:lang w:eastAsia="ar-SA"/>
        </w:rPr>
        <w:tab/>
        <w:t>Рассмотрение документов, представленных заявителем, принятие решения о предоставлении муниципальной услуги (об отказе в предоставлении муниципальной услуги), подготовка ответа.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Основанием для начала административной процедуры является получение уполномоченными должностными лицами заявления о предоставлении муниципальной услуги с прилагаемым пакетом документов. </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Решение о предоставлении муниципальной услуги принимается уполномоченными должностными лицами на основе следующих критериев:</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полноты сведений, содержащихся в представленных документах и согласованности информации между отдельными документами комплекта,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наличия указанных в пункте 2.9.2. подраздела 2.9раздела </w:t>
      </w:r>
      <w:r w:rsidRPr="00CC2001">
        <w:rPr>
          <w:rFonts w:ascii="Times New Roman" w:hAnsi="Times New Roman" w:cs="Times New Roman"/>
          <w:sz w:val="16"/>
          <w:szCs w:val="16"/>
          <w:lang w:val="en-US" w:eastAsia="ar-SA"/>
        </w:rPr>
        <w:t>II</w:t>
      </w:r>
      <w:r w:rsidRPr="00CC2001">
        <w:rPr>
          <w:rFonts w:ascii="Times New Roman" w:hAnsi="Times New Roman" w:cs="Times New Roman"/>
          <w:sz w:val="16"/>
          <w:szCs w:val="16"/>
          <w:lang w:eastAsia="ar-SA"/>
        </w:rPr>
        <w:t xml:space="preserve"> Административного регламента оснований для отказа в предоставлении муниципальной услуги. </w:t>
      </w:r>
    </w:p>
    <w:p w:rsidR="00CC2001" w:rsidRPr="00CC2001" w:rsidRDefault="00CC2001" w:rsidP="00CC2001">
      <w:pPr>
        <w:tabs>
          <w:tab w:val="left" w:pos="1276"/>
        </w:tabs>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По результатам рассмотрения заявления и прилагаемых документов уполномоченное должностное лицо в случае отсутствия оснований для отказа подготавливает проект распоряжения органа местного самоуправления о подготовке документации по планировке территории (о внесении изменений в документацию по планировке территории), об утверждении документации по планировке территории (далее – распоряжение о подготовке (об утверждении) документации), а в случае наличия оснований для отказа ¬ проект уведомления об отказе в принятии решения о подготовке (об утверждении) документации по планировке территории (далее – уведомление об отказе).</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Подготовленный проект распоряжения о подготовке (об утверждении) документации (проект уведомления об отказе) согласовывается начальником уполномоченного структурного подразделения и представляется руководителю органа местного самоуправления или заместителю руководителя органа местного самоуправления, курирующему уполномоченное структурное подразделение, для подписания.</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Результатом выполнения административной процедуры является подписание уполномоченным должностным лицом органа местного самоуправления распоряжения о подготовке (об утверждении) документации (уведомления об отказе).</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Срок выполнения административной процедуры должен соответствовать срокам, установленным пунктом 2.4 Административного регламента.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3.4.10.</w:t>
      </w:r>
      <w:r w:rsidRPr="00CC2001">
        <w:rPr>
          <w:rFonts w:ascii="Times New Roman" w:hAnsi="Times New Roman" w:cs="Times New Roman"/>
          <w:sz w:val="16"/>
          <w:szCs w:val="16"/>
          <w:lang w:eastAsia="ar-SA"/>
        </w:rPr>
        <w:tab/>
        <w:t>Предоставление результата муниципальной услуги.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Основанием для начала административной процедуры является подписание руководителем органа местного самоуправления или заместителем руководителя органа местного самоуправления, курирующим уполномоченное структурное подразделение, распоряжения о подготовке (об утверждении) документации (уведомления об отказе) (далее – документ, являющийся результатом предоставления муниципальной услуги).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Регистрация исходящих документов осуществляется в день их подписания (утверждения) или на следующий рабочий день в соответствии с инструкцией по делопроизводству.</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Время выполнения административной процедуры – один рабочий день с даты подписания уполномоченным должностным лицом органа местного самоуправления распоряжения о подготовке документации.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Результатом административной процедуры является выдача заявителю документа, являющегося результатом предоставления муниципальной услуги, одним из способов, указанным в заявлении: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lastRenderedPageBreak/>
        <w:t>1) в форме документа на бумажном носителе лично под расписку либо почтовым отправлением не позднее одного рабочего дня со дня подписания распоряжения о подготовке документации.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При наличии в заявлении указания о выдаче документа, являющегося результатом предоставления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одного рабочего дня, следующего за днем подписания распоряжения о подготовке документации.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2)</w:t>
      </w:r>
      <w:r w:rsidRPr="00CC2001">
        <w:rPr>
          <w:rFonts w:ascii="Times New Roman" w:hAnsi="Times New Roman" w:cs="Times New Roman"/>
          <w:sz w:val="16"/>
          <w:szCs w:val="16"/>
          <w:lang w:eastAsia="ar-SA"/>
        </w:rPr>
        <w:tab/>
        <w:t>на электронный адрес заявителя, указанный в заявлении, не позднее одного рабочего дня со дня подписания распоряжения о подготовке (об утверждении) документации. В данном случае документы направляются в формате pdf, подписываются открепленной усиленной квалифицированной ЭП уполномоченного должностного лица органа местного самоуправления (файл формата sig).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CC2001" w:rsidRPr="00CC2001" w:rsidRDefault="00CC2001" w:rsidP="00CC2001">
      <w:pPr>
        <w:ind w:firstLine="851"/>
        <w:jc w:val="both"/>
        <w:rPr>
          <w:rFonts w:ascii="Times New Roman" w:hAnsi="Times New Roman" w:cs="Times New Roman"/>
          <w:sz w:val="16"/>
          <w:szCs w:val="16"/>
          <w:lang w:eastAsia="ar-SA"/>
        </w:rPr>
      </w:pPr>
    </w:p>
    <w:p w:rsidR="00CC2001" w:rsidRPr="00CC2001" w:rsidRDefault="00CC2001" w:rsidP="00CC2001">
      <w:pPr>
        <w:ind w:firstLine="851"/>
        <w:jc w:val="center"/>
        <w:rPr>
          <w:rFonts w:ascii="Times New Roman" w:hAnsi="Times New Roman" w:cs="Times New Roman"/>
          <w:b/>
          <w:sz w:val="16"/>
          <w:szCs w:val="16"/>
        </w:rPr>
      </w:pPr>
      <w:r w:rsidRPr="00CC2001">
        <w:rPr>
          <w:rFonts w:ascii="Times New Roman" w:hAnsi="Times New Roman" w:cs="Times New Roman"/>
          <w:b/>
          <w:sz w:val="16"/>
          <w:szCs w:val="16"/>
        </w:rPr>
        <w:t>3.5.</w:t>
      </w:r>
      <w:r w:rsidRPr="00CC2001">
        <w:rPr>
          <w:rFonts w:ascii="Times New Roman" w:hAnsi="Times New Roman" w:cs="Times New Roman"/>
          <w:b/>
          <w:sz w:val="16"/>
          <w:szCs w:val="16"/>
        </w:rPr>
        <w:tab/>
        <w:t>Вариант 2. Выдача решения органа местного самоуправления о подготовке документации по планировке территории (о внесении изменений в документацию по планировке территории), об утверждении документации по планировке территории представителю заявителя</w:t>
      </w:r>
    </w:p>
    <w:p w:rsidR="00CC2001" w:rsidRPr="00CC2001" w:rsidRDefault="00CC2001" w:rsidP="00CC2001">
      <w:pPr>
        <w:ind w:firstLine="851"/>
        <w:jc w:val="center"/>
        <w:rPr>
          <w:rFonts w:ascii="Times New Roman" w:hAnsi="Times New Roman" w:cs="Times New Roman"/>
          <w:sz w:val="16"/>
          <w:szCs w:val="16"/>
        </w:rPr>
      </w:pP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3.5.1. Результатом предоставления муниципальной услуги является выдача решения органа местного самоуправления </w:t>
      </w:r>
      <w:r w:rsidRPr="00CC2001">
        <w:rPr>
          <w:rFonts w:ascii="Times New Roman" w:hAnsi="Times New Roman" w:cs="Times New Roman"/>
          <w:sz w:val="16"/>
          <w:szCs w:val="16"/>
        </w:rPr>
        <w:t xml:space="preserve">о подготовке документации по планировке территории (о внесении изменений в документацию по планировке территории), об утверждении документации по планировке территории </w:t>
      </w:r>
      <w:r w:rsidRPr="00CC2001">
        <w:rPr>
          <w:rFonts w:ascii="Times New Roman" w:hAnsi="Times New Roman" w:cs="Times New Roman"/>
          <w:sz w:val="16"/>
          <w:szCs w:val="16"/>
          <w:lang w:eastAsia="ar-SA"/>
        </w:rPr>
        <w:t xml:space="preserve">представителю </w:t>
      </w:r>
      <w:r w:rsidRPr="00CC2001">
        <w:rPr>
          <w:rFonts w:ascii="Times New Roman" w:hAnsi="Times New Roman" w:cs="Times New Roman"/>
          <w:sz w:val="16"/>
          <w:szCs w:val="16"/>
        </w:rPr>
        <w:t>заявителя</w:t>
      </w:r>
      <w:r w:rsidRPr="00CC2001">
        <w:rPr>
          <w:rFonts w:ascii="Times New Roman" w:hAnsi="Times New Roman" w:cs="Times New Roman"/>
          <w:sz w:val="16"/>
          <w:szCs w:val="16"/>
          <w:lang w:eastAsia="ar-SA"/>
        </w:rPr>
        <w:t>.</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3.5.2. Максимальный срок предоставления муниципальной услуги в соответствии с вариантом составляет 10рабочих дней (для принятия решения о подготовке или о внесении изменений в документацию </w:t>
      </w:r>
      <w:r w:rsidRPr="00CC2001">
        <w:rPr>
          <w:rFonts w:ascii="Times New Roman" w:hAnsi="Times New Roman" w:cs="Times New Roman"/>
          <w:sz w:val="16"/>
          <w:szCs w:val="16"/>
        </w:rPr>
        <w:t>по планировке территории</w:t>
      </w:r>
      <w:r w:rsidRPr="00CC2001">
        <w:rPr>
          <w:rFonts w:ascii="Times New Roman" w:hAnsi="Times New Roman" w:cs="Times New Roman"/>
          <w:sz w:val="16"/>
          <w:szCs w:val="16"/>
          <w:lang w:eastAsia="ar-SA"/>
        </w:rPr>
        <w:t xml:space="preserve">), 15рабочих дней (для принятия решения об утверждении документации </w:t>
      </w:r>
      <w:r w:rsidRPr="00CC2001">
        <w:rPr>
          <w:rFonts w:ascii="Times New Roman" w:hAnsi="Times New Roman" w:cs="Times New Roman"/>
          <w:sz w:val="16"/>
          <w:szCs w:val="16"/>
        </w:rPr>
        <w:t>по планировке территории</w:t>
      </w:r>
      <w:r w:rsidRPr="00CC2001">
        <w:rPr>
          <w:rFonts w:ascii="Times New Roman" w:hAnsi="Times New Roman" w:cs="Times New Roman"/>
          <w:sz w:val="16"/>
          <w:szCs w:val="16"/>
          <w:lang w:eastAsia="ar-SA"/>
        </w:rPr>
        <w:t xml:space="preserve">),75рабочих дней (для принятия решения об утверждении документации </w:t>
      </w:r>
      <w:r w:rsidRPr="00CC2001">
        <w:rPr>
          <w:rFonts w:ascii="Times New Roman" w:hAnsi="Times New Roman" w:cs="Times New Roman"/>
          <w:sz w:val="16"/>
          <w:szCs w:val="16"/>
        </w:rPr>
        <w:t>по планировке территории в случае проведения публичных слушаний или общественных обсуждений до утверждения документации</w:t>
      </w:r>
      <w:r w:rsidRPr="00CC2001">
        <w:rPr>
          <w:rFonts w:ascii="Times New Roman" w:hAnsi="Times New Roman" w:cs="Times New Roman"/>
          <w:sz w:val="16"/>
          <w:szCs w:val="16"/>
          <w:lang w:eastAsia="ar-SA"/>
        </w:rPr>
        <w:t>) со дня регистрации заявления и прилагаемых к нему документов.</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3.5.3. Исчерпывающий перечень оснований для отказа в предоставлении муниципальной услуги приведен в пункте 2.9.2 подраздела 2.9 раздела II Административного регламента.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3.5.4. Предоставление муниципальной услуги включает в себя выполнение следующих административных процедур:</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1)</w:t>
      </w:r>
      <w:r w:rsidRPr="00CC2001">
        <w:rPr>
          <w:rFonts w:ascii="Times New Roman" w:hAnsi="Times New Roman" w:cs="Times New Roman"/>
          <w:sz w:val="16"/>
          <w:szCs w:val="16"/>
          <w:lang w:eastAsia="ar-SA"/>
        </w:rPr>
        <w:tab/>
        <w:t>прием заявления и документов, их регистрация (принятие решения об отказе в приеме документов, необходимых для предоставления муниципальной услуги);</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2)</w:t>
      </w:r>
      <w:r w:rsidRPr="00CC2001">
        <w:rPr>
          <w:rFonts w:ascii="Times New Roman" w:hAnsi="Times New Roman" w:cs="Times New Roman"/>
          <w:sz w:val="16"/>
          <w:szCs w:val="16"/>
          <w:lang w:eastAsia="ar-SA"/>
        </w:rPr>
        <w:tab/>
        <w:t>Рассмотрение документов, представленных представителем заявителя, принятие решения о предоставлении муниципальной услуги (об отказе в предоставлении муниципальной услуги), подготовка ответа.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w:t>
      </w:r>
      <w:r w:rsidRPr="00CC2001">
        <w:rPr>
          <w:rFonts w:ascii="Times New Roman" w:hAnsi="Times New Roman" w:cs="Times New Roman"/>
          <w:sz w:val="16"/>
          <w:szCs w:val="16"/>
          <w:lang w:eastAsia="ar-SA"/>
        </w:rPr>
        <w:tab/>
        <w:t>предоставление результата муниципальной услуги.</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3.5.5. Прием заявления и документов, их регистрация (принятие решения об отказе в приеме документов, необходимых для предоставления муниципальной услуги).</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Для получения муниципальной услуги представитель заявителя одним из способов, указанных в пункте 2.6.4 подраздела 2.6 раздела II Административного регламента, представляет в орган местного самоуправления:</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заявление по форме согласно приложению № 1 к Административному регламенту;</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копию документа, удостоверяющего личность гражданина Российской Федерации;</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копию документа, подтверждающего полномочия на осуществление действий от имени заявителя;</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документы, указанные в </w:t>
      </w:r>
      <w:r w:rsidRPr="00CC2001">
        <w:rPr>
          <w:rFonts w:ascii="Times New Roman" w:hAnsi="Times New Roman" w:cs="Times New Roman"/>
          <w:sz w:val="16"/>
          <w:szCs w:val="16"/>
          <w:lang w:eastAsia="ar-SA"/>
        </w:rPr>
        <w:t xml:space="preserve">пунктах 2.6.2, 2.6.3 </w:t>
      </w:r>
      <w:r w:rsidRPr="00CC2001">
        <w:rPr>
          <w:rFonts w:ascii="Times New Roman" w:hAnsi="Times New Roman" w:cs="Times New Roman"/>
          <w:sz w:val="16"/>
          <w:szCs w:val="16"/>
        </w:rPr>
        <w:t xml:space="preserve">подраздела 2.6 </w:t>
      </w:r>
      <w:r w:rsidRPr="00CC2001">
        <w:rPr>
          <w:rFonts w:ascii="Times New Roman" w:hAnsi="Times New Roman" w:cs="Times New Roman"/>
          <w:sz w:val="16"/>
          <w:szCs w:val="16"/>
          <w:lang w:eastAsia="ar-SA"/>
        </w:rPr>
        <w:t xml:space="preserve">раздела </w:t>
      </w:r>
      <w:r w:rsidRPr="00CC2001">
        <w:rPr>
          <w:rFonts w:ascii="Times New Roman" w:hAnsi="Times New Roman" w:cs="Times New Roman"/>
          <w:sz w:val="16"/>
          <w:szCs w:val="16"/>
          <w:lang w:val="en-US" w:eastAsia="ar-SA"/>
        </w:rPr>
        <w:t>II</w:t>
      </w:r>
      <w:r w:rsidRPr="00CC2001">
        <w:rPr>
          <w:rFonts w:ascii="Times New Roman" w:hAnsi="Times New Roman" w:cs="Times New Roman"/>
          <w:sz w:val="16"/>
          <w:szCs w:val="16"/>
          <w:lang w:eastAsia="ar-SA"/>
        </w:rPr>
        <w:t xml:space="preserve"> Административного регламента</w:t>
      </w:r>
      <w:r w:rsidRPr="00CC2001">
        <w:rPr>
          <w:rFonts w:ascii="Times New Roman" w:hAnsi="Times New Roman" w:cs="Times New Roman"/>
          <w:sz w:val="16"/>
          <w:szCs w:val="16"/>
        </w:rPr>
        <w:t>.</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В случае утверждения документации по планировке территории в отношении объекта, предусмотренного документами территориального планирования, представитель заявителя вправе представить по собственной инициативе следующие документы: </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выкопировку из соответствующего документа территориального планирования;</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копию нормативно-правового акта об утверждении соответствующего документа территориального планирования.</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Способами установления личности (идентификации) представителя заявителя являются:</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при подаче заявления в орган местного самоуправления, МФЦ – документ, удостоверяющий личность;</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lastRenderedPageBreak/>
        <w:t>- при подаче заявления посредством направления на адрес электронной почты органа местного самоуправления на официальном сайте органа местного самоуправления в сети «Интернет», посредством Портала государственных услуг Оренбургской области) (при условии внесения муниципальной услуги в Перечень) –  электронная подпись (простая электронная подпись).</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Основанием для начала административной процедуры является поступление заявления и документов к уполномоченному должностному лицу. </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Уполномоченное должностное лицо, ответственное за прием и регистрацию документов, проверяет наличие документов в соответствии с описью вложения, осуществляет проверку заявления и документов на наличие указанных в подразделе 2.8 раздела II Административного регламента, оснований для отказа в приеме такого заявления и документов.</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(АИС МФЦ) расписку о приеме документов. </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Сроки выполнения административной процедуры в органе местного самоуправления, МФЦ указаны в подразделе 2.12 раздела II Административного регламента. </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Результатом выполнения административной процедуры является регистрационная запись о дате и времени принятия заявления, либо принятие и направление представителю заявителя решения об отказе в приеме документов.</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3.5.6.</w:t>
      </w:r>
      <w:r w:rsidRPr="00CC2001">
        <w:rPr>
          <w:rFonts w:ascii="Times New Roman" w:hAnsi="Times New Roman" w:cs="Times New Roman"/>
          <w:sz w:val="16"/>
          <w:szCs w:val="16"/>
          <w:lang w:eastAsia="ar-SA"/>
        </w:rPr>
        <w:tab/>
        <w:t>Основания для приостановления предоставления муниципальной услуги отсутствуют.</w:t>
      </w:r>
    </w:p>
    <w:p w:rsidR="00CC2001" w:rsidRPr="00CC2001" w:rsidRDefault="00CC2001" w:rsidP="00CC2001">
      <w:pPr>
        <w:pStyle w:val="ConsPlusNormal"/>
        <w:ind w:firstLine="851"/>
        <w:jc w:val="both"/>
        <w:rPr>
          <w:rFonts w:ascii="Times New Roman" w:hAnsi="Times New Roman" w:cs="Times New Roman"/>
          <w:sz w:val="16"/>
          <w:szCs w:val="16"/>
        </w:rPr>
      </w:pPr>
      <w:r w:rsidRPr="00CC2001">
        <w:rPr>
          <w:rFonts w:ascii="Times New Roman" w:hAnsi="Times New Roman" w:cs="Times New Roman"/>
          <w:sz w:val="16"/>
          <w:szCs w:val="16"/>
        </w:rPr>
        <w:t>3.5.7. Муниципальная услуга по экстерриториальному принципу не предоставляется.</w:t>
      </w:r>
    </w:p>
    <w:p w:rsidR="00CC2001" w:rsidRPr="00CC2001" w:rsidRDefault="00CC2001" w:rsidP="00CC2001">
      <w:pPr>
        <w:pStyle w:val="ConsPlusNormal"/>
        <w:ind w:firstLine="851"/>
        <w:jc w:val="both"/>
        <w:rPr>
          <w:rFonts w:ascii="Times New Roman" w:hAnsi="Times New Roman" w:cs="Times New Roman"/>
          <w:i/>
          <w:sz w:val="16"/>
          <w:szCs w:val="16"/>
        </w:rPr>
      </w:pPr>
      <w:r w:rsidRPr="00CC2001">
        <w:rPr>
          <w:rFonts w:ascii="Times New Roman" w:hAnsi="Times New Roman" w:cs="Times New Roman"/>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3.5.8. Порядок приема документов в МФЦ:</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при приеме заявления и прилагаемых к нему документов работник МФЦ:</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устанавливает личность представителя заявителя, в том числе проверяет документ, удостоверяющий личность, проверяет наличие всех необходимых документов исходя из перечня документов, необходимых для предоставления муниципальной услуги;</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проверяет соответствие представленных документов установленным требованиям, удостоверяясь, что:</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тексты документов написаны разборчиво;</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фамилии, имена и отчества физических лиц, адреса их мест жительства написаны полностью;</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в документах нет подчисток, приписок, зачеркнутых слов и иных не оговоренных в них исправлений;</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документы не исполнены карандашом;</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срок действия документов не истек;</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документы содержат информацию, необходимую для предоставления муниципальной услуги, указанной в заявлении;</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документы представлены в полном объеме.</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(АИС МФЦ) расписку о приеме документов. </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3.5.9.</w:t>
      </w:r>
      <w:r w:rsidRPr="00CC2001">
        <w:rPr>
          <w:rFonts w:ascii="Times New Roman" w:hAnsi="Times New Roman" w:cs="Times New Roman"/>
          <w:sz w:val="16"/>
          <w:szCs w:val="16"/>
          <w:lang w:eastAsia="ar-SA"/>
        </w:rPr>
        <w:tab/>
        <w:t>Рассмотрение документов, представленных представителем заявителя, принятие решения о предоставлении муниципальной услуги (об отказе в предоставлении муниципальной услуги), подготовка ответа.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Основанием для начала административной процедуры является получение уполномоченными должностными лицами заявления о предоставлении муниципальной услуги с прилагаемым пакетом документов. </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Решение о предоставлении муниципальной услуги принимается уполномоченными должностными лицами на основе следующих критериев: </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полноты сведений, содержащихся в представленных документах и согласованности информации между отдельными документами комплекта,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 наличия указанных в пункте 2.9.2. подраздела 2.9 раздела II Административного регламента оснований для отказа в предоставлении муниципальной услуги. </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lastRenderedPageBreak/>
        <w:t xml:space="preserve">По результатам рассмотрения заявления и прилагаемых документов уполномоченное должностное лицо в случае отсутствия оснований для отказа подготавливает проект распоряжения органа местного самоуправления </w:t>
      </w:r>
      <w:r w:rsidRPr="00CC2001">
        <w:rPr>
          <w:rFonts w:ascii="Times New Roman" w:hAnsi="Times New Roman" w:cs="Times New Roman"/>
          <w:sz w:val="16"/>
          <w:szCs w:val="16"/>
        </w:rPr>
        <w:t>о подготовке документации по планировке территории (о внесении изменений в документацию по планировке территории), об утверждении документации по планировке территории</w:t>
      </w:r>
      <w:r w:rsidRPr="00CC2001">
        <w:rPr>
          <w:rFonts w:ascii="Times New Roman" w:hAnsi="Times New Roman" w:cs="Times New Roman"/>
          <w:sz w:val="16"/>
          <w:szCs w:val="16"/>
          <w:lang w:eastAsia="ar-SA"/>
        </w:rPr>
        <w:t xml:space="preserve"> (далее – распоряжение о подготовке (об утверждении)документации), а в случае наличия оснований для отказа ¬ проект уведомления об отказе в принятии решения о подготовке (об утверждении)документации по планировке территории (далее – уведомление об отказе).</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Подготовленный проект распоряжения о подготовке (об утверждении)документации (проект уведомления об отказе) согласовывается начальником уполномоченного структурного подразделения и представляется руководителю органа местного самоуправления или заместителю руководителя органа местного самоуправления, курирующему уполномоченное структурное подразделение, для подписания.</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Результатом выполнения административной процедуры является подписание уполномоченным должностным лицом органа местного самоуправления распоряжения о подготовке документации (уведомления об отказе).</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Срок выполнения административной процедуры должен соответствовать срокам, установленным пунктом 2.4 Административного регламента.</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3.5.10.</w:t>
      </w:r>
      <w:r w:rsidRPr="00CC2001">
        <w:rPr>
          <w:rFonts w:ascii="Times New Roman" w:hAnsi="Times New Roman" w:cs="Times New Roman"/>
          <w:sz w:val="16"/>
          <w:szCs w:val="16"/>
          <w:lang w:eastAsia="ar-SA"/>
        </w:rPr>
        <w:tab/>
        <w:t>Предоставление результата муниципальной услуги.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Основанием для начала административной процедуры является подписание руководителем органа местного самоуправления или заместителем руководителя органа местного самоуправления, курирующим уполномоченное структурное подразделение, распоряжения о подготовке (об утверждении) документации (уведомления об отказе) (далее – документ, являющийся результатом предоставления муниципальной услуги).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Регистрация исходящих документов осуществляется в день их подписания (утверждения) или на следующий рабочий день в соответствии с инструкцией по делопроизводству.</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Время выполнения административной процедуры – один рабочий день с даты подписания уполномоченным должностным лицом органа местного самоуправления распоряжения об утверждении документации.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Результатом административной процедуры является выдача представителю заявителя документа, являющегося результатом предоставления муниципальной услуги, одним из способов, указанным в заявлении: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1) в форме документа на бумажном носителе лично под расписку либо почтовым отправлением не позднее одного рабочего дня со дня подписания распоряжения о подготовке документации.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При наличии в заявлении указания о выдаче документа, являющегося результатом предоставления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одного рабочего дня, следующего за днем подписания распоряжения о подготовке документации.</w:t>
      </w:r>
    </w:p>
    <w:p w:rsidR="00CC2001" w:rsidRPr="00CC2001" w:rsidRDefault="00CC2001" w:rsidP="00CC2001">
      <w:pPr>
        <w:ind w:left="-284"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2)</w:t>
      </w:r>
      <w:r w:rsidRPr="00CC2001">
        <w:rPr>
          <w:rFonts w:ascii="Times New Roman" w:hAnsi="Times New Roman" w:cs="Times New Roman"/>
          <w:sz w:val="16"/>
          <w:szCs w:val="16"/>
          <w:lang w:eastAsia="ar-SA"/>
        </w:rPr>
        <w:tab/>
        <w:t>на электронный адрес представителя заявителя, указанный в заявлении, не позднее одного рабочего дня со дня подписания распоряжения об утверждении документации. В данном случае документы направляются в формате pdf, подписываются открепленной усиленной квалифицированной ЭП уполномоченного должностного лица органа местного самоуправления (файл формата sig).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CC2001" w:rsidRPr="00CC2001" w:rsidRDefault="00CC2001" w:rsidP="00CC2001">
      <w:pPr>
        <w:ind w:left="-284" w:firstLine="851"/>
        <w:jc w:val="both"/>
        <w:rPr>
          <w:rFonts w:ascii="Times New Roman" w:hAnsi="Times New Roman" w:cs="Times New Roman"/>
          <w:sz w:val="16"/>
          <w:szCs w:val="16"/>
          <w:lang w:eastAsia="ar-SA"/>
        </w:rPr>
      </w:pPr>
    </w:p>
    <w:p w:rsidR="00CC2001" w:rsidRPr="00CC2001" w:rsidRDefault="00CC2001" w:rsidP="00CC2001">
      <w:pPr>
        <w:ind w:firstLine="851"/>
        <w:jc w:val="center"/>
        <w:rPr>
          <w:rFonts w:ascii="Times New Roman" w:hAnsi="Times New Roman" w:cs="Times New Roman"/>
          <w:b/>
          <w:sz w:val="16"/>
          <w:szCs w:val="16"/>
        </w:rPr>
      </w:pPr>
      <w:r w:rsidRPr="00CC2001">
        <w:rPr>
          <w:rFonts w:ascii="Times New Roman" w:hAnsi="Times New Roman" w:cs="Times New Roman"/>
          <w:b/>
          <w:sz w:val="16"/>
          <w:szCs w:val="16"/>
        </w:rPr>
        <w:t>3.6.</w:t>
      </w:r>
      <w:r w:rsidRPr="00CC2001">
        <w:rPr>
          <w:rFonts w:ascii="Times New Roman" w:hAnsi="Times New Roman" w:cs="Times New Roman"/>
          <w:b/>
          <w:sz w:val="16"/>
          <w:szCs w:val="16"/>
        </w:rPr>
        <w:tab/>
        <w:t>Вариант 3. Направление уведомления об отказе в предоставлении муниципальной услуги</w:t>
      </w:r>
    </w:p>
    <w:p w:rsidR="00CC2001" w:rsidRPr="00CC2001" w:rsidRDefault="00CC2001" w:rsidP="00CC2001">
      <w:pPr>
        <w:tabs>
          <w:tab w:val="left" w:pos="567"/>
          <w:tab w:val="left" w:pos="709"/>
        </w:tabs>
        <w:ind w:firstLine="851"/>
        <w:jc w:val="center"/>
        <w:rPr>
          <w:rFonts w:ascii="Times New Roman" w:hAnsi="Times New Roman" w:cs="Times New Roman"/>
          <w:sz w:val="16"/>
          <w:szCs w:val="16"/>
        </w:rPr>
      </w:pP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3.6.1. Максимальный срок предоставления муниципальной услуги в соответствии с вариантом составляет 15 рабочих дней со дня регистрации заявления об исправлении опечаток и ошибок, и необходимых документов.</w:t>
      </w:r>
    </w:p>
    <w:p w:rsidR="00CC2001" w:rsidRPr="00CC2001" w:rsidRDefault="00CC2001" w:rsidP="00CC2001">
      <w:pPr>
        <w:pStyle w:val="2c"/>
        <w:tabs>
          <w:tab w:val="left" w:pos="993"/>
        </w:tabs>
        <w:ind w:firstLine="851"/>
        <w:rPr>
          <w:sz w:val="16"/>
          <w:szCs w:val="16"/>
          <w:lang w:eastAsia="ar-SA"/>
        </w:rPr>
      </w:pPr>
      <w:r w:rsidRPr="00CC2001">
        <w:rPr>
          <w:sz w:val="16"/>
          <w:szCs w:val="16"/>
          <w:lang w:eastAsia="ar-SA"/>
        </w:rPr>
        <w:t xml:space="preserve">3.6.2. Результатом предоставления муниципальной услуги является </w:t>
      </w:r>
      <w:r w:rsidRPr="00CC2001">
        <w:rPr>
          <w:sz w:val="16"/>
          <w:szCs w:val="16"/>
        </w:rPr>
        <w:t>уведомление об отказе в предоставлении муниципальной услуги, подписанное уполномоченным должностным лицом органа местного самоуправления, содержащее реквизиты (дату и номер) (далее – уведомление об отказе).</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3.6.3. Основаниями для отказа в предоставлении муниципальной услуги являются:</w:t>
      </w:r>
    </w:p>
    <w:p w:rsidR="00CC2001" w:rsidRPr="00CC2001" w:rsidRDefault="00CC2001" w:rsidP="00CC2001">
      <w:pPr>
        <w:pStyle w:val="2c"/>
        <w:tabs>
          <w:tab w:val="left" w:pos="993"/>
        </w:tabs>
        <w:ind w:firstLine="851"/>
        <w:rPr>
          <w:sz w:val="16"/>
          <w:szCs w:val="16"/>
        </w:rPr>
      </w:pPr>
      <w:r w:rsidRPr="00CC2001">
        <w:rPr>
          <w:sz w:val="16"/>
          <w:szCs w:val="16"/>
        </w:rPr>
        <w:t>-</w:t>
      </w:r>
      <w:r w:rsidRPr="00CC2001">
        <w:rPr>
          <w:sz w:val="16"/>
          <w:szCs w:val="16"/>
        </w:rPr>
        <w:tab/>
        <w:t xml:space="preserve">представлен неполный перечень документов, указанных в пункте 2.6.1 </w:t>
      </w:r>
      <w:r w:rsidRPr="00CC2001">
        <w:rPr>
          <w:rStyle w:val="afff0"/>
          <w:color w:val="000000"/>
          <w:sz w:val="16"/>
          <w:szCs w:val="16"/>
        </w:rPr>
        <w:t xml:space="preserve">подраздела 2.6 раздела </w:t>
      </w:r>
      <w:r w:rsidRPr="00CC2001">
        <w:rPr>
          <w:rStyle w:val="afff0"/>
          <w:color w:val="000000"/>
          <w:sz w:val="16"/>
          <w:szCs w:val="16"/>
          <w:lang w:val="en-US"/>
        </w:rPr>
        <w:t>II</w:t>
      </w:r>
      <w:r w:rsidRPr="00CC2001">
        <w:rPr>
          <w:sz w:val="16"/>
          <w:szCs w:val="16"/>
        </w:rPr>
        <w:t xml:space="preserve">Административного регламента; </w:t>
      </w:r>
    </w:p>
    <w:p w:rsidR="00CC2001" w:rsidRPr="00CC2001" w:rsidRDefault="00CC2001" w:rsidP="00CC2001">
      <w:pPr>
        <w:pStyle w:val="2c"/>
        <w:tabs>
          <w:tab w:val="left" w:pos="993"/>
        </w:tabs>
        <w:ind w:firstLine="851"/>
        <w:rPr>
          <w:sz w:val="16"/>
          <w:szCs w:val="16"/>
        </w:rPr>
      </w:pPr>
      <w:r w:rsidRPr="00CC2001">
        <w:rPr>
          <w:sz w:val="16"/>
          <w:szCs w:val="16"/>
        </w:rPr>
        <w:t>-</w:t>
      </w:r>
      <w:r w:rsidRPr="00CC2001">
        <w:rPr>
          <w:sz w:val="16"/>
          <w:szCs w:val="16"/>
        </w:rPr>
        <w:tab/>
        <w:t>несоответствие заявления форме, установленной в приложениях № 1, № 2, № 3 к Административному регламенту;</w:t>
      </w:r>
    </w:p>
    <w:p w:rsidR="00CC2001" w:rsidRPr="00CC2001" w:rsidRDefault="00CC2001" w:rsidP="00CC2001">
      <w:pPr>
        <w:pStyle w:val="2c"/>
        <w:tabs>
          <w:tab w:val="left" w:pos="993"/>
        </w:tabs>
        <w:ind w:firstLine="851"/>
        <w:rPr>
          <w:sz w:val="16"/>
          <w:szCs w:val="16"/>
        </w:rPr>
      </w:pPr>
      <w:r w:rsidRPr="00CC2001">
        <w:rPr>
          <w:sz w:val="16"/>
          <w:szCs w:val="16"/>
        </w:rPr>
        <w:t>-</w:t>
      </w:r>
      <w:r w:rsidRPr="00CC2001">
        <w:rPr>
          <w:sz w:val="16"/>
          <w:szCs w:val="16"/>
        </w:rPr>
        <w:tab/>
        <w:t>несоответствие документации по планировке территории требованиям, указанным в части 10 статьи 45 Градостроительного кодекса Российской Федерации;</w:t>
      </w:r>
    </w:p>
    <w:p w:rsidR="00CC2001" w:rsidRPr="00CC2001" w:rsidRDefault="00CC2001" w:rsidP="00CC2001">
      <w:pPr>
        <w:pStyle w:val="2c"/>
        <w:tabs>
          <w:tab w:val="left" w:pos="993"/>
        </w:tabs>
        <w:ind w:firstLine="851"/>
        <w:rPr>
          <w:sz w:val="16"/>
          <w:szCs w:val="16"/>
        </w:rPr>
      </w:pPr>
      <w:r w:rsidRPr="00CC2001">
        <w:rPr>
          <w:sz w:val="16"/>
          <w:szCs w:val="16"/>
        </w:rPr>
        <w:t>-</w:t>
      </w:r>
      <w:r w:rsidRPr="00CC2001">
        <w:rPr>
          <w:sz w:val="16"/>
          <w:szCs w:val="16"/>
        </w:rPr>
        <w:tab/>
        <w:t>несоответствие состава и содержания документации по планировке территории требованиям статей 42 и 43 Градостроительного кодекса Российской Федерации (в зависимости от вида представляемой документации), а в отношении линейных объектов – также требованиям постановления Правительства Российской Федерации от 12.07.2017 № 564 «Об утверждении Положения о составе и содержании документации по планировке территории, предусматривающих размещение одного или нескольких линейных объектов»;</w:t>
      </w:r>
    </w:p>
    <w:p w:rsidR="00CC2001" w:rsidRPr="00CC2001" w:rsidRDefault="00CC2001" w:rsidP="00CC2001">
      <w:pPr>
        <w:pStyle w:val="2c"/>
        <w:tabs>
          <w:tab w:val="left" w:pos="993"/>
        </w:tabs>
        <w:ind w:firstLine="851"/>
        <w:rPr>
          <w:sz w:val="16"/>
          <w:szCs w:val="16"/>
        </w:rPr>
      </w:pPr>
      <w:r w:rsidRPr="00CC2001">
        <w:rPr>
          <w:sz w:val="16"/>
          <w:szCs w:val="16"/>
        </w:rPr>
        <w:lastRenderedPageBreak/>
        <w:t>-</w:t>
      </w:r>
      <w:r w:rsidRPr="00CC2001">
        <w:rPr>
          <w:sz w:val="16"/>
          <w:szCs w:val="16"/>
        </w:rPr>
        <w:tab/>
        <w:t>несоответствие документации по планировке территории решению о подготовке документации;</w:t>
      </w:r>
    </w:p>
    <w:p w:rsidR="00CC2001" w:rsidRPr="00CC2001" w:rsidRDefault="00CC2001" w:rsidP="00CC2001">
      <w:pPr>
        <w:pStyle w:val="2c"/>
        <w:tabs>
          <w:tab w:val="left" w:pos="993"/>
        </w:tabs>
        <w:ind w:firstLine="851"/>
        <w:rPr>
          <w:sz w:val="16"/>
          <w:szCs w:val="16"/>
        </w:rPr>
      </w:pPr>
      <w:r w:rsidRPr="00CC2001">
        <w:rPr>
          <w:sz w:val="16"/>
          <w:szCs w:val="16"/>
        </w:rPr>
        <w:t>-</w:t>
      </w:r>
      <w:r w:rsidRPr="00CC2001">
        <w:rPr>
          <w:sz w:val="16"/>
          <w:szCs w:val="16"/>
        </w:rPr>
        <w:tab/>
        <w:t>несоответствие документации по планировке территории заданию на подготовку документации по планировке территории;</w:t>
      </w:r>
    </w:p>
    <w:p w:rsidR="00CC2001" w:rsidRPr="00CC2001" w:rsidRDefault="00CC2001" w:rsidP="00CC2001">
      <w:pPr>
        <w:pStyle w:val="2c"/>
        <w:tabs>
          <w:tab w:val="left" w:pos="993"/>
        </w:tabs>
        <w:ind w:firstLine="851"/>
        <w:rPr>
          <w:sz w:val="16"/>
          <w:szCs w:val="16"/>
        </w:rPr>
      </w:pPr>
      <w:r w:rsidRPr="00CC2001">
        <w:rPr>
          <w:sz w:val="16"/>
          <w:szCs w:val="16"/>
        </w:rPr>
        <w:t>-</w:t>
      </w:r>
      <w:r w:rsidRPr="00CC2001">
        <w:rPr>
          <w:sz w:val="16"/>
          <w:szCs w:val="16"/>
        </w:rPr>
        <w:tab/>
        <w:t>несоответствие документации по планировке территории градостроительным, противопожарным, санитарным, экологическим и другим нормам, правилам, нормативам;</w:t>
      </w:r>
    </w:p>
    <w:p w:rsidR="00CC2001" w:rsidRPr="00CC2001" w:rsidRDefault="00CC2001" w:rsidP="00CC2001">
      <w:pPr>
        <w:pStyle w:val="2c"/>
        <w:tabs>
          <w:tab w:val="left" w:pos="993"/>
        </w:tabs>
        <w:ind w:firstLine="851"/>
        <w:rPr>
          <w:sz w:val="16"/>
          <w:szCs w:val="16"/>
        </w:rPr>
      </w:pPr>
      <w:r w:rsidRPr="00CC2001">
        <w:rPr>
          <w:sz w:val="16"/>
          <w:szCs w:val="16"/>
        </w:rPr>
        <w:t>- невозможность прочтения документации по планировке территории;</w:t>
      </w:r>
    </w:p>
    <w:p w:rsidR="00CC2001" w:rsidRPr="00CC2001" w:rsidRDefault="00CC2001" w:rsidP="00CC2001">
      <w:pPr>
        <w:pStyle w:val="2c"/>
        <w:tabs>
          <w:tab w:val="left" w:pos="993"/>
        </w:tabs>
        <w:ind w:firstLine="851"/>
        <w:rPr>
          <w:sz w:val="16"/>
          <w:szCs w:val="16"/>
        </w:rPr>
      </w:pPr>
      <w:r w:rsidRPr="00CC2001">
        <w:rPr>
          <w:sz w:val="16"/>
          <w:szCs w:val="16"/>
        </w:rPr>
        <w:t>- наличие в документации по планировке территории опечаток, описок, вклеек, исправлений;</w:t>
      </w:r>
    </w:p>
    <w:p w:rsidR="00CC2001" w:rsidRPr="00CC2001" w:rsidRDefault="00CC2001" w:rsidP="00CC2001">
      <w:pPr>
        <w:pStyle w:val="2c"/>
        <w:tabs>
          <w:tab w:val="left" w:pos="993"/>
        </w:tabs>
        <w:ind w:firstLine="851"/>
        <w:rPr>
          <w:sz w:val="16"/>
          <w:szCs w:val="16"/>
        </w:rPr>
      </w:pPr>
      <w:r w:rsidRPr="00CC2001">
        <w:rPr>
          <w:sz w:val="16"/>
          <w:szCs w:val="16"/>
        </w:rPr>
        <w:t>-</w:t>
      </w:r>
      <w:r w:rsidRPr="00CC2001">
        <w:rPr>
          <w:sz w:val="16"/>
          <w:szCs w:val="16"/>
        </w:rPr>
        <w:tab/>
        <w:t>отсутствие у органа местного самоуправления полномочий по принятию решения об утверждении документации.</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3.6.4. Для получения муниципальной услуги заявитель (представитель заявителя)одним из способов, указанных в пункте 2.6.4 раздела II Административного регламента, представляет в орган местного самоуправления:</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заявление по форме согласно приложениям № 1, № 2, № 3 к Административному регламенту;</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копию документа, удостоверяющего личность гражданина Российской Федерации;</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копию документа, подтверждающего полномочия на осуществление действий от имени заявителя (для представителя заявителя);</w:t>
      </w:r>
    </w:p>
    <w:p w:rsidR="00CC2001" w:rsidRPr="00CC2001" w:rsidRDefault="00CC2001" w:rsidP="00CC2001">
      <w:pPr>
        <w:tabs>
          <w:tab w:val="left" w:pos="851"/>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документы, указанные в </w:t>
      </w:r>
      <w:r w:rsidRPr="00CC2001">
        <w:rPr>
          <w:rFonts w:ascii="Times New Roman" w:hAnsi="Times New Roman" w:cs="Times New Roman"/>
          <w:sz w:val="16"/>
          <w:szCs w:val="16"/>
          <w:lang w:eastAsia="ar-SA"/>
        </w:rPr>
        <w:t xml:space="preserve">пунктах 2.6.2, 2.6.3 </w:t>
      </w:r>
      <w:r w:rsidRPr="00CC2001">
        <w:rPr>
          <w:rFonts w:ascii="Times New Roman" w:hAnsi="Times New Roman" w:cs="Times New Roman"/>
          <w:sz w:val="16"/>
          <w:szCs w:val="16"/>
        </w:rPr>
        <w:t xml:space="preserve">подраздела 2.6 </w:t>
      </w:r>
      <w:r w:rsidRPr="00CC2001">
        <w:rPr>
          <w:rFonts w:ascii="Times New Roman" w:hAnsi="Times New Roman" w:cs="Times New Roman"/>
          <w:sz w:val="16"/>
          <w:szCs w:val="16"/>
          <w:lang w:eastAsia="ar-SA"/>
        </w:rPr>
        <w:t xml:space="preserve">раздела </w:t>
      </w:r>
      <w:r w:rsidRPr="00CC2001">
        <w:rPr>
          <w:rFonts w:ascii="Times New Roman" w:hAnsi="Times New Roman" w:cs="Times New Roman"/>
          <w:sz w:val="16"/>
          <w:szCs w:val="16"/>
          <w:lang w:val="en-US" w:eastAsia="ar-SA"/>
        </w:rPr>
        <w:t>II</w:t>
      </w:r>
      <w:r w:rsidRPr="00CC2001">
        <w:rPr>
          <w:rFonts w:ascii="Times New Roman" w:hAnsi="Times New Roman" w:cs="Times New Roman"/>
          <w:sz w:val="16"/>
          <w:szCs w:val="16"/>
          <w:lang w:eastAsia="ar-SA"/>
        </w:rPr>
        <w:t xml:space="preserve"> Административного регламента</w:t>
      </w:r>
      <w:r w:rsidRPr="00CC2001">
        <w:rPr>
          <w:rFonts w:ascii="Times New Roman" w:hAnsi="Times New Roman" w:cs="Times New Roman"/>
          <w:sz w:val="16"/>
          <w:szCs w:val="16"/>
        </w:rPr>
        <w:t>.</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Способами установления личности (идентификации) заявителя, (представителя заявителя) при подаче заявления об исправлении опечаток и ошибок являются:</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при подаче заявления в орган местного самоуправления, МФЦ – документ, удостоверяющий личность;</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при подаче заявления посредством направления на адрес электронной почты органа местного самоуправления на официальном сайте органа местного самоуправления в сети «Интернет», посредством Портала государственных услуг Оренбургской области) (при условии внесения муниципальной услуги в Перечень) – электронная подпись (простая электронная подпись).</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Основания для принятия решения об отказе в приеме заявления не предусмотрены.</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Сроки выполнения административной процедуры в органе местного самоуправления, МФЦ указаны в подразделе 2.12 раздела II Административного регламента.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3.6.5. Межведомственное информационное взаимодействие в рамках варианта предоставления муниципальной услуги не предусмотрено.</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3.6.6. Основания для приостановления предоставления муниципальной услуги отсутствуют.</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3.6.7. Решение о предоставлении (отказе в предоставлении) муниципальной услуги принимается уполномоченными должностными лицами органа местного самоуправления на основе следующего критерия принятия решения –несоответствие представленной документации требованиям, указанным в пункте 2.9.2 настоящего регламента.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По результатам рассмотрения заявления и прилагаемых документов уполномоченное должностное лицо в случае наличия оснований для отказа подготавливает уведомление об отказе в предоставлении муниципальной услуги и передает его руководителю органа местного самоуправления или заместителю руководителя органа местного самоуправления, курирующему уполномоченное структурное подразделение, для подписания.</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Срок выполнения административной процедуры должен соответствовать срокам, установленным пунктом 2.4 Административного регламента.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3.6.8. Выдача заявителю (представителю заявителя)уведомление об отклонении документации одним из способов, указанным в заявлении, позволяющим подтвердить факт направления, осуществляется уполномоченным должностным лицом органа местного самоуправления в течение 1 рабочего дня со дня подписания документа.</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 xml:space="preserve">3.6.9. Муниципальная услуга по экстерриториальному принципу </w:t>
      </w:r>
      <w:r w:rsidRPr="00CC2001">
        <w:rPr>
          <w:rFonts w:ascii="Times New Roman" w:hAnsi="Times New Roman" w:cs="Times New Roman"/>
          <w:sz w:val="16"/>
          <w:szCs w:val="16"/>
        </w:rPr>
        <w:t xml:space="preserve">не предоставляется. </w:t>
      </w: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lang w:eastAsia="ar-SA"/>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CC2001" w:rsidRPr="00CC2001" w:rsidRDefault="00CC2001" w:rsidP="00CC2001">
      <w:pPr>
        <w:ind w:firstLine="851"/>
        <w:jc w:val="both"/>
        <w:rPr>
          <w:rFonts w:ascii="Times New Roman" w:hAnsi="Times New Roman" w:cs="Times New Roman"/>
          <w:sz w:val="16"/>
          <w:szCs w:val="16"/>
          <w:lang w:eastAsia="ar-SA"/>
        </w:rPr>
      </w:pPr>
    </w:p>
    <w:p w:rsidR="00CC2001" w:rsidRPr="00CC2001" w:rsidRDefault="00CC2001" w:rsidP="00CC2001">
      <w:pPr>
        <w:pStyle w:val="ConsPlusTitle"/>
        <w:ind w:firstLine="851"/>
        <w:jc w:val="center"/>
        <w:outlineLvl w:val="2"/>
        <w:rPr>
          <w:rFonts w:ascii="Times New Roman" w:hAnsi="Times New Roman" w:cs="Times New Roman"/>
          <w:sz w:val="16"/>
          <w:szCs w:val="16"/>
        </w:rPr>
      </w:pPr>
      <w:r w:rsidRPr="00CC2001">
        <w:rPr>
          <w:rFonts w:ascii="Times New Roman" w:hAnsi="Times New Roman" w:cs="Times New Roman"/>
          <w:sz w:val="16"/>
          <w:szCs w:val="16"/>
        </w:rPr>
        <w:t>3.8. Межведомственное информационное взаимодействие</w:t>
      </w:r>
    </w:p>
    <w:p w:rsidR="00CC2001" w:rsidRPr="00CC2001" w:rsidRDefault="00CC2001" w:rsidP="00CC2001">
      <w:pPr>
        <w:ind w:firstLine="851"/>
        <w:jc w:val="both"/>
        <w:rPr>
          <w:rFonts w:ascii="Times New Roman" w:hAnsi="Times New Roman" w:cs="Times New Roman"/>
          <w:sz w:val="16"/>
          <w:szCs w:val="16"/>
          <w:lang w:eastAsia="ar-SA"/>
        </w:rPr>
      </w:pPr>
    </w:p>
    <w:p w:rsidR="00CC2001" w:rsidRPr="00CC2001" w:rsidRDefault="00CC2001" w:rsidP="00CC2001">
      <w:pPr>
        <w:ind w:firstLine="851"/>
        <w:jc w:val="both"/>
        <w:rPr>
          <w:rFonts w:ascii="Times New Roman" w:hAnsi="Times New Roman" w:cs="Times New Roman"/>
          <w:sz w:val="16"/>
          <w:szCs w:val="16"/>
          <w:lang w:eastAsia="ar-SA"/>
        </w:rPr>
      </w:pPr>
      <w:r w:rsidRPr="00CC2001">
        <w:rPr>
          <w:rFonts w:ascii="Times New Roman" w:hAnsi="Times New Roman" w:cs="Times New Roman"/>
          <w:sz w:val="16"/>
          <w:szCs w:val="16"/>
        </w:rPr>
        <w:t>Документы, необходимые в соответствии с федеральными и областными нормативными правовыми актами для предоставления муниципальной услуги, услуг,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(представитель заявителя) вправе представить по собственной инициативе, отсутствуют.</w:t>
      </w:r>
    </w:p>
    <w:p w:rsidR="00CC2001" w:rsidRPr="00CC2001" w:rsidRDefault="00CC2001" w:rsidP="00CC2001">
      <w:pPr>
        <w:ind w:firstLine="851"/>
        <w:jc w:val="both"/>
        <w:rPr>
          <w:rFonts w:ascii="Times New Roman" w:hAnsi="Times New Roman" w:cs="Times New Roman"/>
          <w:sz w:val="16"/>
          <w:szCs w:val="16"/>
          <w:lang w:eastAsia="ar-SA"/>
        </w:rPr>
      </w:pPr>
    </w:p>
    <w:p w:rsidR="00CC2001" w:rsidRPr="00CC2001" w:rsidRDefault="00CC2001" w:rsidP="00CC2001">
      <w:pPr>
        <w:ind w:firstLine="851"/>
        <w:jc w:val="center"/>
        <w:rPr>
          <w:rFonts w:ascii="Times New Roman" w:hAnsi="Times New Roman" w:cs="Times New Roman"/>
          <w:b/>
          <w:sz w:val="16"/>
          <w:szCs w:val="16"/>
        </w:rPr>
      </w:pPr>
      <w:r w:rsidRPr="00CC2001">
        <w:rPr>
          <w:rFonts w:ascii="Times New Roman" w:hAnsi="Times New Roman" w:cs="Times New Roman"/>
          <w:b/>
          <w:sz w:val="16"/>
          <w:szCs w:val="16"/>
        </w:rPr>
        <w:t>3.9. Получение дополнительных сведений от заявителя</w:t>
      </w:r>
    </w:p>
    <w:p w:rsidR="00CC2001" w:rsidRPr="00CC2001" w:rsidRDefault="00CC2001" w:rsidP="00CC2001">
      <w:pPr>
        <w:ind w:firstLine="851"/>
        <w:jc w:val="center"/>
        <w:rPr>
          <w:rFonts w:ascii="Times New Roman" w:hAnsi="Times New Roman" w:cs="Times New Roman"/>
          <w:sz w:val="16"/>
          <w:szCs w:val="16"/>
          <w:lang w:eastAsia="ar-SA"/>
        </w:rPr>
      </w:pPr>
    </w:p>
    <w:p w:rsidR="00CC2001" w:rsidRPr="00CC2001" w:rsidRDefault="00CC2001" w:rsidP="00CC2001">
      <w:pPr>
        <w:ind w:firstLine="851"/>
        <w:rPr>
          <w:rFonts w:ascii="Times New Roman" w:hAnsi="Times New Roman" w:cs="Times New Roman"/>
          <w:sz w:val="16"/>
          <w:szCs w:val="16"/>
          <w:lang w:eastAsia="ar-SA"/>
        </w:rPr>
      </w:pPr>
      <w:r w:rsidRPr="00CC2001">
        <w:rPr>
          <w:rFonts w:ascii="Times New Roman" w:hAnsi="Times New Roman" w:cs="Times New Roman"/>
          <w:sz w:val="16"/>
          <w:szCs w:val="16"/>
        </w:rPr>
        <w:t>Получение дополнительных сведений от заявителя не предусмотрено.</w:t>
      </w:r>
    </w:p>
    <w:p w:rsidR="00CC2001" w:rsidRPr="00CC2001" w:rsidRDefault="00CC2001" w:rsidP="00CC2001">
      <w:pPr>
        <w:ind w:firstLine="851"/>
        <w:jc w:val="center"/>
        <w:rPr>
          <w:rFonts w:ascii="Times New Roman" w:hAnsi="Times New Roman" w:cs="Times New Roman"/>
          <w:b/>
          <w:sz w:val="16"/>
          <w:szCs w:val="16"/>
          <w:lang w:eastAsia="ar-SA"/>
        </w:rPr>
      </w:pPr>
    </w:p>
    <w:p w:rsidR="00CC2001" w:rsidRPr="00CC2001" w:rsidRDefault="00CC2001" w:rsidP="00CC2001">
      <w:pPr>
        <w:pStyle w:val="1"/>
        <w:ind w:firstLine="851"/>
        <w:rPr>
          <w:sz w:val="16"/>
          <w:szCs w:val="16"/>
        </w:rPr>
      </w:pPr>
      <w:bookmarkStart w:id="129" w:name="sub_1004"/>
      <w:r w:rsidRPr="00CC2001">
        <w:rPr>
          <w:sz w:val="16"/>
          <w:szCs w:val="16"/>
        </w:rPr>
        <w:t>IV. Формы контроля за исполнением Административного регламента</w:t>
      </w:r>
    </w:p>
    <w:bookmarkEnd w:id="129"/>
    <w:p w:rsidR="00CC2001" w:rsidRPr="00CC2001" w:rsidRDefault="00CC2001" w:rsidP="00CC2001">
      <w:pPr>
        <w:ind w:firstLine="851"/>
        <w:rPr>
          <w:rFonts w:ascii="Times New Roman" w:hAnsi="Times New Roman" w:cs="Times New Roman"/>
          <w:sz w:val="16"/>
          <w:szCs w:val="16"/>
        </w:rPr>
      </w:pPr>
    </w:p>
    <w:p w:rsidR="00CC2001" w:rsidRPr="00CC2001" w:rsidRDefault="00CC2001" w:rsidP="00CC2001">
      <w:pPr>
        <w:pStyle w:val="1"/>
        <w:ind w:firstLine="851"/>
        <w:rPr>
          <w:sz w:val="16"/>
          <w:szCs w:val="16"/>
        </w:rPr>
      </w:pPr>
      <w:bookmarkStart w:id="130" w:name="sub_41"/>
      <w:r w:rsidRPr="00CC2001">
        <w:rPr>
          <w:sz w:val="16"/>
          <w:szCs w:val="16"/>
        </w:rPr>
        <w:t xml:space="preserve">4.1. Порядок осуществления текущего контроля за соблюдением и </w:t>
      </w:r>
    </w:p>
    <w:p w:rsidR="00CC2001" w:rsidRPr="00CC2001" w:rsidRDefault="00CC2001" w:rsidP="00CC2001">
      <w:pPr>
        <w:pStyle w:val="1"/>
        <w:ind w:firstLine="851"/>
        <w:rPr>
          <w:sz w:val="16"/>
          <w:szCs w:val="16"/>
        </w:rPr>
      </w:pPr>
      <w:r w:rsidRPr="00CC2001">
        <w:rPr>
          <w:sz w:val="16"/>
          <w:szCs w:val="16"/>
        </w:rPr>
        <w:t>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C2001" w:rsidRPr="00CC2001" w:rsidRDefault="00CC2001" w:rsidP="00CC2001">
      <w:pPr>
        <w:ind w:firstLine="851"/>
        <w:rPr>
          <w:rFonts w:ascii="Times New Roman" w:hAnsi="Times New Roman" w:cs="Times New Roman"/>
          <w:sz w:val="16"/>
          <w:szCs w:val="16"/>
          <w:lang w:eastAsia="ar-SA"/>
        </w:rPr>
      </w:pPr>
    </w:p>
    <w:bookmarkEnd w:id="130"/>
    <w:p w:rsidR="00CC2001" w:rsidRPr="00CC2001" w:rsidRDefault="00CC2001" w:rsidP="00CC2001">
      <w:pPr>
        <w:widowControl w:val="0"/>
        <w:tabs>
          <w:tab w:val="left" w:pos="993"/>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4.1.1</w:t>
      </w:r>
      <w:r w:rsidRPr="00CC2001">
        <w:rPr>
          <w:rFonts w:ascii="Times New Roman" w:hAnsi="Times New Roman" w:cs="Times New Roman"/>
          <w:sz w:val="16"/>
          <w:szCs w:val="16"/>
        </w:rPr>
        <w:tab/>
        <w:t>Текущий контроль за соблюдением последовательности действий, определенных административными процедурами, и принятием решений осуществляется уполномоченными должностными лицами органа местного самоуправления, ответственными за предоставление муниципальной услуги.</w:t>
      </w:r>
    </w:p>
    <w:p w:rsidR="00CC2001" w:rsidRPr="00CC2001" w:rsidRDefault="00CC2001" w:rsidP="00CC2001">
      <w:pPr>
        <w:widowControl w:val="0"/>
        <w:tabs>
          <w:tab w:val="left" w:pos="993"/>
        </w:tabs>
        <w:autoSpaceDE w:val="0"/>
        <w:autoSpaceDN w:val="0"/>
        <w:adjustRightInd w:val="0"/>
        <w:ind w:firstLine="851"/>
        <w:jc w:val="both"/>
        <w:rPr>
          <w:rFonts w:ascii="Times New Roman" w:hAnsi="Times New Roman" w:cs="Times New Roman"/>
          <w:sz w:val="16"/>
          <w:szCs w:val="16"/>
        </w:rPr>
      </w:pPr>
      <w:r w:rsidRPr="00CC2001">
        <w:rPr>
          <w:rFonts w:ascii="Times New Roman" w:hAnsi="Times New Roman" w:cs="Times New Roman"/>
          <w:sz w:val="16"/>
          <w:szCs w:val="16"/>
        </w:rPr>
        <w:t>4.1.2.</w:t>
      </w:r>
      <w:r w:rsidRPr="00CC2001">
        <w:rPr>
          <w:rFonts w:ascii="Times New Roman" w:hAnsi="Times New Roman" w:cs="Times New Roman"/>
          <w:sz w:val="16"/>
          <w:szCs w:val="16"/>
        </w:rPr>
        <w:tab/>
        <w:t>Текущий контроль осуществляется путем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 иных нормативных правовых актов Российской Федерации уполномоченными должностными лицами органа местного самоуправления.</w:t>
      </w:r>
    </w:p>
    <w:p w:rsidR="00CC2001" w:rsidRPr="00CC2001" w:rsidRDefault="00CC2001" w:rsidP="00CC2001">
      <w:pPr>
        <w:ind w:firstLine="851"/>
        <w:rPr>
          <w:rFonts w:ascii="Times New Roman" w:hAnsi="Times New Roman" w:cs="Times New Roman"/>
          <w:sz w:val="16"/>
          <w:szCs w:val="16"/>
          <w:lang w:eastAsia="ar-SA"/>
        </w:rPr>
      </w:pPr>
    </w:p>
    <w:p w:rsidR="00CC2001" w:rsidRPr="00CC2001" w:rsidRDefault="00CC2001" w:rsidP="00CC2001">
      <w:pPr>
        <w:ind w:firstLine="851"/>
        <w:jc w:val="center"/>
        <w:rPr>
          <w:rFonts w:ascii="Times New Roman" w:hAnsi="Times New Roman" w:cs="Times New Roman"/>
          <w:b/>
          <w:sz w:val="16"/>
          <w:szCs w:val="16"/>
          <w:lang w:eastAsia="ar-SA"/>
        </w:rPr>
      </w:pPr>
      <w:r w:rsidRPr="00CC2001">
        <w:rPr>
          <w:rFonts w:ascii="Times New Roman" w:hAnsi="Times New Roman" w:cs="Times New Roman"/>
          <w:b/>
          <w:sz w:val="16"/>
          <w:szCs w:val="16"/>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C2001" w:rsidRPr="00CC2001" w:rsidRDefault="00CC2001" w:rsidP="00CC2001">
      <w:pPr>
        <w:ind w:firstLine="851"/>
        <w:rPr>
          <w:rFonts w:ascii="Times New Roman" w:hAnsi="Times New Roman" w:cs="Times New Roman"/>
          <w:sz w:val="16"/>
          <w:szCs w:val="16"/>
          <w:lang w:eastAsia="ar-SA"/>
        </w:rPr>
      </w:pPr>
    </w:p>
    <w:bookmarkEnd w:id="128"/>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Руководитель органа местного самоуправления организует контроль предоставления муниципальной услуги.</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может проводиться по конкретному обращению заявителя. Результаты проверок оформляются в виде справки, в которой отмечаются недостатки и предложения по их устранению.</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4.3.</w:t>
      </w:r>
      <w:r w:rsidRPr="00CC2001">
        <w:rPr>
          <w:rFonts w:ascii="Times New Roman" w:hAnsi="Times New Roman" w:cs="Times New Roman"/>
          <w:b/>
          <w:sz w:val="16"/>
          <w:szCs w:val="16"/>
        </w:rPr>
        <w:tab/>
        <w:t>Ответственность уполномоченных должностных лиц органа</w:t>
      </w: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местного самоуправления за решения и действия (бездействие),</w:t>
      </w: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принимаемые (осуществляемые) ими в ходе предоставления</w:t>
      </w: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муниципальной услуги</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 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4.4.</w:t>
      </w:r>
      <w:r w:rsidRPr="00CC2001">
        <w:rPr>
          <w:rFonts w:ascii="Times New Roman" w:hAnsi="Times New Roman" w:cs="Times New Roman"/>
          <w:b/>
          <w:sz w:val="16"/>
          <w:szCs w:val="16"/>
        </w:rPr>
        <w:tab/>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Заявители имеют право осуществлять контроль соблюдения положений настоящего Административного регламента, сроков исполнения административных процедур в ходе рассмотрения их заявлений путём получения устной информации (по </w:t>
      </w:r>
      <w:r w:rsidRPr="00CC2001">
        <w:rPr>
          <w:rFonts w:ascii="Times New Roman" w:hAnsi="Times New Roman" w:cs="Times New Roman"/>
          <w:sz w:val="16"/>
          <w:szCs w:val="16"/>
        </w:rPr>
        <w:lastRenderedPageBreak/>
        <w:t>телефону) или письменных, в том числе на адрес электронной почты, ответов на их запросы.</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V. Досудебный (внесудебный) порядок обжалования решений</w:t>
      </w: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sz w:val="16"/>
          <w:szCs w:val="16"/>
        </w:rPr>
      </w:pPr>
      <w:r w:rsidRPr="00CC2001">
        <w:rPr>
          <w:rFonts w:ascii="Times New Roman" w:hAnsi="Times New Roman" w:cs="Times New Roman"/>
          <w:b/>
          <w:sz w:val="16"/>
          <w:szCs w:val="16"/>
        </w:rPr>
        <w:t>и действий (бездействия) органа местного самоуправления Оренбургской области, МФЦ, организаций, осуществляющих функции по предоставлению муниципальных услуг, а также их должностных лиц, муниципальных служащих, работников</w:t>
      </w: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5.1.</w:t>
      </w:r>
      <w:r w:rsidRPr="00CC2001">
        <w:rPr>
          <w:rFonts w:ascii="Times New Roman" w:hAnsi="Times New Roman" w:cs="Times New Roman"/>
          <w:b/>
          <w:sz w:val="16"/>
          <w:szCs w:val="16"/>
        </w:rPr>
        <w:tab/>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5.2.</w:t>
      </w:r>
      <w:r w:rsidRPr="00CC2001">
        <w:rPr>
          <w:rFonts w:ascii="Times New Roman" w:hAnsi="Times New Roman" w:cs="Times New Roman"/>
          <w:b/>
          <w:sz w:val="16"/>
          <w:szCs w:val="16"/>
        </w:rPr>
        <w:tab/>
        <w:t>Органы государственной власти, органы местного</w:t>
      </w: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Жалоба подается в орган местного самоуправления, предоставляющий муниципальную услугу, МФЦ (при наличии соглашения) либо в орган, являющийся учредителем МФЦ, а также антимонопольный орган.</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Жалобы на решения и действия (бездействие) руководителя органа местного самоуправления подаются в Правительство Оренбургской области.</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5.3.</w:t>
      </w:r>
      <w:r w:rsidRPr="00CC2001">
        <w:rPr>
          <w:rFonts w:ascii="Times New Roman" w:hAnsi="Times New Roman" w:cs="Times New Roman"/>
          <w:b/>
          <w:sz w:val="16"/>
          <w:szCs w:val="16"/>
        </w:rPr>
        <w:tab/>
        <w:t>Способы информирования заявителей о порядке подачи</w:t>
      </w: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и рассмотрения жалобы, в том числе с использованием Портала</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 государственных Оренбургской области (после внесения муниципальной услуги в Перечень). </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5.4.</w:t>
      </w:r>
      <w:r w:rsidRPr="00CC2001">
        <w:rPr>
          <w:rFonts w:ascii="Times New Roman" w:hAnsi="Times New Roman" w:cs="Times New Roman"/>
          <w:b/>
          <w:sz w:val="16"/>
          <w:szCs w:val="16"/>
        </w:rPr>
        <w:tab/>
        <w:t>Перечень нормативных правовых актов, регулирующих порядок досудебного (внесудебного) обжалования решений и действий</w:t>
      </w: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(бездействия) органа местного самоуправления</w:t>
      </w:r>
    </w:p>
    <w:p w:rsidR="00CC2001" w:rsidRPr="00CC2001" w:rsidRDefault="00CC2001" w:rsidP="00CC2001">
      <w:pPr>
        <w:widowControl w:val="0"/>
        <w:tabs>
          <w:tab w:val="left" w:pos="851"/>
          <w:tab w:val="left" w:pos="993"/>
        </w:tabs>
        <w:autoSpaceDE w:val="0"/>
        <w:autoSpaceDN w:val="0"/>
        <w:ind w:firstLine="851"/>
        <w:jc w:val="center"/>
        <w:rPr>
          <w:rFonts w:ascii="Times New Roman" w:hAnsi="Times New Roman" w:cs="Times New Roman"/>
          <w:b/>
          <w:sz w:val="16"/>
          <w:szCs w:val="16"/>
        </w:rPr>
      </w:pPr>
      <w:r w:rsidRPr="00CC2001">
        <w:rPr>
          <w:rFonts w:ascii="Times New Roman" w:hAnsi="Times New Roman" w:cs="Times New Roman"/>
          <w:b/>
          <w:sz w:val="16"/>
          <w:szCs w:val="16"/>
        </w:rPr>
        <w:t>Оренбургской области, а также его должностных лиц</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Федеральный закон от 27.07.2010 № 210-ФЗ «Об организации предоставления государственных и муниципальных услуг»;</w:t>
      </w:r>
    </w:p>
    <w:p w:rsidR="00CC2001" w:rsidRPr="00CC2001" w:rsidRDefault="00CC2001" w:rsidP="00CC2001">
      <w:pPr>
        <w:widowControl w:val="0"/>
        <w:tabs>
          <w:tab w:val="left" w:pos="851"/>
          <w:tab w:val="left" w:pos="993"/>
        </w:tabs>
        <w:autoSpaceDE w:val="0"/>
        <w:autoSpaceDN w:val="0"/>
        <w:ind w:firstLine="851"/>
        <w:jc w:val="both"/>
        <w:rPr>
          <w:rFonts w:ascii="Times New Roman" w:hAnsi="Times New Roman" w:cs="Times New Roman"/>
          <w:sz w:val="16"/>
          <w:szCs w:val="16"/>
        </w:rPr>
      </w:pPr>
      <w:r w:rsidRPr="00CC2001">
        <w:rPr>
          <w:rFonts w:ascii="Times New Roman" w:hAnsi="Times New Roman" w:cs="Times New Roman"/>
          <w:sz w:val="16"/>
          <w:szCs w:val="16"/>
        </w:rPr>
        <w:t xml:space="preserve">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местного самоуправления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w:t>
      </w:r>
      <w:r w:rsidRPr="00CC2001">
        <w:rPr>
          <w:rFonts w:ascii="Times New Roman" w:hAnsi="Times New Roman" w:cs="Times New Roman"/>
          <w:sz w:val="16"/>
          <w:szCs w:val="16"/>
        </w:rPr>
        <w:lastRenderedPageBreak/>
        <w:t>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CC2001" w:rsidRPr="00CC2001" w:rsidRDefault="00CC2001" w:rsidP="00CC2001">
      <w:pPr>
        <w:pStyle w:val="1"/>
        <w:ind w:firstLine="851"/>
        <w:rPr>
          <w:b w:val="0"/>
          <w:sz w:val="16"/>
          <w:szCs w:val="16"/>
        </w:rPr>
      </w:pPr>
      <w:r w:rsidRPr="00CC2001">
        <w:rPr>
          <w:b w:val="0"/>
          <w:sz w:val="16"/>
          <w:szCs w:val="16"/>
        </w:rPr>
        <w:t>Постановление Правительства Оренбургской области от 14.02.2022 № 135-п «Об утверждении правил разработки и утверждения административных регламентов предоставления государственных услуг и о внесении изменений в постановление Правительства Оренбургской области от 30.12.2011 № 1308-п».</w:t>
      </w:r>
    </w:p>
    <w:p w:rsidR="00CC2001" w:rsidRPr="00CC2001" w:rsidRDefault="00CC2001" w:rsidP="00CC2001">
      <w:pPr>
        <w:rPr>
          <w:rFonts w:ascii="Times New Roman" w:hAnsi="Times New Roman" w:cs="Times New Roman"/>
          <w:sz w:val="16"/>
          <w:szCs w:val="16"/>
          <w:lang w:eastAsia="ar-SA"/>
        </w:rPr>
      </w:pPr>
    </w:p>
    <w:p w:rsidR="00CC2001" w:rsidRPr="00CC2001" w:rsidRDefault="00CC2001" w:rsidP="00CC2001">
      <w:pPr>
        <w:rPr>
          <w:rFonts w:ascii="Times New Roman" w:hAnsi="Times New Roman" w:cs="Times New Roman"/>
          <w:color w:val="000000"/>
          <w:sz w:val="16"/>
          <w:szCs w:val="16"/>
          <w:lang w:bidi="ru-RU"/>
        </w:rPr>
      </w:pPr>
      <w:r w:rsidRPr="00CC2001">
        <w:rPr>
          <w:rFonts w:ascii="Times New Roman" w:hAnsi="Times New Roman" w:cs="Times New Roman"/>
          <w:sz w:val="16"/>
          <w:szCs w:val="16"/>
          <w:lang w:eastAsia="ar-SA"/>
        </w:rPr>
        <w:br w:type="page"/>
      </w:r>
    </w:p>
    <w:p w:rsidR="00CC2001" w:rsidRPr="00CC2001" w:rsidRDefault="00CC2001" w:rsidP="00CC2001">
      <w:pPr>
        <w:pStyle w:val="26"/>
        <w:shd w:val="clear" w:color="auto" w:fill="auto"/>
        <w:spacing w:before="0" w:line="240" w:lineRule="auto"/>
        <w:ind w:left="5387"/>
        <w:jc w:val="right"/>
        <w:rPr>
          <w:rFonts w:ascii="Times New Roman" w:hAnsi="Times New Roman" w:cs="Times New Roman"/>
          <w:sz w:val="16"/>
          <w:szCs w:val="16"/>
        </w:rPr>
      </w:pPr>
      <w:r w:rsidRPr="00CC2001">
        <w:rPr>
          <w:rFonts w:ascii="Times New Roman" w:hAnsi="Times New Roman" w:cs="Times New Roman"/>
          <w:color w:val="000000"/>
          <w:sz w:val="16"/>
          <w:szCs w:val="16"/>
          <w:lang w:bidi="ru-RU"/>
        </w:rPr>
        <w:lastRenderedPageBreak/>
        <w:t>Приложение № 1 к Административному регламенту по предоставлению муниципальной услуги «Подготовка и утверждение документации по планировке территории»</w:t>
      </w:r>
    </w:p>
    <w:p w:rsidR="00CC2001" w:rsidRPr="00CC2001" w:rsidRDefault="00CC2001" w:rsidP="00CC2001">
      <w:pPr>
        <w:autoSpaceDE w:val="0"/>
        <w:autoSpaceDN w:val="0"/>
        <w:adjustRightInd w:val="0"/>
        <w:ind w:firstLine="720"/>
        <w:jc w:val="right"/>
        <w:rPr>
          <w:rFonts w:ascii="Times New Roman" w:hAnsi="Times New Roman" w:cs="Times New Roman"/>
          <w:b/>
          <w:sz w:val="16"/>
          <w:szCs w:val="16"/>
        </w:rPr>
      </w:pPr>
    </w:p>
    <w:p w:rsidR="00CC2001" w:rsidRPr="00CC2001" w:rsidRDefault="00CC2001" w:rsidP="00CC2001">
      <w:pPr>
        <w:ind w:left="4111"/>
        <w:jc w:val="both"/>
        <w:rPr>
          <w:rFonts w:ascii="Times New Roman" w:hAnsi="Times New Roman" w:cs="Times New Roman"/>
          <w:sz w:val="16"/>
          <w:szCs w:val="16"/>
        </w:rPr>
      </w:pPr>
      <w:r w:rsidRPr="00CC2001">
        <w:rPr>
          <w:rFonts w:ascii="Times New Roman" w:hAnsi="Times New Roman" w:cs="Times New Roman"/>
          <w:sz w:val="16"/>
          <w:szCs w:val="16"/>
        </w:rPr>
        <w:t xml:space="preserve">В  </w:t>
      </w:r>
    </w:p>
    <w:p w:rsidR="00CC2001" w:rsidRPr="00CC2001" w:rsidRDefault="00CC2001" w:rsidP="00CC2001">
      <w:pPr>
        <w:pBdr>
          <w:top w:val="single" w:sz="4" w:space="1" w:color="auto"/>
        </w:pBdr>
        <w:ind w:left="4111"/>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(наименование органа местного самоуправления)</w:t>
      </w:r>
    </w:p>
    <w:p w:rsidR="00CC2001" w:rsidRPr="00CC2001" w:rsidRDefault="00CC2001" w:rsidP="00CC2001">
      <w:pPr>
        <w:ind w:left="4111"/>
        <w:jc w:val="center"/>
        <w:rPr>
          <w:rFonts w:ascii="Times New Roman" w:hAnsi="Times New Roman" w:cs="Times New Roman"/>
          <w:i/>
          <w:sz w:val="16"/>
          <w:szCs w:val="16"/>
        </w:rPr>
      </w:pPr>
    </w:p>
    <w:p w:rsidR="00CC2001" w:rsidRPr="00CC2001" w:rsidRDefault="00CC2001" w:rsidP="00CC2001">
      <w:pPr>
        <w:shd w:val="clear" w:color="auto" w:fill="FFFFFF"/>
        <w:tabs>
          <w:tab w:val="left" w:leader="underscore" w:pos="10334"/>
        </w:tabs>
        <w:ind w:left="4111"/>
        <w:jc w:val="both"/>
        <w:rPr>
          <w:rFonts w:ascii="Times New Roman" w:hAnsi="Times New Roman" w:cs="Times New Roman"/>
          <w:sz w:val="16"/>
          <w:szCs w:val="16"/>
        </w:rPr>
      </w:pPr>
      <w:r w:rsidRPr="00CC2001">
        <w:rPr>
          <w:rFonts w:ascii="Times New Roman" w:hAnsi="Times New Roman" w:cs="Times New Roman"/>
          <w:spacing w:val="-7"/>
          <w:sz w:val="16"/>
          <w:szCs w:val="16"/>
        </w:rPr>
        <w:t>от</w:t>
      </w:r>
      <w:r w:rsidRPr="00CC2001">
        <w:rPr>
          <w:rFonts w:ascii="Times New Roman" w:hAnsi="Times New Roman" w:cs="Times New Roman"/>
          <w:sz w:val="16"/>
          <w:szCs w:val="16"/>
        </w:rPr>
        <w:t>___________________________________</w:t>
      </w:r>
    </w:p>
    <w:p w:rsidR="00CC2001" w:rsidRPr="00CC2001" w:rsidRDefault="00CC2001" w:rsidP="00CC2001">
      <w:pPr>
        <w:shd w:val="clear" w:color="auto" w:fill="FFFFFF"/>
        <w:ind w:left="4111"/>
        <w:jc w:val="both"/>
        <w:rPr>
          <w:rFonts w:ascii="Times New Roman" w:hAnsi="Times New Roman" w:cs="Times New Roman"/>
          <w:spacing w:val="-3"/>
          <w:sz w:val="16"/>
          <w:szCs w:val="16"/>
          <w:vertAlign w:val="subscript"/>
        </w:rPr>
      </w:pPr>
      <w:r w:rsidRPr="00CC2001">
        <w:rPr>
          <w:rFonts w:ascii="Times New Roman" w:hAnsi="Times New Roman" w:cs="Times New Roman"/>
          <w:spacing w:val="-3"/>
          <w:sz w:val="16"/>
          <w:szCs w:val="16"/>
          <w:vertAlign w:val="sub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CC2001">
        <w:rPr>
          <w:rFonts w:ascii="Times New Roman" w:hAnsi="Times New Roman" w:cs="Times New Roman"/>
          <w:spacing w:val="-7"/>
          <w:sz w:val="16"/>
          <w:szCs w:val="16"/>
          <w:vertAlign w:val="subscript"/>
        </w:rPr>
        <w:t>)</w:t>
      </w:r>
    </w:p>
    <w:p w:rsidR="00CC2001" w:rsidRPr="00CC2001" w:rsidRDefault="00CC2001" w:rsidP="00CC2001">
      <w:pPr>
        <w:rPr>
          <w:rFonts w:ascii="Times New Roman" w:hAnsi="Times New Roman" w:cs="Times New Roman"/>
          <w:sz w:val="16"/>
          <w:szCs w:val="16"/>
          <w:vertAlign w:val="subscript"/>
        </w:rPr>
      </w:pPr>
    </w:p>
    <w:p w:rsidR="00CC2001" w:rsidRPr="00CC2001" w:rsidRDefault="00CC2001" w:rsidP="00CC2001">
      <w:pPr>
        <w:jc w:val="center"/>
        <w:rPr>
          <w:rFonts w:ascii="Times New Roman" w:hAnsi="Times New Roman" w:cs="Times New Roman"/>
          <w:b/>
          <w:sz w:val="16"/>
          <w:szCs w:val="16"/>
        </w:rPr>
      </w:pP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z w:val="16"/>
          <w:szCs w:val="16"/>
        </w:rPr>
        <w:t>Заявление</w:t>
      </w: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z w:val="16"/>
          <w:szCs w:val="16"/>
        </w:rPr>
        <w:t xml:space="preserve">о принятии решения о подготовке документации по планировке территории </w:t>
      </w:r>
    </w:p>
    <w:p w:rsidR="00CC2001" w:rsidRPr="00CC2001" w:rsidRDefault="00CC2001" w:rsidP="00CC2001">
      <w:pPr>
        <w:rPr>
          <w:rFonts w:ascii="Times New Roman" w:hAnsi="Times New Roman" w:cs="Times New Roman"/>
          <w:sz w:val="16"/>
          <w:szCs w:val="16"/>
        </w:rPr>
      </w:pP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Прошу принять решение о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территории:___________________________________________________________________</w:t>
      </w:r>
    </w:p>
    <w:p w:rsidR="00CC2001" w:rsidRPr="00CC2001" w:rsidRDefault="00CC2001" w:rsidP="00CC2001">
      <w:pPr>
        <w:spacing w:after="120"/>
        <w:ind w:firstLine="709"/>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(указывается описание местонахождения территории, описание границ территории, </w:t>
      </w:r>
    </w:p>
    <w:p w:rsidR="00CC2001" w:rsidRPr="00CC2001" w:rsidRDefault="00CC2001" w:rsidP="00CC2001">
      <w:pPr>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___________________________________________согласно прилагаемой схеме.</w:t>
      </w:r>
    </w:p>
    <w:p w:rsidR="00CC2001" w:rsidRPr="00CC2001" w:rsidRDefault="00CC2001" w:rsidP="00CC2001">
      <w:pPr>
        <w:ind w:firstLine="709"/>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ориентировочная площадь территории)</w:t>
      </w:r>
    </w:p>
    <w:p w:rsidR="00CC2001" w:rsidRPr="00CC2001" w:rsidRDefault="00CC2001" w:rsidP="00CC2001">
      <w:pPr>
        <w:ind w:firstLine="709"/>
        <w:jc w:val="both"/>
        <w:rPr>
          <w:rFonts w:ascii="Times New Roman" w:hAnsi="Times New Roman" w:cs="Times New Roman"/>
          <w:sz w:val="16"/>
          <w:szCs w:val="16"/>
        </w:rPr>
      </w:pP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1. Цель разработки документации по планировке территории: __________</w:t>
      </w:r>
    </w:p>
    <w:p w:rsidR="00CC2001" w:rsidRPr="00CC2001" w:rsidRDefault="00CC2001" w:rsidP="00CC2001">
      <w:pPr>
        <w:spacing w:after="120"/>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2. Предполагаемое назначение и параметры развития территории, характеристики планируемого к размещению объекта (объектов)___________________________________________________________</w:t>
      </w:r>
    </w:p>
    <w:p w:rsidR="00CC2001" w:rsidRPr="00CC2001" w:rsidRDefault="00CC2001" w:rsidP="00CC2001">
      <w:pPr>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w:t>
      </w:r>
    </w:p>
    <w:p w:rsidR="00CC2001" w:rsidRPr="00CC2001" w:rsidRDefault="00CC2001" w:rsidP="00CC2001">
      <w:pPr>
        <w:spacing w:after="120"/>
        <w:ind w:firstLine="709"/>
        <w:jc w:val="both"/>
        <w:rPr>
          <w:rFonts w:ascii="Times New Roman" w:hAnsi="Times New Roman" w:cs="Times New Roman"/>
          <w:sz w:val="16"/>
          <w:szCs w:val="16"/>
        </w:rPr>
      </w:pPr>
      <w:r w:rsidRPr="00CC2001">
        <w:rPr>
          <w:rFonts w:ascii="Times New Roman" w:hAnsi="Times New Roman" w:cs="Times New Roman"/>
          <w:sz w:val="16"/>
          <w:szCs w:val="16"/>
        </w:rPr>
        <w:t>3. Планируемый срок разработки документации по планировке территории__________________________________________________________</w:t>
      </w:r>
    </w:p>
    <w:p w:rsidR="00CC2001" w:rsidRPr="00CC2001" w:rsidRDefault="00CC2001" w:rsidP="00CC2001">
      <w:pPr>
        <w:spacing w:after="120"/>
        <w:ind w:firstLine="709"/>
        <w:jc w:val="both"/>
        <w:rPr>
          <w:rFonts w:ascii="Times New Roman" w:hAnsi="Times New Roman" w:cs="Times New Roman"/>
          <w:sz w:val="16"/>
          <w:szCs w:val="16"/>
        </w:rPr>
      </w:pPr>
      <w:r w:rsidRPr="00CC2001">
        <w:rPr>
          <w:rFonts w:ascii="Times New Roman" w:hAnsi="Times New Roman" w:cs="Times New Roman"/>
          <w:sz w:val="16"/>
          <w:szCs w:val="16"/>
        </w:rPr>
        <w:t>4. Источник финансирования работ по подготовке документации по планировке территории________________________________________________</w:t>
      </w:r>
    </w:p>
    <w:p w:rsidR="00CC2001" w:rsidRPr="00CC2001" w:rsidRDefault="00CC2001" w:rsidP="00CC2001">
      <w:pPr>
        <w:spacing w:after="120"/>
        <w:ind w:firstLine="709"/>
        <w:jc w:val="both"/>
        <w:rPr>
          <w:rFonts w:ascii="Times New Roman" w:hAnsi="Times New Roman" w:cs="Times New Roman"/>
          <w:sz w:val="16"/>
          <w:szCs w:val="16"/>
        </w:rPr>
      </w:pPr>
      <w:r w:rsidRPr="00CC2001">
        <w:rPr>
          <w:rFonts w:ascii="Times New Roman" w:hAnsi="Times New Roman" w:cs="Times New Roman"/>
          <w:sz w:val="16"/>
          <w:szCs w:val="16"/>
        </w:rPr>
        <w:t>5. 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w:t>
      </w:r>
    </w:p>
    <w:p w:rsidR="00CC2001" w:rsidRPr="00CC2001" w:rsidRDefault="00CC2001" w:rsidP="00CC2001">
      <w:pPr>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w:t>
      </w:r>
    </w:p>
    <w:p w:rsidR="00CC2001" w:rsidRPr="00CC2001" w:rsidRDefault="00CC2001" w:rsidP="00CC2001">
      <w:pPr>
        <w:ind w:firstLine="709"/>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(указывается в случае, если необходимость выполнения инженерных изысканий </w:t>
      </w:r>
    </w:p>
    <w:p w:rsidR="00CC2001" w:rsidRPr="00CC2001" w:rsidRDefault="00CC2001" w:rsidP="00CC2001">
      <w:pPr>
        <w:jc w:val="center"/>
        <w:rPr>
          <w:rFonts w:ascii="Times New Roman" w:hAnsi="Times New Roman" w:cs="Times New Roman"/>
          <w:i/>
          <w:sz w:val="16"/>
          <w:szCs w:val="16"/>
        </w:rPr>
      </w:pPr>
      <w:r w:rsidRPr="00CC2001">
        <w:rPr>
          <w:rFonts w:ascii="Times New Roman" w:hAnsi="Times New Roman" w:cs="Times New Roman"/>
          <w:i/>
          <w:sz w:val="16"/>
          <w:szCs w:val="16"/>
        </w:rPr>
        <w:t>_____________________________________________________________________________</w:t>
      </w:r>
    </w:p>
    <w:p w:rsidR="00CC2001" w:rsidRPr="00CC2001" w:rsidRDefault="00CC2001" w:rsidP="00CC2001">
      <w:pPr>
        <w:ind w:firstLine="709"/>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для подготовки документации по планировке территории отсутствует)</w:t>
      </w:r>
    </w:p>
    <w:p w:rsidR="00CC2001" w:rsidRPr="00CC2001" w:rsidRDefault="00CC2001" w:rsidP="00CC2001">
      <w:pPr>
        <w:jc w:val="both"/>
        <w:rPr>
          <w:rFonts w:ascii="Times New Roman" w:hAnsi="Times New Roman" w:cs="Times New Roman"/>
          <w:sz w:val="16"/>
          <w:szCs w:val="16"/>
        </w:rPr>
      </w:pPr>
    </w:p>
    <w:p w:rsidR="00CC2001" w:rsidRPr="00CC2001" w:rsidRDefault="00CC2001" w:rsidP="00CC2001">
      <w:pPr>
        <w:ind w:firstLine="709"/>
        <w:rPr>
          <w:rFonts w:ascii="Times New Roman" w:hAnsi="Times New Roman" w:cs="Times New Roman"/>
          <w:sz w:val="16"/>
          <w:szCs w:val="16"/>
        </w:rPr>
      </w:pPr>
      <w:r w:rsidRPr="00CC2001">
        <w:rPr>
          <w:rFonts w:ascii="Times New Roman" w:hAnsi="Times New Roman" w:cs="Times New Roman"/>
          <w:sz w:val="16"/>
          <w:szCs w:val="16"/>
        </w:rPr>
        <w:t>К заявлению прилагаются следующие документы:</w:t>
      </w:r>
    </w:p>
    <w:p w:rsidR="00CC2001" w:rsidRPr="00CC2001" w:rsidRDefault="00CC2001" w:rsidP="00CC2001">
      <w:pPr>
        <w:widowControl w:val="0"/>
        <w:autoSpaceDE w:val="0"/>
        <w:autoSpaceDN w:val="0"/>
        <w:adjustRightInd w:val="0"/>
        <w:ind w:firstLine="851"/>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(указывается перечень прилагаемых документов)</w:t>
      </w:r>
    </w:p>
    <w:p w:rsidR="00CC2001" w:rsidRPr="00CC2001" w:rsidRDefault="00CC2001" w:rsidP="00CC2001">
      <w:pPr>
        <w:widowControl w:val="0"/>
        <w:autoSpaceDE w:val="0"/>
        <w:autoSpaceDN w:val="0"/>
        <w:adjustRightInd w:val="0"/>
        <w:jc w:val="both"/>
        <w:rPr>
          <w:rFonts w:ascii="Times New Roman" w:hAnsi="Times New Roman" w:cs="Times New Roman"/>
          <w:sz w:val="16"/>
          <w:szCs w:val="16"/>
        </w:rPr>
      </w:pPr>
    </w:p>
    <w:p w:rsidR="00CC2001" w:rsidRPr="00CC2001" w:rsidRDefault="00CC2001" w:rsidP="00CC2001">
      <w:pPr>
        <w:widowControl w:val="0"/>
        <w:autoSpaceDE w:val="0"/>
        <w:autoSpaceDN w:val="0"/>
        <w:adjustRightInd w:val="0"/>
        <w:ind w:firstLine="851"/>
        <w:jc w:val="both"/>
        <w:rPr>
          <w:rFonts w:ascii="Times New Roman" w:hAnsi="Times New Roman" w:cs="Times New Roman"/>
          <w:color w:val="000000"/>
          <w:sz w:val="16"/>
          <w:szCs w:val="16"/>
        </w:rPr>
      </w:pPr>
      <w:r w:rsidRPr="00CC2001">
        <w:rPr>
          <w:rFonts w:ascii="Times New Roman" w:hAnsi="Times New Roman" w:cs="Times New Roman"/>
          <w:color w:val="000000"/>
          <w:sz w:val="16"/>
          <w:szCs w:val="16"/>
        </w:rPr>
        <w:t>Результат предоставления муниципальной услуги, прошу предоставить:__________________________________________________</w:t>
      </w:r>
    </w:p>
    <w:p w:rsidR="00CC2001" w:rsidRPr="00CC2001" w:rsidRDefault="00CC2001" w:rsidP="00CC2001">
      <w:pPr>
        <w:widowControl w:val="0"/>
        <w:autoSpaceDE w:val="0"/>
        <w:autoSpaceDN w:val="0"/>
        <w:adjustRightInd w:val="0"/>
        <w:ind w:firstLine="851"/>
        <w:jc w:val="center"/>
        <w:rPr>
          <w:rFonts w:ascii="Times New Roman" w:hAnsi="Times New Roman" w:cs="Times New Roman"/>
          <w:color w:val="000000"/>
          <w:sz w:val="16"/>
          <w:szCs w:val="16"/>
          <w:vertAlign w:val="subscript"/>
        </w:rPr>
      </w:pPr>
      <w:r w:rsidRPr="00CC2001">
        <w:rPr>
          <w:rFonts w:ascii="Times New Roman" w:hAnsi="Times New Roman" w:cs="Times New Roman"/>
          <w:color w:val="000000"/>
          <w:sz w:val="16"/>
          <w:szCs w:val="16"/>
          <w:vertAlign w:val="subscript"/>
        </w:rPr>
        <w:t>(указать способ получения результата предоставления</w:t>
      </w:r>
    </w:p>
    <w:p w:rsidR="00CC2001" w:rsidRPr="00CC2001" w:rsidRDefault="00CC2001" w:rsidP="00CC2001">
      <w:pPr>
        <w:widowControl w:val="0"/>
        <w:autoSpaceDE w:val="0"/>
        <w:autoSpaceDN w:val="0"/>
        <w:adjustRightInd w:val="0"/>
        <w:jc w:val="both"/>
        <w:rPr>
          <w:rFonts w:ascii="Times New Roman" w:hAnsi="Times New Roman" w:cs="Times New Roman"/>
          <w:i/>
          <w:color w:val="000000"/>
          <w:sz w:val="16"/>
          <w:szCs w:val="16"/>
        </w:rPr>
      </w:pPr>
      <w:r w:rsidRPr="00CC2001">
        <w:rPr>
          <w:rFonts w:ascii="Times New Roman" w:hAnsi="Times New Roman" w:cs="Times New Roman"/>
          <w:i/>
          <w:color w:val="000000"/>
          <w:sz w:val="16"/>
          <w:szCs w:val="16"/>
        </w:rPr>
        <w:t>_____________________________________________________________________________</w:t>
      </w:r>
    </w:p>
    <w:p w:rsidR="00CC2001" w:rsidRPr="00CC2001" w:rsidRDefault="00CC2001" w:rsidP="00CC2001">
      <w:pPr>
        <w:widowControl w:val="0"/>
        <w:autoSpaceDE w:val="0"/>
        <w:autoSpaceDN w:val="0"/>
        <w:adjustRightInd w:val="0"/>
        <w:ind w:firstLine="851"/>
        <w:jc w:val="center"/>
        <w:rPr>
          <w:rFonts w:ascii="Times New Roman" w:hAnsi="Times New Roman" w:cs="Times New Roman"/>
          <w:color w:val="000000"/>
          <w:sz w:val="16"/>
          <w:szCs w:val="16"/>
          <w:vertAlign w:val="subscript"/>
        </w:rPr>
      </w:pPr>
      <w:r w:rsidRPr="00CC2001">
        <w:rPr>
          <w:rFonts w:ascii="Times New Roman" w:hAnsi="Times New Roman" w:cs="Times New Roman"/>
          <w:color w:val="000000"/>
          <w:sz w:val="16"/>
          <w:szCs w:val="16"/>
          <w:vertAlign w:val="subscript"/>
        </w:rPr>
        <w:t>муниципальной услуги).</w:t>
      </w:r>
    </w:p>
    <w:tbl>
      <w:tblPr>
        <w:tblW w:w="9895" w:type="dxa"/>
        <w:tblInd w:w="28" w:type="dxa"/>
        <w:tblLayout w:type="fixed"/>
        <w:tblCellMar>
          <w:left w:w="28" w:type="dxa"/>
          <w:right w:w="28" w:type="dxa"/>
        </w:tblCellMar>
        <w:tblLook w:val="0000" w:firstRow="0" w:lastRow="0" w:firstColumn="0" w:lastColumn="0" w:noHBand="0" w:noVBand="0"/>
      </w:tblPr>
      <w:tblGrid>
        <w:gridCol w:w="1778"/>
        <w:gridCol w:w="479"/>
        <w:gridCol w:w="1360"/>
        <w:gridCol w:w="1360"/>
        <w:gridCol w:w="681"/>
        <w:gridCol w:w="602"/>
        <w:gridCol w:w="602"/>
        <w:gridCol w:w="2738"/>
        <w:gridCol w:w="295"/>
      </w:tblGrid>
      <w:tr w:rsidR="00CC2001" w:rsidRPr="00CC2001" w:rsidTr="00CC2001">
        <w:trPr>
          <w:trHeight w:val="845"/>
        </w:trPr>
        <w:tc>
          <w:tcPr>
            <w:tcW w:w="1778" w:type="dxa"/>
            <w:tcBorders>
              <w:top w:val="nil"/>
              <w:left w:val="nil"/>
              <w:bottom w:val="single" w:sz="4" w:space="0" w:color="auto"/>
              <w:right w:val="nil"/>
            </w:tcBorders>
            <w:vAlign w:val="bottom"/>
          </w:tcPr>
          <w:p w:rsidR="00CC2001" w:rsidRPr="00CC2001" w:rsidRDefault="00CC2001" w:rsidP="00CC2001">
            <w:pPr>
              <w:jc w:val="center"/>
              <w:rPr>
                <w:rFonts w:ascii="Times New Roman" w:hAnsi="Times New Roman" w:cs="Times New Roman"/>
                <w:sz w:val="16"/>
                <w:szCs w:val="16"/>
              </w:rPr>
            </w:pPr>
          </w:p>
        </w:tc>
        <w:tc>
          <w:tcPr>
            <w:tcW w:w="479" w:type="dxa"/>
            <w:tcBorders>
              <w:top w:val="nil"/>
              <w:left w:val="nil"/>
              <w:bottom w:val="nil"/>
              <w:right w:val="nil"/>
            </w:tcBorders>
            <w:vAlign w:val="bottom"/>
          </w:tcPr>
          <w:p w:rsidR="00CC2001" w:rsidRPr="00CC2001" w:rsidRDefault="00CC2001" w:rsidP="00CC2001">
            <w:pPr>
              <w:jc w:val="center"/>
              <w:rPr>
                <w:rFonts w:ascii="Times New Roman" w:hAnsi="Times New Roman" w:cs="Times New Roman"/>
                <w:sz w:val="16"/>
                <w:szCs w:val="16"/>
              </w:rPr>
            </w:pPr>
          </w:p>
        </w:tc>
        <w:tc>
          <w:tcPr>
            <w:tcW w:w="1360" w:type="dxa"/>
            <w:tcBorders>
              <w:top w:val="nil"/>
              <w:left w:val="nil"/>
              <w:bottom w:val="single" w:sz="4" w:space="0" w:color="auto"/>
              <w:right w:val="nil"/>
            </w:tcBorders>
          </w:tcPr>
          <w:p w:rsidR="00CC2001" w:rsidRPr="00CC2001" w:rsidRDefault="00CC2001" w:rsidP="00CC2001">
            <w:pPr>
              <w:jc w:val="center"/>
              <w:rPr>
                <w:rFonts w:ascii="Times New Roman" w:hAnsi="Times New Roman" w:cs="Times New Roman"/>
                <w:sz w:val="16"/>
                <w:szCs w:val="16"/>
              </w:rPr>
            </w:pPr>
          </w:p>
        </w:tc>
        <w:tc>
          <w:tcPr>
            <w:tcW w:w="1360" w:type="dxa"/>
            <w:tcBorders>
              <w:top w:val="nil"/>
              <w:left w:val="nil"/>
              <w:bottom w:val="single" w:sz="4" w:space="0" w:color="auto"/>
              <w:right w:val="nil"/>
            </w:tcBorders>
            <w:vAlign w:val="bottom"/>
          </w:tcPr>
          <w:p w:rsidR="00CC2001" w:rsidRPr="00CC2001" w:rsidRDefault="00CC2001" w:rsidP="00CC2001">
            <w:pPr>
              <w:jc w:val="center"/>
              <w:rPr>
                <w:rFonts w:ascii="Times New Roman" w:hAnsi="Times New Roman" w:cs="Times New Roman"/>
                <w:sz w:val="16"/>
                <w:szCs w:val="16"/>
              </w:rPr>
            </w:pPr>
          </w:p>
        </w:tc>
        <w:tc>
          <w:tcPr>
            <w:tcW w:w="681" w:type="dxa"/>
            <w:tcBorders>
              <w:top w:val="nil"/>
              <w:left w:val="nil"/>
              <w:bottom w:val="nil"/>
              <w:right w:val="nil"/>
            </w:tcBorders>
            <w:vAlign w:val="bottom"/>
          </w:tcPr>
          <w:p w:rsidR="00CC2001" w:rsidRPr="00CC2001" w:rsidRDefault="00CC2001" w:rsidP="00CC2001">
            <w:pPr>
              <w:jc w:val="center"/>
              <w:rPr>
                <w:rFonts w:ascii="Times New Roman" w:hAnsi="Times New Roman" w:cs="Times New Roman"/>
                <w:sz w:val="16"/>
                <w:szCs w:val="16"/>
              </w:rPr>
            </w:pPr>
          </w:p>
        </w:tc>
        <w:tc>
          <w:tcPr>
            <w:tcW w:w="602" w:type="dxa"/>
            <w:tcBorders>
              <w:top w:val="nil"/>
              <w:left w:val="nil"/>
              <w:bottom w:val="single" w:sz="4" w:space="0" w:color="auto"/>
              <w:right w:val="nil"/>
            </w:tcBorders>
          </w:tcPr>
          <w:p w:rsidR="00CC2001" w:rsidRPr="00CC2001" w:rsidRDefault="00CC2001" w:rsidP="00CC2001">
            <w:pPr>
              <w:jc w:val="center"/>
              <w:rPr>
                <w:rFonts w:ascii="Times New Roman" w:hAnsi="Times New Roman" w:cs="Times New Roman"/>
                <w:sz w:val="16"/>
                <w:szCs w:val="16"/>
              </w:rPr>
            </w:pPr>
          </w:p>
        </w:tc>
        <w:tc>
          <w:tcPr>
            <w:tcW w:w="602" w:type="dxa"/>
            <w:tcBorders>
              <w:top w:val="nil"/>
              <w:left w:val="nil"/>
              <w:bottom w:val="single" w:sz="4" w:space="0" w:color="auto"/>
              <w:right w:val="nil"/>
            </w:tcBorders>
          </w:tcPr>
          <w:p w:rsidR="00CC2001" w:rsidRPr="00CC2001" w:rsidRDefault="00CC2001" w:rsidP="00CC2001">
            <w:pPr>
              <w:jc w:val="center"/>
              <w:rPr>
                <w:rFonts w:ascii="Times New Roman" w:hAnsi="Times New Roman" w:cs="Times New Roman"/>
                <w:sz w:val="16"/>
                <w:szCs w:val="16"/>
              </w:rPr>
            </w:pPr>
          </w:p>
        </w:tc>
        <w:tc>
          <w:tcPr>
            <w:tcW w:w="2738" w:type="dxa"/>
            <w:tcBorders>
              <w:top w:val="nil"/>
              <w:left w:val="nil"/>
              <w:bottom w:val="single" w:sz="4" w:space="0" w:color="auto"/>
              <w:right w:val="nil"/>
            </w:tcBorders>
            <w:vAlign w:val="bottom"/>
          </w:tcPr>
          <w:p w:rsidR="00CC2001" w:rsidRPr="00CC2001" w:rsidRDefault="00CC2001" w:rsidP="00CC2001">
            <w:pPr>
              <w:rPr>
                <w:rFonts w:ascii="Times New Roman" w:hAnsi="Times New Roman" w:cs="Times New Roman"/>
                <w:sz w:val="16"/>
                <w:szCs w:val="16"/>
              </w:rPr>
            </w:pPr>
          </w:p>
        </w:tc>
        <w:tc>
          <w:tcPr>
            <w:tcW w:w="295" w:type="dxa"/>
            <w:tcBorders>
              <w:top w:val="nil"/>
              <w:left w:val="nil"/>
              <w:bottom w:val="single" w:sz="4" w:space="0" w:color="auto"/>
              <w:right w:val="nil"/>
            </w:tcBorders>
          </w:tcPr>
          <w:p w:rsidR="00CC2001" w:rsidRPr="00CC2001" w:rsidRDefault="00CC2001" w:rsidP="00CC2001">
            <w:pPr>
              <w:jc w:val="center"/>
              <w:rPr>
                <w:rFonts w:ascii="Times New Roman" w:hAnsi="Times New Roman" w:cs="Times New Roman"/>
                <w:sz w:val="16"/>
                <w:szCs w:val="16"/>
              </w:rPr>
            </w:pPr>
          </w:p>
        </w:tc>
      </w:tr>
      <w:tr w:rsidR="00CC2001" w:rsidRPr="00CC2001" w:rsidTr="00CC2001">
        <w:trPr>
          <w:trHeight w:val="306"/>
        </w:trPr>
        <w:tc>
          <w:tcPr>
            <w:tcW w:w="1778"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(дата)</w:t>
            </w:r>
          </w:p>
        </w:tc>
        <w:tc>
          <w:tcPr>
            <w:tcW w:w="479"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p>
        </w:tc>
        <w:tc>
          <w:tcPr>
            <w:tcW w:w="1360"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p>
        </w:tc>
        <w:tc>
          <w:tcPr>
            <w:tcW w:w="1360"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(подпись)</w:t>
            </w:r>
          </w:p>
        </w:tc>
        <w:tc>
          <w:tcPr>
            <w:tcW w:w="681"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p>
        </w:tc>
        <w:tc>
          <w:tcPr>
            <w:tcW w:w="602" w:type="dxa"/>
            <w:tcBorders>
              <w:top w:val="nil"/>
              <w:left w:val="nil"/>
              <w:bottom w:val="nil"/>
              <w:right w:val="nil"/>
            </w:tcBorders>
          </w:tcPr>
          <w:p w:rsidR="00CC2001" w:rsidRPr="00CC2001" w:rsidRDefault="00CC2001" w:rsidP="00CC2001">
            <w:pPr>
              <w:tabs>
                <w:tab w:val="left" w:pos="1800"/>
              </w:tabs>
              <w:ind w:right="453"/>
              <w:jc w:val="center"/>
              <w:rPr>
                <w:rFonts w:ascii="Times New Roman" w:hAnsi="Times New Roman" w:cs="Times New Roman"/>
                <w:sz w:val="16"/>
                <w:szCs w:val="16"/>
                <w:vertAlign w:val="subscript"/>
              </w:rPr>
            </w:pPr>
          </w:p>
        </w:tc>
        <w:tc>
          <w:tcPr>
            <w:tcW w:w="602" w:type="dxa"/>
            <w:tcBorders>
              <w:top w:val="nil"/>
              <w:left w:val="nil"/>
              <w:bottom w:val="nil"/>
              <w:right w:val="nil"/>
            </w:tcBorders>
          </w:tcPr>
          <w:p w:rsidR="00CC2001" w:rsidRPr="00CC2001" w:rsidRDefault="00CC2001" w:rsidP="00CC2001">
            <w:pPr>
              <w:tabs>
                <w:tab w:val="left" w:pos="1800"/>
              </w:tabs>
              <w:ind w:right="453"/>
              <w:jc w:val="center"/>
              <w:rPr>
                <w:rFonts w:ascii="Times New Roman" w:hAnsi="Times New Roman" w:cs="Times New Roman"/>
                <w:sz w:val="16"/>
                <w:szCs w:val="16"/>
                <w:vertAlign w:val="subscript"/>
              </w:rPr>
            </w:pPr>
          </w:p>
        </w:tc>
        <w:tc>
          <w:tcPr>
            <w:tcW w:w="2738" w:type="dxa"/>
            <w:tcBorders>
              <w:top w:val="nil"/>
              <w:left w:val="nil"/>
              <w:bottom w:val="nil"/>
              <w:right w:val="nil"/>
            </w:tcBorders>
          </w:tcPr>
          <w:p w:rsidR="00CC2001" w:rsidRPr="00CC2001" w:rsidRDefault="00CC2001" w:rsidP="00CC2001">
            <w:pP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(ФИО)</w:t>
            </w:r>
          </w:p>
        </w:tc>
        <w:tc>
          <w:tcPr>
            <w:tcW w:w="295" w:type="dxa"/>
            <w:tcBorders>
              <w:top w:val="nil"/>
              <w:left w:val="nil"/>
              <w:bottom w:val="nil"/>
              <w:right w:val="nil"/>
            </w:tcBorders>
          </w:tcPr>
          <w:p w:rsidR="00CC2001" w:rsidRPr="00CC2001" w:rsidRDefault="00CC2001" w:rsidP="00CC2001">
            <w:pPr>
              <w:rPr>
                <w:rFonts w:ascii="Times New Roman" w:hAnsi="Times New Roman" w:cs="Times New Roman"/>
                <w:sz w:val="16"/>
                <w:szCs w:val="16"/>
              </w:rPr>
            </w:pPr>
          </w:p>
        </w:tc>
      </w:tr>
    </w:tbl>
    <w:p w:rsidR="00CC2001" w:rsidRPr="00CC2001" w:rsidRDefault="00CC2001" w:rsidP="00CC2001">
      <w:pPr>
        <w:ind w:right="-2"/>
        <w:jc w:val="both"/>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ind w:right="-2"/>
        <w:jc w:val="center"/>
        <w:rPr>
          <w:rFonts w:ascii="Times New Roman" w:hAnsi="Times New Roman" w:cs="Times New Roman"/>
          <w:sz w:val="16"/>
          <w:szCs w:val="16"/>
        </w:rPr>
      </w:pPr>
      <w:r w:rsidRPr="00CC2001">
        <w:rPr>
          <w:rFonts w:ascii="Times New Roman" w:hAnsi="Times New Roman" w:cs="Times New Roman"/>
          <w:sz w:val="16"/>
          <w:szCs w:val="16"/>
        </w:rPr>
        <w:lastRenderedPageBreak/>
        <w:t>СХЕМА ГРАНИЦ ПРОЕКТИРОВАНИЯ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CC2001" w:rsidRPr="00CC2001" w:rsidTr="00CC2001">
        <w:trPr>
          <w:trHeight w:val="13068"/>
        </w:trPr>
        <w:tc>
          <w:tcPr>
            <w:tcW w:w="9627" w:type="dxa"/>
          </w:tcPr>
          <w:p w:rsidR="00CC2001" w:rsidRPr="00CC2001" w:rsidRDefault="00CC2001" w:rsidP="00CC2001">
            <w:pPr>
              <w:ind w:right="-2"/>
              <w:jc w:val="center"/>
              <w:rPr>
                <w:rFonts w:ascii="Times New Roman" w:hAnsi="Times New Roman" w:cs="Times New Roman"/>
                <w:sz w:val="16"/>
                <w:szCs w:val="16"/>
              </w:rPr>
            </w:pPr>
          </w:p>
        </w:tc>
      </w:tr>
    </w:tbl>
    <w:p w:rsidR="00CC2001" w:rsidRPr="00CC2001" w:rsidRDefault="00CC2001" w:rsidP="00CC2001">
      <w:pPr>
        <w:ind w:right="-2"/>
        <w:rPr>
          <w:rFonts w:ascii="Times New Roman" w:hAnsi="Times New Roman" w:cs="Times New Roman"/>
          <w:sz w:val="16"/>
          <w:szCs w:val="16"/>
        </w:rPr>
      </w:pPr>
    </w:p>
    <w:p w:rsidR="00CC2001" w:rsidRPr="00CC2001" w:rsidRDefault="00CC2001" w:rsidP="00CC2001">
      <w:pPr>
        <w:ind w:right="-2"/>
        <w:jc w:val="right"/>
        <w:rPr>
          <w:rFonts w:ascii="Times New Roman" w:hAnsi="Times New Roman" w:cs="Times New Roman"/>
          <w:sz w:val="16"/>
          <w:szCs w:val="16"/>
        </w:rPr>
      </w:pPr>
      <w:r w:rsidRPr="00CC2001">
        <w:rPr>
          <w:rFonts w:ascii="Times New Roman" w:hAnsi="Times New Roman" w:cs="Times New Roman"/>
          <w:sz w:val="16"/>
          <w:szCs w:val="16"/>
        </w:rPr>
        <w:br w:type="page"/>
      </w:r>
      <w:r w:rsidRPr="00CC2001">
        <w:rPr>
          <w:rFonts w:ascii="Times New Roman" w:hAnsi="Times New Roman" w:cs="Times New Roman"/>
          <w:color w:val="000000"/>
          <w:sz w:val="16"/>
          <w:szCs w:val="16"/>
          <w:lang w:bidi="ru-RU"/>
        </w:rPr>
        <w:lastRenderedPageBreak/>
        <w:t>Приложение № 2</w:t>
      </w:r>
    </w:p>
    <w:p w:rsidR="00CC2001" w:rsidRPr="00CC2001" w:rsidRDefault="00CC2001" w:rsidP="00CC2001">
      <w:pPr>
        <w:widowControl w:val="0"/>
        <w:spacing w:after="600" w:line="322" w:lineRule="exact"/>
        <w:ind w:left="5387"/>
        <w:jc w:val="right"/>
        <w:rPr>
          <w:rFonts w:ascii="Times New Roman" w:hAnsi="Times New Roman" w:cs="Times New Roman"/>
          <w:sz w:val="16"/>
          <w:szCs w:val="16"/>
        </w:rPr>
      </w:pPr>
      <w:r w:rsidRPr="00CC2001">
        <w:rPr>
          <w:rFonts w:ascii="Times New Roman" w:hAnsi="Times New Roman" w:cs="Times New Roman"/>
          <w:color w:val="000000"/>
          <w:sz w:val="16"/>
          <w:szCs w:val="16"/>
          <w:lang w:bidi="ru-RU"/>
        </w:rPr>
        <w:t>к Административному регламенту по предоставлению муниципальной услуги «Подготовка и утверждение документации по планировке территории»</w:t>
      </w:r>
    </w:p>
    <w:p w:rsidR="00CC2001" w:rsidRPr="00CC2001" w:rsidRDefault="00CC2001" w:rsidP="00CC2001">
      <w:pPr>
        <w:autoSpaceDE w:val="0"/>
        <w:autoSpaceDN w:val="0"/>
        <w:adjustRightInd w:val="0"/>
        <w:ind w:firstLine="720"/>
        <w:jc w:val="right"/>
        <w:rPr>
          <w:rFonts w:ascii="Times New Roman" w:hAnsi="Times New Roman" w:cs="Times New Roman"/>
          <w:b/>
          <w:sz w:val="16"/>
          <w:szCs w:val="16"/>
        </w:rPr>
      </w:pPr>
    </w:p>
    <w:p w:rsidR="00CC2001" w:rsidRPr="00CC2001" w:rsidRDefault="00CC2001" w:rsidP="00CC2001">
      <w:pPr>
        <w:ind w:left="4111"/>
        <w:jc w:val="both"/>
        <w:rPr>
          <w:rFonts w:ascii="Times New Roman" w:hAnsi="Times New Roman" w:cs="Times New Roman"/>
          <w:sz w:val="16"/>
          <w:szCs w:val="16"/>
        </w:rPr>
      </w:pPr>
      <w:r w:rsidRPr="00CC2001">
        <w:rPr>
          <w:rFonts w:ascii="Times New Roman" w:hAnsi="Times New Roman" w:cs="Times New Roman"/>
          <w:sz w:val="16"/>
          <w:szCs w:val="16"/>
        </w:rPr>
        <w:t xml:space="preserve">В  </w:t>
      </w:r>
    </w:p>
    <w:p w:rsidR="00CC2001" w:rsidRPr="00CC2001" w:rsidRDefault="00CC2001" w:rsidP="00CC2001">
      <w:pPr>
        <w:pBdr>
          <w:top w:val="single" w:sz="4" w:space="1" w:color="auto"/>
        </w:pBdr>
        <w:ind w:left="4111"/>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(наименование органа местного самоуправления)</w:t>
      </w:r>
    </w:p>
    <w:p w:rsidR="00CC2001" w:rsidRPr="00CC2001" w:rsidRDefault="00CC2001" w:rsidP="00CC2001">
      <w:pPr>
        <w:ind w:left="4111"/>
        <w:jc w:val="center"/>
        <w:rPr>
          <w:rFonts w:ascii="Times New Roman" w:hAnsi="Times New Roman" w:cs="Times New Roman"/>
          <w:i/>
          <w:sz w:val="16"/>
          <w:szCs w:val="16"/>
        </w:rPr>
      </w:pPr>
    </w:p>
    <w:p w:rsidR="00CC2001" w:rsidRPr="00CC2001" w:rsidRDefault="00CC2001" w:rsidP="00CC2001">
      <w:pPr>
        <w:ind w:left="4111"/>
        <w:jc w:val="center"/>
        <w:rPr>
          <w:rFonts w:ascii="Times New Roman" w:hAnsi="Times New Roman" w:cs="Times New Roman"/>
          <w:i/>
          <w:sz w:val="16"/>
          <w:szCs w:val="16"/>
        </w:rPr>
      </w:pPr>
    </w:p>
    <w:p w:rsidR="00CC2001" w:rsidRPr="00CC2001" w:rsidRDefault="00CC2001" w:rsidP="00CC2001">
      <w:pPr>
        <w:pBdr>
          <w:top w:val="single" w:sz="4" w:space="3" w:color="auto"/>
        </w:pBdr>
        <w:ind w:left="4111"/>
        <w:jc w:val="center"/>
        <w:rPr>
          <w:rFonts w:ascii="Times New Roman" w:hAnsi="Times New Roman" w:cs="Times New Roman"/>
          <w:i/>
          <w:sz w:val="16"/>
          <w:szCs w:val="16"/>
        </w:rPr>
      </w:pPr>
    </w:p>
    <w:p w:rsidR="00CC2001" w:rsidRPr="00CC2001" w:rsidRDefault="00CC2001" w:rsidP="00CC2001">
      <w:pPr>
        <w:shd w:val="clear" w:color="auto" w:fill="FFFFFF"/>
        <w:tabs>
          <w:tab w:val="left" w:leader="underscore" w:pos="10334"/>
        </w:tabs>
        <w:ind w:left="4111"/>
        <w:jc w:val="both"/>
        <w:rPr>
          <w:rFonts w:ascii="Times New Roman" w:hAnsi="Times New Roman" w:cs="Times New Roman"/>
          <w:sz w:val="16"/>
          <w:szCs w:val="16"/>
        </w:rPr>
      </w:pPr>
      <w:r w:rsidRPr="00CC2001">
        <w:rPr>
          <w:rFonts w:ascii="Times New Roman" w:hAnsi="Times New Roman" w:cs="Times New Roman"/>
          <w:spacing w:val="-7"/>
          <w:sz w:val="16"/>
          <w:szCs w:val="16"/>
        </w:rPr>
        <w:t>от</w:t>
      </w:r>
      <w:r w:rsidRPr="00CC2001">
        <w:rPr>
          <w:rFonts w:ascii="Times New Roman" w:hAnsi="Times New Roman" w:cs="Times New Roman"/>
          <w:sz w:val="16"/>
          <w:szCs w:val="16"/>
        </w:rPr>
        <w:t xml:space="preserve">___________________________________ </w:t>
      </w:r>
    </w:p>
    <w:p w:rsidR="00CC2001" w:rsidRPr="00CC2001" w:rsidRDefault="00CC2001" w:rsidP="00CC2001">
      <w:pPr>
        <w:shd w:val="clear" w:color="auto" w:fill="FFFFFF"/>
        <w:ind w:left="4111"/>
        <w:jc w:val="both"/>
        <w:rPr>
          <w:rFonts w:ascii="Times New Roman" w:hAnsi="Times New Roman" w:cs="Times New Roman"/>
          <w:spacing w:val="-3"/>
          <w:sz w:val="16"/>
          <w:szCs w:val="16"/>
          <w:vertAlign w:val="subscript"/>
        </w:rPr>
      </w:pPr>
      <w:r w:rsidRPr="00CC2001">
        <w:rPr>
          <w:rFonts w:ascii="Times New Roman" w:hAnsi="Times New Roman" w:cs="Times New Roman"/>
          <w:spacing w:val="-3"/>
          <w:sz w:val="16"/>
          <w:szCs w:val="16"/>
          <w:vertAlign w:val="sub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CC2001" w:rsidRPr="00CC2001" w:rsidRDefault="00CC2001" w:rsidP="00CC2001">
      <w:pPr>
        <w:shd w:val="clear" w:color="auto" w:fill="FFFFFF"/>
        <w:ind w:left="4111"/>
        <w:jc w:val="both"/>
        <w:rPr>
          <w:rFonts w:ascii="Times New Roman" w:hAnsi="Times New Roman" w:cs="Times New Roman"/>
          <w:spacing w:val="-3"/>
          <w:sz w:val="16"/>
          <w:szCs w:val="16"/>
          <w:vertAlign w:val="subscript"/>
        </w:rPr>
      </w:pPr>
      <w:r w:rsidRPr="00CC2001">
        <w:rPr>
          <w:rFonts w:ascii="Times New Roman" w:hAnsi="Times New Roman" w:cs="Times New Roman"/>
          <w:spacing w:val="-3"/>
          <w:sz w:val="16"/>
          <w:szCs w:val="16"/>
          <w:vertAlign w:val="subscript"/>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CC2001">
        <w:rPr>
          <w:rFonts w:ascii="Times New Roman" w:hAnsi="Times New Roman" w:cs="Times New Roman"/>
          <w:spacing w:val="-7"/>
          <w:sz w:val="16"/>
          <w:szCs w:val="16"/>
          <w:vertAlign w:val="subscript"/>
        </w:rPr>
        <w:t>)</w:t>
      </w:r>
    </w:p>
    <w:p w:rsidR="00CC2001" w:rsidRPr="00CC2001" w:rsidRDefault="00CC2001" w:rsidP="00CC2001">
      <w:pPr>
        <w:rPr>
          <w:rFonts w:ascii="Times New Roman" w:hAnsi="Times New Roman" w:cs="Times New Roman"/>
          <w:sz w:val="16"/>
          <w:szCs w:val="16"/>
          <w:vertAlign w:val="subscript"/>
        </w:rPr>
      </w:pPr>
    </w:p>
    <w:p w:rsidR="00CC2001" w:rsidRPr="00CC2001" w:rsidRDefault="00CC2001" w:rsidP="00CC2001">
      <w:pPr>
        <w:jc w:val="center"/>
        <w:rPr>
          <w:rFonts w:ascii="Times New Roman" w:hAnsi="Times New Roman" w:cs="Times New Roman"/>
          <w:b/>
          <w:sz w:val="16"/>
          <w:szCs w:val="16"/>
        </w:rPr>
      </w:pP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z w:val="16"/>
          <w:szCs w:val="16"/>
        </w:rPr>
        <w:t>Заявление</w:t>
      </w: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z w:val="16"/>
          <w:szCs w:val="16"/>
        </w:rPr>
        <w:t>об утверждении документации по планировке территории</w:t>
      </w:r>
    </w:p>
    <w:p w:rsidR="00CC2001" w:rsidRPr="00CC2001" w:rsidRDefault="00CC2001" w:rsidP="00CC2001">
      <w:pPr>
        <w:rPr>
          <w:rFonts w:ascii="Times New Roman" w:hAnsi="Times New Roman" w:cs="Times New Roman"/>
          <w:sz w:val="16"/>
          <w:szCs w:val="16"/>
        </w:rPr>
      </w:pP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Прошу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____________________________________________________________________</w:t>
      </w:r>
    </w:p>
    <w:p w:rsidR="00CC2001" w:rsidRPr="00CC2001" w:rsidRDefault="00CC2001" w:rsidP="00CC2001">
      <w:pPr>
        <w:jc w:val="both"/>
        <w:rPr>
          <w:rFonts w:ascii="Times New Roman" w:hAnsi="Times New Roman" w:cs="Times New Roman"/>
          <w:sz w:val="16"/>
          <w:szCs w:val="16"/>
        </w:rPr>
      </w:pPr>
    </w:p>
    <w:p w:rsidR="00CC2001" w:rsidRPr="00CC2001" w:rsidRDefault="00CC2001" w:rsidP="00CC2001">
      <w:pPr>
        <w:jc w:val="both"/>
        <w:rPr>
          <w:rFonts w:ascii="Times New Roman" w:hAnsi="Times New Roman" w:cs="Times New Roman"/>
          <w:sz w:val="16"/>
          <w:szCs w:val="16"/>
        </w:rPr>
      </w:pPr>
      <w:r w:rsidRPr="00CC2001">
        <w:rPr>
          <w:rFonts w:ascii="Times New Roman" w:hAnsi="Times New Roman" w:cs="Times New Roman"/>
          <w:sz w:val="16"/>
          <w:szCs w:val="16"/>
        </w:rPr>
        <w:tab/>
        <w:t>Сведения о принятом решении о подготовке документации по планировке территории __________________________________________________________.</w:t>
      </w:r>
    </w:p>
    <w:p w:rsidR="00CC2001" w:rsidRPr="00CC2001" w:rsidRDefault="00CC2001" w:rsidP="00CC2001">
      <w:pPr>
        <w:jc w:val="both"/>
        <w:rPr>
          <w:rFonts w:ascii="Times New Roman" w:hAnsi="Times New Roman" w:cs="Times New Roman"/>
          <w:sz w:val="16"/>
          <w:szCs w:val="16"/>
        </w:rPr>
      </w:pPr>
    </w:p>
    <w:p w:rsidR="00CC2001" w:rsidRPr="00CC2001" w:rsidRDefault="00CC2001" w:rsidP="00CC2001">
      <w:pPr>
        <w:ind w:firstLine="709"/>
        <w:rPr>
          <w:rFonts w:ascii="Times New Roman" w:hAnsi="Times New Roman" w:cs="Times New Roman"/>
          <w:sz w:val="16"/>
          <w:szCs w:val="16"/>
        </w:rPr>
      </w:pPr>
      <w:r w:rsidRPr="00CC2001">
        <w:rPr>
          <w:rFonts w:ascii="Times New Roman" w:hAnsi="Times New Roman" w:cs="Times New Roman"/>
          <w:sz w:val="16"/>
          <w:szCs w:val="16"/>
        </w:rPr>
        <w:t>К заявлению прилагаются следующие документы:</w:t>
      </w:r>
    </w:p>
    <w:p w:rsidR="00CC2001" w:rsidRPr="00CC2001" w:rsidRDefault="00CC2001" w:rsidP="00CC2001">
      <w:pPr>
        <w:widowControl w:val="0"/>
        <w:autoSpaceDE w:val="0"/>
        <w:autoSpaceDN w:val="0"/>
        <w:adjustRightInd w:val="0"/>
        <w:ind w:firstLine="851"/>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(указывается перечень прилагаемых документов)</w:t>
      </w:r>
    </w:p>
    <w:p w:rsidR="00CC2001" w:rsidRPr="00CC2001" w:rsidRDefault="00CC2001" w:rsidP="00CC2001">
      <w:pPr>
        <w:widowControl w:val="0"/>
        <w:autoSpaceDE w:val="0"/>
        <w:autoSpaceDN w:val="0"/>
        <w:adjustRightInd w:val="0"/>
        <w:jc w:val="both"/>
        <w:rPr>
          <w:rFonts w:ascii="Times New Roman" w:hAnsi="Times New Roman" w:cs="Times New Roman"/>
          <w:sz w:val="16"/>
          <w:szCs w:val="16"/>
        </w:rPr>
      </w:pPr>
    </w:p>
    <w:p w:rsidR="00CC2001" w:rsidRPr="00CC2001" w:rsidRDefault="00CC2001" w:rsidP="00CC2001">
      <w:pPr>
        <w:widowControl w:val="0"/>
        <w:autoSpaceDE w:val="0"/>
        <w:autoSpaceDN w:val="0"/>
        <w:adjustRightInd w:val="0"/>
        <w:ind w:firstLine="851"/>
        <w:jc w:val="both"/>
        <w:rPr>
          <w:rFonts w:ascii="Times New Roman" w:hAnsi="Times New Roman" w:cs="Times New Roman"/>
          <w:color w:val="000000"/>
          <w:sz w:val="16"/>
          <w:szCs w:val="16"/>
        </w:rPr>
      </w:pPr>
      <w:r w:rsidRPr="00CC2001">
        <w:rPr>
          <w:rFonts w:ascii="Times New Roman" w:hAnsi="Times New Roman" w:cs="Times New Roman"/>
          <w:color w:val="000000"/>
          <w:sz w:val="16"/>
          <w:szCs w:val="16"/>
        </w:rPr>
        <w:t>Результат предоставления муниципальной услуги, прошу предоставить:__________________________________________________</w:t>
      </w:r>
    </w:p>
    <w:p w:rsidR="00CC2001" w:rsidRPr="00CC2001" w:rsidRDefault="00CC2001" w:rsidP="00CC2001">
      <w:pPr>
        <w:widowControl w:val="0"/>
        <w:autoSpaceDE w:val="0"/>
        <w:autoSpaceDN w:val="0"/>
        <w:adjustRightInd w:val="0"/>
        <w:ind w:firstLine="851"/>
        <w:jc w:val="both"/>
        <w:rPr>
          <w:rFonts w:ascii="Times New Roman" w:hAnsi="Times New Roman" w:cs="Times New Roman"/>
          <w:color w:val="000000"/>
          <w:sz w:val="16"/>
          <w:szCs w:val="16"/>
          <w:vertAlign w:val="subscript"/>
        </w:rPr>
      </w:pPr>
      <w:r w:rsidRPr="00CC2001">
        <w:rPr>
          <w:rFonts w:ascii="Times New Roman" w:hAnsi="Times New Roman" w:cs="Times New Roman"/>
          <w:color w:val="000000"/>
          <w:sz w:val="16"/>
          <w:szCs w:val="16"/>
          <w:vertAlign w:val="subscript"/>
        </w:rPr>
        <w:t xml:space="preserve">(указать способ получения результата предоставления </w:t>
      </w:r>
    </w:p>
    <w:p w:rsidR="00CC2001" w:rsidRPr="00CC2001" w:rsidRDefault="00CC2001" w:rsidP="00CC2001">
      <w:pPr>
        <w:widowControl w:val="0"/>
        <w:autoSpaceDE w:val="0"/>
        <w:autoSpaceDN w:val="0"/>
        <w:adjustRightInd w:val="0"/>
        <w:jc w:val="both"/>
        <w:rPr>
          <w:rFonts w:ascii="Times New Roman" w:hAnsi="Times New Roman" w:cs="Times New Roman"/>
          <w:i/>
          <w:color w:val="000000"/>
          <w:sz w:val="16"/>
          <w:szCs w:val="16"/>
        </w:rPr>
      </w:pPr>
      <w:r w:rsidRPr="00CC2001">
        <w:rPr>
          <w:rFonts w:ascii="Times New Roman" w:hAnsi="Times New Roman" w:cs="Times New Roman"/>
          <w:i/>
          <w:color w:val="000000"/>
          <w:sz w:val="16"/>
          <w:szCs w:val="16"/>
        </w:rPr>
        <w:t>_____________________________________________________________________________</w:t>
      </w:r>
    </w:p>
    <w:p w:rsidR="00CC2001" w:rsidRPr="00CC2001" w:rsidRDefault="00CC2001" w:rsidP="00CC2001">
      <w:pPr>
        <w:widowControl w:val="0"/>
        <w:autoSpaceDE w:val="0"/>
        <w:autoSpaceDN w:val="0"/>
        <w:adjustRightInd w:val="0"/>
        <w:ind w:firstLine="851"/>
        <w:jc w:val="center"/>
        <w:rPr>
          <w:rFonts w:ascii="Times New Roman" w:hAnsi="Times New Roman" w:cs="Times New Roman"/>
          <w:color w:val="000000"/>
          <w:sz w:val="16"/>
          <w:szCs w:val="16"/>
          <w:vertAlign w:val="subscript"/>
        </w:rPr>
      </w:pPr>
      <w:r w:rsidRPr="00CC2001">
        <w:rPr>
          <w:rFonts w:ascii="Times New Roman" w:hAnsi="Times New Roman" w:cs="Times New Roman"/>
          <w:color w:val="000000"/>
          <w:sz w:val="16"/>
          <w:szCs w:val="16"/>
          <w:vertAlign w:val="subscript"/>
        </w:rPr>
        <w:t>муниципальной услуги).</w:t>
      </w:r>
    </w:p>
    <w:tbl>
      <w:tblPr>
        <w:tblW w:w="961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315"/>
      </w:tblGrid>
      <w:tr w:rsidR="00CC2001" w:rsidRPr="00CC2001" w:rsidTr="00CC2001">
        <w:trPr>
          <w:trHeight w:val="655"/>
        </w:trPr>
        <w:tc>
          <w:tcPr>
            <w:tcW w:w="1790" w:type="dxa"/>
            <w:tcBorders>
              <w:top w:val="nil"/>
              <w:left w:val="nil"/>
              <w:bottom w:val="single" w:sz="4" w:space="0" w:color="auto"/>
              <w:right w:val="nil"/>
            </w:tcBorders>
            <w:vAlign w:val="bottom"/>
          </w:tcPr>
          <w:p w:rsidR="00CC2001" w:rsidRPr="00CC2001" w:rsidRDefault="00CC2001" w:rsidP="00CC2001">
            <w:pPr>
              <w:jc w:val="center"/>
              <w:rPr>
                <w:rFonts w:ascii="Times New Roman" w:hAnsi="Times New Roman" w:cs="Times New Roman"/>
                <w:sz w:val="16"/>
                <w:szCs w:val="16"/>
              </w:rPr>
            </w:pPr>
          </w:p>
        </w:tc>
        <w:tc>
          <w:tcPr>
            <w:tcW w:w="483" w:type="dxa"/>
            <w:tcBorders>
              <w:top w:val="nil"/>
              <w:left w:val="nil"/>
              <w:bottom w:val="nil"/>
              <w:right w:val="nil"/>
            </w:tcBorders>
            <w:vAlign w:val="bottom"/>
          </w:tcPr>
          <w:p w:rsidR="00CC2001" w:rsidRPr="00CC2001" w:rsidRDefault="00CC2001" w:rsidP="00CC2001">
            <w:pPr>
              <w:jc w:val="center"/>
              <w:rPr>
                <w:rFonts w:ascii="Times New Roman" w:hAnsi="Times New Roman" w:cs="Times New Roman"/>
                <w:sz w:val="16"/>
                <w:szCs w:val="16"/>
              </w:rPr>
            </w:pPr>
          </w:p>
        </w:tc>
        <w:tc>
          <w:tcPr>
            <w:tcW w:w="1369" w:type="dxa"/>
            <w:tcBorders>
              <w:top w:val="nil"/>
              <w:left w:val="nil"/>
              <w:bottom w:val="single" w:sz="4" w:space="0" w:color="auto"/>
              <w:right w:val="nil"/>
            </w:tcBorders>
            <w:vAlign w:val="bottom"/>
          </w:tcPr>
          <w:p w:rsidR="00CC2001" w:rsidRPr="00CC2001" w:rsidRDefault="00CC2001" w:rsidP="00CC2001">
            <w:pPr>
              <w:jc w:val="center"/>
              <w:rPr>
                <w:rFonts w:ascii="Times New Roman" w:hAnsi="Times New Roman" w:cs="Times New Roman"/>
                <w:sz w:val="16"/>
                <w:szCs w:val="16"/>
              </w:rPr>
            </w:pPr>
          </w:p>
        </w:tc>
        <w:tc>
          <w:tcPr>
            <w:tcW w:w="686" w:type="dxa"/>
            <w:tcBorders>
              <w:top w:val="nil"/>
              <w:left w:val="nil"/>
              <w:bottom w:val="nil"/>
              <w:right w:val="nil"/>
            </w:tcBorders>
            <w:vAlign w:val="bottom"/>
          </w:tcPr>
          <w:p w:rsidR="00CC2001" w:rsidRPr="00CC2001" w:rsidRDefault="00CC2001" w:rsidP="00CC2001">
            <w:pPr>
              <w:jc w:val="center"/>
              <w:rPr>
                <w:rFonts w:ascii="Times New Roman" w:hAnsi="Times New Roman" w:cs="Times New Roman"/>
                <w:sz w:val="16"/>
                <w:szCs w:val="16"/>
              </w:rPr>
            </w:pPr>
          </w:p>
        </w:tc>
        <w:tc>
          <w:tcPr>
            <w:tcW w:w="606" w:type="dxa"/>
            <w:tcBorders>
              <w:top w:val="nil"/>
              <w:left w:val="nil"/>
              <w:bottom w:val="single" w:sz="4" w:space="0" w:color="auto"/>
              <w:right w:val="nil"/>
            </w:tcBorders>
          </w:tcPr>
          <w:p w:rsidR="00CC2001" w:rsidRPr="00CC2001" w:rsidRDefault="00CC2001" w:rsidP="00CC2001">
            <w:pPr>
              <w:jc w:val="center"/>
              <w:rPr>
                <w:rFonts w:ascii="Times New Roman" w:hAnsi="Times New Roman" w:cs="Times New Roman"/>
                <w:sz w:val="16"/>
                <w:szCs w:val="16"/>
              </w:rPr>
            </w:pPr>
          </w:p>
        </w:tc>
        <w:tc>
          <w:tcPr>
            <w:tcW w:w="606" w:type="dxa"/>
            <w:tcBorders>
              <w:top w:val="nil"/>
              <w:left w:val="nil"/>
              <w:bottom w:val="single" w:sz="4" w:space="0" w:color="auto"/>
              <w:right w:val="nil"/>
            </w:tcBorders>
          </w:tcPr>
          <w:p w:rsidR="00CC2001" w:rsidRPr="00CC2001" w:rsidRDefault="00CC2001" w:rsidP="00CC2001">
            <w:pPr>
              <w:jc w:val="center"/>
              <w:rPr>
                <w:rFonts w:ascii="Times New Roman" w:hAnsi="Times New Roman" w:cs="Times New Roman"/>
                <w:sz w:val="16"/>
                <w:szCs w:val="16"/>
              </w:rPr>
            </w:pPr>
          </w:p>
        </w:tc>
        <w:tc>
          <w:tcPr>
            <w:tcW w:w="2756" w:type="dxa"/>
            <w:tcBorders>
              <w:top w:val="nil"/>
              <w:left w:val="nil"/>
              <w:bottom w:val="single" w:sz="4" w:space="0" w:color="auto"/>
              <w:right w:val="nil"/>
            </w:tcBorders>
            <w:vAlign w:val="bottom"/>
          </w:tcPr>
          <w:p w:rsidR="00CC2001" w:rsidRPr="00CC2001" w:rsidRDefault="00CC2001" w:rsidP="00CC2001">
            <w:pPr>
              <w:rPr>
                <w:rFonts w:ascii="Times New Roman" w:hAnsi="Times New Roman" w:cs="Times New Roman"/>
                <w:sz w:val="16"/>
                <w:szCs w:val="16"/>
              </w:rPr>
            </w:pPr>
          </w:p>
        </w:tc>
        <w:tc>
          <w:tcPr>
            <w:tcW w:w="1315" w:type="dxa"/>
            <w:tcBorders>
              <w:top w:val="nil"/>
              <w:left w:val="nil"/>
              <w:bottom w:val="single" w:sz="4" w:space="0" w:color="auto"/>
              <w:right w:val="nil"/>
            </w:tcBorders>
          </w:tcPr>
          <w:p w:rsidR="00CC2001" w:rsidRPr="00CC2001" w:rsidRDefault="00CC2001" w:rsidP="00CC2001">
            <w:pPr>
              <w:jc w:val="center"/>
              <w:rPr>
                <w:rFonts w:ascii="Times New Roman" w:hAnsi="Times New Roman" w:cs="Times New Roman"/>
                <w:sz w:val="16"/>
                <w:szCs w:val="16"/>
              </w:rPr>
            </w:pPr>
          </w:p>
        </w:tc>
      </w:tr>
      <w:tr w:rsidR="00CC2001" w:rsidRPr="00CC2001" w:rsidTr="00CC2001">
        <w:trPr>
          <w:trHeight w:val="298"/>
        </w:trPr>
        <w:tc>
          <w:tcPr>
            <w:tcW w:w="1790"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(дата)</w:t>
            </w:r>
          </w:p>
        </w:tc>
        <w:tc>
          <w:tcPr>
            <w:tcW w:w="483"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p>
        </w:tc>
        <w:tc>
          <w:tcPr>
            <w:tcW w:w="1369"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(подпись)</w:t>
            </w:r>
          </w:p>
        </w:tc>
        <w:tc>
          <w:tcPr>
            <w:tcW w:w="686"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p>
        </w:tc>
        <w:tc>
          <w:tcPr>
            <w:tcW w:w="606" w:type="dxa"/>
            <w:tcBorders>
              <w:top w:val="nil"/>
              <w:left w:val="nil"/>
              <w:bottom w:val="nil"/>
              <w:right w:val="nil"/>
            </w:tcBorders>
          </w:tcPr>
          <w:p w:rsidR="00CC2001" w:rsidRPr="00CC2001" w:rsidRDefault="00CC2001" w:rsidP="00CC2001">
            <w:pPr>
              <w:tabs>
                <w:tab w:val="left" w:pos="1800"/>
              </w:tabs>
              <w:ind w:right="453"/>
              <w:jc w:val="center"/>
              <w:rPr>
                <w:rFonts w:ascii="Times New Roman" w:hAnsi="Times New Roman" w:cs="Times New Roman"/>
                <w:sz w:val="16"/>
                <w:szCs w:val="16"/>
                <w:vertAlign w:val="subscript"/>
              </w:rPr>
            </w:pPr>
          </w:p>
        </w:tc>
        <w:tc>
          <w:tcPr>
            <w:tcW w:w="606" w:type="dxa"/>
            <w:tcBorders>
              <w:top w:val="nil"/>
              <w:left w:val="nil"/>
              <w:bottom w:val="nil"/>
              <w:right w:val="nil"/>
            </w:tcBorders>
          </w:tcPr>
          <w:p w:rsidR="00CC2001" w:rsidRPr="00CC2001" w:rsidRDefault="00CC2001" w:rsidP="00CC2001">
            <w:pPr>
              <w:tabs>
                <w:tab w:val="left" w:pos="1800"/>
              </w:tabs>
              <w:ind w:right="453"/>
              <w:jc w:val="center"/>
              <w:rPr>
                <w:rFonts w:ascii="Times New Roman" w:hAnsi="Times New Roman" w:cs="Times New Roman"/>
                <w:sz w:val="16"/>
                <w:szCs w:val="16"/>
                <w:vertAlign w:val="subscript"/>
              </w:rPr>
            </w:pPr>
          </w:p>
        </w:tc>
        <w:tc>
          <w:tcPr>
            <w:tcW w:w="2756"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(ФИО)</w:t>
            </w:r>
          </w:p>
        </w:tc>
        <w:tc>
          <w:tcPr>
            <w:tcW w:w="1315" w:type="dxa"/>
            <w:tcBorders>
              <w:top w:val="nil"/>
              <w:left w:val="nil"/>
              <w:bottom w:val="nil"/>
              <w:right w:val="nil"/>
            </w:tcBorders>
          </w:tcPr>
          <w:p w:rsidR="00CC2001" w:rsidRPr="00CC2001" w:rsidRDefault="00CC2001" w:rsidP="00CC2001">
            <w:pPr>
              <w:rPr>
                <w:rFonts w:ascii="Times New Roman" w:hAnsi="Times New Roman" w:cs="Times New Roman"/>
                <w:sz w:val="16"/>
                <w:szCs w:val="16"/>
              </w:rPr>
            </w:pPr>
          </w:p>
        </w:tc>
      </w:tr>
    </w:tbl>
    <w:p w:rsidR="00CC2001" w:rsidRPr="00CC2001" w:rsidRDefault="00CC2001" w:rsidP="00CC2001">
      <w:pPr>
        <w:ind w:right="-284"/>
        <w:rPr>
          <w:rFonts w:ascii="Times New Roman" w:hAnsi="Times New Roman" w:cs="Times New Roman"/>
          <w:color w:val="000000"/>
          <w:sz w:val="16"/>
          <w:szCs w:val="16"/>
          <w:lang w:bidi="ru-RU"/>
        </w:rPr>
      </w:pPr>
    </w:p>
    <w:p w:rsidR="00CC2001" w:rsidRPr="00CC2001" w:rsidRDefault="00CC2001" w:rsidP="00CC2001">
      <w:pPr>
        <w:ind w:right="-2"/>
        <w:jc w:val="right"/>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br w:type="page"/>
      </w:r>
      <w:r w:rsidRPr="00CC2001">
        <w:rPr>
          <w:rFonts w:ascii="Times New Roman" w:hAnsi="Times New Roman" w:cs="Times New Roman"/>
          <w:color w:val="000000"/>
          <w:sz w:val="16"/>
          <w:szCs w:val="16"/>
          <w:lang w:bidi="ru-RU"/>
        </w:rPr>
        <w:lastRenderedPageBreak/>
        <w:t xml:space="preserve">Приложение № 3 </w:t>
      </w:r>
    </w:p>
    <w:p w:rsidR="00CC2001" w:rsidRPr="00CC2001" w:rsidRDefault="00CC2001" w:rsidP="00CC2001">
      <w:pPr>
        <w:pStyle w:val="26"/>
        <w:shd w:val="clear" w:color="auto" w:fill="auto"/>
        <w:spacing w:before="0" w:line="322" w:lineRule="exact"/>
        <w:ind w:left="5387"/>
        <w:jc w:val="right"/>
        <w:rPr>
          <w:rFonts w:ascii="Times New Roman" w:hAnsi="Times New Roman" w:cs="Times New Roman"/>
          <w:sz w:val="16"/>
          <w:szCs w:val="16"/>
        </w:rPr>
      </w:pPr>
      <w:r w:rsidRPr="00CC2001">
        <w:rPr>
          <w:rFonts w:ascii="Times New Roman" w:hAnsi="Times New Roman" w:cs="Times New Roman"/>
          <w:color w:val="000000"/>
          <w:sz w:val="16"/>
          <w:szCs w:val="16"/>
          <w:lang w:bidi="ru-RU"/>
        </w:rPr>
        <w:t>к Административному регламенту по предоставлению муниципальной услуги «Подготовка и утверждение документации по планировке территории»</w:t>
      </w:r>
    </w:p>
    <w:p w:rsidR="00CC2001" w:rsidRPr="00CC2001" w:rsidRDefault="00CC2001" w:rsidP="00CC2001">
      <w:pPr>
        <w:autoSpaceDE w:val="0"/>
        <w:autoSpaceDN w:val="0"/>
        <w:adjustRightInd w:val="0"/>
        <w:ind w:firstLine="720"/>
        <w:jc w:val="right"/>
        <w:rPr>
          <w:rFonts w:ascii="Times New Roman" w:hAnsi="Times New Roman" w:cs="Times New Roman"/>
          <w:b/>
          <w:sz w:val="16"/>
          <w:szCs w:val="16"/>
        </w:rPr>
      </w:pPr>
    </w:p>
    <w:p w:rsidR="00CC2001" w:rsidRPr="00CC2001" w:rsidRDefault="00CC2001" w:rsidP="00CC2001">
      <w:pPr>
        <w:ind w:left="4111"/>
        <w:jc w:val="both"/>
        <w:rPr>
          <w:rFonts w:ascii="Times New Roman" w:hAnsi="Times New Roman" w:cs="Times New Roman"/>
          <w:sz w:val="16"/>
          <w:szCs w:val="16"/>
        </w:rPr>
      </w:pPr>
      <w:r w:rsidRPr="00CC2001">
        <w:rPr>
          <w:rFonts w:ascii="Times New Roman" w:hAnsi="Times New Roman" w:cs="Times New Roman"/>
          <w:sz w:val="16"/>
          <w:szCs w:val="16"/>
        </w:rPr>
        <w:t>В</w:t>
      </w:r>
    </w:p>
    <w:p w:rsidR="00CC2001" w:rsidRPr="00CC2001" w:rsidRDefault="00CC2001" w:rsidP="00CC2001">
      <w:pPr>
        <w:pBdr>
          <w:top w:val="single" w:sz="4" w:space="1" w:color="auto"/>
        </w:pBdr>
        <w:ind w:left="4111"/>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(наименование органа местного самоуправления)</w:t>
      </w:r>
    </w:p>
    <w:p w:rsidR="00CC2001" w:rsidRPr="00CC2001" w:rsidRDefault="00CC2001" w:rsidP="00CC2001">
      <w:pPr>
        <w:ind w:left="4111"/>
        <w:jc w:val="center"/>
        <w:rPr>
          <w:rFonts w:ascii="Times New Roman" w:hAnsi="Times New Roman" w:cs="Times New Roman"/>
          <w:i/>
          <w:sz w:val="16"/>
          <w:szCs w:val="16"/>
        </w:rPr>
      </w:pPr>
    </w:p>
    <w:p w:rsidR="00CC2001" w:rsidRPr="00CC2001" w:rsidRDefault="00CC2001" w:rsidP="00CC2001">
      <w:pPr>
        <w:ind w:left="4111"/>
        <w:jc w:val="center"/>
        <w:rPr>
          <w:rFonts w:ascii="Times New Roman" w:hAnsi="Times New Roman" w:cs="Times New Roman"/>
          <w:i/>
          <w:sz w:val="16"/>
          <w:szCs w:val="16"/>
        </w:rPr>
      </w:pPr>
    </w:p>
    <w:p w:rsidR="00CC2001" w:rsidRPr="00CC2001" w:rsidRDefault="00CC2001" w:rsidP="00CC2001">
      <w:pPr>
        <w:pBdr>
          <w:top w:val="single" w:sz="4" w:space="3" w:color="auto"/>
        </w:pBdr>
        <w:ind w:left="4111"/>
        <w:jc w:val="center"/>
        <w:rPr>
          <w:rFonts w:ascii="Times New Roman" w:hAnsi="Times New Roman" w:cs="Times New Roman"/>
          <w:i/>
          <w:sz w:val="16"/>
          <w:szCs w:val="16"/>
        </w:rPr>
      </w:pPr>
    </w:p>
    <w:p w:rsidR="00CC2001" w:rsidRPr="00CC2001" w:rsidRDefault="00CC2001" w:rsidP="00CC2001">
      <w:pPr>
        <w:shd w:val="clear" w:color="auto" w:fill="FFFFFF"/>
        <w:tabs>
          <w:tab w:val="left" w:leader="underscore" w:pos="10334"/>
        </w:tabs>
        <w:ind w:left="4111"/>
        <w:jc w:val="both"/>
        <w:rPr>
          <w:rFonts w:ascii="Times New Roman" w:hAnsi="Times New Roman" w:cs="Times New Roman"/>
          <w:sz w:val="16"/>
          <w:szCs w:val="16"/>
        </w:rPr>
      </w:pPr>
      <w:r w:rsidRPr="00CC2001">
        <w:rPr>
          <w:rFonts w:ascii="Times New Roman" w:hAnsi="Times New Roman" w:cs="Times New Roman"/>
          <w:spacing w:val="-7"/>
          <w:sz w:val="16"/>
          <w:szCs w:val="16"/>
        </w:rPr>
        <w:t>от</w:t>
      </w:r>
      <w:r w:rsidRPr="00CC2001">
        <w:rPr>
          <w:rFonts w:ascii="Times New Roman" w:hAnsi="Times New Roman" w:cs="Times New Roman"/>
          <w:sz w:val="16"/>
          <w:szCs w:val="16"/>
        </w:rPr>
        <w:t>_____________________________________</w:t>
      </w:r>
    </w:p>
    <w:p w:rsidR="00CC2001" w:rsidRPr="00CC2001" w:rsidRDefault="00CC2001" w:rsidP="00CC2001">
      <w:pPr>
        <w:shd w:val="clear" w:color="auto" w:fill="FFFFFF"/>
        <w:ind w:left="4111"/>
        <w:jc w:val="both"/>
        <w:rPr>
          <w:rFonts w:ascii="Times New Roman" w:hAnsi="Times New Roman" w:cs="Times New Roman"/>
          <w:spacing w:val="-3"/>
          <w:sz w:val="16"/>
          <w:szCs w:val="16"/>
          <w:vertAlign w:val="subscript"/>
        </w:rPr>
      </w:pPr>
      <w:r w:rsidRPr="00CC2001">
        <w:rPr>
          <w:rFonts w:ascii="Times New Roman" w:hAnsi="Times New Roman" w:cs="Times New Roman"/>
          <w:spacing w:val="-3"/>
          <w:sz w:val="16"/>
          <w:szCs w:val="16"/>
          <w:vertAlign w:val="sub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CC2001" w:rsidRPr="00CC2001" w:rsidRDefault="00CC2001" w:rsidP="00CC2001">
      <w:pPr>
        <w:shd w:val="clear" w:color="auto" w:fill="FFFFFF"/>
        <w:ind w:left="4111"/>
        <w:jc w:val="both"/>
        <w:rPr>
          <w:rFonts w:ascii="Times New Roman" w:hAnsi="Times New Roman" w:cs="Times New Roman"/>
          <w:spacing w:val="-3"/>
          <w:sz w:val="16"/>
          <w:szCs w:val="16"/>
          <w:vertAlign w:val="subscript"/>
        </w:rPr>
      </w:pPr>
      <w:r w:rsidRPr="00CC2001">
        <w:rPr>
          <w:rFonts w:ascii="Times New Roman" w:hAnsi="Times New Roman" w:cs="Times New Roman"/>
          <w:spacing w:val="-3"/>
          <w:sz w:val="16"/>
          <w:szCs w:val="16"/>
          <w:vertAlign w:val="subscript"/>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CC2001">
        <w:rPr>
          <w:rFonts w:ascii="Times New Roman" w:hAnsi="Times New Roman" w:cs="Times New Roman"/>
          <w:spacing w:val="-7"/>
          <w:sz w:val="16"/>
          <w:szCs w:val="16"/>
          <w:vertAlign w:val="subscript"/>
        </w:rPr>
        <w:t>)</w:t>
      </w:r>
    </w:p>
    <w:p w:rsidR="00CC2001" w:rsidRPr="00CC2001" w:rsidRDefault="00CC2001" w:rsidP="00CC2001">
      <w:pPr>
        <w:rPr>
          <w:rFonts w:ascii="Times New Roman" w:hAnsi="Times New Roman" w:cs="Times New Roman"/>
          <w:sz w:val="16"/>
          <w:szCs w:val="16"/>
        </w:rPr>
      </w:pPr>
    </w:p>
    <w:p w:rsidR="00CC2001" w:rsidRPr="00CC2001" w:rsidRDefault="00CC2001" w:rsidP="00CC2001">
      <w:pPr>
        <w:jc w:val="center"/>
        <w:rPr>
          <w:rFonts w:ascii="Times New Roman" w:hAnsi="Times New Roman" w:cs="Times New Roman"/>
          <w:b/>
          <w:sz w:val="16"/>
          <w:szCs w:val="16"/>
        </w:rPr>
      </w:pP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z w:val="16"/>
          <w:szCs w:val="16"/>
        </w:rPr>
        <w:t>Заявление</w:t>
      </w: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z w:val="16"/>
          <w:szCs w:val="16"/>
        </w:rPr>
        <w:t>о принятии решения о подготовке документации по внесению изменений в документацию по планировке территории</w:t>
      </w:r>
    </w:p>
    <w:p w:rsidR="00CC2001" w:rsidRPr="00CC2001" w:rsidRDefault="00CC2001" w:rsidP="00CC2001">
      <w:pPr>
        <w:rPr>
          <w:rFonts w:ascii="Times New Roman" w:hAnsi="Times New Roman" w:cs="Times New Roman"/>
          <w:sz w:val="16"/>
          <w:szCs w:val="16"/>
        </w:rPr>
      </w:pP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утвержденной:</w:t>
      </w:r>
    </w:p>
    <w:p w:rsidR="00CC2001" w:rsidRPr="00CC2001" w:rsidRDefault="00CC2001" w:rsidP="00CC2001">
      <w:pPr>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w:t>
      </w:r>
    </w:p>
    <w:p w:rsidR="00CC2001" w:rsidRPr="00CC2001" w:rsidRDefault="00CC2001" w:rsidP="00CC2001">
      <w:pPr>
        <w:spacing w:after="120"/>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(указываются реквизиты решения об утверждении документации по планировке территории)</w:t>
      </w:r>
    </w:p>
    <w:p w:rsidR="00CC2001" w:rsidRPr="00CC2001" w:rsidRDefault="00CC2001" w:rsidP="00CC2001">
      <w:pPr>
        <w:jc w:val="both"/>
        <w:rPr>
          <w:rFonts w:ascii="Times New Roman" w:hAnsi="Times New Roman" w:cs="Times New Roman"/>
          <w:sz w:val="16"/>
          <w:szCs w:val="16"/>
        </w:rPr>
      </w:pPr>
      <w:r w:rsidRPr="00CC2001">
        <w:rPr>
          <w:rFonts w:ascii="Times New Roman" w:hAnsi="Times New Roman" w:cs="Times New Roman"/>
          <w:sz w:val="16"/>
          <w:szCs w:val="16"/>
        </w:rPr>
        <w:t>в отношении территории (ее отдельных частей)___________________________.</w:t>
      </w:r>
    </w:p>
    <w:p w:rsidR="00CC2001" w:rsidRPr="00CC2001" w:rsidRDefault="00CC2001" w:rsidP="00CC2001">
      <w:pPr>
        <w:ind w:left="4956" w:firstLine="708"/>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кадастровый номер</w:t>
      </w:r>
    </w:p>
    <w:p w:rsidR="00CC2001" w:rsidRPr="00CC2001" w:rsidRDefault="00CC2001" w:rsidP="00CC2001">
      <w:pPr>
        <w:rPr>
          <w:rFonts w:ascii="Times New Roman" w:hAnsi="Times New Roman" w:cs="Times New Roman"/>
          <w:i/>
          <w:sz w:val="16"/>
          <w:szCs w:val="16"/>
        </w:rPr>
      </w:pPr>
      <w:r w:rsidRPr="00CC2001">
        <w:rPr>
          <w:rFonts w:ascii="Times New Roman" w:hAnsi="Times New Roman" w:cs="Times New Roman"/>
          <w:i/>
          <w:sz w:val="16"/>
          <w:szCs w:val="16"/>
        </w:rPr>
        <w:t>_____________________________________________________________________________</w:t>
      </w:r>
    </w:p>
    <w:p w:rsidR="00CC2001" w:rsidRPr="00CC2001" w:rsidRDefault="00CC2001" w:rsidP="00CC2001">
      <w:pPr>
        <w:spacing w:after="120"/>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земельного участка или описание границ территории согласно прилагаемой схеме.</w:t>
      </w:r>
    </w:p>
    <w:p w:rsidR="00CC2001" w:rsidRPr="00CC2001" w:rsidRDefault="00CC2001" w:rsidP="00CC2001">
      <w:pPr>
        <w:jc w:val="both"/>
        <w:rPr>
          <w:rFonts w:ascii="Times New Roman" w:hAnsi="Times New Roman" w:cs="Times New Roman"/>
          <w:i/>
          <w:sz w:val="16"/>
          <w:szCs w:val="16"/>
        </w:rPr>
      </w:pP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1. Цель разработки документации по планировке территории:__________.</w:t>
      </w:r>
    </w:p>
    <w:p w:rsidR="00CC2001" w:rsidRPr="00CC2001" w:rsidRDefault="00CC2001" w:rsidP="00CC2001">
      <w:pPr>
        <w:spacing w:after="120"/>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w:t>
      </w:r>
    </w:p>
    <w:p w:rsidR="00CC2001" w:rsidRPr="00CC2001" w:rsidRDefault="00CC2001" w:rsidP="00CC2001">
      <w:pPr>
        <w:ind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2. Описание планируемых изменений в назначении и параметрах развития территории, характеристиках планируемого к размещению объекта (объектов) </w:t>
      </w:r>
    </w:p>
    <w:p w:rsidR="00CC2001" w:rsidRPr="00CC2001" w:rsidRDefault="00CC2001" w:rsidP="00CC2001">
      <w:pPr>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w:t>
      </w:r>
    </w:p>
    <w:p w:rsidR="00CC2001" w:rsidRPr="00CC2001" w:rsidRDefault="00CC2001" w:rsidP="00CC2001">
      <w:pPr>
        <w:spacing w:after="120"/>
        <w:ind w:firstLine="709"/>
        <w:jc w:val="both"/>
        <w:rPr>
          <w:rFonts w:ascii="Times New Roman" w:hAnsi="Times New Roman" w:cs="Times New Roman"/>
          <w:sz w:val="16"/>
          <w:szCs w:val="16"/>
        </w:rPr>
      </w:pPr>
      <w:r w:rsidRPr="00CC2001">
        <w:rPr>
          <w:rFonts w:ascii="Times New Roman" w:hAnsi="Times New Roman" w:cs="Times New Roman"/>
          <w:sz w:val="16"/>
          <w:szCs w:val="16"/>
        </w:rPr>
        <w:t>3. Планируемый срок разработки документации по планировке территории__________________________________________________________</w:t>
      </w:r>
    </w:p>
    <w:p w:rsidR="00CC2001" w:rsidRPr="00CC2001" w:rsidRDefault="00CC2001" w:rsidP="00CC2001">
      <w:pPr>
        <w:spacing w:after="120"/>
        <w:ind w:firstLine="709"/>
        <w:jc w:val="both"/>
        <w:rPr>
          <w:rFonts w:ascii="Times New Roman" w:hAnsi="Times New Roman" w:cs="Times New Roman"/>
          <w:sz w:val="16"/>
          <w:szCs w:val="16"/>
        </w:rPr>
      </w:pPr>
      <w:r w:rsidRPr="00CC2001">
        <w:rPr>
          <w:rFonts w:ascii="Times New Roman" w:hAnsi="Times New Roman" w:cs="Times New Roman"/>
          <w:sz w:val="16"/>
          <w:szCs w:val="16"/>
        </w:rPr>
        <w:t>4. Источник финансирования работ по подготовке документации по планировке территории________________________________________________</w:t>
      </w:r>
    </w:p>
    <w:p w:rsidR="00CC2001" w:rsidRPr="00CC2001" w:rsidRDefault="00CC2001" w:rsidP="00CC2001">
      <w:pPr>
        <w:jc w:val="both"/>
        <w:rPr>
          <w:rFonts w:ascii="Times New Roman" w:hAnsi="Times New Roman" w:cs="Times New Roman"/>
          <w:sz w:val="16"/>
          <w:szCs w:val="16"/>
        </w:rPr>
      </w:pPr>
    </w:p>
    <w:p w:rsidR="00CC2001" w:rsidRPr="00CC2001" w:rsidRDefault="00CC2001" w:rsidP="00CC2001">
      <w:pPr>
        <w:ind w:firstLine="709"/>
        <w:rPr>
          <w:rFonts w:ascii="Times New Roman" w:hAnsi="Times New Roman" w:cs="Times New Roman"/>
          <w:sz w:val="16"/>
          <w:szCs w:val="16"/>
        </w:rPr>
      </w:pPr>
      <w:r w:rsidRPr="00CC2001">
        <w:rPr>
          <w:rFonts w:ascii="Times New Roman" w:hAnsi="Times New Roman" w:cs="Times New Roman"/>
          <w:sz w:val="16"/>
          <w:szCs w:val="16"/>
        </w:rPr>
        <w:t>К заявлению прилагаются следующие документы:</w:t>
      </w:r>
    </w:p>
    <w:p w:rsidR="00CC2001" w:rsidRPr="00CC2001" w:rsidRDefault="00CC2001" w:rsidP="00CC2001">
      <w:pPr>
        <w:widowControl w:val="0"/>
        <w:autoSpaceDE w:val="0"/>
        <w:autoSpaceDN w:val="0"/>
        <w:adjustRightInd w:val="0"/>
        <w:ind w:firstLine="851"/>
        <w:jc w:val="both"/>
        <w:rPr>
          <w:rFonts w:ascii="Times New Roman" w:hAnsi="Times New Roman" w:cs="Times New Roman"/>
          <w:i/>
          <w:sz w:val="16"/>
          <w:szCs w:val="16"/>
        </w:rPr>
      </w:pPr>
      <w:r w:rsidRPr="00CC2001">
        <w:rPr>
          <w:rFonts w:ascii="Times New Roman" w:hAnsi="Times New Roman" w:cs="Times New Roman"/>
          <w:i/>
          <w:sz w:val="16"/>
          <w:szCs w:val="16"/>
        </w:rPr>
        <w:t>(указывается перечень прилагаемых документов)</w:t>
      </w:r>
    </w:p>
    <w:p w:rsidR="00CC2001" w:rsidRPr="00CC2001" w:rsidRDefault="00CC2001" w:rsidP="00CC2001">
      <w:pPr>
        <w:widowControl w:val="0"/>
        <w:autoSpaceDE w:val="0"/>
        <w:autoSpaceDN w:val="0"/>
        <w:adjustRightInd w:val="0"/>
        <w:jc w:val="both"/>
        <w:rPr>
          <w:rFonts w:ascii="Times New Roman" w:hAnsi="Times New Roman" w:cs="Times New Roman"/>
          <w:sz w:val="16"/>
          <w:szCs w:val="16"/>
        </w:rPr>
      </w:pPr>
    </w:p>
    <w:p w:rsidR="00CC2001" w:rsidRPr="00CC2001" w:rsidRDefault="00CC2001" w:rsidP="00CC2001">
      <w:pPr>
        <w:widowControl w:val="0"/>
        <w:autoSpaceDE w:val="0"/>
        <w:autoSpaceDN w:val="0"/>
        <w:adjustRightInd w:val="0"/>
        <w:ind w:firstLine="851"/>
        <w:jc w:val="both"/>
        <w:rPr>
          <w:rFonts w:ascii="Times New Roman" w:hAnsi="Times New Roman" w:cs="Times New Roman"/>
          <w:color w:val="000000"/>
          <w:sz w:val="16"/>
          <w:szCs w:val="16"/>
        </w:rPr>
      </w:pPr>
      <w:r w:rsidRPr="00CC2001">
        <w:rPr>
          <w:rFonts w:ascii="Times New Roman" w:hAnsi="Times New Roman" w:cs="Times New Roman"/>
          <w:color w:val="000000"/>
          <w:sz w:val="16"/>
          <w:szCs w:val="16"/>
        </w:rPr>
        <w:t>Результат предоставления муниципальной услуги, прошу предоставить:__________________________________________________.</w:t>
      </w:r>
    </w:p>
    <w:p w:rsidR="00CC2001" w:rsidRPr="00CC2001" w:rsidRDefault="00CC2001" w:rsidP="00CC2001">
      <w:pPr>
        <w:widowControl w:val="0"/>
        <w:autoSpaceDE w:val="0"/>
        <w:autoSpaceDN w:val="0"/>
        <w:adjustRightInd w:val="0"/>
        <w:ind w:firstLine="851"/>
        <w:jc w:val="center"/>
        <w:rPr>
          <w:rFonts w:ascii="Times New Roman" w:hAnsi="Times New Roman" w:cs="Times New Roman"/>
          <w:color w:val="000000"/>
          <w:sz w:val="16"/>
          <w:szCs w:val="16"/>
          <w:vertAlign w:val="subscript"/>
        </w:rPr>
      </w:pPr>
      <w:r w:rsidRPr="00CC2001">
        <w:rPr>
          <w:rFonts w:ascii="Times New Roman" w:hAnsi="Times New Roman" w:cs="Times New Roman"/>
          <w:color w:val="000000"/>
          <w:sz w:val="16"/>
          <w:szCs w:val="16"/>
          <w:vertAlign w:val="subscript"/>
        </w:rPr>
        <w:t>(указать способ получения результата предоставления</w:t>
      </w:r>
    </w:p>
    <w:p w:rsidR="00CC2001" w:rsidRPr="00CC2001" w:rsidRDefault="00CC2001" w:rsidP="00CC2001">
      <w:pPr>
        <w:widowControl w:val="0"/>
        <w:autoSpaceDE w:val="0"/>
        <w:autoSpaceDN w:val="0"/>
        <w:adjustRightInd w:val="0"/>
        <w:jc w:val="both"/>
        <w:rPr>
          <w:rFonts w:ascii="Times New Roman" w:hAnsi="Times New Roman" w:cs="Times New Roman"/>
          <w:i/>
          <w:color w:val="000000"/>
          <w:sz w:val="16"/>
          <w:szCs w:val="16"/>
        </w:rPr>
      </w:pPr>
      <w:r w:rsidRPr="00CC2001">
        <w:rPr>
          <w:rFonts w:ascii="Times New Roman" w:hAnsi="Times New Roman" w:cs="Times New Roman"/>
          <w:i/>
          <w:color w:val="000000"/>
          <w:sz w:val="16"/>
          <w:szCs w:val="16"/>
        </w:rPr>
        <w:t>_____________________________________________________________________________</w:t>
      </w:r>
    </w:p>
    <w:p w:rsidR="00CC2001" w:rsidRPr="00CC2001" w:rsidRDefault="00CC2001" w:rsidP="00CC2001">
      <w:pPr>
        <w:widowControl w:val="0"/>
        <w:autoSpaceDE w:val="0"/>
        <w:autoSpaceDN w:val="0"/>
        <w:adjustRightInd w:val="0"/>
        <w:ind w:firstLine="851"/>
        <w:jc w:val="center"/>
        <w:rPr>
          <w:rFonts w:ascii="Times New Roman" w:hAnsi="Times New Roman" w:cs="Times New Roman"/>
          <w:color w:val="000000"/>
          <w:sz w:val="16"/>
          <w:szCs w:val="16"/>
        </w:rPr>
      </w:pPr>
      <w:r w:rsidRPr="00CC2001">
        <w:rPr>
          <w:rFonts w:ascii="Times New Roman" w:hAnsi="Times New Roman" w:cs="Times New Roman"/>
          <w:color w:val="000000"/>
          <w:sz w:val="16"/>
          <w:szCs w:val="16"/>
        </w:rPr>
        <w:t>муниципальной услуги).</w:t>
      </w:r>
    </w:p>
    <w:tbl>
      <w:tblPr>
        <w:tblW w:w="961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315"/>
      </w:tblGrid>
      <w:tr w:rsidR="00CC2001" w:rsidRPr="00CC2001" w:rsidTr="00CC2001">
        <w:trPr>
          <w:trHeight w:val="823"/>
        </w:trPr>
        <w:tc>
          <w:tcPr>
            <w:tcW w:w="1790" w:type="dxa"/>
            <w:tcBorders>
              <w:top w:val="nil"/>
              <w:left w:val="nil"/>
              <w:bottom w:val="single" w:sz="4" w:space="0" w:color="auto"/>
              <w:right w:val="nil"/>
            </w:tcBorders>
            <w:vAlign w:val="bottom"/>
          </w:tcPr>
          <w:p w:rsidR="00CC2001" w:rsidRPr="00CC2001" w:rsidRDefault="00CC2001" w:rsidP="00CC2001">
            <w:pPr>
              <w:jc w:val="center"/>
              <w:rPr>
                <w:rFonts w:ascii="Times New Roman" w:hAnsi="Times New Roman" w:cs="Times New Roman"/>
                <w:sz w:val="16"/>
                <w:szCs w:val="16"/>
              </w:rPr>
            </w:pPr>
          </w:p>
        </w:tc>
        <w:tc>
          <w:tcPr>
            <w:tcW w:w="483" w:type="dxa"/>
            <w:tcBorders>
              <w:top w:val="nil"/>
              <w:left w:val="nil"/>
              <w:bottom w:val="nil"/>
              <w:right w:val="nil"/>
            </w:tcBorders>
            <w:vAlign w:val="bottom"/>
          </w:tcPr>
          <w:p w:rsidR="00CC2001" w:rsidRPr="00CC2001" w:rsidRDefault="00CC2001" w:rsidP="00CC2001">
            <w:pPr>
              <w:jc w:val="center"/>
              <w:rPr>
                <w:rFonts w:ascii="Times New Roman" w:hAnsi="Times New Roman" w:cs="Times New Roman"/>
                <w:sz w:val="16"/>
                <w:szCs w:val="16"/>
              </w:rPr>
            </w:pPr>
          </w:p>
        </w:tc>
        <w:tc>
          <w:tcPr>
            <w:tcW w:w="1369" w:type="dxa"/>
            <w:tcBorders>
              <w:top w:val="nil"/>
              <w:left w:val="nil"/>
              <w:bottom w:val="single" w:sz="4" w:space="0" w:color="auto"/>
              <w:right w:val="nil"/>
            </w:tcBorders>
            <w:vAlign w:val="bottom"/>
          </w:tcPr>
          <w:p w:rsidR="00CC2001" w:rsidRPr="00CC2001" w:rsidRDefault="00CC2001" w:rsidP="00CC2001">
            <w:pPr>
              <w:jc w:val="center"/>
              <w:rPr>
                <w:rFonts w:ascii="Times New Roman" w:hAnsi="Times New Roman" w:cs="Times New Roman"/>
                <w:sz w:val="16"/>
                <w:szCs w:val="16"/>
              </w:rPr>
            </w:pPr>
          </w:p>
        </w:tc>
        <w:tc>
          <w:tcPr>
            <w:tcW w:w="686" w:type="dxa"/>
            <w:tcBorders>
              <w:top w:val="nil"/>
              <w:left w:val="nil"/>
              <w:bottom w:val="nil"/>
              <w:right w:val="nil"/>
            </w:tcBorders>
            <w:vAlign w:val="bottom"/>
          </w:tcPr>
          <w:p w:rsidR="00CC2001" w:rsidRPr="00CC2001" w:rsidRDefault="00CC2001" w:rsidP="00CC2001">
            <w:pPr>
              <w:jc w:val="center"/>
              <w:rPr>
                <w:rFonts w:ascii="Times New Roman" w:hAnsi="Times New Roman" w:cs="Times New Roman"/>
                <w:sz w:val="16"/>
                <w:szCs w:val="16"/>
              </w:rPr>
            </w:pPr>
          </w:p>
        </w:tc>
        <w:tc>
          <w:tcPr>
            <w:tcW w:w="606" w:type="dxa"/>
            <w:tcBorders>
              <w:top w:val="nil"/>
              <w:left w:val="nil"/>
              <w:bottom w:val="single" w:sz="4" w:space="0" w:color="auto"/>
              <w:right w:val="nil"/>
            </w:tcBorders>
          </w:tcPr>
          <w:p w:rsidR="00CC2001" w:rsidRPr="00CC2001" w:rsidRDefault="00CC2001" w:rsidP="00CC2001">
            <w:pPr>
              <w:jc w:val="center"/>
              <w:rPr>
                <w:rFonts w:ascii="Times New Roman" w:hAnsi="Times New Roman" w:cs="Times New Roman"/>
                <w:sz w:val="16"/>
                <w:szCs w:val="16"/>
              </w:rPr>
            </w:pPr>
          </w:p>
        </w:tc>
        <w:tc>
          <w:tcPr>
            <w:tcW w:w="606" w:type="dxa"/>
            <w:tcBorders>
              <w:top w:val="nil"/>
              <w:left w:val="nil"/>
              <w:bottom w:val="single" w:sz="4" w:space="0" w:color="auto"/>
              <w:right w:val="nil"/>
            </w:tcBorders>
          </w:tcPr>
          <w:p w:rsidR="00CC2001" w:rsidRPr="00CC2001" w:rsidRDefault="00CC2001" w:rsidP="00CC2001">
            <w:pPr>
              <w:jc w:val="center"/>
              <w:rPr>
                <w:rFonts w:ascii="Times New Roman" w:hAnsi="Times New Roman" w:cs="Times New Roman"/>
                <w:sz w:val="16"/>
                <w:szCs w:val="16"/>
              </w:rPr>
            </w:pPr>
          </w:p>
        </w:tc>
        <w:tc>
          <w:tcPr>
            <w:tcW w:w="2756" w:type="dxa"/>
            <w:tcBorders>
              <w:top w:val="nil"/>
              <w:left w:val="nil"/>
              <w:bottom w:val="single" w:sz="4" w:space="0" w:color="auto"/>
              <w:right w:val="nil"/>
            </w:tcBorders>
            <w:vAlign w:val="bottom"/>
          </w:tcPr>
          <w:p w:rsidR="00CC2001" w:rsidRPr="00CC2001" w:rsidRDefault="00CC2001" w:rsidP="00CC2001">
            <w:pPr>
              <w:rPr>
                <w:rFonts w:ascii="Times New Roman" w:hAnsi="Times New Roman" w:cs="Times New Roman"/>
                <w:sz w:val="16"/>
                <w:szCs w:val="16"/>
              </w:rPr>
            </w:pPr>
          </w:p>
        </w:tc>
        <w:tc>
          <w:tcPr>
            <w:tcW w:w="1315" w:type="dxa"/>
            <w:tcBorders>
              <w:top w:val="nil"/>
              <w:left w:val="nil"/>
              <w:bottom w:val="single" w:sz="4" w:space="0" w:color="auto"/>
              <w:right w:val="nil"/>
            </w:tcBorders>
          </w:tcPr>
          <w:p w:rsidR="00CC2001" w:rsidRPr="00CC2001" w:rsidRDefault="00CC2001" w:rsidP="00CC2001">
            <w:pPr>
              <w:jc w:val="center"/>
              <w:rPr>
                <w:rFonts w:ascii="Times New Roman" w:hAnsi="Times New Roman" w:cs="Times New Roman"/>
                <w:sz w:val="16"/>
                <w:szCs w:val="16"/>
              </w:rPr>
            </w:pPr>
          </w:p>
        </w:tc>
      </w:tr>
      <w:tr w:rsidR="00CC2001" w:rsidRPr="00CC2001" w:rsidTr="00CC2001">
        <w:trPr>
          <w:trHeight w:val="298"/>
        </w:trPr>
        <w:tc>
          <w:tcPr>
            <w:tcW w:w="1790"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(дата)</w:t>
            </w:r>
          </w:p>
        </w:tc>
        <w:tc>
          <w:tcPr>
            <w:tcW w:w="483"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p>
        </w:tc>
        <w:tc>
          <w:tcPr>
            <w:tcW w:w="1369"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(подпись)</w:t>
            </w:r>
          </w:p>
        </w:tc>
        <w:tc>
          <w:tcPr>
            <w:tcW w:w="686"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p>
        </w:tc>
        <w:tc>
          <w:tcPr>
            <w:tcW w:w="606" w:type="dxa"/>
            <w:tcBorders>
              <w:top w:val="nil"/>
              <w:left w:val="nil"/>
              <w:bottom w:val="nil"/>
              <w:right w:val="nil"/>
            </w:tcBorders>
          </w:tcPr>
          <w:p w:rsidR="00CC2001" w:rsidRPr="00CC2001" w:rsidRDefault="00CC2001" w:rsidP="00CC2001">
            <w:pPr>
              <w:tabs>
                <w:tab w:val="left" w:pos="1800"/>
              </w:tabs>
              <w:ind w:right="453"/>
              <w:jc w:val="center"/>
              <w:rPr>
                <w:rFonts w:ascii="Times New Roman" w:hAnsi="Times New Roman" w:cs="Times New Roman"/>
                <w:sz w:val="16"/>
                <w:szCs w:val="16"/>
                <w:vertAlign w:val="subscript"/>
              </w:rPr>
            </w:pPr>
          </w:p>
        </w:tc>
        <w:tc>
          <w:tcPr>
            <w:tcW w:w="606" w:type="dxa"/>
            <w:tcBorders>
              <w:top w:val="nil"/>
              <w:left w:val="nil"/>
              <w:bottom w:val="nil"/>
              <w:right w:val="nil"/>
            </w:tcBorders>
          </w:tcPr>
          <w:p w:rsidR="00CC2001" w:rsidRPr="00CC2001" w:rsidRDefault="00CC2001" w:rsidP="00CC2001">
            <w:pPr>
              <w:tabs>
                <w:tab w:val="left" w:pos="1800"/>
              </w:tabs>
              <w:ind w:right="453"/>
              <w:jc w:val="center"/>
              <w:rPr>
                <w:rFonts w:ascii="Times New Roman" w:hAnsi="Times New Roman" w:cs="Times New Roman"/>
                <w:sz w:val="16"/>
                <w:szCs w:val="16"/>
                <w:vertAlign w:val="subscript"/>
              </w:rPr>
            </w:pPr>
          </w:p>
        </w:tc>
        <w:tc>
          <w:tcPr>
            <w:tcW w:w="2756" w:type="dxa"/>
            <w:tcBorders>
              <w:top w:val="nil"/>
              <w:left w:val="nil"/>
              <w:bottom w:val="nil"/>
              <w:right w:val="nil"/>
            </w:tcBorders>
          </w:tcPr>
          <w:p w:rsidR="00CC2001" w:rsidRPr="00CC2001" w:rsidRDefault="00CC2001" w:rsidP="00CC2001">
            <w:pPr>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(ФИО)</w:t>
            </w:r>
          </w:p>
        </w:tc>
        <w:tc>
          <w:tcPr>
            <w:tcW w:w="1315" w:type="dxa"/>
            <w:tcBorders>
              <w:top w:val="nil"/>
              <w:left w:val="nil"/>
              <w:bottom w:val="nil"/>
              <w:right w:val="nil"/>
            </w:tcBorders>
          </w:tcPr>
          <w:p w:rsidR="00CC2001" w:rsidRPr="00CC2001" w:rsidRDefault="00CC2001" w:rsidP="00CC2001">
            <w:pPr>
              <w:rPr>
                <w:rFonts w:ascii="Times New Roman" w:hAnsi="Times New Roman" w:cs="Times New Roman"/>
                <w:sz w:val="16"/>
                <w:szCs w:val="16"/>
              </w:rPr>
            </w:pPr>
          </w:p>
        </w:tc>
      </w:tr>
    </w:tbl>
    <w:p w:rsidR="00CC2001" w:rsidRPr="00CC2001" w:rsidRDefault="00CC2001" w:rsidP="00CC2001">
      <w:pPr>
        <w:ind w:right="-285"/>
        <w:jc w:val="both"/>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ind w:right="-285"/>
        <w:jc w:val="center"/>
        <w:rPr>
          <w:rFonts w:ascii="Times New Roman" w:hAnsi="Times New Roman" w:cs="Times New Roman"/>
          <w:sz w:val="16"/>
          <w:szCs w:val="16"/>
        </w:rPr>
      </w:pPr>
      <w:r w:rsidRPr="00CC2001">
        <w:rPr>
          <w:rFonts w:ascii="Times New Roman" w:hAnsi="Times New Roman" w:cs="Times New Roman"/>
          <w:sz w:val="16"/>
          <w:szCs w:val="16"/>
        </w:rPr>
        <w:lastRenderedPageBreak/>
        <w:t>СХЕМА ГРАНИЦ ПРОЕКТИРОВАНИЯ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CC2001" w:rsidRPr="00CC2001" w:rsidTr="00CC2001">
        <w:trPr>
          <w:trHeight w:val="13068"/>
        </w:trPr>
        <w:tc>
          <w:tcPr>
            <w:tcW w:w="9627" w:type="dxa"/>
          </w:tcPr>
          <w:p w:rsidR="00CC2001" w:rsidRPr="00CC2001" w:rsidRDefault="00CC2001" w:rsidP="00CC2001">
            <w:pPr>
              <w:spacing w:after="160" w:line="259" w:lineRule="auto"/>
              <w:ind w:right="-285"/>
              <w:jc w:val="both"/>
              <w:rPr>
                <w:rFonts w:ascii="Times New Roman" w:eastAsia="Calibri" w:hAnsi="Times New Roman" w:cs="Times New Roman"/>
                <w:sz w:val="16"/>
                <w:szCs w:val="16"/>
                <w:lang w:eastAsia="en-US"/>
              </w:rPr>
            </w:pPr>
          </w:p>
        </w:tc>
      </w:tr>
    </w:tbl>
    <w:p w:rsidR="00CC2001" w:rsidRPr="00CC2001" w:rsidRDefault="00CC2001" w:rsidP="00CC2001">
      <w:pPr>
        <w:ind w:right="-285"/>
        <w:jc w:val="both"/>
        <w:rPr>
          <w:rFonts w:ascii="Times New Roman" w:hAnsi="Times New Roman" w:cs="Times New Roman"/>
          <w:sz w:val="16"/>
          <w:szCs w:val="16"/>
        </w:rPr>
      </w:pPr>
    </w:p>
    <w:p w:rsidR="00CC2001" w:rsidRPr="00CC2001" w:rsidRDefault="00CC2001" w:rsidP="00CC2001">
      <w:pPr>
        <w:ind w:right="-2"/>
        <w:jc w:val="right"/>
        <w:rPr>
          <w:rFonts w:ascii="Times New Roman" w:hAnsi="Times New Roman" w:cs="Times New Roman"/>
          <w:sz w:val="16"/>
          <w:szCs w:val="16"/>
        </w:rPr>
      </w:pPr>
      <w:r w:rsidRPr="00CC2001">
        <w:rPr>
          <w:rFonts w:ascii="Times New Roman" w:hAnsi="Times New Roman" w:cs="Times New Roman"/>
          <w:sz w:val="16"/>
          <w:szCs w:val="16"/>
        </w:rPr>
        <w:br w:type="page"/>
      </w:r>
      <w:r w:rsidRPr="00CC2001">
        <w:rPr>
          <w:rFonts w:ascii="Times New Roman" w:hAnsi="Times New Roman" w:cs="Times New Roman"/>
          <w:color w:val="000000"/>
          <w:sz w:val="16"/>
          <w:szCs w:val="16"/>
          <w:lang w:bidi="ru-RU"/>
        </w:rPr>
        <w:lastRenderedPageBreak/>
        <w:t>Приложение № 4</w:t>
      </w:r>
    </w:p>
    <w:p w:rsidR="00CC2001" w:rsidRPr="00CC2001" w:rsidRDefault="00CC2001" w:rsidP="00CC2001">
      <w:pPr>
        <w:widowControl w:val="0"/>
        <w:spacing w:after="600" w:line="322" w:lineRule="exact"/>
        <w:ind w:left="5387" w:right="-2"/>
        <w:jc w:val="right"/>
        <w:rPr>
          <w:rFonts w:ascii="Times New Roman" w:hAnsi="Times New Roman" w:cs="Times New Roman"/>
          <w:sz w:val="16"/>
          <w:szCs w:val="16"/>
        </w:rPr>
      </w:pPr>
      <w:r w:rsidRPr="00CC2001">
        <w:rPr>
          <w:rFonts w:ascii="Times New Roman" w:hAnsi="Times New Roman" w:cs="Times New Roman"/>
          <w:color w:val="000000"/>
          <w:sz w:val="16"/>
          <w:szCs w:val="16"/>
          <w:lang w:bidi="ru-RU"/>
        </w:rPr>
        <w:t>к Административному регламенту по предоставлению муниципальной услуги «Подготовка и утверждение документации по планировке территории»</w:t>
      </w:r>
    </w:p>
    <w:p w:rsidR="00CC2001" w:rsidRPr="00CC2001" w:rsidRDefault="00CC2001" w:rsidP="00CC2001">
      <w:pPr>
        <w:jc w:val="right"/>
        <w:rPr>
          <w:rFonts w:ascii="Times New Roman" w:hAnsi="Times New Roman" w:cs="Times New Roman"/>
          <w:sz w:val="16"/>
          <w:szCs w:val="16"/>
          <w:lang w:bidi="ru-RU"/>
        </w:rPr>
      </w:pPr>
      <w:r w:rsidRPr="00CC2001">
        <w:rPr>
          <w:rFonts w:ascii="Times New Roman" w:hAnsi="Times New Roman" w:cs="Times New Roman"/>
          <w:sz w:val="16"/>
          <w:szCs w:val="16"/>
        </w:rPr>
        <w:t xml:space="preserve"> (Бланк органа,</w:t>
      </w:r>
      <w:r w:rsidRPr="00CC2001">
        <w:rPr>
          <w:rFonts w:ascii="Times New Roman" w:hAnsi="Times New Roman" w:cs="Times New Roman"/>
          <w:sz w:val="16"/>
          <w:szCs w:val="16"/>
        </w:rPr>
        <w:br/>
        <w:t>осуществляющего</w:t>
      </w:r>
      <w:r w:rsidRPr="00CC2001">
        <w:rPr>
          <w:rFonts w:ascii="Times New Roman" w:hAnsi="Times New Roman" w:cs="Times New Roman"/>
          <w:sz w:val="16"/>
          <w:szCs w:val="16"/>
        </w:rPr>
        <w:br/>
        <w:t xml:space="preserve">предоставление </w:t>
      </w:r>
    </w:p>
    <w:p w:rsidR="00CC2001" w:rsidRPr="00CC2001" w:rsidRDefault="00CC2001" w:rsidP="00CC2001">
      <w:pPr>
        <w:jc w:val="right"/>
        <w:rPr>
          <w:rFonts w:ascii="Times New Roman" w:hAnsi="Times New Roman" w:cs="Times New Roman"/>
          <w:sz w:val="16"/>
          <w:szCs w:val="16"/>
          <w:lang w:bidi="ru-RU"/>
        </w:rPr>
      </w:pPr>
      <w:r w:rsidRPr="00CC2001">
        <w:rPr>
          <w:rFonts w:ascii="Times New Roman" w:hAnsi="Times New Roman" w:cs="Times New Roman"/>
          <w:sz w:val="16"/>
          <w:szCs w:val="16"/>
          <w:lang w:bidi="ru-RU"/>
        </w:rPr>
        <w:t xml:space="preserve">муниципальной услуги </w:t>
      </w:r>
    </w:p>
    <w:p w:rsidR="00CC2001" w:rsidRPr="00CC2001" w:rsidRDefault="00CC2001" w:rsidP="00CC2001">
      <w:pPr>
        <w:jc w:val="right"/>
        <w:rPr>
          <w:rFonts w:ascii="Times New Roman" w:hAnsi="Times New Roman" w:cs="Times New Roman"/>
          <w:sz w:val="16"/>
          <w:szCs w:val="16"/>
        </w:rPr>
      </w:pPr>
      <w:r w:rsidRPr="00CC2001">
        <w:rPr>
          <w:rFonts w:ascii="Times New Roman" w:hAnsi="Times New Roman" w:cs="Times New Roman"/>
          <w:sz w:val="16"/>
          <w:szCs w:val="16"/>
          <w:lang w:bidi="ru-RU"/>
        </w:rPr>
        <w:t>________________________________</w:t>
      </w:r>
    </w:p>
    <w:p w:rsidR="00CC2001" w:rsidRPr="00CC2001" w:rsidRDefault="00CC2001" w:rsidP="00CC2001">
      <w:pPr>
        <w:widowControl w:val="0"/>
        <w:ind w:left="5381"/>
        <w:rPr>
          <w:rFonts w:ascii="Times New Roman" w:hAnsi="Times New Roman" w:cs="Times New Roman"/>
          <w:iCs/>
          <w:sz w:val="16"/>
          <w:szCs w:val="16"/>
          <w:vertAlign w:val="subscript"/>
          <w:lang w:bidi="ru-RU"/>
        </w:rPr>
      </w:pPr>
      <w:r w:rsidRPr="00CC2001">
        <w:rPr>
          <w:rFonts w:ascii="Times New Roman" w:hAnsi="Times New Roman" w:cs="Times New Roman"/>
          <w:iCs/>
          <w:sz w:val="16"/>
          <w:szCs w:val="16"/>
          <w:vertAlign w:val="subscript"/>
          <w:lang w:bidi="ru-RU"/>
        </w:rPr>
        <w:t xml:space="preserve">(фамилия, имя, отчество, место жительства - для физических лиц; полное наименование, место нахождения, ИНН – для юридических лиц) </w:t>
      </w:r>
    </w:p>
    <w:p w:rsidR="00CC2001" w:rsidRPr="00CC2001" w:rsidRDefault="00CC2001" w:rsidP="00CC2001">
      <w:pPr>
        <w:widowControl w:val="0"/>
        <w:ind w:left="5381"/>
        <w:rPr>
          <w:rFonts w:ascii="Times New Roman" w:hAnsi="Times New Roman" w:cs="Times New Roman"/>
          <w:iCs/>
          <w:sz w:val="16"/>
          <w:szCs w:val="16"/>
          <w:vertAlign w:val="subscript"/>
          <w:lang w:bidi="ru-RU"/>
        </w:rPr>
      </w:pPr>
    </w:p>
    <w:p w:rsidR="00CC2001" w:rsidRPr="00CC2001" w:rsidRDefault="00CC2001" w:rsidP="00CC2001">
      <w:pPr>
        <w:widowControl w:val="0"/>
        <w:ind w:left="5381"/>
        <w:rPr>
          <w:rFonts w:ascii="Times New Roman" w:hAnsi="Times New Roman" w:cs="Times New Roman"/>
          <w:iCs/>
          <w:sz w:val="16"/>
          <w:szCs w:val="16"/>
          <w:vertAlign w:val="subscript"/>
          <w:lang w:bidi="ru-RU"/>
        </w:rPr>
      </w:pPr>
    </w:p>
    <w:p w:rsidR="00CC2001" w:rsidRPr="00CC2001" w:rsidRDefault="00CC2001" w:rsidP="00CC2001">
      <w:pPr>
        <w:widowControl w:val="0"/>
        <w:spacing w:line="322" w:lineRule="exact"/>
        <w:ind w:right="140"/>
        <w:jc w:val="center"/>
        <w:rPr>
          <w:rFonts w:ascii="Times New Roman" w:hAnsi="Times New Roman" w:cs="Times New Roman"/>
          <w:b/>
          <w:bCs/>
          <w:sz w:val="16"/>
          <w:szCs w:val="16"/>
          <w:lang w:bidi="ru-RU"/>
        </w:rPr>
      </w:pPr>
      <w:r w:rsidRPr="00CC2001">
        <w:rPr>
          <w:rFonts w:ascii="Times New Roman" w:hAnsi="Times New Roman" w:cs="Times New Roman"/>
          <w:b/>
          <w:bCs/>
          <w:sz w:val="16"/>
          <w:szCs w:val="16"/>
          <w:lang w:bidi="ru-RU"/>
        </w:rPr>
        <w:t>УВЕДОМЛЕНИЕ</w:t>
      </w:r>
    </w:p>
    <w:p w:rsidR="00CC2001" w:rsidRPr="00CC2001" w:rsidRDefault="00CC2001" w:rsidP="00CC2001">
      <w:pPr>
        <w:widowControl w:val="0"/>
        <w:spacing w:line="322" w:lineRule="exact"/>
        <w:ind w:right="140"/>
        <w:jc w:val="center"/>
        <w:rPr>
          <w:rFonts w:ascii="Times New Roman" w:hAnsi="Times New Roman" w:cs="Times New Roman"/>
          <w:b/>
          <w:bCs/>
          <w:sz w:val="16"/>
          <w:szCs w:val="16"/>
          <w:lang w:bidi="ru-RU"/>
        </w:rPr>
      </w:pPr>
      <w:r w:rsidRPr="00CC2001">
        <w:rPr>
          <w:rFonts w:ascii="Times New Roman" w:hAnsi="Times New Roman" w:cs="Times New Roman"/>
          <w:b/>
          <w:bCs/>
          <w:sz w:val="16"/>
          <w:szCs w:val="16"/>
          <w:lang w:bidi="ru-RU"/>
        </w:rPr>
        <w:t>об отказе в приеме документов, необходимых для предоставления государственной (муниципальной) услуги</w:t>
      </w:r>
    </w:p>
    <w:p w:rsidR="00CC2001" w:rsidRPr="00CC2001" w:rsidRDefault="00CC2001" w:rsidP="00CC2001">
      <w:pPr>
        <w:widowControl w:val="0"/>
        <w:spacing w:line="322" w:lineRule="exact"/>
        <w:ind w:right="140"/>
        <w:jc w:val="center"/>
        <w:rPr>
          <w:rFonts w:ascii="Times New Roman" w:hAnsi="Times New Roman" w:cs="Times New Roman"/>
          <w:b/>
          <w:bCs/>
          <w:sz w:val="16"/>
          <w:szCs w:val="16"/>
          <w:lang w:bidi="ru-RU"/>
        </w:rPr>
      </w:pPr>
    </w:p>
    <w:p w:rsidR="00CC2001" w:rsidRPr="00CC2001" w:rsidRDefault="00CC2001" w:rsidP="00CC2001">
      <w:pPr>
        <w:tabs>
          <w:tab w:val="left" w:pos="567"/>
          <w:tab w:val="left" w:pos="4536"/>
        </w:tabs>
        <w:jc w:val="center"/>
        <w:rPr>
          <w:rFonts w:ascii="Times New Roman" w:hAnsi="Times New Roman" w:cs="Times New Roman"/>
          <w:color w:val="000000"/>
          <w:sz w:val="16"/>
          <w:szCs w:val="16"/>
        </w:rPr>
      </w:pPr>
      <w:r w:rsidRPr="00CC2001">
        <w:rPr>
          <w:rFonts w:ascii="Times New Roman" w:hAnsi="Times New Roman" w:cs="Times New Roman"/>
          <w:color w:val="000000"/>
          <w:sz w:val="16"/>
          <w:szCs w:val="16"/>
        </w:rPr>
        <w:t>от________________№_______________</w:t>
      </w:r>
    </w:p>
    <w:p w:rsidR="00CC2001" w:rsidRPr="00CC2001" w:rsidRDefault="00CC2001" w:rsidP="00CC2001">
      <w:pPr>
        <w:widowControl w:val="0"/>
        <w:spacing w:line="370" w:lineRule="exact"/>
        <w:ind w:left="460" w:right="320" w:firstLine="700"/>
        <w:rPr>
          <w:rFonts w:ascii="Times New Roman" w:hAnsi="Times New Roman" w:cs="Times New Roman"/>
          <w:i/>
          <w:iCs/>
          <w:sz w:val="16"/>
          <w:szCs w:val="16"/>
          <w:lang w:bidi="ru-RU"/>
        </w:rPr>
      </w:pPr>
    </w:p>
    <w:p w:rsidR="00CC2001" w:rsidRPr="00CC2001" w:rsidRDefault="00CC2001" w:rsidP="00CC2001">
      <w:pPr>
        <w:ind w:right="-1" w:firstLine="709"/>
        <w:jc w:val="both"/>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По результатам рассмотрения заявления о принятии решения о подготовке документации по планировке территории и представленных документов__________________________________________________________</w:t>
      </w:r>
    </w:p>
    <w:p w:rsidR="00CC2001" w:rsidRPr="00CC2001" w:rsidRDefault="00CC2001" w:rsidP="00CC2001">
      <w:pPr>
        <w:ind w:right="-1" w:firstLine="709"/>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(Ф.И.О. физического лица, наименование юридического лица– заявителя,</w:t>
      </w:r>
    </w:p>
    <w:p w:rsidR="00CC2001" w:rsidRPr="00CC2001" w:rsidRDefault="00CC2001" w:rsidP="00CC2001">
      <w:pPr>
        <w:ind w:right="-1"/>
        <w:jc w:val="both"/>
        <w:rPr>
          <w:rFonts w:ascii="Times New Roman" w:hAnsi="Times New Roman" w:cs="Times New Roman"/>
          <w:sz w:val="16"/>
          <w:szCs w:val="16"/>
        </w:rPr>
      </w:pPr>
      <w:r w:rsidRPr="00CC2001">
        <w:rPr>
          <w:rFonts w:ascii="Times New Roman" w:hAnsi="Times New Roman" w:cs="Times New Roman"/>
          <w:sz w:val="16"/>
          <w:szCs w:val="16"/>
        </w:rPr>
        <w:t>_____________________________________________________________________________</w:t>
      </w:r>
    </w:p>
    <w:p w:rsidR="00CC2001" w:rsidRPr="00CC2001" w:rsidRDefault="00CC2001" w:rsidP="00CC2001">
      <w:pPr>
        <w:ind w:right="-1"/>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дата направления заявления)</w:t>
      </w:r>
    </w:p>
    <w:p w:rsidR="00CC2001" w:rsidRPr="00CC2001" w:rsidRDefault="00CC2001" w:rsidP="00CC2001">
      <w:pPr>
        <w:ind w:right="-1"/>
        <w:jc w:val="both"/>
        <w:rPr>
          <w:rFonts w:ascii="Times New Roman" w:hAnsi="Times New Roman" w:cs="Times New Roman"/>
          <w:sz w:val="16"/>
          <w:szCs w:val="16"/>
        </w:rPr>
      </w:pPr>
      <w:r w:rsidRPr="00CC2001">
        <w:rPr>
          <w:rFonts w:ascii="Times New Roman" w:hAnsi="Times New Roman" w:cs="Times New Roman"/>
          <w:sz w:val="16"/>
          <w:szCs w:val="16"/>
        </w:rPr>
        <w:t>принято решение об отказе в приеме документов, необходимых для предоставления муниципальной услуги «Подготовка и утверждение документации по планировке территории» в связи с:___________________________________________________________________</w:t>
      </w:r>
    </w:p>
    <w:p w:rsidR="00CC2001" w:rsidRPr="00CC2001" w:rsidRDefault="00CC2001" w:rsidP="00CC2001">
      <w:pPr>
        <w:ind w:right="-1"/>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(указываются основания отказа в приеме документов, необходимых для предоставления </w:t>
      </w:r>
    </w:p>
    <w:p w:rsidR="00CC2001" w:rsidRPr="00CC2001" w:rsidRDefault="00CC2001" w:rsidP="00CC2001">
      <w:pPr>
        <w:ind w:right="-1"/>
        <w:jc w:val="center"/>
        <w:rPr>
          <w:rFonts w:ascii="Times New Roman" w:hAnsi="Times New Roman" w:cs="Times New Roman"/>
          <w:i/>
          <w:sz w:val="16"/>
          <w:szCs w:val="16"/>
        </w:rPr>
      </w:pPr>
      <w:r w:rsidRPr="00CC2001">
        <w:rPr>
          <w:rFonts w:ascii="Times New Roman" w:hAnsi="Times New Roman" w:cs="Times New Roman"/>
          <w:i/>
          <w:sz w:val="16"/>
          <w:szCs w:val="16"/>
        </w:rPr>
        <w:t>_____________________________________________________________________________</w:t>
      </w:r>
    </w:p>
    <w:p w:rsidR="00CC2001" w:rsidRPr="00CC2001" w:rsidRDefault="00CC2001" w:rsidP="00CC2001">
      <w:pPr>
        <w:ind w:right="-1"/>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муниципальной услуги)</w:t>
      </w:r>
    </w:p>
    <w:p w:rsidR="00CC2001" w:rsidRPr="00CC2001" w:rsidRDefault="00CC2001" w:rsidP="00CC2001">
      <w:pPr>
        <w:ind w:right="-1" w:firstLine="708"/>
        <w:jc w:val="both"/>
        <w:rPr>
          <w:rFonts w:ascii="Times New Roman" w:hAnsi="Times New Roman" w:cs="Times New Roman"/>
          <w:sz w:val="16"/>
          <w:szCs w:val="16"/>
        </w:rPr>
      </w:pPr>
      <w:r w:rsidRPr="00CC2001">
        <w:rPr>
          <w:rFonts w:ascii="Times New Roman" w:hAnsi="Times New Roman" w:cs="Times New Roman"/>
          <w:sz w:val="16"/>
          <w:szCs w:val="16"/>
        </w:rPr>
        <w:t>Дополнительно информируем о возможности повторного обращения в орган, уполномоченный на предоставление государственной (муниципальной) услуги с заявлением о предоставлении услуги после устранения указанных нарушений.</w:t>
      </w:r>
    </w:p>
    <w:p w:rsidR="00CC2001" w:rsidRPr="00CC2001" w:rsidRDefault="00CC2001" w:rsidP="00CC2001">
      <w:pPr>
        <w:ind w:right="-1" w:firstLine="708"/>
        <w:jc w:val="both"/>
        <w:rPr>
          <w:rFonts w:ascii="Times New Roman" w:hAnsi="Times New Roman" w:cs="Times New Roman"/>
          <w:sz w:val="16"/>
          <w:szCs w:val="16"/>
        </w:rPr>
      </w:pPr>
      <w:r w:rsidRPr="00CC2001">
        <w:rPr>
          <w:rFonts w:ascii="Times New Roman" w:hAnsi="Times New Roman" w:cs="Times New Roman"/>
          <w:sz w:val="16"/>
          <w:szCs w:val="16"/>
        </w:rPr>
        <w:t>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Должностное лицо (ФИО)</w:t>
      </w:r>
    </w:p>
    <w:p w:rsidR="00CC2001" w:rsidRPr="00CC2001" w:rsidRDefault="00CC2001" w:rsidP="00CC2001">
      <w:pPr>
        <w:pBdr>
          <w:top w:val="single" w:sz="4" w:space="9" w:color="000000"/>
        </w:pBdr>
        <w:ind w:left="5670"/>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(подпись должностного лица органа, осуществляющего предоставление </w:t>
      </w:r>
    </w:p>
    <w:p w:rsidR="00CC2001" w:rsidRPr="00CC2001" w:rsidRDefault="00CC2001" w:rsidP="00CC2001">
      <w:pPr>
        <w:pBdr>
          <w:top w:val="single" w:sz="4" w:space="9" w:color="000000"/>
        </w:pBdr>
        <w:ind w:left="5670"/>
        <w:jc w:val="center"/>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муниципальной услуги)</w:t>
      </w:r>
    </w:p>
    <w:p w:rsidR="00CC2001" w:rsidRPr="00CC2001" w:rsidRDefault="00CC2001" w:rsidP="00CC2001">
      <w:pPr>
        <w:widowControl w:val="0"/>
        <w:tabs>
          <w:tab w:val="left" w:leader="underscore" w:pos="9955"/>
        </w:tabs>
        <w:ind w:left="5387"/>
        <w:jc w:val="right"/>
        <w:rPr>
          <w:rFonts w:ascii="Times New Roman" w:hAnsi="Times New Roman" w:cs="Times New Roman"/>
          <w:sz w:val="16"/>
          <w:szCs w:val="16"/>
        </w:rPr>
      </w:pPr>
      <w:r w:rsidRPr="00CC2001">
        <w:rPr>
          <w:rFonts w:ascii="Times New Roman" w:hAnsi="Times New Roman" w:cs="Times New Roman"/>
          <w:sz w:val="16"/>
          <w:szCs w:val="16"/>
        </w:rPr>
        <w:br w:type="page"/>
      </w:r>
      <w:r w:rsidRPr="00CC2001">
        <w:rPr>
          <w:rFonts w:ascii="Times New Roman" w:hAnsi="Times New Roman" w:cs="Times New Roman"/>
          <w:color w:val="000000"/>
          <w:sz w:val="16"/>
          <w:szCs w:val="16"/>
          <w:lang w:bidi="ru-RU"/>
        </w:rPr>
        <w:lastRenderedPageBreak/>
        <w:t>Приложение № 5</w:t>
      </w:r>
    </w:p>
    <w:p w:rsidR="00CC2001" w:rsidRPr="00CC2001" w:rsidRDefault="00CC2001" w:rsidP="00CC2001">
      <w:pPr>
        <w:widowControl w:val="0"/>
        <w:ind w:left="5387"/>
        <w:jc w:val="right"/>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 xml:space="preserve">к Административному регламенту по предоставлению муниципальной услуги «Подготовка и утверждение документации по планировке территории» </w:t>
      </w:r>
    </w:p>
    <w:p w:rsidR="00CC2001" w:rsidRPr="00CC2001" w:rsidRDefault="00CC2001" w:rsidP="00CC2001">
      <w:pPr>
        <w:widowControl w:val="0"/>
        <w:ind w:left="5387"/>
        <w:jc w:val="right"/>
        <w:rPr>
          <w:rFonts w:ascii="Times New Roman" w:hAnsi="Times New Roman" w:cs="Times New Roman"/>
          <w:sz w:val="16"/>
          <w:szCs w:val="16"/>
        </w:rPr>
      </w:pPr>
    </w:p>
    <w:p w:rsidR="00CC2001" w:rsidRPr="00CC2001" w:rsidRDefault="00CC2001" w:rsidP="00CC2001">
      <w:pPr>
        <w:ind w:right="-1" w:firstLine="709"/>
        <w:jc w:val="right"/>
        <w:rPr>
          <w:rFonts w:ascii="Times New Roman" w:hAnsi="Times New Roman" w:cs="Times New Roman"/>
          <w:sz w:val="16"/>
          <w:szCs w:val="16"/>
          <w:lang w:bidi="ru-RU"/>
        </w:rPr>
      </w:pPr>
      <w:r w:rsidRPr="00CC2001">
        <w:rPr>
          <w:rFonts w:ascii="Times New Roman" w:hAnsi="Times New Roman" w:cs="Times New Roman"/>
          <w:sz w:val="16"/>
          <w:szCs w:val="16"/>
        </w:rPr>
        <w:t xml:space="preserve"> (Бланк органа,</w:t>
      </w:r>
      <w:r w:rsidRPr="00CC2001">
        <w:rPr>
          <w:rFonts w:ascii="Times New Roman" w:hAnsi="Times New Roman" w:cs="Times New Roman"/>
          <w:sz w:val="16"/>
          <w:szCs w:val="16"/>
        </w:rPr>
        <w:br/>
        <w:t>осуществляющего</w:t>
      </w:r>
      <w:r w:rsidRPr="00CC2001">
        <w:rPr>
          <w:rFonts w:ascii="Times New Roman" w:hAnsi="Times New Roman" w:cs="Times New Roman"/>
          <w:sz w:val="16"/>
          <w:szCs w:val="16"/>
        </w:rPr>
        <w:br/>
        <w:t xml:space="preserve">предоставление </w:t>
      </w:r>
    </w:p>
    <w:p w:rsidR="00CC2001" w:rsidRPr="00CC2001" w:rsidRDefault="00CC2001" w:rsidP="00CC2001">
      <w:pPr>
        <w:jc w:val="right"/>
        <w:rPr>
          <w:rFonts w:ascii="Times New Roman" w:hAnsi="Times New Roman" w:cs="Times New Roman"/>
          <w:sz w:val="16"/>
          <w:szCs w:val="16"/>
        </w:rPr>
      </w:pPr>
      <w:r w:rsidRPr="00CC2001">
        <w:rPr>
          <w:rFonts w:ascii="Times New Roman" w:hAnsi="Times New Roman" w:cs="Times New Roman"/>
          <w:sz w:val="16"/>
          <w:szCs w:val="16"/>
          <w:lang w:bidi="ru-RU"/>
        </w:rPr>
        <w:t>муниципальной услуги</w:t>
      </w:r>
    </w:p>
    <w:p w:rsidR="00CC2001" w:rsidRPr="00CC2001" w:rsidRDefault="00CC2001" w:rsidP="00CC2001">
      <w:pPr>
        <w:tabs>
          <w:tab w:val="left" w:pos="567"/>
          <w:tab w:val="left" w:pos="4536"/>
        </w:tabs>
        <w:rPr>
          <w:rFonts w:ascii="Times New Roman" w:hAnsi="Times New Roman" w:cs="Times New Roman"/>
          <w:b/>
          <w:spacing w:val="-4"/>
          <w:sz w:val="16"/>
          <w:szCs w:val="16"/>
        </w:rPr>
      </w:pPr>
      <w:bookmarkStart w:id="131" w:name="OLE_LINK459"/>
      <w:bookmarkStart w:id="132" w:name="OLE_LINK460"/>
    </w:p>
    <w:bookmarkEnd w:id="131"/>
    <w:bookmarkEnd w:id="132"/>
    <w:p w:rsidR="00CC2001" w:rsidRPr="00CC2001" w:rsidRDefault="00CC2001" w:rsidP="00CC2001">
      <w:pPr>
        <w:tabs>
          <w:tab w:val="left" w:pos="567"/>
          <w:tab w:val="left" w:pos="4536"/>
        </w:tabs>
        <w:jc w:val="center"/>
        <w:rPr>
          <w:rFonts w:ascii="Times New Roman" w:hAnsi="Times New Roman" w:cs="Times New Roman"/>
          <w:b/>
          <w:spacing w:val="-4"/>
          <w:sz w:val="16"/>
          <w:szCs w:val="16"/>
        </w:rPr>
      </w:pPr>
      <w:r w:rsidRPr="00CC2001">
        <w:rPr>
          <w:rFonts w:ascii="Times New Roman" w:hAnsi="Times New Roman" w:cs="Times New Roman"/>
          <w:b/>
          <w:spacing w:val="-4"/>
          <w:sz w:val="16"/>
          <w:szCs w:val="16"/>
        </w:rPr>
        <w:t>о подготовке документации по планировке территории</w:t>
      </w:r>
    </w:p>
    <w:p w:rsidR="00CC2001" w:rsidRPr="00CC2001" w:rsidRDefault="00CC2001" w:rsidP="00CC2001">
      <w:pPr>
        <w:tabs>
          <w:tab w:val="left" w:pos="567"/>
          <w:tab w:val="left" w:pos="4536"/>
        </w:tabs>
        <w:jc w:val="center"/>
        <w:rPr>
          <w:rFonts w:ascii="Times New Roman" w:hAnsi="Times New Roman" w:cs="Times New Roman"/>
          <w:spacing w:val="-4"/>
          <w:sz w:val="16"/>
          <w:szCs w:val="16"/>
        </w:rPr>
      </w:pPr>
      <w:r w:rsidRPr="00CC2001">
        <w:rPr>
          <w:rFonts w:ascii="Times New Roman" w:hAnsi="Times New Roman" w:cs="Times New Roman"/>
          <w:spacing w:val="-4"/>
          <w:sz w:val="16"/>
          <w:szCs w:val="16"/>
        </w:rPr>
        <w:t>(</w:t>
      </w:r>
      <w:r w:rsidRPr="00CC2001">
        <w:rPr>
          <w:rFonts w:ascii="Times New Roman" w:hAnsi="Times New Roman" w:cs="Times New Roman"/>
          <w:i/>
          <w:spacing w:val="-4"/>
          <w:sz w:val="16"/>
          <w:szCs w:val="16"/>
          <w:vertAlign w:val="subscript"/>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CC2001" w:rsidRPr="00CC2001" w:rsidRDefault="00CC2001" w:rsidP="00CC2001">
      <w:pPr>
        <w:tabs>
          <w:tab w:val="left" w:pos="567"/>
          <w:tab w:val="left" w:pos="4536"/>
        </w:tabs>
        <w:rPr>
          <w:rFonts w:ascii="Times New Roman" w:hAnsi="Times New Roman" w:cs="Times New Roman"/>
          <w:color w:val="000000"/>
          <w:sz w:val="16"/>
          <w:szCs w:val="16"/>
        </w:rPr>
      </w:pPr>
    </w:p>
    <w:p w:rsidR="00CC2001" w:rsidRPr="00CC2001" w:rsidRDefault="00CC2001" w:rsidP="00CC2001">
      <w:pPr>
        <w:widowControl w:val="0"/>
        <w:tabs>
          <w:tab w:val="left" w:pos="4819"/>
        </w:tabs>
        <w:jc w:val="center"/>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от________________№_______________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В соответствии с Градостроительным кодексом Российской Федерации,Федеральным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1. Осуществить подготовку документации по планировке территории(указать вид документации по планировке территории: проект планировки территории и проект межевания территории / проект межевания территории), в границах:______________________________________________________________.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2. Поручить обеспечить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______________________________________________________________________.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3. Утвердить прилагаемое задание на подготовку проекта планировки территории.</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Подготовленную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территории)представить в ____________________ для утверждения в срок не позднее 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4. Опубликовать настоящее решение (постановление/распоряжение) в «____________________________________________________________________».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5. Определить, что физические или юридические лица вправе представлять свои предложения в ____________________________ о порядке, сроках подготовки и содержании документацию по планировке территории в границах ______________________________________________________________________</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со дня опубликования настоящего решения (постановление/распоряжение) до момента назначения публичных слушаний или общественных обсуждений.</w:t>
      </w:r>
    </w:p>
    <w:p w:rsidR="00CC2001" w:rsidRPr="00CC2001" w:rsidRDefault="00CC2001" w:rsidP="00CC2001">
      <w:pPr>
        <w:tabs>
          <w:tab w:val="left" w:pos="709"/>
        </w:tabs>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6. Настоящее решение (постановление/распоряжение) вступает в силу после его официального опубликования.</w:t>
      </w:r>
    </w:p>
    <w:p w:rsidR="00CC2001" w:rsidRPr="00CC2001" w:rsidRDefault="00CC2001" w:rsidP="00CC2001">
      <w:pPr>
        <w:ind w:right="-57"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7. Контроль за исполнением настоящего решение (постановление/распоряжение)  возложить на _______________________________.</w:t>
      </w: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Должностное лицо (ФИО)</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lastRenderedPageBreak/>
        <w:t xml:space="preserve">(подпись должностного лица органа, осуществляющего предоставление </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муниципальной услуги</w:t>
      </w:r>
    </w:p>
    <w:p w:rsidR="00CC2001" w:rsidRPr="00CC2001" w:rsidRDefault="00CC2001" w:rsidP="00CC2001">
      <w:pPr>
        <w:ind w:left="-567" w:right="-284"/>
        <w:jc w:val="right"/>
        <w:rPr>
          <w:rFonts w:ascii="Times New Roman" w:hAnsi="Times New Roman" w:cs="Times New Roman"/>
          <w:sz w:val="16"/>
          <w:szCs w:val="16"/>
        </w:rPr>
      </w:pPr>
      <w:r w:rsidRPr="00CC2001">
        <w:rPr>
          <w:rFonts w:ascii="Times New Roman" w:hAnsi="Times New Roman" w:cs="Times New Roman"/>
          <w:sz w:val="16"/>
          <w:szCs w:val="16"/>
        </w:rPr>
        <w:br w:type="page"/>
      </w:r>
      <w:r w:rsidRPr="00CC2001">
        <w:rPr>
          <w:rFonts w:ascii="Times New Roman" w:hAnsi="Times New Roman" w:cs="Times New Roman"/>
          <w:color w:val="000000"/>
          <w:sz w:val="16"/>
          <w:szCs w:val="16"/>
          <w:lang w:bidi="ru-RU"/>
        </w:rPr>
        <w:lastRenderedPageBreak/>
        <w:t>Приложение № 6</w:t>
      </w:r>
    </w:p>
    <w:p w:rsidR="00CC2001" w:rsidRPr="00CC2001" w:rsidRDefault="00CC2001" w:rsidP="00CC2001">
      <w:pPr>
        <w:widowControl w:val="0"/>
        <w:spacing w:after="600" w:line="322" w:lineRule="exact"/>
        <w:ind w:left="5387"/>
        <w:jc w:val="right"/>
        <w:rPr>
          <w:rFonts w:ascii="Times New Roman" w:hAnsi="Times New Roman" w:cs="Times New Roman"/>
          <w:sz w:val="16"/>
          <w:szCs w:val="16"/>
        </w:rPr>
      </w:pPr>
      <w:r w:rsidRPr="00CC2001">
        <w:rPr>
          <w:rFonts w:ascii="Times New Roman" w:hAnsi="Times New Roman" w:cs="Times New Roman"/>
          <w:color w:val="000000"/>
          <w:sz w:val="16"/>
          <w:szCs w:val="16"/>
          <w:lang w:bidi="ru-RU"/>
        </w:rPr>
        <w:t>к Административному регламенту по предоставлению муниципальной услуги «Подготовка и утверждение документации по планировке территории»</w:t>
      </w:r>
    </w:p>
    <w:p w:rsidR="00CC2001" w:rsidRPr="00CC2001" w:rsidRDefault="00CC2001" w:rsidP="00CC2001">
      <w:pPr>
        <w:ind w:right="-1" w:firstLine="709"/>
        <w:jc w:val="right"/>
        <w:rPr>
          <w:rFonts w:ascii="Times New Roman" w:hAnsi="Times New Roman" w:cs="Times New Roman"/>
          <w:sz w:val="16"/>
          <w:szCs w:val="16"/>
          <w:lang w:bidi="ru-RU"/>
        </w:rPr>
      </w:pPr>
      <w:r w:rsidRPr="00CC2001">
        <w:rPr>
          <w:rFonts w:ascii="Times New Roman" w:hAnsi="Times New Roman" w:cs="Times New Roman"/>
          <w:sz w:val="16"/>
          <w:szCs w:val="16"/>
        </w:rPr>
        <w:t xml:space="preserve"> (Бланк органа,</w:t>
      </w:r>
      <w:r w:rsidRPr="00CC2001">
        <w:rPr>
          <w:rFonts w:ascii="Times New Roman" w:hAnsi="Times New Roman" w:cs="Times New Roman"/>
          <w:sz w:val="16"/>
          <w:szCs w:val="16"/>
        </w:rPr>
        <w:br/>
        <w:t>осуществляющего</w:t>
      </w:r>
      <w:r w:rsidRPr="00CC2001">
        <w:rPr>
          <w:rFonts w:ascii="Times New Roman" w:hAnsi="Times New Roman" w:cs="Times New Roman"/>
          <w:sz w:val="16"/>
          <w:szCs w:val="16"/>
        </w:rPr>
        <w:br/>
        <w:t xml:space="preserve">предоставление </w:t>
      </w:r>
    </w:p>
    <w:p w:rsidR="00CC2001" w:rsidRPr="00CC2001" w:rsidRDefault="00CC2001" w:rsidP="00CC2001">
      <w:pPr>
        <w:jc w:val="right"/>
        <w:rPr>
          <w:rFonts w:ascii="Times New Roman" w:hAnsi="Times New Roman" w:cs="Times New Roman"/>
          <w:sz w:val="16"/>
          <w:szCs w:val="16"/>
        </w:rPr>
      </w:pPr>
      <w:r w:rsidRPr="00CC2001">
        <w:rPr>
          <w:rFonts w:ascii="Times New Roman" w:hAnsi="Times New Roman" w:cs="Times New Roman"/>
          <w:sz w:val="16"/>
          <w:szCs w:val="16"/>
          <w:lang w:bidi="ru-RU"/>
        </w:rPr>
        <w:t>муниципальной услуги</w:t>
      </w:r>
    </w:p>
    <w:p w:rsidR="00CC2001" w:rsidRPr="00CC2001" w:rsidRDefault="00CC2001" w:rsidP="00CC2001">
      <w:pPr>
        <w:tabs>
          <w:tab w:val="left" w:pos="567"/>
          <w:tab w:val="left" w:pos="4536"/>
        </w:tabs>
        <w:jc w:val="center"/>
        <w:rPr>
          <w:rFonts w:ascii="Times New Roman" w:hAnsi="Times New Roman" w:cs="Times New Roman"/>
          <w:b/>
          <w:spacing w:val="-4"/>
          <w:sz w:val="16"/>
          <w:szCs w:val="16"/>
        </w:rPr>
      </w:pPr>
    </w:p>
    <w:p w:rsidR="00CC2001" w:rsidRPr="00CC2001" w:rsidRDefault="00CC2001" w:rsidP="00CC2001">
      <w:pPr>
        <w:tabs>
          <w:tab w:val="left" w:pos="567"/>
          <w:tab w:val="left" w:pos="4536"/>
        </w:tabs>
        <w:jc w:val="center"/>
        <w:rPr>
          <w:rFonts w:ascii="Times New Roman" w:hAnsi="Times New Roman" w:cs="Times New Roman"/>
          <w:b/>
          <w:spacing w:val="-4"/>
          <w:sz w:val="16"/>
          <w:szCs w:val="16"/>
        </w:rPr>
      </w:pPr>
      <w:r w:rsidRPr="00CC2001">
        <w:rPr>
          <w:rFonts w:ascii="Times New Roman" w:hAnsi="Times New Roman" w:cs="Times New Roman"/>
          <w:b/>
          <w:spacing w:val="-4"/>
          <w:sz w:val="16"/>
          <w:szCs w:val="16"/>
        </w:rPr>
        <w:t>о подготовке документации по внесению изменений в документацию по планировке территории</w:t>
      </w:r>
    </w:p>
    <w:p w:rsidR="00CC2001" w:rsidRPr="00CC2001" w:rsidRDefault="00CC2001" w:rsidP="00CC2001">
      <w:pPr>
        <w:tabs>
          <w:tab w:val="left" w:pos="567"/>
          <w:tab w:val="left" w:pos="4536"/>
        </w:tabs>
        <w:jc w:val="center"/>
        <w:rPr>
          <w:rFonts w:ascii="Times New Roman" w:hAnsi="Times New Roman" w:cs="Times New Roman"/>
          <w:i/>
          <w:spacing w:val="-4"/>
          <w:sz w:val="16"/>
          <w:szCs w:val="16"/>
          <w:vertAlign w:val="subscript"/>
        </w:rPr>
      </w:pPr>
      <w:r w:rsidRPr="00CC2001">
        <w:rPr>
          <w:rFonts w:ascii="Times New Roman" w:hAnsi="Times New Roman" w:cs="Times New Roman"/>
          <w:i/>
          <w:spacing w:val="-4"/>
          <w:sz w:val="16"/>
          <w:szCs w:val="16"/>
          <w:vertAlign w:val="subscript"/>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CC2001" w:rsidRPr="00CC2001" w:rsidRDefault="00CC2001" w:rsidP="00CC2001">
      <w:pPr>
        <w:tabs>
          <w:tab w:val="left" w:pos="567"/>
          <w:tab w:val="left" w:pos="4536"/>
        </w:tabs>
        <w:rPr>
          <w:rFonts w:ascii="Times New Roman" w:hAnsi="Times New Roman" w:cs="Times New Roman"/>
          <w:color w:val="000000"/>
          <w:sz w:val="16"/>
          <w:szCs w:val="16"/>
        </w:rPr>
      </w:pPr>
    </w:p>
    <w:p w:rsidR="00CC2001" w:rsidRPr="00CC2001" w:rsidRDefault="00CC2001" w:rsidP="00CC2001">
      <w:pPr>
        <w:widowControl w:val="0"/>
        <w:tabs>
          <w:tab w:val="left" w:pos="4819"/>
        </w:tabs>
        <w:jc w:val="center"/>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от________________№_______________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В соответствии с Градостроительным кодексом Российской Федерации,Федеральным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CC2001" w:rsidRPr="00CC2001" w:rsidRDefault="00CC2001" w:rsidP="00CC2001">
      <w:pPr>
        <w:tabs>
          <w:tab w:val="left" w:pos="709"/>
        </w:tabs>
        <w:ind w:firstLine="709"/>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1. Осуществить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утвержденную:__________________</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______________________________________________________________________</w:t>
      </w:r>
    </w:p>
    <w:p w:rsidR="00CC2001" w:rsidRPr="00CC2001" w:rsidRDefault="00CC2001" w:rsidP="00CC2001">
      <w:pPr>
        <w:tabs>
          <w:tab w:val="left" w:pos="709"/>
        </w:tabs>
        <w:ind w:firstLine="709"/>
        <w:jc w:val="both"/>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(указываются реквизиты решения об утверждении документации по планировке территории)</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в отношении территории (ее отдельных частей) _____________________________</w:t>
      </w:r>
    </w:p>
    <w:p w:rsidR="00CC2001" w:rsidRPr="00CC2001" w:rsidRDefault="00CC2001" w:rsidP="00CC2001">
      <w:pPr>
        <w:tabs>
          <w:tab w:val="left" w:pos="709"/>
        </w:tabs>
        <w:ind w:firstLine="709"/>
        <w:jc w:val="center"/>
        <w:rPr>
          <w:rFonts w:ascii="Times New Roman" w:hAnsi="Times New Roman" w:cs="Times New Roman"/>
          <w:spacing w:val="-4"/>
          <w:sz w:val="16"/>
          <w:szCs w:val="16"/>
          <w:vertAlign w:val="subscript"/>
        </w:rPr>
      </w:pPr>
      <w:r w:rsidRPr="00CC2001">
        <w:rPr>
          <w:rFonts w:ascii="Times New Roman" w:hAnsi="Times New Roman" w:cs="Times New Roman"/>
          <w:i/>
          <w:spacing w:val="-4"/>
          <w:sz w:val="16"/>
          <w:szCs w:val="16"/>
        </w:rPr>
        <w:tab/>
      </w:r>
      <w:r w:rsidRPr="00CC2001">
        <w:rPr>
          <w:rFonts w:ascii="Times New Roman" w:hAnsi="Times New Roman" w:cs="Times New Roman"/>
          <w:i/>
          <w:spacing w:val="-4"/>
          <w:sz w:val="16"/>
          <w:szCs w:val="16"/>
        </w:rPr>
        <w:tab/>
      </w:r>
      <w:r w:rsidRPr="00CC2001">
        <w:rPr>
          <w:rFonts w:ascii="Times New Roman" w:hAnsi="Times New Roman" w:cs="Times New Roman"/>
          <w:i/>
          <w:spacing w:val="-4"/>
          <w:sz w:val="16"/>
          <w:szCs w:val="16"/>
        </w:rPr>
        <w:tab/>
      </w:r>
      <w:r w:rsidRPr="00CC2001">
        <w:rPr>
          <w:rFonts w:ascii="Times New Roman" w:hAnsi="Times New Roman" w:cs="Times New Roman"/>
          <w:i/>
          <w:spacing w:val="-4"/>
          <w:sz w:val="16"/>
          <w:szCs w:val="16"/>
        </w:rPr>
        <w:tab/>
      </w:r>
      <w:r w:rsidRPr="00CC2001">
        <w:rPr>
          <w:rFonts w:ascii="Times New Roman" w:hAnsi="Times New Roman" w:cs="Times New Roman"/>
          <w:i/>
          <w:spacing w:val="-4"/>
          <w:sz w:val="16"/>
          <w:szCs w:val="16"/>
        </w:rPr>
        <w:tab/>
      </w:r>
      <w:r w:rsidRPr="00CC2001">
        <w:rPr>
          <w:rFonts w:ascii="Times New Roman" w:hAnsi="Times New Roman" w:cs="Times New Roman"/>
          <w:i/>
          <w:spacing w:val="-4"/>
          <w:sz w:val="16"/>
          <w:szCs w:val="16"/>
        </w:rPr>
        <w:tab/>
      </w:r>
      <w:r w:rsidRPr="00CC2001">
        <w:rPr>
          <w:rFonts w:ascii="Times New Roman" w:hAnsi="Times New Roman" w:cs="Times New Roman"/>
          <w:i/>
          <w:spacing w:val="-4"/>
          <w:sz w:val="16"/>
          <w:szCs w:val="16"/>
        </w:rPr>
        <w:tab/>
      </w:r>
      <w:r w:rsidRPr="00CC2001">
        <w:rPr>
          <w:rFonts w:ascii="Times New Roman" w:hAnsi="Times New Roman" w:cs="Times New Roman"/>
          <w:spacing w:val="-4"/>
          <w:sz w:val="16"/>
          <w:szCs w:val="16"/>
          <w:vertAlign w:val="subscript"/>
        </w:rPr>
        <w:t xml:space="preserve"> (кадастровый номер </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______________________________________________________________________</w:t>
      </w:r>
    </w:p>
    <w:p w:rsidR="00CC2001" w:rsidRPr="00CC2001" w:rsidRDefault="00CC2001" w:rsidP="00CC2001">
      <w:pPr>
        <w:tabs>
          <w:tab w:val="left" w:pos="709"/>
        </w:tabs>
        <w:ind w:firstLine="709"/>
        <w:jc w:val="both"/>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земельного участка или описание границ территории согласно прилагаемой схеме).</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2. Поручить обеспечить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территории)_______________________________</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______________________________________________________________________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3. Утвердить прилагаемое задание на подготовку проекта планировки территории.</w:t>
      </w:r>
    </w:p>
    <w:p w:rsidR="00CC2001" w:rsidRPr="00CC2001" w:rsidRDefault="00CC2001" w:rsidP="00CC2001">
      <w:pPr>
        <w:tabs>
          <w:tab w:val="left" w:pos="709"/>
        </w:tabs>
        <w:ind w:firstLine="567"/>
        <w:jc w:val="both"/>
        <w:rPr>
          <w:rFonts w:ascii="Times New Roman" w:hAnsi="Times New Roman" w:cs="Times New Roman"/>
          <w:color w:val="000000"/>
          <w:spacing w:val="-4"/>
          <w:sz w:val="16"/>
          <w:szCs w:val="16"/>
        </w:rPr>
      </w:pPr>
      <w:r w:rsidRPr="00CC2001">
        <w:rPr>
          <w:rFonts w:ascii="Times New Roman" w:hAnsi="Times New Roman" w:cs="Times New Roman"/>
          <w:spacing w:val="-4"/>
          <w:sz w:val="16"/>
          <w:szCs w:val="16"/>
        </w:rPr>
        <w:t>3. Подготовленную документацию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территории)представить в ____________________ для утверждения в срок не  позднее 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4. Опубликовать настоящее решение (постановление/распоряжение) в «____________________________________________________________________».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5. Определить, что физические или юридические лица вправе представлять свои предложения в ______________________________о порядке, сроках подготовки и содержании документацию по планировке территориив границах ______________________________________________________________________</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со дня опубликования настоящего решения (постановление/распоряжение) до момента назначения публичных слушаний или общественных обсуждений.</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6. Настоящее решение (постановление/распоряжение) вступает в силу после его официального опубликования.</w:t>
      </w:r>
    </w:p>
    <w:p w:rsidR="00CC2001" w:rsidRPr="00CC2001" w:rsidRDefault="00CC2001" w:rsidP="00CC2001">
      <w:pPr>
        <w:ind w:right="-57"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lastRenderedPageBreak/>
        <w:t>7. Контроль за исполнением настоящего решения (постановления/распоряжения) возложить на _______________________________.</w:t>
      </w: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Должностное лицо (ФИО)</w:t>
      </w:r>
    </w:p>
    <w:p w:rsidR="00CC2001" w:rsidRPr="00CC2001" w:rsidRDefault="00CC2001" w:rsidP="00CC2001">
      <w:pPr>
        <w:pBdr>
          <w:top w:val="single" w:sz="4" w:space="9" w:color="000000"/>
        </w:pBdr>
        <w:ind w:left="5670"/>
        <w:jc w:val="both"/>
        <w:rPr>
          <w:rFonts w:ascii="Times New Roman" w:hAnsi="Times New Roman" w:cs="Times New Roman"/>
          <w:i/>
          <w:sz w:val="16"/>
          <w:szCs w:val="16"/>
          <w:vertAlign w:val="subscript"/>
        </w:rPr>
      </w:pPr>
      <w:r w:rsidRPr="00CC2001">
        <w:rPr>
          <w:rFonts w:ascii="Times New Roman" w:hAnsi="Times New Roman" w:cs="Times New Roman"/>
          <w:i/>
          <w:sz w:val="16"/>
          <w:szCs w:val="16"/>
          <w:vertAlign w:val="subscript"/>
        </w:rPr>
        <w:t>(подпись должностного лица органа, осуществляющего</w:t>
      </w:r>
    </w:p>
    <w:p w:rsidR="00CC2001" w:rsidRPr="00CC2001" w:rsidRDefault="00CC2001" w:rsidP="00CC2001">
      <w:pPr>
        <w:pBdr>
          <w:top w:val="single" w:sz="4" w:space="9" w:color="000000"/>
        </w:pBdr>
        <w:ind w:left="5670"/>
        <w:jc w:val="both"/>
        <w:rPr>
          <w:rFonts w:ascii="Times New Roman" w:hAnsi="Times New Roman" w:cs="Times New Roman"/>
          <w:i/>
          <w:sz w:val="16"/>
          <w:szCs w:val="16"/>
          <w:vertAlign w:val="subscript"/>
        </w:rPr>
      </w:pPr>
      <w:r w:rsidRPr="00CC2001">
        <w:rPr>
          <w:rFonts w:ascii="Times New Roman" w:hAnsi="Times New Roman" w:cs="Times New Roman"/>
          <w:i/>
          <w:sz w:val="16"/>
          <w:szCs w:val="16"/>
          <w:vertAlign w:val="subscript"/>
        </w:rPr>
        <w:t xml:space="preserve">предоставление </w:t>
      </w:r>
    </w:p>
    <w:p w:rsidR="00CC2001" w:rsidRPr="00CC2001" w:rsidRDefault="00CC2001" w:rsidP="00CC2001">
      <w:pPr>
        <w:pBdr>
          <w:top w:val="single" w:sz="4" w:space="9" w:color="000000"/>
        </w:pBdr>
        <w:ind w:left="5670"/>
        <w:jc w:val="both"/>
        <w:rPr>
          <w:rFonts w:ascii="Times New Roman" w:hAnsi="Times New Roman" w:cs="Times New Roman"/>
          <w:i/>
          <w:sz w:val="16"/>
          <w:szCs w:val="16"/>
          <w:vertAlign w:val="subscript"/>
        </w:rPr>
      </w:pPr>
      <w:r w:rsidRPr="00CC2001">
        <w:rPr>
          <w:rFonts w:ascii="Times New Roman" w:hAnsi="Times New Roman" w:cs="Times New Roman"/>
          <w:i/>
          <w:sz w:val="16"/>
          <w:szCs w:val="16"/>
          <w:vertAlign w:val="subscript"/>
        </w:rPr>
        <w:t>муниципальной услуги</w:t>
      </w:r>
    </w:p>
    <w:p w:rsidR="00CC2001" w:rsidRPr="00CC2001" w:rsidRDefault="00CC2001" w:rsidP="00CC2001">
      <w:pPr>
        <w:ind w:left="-567" w:right="-284"/>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widowControl w:val="0"/>
        <w:tabs>
          <w:tab w:val="left" w:leader="underscore" w:pos="9955"/>
        </w:tabs>
        <w:spacing w:line="322" w:lineRule="exact"/>
        <w:ind w:left="5387"/>
        <w:jc w:val="right"/>
        <w:rPr>
          <w:rFonts w:ascii="Times New Roman" w:hAnsi="Times New Roman" w:cs="Times New Roman"/>
          <w:sz w:val="16"/>
          <w:szCs w:val="16"/>
        </w:rPr>
      </w:pPr>
      <w:r w:rsidRPr="00CC2001">
        <w:rPr>
          <w:rFonts w:ascii="Times New Roman" w:hAnsi="Times New Roman" w:cs="Times New Roman"/>
          <w:color w:val="000000"/>
          <w:sz w:val="16"/>
          <w:szCs w:val="16"/>
          <w:lang w:bidi="ru-RU"/>
        </w:rPr>
        <w:lastRenderedPageBreak/>
        <w:t>Приложение № 7</w:t>
      </w:r>
    </w:p>
    <w:p w:rsidR="00CC2001" w:rsidRPr="00CC2001" w:rsidRDefault="00CC2001" w:rsidP="00CC2001">
      <w:pPr>
        <w:widowControl w:val="0"/>
        <w:ind w:left="5387"/>
        <w:jc w:val="right"/>
        <w:rPr>
          <w:rFonts w:ascii="Times New Roman" w:hAnsi="Times New Roman" w:cs="Times New Roman"/>
          <w:sz w:val="16"/>
          <w:szCs w:val="16"/>
        </w:rPr>
      </w:pPr>
      <w:r w:rsidRPr="00CC2001">
        <w:rPr>
          <w:rFonts w:ascii="Times New Roman" w:hAnsi="Times New Roman" w:cs="Times New Roman"/>
          <w:color w:val="000000"/>
          <w:sz w:val="16"/>
          <w:szCs w:val="16"/>
          <w:lang w:bidi="ru-RU"/>
        </w:rPr>
        <w:t>к Административному регламенту по предоставлению муниципальной услуги «Подготовка и утверждение документации по планировке территории»</w:t>
      </w:r>
    </w:p>
    <w:p w:rsidR="00CC2001" w:rsidRPr="00CC2001" w:rsidRDefault="00CC2001" w:rsidP="00CC2001">
      <w:pPr>
        <w:ind w:right="-1" w:firstLine="709"/>
        <w:jc w:val="right"/>
        <w:rPr>
          <w:rFonts w:ascii="Times New Roman" w:hAnsi="Times New Roman" w:cs="Times New Roman"/>
          <w:sz w:val="16"/>
          <w:szCs w:val="16"/>
          <w:lang w:bidi="ru-RU"/>
        </w:rPr>
      </w:pPr>
      <w:r w:rsidRPr="00CC2001">
        <w:rPr>
          <w:rFonts w:ascii="Times New Roman" w:hAnsi="Times New Roman" w:cs="Times New Roman"/>
          <w:sz w:val="16"/>
          <w:szCs w:val="16"/>
        </w:rPr>
        <w:t xml:space="preserve"> (Бланк органа,</w:t>
      </w:r>
      <w:r w:rsidRPr="00CC2001">
        <w:rPr>
          <w:rFonts w:ascii="Times New Roman" w:hAnsi="Times New Roman" w:cs="Times New Roman"/>
          <w:sz w:val="16"/>
          <w:szCs w:val="16"/>
        </w:rPr>
        <w:br/>
        <w:t>осуществляющего</w:t>
      </w:r>
      <w:r w:rsidRPr="00CC2001">
        <w:rPr>
          <w:rFonts w:ascii="Times New Roman" w:hAnsi="Times New Roman" w:cs="Times New Roman"/>
          <w:sz w:val="16"/>
          <w:szCs w:val="16"/>
        </w:rPr>
        <w:br/>
        <w:t xml:space="preserve">предоставление </w:t>
      </w:r>
    </w:p>
    <w:p w:rsidR="00CC2001" w:rsidRPr="00CC2001" w:rsidRDefault="00CC2001" w:rsidP="00CC2001">
      <w:pPr>
        <w:jc w:val="right"/>
        <w:rPr>
          <w:rFonts w:ascii="Times New Roman" w:hAnsi="Times New Roman" w:cs="Times New Roman"/>
          <w:sz w:val="16"/>
          <w:szCs w:val="16"/>
        </w:rPr>
      </w:pPr>
      <w:r w:rsidRPr="00CC2001">
        <w:rPr>
          <w:rFonts w:ascii="Times New Roman" w:hAnsi="Times New Roman" w:cs="Times New Roman"/>
          <w:sz w:val="16"/>
          <w:szCs w:val="16"/>
          <w:lang w:bidi="ru-RU"/>
        </w:rPr>
        <w:t>муниципальной услуги</w:t>
      </w:r>
    </w:p>
    <w:p w:rsidR="00CC2001" w:rsidRPr="00CC2001" w:rsidRDefault="00CC2001" w:rsidP="00CC2001">
      <w:pPr>
        <w:pBdr>
          <w:top w:val="nil"/>
          <w:left w:val="nil"/>
          <w:bottom w:val="nil"/>
          <w:right w:val="nil"/>
          <w:between w:val="nil"/>
        </w:pBdr>
        <w:rPr>
          <w:rFonts w:ascii="Times New Roman" w:hAnsi="Times New Roman" w:cs="Times New Roman"/>
          <w:color w:val="000000"/>
          <w:sz w:val="16"/>
          <w:szCs w:val="16"/>
        </w:rPr>
      </w:pPr>
    </w:p>
    <w:p w:rsidR="00CC2001" w:rsidRPr="00CC2001" w:rsidRDefault="00CC2001" w:rsidP="00CC2001">
      <w:pPr>
        <w:tabs>
          <w:tab w:val="left" w:pos="567"/>
          <w:tab w:val="left" w:pos="4536"/>
        </w:tabs>
        <w:jc w:val="center"/>
        <w:rPr>
          <w:rFonts w:ascii="Times New Roman" w:hAnsi="Times New Roman" w:cs="Times New Roman"/>
          <w:b/>
          <w:spacing w:val="-4"/>
          <w:sz w:val="16"/>
          <w:szCs w:val="16"/>
        </w:rPr>
      </w:pP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pacing w:val="-4"/>
          <w:sz w:val="16"/>
          <w:szCs w:val="16"/>
        </w:rPr>
        <w:t xml:space="preserve">об </w:t>
      </w:r>
      <w:r w:rsidRPr="00CC2001">
        <w:rPr>
          <w:rFonts w:ascii="Times New Roman" w:hAnsi="Times New Roman" w:cs="Times New Roman"/>
          <w:b/>
          <w:sz w:val="16"/>
          <w:szCs w:val="16"/>
        </w:rPr>
        <w:t xml:space="preserve">отказе в подготовке документации по планировке территории </w:t>
      </w:r>
    </w:p>
    <w:p w:rsidR="00CC2001" w:rsidRPr="00CC2001" w:rsidRDefault="00CC2001" w:rsidP="00CC2001">
      <w:pPr>
        <w:tabs>
          <w:tab w:val="left" w:pos="567"/>
          <w:tab w:val="left" w:pos="4536"/>
        </w:tabs>
        <w:jc w:val="center"/>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CC2001" w:rsidRPr="00CC2001" w:rsidRDefault="00CC2001" w:rsidP="00CC2001">
      <w:pPr>
        <w:tabs>
          <w:tab w:val="left" w:pos="567"/>
          <w:tab w:val="left" w:pos="4536"/>
        </w:tabs>
        <w:rPr>
          <w:rFonts w:ascii="Times New Roman" w:hAnsi="Times New Roman" w:cs="Times New Roman"/>
          <w:color w:val="000000"/>
          <w:sz w:val="16"/>
          <w:szCs w:val="16"/>
        </w:rPr>
      </w:pPr>
    </w:p>
    <w:p w:rsidR="00CC2001" w:rsidRPr="00CC2001" w:rsidRDefault="00CC2001" w:rsidP="00CC2001">
      <w:pPr>
        <w:widowControl w:val="0"/>
        <w:tabs>
          <w:tab w:val="left" w:pos="4819"/>
        </w:tabs>
        <w:jc w:val="center"/>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от________________№_______________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В соответствии с Градостроительным кодексом Российской Федерации,Федеральным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CC2001" w:rsidRPr="00CC2001" w:rsidRDefault="00CC2001" w:rsidP="00CC2001">
      <w:pPr>
        <w:tabs>
          <w:tab w:val="left" w:pos="709"/>
        </w:tabs>
        <w:ind w:firstLine="709"/>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территории:____________________________________________________________</w:t>
      </w:r>
    </w:p>
    <w:p w:rsidR="00CC2001" w:rsidRPr="00CC2001" w:rsidRDefault="00CC2001" w:rsidP="00CC2001">
      <w:pPr>
        <w:tabs>
          <w:tab w:val="left" w:pos="709"/>
        </w:tabs>
        <w:ind w:firstLine="709"/>
        <w:jc w:val="both"/>
        <w:rPr>
          <w:rFonts w:ascii="Times New Roman" w:hAnsi="Times New Roman" w:cs="Times New Roman"/>
          <w:spacing w:val="-4"/>
          <w:sz w:val="16"/>
          <w:szCs w:val="16"/>
          <w:vertAlign w:val="subscript"/>
        </w:rPr>
      </w:pPr>
      <w:r w:rsidRPr="00CC2001">
        <w:rPr>
          <w:rFonts w:ascii="Times New Roman" w:hAnsi="Times New Roman" w:cs="Times New Roman"/>
          <w:i/>
          <w:spacing w:val="-4"/>
          <w:sz w:val="16"/>
          <w:szCs w:val="16"/>
        </w:rPr>
        <w:t xml:space="preserve"> </w:t>
      </w:r>
      <w:r w:rsidRPr="00CC2001">
        <w:rPr>
          <w:rFonts w:ascii="Times New Roman" w:hAnsi="Times New Roman" w:cs="Times New Roman"/>
          <w:spacing w:val="-4"/>
          <w:sz w:val="16"/>
          <w:szCs w:val="16"/>
          <w:vertAlign w:val="subscript"/>
        </w:rPr>
        <w:t>(указывается описание местонахождения территории, описание границ территории)</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по следующим основаниям:_______________________________________________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2. Опубликовать настоящее решение (постановление/распоряжение) в «____________________________________________________________________».</w:t>
      </w:r>
    </w:p>
    <w:p w:rsidR="00CC2001" w:rsidRPr="00CC2001" w:rsidRDefault="00CC2001" w:rsidP="00CC2001">
      <w:pPr>
        <w:ind w:right="-1"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CC2001">
        <w:rPr>
          <w:rFonts w:ascii="Times New Roman" w:hAnsi="Times New Roman" w:cs="Times New Roman"/>
          <w:i/>
          <w:sz w:val="16"/>
          <w:szCs w:val="16"/>
        </w:rPr>
        <w:t>(указать уполномоченный орган)</w:t>
      </w:r>
      <w:r w:rsidRPr="00CC2001">
        <w:rPr>
          <w:rFonts w:ascii="Times New Roman" w:hAnsi="Times New Roman" w:cs="Times New Roman"/>
          <w:sz w:val="16"/>
          <w:szCs w:val="16"/>
        </w:rPr>
        <w:t>, а также в судебном порядке.</w:t>
      </w:r>
    </w:p>
    <w:p w:rsidR="00CC2001" w:rsidRPr="00CC2001" w:rsidRDefault="00CC2001" w:rsidP="00CC2001">
      <w:pPr>
        <w:rPr>
          <w:rFonts w:ascii="Times New Roman" w:hAnsi="Times New Roman" w:cs="Times New Roman"/>
          <w:spacing w:val="-4"/>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Должностное лицо (ФИО)</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(подпись должностного лица органа, осуществляющего предоставление </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муниципальной услуги</w:t>
      </w:r>
    </w:p>
    <w:p w:rsidR="00CC2001" w:rsidRPr="00CC2001" w:rsidRDefault="00CC2001" w:rsidP="00CC2001">
      <w:pPr>
        <w:ind w:right="-2"/>
        <w:jc w:val="right"/>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br w:type="page"/>
      </w:r>
      <w:r w:rsidRPr="00CC2001">
        <w:rPr>
          <w:rFonts w:ascii="Times New Roman" w:hAnsi="Times New Roman" w:cs="Times New Roman"/>
          <w:color w:val="000000"/>
          <w:sz w:val="16"/>
          <w:szCs w:val="16"/>
          <w:lang w:bidi="ru-RU"/>
        </w:rPr>
        <w:lastRenderedPageBreak/>
        <w:t>Приложение № 8</w:t>
      </w:r>
    </w:p>
    <w:p w:rsidR="00CC2001" w:rsidRPr="00CC2001" w:rsidRDefault="00CC2001" w:rsidP="00CC2001">
      <w:pPr>
        <w:widowControl w:val="0"/>
        <w:ind w:left="5387" w:right="-2"/>
        <w:jc w:val="right"/>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 xml:space="preserve">к Административному регламенту по предоставлению муниципальной услуги «Подготовка и утверждение документации по планировке территории» </w:t>
      </w:r>
    </w:p>
    <w:p w:rsidR="00CC2001" w:rsidRPr="00CC2001" w:rsidRDefault="00CC2001" w:rsidP="00CC2001">
      <w:pPr>
        <w:widowControl w:val="0"/>
        <w:ind w:left="5387" w:right="-2"/>
        <w:jc w:val="right"/>
        <w:rPr>
          <w:rFonts w:ascii="Times New Roman" w:hAnsi="Times New Roman" w:cs="Times New Roman"/>
          <w:sz w:val="16"/>
          <w:szCs w:val="16"/>
        </w:rPr>
      </w:pPr>
    </w:p>
    <w:p w:rsidR="00CC2001" w:rsidRPr="00CC2001" w:rsidRDefault="00CC2001" w:rsidP="00CC2001">
      <w:pPr>
        <w:ind w:right="-1" w:firstLine="709"/>
        <w:jc w:val="right"/>
        <w:rPr>
          <w:rFonts w:ascii="Times New Roman" w:hAnsi="Times New Roman" w:cs="Times New Roman"/>
          <w:sz w:val="16"/>
          <w:szCs w:val="16"/>
          <w:lang w:bidi="ru-RU"/>
        </w:rPr>
      </w:pPr>
      <w:r w:rsidRPr="00CC2001">
        <w:rPr>
          <w:rFonts w:ascii="Times New Roman" w:hAnsi="Times New Roman" w:cs="Times New Roman"/>
          <w:sz w:val="16"/>
          <w:szCs w:val="16"/>
        </w:rPr>
        <w:t xml:space="preserve"> (Бланк органа,</w:t>
      </w:r>
      <w:r w:rsidRPr="00CC2001">
        <w:rPr>
          <w:rFonts w:ascii="Times New Roman" w:hAnsi="Times New Roman" w:cs="Times New Roman"/>
          <w:sz w:val="16"/>
          <w:szCs w:val="16"/>
        </w:rPr>
        <w:br/>
        <w:t>осуществляющего</w:t>
      </w:r>
      <w:r w:rsidRPr="00CC2001">
        <w:rPr>
          <w:rFonts w:ascii="Times New Roman" w:hAnsi="Times New Roman" w:cs="Times New Roman"/>
          <w:sz w:val="16"/>
          <w:szCs w:val="16"/>
        </w:rPr>
        <w:br/>
        <w:t xml:space="preserve">предоставление </w:t>
      </w:r>
    </w:p>
    <w:p w:rsidR="00CC2001" w:rsidRPr="00CC2001" w:rsidRDefault="00CC2001" w:rsidP="00CC2001">
      <w:pPr>
        <w:jc w:val="right"/>
        <w:rPr>
          <w:rFonts w:ascii="Times New Roman" w:hAnsi="Times New Roman" w:cs="Times New Roman"/>
          <w:sz w:val="16"/>
          <w:szCs w:val="16"/>
        </w:rPr>
      </w:pPr>
      <w:r w:rsidRPr="00CC2001">
        <w:rPr>
          <w:rFonts w:ascii="Times New Roman" w:hAnsi="Times New Roman" w:cs="Times New Roman"/>
          <w:sz w:val="16"/>
          <w:szCs w:val="16"/>
          <w:lang w:bidi="ru-RU"/>
        </w:rPr>
        <w:t>муниципальной услуги</w:t>
      </w:r>
    </w:p>
    <w:p w:rsidR="00CC2001" w:rsidRPr="00CC2001" w:rsidRDefault="00CC2001" w:rsidP="00CC2001">
      <w:pPr>
        <w:tabs>
          <w:tab w:val="left" w:pos="567"/>
          <w:tab w:val="left" w:pos="4536"/>
        </w:tabs>
        <w:jc w:val="center"/>
        <w:rPr>
          <w:rFonts w:ascii="Times New Roman" w:hAnsi="Times New Roman" w:cs="Times New Roman"/>
          <w:b/>
          <w:spacing w:val="-4"/>
          <w:sz w:val="16"/>
          <w:szCs w:val="16"/>
        </w:rPr>
      </w:pPr>
    </w:p>
    <w:p w:rsidR="00CC2001" w:rsidRPr="00CC2001" w:rsidRDefault="00CC2001" w:rsidP="00CC2001">
      <w:pPr>
        <w:jc w:val="center"/>
        <w:rPr>
          <w:rFonts w:ascii="Times New Roman" w:hAnsi="Times New Roman" w:cs="Times New Roman"/>
          <w:b/>
          <w:sz w:val="16"/>
          <w:szCs w:val="16"/>
        </w:rPr>
      </w:pPr>
      <w:r w:rsidRPr="00CC2001">
        <w:rPr>
          <w:rFonts w:ascii="Times New Roman" w:hAnsi="Times New Roman" w:cs="Times New Roman"/>
          <w:b/>
          <w:spacing w:val="-4"/>
          <w:sz w:val="16"/>
          <w:szCs w:val="16"/>
        </w:rPr>
        <w:t xml:space="preserve">об </w:t>
      </w:r>
      <w:r w:rsidRPr="00CC2001">
        <w:rPr>
          <w:rFonts w:ascii="Times New Roman" w:hAnsi="Times New Roman" w:cs="Times New Roman"/>
          <w:b/>
          <w:sz w:val="16"/>
          <w:szCs w:val="16"/>
        </w:rPr>
        <w:t xml:space="preserve">отказе в подготовке документации по внесению изменений в документацию по планировке территории </w:t>
      </w:r>
    </w:p>
    <w:p w:rsidR="00CC2001" w:rsidRPr="00CC2001" w:rsidRDefault="00CC2001" w:rsidP="00CC2001">
      <w:pPr>
        <w:tabs>
          <w:tab w:val="left" w:pos="567"/>
          <w:tab w:val="left" w:pos="4536"/>
        </w:tabs>
        <w:jc w:val="center"/>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CC2001" w:rsidRPr="00CC2001" w:rsidRDefault="00CC2001" w:rsidP="00CC2001">
      <w:pPr>
        <w:tabs>
          <w:tab w:val="left" w:pos="567"/>
          <w:tab w:val="left" w:pos="4536"/>
        </w:tabs>
        <w:jc w:val="center"/>
        <w:rPr>
          <w:rFonts w:ascii="Times New Roman" w:hAnsi="Times New Roman" w:cs="Times New Roman"/>
          <w:b/>
          <w:spacing w:val="-4"/>
          <w:sz w:val="16"/>
          <w:szCs w:val="16"/>
        </w:rPr>
      </w:pPr>
    </w:p>
    <w:p w:rsidR="00CC2001" w:rsidRPr="00CC2001" w:rsidRDefault="00CC2001" w:rsidP="00CC2001">
      <w:pPr>
        <w:tabs>
          <w:tab w:val="left" w:pos="567"/>
          <w:tab w:val="left" w:pos="4536"/>
        </w:tabs>
        <w:rPr>
          <w:rFonts w:ascii="Times New Roman" w:hAnsi="Times New Roman" w:cs="Times New Roman"/>
          <w:color w:val="000000"/>
          <w:sz w:val="16"/>
          <w:szCs w:val="16"/>
        </w:rPr>
      </w:pPr>
    </w:p>
    <w:p w:rsidR="00CC2001" w:rsidRPr="00CC2001" w:rsidRDefault="00CC2001" w:rsidP="00CC2001">
      <w:pPr>
        <w:widowControl w:val="0"/>
        <w:tabs>
          <w:tab w:val="left" w:pos="4819"/>
        </w:tabs>
        <w:jc w:val="center"/>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от________________№_______________</w:t>
      </w:r>
    </w:p>
    <w:p w:rsidR="00CC2001" w:rsidRPr="00CC2001" w:rsidRDefault="00CC2001" w:rsidP="00CC2001">
      <w:pPr>
        <w:tabs>
          <w:tab w:val="left" w:pos="709"/>
        </w:tabs>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В соответствии с Градостроительным кодексом Российской Федерации,Федеральным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CC2001" w:rsidRPr="00CC2001" w:rsidRDefault="00CC2001" w:rsidP="00CC2001">
      <w:pPr>
        <w:tabs>
          <w:tab w:val="left" w:pos="709"/>
        </w:tabs>
        <w:ind w:firstLine="709"/>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1. Отказать в подготовке документации по внесению изменений в документацию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территории:____________________________________________________________</w:t>
      </w:r>
    </w:p>
    <w:p w:rsidR="00CC2001" w:rsidRPr="00CC2001" w:rsidRDefault="00CC2001" w:rsidP="00CC2001">
      <w:pPr>
        <w:tabs>
          <w:tab w:val="left" w:pos="709"/>
        </w:tabs>
        <w:ind w:firstLine="709"/>
        <w:jc w:val="both"/>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(указывается описание местонахождения территории, описание границ территории)</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по следующим основаниям:_______________________________________________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2. Опубликовать настоящее решение (постановление/распоряжение) в «____________________________________________________________________».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3. Настоящее решение (постановление/распоряжение) вступает в силу после его официального опубликования.</w:t>
      </w:r>
    </w:p>
    <w:p w:rsidR="00CC2001" w:rsidRPr="00CC2001" w:rsidRDefault="00CC2001" w:rsidP="00CC2001">
      <w:pPr>
        <w:ind w:right="-57"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4. Контроль за исполнением настоящего решения (постановления/распоряжения)  возложить на _______________________________.</w:t>
      </w:r>
    </w:p>
    <w:p w:rsidR="00CC2001" w:rsidRPr="00CC2001" w:rsidRDefault="00CC2001" w:rsidP="00CC2001">
      <w:pPr>
        <w:ind w:right="-1" w:firstLine="709"/>
        <w:jc w:val="both"/>
        <w:rPr>
          <w:rFonts w:ascii="Times New Roman" w:hAnsi="Times New Roman" w:cs="Times New Roman"/>
          <w:sz w:val="16"/>
          <w:szCs w:val="16"/>
        </w:rPr>
      </w:pPr>
      <w:r w:rsidRPr="00CC2001">
        <w:rPr>
          <w:rFonts w:ascii="Times New Roman" w:hAnsi="Times New Roman" w:cs="Times New Roman"/>
          <w:sz w:val="16"/>
          <w:szCs w:val="16"/>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CC2001">
        <w:rPr>
          <w:rFonts w:ascii="Times New Roman" w:hAnsi="Times New Roman" w:cs="Times New Roman"/>
          <w:i/>
          <w:sz w:val="16"/>
          <w:szCs w:val="16"/>
        </w:rPr>
        <w:t>(указать уполномоченный орган)</w:t>
      </w:r>
      <w:r w:rsidRPr="00CC2001">
        <w:rPr>
          <w:rFonts w:ascii="Times New Roman" w:hAnsi="Times New Roman" w:cs="Times New Roman"/>
          <w:sz w:val="16"/>
          <w:szCs w:val="16"/>
        </w:rPr>
        <w:t>, а также в судебном порядке.</w:t>
      </w: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Должностное лицо (ФИО)</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(подпись должностного лица органа, осуществляющего предоставление </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муниципальной услуги</w:t>
      </w:r>
    </w:p>
    <w:p w:rsidR="00CC2001" w:rsidRPr="00CC2001" w:rsidRDefault="00CC2001" w:rsidP="00CC2001">
      <w:pPr>
        <w:ind w:left="-567" w:right="-284"/>
        <w:rPr>
          <w:rFonts w:ascii="Times New Roman" w:hAnsi="Times New Roman" w:cs="Times New Roman"/>
          <w:color w:val="000000"/>
          <w:sz w:val="16"/>
          <w:szCs w:val="16"/>
          <w:lang w:bidi="ru-RU"/>
        </w:rPr>
      </w:pPr>
    </w:p>
    <w:p w:rsidR="00CC2001" w:rsidRPr="00CC2001" w:rsidRDefault="00CC2001" w:rsidP="00CC2001">
      <w:pPr>
        <w:ind w:left="-567" w:right="-2"/>
        <w:jc w:val="right"/>
        <w:rPr>
          <w:rFonts w:ascii="Times New Roman" w:hAnsi="Times New Roman" w:cs="Times New Roman"/>
          <w:sz w:val="16"/>
          <w:szCs w:val="16"/>
        </w:rPr>
      </w:pPr>
      <w:r w:rsidRPr="00CC2001">
        <w:rPr>
          <w:rFonts w:ascii="Times New Roman" w:hAnsi="Times New Roman" w:cs="Times New Roman"/>
          <w:color w:val="000000"/>
          <w:sz w:val="16"/>
          <w:szCs w:val="16"/>
          <w:lang w:bidi="ru-RU"/>
        </w:rPr>
        <w:br w:type="page"/>
      </w:r>
      <w:r w:rsidRPr="00CC2001">
        <w:rPr>
          <w:rFonts w:ascii="Times New Roman" w:hAnsi="Times New Roman" w:cs="Times New Roman"/>
          <w:color w:val="000000"/>
          <w:sz w:val="16"/>
          <w:szCs w:val="16"/>
          <w:lang w:bidi="ru-RU"/>
        </w:rPr>
        <w:lastRenderedPageBreak/>
        <w:t>Приложение № 9</w:t>
      </w:r>
    </w:p>
    <w:p w:rsidR="00CC2001" w:rsidRPr="00CC2001" w:rsidRDefault="00CC2001" w:rsidP="00CC2001">
      <w:pPr>
        <w:widowControl w:val="0"/>
        <w:ind w:left="5387"/>
        <w:jc w:val="right"/>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 xml:space="preserve">к Административному регламенту по предоставлению муниципальной услуги «Подготовка и утверждение документации по планировке территории» </w:t>
      </w:r>
    </w:p>
    <w:p w:rsidR="00CC2001" w:rsidRPr="00CC2001" w:rsidRDefault="00CC2001" w:rsidP="00CC2001">
      <w:pPr>
        <w:widowControl w:val="0"/>
        <w:ind w:left="5387"/>
        <w:jc w:val="right"/>
        <w:rPr>
          <w:rFonts w:ascii="Times New Roman" w:hAnsi="Times New Roman" w:cs="Times New Roman"/>
          <w:sz w:val="16"/>
          <w:szCs w:val="16"/>
        </w:rPr>
      </w:pPr>
    </w:p>
    <w:p w:rsidR="00CC2001" w:rsidRPr="00CC2001" w:rsidRDefault="00CC2001" w:rsidP="00CC2001">
      <w:pPr>
        <w:ind w:right="-1" w:firstLine="709"/>
        <w:jc w:val="right"/>
        <w:rPr>
          <w:rFonts w:ascii="Times New Roman" w:hAnsi="Times New Roman" w:cs="Times New Roman"/>
          <w:sz w:val="16"/>
          <w:szCs w:val="16"/>
          <w:lang w:bidi="ru-RU"/>
        </w:rPr>
      </w:pPr>
      <w:r w:rsidRPr="00CC2001">
        <w:rPr>
          <w:rFonts w:ascii="Times New Roman" w:hAnsi="Times New Roman" w:cs="Times New Roman"/>
          <w:sz w:val="16"/>
          <w:szCs w:val="16"/>
        </w:rPr>
        <w:t xml:space="preserve"> (Бланк органа,</w:t>
      </w:r>
      <w:r w:rsidRPr="00CC2001">
        <w:rPr>
          <w:rFonts w:ascii="Times New Roman" w:hAnsi="Times New Roman" w:cs="Times New Roman"/>
          <w:sz w:val="16"/>
          <w:szCs w:val="16"/>
        </w:rPr>
        <w:br/>
        <w:t>осуществляющего</w:t>
      </w:r>
      <w:r w:rsidRPr="00CC2001">
        <w:rPr>
          <w:rFonts w:ascii="Times New Roman" w:hAnsi="Times New Roman" w:cs="Times New Roman"/>
          <w:sz w:val="16"/>
          <w:szCs w:val="16"/>
        </w:rPr>
        <w:br/>
        <w:t xml:space="preserve">предоставление </w:t>
      </w:r>
      <w:r w:rsidRPr="00CC2001">
        <w:rPr>
          <w:rFonts w:ascii="Times New Roman" w:hAnsi="Times New Roman" w:cs="Times New Roman"/>
          <w:sz w:val="16"/>
          <w:szCs w:val="16"/>
          <w:lang w:bidi="ru-RU"/>
        </w:rPr>
        <w:t xml:space="preserve">государственной </w:t>
      </w:r>
    </w:p>
    <w:p w:rsidR="00CC2001" w:rsidRPr="00CC2001" w:rsidRDefault="00CC2001" w:rsidP="00CC2001">
      <w:pPr>
        <w:jc w:val="right"/>
        <w:rPr>
          <w:rFonts w:ascii="Times New Roman" w:hAnsi="Times New Roman" w:cs="Times New Roman"/>
          <w:sz w:val="16"/>
          <w:szCs w:val="16"/>
        </w:rPr>
      </w:pPr>
      <w:r w:rsidRPr="00CC2001">
        <w:rPr>
          <w:rFonts w:ascii="Times New Roman" w:hAnsi="Times New Roman" w:cs="Times New Roman"/>
          <w:sz w:val="16"/>
          <w:szCs w:val="16"/>
          <w:lang w:bidi="ru-RU"/>
        </w:rPr>
        <w:t>(муниципальной) услуги</w:t>
      </w:r>
    </w:p>
    <w:p w:rsidR="00CC2001" w:rsidRPr="00CC2001" w:rsidRDefault="00CC2001" w:rsidP="00CC2001">
      <w:pPr>
        <w:pBdr>
          <w:top w:val="nil"/>
          <w:left w:val="nil"/>
          <w:bottom w:val="nil"/>
          <w:right w:val="nil"/>
          <w:between w:val="nil"/>
        </w:pBdr>
        <w:rPr>
          <w:rFonts w:ascii="Times New Roman" w:hAnsi="Times New Roman" w:cs="Times New Roman"/>
          <w:color w:val="000000"/>
          <w:sz w:val="16"/>
          <w:szCs w:val="16"/>
        </w:rPr>
      </w:pPr>
    </w:p>
    <w:p w:rsidR="00CC2001" w:rsidRPr="00CC2001" w:rsidRDefault="00CC2001" w:rsidP="00CC2001">
      <w:pPr>
        <w:tabs>
          <w:tab w:val="left" w:pos="567"/>
          <w:tab w:val="left" w:pos="4536"/>
        </w:tabs>
        <w:jc w:val="center"/>
        <w:rPr>
          <w:rFonts w:ascii="Times New Roman" w:hAnsi="Times New Roman" w:cs="Times New Roman"/>
          <w:b/>
          <w:spacing w:val="-4"/>
          <w:sz w:val="16"/>
          <w:szCs w:val="16"/>
        </w:rPr>
      </w:pPr>
    </w:p>
    <w:p w:rsidR="00CC2001" w:rsidRPr="00CC2001" w:rsidRDefault="00CC2001" w:rsidP="00CC2001">
      <w:pPr>
        <w:tabs>
          <w:tab w:val="left" w:pos="567"/>
          <w:tab w:val="left" w:pos="4536"/>
        </w:tabs>
        <w:jc w:val="center"/>
        <w:rPr>
          <w:rFonts w:ascii="Times New Roman" w:hAnsi="Times New Roman" w:cs="Times New Roman"/>
          <w:b/>
          <w:spacing w:val="-4"/>
          <w:sz w:val="16"/>
          <w:szCs w:val="16"/>
        </w:rPr>
      </w:pPr>
    </w:p>
    <w:p w:rsidR="00CC2001" w:rsidRPr="00CC2001" w:rsidRDefault="00CC2001" w:rsidP="00CC2001">
      <w:pPr>
        <w:tabs>
          <w:tab w:val="left" w:pos="567"/>
          <w:tab w:val="left" w:pos="4536"/>
        </w:tabs>
        <w:jc w:val="center"/>
        <w:rPr>
          <w:rFonts w:ascii="Times New Roman" w:hAnsi="Times New Roman" w:cs="Times New Roman"/>
          <w:b/>
          <w:spacing w:val="-4"/>
          <w:sz w:val="16"/>
          <w:szCs w:val="16"/>
        </w:rPr>
      </w:pPr>
      <w:r w:rsidRPr="00CC2001">
        <w:rPr>
          <w:rFonts w:ascii="Times New Roman" w:hAnsi="Times New Roman" w:cs="Times New Roman"/>
          <w:b/>
          <w:spacing w:val="-4"/>
          <w:sz w:val="16"/>
          <w:szCs w:val="16"/>
        </w:rPr>
        <w:t>об утверждении документации по планировке территории</w:t>
      </w:r>
    </w:p>
    <w:p w:rsidR="00CC2001" w:rsidRPr="00CC2001" w:rsidRDefault="00CC2001" w:rsidP="00CC2001">
      <w:pPr>
        <w:tabs>
          <w:tab w:val="left" w:pos="567"/>
          <w:tab w:val="left" w:pos="4536"/>
        </w:tabs>
        <w:jc w:val="center"/>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CC2001" w:rsidRPr="00CC2001" w:rsidRDefault="00CC2001" w:rsidP="00CC2001">
      <w:pPr>
        <w:tabs>
          <w:tab w:val="left" w:pos="567"/>
          <w:tab w:val="left" w:pos="4536"/>
        </w:tabs>
        <w:rPr>
          <w:rFonts w:ascii="Times New Roman" w:hAnsi="Times New Roman" w:cs="Times New Roman"/>
          <w:color w:val="000000"/>
          <w:sz w:val="16"/>
          <w:szCs w:val="16"/>
        </w:rPr>
      </w:pPr>
    </w:p>
    <w:p w:rsidR="00CC2001" w:rsidRPr="00CC2001" w:rsidRDefault="00CC2001" w:rsidP="00CC2001">
      <w:pPr>
        <w:widowControl w:val="0"/>
        <w:tabs>
          <w:tab w:val="left" w:pos="4819"/>
        </w:tabs>
        <w:jc w:val="center"/>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от________________№_______________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В соответствии с Градостроительным кодексом Российской Федерации,Федеральным законом от 6 октября 2003 г. №131-ФЗ «Об общих принципах организации местного самоуправления в Российской Федерации»,на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p>
    <w:p w:rsidR="00CC2001" w:rsidRPr="00CC2001" w:rsidRDefault="00CC2001" w:rsidP="00CC2001">
      <w:pPr>
        <w:tabs>
          <w:tab w:val="left" w:pos="709"/>
        </w:tabs>
        <w:ind w:firstLine="709"/>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1. Утвердить тдокументацию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территории)в границах: ______________________________________________________________________.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2. Опубликовать настоящее решение (постановление/распоряжение) в «____________________________________________________________________».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3. Настоящее решение (постановление/распоряжение) вступает в силу после его официального опубликования.</w:t>
      </w:r>
    </w:p>
    <w:p w:rsidR="00CC2001" w:rsidRPr="00CC2001" w:rsidRDefault="00CC2001" w:rsidP="00CC2001">
      <w:pPr>
        <w:ind w:right="-57"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4. Контроль за исполнением настоящего решения (постановления/распоряжения) возложить на________________________________.</w:t>
      </w: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Должностное лицо (ФИО)</w:t>
      </w:r>
    </w:p>
    <w:p w:rsidR="00CC2001" w:rsidRPr="00CC2001" w:rsidRDefault="00CC2001" w:rsidP="00CC2001">
      <w:pPr>
        <w:pBdr>
          <w:top w:val="single" w:sz="4" w:space="9" w:color="000000"/>
        </w:pBdr>
        <w:ind w:left="5670"/>
        <w:jc w:val="center"/>
        <w:rPr>
          <w:rFonts w:ascii="Times New Roman" w:hAnsi="Times New Roman" w:cs="Times New Roman"/>
          <w:sz w:val="16"/>
          <w:szCs w:val="16"/>
        </w:rPr>
      </w:pP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(подпись должностного лица органа, осуществляющего предоставление государственной </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(муниципальной) услуги</w:t>
      </w:r>
    </w:p>
    <w:p w:rsidR="00CC2001" w:rsidRPr="00CC2001" w:rsidRDefault="00CC2001" w:rsidP="00CC2001">
      <w:pPr>
        <w:ind w:left="-567" w:right="-2"/>
        <w:jc w:val="right"/>
        <w:rPr>
          <w:rFonts w:ascii="Times New Roman" w:hAnsi="Times New Roman" w:cs="Times New Roman"/>
          <w:sz w:val="16"/>
          <w:szCs w:val="16"/>
        </w:rPr>
      </w:pPr>
      <w:r w:rsidRPr="00CC2001">
        <w:rPr>
          <w:rFonts w:ascii="Times New Roman" w:hAnsi="Times New Roman" w:cs="Times New Roman"/>
          <w:sz w:val="16"/>
          <w:szCs w:val="16"/>
        </w:rPr>
        <w:br w:type="page"/>
      </w:r>
      <w:r w:rsidRPr="00CC2001">
        <w:rPr>
          <w:rFonts w:ascii="Times New Roman" w:hAnsi="Times New Roman" w:cs="Times New Roman"/>
          <w:color w:val="000000"/>
          <w:sz w:val="16"/>
          <w:szCs w:val="16"/>
          <w:lang w:bidi="ru-RU"/>
        </w:rPr>
        <w:lastRenderedPageBreak/>
        <w:t>Приложение № 10</w:t>
      </w:r>
    </w:p>
    <w:p w:rsidR="00CC2001" w:rsidRPr="00CC2001" w:rsidRDefault="00CC2001" w:rsidP="00CC2001">
      <w:pPr>
        <w:widowControl w:val="0"/>
        <w:ind w:left="5387"/>
        <w:jc w:val="right"/>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 xml:space="preserve">к Административному регламенту по предоставлению муниципальной услуги «Подготовка и утверждение документации по планировке территории» </w:t>
      </w:r>
    </w:p>
    <w:p w:rsidR="00CC2001" w:rsidRPr="00CC2001" w:rsidRDefault="00CC2001" w:rsidP="00CC2001">
      <w:pPr>
        <w:widowControl w:val="0"/>
        <w:ind w:left="5387"/>
        <w:jc w:val="right"/>
        <w:rPr>
          <w:rFonts w:ascii="Times New Roman" w:hAnsi="Times New Roman" w:cs="Times New Roman"/>
          <w:sz w:val="16"/>
          <w:szCs w:val="16"/>
        </w:rPr>
      </w:pPr>
    </w:p>
    <w:p w:rsidR="00CC2001" w:rsidRPr="00CC2001" w:rsidRDefault="00CC2001" w:rsidP="00CC2001">
      <w:pPr>
        <w:ind w:right="-1" w:firstLine="709"/>
        <w:jc w:val="right"/>
        <w:rPr>
          <w:rFonts w:ascii="Times New Roman" w:hAnsi="Times New Roman" w:cs="Times New Roman"/>
          <w:sz w:val="16"/>
          <w:szCs w:val="16"/>
          <w:lang w:bidi="ru-RU"/>
        </w:rPr>
      </w:pPr>
      <w:r w:rsidRPr="00CC2001">
        <w:rPr>
          <w:rFonts w:ascii="Times New Roman" w:hAnsi="Times New Roman" w:cs="Times New Roman"/>
          <w:sz w:val="16"/>
          <w:szCs w:val="16"/>
        </w:rPr>
        <w:t xml:space="preserve"> (Бланк органа,</w:t>
      </w:r>
      <w:r w:rsidRPr="00CC2001">
        <w:rPr>
          <w:rFonts w:ascii="Times New Roman" w:hAnsi="Times New Roman" w:cs="Times New Roman"/>
          <w:sz w:val="16"/>
          <w:szCs w:val="16"/>
        </w:rPr>
        <w:br/>
        <w:t>осуществляющего</w:t>
      </w:r>
      <w:r w:rsidRPr="00CC2001">
        <w:rPr>
          <w:rFonts w:ascii="Times New Roman" w:hAnsi="Times New Roman" w:cs="Times New Roman"/>
          <w:sz w:val="16"/>
          <w:szCs w:val="16"/>
        </w:rPr>
        <w:br/>
        <w:t xml:space="preserve">предоставление </w:t>
      </w:r>
      <w:r w:rsidRPr="00CC2001">
        <w:rPr>
          <w:rFonts w:ascii="Times New Roman" w:hAnsi="Times New Roman" w:cs="Times New Roman"/>
          <w:sz w:val="16"/>
          <w:szCs w:val="16"/>
          <w:lang w:bidi="ru-RU"/>
        </w:rPr>
        <w:t xml:space="preserve">государственной </w:t>
      </w:r>
    </w:p>
    <w:p w:rsidR="00CC2001" w:rsidRPr="00CC2001" w:rsidRDefault="00CC2001" w:rsidP="00CC2001">
      <w:pPr>
        <w:jc w:val="right"/>
        <w:rPr>
          <w:rFonts w:ascii="Times New Roman" w:hAnsi="Times New Roman" w:cs="Times New Roman"/>
          <w:sz w:val="16"/>
          <w:szCs w:val="16"/>
        </w:rPr>
      </w:pPr>
      <w:r w:rsidRPr="00CC2001">
        <w:rPr>
          <w:rFonts w:ascii="Times New Roman" w:hAnsi="Times New Roman" w:cs="Times New Roman"/>
          <w:sz w:val="16"/>
          <w:szCs w:val="16"/>
          <w:lang w:bidi="ru-RU"/>
        </w:rPr>
        <w:t>(муниципальной) услуги</w:t>
      </w:r>
    </w:p>
    <w:p w:rsidR="00CC2001" w:rsidRPr="00CC2001" w:rsidRDefault="00CC2001" w:rsidP="00CC2001">
      <w:pPr>
        <w:tabs>
          <w:tab w:val="left" w:pos="567"/>
          <w:tab w:val="left" w:pos="4536"/>
        </w:tabs>
        <w:jc w:val="center"/>
        <w:rPr>
          <w:rFonts w:ascii="Times New Roman" w:hAnsi="Times New Roman" w:cs="Times New Roman"/>
          <w:b/>
          <w:spacing w:val="-4"/>
          <w:sz w:val="16"/>
          <w:szCs w:val="16"/>
        </w:rPr>
      </w:pPr>
    </w:p>
    <w:p w:rsidR="00CC2001" w:rsidRPr="00CC2001" w:rsidRDefault="00CC2001" w:rsidP="00CC2001">
      <w:pPr>
        <w:tabs>
          <w:tab w:val="left" w:pos="567"/>
          <w:tab w:val="left" w:pos="4536"/>
        </w:tabs>
        <w:jc w:val="center"/>
        <w:rPr>
          <w:rFonts w:ascii="Times New Roman" w:hAnsi="Times New Roman" w:cs="Times New Roman"/>
          <w:b/>
          <w:spacing w:val="-4"/>
          <w:sz w:val="16"/>
          <w:szCs w:val="16"/>
        </w:rPr>
      </w:pPr>
      <w:r w:rsidRPr="00CC2001">
        <w:rPr>
          <w:rFonts w:ascii="Times New Roman" w:hAnsi="Times New Roman" w:cs="Times New Roman"/>
          <w:b/>
          <w:spacing w:val="-4"/>
          <w:sz w:val="16"/>
          <w:szCs w:val="16"/>
        </w:rPr>
        <w:t>о внесении изменений в документацию по планировке территории</w:t>
      </w:r>
    </w:p>
    <w:p w:rsidR="00CC2001" w:rsidRPr="00CC2001" w:rsidRDefault="00CC2001" w:rsidP="00CC2001">
      <w:pPr>
        <w:tabs>
          <w:tab w:val="left" w:pos="567"/>
          <w:tab w:val="left" w:pos="4536"/>
        </w:tabs>
        <w:jc w:val="center"/>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CC2001" w:rsidRPr="00CC2001" w:rsidRDefault="00CC2001" w:rsidP="00CC2001">
      <w:pPr>
        <w:tabs>
          <w:tab w:val="left" w:pos="567"/>
          <w:tab w:val="left" w:pos="4536"/>
        </w:tabs>
        <w:rPr>
          <w:rFonts w:ascii="Times New Roman" w:hAnsi="Times New Roman" w:cs="Times New Roman"/>
          <w:color w:val="000000"/>
          <w:sz w:val="16"/>
          <w:szCs w:val="16"/>
        </w:rPr>
      </w:pPr>
    </w:p>
    <w:p w:rsidR="00CC2001" w:rsidRPr="00CC2001" w:rsidRDefault="00CC2001" w:rsidP="00CC2001">
      <w:pPr>
        <w:widowControl w:val="0"/>
        <w:tabs>
          <w:tab w:val="left" w:pos="4819"/>
        </w:tabs>
        <w:jc w:val="center"/>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от________________№_______________</w:t>
      </w:r>
    </w:p>
    <w:p w:rsidR="00CC2001" w:rsidRPr="00CC2001" w:rsidRDefault="00CC2001" w:rsidP="00CC2001">
      <w:pPr>
        <w:tabs>
          <w:tab w:val="left" w:pos="709"/>
        </w:tabs>
        <w:jc w:val="both"/>
        <w:rPr>
          <w:rFonts w:ascii="Times New Roman" w:hAnsi="Times New Roman" w:cs="Times New Roman"/>
          <w:spacing w:val="-4"/>
          <w:sz w:val="16"/>
          <w:szCs w:val="16"/>
        </w:rPr>
      </w:pP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В соответствии с Градостроительным кодексом Российской Федерации,Федеральным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p>
    <w:p w:rsidR="00CC2001" w:rsidRPr="00CC2001" w:rsidRDefault="00CC2001" w:rsidP="00CC2001">
      <w:pPr>
        <w:tabs>
          <w:tab w:val="left" w:pos="709"/>
        </w:tabs>
        <w:ind w:firstLine="709"/>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1. Внести изменения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утвержденную:_________________________________________________________</w:t>
      </w:r>
    </w:p>
    <w:p w:rsidR="00CC2001" w:rsidRPr="00CC2001" w:rsidRDefault="00CC2001" w:rsidP="00CC2001">
      <w:pPr>
        <w:tabs>
          <w:tab w:val="left" w:pos="709"/>
        </w:tabs>
        <w:ind w:firstLine="709"/>
        <w:jc w:val="center"/>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(указываются реквизиты решения об утверждении</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______________________________________________________________________</w:t>
      </w:r>
    </w:p>
    <w:p w:rsidR="00CC2001" w:rsidRPr="00CC2001" w:rsidRDefault="00CC2001" w:rsidP="00CC2001">
      <w:pPr>
        <w:tabs>
          <w:tab w:val="left" w:pos="709"/>
        </w:tabs>
        <w:ind w:firstLine="709"/>
        <w:jc w:val="center"/>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документации по планировке территории)</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в отношении территории (ее отдельных частей) ______________________________</w:t>
      </w:r>
    </w:p>
    <w:p w:rsidR="00CC2001" w:rsidRPr="00CC2001" w:rsidRDefault="00CC2001" w:rsidP="00CC2001">
      <w:pPr>
        <w:tabs>
          <w:tab w:val="left" w:pos="709"/>
        </w:tabs>
        <w:ind w:firstLine="709"/>
        <w:jc w:val="center"/>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 xml:space="preserve">(кадастровый номер </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______________________________________________________________________</w:t>
      </w:r>
    </w:p>
    <w:p w:rsidR="00CC2001" w:rsidRPr="00CC2001" w:rsidRDefault="00CC2001" w:rsidP="00CC2001">
      <w:pPr>
        <w:tabs>
          <w:tab w:val="left" w:pos="709"/>
        </w:tabs>
        <w:ind w:firstLine="709"/>
        <w:jc w:val="center"/>
        <w:rPr>
          <w:rFonts w:ascii="Times New Roman" w:hAnsi="Times New Roman" w:cs="Times New Roman"/>
          <w:spacing w:val="-4"/>
          <w:sz w:val="16"/>
          <w:szCs w:val="16"/>
          <w:vertAlign w:val="subscript"/>
        </w:rPr>
      </w:pPr>
      <w:r w:rsidRPr="00CC2001">
        <w:rPr>
          <w:rFonts w:ascii="Times New Roman" w:hAnsi="Times New Roman" w:cs="Times New Roman"/>
          <w:spacing w:val="-4"/>
          <w:sz w:val="16"/>
          <w:szCs w:val="16"/>
          <w:vertAlign w:val="subscript"/>
        </w:rPr>
        <w:t>земельного участка или описание границ территории согласно прилагаемой схеме).</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2. Опубликовать настоящее решение (постановление/распоряжение) в «____________________________________________________________________».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3. Настоящее решение (постановление/распоряжение) вступает в силу после его официального опубликования.</w:t>
      </w:r>
    </w:p>
    <w:p w:rsidR="00CC2001" w:rsidRPr="00CC2001" w:rsidRDefault="00CC2001" w:rsidP="00CC2001">
      <w:pPr>
        <w:ind w:right="-57"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4. Контроль за исполнением настоящего решения (постановления/распоряжения)возложить на _______________________________.</w:t>
      </w:r>
    </w:p>
    <w:p w:rsidR="00CC2001" w:rsidRPr="00CC2001" w:rsidRDefault="00CC2001" w:rsidP="00CC2001">
      <w:pPr>
        <w:rPr>
          <w:rFonts w:ascii="Times New Roman" w:hAnsi="Times New Roman" w:cs="Times New Roman"/>
          <w:sz w:val="16"/>
          <w:szCs w:val="16"/>
        </w:rPr>
      </w:pPr>
    </w:p>
    <w:p w:rsidR="00CC2001" w:rsidRPr="00CC2001" w:rsidRDefault="00CC2001" w:rsidP="00CC2001">
      <w:pPr>
        <w:rPr>
          <w:rFonts w:ascii="Times New Roman" w:hAnsi="Times New Roman" w:cs="Times New Roman"/>
          <w:sz w:val="16"/>
          <w:szCs w:val="16"/>
        </w:rPr>
      </w:pPr>
      <w:r w:rsidRPr="00CC2001">
        <w:rPr>
          <w:rFonts w:ascii="Times New Roman" w:hAnsi="Times New Roman" w:cs="Times New Roman"/>
          <w:sz w:val="16"/>
          <w:szCs w:val="16"/>
        </w:rPr>
        <w:t>Должностное лицо (ФИО)</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(подпись должностного лица органа, осуществляющего предоставление государственной </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(муниципальной) услуги</w:t>
      </w:r>
    </w:p>
    <w:p w:rsidR="00CC2001" w:rsidRPr="00CC2001" w:rsidRDefault="00CC2001" w:rsidP="00CC2001">
      <w:pPr>
        <w:ind w:right="-284"/>
        <w:rPr>
          <w:rFonts w:ascii="Times New Roman" w:hAnsi="Times New Roman" w:cs="Times New Roman"/>
          <w:sz w:val="16"/>
          <w:szCs w:val="16"/>
        </w:rPr>
      </w:pPr>
    </w:p>
    <w:p w:rsidR="00CC2001" w:rsidRPr="00CC2001" w:rsidRDefault="00CC2001" w:rsidP="00CC2001">
      <w:pPr>
        <w:ind w:left="-567" w:right="-284"/>
        <w:rPr>
          <w:rFonts w:ascii="Times New Roman" w:hAnsi="Times New Roman" w:cs="Times New Roman"/>
          <w:sz w:val="16"/>
          <w:szCs w:val="16"/>
        </w:rPr>
      </w:pPr>
      <w:r w:rsidRPr="00CC2001">
        <w:rPr>
          <w:rFonts w:ascii="Times New Roman" w:hAnsi="Times New Roman" w:cs="Times New Roman"/>
          <w:sz w:val="16"/>
          <w:szCs w:val="16"/>
        </w:rPr>
        <w:br w:type="page"/>
      </w:r>
    </w:p>
    <w:p w:rsidR="00CC2001" w:rsidRPr="00CC2001" w:rsidRDefault="00CC2001" w:rsidP="00CC2001">
      <w:pPr>
        <w:widowControl w:val="0"/>
        <w:tabs>
          <w:tab w:val="left" w:leader="underscore" w:pos="9955"/>
        </w:tabs>
        <w:ind w:left="5387"/>
        <w:jc w:val="right"/>
        <w:rPr>
          <w:rFonts w:ascii="Times New Roman" w:hAnsi="Times New Roman" w:cs="Times New Roman"/>
          <w:sz w:val="16"/>
          <w:szCs w:val="16"/>
        </w:rPr>
      </w:pPr>
      <w:r w:rsidRPr="00CC2001">
        <w:rPr>
          <w:rFonts w:ascii="Times New Roman" w:hAnsi="Times New Roman" w:cs="Times New Roman"/>
          <w:color w:val="000000"/>
          <w:sz w:val="16"/>
          <w:szCs w:val="16"/>
          <w:lang w:bidi="ru-RU"/>
        </w:rPr>
        <w:lastRenderedPageBreak/>
        <w:t>Приложение № 11</w:t>
      </w:r>
    </w:p>
    <w:p w:rsidR="00CC2001" w:rsidRPr="00CC2001" w:rsidRDefault="00CC2001" w:rsidP="00CC2001">
      <w:pPr>
        <w:widowControl w:val="0"/>
        <w:ind w:left="5387"/>
        <w:jc w:val="right"/>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 xml:space="preserve">к Административному регламенту по предоставлению муниципальной услуги «Подготовка и утверждение документации по планировке территории» </w:t>
      </w:r>
    </w:p>
    <w:p w:rsidR="00CC2001" w:rsidRPr="00CC2001" w:rsidRDefault="00CC2001" w:rsidP="00CC2001">
      <w:pPr>
        <w:widowControl w:val="0"/>
        <w:ind w:left="5387"/>
        <w:jc w:val="right"/>
        <w:rPr>
          <w:rFonts w:ascii="Times New Roman" w:hAnsi="Times New Roman" w:cs="Times New Roman"/>
          <w:sz w:val="16"/>
          <w:szCs w:val="16"/>
        </w:rPr>
      </w:pPr>
    </w:p>
    <w:p w:rsidR="00CC2001" w:rsidRPr="00CC2001" w:rsidRDefault="00CC2001" w:rsidP="00CC2001">
      <w:pPr>
        <w:ind w:right="-1" w:firstLine="709"/>
        <w:jc w:val="right"/>
        <w:rPr>
          <w:rFonts w:ascii="Times New Roman" w:hAnsi="Times New Roman" w:cs="Times New Roman"/>
          <w:sz w:val="16"/>
          <w:szCs w:val="16"/>
          <w:lang w:bidi="ru-RU"/>
        </w:rPr>
      </w:pPr>
      <w:r w:rsidRPr="00CC2001">
        <w:rPr>
          <w:rFonts w:ascii="Times New Roman" w:hAnsi="Times New Roman" w:cs="Times New Roman"/>
          <w:sz w:val="16"/>
          <w:szCs w:val="16"/>
        </w:rPr>
        <w:t xml:space="preserve"> (Бланк органа,</w:t>
      </w:r>
      <w:r w:rsidRPr="00CC2001">
        <w:rPr>
          <w:rFonts w:ascii="Times New Roman" w:hAnsi="Times New Roman" w:cs="Times New Roman"/>
          <w:sz w:val="16"/>
          <w:szCs w:val="16"/>
        </w:rPr>
        <w:br/>
        <w:t>осуществляющего</w:t>
      </w:r>
      <w:r w:rsidRPr="00CC2001">
        <w:rPr>
          <w:rFonts w:ascii="Times New Roman" w:hAnsi="Times New Roman" w:cs="Times New Roman"/>
          <w:sz w:val="16"/>
          <w:szCs w:val="16"/>
        </w:rPr>
        <w:br/>
        <w:t xml:space="preserve">предоставление </w:t>
      </w:r>
      <w:r w:rsidRPr="00CC2001">
        <w:rPr>
          <w:rFonts w:ascii="Times New Roman" w:hAnsi="Times New Roman" w:cs="Times New Roman"/>
          <w:sz w:val="16"/>
          <w:szCs w:val="16"/>
          <w:lang w:bidi="ru-RU"/>
        </w:rPr>
        <w:t xml:space="preserve">государственной </w:t>
      </w:r>
    </w:p>
    <w:p w:rsidR="00CC2001" w:rsidRPr="00CC2001" w:rsidRDefault="00CC2001" w:rsidP="00CC2001">
      <w:pPr>
        <w:jc w:val="right"/>
        <w:rPr>
          <w:rFonts w:ascii="Times New Roman" w:hAnsi="Times New Roman" w:cs="Times New Roman"/>
          <w:sz w:val="16"/>
          <w:szCs w:val="16"/>
        </w:rPr>
      </w:pPr>
      <w:r w:rsidRPr="00CC2001">
        <w:rPr>
          <w:rFonts w:ascii="Times New Roman" w:hAnsi="Times New Roman" w:cs="Times New Roman"/>
          <w:sz w:val="16"/>
          <w:szCs w:val="16"/>
          <w:lang w:bidi="ru-RU"/>
        </w:rPr>
        <w:t>(муниципальной) услуги</w:t>
      </w:r>
    </w:p>
    <w:p w:rsidR="00CC2001" w:rsidRPr="00CC2001" w:rsidRDefault="00CC2001" w:rsidP="00CC2001">
      <w:pPr>
        <w:pBdr>
          <w:top w:val="nil"/>
          <w:left w:val="nil"/>
          <w:bottom w:val="nil"/>
          <w:right w:val="nil"/>
          <w:between w:val="nil"/>
        </w:pBdr>
        <w:rPr>
          <w:rFonts w:ascii="Times New Roman" w:hAnsi="Times New Roman" w:cs="Times New Roman"/>
          <w:color w:val="000000"/>
          <w:sz w:val="16"/>
          <w:szCs w:val="16"/>
        </w:rPr>
      </w:pPr>
    </w:p>
    <w:p w:rsidR="00CC2001" w:rsidRPr="00CC2001" w:rsidRDefault="00CC2001" w:rsidP="00CC2001">
      <w:pPr>
        <w:tabs>
          <w:tab w:val="left" w:pos="567"/>
          <w:tab w:val="left" w:pos="4536"/>
        </w:tabs>
        <w:jc w:val="center"/>
        <w:rPr>
          <w:rFonts w:ascii="Times New Roman" w:hAnsi="Times New Roman" w:cs="Times New Roman"/>
          <w:b/>
          <w:bCs/>
          <w:spacing w:val="-4"/>
          <w:sz w:val="16"/>
          <w:szCs w:val="16"/>
        </w:rPr>
      </w:pPr>
      <w:r w:rsidRPr="00CC2001">
        <w:rPr>
          <w:rFonts w:ascii="Times New Roman" w:hAnsi="Times New Roman" w:cs="Times New Roman"/>
          <w:b/>
          <w:spacing w:val="-4"/>
          <w:sz w:val="16"/>
          <w:szCs w:val="16"/>
        </w:rPr>
        <w:t xml:space="preserve">об </w:t>
      </w:r>
      <w:r w:rsidRPr="00CC2001">
        <w:rPr>
          <w:rFonts w:ascii="Times New Roman" w:hAnsi="Times New Roman" w:cs="Times New Roman"/>
          <w:b/>
          <w:bCs/>
          <w:spacing w:val="-4"/>
          <w:sz w:val="16"/>
          <w:szCs w:val="16"/>
        </w:rPr>
        <w:t>отклонении документации по планировке территории</w:t>
      </w:r>
    </w:p>
    <w:p w:rsidR="00CC2001" w:rsidRPr="00CC2001" w:rsidRDefault="00CC2001" w:rsidP="00CC2001">
      <w:pPr>
        <w:tabs>
          <w:tab w:val="left" w:pos="567"/>
          <w:tab w:val="left" w:pos="4536"/>
        </w:tabs>
        <w:jc w:val="center"/>
        <w:rPr>
          <w:rFonts w:ascii="Times New Roman" w:hAnsi="Times New Roman" w:cs="Times New Roman"/>
          <w:b/>
          <w:bCs/>
          <w:spacing w:val="-4"/>
          <w:sz w:val="16"/>
          <w:szCs w:val="16"/>
        </w:rPr>
      </w:pPr>
      <w:r w:rsidRPr="00CC2001">
        <w:rPr>
          <w:rFonts w:ascii="Times New Roman" w:hAnsi="Times New Roman" w:cs="Times New Roman"/>
          <w:b/>
          <w:bCs/>
          <w:spacing w:val="-4"/>
          <w:sz w:val="16"/>
          <w:szCs w:val="16"/>
        </w:rPr>
        <w:t xml:space="preserve"> и направлении ее на доработку</w:t>
      </w:r>
    </w:p>
    <w:p w:rsidR="00CC2001" w:rsidRPr="00CC2001" w:rsidRDefault="00CC2001" w:rsidP="00CC2001">
      <w:pPr>
        <w:tabs>
          <w:tab w:val="left" w:pos="567"/>
          <w:tab w:val="left" w:pos="4536"/>
        </w:tabs>
        <w:jc w:val="center"/>
        <w:rPr>
          <w:rFonts w:ascii="Times New Roman" w:hAnsi="Times New Roman" w:cs="Times New Roman"/>
          <w:bCs/>
          <w:spacing w:val="-4"/>
          <w:sz w:val="16"/>
          <w:szCs w:val="16"/>
          <w:vertAlign w:val="superscript"/>
        </w:rPr>
      </w:pPr>
      <w:r w:rsidRPr="00CC2001">
        <w:rPr>
          <w:rFonts w:ascii="Times New Roman" w:hAnsi="Times New Roman" w:cs="Times New Roman"/>
          <w:bCs/>
          <w:spacing w:val="-4"/>
          <w:sz w:val="16"/>
          <w:szCs w:val="16"/>
          <w:vertAlign w:val="superscript"/>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CC2001" w:rsidRPr="00CC2001" w:rsidRDefault="00CC2001" w:rsidP="00CC2001">
      <w:pPr>
        <w:tabs>
          <w:tab w:val="left" w:pos="567"/>
          <w:tab w:val="left" w:pos="4536"/>
        </w:tabs>
        <w:jc w:val="center"/>
        <w:rPr>
          <w:rFonts w:ascii="Times New Roman" w:hAnsi="Times New Roman" w:cs="Times New Roman"/>
          <w:color w:val="000000"/>
          <w:sz w:val="16"/>
          <w:szCs w:val="16"/>
        </w:rPr>
      </w:pPr>
    </w:p>
    <w:p w:rsidR="00CC2001" w:rsidRPr="00CC2001" w:rsidRDefault="00CC2001" w:rsidP="00CC2001">
      <w:pPr>
        <w:widowControl w:val="0"/>
        <w:tabs>
          <w:tab w:val="left" w:pos="4819"/>
        </w:tabs>
        <w:jc w:val="center"/>
        <w:rPr>
          <w:rFonts w:ascii="Times New Roman" w:hAnsi="Times New Roman" w:cs="Times New Roman"/>
          <w:color w:val="000000"/>
          <w:sz w:val="16"/>
          <w:szCs w:val="16"/>
          <w:lang w:bidi="ru-RU"/>
        </w:rPr>
      </w:pPr>
      <w:r w:rsidRPr="00CC2001">
        <w:rPr>
          <w:rFonts w:ascii="Times New Roman" w:hAnsi="Times New Roman" w:cs="Times New Roman"/>
          <w:color w:val="000000"/>
          <w:sz w:val="16"/>
          <w:szCs w:val="16"/>
          <w:lang w:bidi="ru-RU"/>
        </w:rPr>
        <w:t>от________________№_______________</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В соответствии с Градостроительным кодексом Российской Федерации,Федеральным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1. 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______________________________________________________________________</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по следующим основаниям:______________________________________________</w:t>
      </w:r>
    </w:p>
    <w:p w:rsidR="00CC2001" w:rsidRPr="00CC2001" w:rsidRDefault="00CC2001" w:rsidP="00CC2001">
      <w:pPr>
        <w:tabs>
          <w:tab w:val="left" w:pos="709"/>
        </w:tabs>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и направить ее на доработку.</w:t>
      </w:r>
    </w:p>
    <w:p w:rsidR="00CC2001" w:rsidRPr="00CC2001" w:rsidRDefault="00CC2001" w:rsidP="00CC2001">
      <w:pPr>
        <w:tabs>
          <w:tab w:val="left" w:pos="709"/>
        </w:tabs>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2. Опубликовать настоящее решение (постановление/распоряжение) в «__________________________».</w:t>
      </w:r>
    </w:p>
    <w:p w:rsidR="00CC2001" w:rsidRPr="00CC2001" w:rsidRDefault="00CC2001" w:rsidP="00CC2001">
      <w:pPr>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Отказ в предоставлении услуги не препятствует повторному обращению за предоставлением муниципальной услуги.</w:t>
      </w:r>
    </w:p>
    <w:p w:rsidR="00CC2001" w:rsidRPr="00CC2001" w:rsidRDefault="00CC2001" w:rsidP="00CC2001">
      <w:pPr>
        <w:ind w:firstLine="567"/>
        <w:jc w:val="both"/>
        <w:rPr>
          <w:rFonts w:ascii="Times New Roman" w:hAnsi="Times New Roman" w:cs="Times New Roman"/>
          <w:spacing w:val="-4"/>
          <w:sz w:val="16"/>
          <w:szCs w:val="16"/>
        </w:rPr>
      </w:pPr>
      <w:r w:rsidRPr="00CC2001">
        <w:rPr>
          <w:rFonts w:ascii="Times New Roman" w:hAnsi="Times New Roman" w:cs="Times New Roman"/>
          <w:spacing w:val="-4"/>
          <w:sz w:val="16"/>
          <w:szCs w:val="16"/>
        </w:rPr>
        <w:t>Данный отказ может быть обжалован в досудебном порядке путем направления жалобы в уполномоченный орган, а также в судебном порядке, а также в судебном порядке.</w:t>
      </w:r>
    </w:p>
    <w:p w:rsidR="00CC2001" w:rsidRPr="00CC2001" w:rsidRDefault="00CC2001" w:rsidP="00CC2001">
      <w:pPr>
        <w:ind w:firstLine="567"/>
        <w:rPr>
          <w:rFonts w:ascii="Times New Roman" w:hAnsi="Times New Roman" w:cs="Times New Roman"/>
          <w:spacing w:val="-4"/>
          <w:sz w:val="16"/>
          <w:szCs w:val="16"/>
        </w:rPr>
      </w:pPr>
    </w:p>
    <w:p w:rsidR="00CC2001" w:rsidRPr="00CC2001" w:rsidRDefault="00CC2001" w:rsidP="00CC2001">
      <w:pPr>
        <w:ind w:firstLine="567"/>
        <w:rPr>
          <w:rFonts w:ascii="Times New Roman" w:hAnsi="Times New Roman" w:cs="Times New Roman"/>
          <w:sz w:val="16"/>
          <w:szCs w:val="16"/>
        </w:rPr>
      </w:pPr>
      <w:r w:rsidRPr="00CC2001">
        <w:rPr>
          <w:rFonts w:ascii="Times New Roman" w:hAnsi="Times New Roman" w:cs="Times New Roman"/>
          <w:sz w:val="16"/>
          <w:szCs w:val="16"/>
        </w:rPr>
        <w:t>Должностное лицо (ФИО)</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 xml:space="preserve">(подпись должностного лица органа, осуществляющего предоставление государственной </w:t>
      </w:r>
    </w:p>
    <w:p w:rsidR="00CC2001" w:rsidRPr="00CC2001" w:rsidRDefault="00CC2001" w:rsidP="00CC2001">
      <w:pPr>
        <w:pBdr>
          <w:top w:val="single" w:sz="4" w:space="9" w:color="000000"/>
        </w:pBdr>
        <w:ind w:left="5670"/>
        <w:jc w:val="both"/>
        <w:rPr>
          <w:rFonts w:ascii="Times New Roman" w:hAnsi="Times New Roman" w:cs="Times New Roman"/>
          <w:sz w:val="16"/>
          <w:szCs w:val="16"/>
          <w:vertAlign w:val="subscript"/>
        </w:rPr>
      </w:pPr>
      <w:r w:rsidRPr="00CC2001">
        <w:rPr>
          <w:rFonts w:ascii="Times New Roman" w:hAnsi="Times New Roman" w:cs="Times New Roman"/>
          <w:sz w:val="16"/>
          <w:szCs w:val="16"/>
          <w:vertAlign w:val="subscript"/>
        </w:rPr>
        <w:t>(муниципальной) услуги</w:t>
      </w:r>
    </w:p>
    <w:p w:rsidR="00CC2001" w:rsidRPr="00CC2001" w:rsidRDefault="00CC2001" w:rsidP="00CC2001">
      <w:pPr>
        <w:pStyle w:val="26"/>
        <w:shd w:val="clear" w:color="auto" w:fill="auto"/>
        <w:tabs>
          <w:tab w:val="left" w:leader="underscore" w:pos="9955"/>
        </w:tabs>
        <w:spacing w:before="0" w:line="322" w:lineRule="exact"/>
        <w:ind w:left="6379"/>
        <w:jc w:val="right"/>
        <w:rPr>
          <w:rStyle w:val="afffb"/>
          <w:rFonts w:ascii="Times New Roman" w:hAnsi="Times New Roman" w:cs="Times New Roman"/>
          <w:b/>
          <w:color w:val="000000"/>
          <w:sz w:val="16"/>
          <w:szCs w:val="16"/>
        </w:rPr>
      </w:pPr>
      <w:r w:rsidRPr="00CC2001">
        <w:rPr>
          <w:rFonts w:ascii="Times New Roman" w:hAnsi="Times New Roman" w:cs="Times New Roman"/>
          <w:sz w:val="16"/>
          <w:szCs w:val="16"/>
        </w:rPr>
        <w:br w:type="page"/>
      </w:r>
      <w:r w:rsidRPr="00CC2001">
        <w:rPr>
          <w:rStyle w:val="afffb"/>
          <w:rFonts w:ascii="Times New Roman" w:hAnsi="Times New Roman" w:cs="Times New Roman"/>
          <w:b/>
          <w:color w:val="000000"/>
          <w:sz w:val="16"/>
          <w:szCs w:val="16"/>
        </w:rPr>
        <w:lastRenderedPageBreak/>
        <w:t>Приложение №13</w:t>
      </w:r>
    </w:p>
    <w:p w:rsidR="00CC2001" w:rsidRPr="00CC2001" w:rsidRDefault="00CC2001" w:rsidP="00CC2001">
      <w:pPr>
        <w:pStyle w:val="26"/>
        <w:shd w:val="clear" w:color="auto" w:fill="auto"/>
        <w:tabs>
          <w:tab w:val="left" w:leader="underscore" w:pos="9955"/>
        </w:tabs>
        <w:spacing w:before="0" w:line="322" w:lineRule="exact"/>
        <w:ind w:left="6379"/>
        <w:jc w:val="right"/>
        <w:rPr>
          <w:rFonts w:ascii="Times New Roman" w:hAnsi="Times New Roman" w:cs="Times New Roman"/>
          <w:sz w:val="16"/>
          <w:szCs w:val="16"/>
        </w:rPr>
      </w:pPr>
      <w:r w:rsidRPr="00CC2001">
        <w:rPr>
          <w:rStyle w:val="afffb"/>
          <w:rFonts w:ascii="Times New Roman" w:hAnsi="Times New Roman" w:cs="Times New Roman"/>
          <w:b/>
          <w:color w:val="000000"/>
          <w:sz w:val="16"/>
          <w:szCs w:val="16"/>
        </w:rPr>
        <w:t>к</w:t>
      </w:r>
      <w:r w:rsidRPr="00CC2001">
        <w:rPr>
          <w:rStyle w:val="afffb"/>
          <w:rFonts w:ascii="Times New Roman" w:hAnsi="Times New Roman" w:cs="Times New Roman"/>
          <w:color w:val="000000"/>
          <w:sz w:val="16"/>
          <w:szCs w:val="16"/>
        </w:rPr>
        <w:t xml:space="preserve"> </w:t>
      </w:r>
      <w:r w:rsidRPr="00CC2001">
        <w:rPr>
          <w:rStyle w:val="afff0"/>
          <w:rFonts w:ascii="Times New Roman" w:hAnsi="Times New Roman" w:cs="Times New Roman"/>
          <w:color w:val="000000"/>
          <w:sz w:val="16"/>
          <w:szCs w:val="16"/>
        </w:rPr>
        <w:t>Административному регламенту «</w:t>
      </w:r>
      <w:r w:rsidRPr="00CC2001">
        <w:rPr>
          <w:rFonts w:ascii="Times New Roman" w:hAnsi="Times New Roman" w:cs="Times New Roman"/>
          <w:color w:val="000000"/>
          <w:sz w:val="16"/>
          <w:szCs w:val="16"/>
          <w:lang w:bidi="ru-RU"/>
        </w:rPr>
        <w:t>Подготовка и утверждение документации по планировке территории»</w:t>
      </w:r>
    </w:p>
    <w:p w:rsidR="00CC2001" w:rsidRPr="00CC2001" w:rsidRDefault="00CC2001" w:rsidP="00CC2001">
      <w:pPr>
        <w:rPr>
          <w:rFonts w:ascii="Times New Roman" w:hAnsi="Times New Roman" w:cs="Times New Roman"/>
          <w:sz w:val="16"/>
          <w:szCs w:val="16"/>
        </w:rPr>
      </w:pPr>
    </w:p>
    <w:p w:rsidR="00CC2001" w:rsidRPr="00CC2001" w:rsidRDefault="00CC2001" w:rsidP="00CC2001">
      <w:pPr>
        <w:pStyle w:val="1"/>
        <w:rPr>
          <w:b w:val="0"/>
          <w:sz w:val="16"/>
          <w:szCs w:val="16"/>
        </w:rPr>
      </w:pPr>
      <w:r w:rsidRPr="00CC2001">
        <w:rPr>
          <w:b w:val="0"/>
          <w:sz w:val="16"/>
          <w:szCs w:val="16"/>
        </w:rPr>
        <w:t>Перечень</w:t>
      </w:r>
      <w:r w:rsidRPr="00CC2001">
        <w:rPr>
          <w:b w:val="0"/>
          <w:sz w:val="16"/>
          <w:szCs w:val="16"/>
        </w:rPr>
        <w:br/>
        <w:t>признаков заявителя, представителя заявителя</w:t>
      </w:r>
    </w:p>
    <w:p w:rsidR="00CC2001" w:rsidRPr="00CC2001" w:rsidRDefault="00CC2001" w:rsidP="00CC2001">
      <w:pPr>
        <w:rPr>
          <w:rFonts w:ascii="Times New Roman" w:hAnsi="Times New Roman" w:cs="Times New Roman"/>
          <w:sz w:val="16"/>
          <w:szCs w:val="16"/>
        </w:rPr>
      </w:pPr>
    </w:p>
    <w:tbl>
      <w:tblPr>
        <w:tblW w:w="0" w:type="auto"/>
        <w:tblInd w:w="-318" w:type="dxa"/>
        <w:tblLayout w:type="fixed"/>
        <w:tblLook w:val="0000" w:firstRow="0" w:lastRow="0" w:firstColumn="0" w:lastColumn="0" w:noHBand="0" w:noVBand="0"/>
      </w:tblPr>
      <w:tblGrid>
        <w:gridCol w:w="2946"/>
        <w:gridCol w:w="6836"/>
      </w:tblGrid>
      <w:tr w:rsidR="00CC2001" w:rsidRPr="00CC2001" w:rsidTr="00CC2001">
        <w:tc>
          <w:tcPr>
            <w:tcW w:w="2946" w:type="dxa"/>
            <w:tcBorders>
              <w:top w:val="single" w:sz="4" w:space="0" w:color="000000"/>
              <w:left w:val="single" w:sz="4" w:space="0" w:color="000000"/>
              <w:bottom w:val="single" w:sz="4" w:space="0" w:color="000000"/>
            </w:tcBorders>
            <w:shd w:val="clear" w:color="auto" w:fill="auto"/>
          </w:tcPr>
          <w:p w:rsidR="00CC2001" w:rsidRPr="00CC2001" w:rsidRDefault="00CC2001" w:rsidP="00CC2001">
            <w:pPr>
              <w:pStyle w:val="affe"/>
              <w:jc w:val="center"/>
              <w:rPr>
                <w:rFonts w:ascii="Times New Roman" w:hAnsi="Times New Roman" w:cs="Times New Roman"/>
                <w:sz w:val="16"/>
                <w:szCs w:val="16"/>
              </w:rPr>
            </w:pPr>
            <w:r w:rsidRPr="00CC2001">
              <w:rPr>
                <w:rFonts w:ascii="Times New Roman" w:hAnsi="Times New Roman" w:cs="Times New Roman"/>
                <w:sz w:val="16"/>
                <w:szCs w:val="16"/>
              </w:rPr>
              <w:t>Признак заявителя, представителя заявителя</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rsidR="00CC2001" w:rsidRPr="00CC2001" w:rsidRDefault="00CC2001" w:rsidP="00CC2001">
            <w:pPr>
              <w:pStyle w:val="affe"/>
              <w:jc w:val="center"/>
              <w:rPr>
                <w:rFonts w:ascii="Times New Roman" w:hAnsi="Times New Roman" w:cs="Times New Roman"/>
                <w:sz w:val="16"/>
                <w:szCs w:val="16"/>
              </w:rPr>
            </w:pPr>
            <w:r w:rsidRPr="00CC2001">
              <w:rPr>
                <w:rFonts w:ascii="Times New Roman" w:hAnsi="Times New Roman" w:cs="Times New Roman"/>
                <w:sz w:val="16"/>
                <w:szCs w:val="16"/>
              </w:rPr>
              <w:t>Значения признака заявителя, представителя заявителя</w:t>
            </w:r>
          </w:p>
        </w:tc>
      </w:tr>
      <w:tr w:rsidR="00CC2001" w:rsidRPr="00CC2001" w:rsidTr="00CC2001">
        <w:tc>
          <w:tcPr>
            <w:tcW w:w="2946" w:type="dxa"/>
            <w:tcBorders>
              <w:top w:val="single" w:sz="4" w:space="0" w:color="000000"/>
              <w:left w:val="single" w:sz="4" w:space="0" w:color="000000"/>
              <w:bottom w:val="single" w:sz="4" w:space="0" w:color="000000"/>
            </w:tcBorders>
            <w:shd w:val="clear" w:color="auto" w:fill="auto"/>
          </w:tcPr>
          <w:p w:rsidR="00CC2001" w:rsidRPr="00CC2001" w:rsidRDefault="00CC2001" w:rsidP="00CC2001">
            <w:pPr>
              <w:pStyle w:val="afff"/>
              <w:rPr>
                <w:rFonts w:ascii="Times New Roman" w:hAnsi="Times New Roman" w:cs="Times New Roman"/>
                <w:sz w:val="16"/>
                <w:szCs w:val="16"/>
              </w:rPr>
            </w:pPr>
            <w:r w:rsidRPr="00CC2001">
              <w:rPr>
                <w:rFonts w:ascii="Times New Roman" w:hAnsi="Times New Roman" w:cs="Times New Roman"/>
                <w:sz w:val="16"/>
                <w:szCs w:val="16"/>
              </w:rPr>
              <w:t>Статус заявителя</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rsidR="00CC2001" w:rsidRPr="00CC2001" w:rsidRDefault="00CC2001" w:rsidP="00CC2001">
            <w:pPr>
              <w:pStyle w:val="afff"/>
              <w:rPr>
                <w:rFonts w:ascii="Times New Roman" w:hAnsi="Times New Roman" w:cs="Times New Roman"/>
                <w:sz w:val="16"/>
                <w:szCs w:val="16"/>
              </w:rPr>
            </w:pPr>
            <w:r w:rsidRPr="00CC2001">
              <w:rPr>
                <w:rFonts w:ascii="Times New Roman" w:hAnsi="Times New Roman" w:cs="Times New Roman"/>
                <w:sz w:val="16"/>
                <w:szCs w:val="16"/>
              </w:rPr>
              <w:t>физические или юридические лица, обратившиеся за предоставлением муниципальной услуги</w:t>
            </w:r>
          </w:p>
        </w:tc>
      </w:tr>
      <w:tr w:rsidR="00CC2001" w:rsidRPr="00CC2001" w:rsidTr="00CC2001">
        <w:tc>
          <w:tcPr>
            <w:tcW w:w="2946" w:type="dxa"/>
            <w:tcBorders>
              <w:top w:val="single" w:sz="4" w:space="0" w:color="000000"/>
              <w:left w:val="single" w:sz="4" w:space="0" w:color="000000"/>
              <w:bottom w:val="single" w:sz="4" w:space="0" w:color="000000"/>
            </w:tcBorders>
            <w:shd w:val="clear" w:color="auto" w:fill="auto"/>
          </w:tcPr>
          <w:p w:rsidR="00CC2001" w:rsidRPr="00CC2001" w:rsidRDefault="00CC2001" w:rsidP="00CC2001">
            <w:pPr>
              <w:pStyle w:val="afff"/>
              <w:rPr>
                <w:rFonts w:ascii="Times New Roman" w:hAnsi="Times New Roman" w:cs="Times New Roman"/>
                <w:sz w:val="16"/>
                <w:szCs w:val="16"/>
              </w:rPr>
            </w:pPr>
            <w:r w:rsidRPr="00CC2001">
              <w:rPr>
                <w:rFonts w:ascii="Times New Roman" w:hAnsi="Times New Roman" w:cs="Times New Roman"/>
                <w:sz w:val="16"/>
                <w:szCs w:val="16"/>
              </w:rPr>
              <w:t>Статус представителя заявителя</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rsidR="00CC2001" w:rsidRPr="00CC2001" w:rsidRDefault="00CC2001" w:rsidP="00CC2001">
            <w:pPr>
              <w:pStyle w:val="afff"/>
              <w:rPr>
                <w:rFonts w:ascii="Times New Roman" w:hAnsi="Times New Roman" w:cs="Times New Roman"/>
                <w:sz w:val="16"/>
                <w:szCs w:val="16"/>
              </w:rPr>
            </w:pPr>
            <w:r w:rsidRPr="00CC2001">
              <w:rPr>
                <w:rFonts w:ascii="Times New Roman" w:hAnsi="Times New Roman" w:cs="Times New Roman"/>
                <w:sz w:val="16"/>
                <w:szCs w:val="16"/>
              </w:rPr>
              <w:t>физические или юридические лица,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имени заявителя</w:t>
            </w:r>
          </w:p>
        </w:tc>
      </w:tr>
    </w:tbl>
    <w:p w:rsidR="00CC2001" w:rsidRPr="00CC2001" w:rsidRDefault="00CC2001" w:rsidP="00CC2001">
      <w:pPr>
        <w:pStyle w:val="af8"/>
        <w:ind w:left="0"/>
        <w:rPr>
          <w:rFonts w:ascii="Times New Roman" w:hAnsi="Times New Roman" w:cs="Times New Roman"/>
          <w:sz w:val="16"/>
          <w:szCs w:val="16"/>
        </w:rPr>
      </w:pPr>
    </w:p>
    <w:p w:rsidR="00CC2001" w:rsidRPr="00CC2001" w:rsidRDefault="00CC2001" w:rsidP="00CC2001">
      <w:pPr>
        <w:pStyle w:val="af8"/>
        <w:ind w:left="0"/>
        <w:rPr>
          <w:rFonts w:ascii="Times New Roman" w:hAnsi="Times New Roman" w:cs="Times New Roman"/>
          <w:sz w:val="16"/>
          <w:szCs w:val="16"/>
        </w:rPr>
      </w:pPr>
    </w:p>
    <w:tbl>
      <w:tblPr>
        <w:tblW w:w="9760" w:type="dxa"/>
        <w:jc w:val="center"/>
        <w:tblBorders>
          <w:insideH w:val="single" w:sz="4" w:space="0" w:color="auto"/>
        </w:tblBorders>
        <w:tblLook w:val="01E0" w:firstRow="1" w:lastRow="1" w:firstColumn="1" w:lastColumn="1" w:noHBand="0" w:noVBand="0"/>
      </w:tblPr>
      <w:tblGrid>
        <w:gridCol w:w="3321"/>
        <w:gridCol w:w="2977"/>
        <w:gridCol w:w="3462"/>
      </w:tblGrid>
      <w:tr w:rsidR="00CC2001" w:rsidRPr="004B23EF" w:rsidTr="00CC2001">
        <w:trPr>
          <w:trHeight w:val="1142"/>
          <w:jc w:val="center"/>
        </w:trPr>
        <w:tc>
          <w:tcPr>
            <w:tcW w:w="3321" w:type="dxa"/>
          </w:tcPr>
          <w:p w:rsidR="00CC2001" w:rsidRPr="004B23EF" w:rsidRDefault="00CC2001" w:rsidP="00CC2001">
            <w:pPr>
              <w:adjustRightInd w:val="0"/>
              <w:ind w:right="-142"/>
              <w:jc w:val="center"/>
              <w:rPr>
                <w:rFonts w:ascii="Times New Roman" w:hAnsi="Times New Roman" w:cs="Times New Roman"/>
                <w:b/>
                <w:sz w:val="16"/>
                <w:szCs w:val="16"/>
              </w:rPr>
            </w:pPr>
          </w:p>
        </w:tc>
        <w:tc>
          <w:tcPr>
            <w:tcW w:w="2977" w:type="dxa"/>
          </w:tcPr>
          <w:p w:rsidR="00CC2001" w:rsidRPr="004B23EF" w:rsidRDefault="00CC2001" w:rsidP="00CC2001">
            <w:pPr>
              <w:adjustRightInd w:val="0"/>
              <w:ind w:right="-142"/>
              <w:jc w:val="center"/>
              <w:rPr>
                <w:rFonts w:ascii="Times New Roman" w:hAnsi="Times New Roman" w:cs="Times New Roman"/>
                <w:b/>
                <w:sz w:val="16"/>
                <w:szCs w:val="16"/>
              </w:rPr>
            </w:pPr>
            <w:r w:rsidRPr="004B23EF">
              <w:rPr>
                <w:rFonts w:ascii="Times New Roman" w:hAnsi="Times New Roman" w:cs="Times New Roman"/>
                <w:b/>
                <w:noProof/>
                <w:sz w:val="16"/>
                <w:szCs w:val="16"/>
              </w:rPr>
              <w:drawing>
                <wp:inline distT="0" distB="0" distL="0" distR="0">
                  <wp:extent cx="419100" cy="666750"/>
                  <wp:effectExtent l="19050" t="0" r="0" b="0"/>
                  <wp:docPr id="232"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a:srcRect/>
                          <a:stretch>
                            <a:fillRect/>
                          </a:stretch>
                        </pic:blipFill>
                        <pic:spPr bwMode="auto">
                          <a:xfrm>
                            <a:off x="0" y="0"/>
                            <a:ext cx="419100" cy="666750"/>
                          </a:xfrm>
                          <a:prstGeom prst="rect">
                            <a:avLst/>
                          </a:prstGeom>
                          <a:noFill/>
                          <a:ln w="9525">
                            <a:noFill/>
                            <a:miter lim="800000"/>
                            <a:headEnd/>
                            <a:tailEnd/>
                          </a:ln>
                        </pic:spPr>
                      </pic:pic>
                    </a:graphicData>
                  </a:graphic>
                </wp:inline>
              </w:drawing>
            </w:r>
          </w:p>
        </w:tc>
        <w:tc>
          <w:tcPr>
            <w:tcW w:w="3462" w:type="dxa"/>
          </w:tcPr>
          <w:p w:rsidR="00CC2001" w:rsidRPr="004B23EF" w:rsidRDefault="00CC2001" w:rsidP="00CC2001">
            <w:pPr>
              <w:ind w:right="-142"/>
              <w:jc w:val="center"/>
              <w:rPr>
                <w:rFonts w:ascii="Times New Roman" w:hAnsi="Times New Roman" w:cs="Times New Roman"/>
                <w:b/>
                <w:sz w:val="16"/>
                <w:szCs w:val="16"/>
              </w:rPr>
            </w:pPr>
          </w:p>
        </w:tc>
      </w:tr>
    </w:tbl>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АДМИНИСТРАЦИЯ НИКОЛАЕВСКОГО СЕЛЬСОВЕТА</w:t>
      </w:r>
    </w:p>
    <w:p w:rsidR="00CC2001" w:rsidRPr="004B23EF" w:rsidRDefault="00CC2001" w:rsidP="00CC2001">
      <w:pPr>
        <w:pStyle w:val="a9"/>
        <w:jc w:val="center"/>
        <w:rPr>
          <w:rFonts w:ascii="Times New Roman" w:hAnsi="Times New Roman"/>
          <w:b/>
          <w:sz w:val="16"/>
          <w:szCs w:val="16"/>
          <w:lang w:eastAsia="zh-CN"/>
        </w:rPr>
      </w:pPr>
      <w:r w:rsidRPr="004B23EF">
        <w:rPr>
          <w:rFonts w:ascii="Times New Roman" w:hAnsi="Times New Roman"/>
          <w:b/>
          <w:sz w:val="16"/>
          <w:szCs w:val="16"/>
        </w:rPr>
        <w:t>САРАКТАШСКОГО РАЙОНА ОРЕНБУРГСКОЙ ОБЛАСТИ</w:t>
      </w:r>
    </w:p>
    <w:p w:rsidR="00CC2001" w:rsidRPr="004B23EF" w:rsidRDefault="00CC2001" w:rsidP="00CC2001">
      <w:pPr>
        <w:jc w:val="center"/>
        <w:rPr>
          <w:rFonts w:ascii="Times New Roman" w:hAnsi="Times New Roman" w:cs="Times New Roman"/>
          <w:b/>
          <w:sz w:val="16"/>
          <w:szCs w:val="16"/>
        </w:rPr>
      </w:pPr>
      <w:r w:rsidRPr="004B23EF">
        <w:rPr>
          <w:rFonts w:ascii="Times New Roman" w:hAnsi="Times New Roman" w:cs="Times New Roman"/>
          <w:b/>
          <w:sz w:val="16"/>
          <w:szCs w:val="16"/>
        </w:rPr>
        <w:t>П О С Т А Н О В Л Е Н И Е</w:t>
      </w:r>
    </w:p>
    <w:p w:rsidR="00CC2001" w:rsidRPr="004B23EF" w:rsidRDefault="00CC2001" w:rsidP="00CC2001">
      <w:pPr>
        <w:pBdr>
          <w:bottom w:val="single" w:sz="18" w:space="1" w:color="auto"/>
        </w:pBdr>
        <w:ind w:right="-284"/>
        <w:jc w:val="center"/>
        <w:rPr>
          <w:rFonts w:ascii="Times New Roman" w:hAnsi="Times New Roman" w:cs="Times New Roman"/>
          <w:sz w:val="16"/>
          <w:szCs w:val="16"/>
        </w:rPr>
      </w:pPr>
      <w:r w:rsidRPr="004B23EF">
        <w:rPr>
          <w:rFonts w:ascii="Times New Roman" w:hAnsi="Times New Roman" w:cs="Times New Roman"/>
          <w:b/>
          <w:sz w:val="16"/>
          <w:szCs w:val="16"/>
        </w:rPr>
        <w:t>_________________________________________________________________________________________________________</w:t>
      </w:r>
    </w:p>
    <w:p w:rsidR="00CC2001" w:rsidRPr="004B23EF" w:rsidRDefault="00CC2001" w:rsidP="00CC2001">
      <w:pPr>
        <w:pStyle w:val="ab"/>
        <w:tabs>
          <w:tab w:val="left" w:pos="708"/>
        </w:tabs>
        <w:ind w:right="-142"/>
        <w:jc w:val="center"/>
        <w:rPr>
          <w:rFonts w:ascii="Times New Roman" w:hAnsi="Times New Roman" w:cs="Times New Roman"/>
          <w:sz w:val="16"/>
          <w:szCs w:val="16"/>
        </w:rPr>
      </w:pPr>
      <w:r w:rsidRPr="004B23EF">
        <w:rPr>
          <w:rFonts w:ascii="Times New Roman" w:hAnsi="Times New Roman" w:cs="Times New Roman"/>
          <w:color w:val="000000" w:themeColor="text1"/>
          <w:sz w:val="16"/>
          <w:szCs w:val="16"/>
        </w:rPr>
        <w:t>12.07.2023 года</w:t>
      </w:r>
      <w:r w:rsidRPr="004B23EF">
        <w:rPr>
          <w:rFonts w:ascii="Times New Roman" w:hAnsi="Times New Roman" w:cs="Times New Roman"/>
          <w:sz w:val="16"/>
          <w:szCs w:val="16"/>
        </w:rPr>
        <w:t xml:space="preserve">                      с. Николаевка</w:t>
      </w:r>
      <w:r w:rsidRPr="004B23EF">
        <w:rPr>
          <w:rFonts w:ascii="Times New Roman" w:hAnsi="Times New Roman" w:cs="Times New Roman"/>
          <w:sz w:val="16"/>
          <w:szCs w:val="16"/>
        </w:rPr>
        <w:tab/>
        <w:t xml:space="preserve">                                             № 44-п</w:t>
      </w:r>
    </w:p>
    <w:p w:rsidR="00CC2001" w:rsidRPr="004B23EF" w:rsidRDefault="00CC2001" w:rsidP="00CC2001">
      <w:pPr>
        <w:autoSpaceDE w:val="0"/>
        <w:autoSpaceDN w:val="0"/>
        <w:adjustRightInd w:val="0"/>
        <w:spacing w:after="0" w:line="240" w:lineRule="auto"/>
        <w:ind w:firstLine="720"/>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ind w:firstLine="720"/>
        <w:jc w:val="both"/>
        <w:rPr>
          <w:rFonts w:ascii="Times New Roman" w:hAnsi="Times New Roman" w:cs="Times New Roman"/>
          <w:sz w:val="16"/>
          <w:szCs w:val="16"/>
        </w:rPr>
      </w:pPr>
    </w:p>
    <w:p w:rsidR="00CC2001" w:rsidRPr="004B23EF" w:rsidRDefault="00CC2001" w:rsidP="00CC2001">
      <w:pPr>
        <w:widowControl w:val="0"/>
        <w:autoSpaceDE w:val="0"/>
        <w:autoSpaceDN w:val="0"/>
        <w:adjustRightInd w:val="0"/>
        <w:spacing w:after="0" w:line="240" w:lineRule="auto"/>
        <w:jc w:val="center"/>
        <w:rPr>
          <w:rFonts w:ascii="Times New Roman" w:hAnsi="Times New Roman" w:cs="Times New Roman"/>
          <w:bCs/>
          <w:sz w:val="16"/>
          <w:szCs w:val="16"/>
        </w:rPr>
      </w:pPr>
      <w:r w:rsidRPr="004B23EF">
        <w:rPr>
          <w:rFonts w:ascii="Times New Roman" w:hAnsi="Times New Roman" w:cs="Times New Roman"/>
          <w:bCs/>
          <w:sz w:val="16"/>
          <w:szCs w:val="16"/>
        </w:rPr>
        <w:t xml:space="preserve">Об утверждении административного регламента </w:t>
      </w:r>
    </w:p>
    <w:p w:rsidR="00CC2001" w:rsidRPr="004B23EF" w:rsidRDefault="00CC2001" w:rsidP="00CC2001">
      <w:pPr>
        <w:widowControl w:val="0"/>
        <w:autoSpaceDE w:val="0"/>
        <w:autoSpaceDN w:val="0"/>
        <w:adjustRightInd w:val="0"/>
        <w:spacing w:after="0" w:line="240" w:lineRule="auto"/>
        <w:jc w:val="center"/>
        <w:rPr>
          <w:rFonts w:ascii="Times New Roman" w:hAnsi="Times New Roman" w:cs="Times New Roman"/>
          <w:bCs/>
          <w:sz w:val="16"/>
          <w:szCs w:val="16"/>
        </w:rPr>
      </w:pPr>
      <w:r w:rsidRPr="004B23EF">
        <w:rPr>
          <w:rFonts w:ascii="Times New Roman" w:hAnsi="Times New Roman" w:cs="Times New Roman"/>
          <w:bCs/>
          <w:sz w:val="16"/>
          <w:szCs w:val="16"/>
        </w:rPr>
        <w:t xml:space="preserve">предоставления муниципальной услуги «Предоставление жилого </w:t>
      </w:r>
    </w:p>
    <w:p w:rsidR="00CC2001" w:rsidRPr="004B23EF" w:rsidRDefault="00CC2001" w:rsidP="00CC2001">
      <w:pPr>
        <w:widowControl w:val="0"/>
        <w:autoSpaceDE w:val="0"/>
        <w:autoSpaceDN w:val="0"/>
        <w:adjustRightInd w:val="0"/>
        <w:spacing w:after="0" w:line="240" w:lineRule="auto"/>
        <w:jc w:val="center"/>
        <w:rPr>
          <w:rFonts w:ascii="Times New Roman" w:hAnsi="Times New Roman" w:cs="Times New Roman"/>
          <w:bCs/>
          <w:sz w:val="16"/>
          <w:szCs w:val="16"/>
        </w:rPr>
      </w:pPr>
      <w:r w:rsidRPr="004B23EF">
        <w:rPr>
          <w:rFonts w:ascii="Times New Roman" w:hAnsi="Times New Roman" w:cs="Times New Roman"/>
          <w:bCs/>
          <w:sz w:val="16"/>
          <w:szCs w:val="16"/>
        </w:rPr>
        <w:t xml:space="preserve">помещения по договору социального найма» </w:t>
      </w:r>
    </w:p>
    <w:p w:rsidR="00CC2001" w:rsidRPr="004B23EF" w:rsidRDefault="00CC2001" w:rsidP="00CC2001">
      <w:pPr>
        <w:spacing w:after="0" w:line="240" w:lineRule="auto"/>
        <w:jc w:val="center"/>
        <w:rPr>
          <w:rFonts w:ascii="Times New Roman" w:eastAsia="Times New Roman" w:hAnsi="Times New Roman" w:cs="Times New Roman"/>
          <w:sz w:val="16"/>
          <w:szCs w:val="16"/>
        </w:rPr>
      </w:pPr>
      <w:r w:rsidRPr="004B23EF">
        <w:rPr>
          <w:rFonts w:ascii="Times New Roman" w:hAnsi="Times New Roman" w:cs="Times New Roman"/>
          <w:sz w:val="16"/>
          <w:szCs w:val="16"/>
        </w:rPr>
        <w:t>на территории муниципального образования Николаевский сельсовет Саракташского района Оренбургской области</w:t>
      </w:r>
    </w:p>
    <w:p w:rsidR="00CC2001" w:rsidRPr="004B23EF" w:rsidRDefault="00CC2001" w:rsidP="00CC2001">
      <w:pPr>
        <w:spacing w:after="0" w:line="240" w:lineRule="auto"/>
        <w:jc w:val="center"/>
        <w:rPr>
          <w:rFonts w:ascii="Times New Roman" w:eastAsia="Times New Roman" w:hAnsi="Times New Roman" w:cs="Times New Roman"/>
          <w:sz w:val="16"/>
          <w:szCs w:val="16"/>
        </w:rPr>
      </w:pPr>
    </w:p>
    <w:p w:rsidR="00CC2001" w:rsidRPr="004B23EF" w:rsidRDefault="00CC2001" w:rsidP="00CC2001">
      <w:pPr>
        <w:spacing w:after="0" w:line="240" w:lineRule="auto"/>
        <w:jc w:val="center"/>
        <w:rPr>
          <w:rFonts w:ascii="Times New Roman" w:eastAsia="Times New Roman" w:hAnsi="Times New Roman" w:cs="Times New Roman"/>
          <w:sz w:val="16"/>
          <w:szCs w:val="16"/>
        </w:rPr>
      </w:pPr>
    </w:p>
    <w:p w:rsidR="00CC2001" w:rsidRPr="004B23EF" w:rsidRDefault="00CC2001" w:rsidP="00CC2001">
      <w:pPr>
        <w:shd w:val="clear" w:color="auto" w:fill="FFFFFF"/>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Протоколом № - 2 пр от 21.03.2023 г. заседания комиссии по цифровому развитию и использованию информационных технологий в Оренбургской области, Уставом муниципального образования Николаевский сельсовет Саракташского района Оренбургской области </w:t>
      </w:r>
    </w:p>
    <w:p w:rsidR="00CC2001" w:rsidRPr="004B23EF" w:rsidRDefault="00CC2001" w:rsidP="00CC2001">
      <w:pPr>
        <w:shd w:val="clear" w:color="auto" w:fill="FFFFFF"/>
        <w:spacing w:after="0" w:line="240" w:lineRule="auto"/>
        <w:ind w:firstLine="540"/>
        <w:jc w:val="both"/>
        <w:rPr>
          <w:rFonts w:ascii="Times New Roman" w:hAnsi="Times New Roman" w:cs="Times New Roman"/>
          <w:sz w:val="16"/>
          <w:szCs w:val="16"/>
        </w:rPr>
      </w:pPr>
    </w:p>
    <w:p w:rsidR="00CC2001" w:rsidRPr="004B23EF" w:rsidRDefault="00CC2001" w:rsidP="00CC2001">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4B23EF">
        <w:rPr>
          <w:rFonts w:ascii="Times New Roman" w:hAnsi="Times New Roman" w:cs="Times New Roman"/>
          <w:sz w:val="16"/>
          <w:szCs w:val="16"/>
        </w:rPr>
        <w:t xml:space="preserve">1. Утвердить административный регламент предоставления муниципальной услуги </w:t>
      </w:r>
      <w:r w:rsidRPr="004B23EF">
        <w:rPr>
          <w:rFonts w:ascii="Times New Roman" w:hAnsi="Times New Roman" w:cs="Times New Roman"/>
          <w:bCs/>
          <w:sz w:val="16"/>
          <w:szCs w:val="16"/>
        </w:rPr>
        <w:t>«Предоставление жилого помещения по договору социального найма</w:t>
      </w:r>
      <w:r w:rsidRPr="004B23EF">
        <w:rPr>
          <w:rFonts w:ascii="Times New Roman" w:hAnsi="Times New Roman" w:cs="Times New Roman"/>
          <w:b/>
          <w:bCs/>
          <w:sz w:val="16"/>
          <w:szCs w:val="16"/>
        </w:rPr>
        <w:t>»</w:t>
      </w:r>
      <w:r w:rsidRPr="004B23EF">
        <w:rPr>
          <w:rFonts w:ascii="Times New Roman" w:hAnsi="Times New Roman" w:cs="Times New Roman"/>
          <w:bCs/>
          <w:sz w:val="16"/>
          <w:szCs w:val="16"/>
        </w:rPr>
        <w:t xml:space="preserve"> </w:t>
      </w:r>
      <w:r w:rsidRPr="004B23EF">
        <w:rPr>
          <w:rFonts w:ascii="Times New Roman" w:hAnsi="Times New Roman" w:cs="Times New Roman"/>
          <w:sz w:val="16"/>
          <w:szCs w:val="16"/>
        </w:rPr>
        <w:t xml:space="preserve">на территории муниципального образования Николаевский сельсовет Саракташского района Оренбургской области согласно приложению. </w:t>
      </w:r>
    </w:p>
    <w:p w:rsidR="00CC2001" w:rsidRPr="004B23EF" w:rsidRDefault="00CC2001" w:rsidP="00CC2001">
      <w:pPr>
        <w:shd w:val="clear" w:color="auto" w:fill="FFFFFF"/>
        <w:spacing w:after="0" w:line="240" w:lineRule="auto"/>
        <w:ind w:firstLine="709"/>
        <w:jc w:val="both"/>
        <w:rPr>
          <w:rFonts w:ascii="Times New Roman" w:hAnsi="Times New Roman" w:cs="Times New Roman"/>
          <w:sz w:val="16"/>
          <w:szCs w:val="16"/>
        </w:rPr>
      </w:pPr>
    </w:p>
    <w:p w:rsidR="00CC2001" w:rsidRPr="004B23EF" w:rsidRDefault="00CC2001" w:rsidP="00CC2001">
      <w:pPr>
        <w:spacing w:after="0" w:line="240" w:lineRule="auto"/>
        <w:ind w:firstLine="709"/>
        <w:jc w:val="both"/>
        <w:rPr>
          <w:rFonts w:ascii="Times New Roman" w:hAnsi="Times New Roman" w:cs="Times New Roman"/>
          <w:sz w:val="16"/>
          <w:szCs w:val="16"/>
        </w:rPr>
      </w:pPr>
      <w:r w:rsidRPr="004B23EF">
        <w:rPr>
          <w:rFonts w:ascii="Times New Roman" w:hAnsi="Times New Roman" w:cs="Times New Roman"/>
          <w:sz w:val="16"/>
          <w:szCs w:val="16"/>
        </w:rPr>
        <w:t>2.</w:t>
      </w:r>
      <w:r w:rsidRPr="004B23EF">
        <w:rPr>
          <w:rFonts w:ascii="Times New Roman" w:hAnsi="Times New Roman" w:cs="Times New Roman"/>
          <w:color w:val="FF0000"/>
          <w:sz w:val="16"/>
          <w:szCs w:val="16"/>
        </w:rPr>
        <w:t xml:space="preserve"> </w:t>
      </w:r>
      <w:r w:rsidRPr="004B23EF">
        <w:rPr>
          <w:rStyle w:val="FontStyle13"/>
          <w:rFonts w:cs="Times New Roman"/>
          <w:sz w:val="16"/>
          <w:szCs w:val="16"/>
        </w:rPr>
        <w:t xml:space="preserve">Настоящее постановление вступает в силу после дня его обнародования и подлежит </w:t>
      </w:r>
      <w:r w:rsidRPr="004B23EF">
        <w:rPr>
          <w:rFonts w:ascii="Times New Roman" w:hAnsi="Times New Roman" w:cs="Times New Roman"/>
          <w:sz w:val="16"/>
          <w:szCs w:val="16"/>
        </w:rPr>
        <w:t>размещению на официальном</w:t>
      </w:r>
      <w:r w:rsidRPr="004B23EF">
        <w:rPr>
          <w:rStyle w:val="FontStyle13"/>
          <w:rFonts w:cs="Times New Roman"/>
          <w:sz w:val="16"/>
          <w:szCs w:val="16"/>
        </w:rPr>
        <w:t xml:space="preserve"> сайте </w:t>
      </w:r>
      <w:r w:rsidRPr="004B23EF">
        <w:rPr>
          <w:rFonts w:ascii="Times New Roman" w:hAnsi="Times New Roman" w:cs="Times New Roman"/>
          <w:sz w:val="16"/>
          <w:szCs w:val="16"/>
        </w:rPr>
        <w:t xml:space="preserve">Николаевского  </w:t>
      </w:r>
      <w:r w:rsidRPr="004B23EF">
        <w:rPr>
          <w:rStyle w:val="FontStyle13"/>
          <w:rFonts w:cs="Times New Roman"/>
          <w:sz w:val="16"/>
          <w:szCs w:val="16"/>
        </w:rPr>
        <w:t>сельсовета Саракташского района Оренбургской области</w:t>
      </w:r>
      <w:r w:rsidRPr="004B23EF">
        <w:rPr>
          <w:rFonts w:ascii="Times New Roman" w:hAnsi="Times New Roman" w:cs="Times New Roman"/>
          <w:sz w:val="16"/>
          <w:szCs w:val="16"/>
        </w:rPr>
        <w:t xml:space="preserve"> в сети Интернет, в Информационном бюллетене «Николаевский сельсовет». </w:t>
      </w:r>
    </w:p>
    <w:p w:rsidR="00CC2001" w:rsidRPr="004B23EF" w:rsidRDefault="00CC2001" w:rsidP="00CC2001">
      <w:pPr>
        <w:spacing w:after="0" w:line="240" w:lineRule="auto"/>
        <w:ind w:firstLine="709"/>
        <w:jc w:val="both"/>
        <w:rPr>
          <w:rFonts w:ascii="Times New Roman" w:hAnsi="Times New Roman" w:cs="Times New Roman"/>
          <w:sz w:val="16"/>
          <w:szCs w:val="16"/>
        </w:rPr>
      </w:pPr>
    </w:p>
    <w:p w:rsidR="00CC2001" w:rsidRPr="004B23EF" w:rsidRDefault="00CC2001" w:rsidP="00CC2001">
      <w:pPr>
        <w:shd w:val="clear" w:color="auto" w:fill="FFFFFF"/>
        <w:spacing w:after="0" w:line="240" w:lineRule="auto"/>
        <w:ind w:firstLine="709"/>
        <w:jc w:val="both"/>
        <w:rPr>
          <w:rFonts w:ascii="Times New Roman" w:hAnsi="Times New Roman" w:cs="Times New Roman"/>
          <w:sz w:val="16"/>
          <w:szCs w:val="16"/>
        </w:rPr>
      </w:pPr>
      <w:r w:rsidRPr="004B23EF">
        <w:rPr>
          <w:rFonts w:ascii="Times New Roman" w:hAnsi="Times New Roman" w:cs="Times New Roman"/>
          <w:sz w:val="16"/>
          <w:szCs w:val="16"/>
        </w:rPr>
        <w:t>3. Контроль за исполнением постановления оставляю за собой.</w:t>
      </w:r>
    </w:p>
    <w:p w:rsidR="00CC2001" w:rsidRPr="004B23EF" w:rsidRDefault="00CC2001" w:rsidP="00CC2001">
      <w:pPr>
        <w:spacing w:after="0" w:line="240" w:lineRule="auto"/>
        <w:contextualSpacing/>
        <w:jc w:val="both"/>
        <w:rPr>
          <w:rFonts w:ascii="Times New Roman" w:hAnsi="Times New Roman" w:cs="Times New Roman"/>
          <w:sz w:val="16"/>
          <w:szCs w:val="16"/>
        </w:rPr>
      </w:pPr>
    </w:p>
    <w:p w:rsidR="00CC2001" w:rsidRPr="004B23EF" w:rsidRDefault="00CC2001" w:rsidP="00CC2001">
      <w:pPr>
        <w:spacing w:after="0" w:line="240" w:lineRule="auto"/>
        <w:contextualSpacing/>
        <w:jc w:val="both"/>
        <w:rPr>
          <w:rFonts w:ascii="Times New Roman" w:hAnsi="Times New Roman" w:cs="Times New Roman"/>
          <w:sz w:val="16"/>
          <w:szCs w:val="16"/>
        </w:rPr>
      </w:pPr>
    </w:p>
    <w:p w:rsidR="00CC2001" w:rsidRPr="004B23EF" w:rsidRDefault="00CC2001" w:rsidP="00CC2001">
      <w:pPr>
        <w:spacing w:after="0" w:line="240" w:lineRule="auto"/>
        <w:contextualSpacing/>
        <w:jc w:val="both"/>
        <w:rPr>
          <w:rFonts w:ascii="Times New Roman" w:hAnsi="Times New Roman" w:cs="Times New Roman"/>
          <w:sz w:val="16"/>
          <w:szCs w:val="16"/>
        </w:rPr>
      </w:pPr>
    </w:p>
    <w:p w:rsidR="00CC2001" w:rsidRPr="004B23EF" w:rsidRDefault="00CC2001" w:rsidP="00CC2001">
      <w:pPr>
        <w:suppressAutoHyphens/>
        <w:spacing w:after="0" w:line="240" w:lineRule="auto"/>
        <w:jc w:val="both"/>
        <w:rPr>
          <w:rFonts w:ascii="Times New Roman" w:hAnsi="Times New Roman" w:cs="Times New Roman"/>
          <w:sz w:val="16"/>
          <w:szCs w:val="16"/>
          <w:lang w:eastAsia="ar-SA"/>
        </w:rPr>
      </w:pPr>
      <w:r w:rsidRPr="004B23EF">
        <w:rPr>
          <w:rFonts w:ascii="Times New Roman" w:hAnsi="Times New Roman" w:cs="Times New Roman"/>
          <w:sz w:val="16"/>
          <w:szCs w:val="16"/>
          <w:lang w:eastAsia="ar-SA"/>
        </w:rPr>
        <w:t>Глава муниципального</w:t>
      </w:r>
      <w:r w:rsidR="004B23EF">
        <w:rPr>
          <w:rFonts w:ascii="Times New Roman" w:hAnsi="Times New Roman" w:cs="Times New Roman"/>
          <w:sz w:val="16"/>
          <w:szCs w:val="16"/>
          <w:lang w:eastAsia="ar-SA"/>
        </w:rPr>
        <w:t xml:space="preserve"> образования</w:t>
      </w:r>
      <w:r w:rsidR="004B23EF">
        <w:rPr>
          <w:rFonts w:ascii="Times New Roman" w:hAnsi="Times New Roman" w:cs="Times New Roman"/>
          <w:sz w:val="16"/>
          <w:szCs w:val="16"/>
          <w:lang w:eastAsia="ar-SA"/>
        </w:rPr>
        <w:tab/>
      </w:r>
      <w:r w:rsidR="004B23EF">
        <w:rPr>
          <w:rFonts w:ascii="Times New Roman" w:hAnsi="Times New Roman" w:cs="Times New Roman"/>
          <w:sz w:val="16"/>
          <w:szCs w:val="16"/>
          <w:lang w:eastAsia="ar-SA"/>
        </w:rPr>
        <w:tab/>
        <w:t xml:space="preserve">                 Т.В.Калмыкова </w:t>
      </w:r>
    </w:p>
    <w:p w:rsidR="00CC2001" w:rsidRPr="004B23EF" w:rsidRDefault="00CC2001" w:rsidP="00CC2001">
      <w:pPr>
        <w:spacing w:after="0" w:line="240" w:lineRule="auto"/>
        <w:jc w:val="both"/>
        <w:rPr>
          <w:rFonts w:ascii="Times New Roman" w:hAnsi="Times New Roman" w:cs="Times New Roman"/>
          <w:color w:val="333333"/>
          <w:sz w:val="16"/>
          <w:szCs w:val="16"/>
          <w:lang w:eastAsia="ar-SA"/>
        </w:rPr>
      </w:pPr>
    </w:p>
    <w:p w:rsidR="00CC2001" w:rsidRPr="004B23EF" w:rsidRDefault="00CC2001" w:rsidP="00CC2001">
      <w:pPr>
        <w:spacing w:after="0" w:line="240" w:lineRule="auto"/>
        <w:jc w:val="both"/>
        <w:rPr>
          <w:rFonts w:ascii="Times New Roman" w:hAnsi="Times New Roman" w:cs="Times New Roman"/>
          <w:color w:val="333333"/>
          <w:sz w:val="16"/>
          <w:szCs w:val="16"/>
          <w:lang w:eastAsia="ar-SA"/>
        </w:rPr>
      </w:pPr>
    </w:p>
    <w:p w:rsidR="00CC2001" w:rsidRPr="004B23EF" w:rsidRDefault="00CC2001" w:rsidP="00CC2001">
      <w:pPr>
        <w:spacing w:after="0" w:line="240" w:lineRule="auto"/>
        <w:jc w:val="both"/>
        <w:rPr>
          <w:rFonts w:ascii="Times New Roman" w:hAnsi="Times New Roman" w:cs="Times New Roman"/>
          <w:color w:val="333333"/>
          <w:sz w:val="16"/>
          <w:szCs w:val="16"/>
          <w:lang w:eastAsia="ar-SA"/>
        </w:rPr>
      </w:pPr>
    </w:p>
    <w:p w:rsidR="00CC2001" w:rsidRPr="004B23EF" w:rsidRDefault="00CC2001" w:rsidP="00CC2001">
      <w:pPr>
        <w:spacing w:after="0" w:line="240" w:lineRule="auto"/>
        <w:jc w:val="both"/>
        <w:rPr>
          <w:rFonts w:ascii="Times New Roman" w:hAnsi="Times New Roman" w:cs="Times New Roman"/>
          <w:color w:val="333333"/>
          <w:sz w:val="16"/>
          <w:szCs w:val="16"/>
          <w:lang w:eastAsia="ar-SA"/>
        </w:rPr>
      </w:pPr>
    </w:p>
    <w:p w:rsidR="00CC2001" w:rsidRPr="004B23EF" w:rsidRDefault="00CC2001" w:rsidP="00CC2001">
      <w:pPr>
        <w:spacing w:after="0" w:line="240" w:lineRule="auto"/>
        <w:jc w:val="both"/>
        <w:rPr>
          <w:rFonts w:ascii="Times New Roman" w:hAnsi="Times New Roman" w:cs="Times New Roman"/>
          <w:sz w:val="16"/>
          <w:szCs w:val="16"/>
        </w:rPr>
      </w:pPr>
      <w:r w:rsidRPr="004B23EF">
        <w:rPr>
          <w:rFonts w:ascii="Times New Roman" w:hAnsi="Times New Roman" w:cs="Times New Roman"/>
          <w:color w:val="333333"/>
          <w:sz w:val="16"/>
          <w:szCs w:val="16"/>
          <w:lang w:eastAsia="ar-SA"/>
        </w:rPr>
        <w:lastRenderedPageBreak/>
        <w:t>Разослано:</w:t>
      </w:r>
      <w:r w:rsidRPr="004B23EF">
        <w:rPr>
          <w:rFonts w:ascii="Times New Roman" w:hAnsi="Times New Roman" w:cs="Times New Roman"/>
          <w:sz w:val="16"/>
          <w:szCs w:val="16"/>
        </w:rPr>
        <w:t xml:space="preserve"> прокуратуре района, администрации района, администрации сельсовета, официальный сайт, информационный бюллетене «Николаевский сельсовет», в дело</w:t>
      </w:r>
    </w:p>
    <w:p w:rsidR="00CC2001" w:rsidRPr="004B23EF" w:rsidRDefault="00CC2001" w:rsidP="00CC2001">
      <w:pPr>
        <w:spacing w:after="0" w:line="240" w:lineRule="auto"/>
        <w:rPr>
          <w:rFonts w:ascii="Times New Roman" w:hAnsi="Times New Roman" w:cs="Times New Roman"/>
          <w:sz w:val="16"/>
          <w:szCs w:val="16"/>
        </w:rPr>
      </w:pPr>
      <w:r w:rsidRPr="004B23EF">
        <w:rPr>
          <w:rFonts w:ascii="Times New Roman" w:hAnsi="Times New Roman" w:cs="Times New Roman"/>
          <w:sz w:val="16"/>
          <w:szCs w:val="16"/>
        </w:rPr>
        <w:t xml:space="preserve">                                                                         </w:t>
      </w:r>
    </w:p>
    <w:p w:rsidR="00CC2001" w:rsidRPr="004B23EF" w:rsidRDefault="00CC2001" w:rsidP="00CC2001">
      <w:pPr>
        <w:spacing w:after="0" w:line="240" w:lineRule="auto"/>
        <w:jc w:val="right"/>
        <w:rPr>
          <w:rFonts w:ascii="Times New Roman" w:hAnsi="Times New Roman" w:cs="Times New Roman"/>
          <w:b/>
          <w:bCs/>
          <w:sz w:val="16"/>
          <w:szCs w:val="16"/>
        </w:rPr>
      </w:pPr>
      <w:r w:rsidRPr="004B23EF">
        <w:rPr>
          <w:rFonts w:ascii="Times New Roman" w:hAnsi="Times New Roman" w:cs="Times New Roman"/>
          <w:sz w:val="16"/>
          <w:szCs w:val="16"/>
        </w:rPr>
        <w:br w:type="page"/>
      </w:r>
      <w:r w:rsidRPr="004B23EF">
        <w:rPr>
          <w:rFonts w:ascii="Times New Roman" w:hAnsi="Times New Roman" w:cs="Times New Roman"/>
          <w:sz w:val="16"/>
          <w:szCs w:val="16"/>
        </w:rPr>
        <w:lastRenderedPageBreak/>
        <w:t>Приложение</w:t>
      </w:r>
    </w:p>
    <w:p w:rsidR="00CC2001" w:rsidRPr="004B23EF" w:rsidRDefault="00CC2001" w:rsidP="00CC2001">
      <w:pPr>
        <w:spacing w:after="0" w:line="240" w:lineRule="auto"/>
        <w:ind w:left="284" w:right="-1"/>
        <w:jc w:val="right"/>
        <w:rPr>
          <w:rFonts w:ascii="Times New Roman" w:hAnsi="Times New Roman" w:cs="Times New Roman"/>
          <w:sz w:val="16"/>
          <w:szCs w:val="16"/>
        </w:rPr>
      </w:pPr>
      <w:r w:rsidRPr="004B23EF">
        <w:rPr>
          <w:rFonts w:ascii="Times New Roman" w:hAnsi="Times New Roman" w:cs="Times New Roman"/>
          <w:sz w:val="16"/>
          <w:szCs w:val="16"/>
        </w:rPr>
        <w:t>к постановлению администрации</w:t>
      </w:r>
    </w:p>
    <w:p w:rsidR="00CC2001" w:rsidRPr="004B23EF" w:rsidRDefault="00CC2001" w:rsidP="00CC2001">
      <w:pPr>
        <w:spacing w:after="0" w:line="240" w:lineRule="auto"/>
        <w:ind w:left="284" w:right="-1"/>
        <w:jc w:val="right"/>
        <w:rPr>
          <w:rFonts w:ascii="Times New Roman" w:hAnsi="Times New Roman" w:cs="Times New Roman"/>
          <w:sz w:val="16"/>
          <w:szCs w:val="16"/>
        </w:rPr>
      </w:pPr>
      <w:r w:rsidRPr="004B23EF">
        <w:rPr>
          <w:rFonts w:ascii="Times New Roman" w:hAnsi="Times New Roman" w:cs="Times New Roman"/>
          <w:sz w:val="16"/>
          <w:szCs w:val="16"/>
        </w:rPr>
        <w:t>Николаевского  сельсовета</w:t>
      </w:r>
    </w:p>
    <w:p w:rsidR="00CC2001" w:rsidRPr="004B23EF" w:rsidRDefault="00CC2001" w:rsidP="00CC2001">
      <w:pPr>
        <w:spacing w:after="0" w:line="240" w:lineRule="auto"/>
        <w:ind w:left="284" w:right="-1"/>
        <w:jc w:val="right"/>
        <w:rPr>
          <w:rFonts w:ascii="Times New Roman" w:hAnsi="Times New Roman" w:cs="Times New Roman"/>
          <w:sz w:val="16"/>
          <w:szCs w:val="16"/>
        </w:rPr>
      </w:pPr>
      <w:r w:rsidRPr="004B23EF">
        <w:rPr>
          <w:rFonts w:ascii="Times New Roman" w:hAnsi="Times New Roman" w:cs="Times New Roman"/>
          <w:sz w:val="16"/>
          <w:szCs w:val="16"/>
        </w:rPr>
        <w:t>Саракташского района</w:t>
      </w:r>
    </w:p>
    <w:p w:rsidR="00CC2001" w:rsidRPr="004B23EF" w:rsidRDefault="00CC2001" w:rsidP="00CC2001">
      <w:pPr>
        <w:spacing w:after="0" w:line="240" w:lineRule="auto"/>
        <w:ind w:left="284" w:right="-1"/>
        <w:jc w:val="right"/>
        <w:rPr>
          <w:rFonts w:ascii="Times New Roman" w:hAnsi="Times New Roman" w:cs="Times New Roman"/>
          <w:sz w:val="16"/>
          <w:szCs w:val="16"/>
        </w:rPr>
      </w:pPr>
      <w:r w:rsidRPr="004B23EF">
        <w:rPr>
          <w:rFonts w:ascii="Times New Roman" w:hAnsi="Times New Roman" w:cs="Times New Roman"/>
          <w:sz w:val="16"/>
          <w:szCs w:val="16"/>
        </w:rPr>
        <w:t>Оренбургской области</w:t>
      </w:r>
    </w:p>
    <w:p w:rsidR="00CC2001" w:rsidRPr="004B23EF" w:rsidRDefault="00CC2001" w:rsidP="00CC2001">
      <w:pPr>
        <w:spacing w:after="0" w:line="240" w:lineRule="auto"/>
        <w:ind w:left="284" w:right="-1"/>
        <w:jc w:val="right"/>
        <w:rPr>
          <w:rFonts w:ascii="Times New Roman" w:hAnsi="Times New Roman" w:cs="Times New Roman"/>
          <w:sz w:val="16"/>
          <w:szCs w:val="16"/>
        </w:rPr>
      </w:pPr>
      <w:r w:rsidRPr="004B23EF">
        <w:rPr>
          <w:rFonts w:ascii="Times New Roman" w:hAnsi="Times New Roman" w:cs="Times New Roman"/>
          <w:sz w:val="16"/>
          <w:szCs w:val="16"/>
        </w:rPr>
        <w:t>от 12.07.2023 № 44-п</w:t>
      </w:r>
    </w:p>
    <w:p w:rsidR="00CC2001" w:rsidRPr="004B23EF" w:rsidRDefault="00CC2001" w:rsidP="00CC2001">
      <w:pPr>
        <w:pStyle w:val="a9"/>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bookmarkStart w:id="133" w:name="P41"/>
      <w:bookmarkEnd w:id="133"/>
      <w:r w:rsidRPr="004B23EF">
        <w:rPr>
          <w:rFonts w:ascii="Times New Roman" w:hAnsi="Times New Roman"/>
          <w:b/>
          <w:sz w:val="16"/>
          <w:szCs w:val="16"/>
        </w:rPr>
        <w:t xml:space="preserve">Административный регламент </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 xml:space="preserve">предоставления муниципальной услуги </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«Предоставление жилого помещения по договору</w:t>
      </w:r>
    </w:p>
    <w:p w:rsidR="00CC2001" w:rsidRPr="004B23EF" w:rsidRDefault="00CC2001" w:rsidP="00CC2001">
      <w:pPr>
        <w:pStyle w:val="a9"/>
        <w:jc w:val="center"/>
        <w:rPr>
          <w:rFonts w:ascii="Times New Roman" w:hAnsi="Times New Roman"/>
          <w:b/>
          <w:i/>
          <w:sz w:val="16"/>
          <w:szCs w:val="16"/>
        </w:rPr>
      </w:pPr>
      <w:r w:rsidRPr="004B23EF">
        <w:rPr>
          <w:rFonts w:ascii="Times New Roman" w:hAnsi="Times New Roman"/>
          <w:b/>
          <w:sz w:val="16"/>
          <w:szCs w:val="16"/>
        </w:rPr>
        <w:t>социального найма» на территории муниципального образования Николаевский сельсовет Саракташского района Оренбургской области</w:t>
      </w:r>
    </w:p>
    <w:p w:rsidR="00CC2001" w:rsidRPr="004B23EF" w:rsidRDefault="00CC2001" w:rsidP="00CC2001">
      <w:pPr>
        <w:pStyle w:val="a9"/>
        <w:jc w:val="center"/>
        <w:rPr>
          <w:rFonts w:ascii="Times New Roman" w:hAnsi="Times New Roman"/>
          <w:b/>
          <w:i/>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I. Общие положения</w:t>
      </w:r>
    </w:p>
    <w:p w:rsidR="00CC2001" w:rsidRPr="004B23EF" w:rsidRDefault="00CC2001" w:rsidP="00CC2001">
      <w:pPr>
        <w:pStyle w:val="a9"/>
        <w:jc w:val="center"/>
        <w:rPr>
          <w:rFonts w:ascii="Times New Roman" w:hAnsi="Times New Roman"/>
          <w:b/>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Предмет регулирования Административного регламента</w:t>
      </w:r>
    </w:p>
    <w:p w:rsidR="00CC2001" w:rsidRPr="004B23EF" w:rsidRDefault="00CC2001" w:rsidP="00CC2001">
      <w:pPr>
        <w:pStyle w:val="a9"/>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 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администрации муниципального образования Николаевский сельсовет Саракташского района Оренбургской области.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Настоящий Административный регламент регулирует отношения, возникающие на основании </w:t>
      </w:r>
      <w:hyperlink r:id="rId224">
        <w:r w:rsidRPr="004B23EF">
          <w:rPr>
            <w:rFonts w:ascii="Times New Roman" w:hAnsi="Times New Roman"/>
            <w:sz w:val="16"/>
            <w:szCs w:val="16"/>
          </w:rPr>
          <w:t>Конституции</w:t>
        </w:r>
      </w:hyperlink>
      <w:r w:rsidRPr="004B23EF">
        <w:rPr>
          <w:rFonts w:ascii="Times New Roman" w:hAnsi="Times New Roman"/>
          <w:sz w:val="16"/>
          <w:szCs w:val="16"/>
        </w:rPr>
        <w:t xml:space="preserve"> Российской Федерации, Жилищного </w:t>
      </w:r>
      <w:hyperlink r:id="rId225">
        <w:r w:rsidRPr="004B23EF">
          <w:rPr>
            <w:rFonts w:ascii="Times New Roman" w:hAnsi="Times New Roman"/>
            <w:sz w:val="16"/>
            <w:szCs w:val="16"/>
          </w:rPr>
          <w:t>кодекса</w:t>
        </w:r>
      </w:hyperlink>
      <w:r w:rsidRPr="004B23EF">
        <w:rPr>
          <w:rFonts w:ascii="Times New Roman" w:hAnsi="Times New Roman"/>
          <w:sz w:val="16"/>
          <w:szCs w:val="16"/>
        </w:rPr>
        <w:t xml:space="preserve"> Российской Федерации, Налогового </w:t>
      </w:r>
      <w:hyperlink r:id="rId226">
        <w:r w:rsidRPr="004B23EF">
          <w:rPr>
            <w:rFonts w:ascii="Times New Roman" w:hAnsi="Times New Roman"/>
            <w:sz w:val="16"/>
            <w:szCs w:val="16"/>
          </w:rPr>
          <w:t>кодекса</w:t>
        </w:r>
      </w:hyperlink>
      <w:r w:rsidRPr="004B23EF">
        <w:rPr>
          <w:rFonts w:ascii="Times New Roman" w:hAnsi="Times New Roman"/>
          <w:sz w:val="16"/>
          <w:szCs w:val="16"/>
        </w:rPr>
        <w:t xml:space="preserve"> Российской Федерации, Федерального </w:t>
      </w:r>
      <w:hyperlink r:id="rId227">
        <w:r w:rsidRPr="004B23EF">
          <w:rPr>
            <w:rFonts w:ascii="Times New Roman" w:hAnsi="Times New Roman"/>
            <w:sz w:val="16"/>
            <w:szCs w:val="16"/>
          </w:rPr>
          <w:t>закона</w:t>
        </w:r>
      </w:hyperlink>
      <w:r w:rsidRPr="004B23EF">
        <w:rPr>
          <w:rFonts w:ascii="Times New Roman" w:hAnsi="Times New Roman"/>
          <w:sz w:val="16"/>
          <w:szCs w:val="16"/>
        </w:rPr>
        <w:t xml:space="preserve"> от 27 июля 2010 г. № 210-ФЗ "Об организации предоставления государственных и муниципальных услуг", </w:t>
      </w:r>
      <w:hyperlink r:id="rId228">
        <w:r w:rsidRPr="004B23EF">
          <w:rPr>
            <w:rFonts w:ascii="Times New Roman" w:hAnsi="Times New Roman"/>
            <w:sz w:val="16"/>
            <w:szCs w:val="16"/>
          </w:rPr>
          <w:t>Закона</w:t>
        </w:r>
      </w:hyperlink>
      <w:r w:rsidRPr="004B23EF">
        <w:rPr>
          <w:rFonts w:ascii="Times New Roman" w:hAnsi="Times New Roman"/>
          <w:sz w:val="16"/>
          <w:szCs w:val="16"/>
        </w:rPr>
        <w:t xml:space="preserve"> Оренбургской области от 13 июля 2007 г. № 1347/285-IV-ОЗ "О предоставлении гражданам, проживающим на территории Оренбургской области, жилых помещений жилищного фонда Оренбургской области".</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Круг заявителей</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 Заявителями являются обратившиеся в орган местного самоуправления администрацию муниципального образования Николаевский сельсовет Саракташского района Оренбургской области, многофункциональный центр предоставления государственных и муниципальных услуг (далее - МФЦ), при наличии соглашения между администрацией муниципального образования Николаевский сельсовет Саракташского района и МФЦ, либо через федеральную государственную информационную систему "Единый портал государственных и муниципальных услуг (функций) (далее - ЕПГУ) с заявлением о предоставлении муниципальной услуги малоимущие и другие категории граждан, определенные Федеральным законом, указом Президента Российской Федерации или законом Оренбургской области), поставленные на учет в качестве нуждающихся в жилых помещениях (далее - заявитель).</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2.1. Интересы заявителей, указанных в пункте 2 настоящего Административного регламента, могут представлять лица, обладающие соответствующими полномочиями (далее - представитель).</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ab/>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Требование предоставления заявителю муниципальной услуги</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в соответствии с вариантом предоставления муниципальной</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услуги, соответствующим признакам заявителя, определенным</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в результате анкетирования, проводимого органом,</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предоставляющим услугу (далее - профилирование),</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а также результата, за предоставлением которого</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обратился заявитель</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 Профилирование заявителей в соответствии с вариантом предоставления муниципальной услуги, соответствующим признакам заявителя в Уполномоченном органе, на ЕПГУ и в МФЦ не осуществляется.</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II. Стандарт предоставления муниципальной услуги</w:t>
      </w:r>
    </w:p>
    <w:p w:rsidR="00CC2001" w:rsidRPr="004B23EF" w:rsidRDefault="00CC2001" w:rsidP="00CC2001">
      <w:pPr>
        <w:pStyle w:val="a9"/>
        <w:jc w:val="center"/>
        <w:rPr>
          <w:rFonts w:ascii="Times New Roman" w:hAnsi="Times New Roman"/>
          <w:b/>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Наименование муниципальной услуги</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4. Наименование муниципальной услуги: "Предоставление жилого помещения по договору социального найма".</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sz w:val="16"/>
          <w:szCs w:val="16"/>
        </w:rPr>
      </w:pPr>
      <w:r w:rsidRPr="004B23EF">
        <w:rPr>
          <w:rFonts w:ascii="Times New Roman" w:hAnsi="Times New Roman"/>
          <w:sz w:val="16"/>
          <w:szCs w:val="16"/>
        </w:rPr>
        <w:t>Наименование органа, предоставляющего муниципальную услугу</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5. Муниципальная услуга предоставляется администрацией муниципального образования Николаевский сельсовет Саракташского района Оренбургской области (далее – Уполномоченный орган).</w:t>
      </w:r>
    </w:p>
    <w:p w:rsidR="00CC2001" w:rsidRPr="004B23EF" w:rsidRDefault="00CC2001" w:rsidP="00CC2001">
      <w:pPr>
        <w:ind w:firstLine="709"/>
        <w:jc w:val="both"/>
        <w:rPr>
          <w:rFonts w:ascii="Times New Roman" w:hAnsi="Times New Roman" w:cs="Times New Roman"/>
          <w:b/>
          <w:sz w:val="16"/>
          <w:szCs w:val="16"/>
        </w:rPr>
      </w:pPr>
      <w:r w:rsidRPr="004B23EF">
        <w:rPr>
          <w:rFonts w:ascii="Times New Roman" w:hAnsi="Times New Roman" w:cs="Times New Roman"/>
          <w:color w:val="000000"/>
          <w:sz w:val="16"/>
          <w:szCs w:val="16"/>
        </w:rPr>
        <w:t>Муниципальное образование</w:t>
      </w:r>
      <w:r w:rsidRPr="004B23EF">
        <w:rPr>
          <w:rFonts w:ascii="Times New Roman" w:hAnsi="Times New Roman" w:cs="Times New Roman"/>
          <w:sz w:val="16"/>
          <w:szCs w:val="16"/>
        </w:rPr>
        <w:t xml:space="preserve"> Николаевский сельсовет Саракташского района Оренбургской области</w:t>
      </w:r>
      <w:r w:rsidRPr="004B23EF">
        <w:rPr>
          <w:rFonts w:ascii="Times New Roman" w:hAnsi="Times New Roman" w:cs="Times New Roman"/>
          <w:color w:val="000000"/>
          <w:sz w:val="16"/>
          <w:szCs w:val="16"/>
        </w:rPr>
        <w:t>, почтовый адрес: Оренбургская область, Саракташский район, с.Николаевка , ул. Парковая, д 18;  е-mail:</w:t>
      </w:r>
      <w:r w:rsidRPr="004B23EF">
        <w:rPr>
          <w:rFonts w:ascii="Times New Roman" w:hAnsi="Times New Roman" w:cs="Times New Roman"/>
          <w:sz w:val="16"/>
          <w:szCs w:val="16"/>
        </w:rPr>
        <w:t xml:space="preserve"> </w:t>
      </w:r>
      <w:hyperlink r:id="rId229" w:history="1">
        <w:r w:rsidRPr="004B23EF">
          <w:rPr>
            <w:rStyle w:val="af7"/>
            <w:rFonts w:ascii="Times New Roman" w:hAnsi="Times New Roman" w:cs="Times New Roman"/>
            <w:sz w:val="16"/>
            <w:szCs w:val="16"/>
            <w:lang w:val="en-US"/>
          </w:rPr>
          <w:t>dsn</w:t>
        </w:r>
        <w:r w:rsidRPr="004B23EF">
          <w:rPr>
            <w:rStyle w:val="af7"/>
            <w:rFonts w:ascii="Times New Roman" w:hAnsi="Times New Roman" w:cs="Times New Roman"/>
            <w:sz w:val="16"/>
            <w:szCs w:val="16"/>
          </w:rPr>
          <w:t>-</w:t>
        </w:r>
        <w:r w:rsidRPr="004B23EF">
          <w:rPr>
            <w:rStyle w:val="af7"/>
            <w:rFonts w:ascii="Times New Roman" w:hAnsi="Times New Roman" w:cs="Times New Roman"/>
            <w:sz w:val="16"/>
            <w:szCs w:val="16"/>
            <w:lang w:val="en-US"/>
          </w:rPr>
          <w:t>nikol</w:t>
        </w:r>
        <w:r w:rsidRPr="004B23EF">
          <w:rPr>
            <w:rStyle w:val="af7"/>
            <w:rFonts w:ascii="Times New Roman" w:hAnsi="Times New Roman" w:cs="Times New Roman"/>
            <w:sz w:val="16"/>
            <w:szCs w:val="16"/>
          </w:rPr>
          <w:t>@</w:t>
        </w:r>
        <w:r w:rsidRPr="004B23EF">
          <w:rPr>
            <w:rStyle w:val="af7"/>
            <w:rFonts w:ascii="Times New Roman" w:hAnsi="Times New Roman" w:cs="Times New Roman"/>
            <w:sz w:val="16"/>
            <w:szCs w:val="16"/>
            <w:lang w:val="en-US"/>
          </w:rPr>
          <w:t>yandex</w:t>
        </w:r>
        <w:r w:rsidRPr="004B23EF">
          <w:rPr>
            <w:rStyle w:val="af7"/>
            <w:rFonts w:ascii="Times New Roman" w:hAnsi="Times New Roman" w:cs="Times New Roman"/>
            <w:sz w:val="16"/>
            <w:szCs w:val="16"/>
          </w:rPr>
          <w:t>.</w:t>
        </w:r>
        <w:r w:rsidRPr="004B23EF">
          <w:rPr>
            <w:rStyle w:val="af7"/>
            <w:rFonts w:ascii="Times New Roman" w:hAnsi="Times New Roman" w:cs="Times New Roman"/>
            <w:sz w:val="16"/>
            <w:szCs w:val="16"/>
            <w:lang w:val="en-US"/>
          </w:rPr>
          <w:t>ru</w:t>
        </w:r>
      </w:hyperlink>
      <w:r w:rsidRPr="004B23EF">
        <w:rPr>
          <w:rFonts w:ascii="Times New Roman" w:hAnsi="Times New Roman" w:cs="Times New Roman"/>
          <w:color w:val="000000"/>
          <w:sz w:val="16"/>
          <w:szCs w:val="16"/>
        </w:rPr>
        <w:t xml:space="preserve">, время работы: понедельник – пятница с 9.00 до 17.00, обеденный перерыв с  13.00 до 14.00, телефон: 8 (35333)24144. </w:t>
      </w:r>
      <w:r w:rsidRPr="004B23EF">
        <w:rPr>
          <w:rFonts w:ascii="Times New Roman" w:hAnsi="Times New Roman" w:cs="Times New Roman"/>
          <w:sz w:val="16"/>
          <w:szCs w:val="16"/>
        </w:rPr>
        <w:t>Информация о месте нахождения, графике работы, контактных телефонах, указываются на официальном сайте муниципального образования в сети «Интернет»:</w:t>
      </w:r>
      <w:r w:rsidRPr="004B23EF">
        <w:rPr>
          <w:rFonts w:ascii="Times New Roman" w:hAnsi="Times New Roman" w:cs="Times New Roman"/>
          <w:color w:val="000000"/>
          <w:sz w:val="16"/>
          <w:szCs w:val="16"/>
        </w:rPr>
        <w:t xml:space="preserve"> </w:t>
      </w:r>
      <w:hyperlink r:id="rId230" w:history="1">
        <w:r w:rsidRPr="004B23EF">
          <w:rPr>
            <w:rStyle w:val="af7"/>
            <w:rFonts w:ascii="Times New Roman" w:hAnsi="Times New Roman" w:cs="Times New Roman"/>
            <w:sz w:val="16"/>
            <w:szCs w:val="16"/>
          </w:rPr>
          <w:t>http://nikolaevkaadm.ru/</w:t>
        </w:r>
      </w:hyperlink>
      <w:r w:rsidRPr="004B23EF">
        <w:rPr>
          <w:rFonts w:ascii="Times New Roman" w:hAnsi="Times New Roman" w:cs="Times New Roman"/>
          <w:color w:val="000000" w:themeColor="text1"/>
          <w:sz w:val="16"/>
          <w:szCs w:val="16"/>
        </w:rPr>
        <w:t>)</w:t>
      </w:r>
    </w:p>
    <w:p w:rsidR="00CC2001" w:rsidRPr="004B23EF" w:rsidRDefault="00CC2001" w:rsidP="00CC2001">
      <w:pPr>
        <w:ind w:firstLine="709"/>
        <w:jc w:val="both"/>
        <w:rPr>
          <w:rFonts w:ascii="Times New Roman" w:hAnsi="Times New Roman" w:cs="Times New Roman"/>
          <w:b/>
          <w:sz w:val="16"/>
          <w:szCs w:val="16"/>
        </w:rPr>
      </w:pPr>
      <w:r w:rsidRPr="004B23EF">
        <w:rPr>
          <w:rFonts w:ascii="Times New Roman" w:hAnsi="Times New Roman" w:cs="Times New Roman"/>
          <w:sz w:val="16"/>
          <w:szCs w:val="16"/>
        </w:rPr>
        <w:t>Порядок предоставления муниципальной услуги указываются на официальном сайте муниципального образования: в разделе: «Муниципальная  услуга»</w:t>
      </w:r>
      <w:r w:rsidRPr="004B23EF">
        <w:rPr>
          <w:rFonts w:ascii="Times New Roman" w:hAnsi="Times New Roman" w:cs="Times New Roman"/>
          <w:color w:val="000000"/>
          <w:sz w:val="16"/>
          <w:szCs w:val="16"/>
        </w:rPr>
        <w:t xml:space="preserve"> </w:t>
      </w:r>
      <w:hyperlink r:id="rId231" w:history="1">
        <w:r w:rsidRPr="004B23EF">
          <w:rPr>
            <w:rStyle w:val="af7"/>
            <w:rFonts w:ascii="Times New Roman" w:hAnsi="Times New Roman" w:cs="Times New Roman"/>
            <w:sz w:val="16"/>
            <w:szCs w:val="16"/>
          </w:rPr>
          <w:t>http://nikolaevkaadm.ru/</w:t>
        </w:r>
      </w:hyperlink>
      <w:r w:rsidRPr="004B23EF">
        <w:rPr>
          <w:rFonts w:ascii="Times New Roman" w:hAnsi="Times New Roman" w:cs="Times New Roman"/>
          <w:sz w:val="16"/>
          <w:szCs w:val="16"/>
        </w:rPr>
        <w:t>.</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6. Заявление, документы и (или) информация, необходимые для предоставления муниципальной услуги могут быть поданы в МФЦ (при наличии Соглашения о взаимодействии).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МФЦ вправе принять решение об отказе в приеме заявления и документов и (или) информации, необходимых для предоставления муниципальной услуги при наличии следующих оснований:</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 представлен неполный перечень документов;</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 текст заявления и представленных документов не поддается прочтению;</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 не указаны фамилия, имя, отчество, адрес заявителя (его представителя), почтовый адрес, по которому должен быть направлен ответ заявителю;</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4) неполное заполнение обязательных полей в форме заявления;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5) вопрос, указанный в заявлении, не относится к порядку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lastRenderedPageBreak/>
        <w:t>6) заявление подано лицом, не имеющим полномочий представлять интересы заявителя;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7)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Решение об отказе в приеме запроса (заявления), документов и (или) информации подписывается уполномоченным должностным лицом МФЦ и выдается заявителю с указанием причин отказа.</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Результат предоставления муниципальной услуги</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bookmarkStart w:id="134" w:name="P99"/>
      <w:bookmarkEnd w:id="134"/>
      <w:r w:rsidRPr="004B23EF">
        <w:rPr>
          <w:rFonts w:ascii="Times New Roman" w:hAnsi="Times New Roman"/>
          <w:sz w:val="16"/>
          <w:szCs w:val="16"/>
        </w:rPr>
        <w:t>7. Результатом предоставления муниципальной услуги является: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1) </w:t>
      </w:r>
      <w:hyperlink w:anchor="P519">
        <w:r w:rsidRPr="004B23EF">
          <w:rPr>
            <w:rFonts w:ascii="Times New Roman" w:hAnsi="Times New Roman"/>
            <w:sz w:val="16"/>
            <w:szCs w:val="16"/>
          </w:rPr>
          <w:t>решение</w:t>
        </w:r>
      </w:hyperlink>
      <w:r w:rsidRPr="004B23EF">
        <w:rPr>
          <w:rFonts w:ascii="Times New Roman" w:hAnsi="Times New Roman"/>
          <w:sz w:val="16"/>
          <w:szCs w:val="16"/>
        </w:rPr>
        <w:t xml:space="preserve"> о предоставлении муниципальной услуги (приложение № 1 к Административному регламенту);</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2) проект </w:t>
      </w:r>
      <w:hyperlink w:anchor="P574">
        <w:r w:rsidRPr="004B23EF">
          <w:rPr>
            <w:rFonts w:ascii="Times New Roman" w:hAnsi="Times New Roman"/>
            <w:sz w:val="16"/>
            <w:szCs w:val="16"/>
          </w:rPr>
          <w:t>договора</w:t>
        </w:r>
      </w:hyperlink>
      <w:r w:rsidRPr="004B23EF">
        <w:rPr>
          <w:rFonts w:ascii="Times New Roman" w:hAnsi="Times New Roman"/>
          <w:sz w:val="16"/>
          <w:szCs w:val="16"/>
        </w:rPr>
        <w:t xml:space="preserve"> социального найма жилого помещения (приложение №5 к Административному регламенту);</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3) </w:t>
      </w:r>
      <w:hyperlink w:anchor="P685">
        <w:r w:rsidRPr="004B23EF">
          <w:rPr>
            <w:rFonts w:ascii="Times New Roman" w:hAnsi="Times New Roman"/>
            <w:sz w:val="16"/>
            <w:szCs w:val="16"/>
          </w:rPr>
          <w:t>решение</w:t>
        </w:r>
      </w:hyperlink>
      <w:r w:rsidRPr="004B23EF">
        <w:rPr>
          <w:rFonts w:ascii="Times New Roman" w:hAnsi="Times New Roman"/>
          <w:sz w:val="16"/>
          <w:szCs w:val="16"/>
        </w:rPr>
        <w:t xml:space="preserve"> об отказе в предоставлении муниципальной услуги (приложение № 3 к Административному регламенту).</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постановление администрации муниципального образования Николаевский сельсовет Саракташского района Оренбургской области  и содержит следующие реквизиты - дата и номер.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Реестровая модель учета результатов предоставления муниципальных услуг не предусмотрена.</w:t>
      </w:r>
    </w:p>
    <w:p w:rsidR="00CC2001" w:rsidRPr="004B23EF" w:rsidRDefault="00CC2001" w:rsidP="00CC2001">
      <w:pPr>
        <w:pStyle w:val="a9"/>
        <w:ind w:firstLine="708"/>
        <w:jc w:val="both"/>
        <w:rPr>
          <w:rFonts w:ascii="Times New Roman" w:hAnsi="Times New Roman"/>
          <w:i/>
          <w:sz w:val="16"/>
          <w:szCs w:val="16"/>
        </w:rPr>
      </w:pPr>
      <w:r w:rsidRPr="004B23EF">
        <w:rPr>
          <w:rFonts w:ascii="Times New Roman" w:hAnsi="Times New Roman"/>
          <w:sz w:val="16"/>
          <w:szCs w:val="16"/>
        </w:rPr>
        <w:t>Факт получения заявителем результата предоставления муниципальной услуги фиксируется в ЕПГУ</w:t>
      </w:r>
      <w:r w:rsidRPr="004B23EF">
        <w:rPr>
          <w:rFonts w:ascii="Times New Roman" w:hAnsi="Times New Roman"/>
          <w:i/>
          <w:sz w:val="16"/>
          <w:szCs w:val="16"/>
        </w:rPr>
        <w:t>.</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8. Заявителю в качестве результата предоставления муниципальной услуги обеспечивается по его выбору возможность получения: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б) документа на бумажном носителе, подтверждающего содержание электронного документа, направленного Уполномоченным органом, в МФЦ;</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информации из государственных информационных систем в случаях, предусмотренных законодательством Российской Федерации.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9. Результат предоставления муниципальной услуги отображается у заявителя в личном кабинете на ЕПГУ, при подаче заявления через ЕПГУ, в форме электронного документа.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10. Заявителю предоставляется возможность самостоятельно сохранить результат предоставления услуги в форме электронного документа из личного кабинета на ЕПГУ на личные запоминающие устройства (устройства хранения информации, накопители) с возможностью направления такого электронного документа в иные органы (организации).</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Срок предоставления муниципальной услуги</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11. Максимальный срок предоставления муниципальной услуги, который исчисляется со дня регистрации заявления и документов и (или) информации, необходимых для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Уполномоченном органе, в т.ч. в случае, если запрос (заявление) и документы и (или) информация, необходимые для предоставления муниципальной услуги, поданы заявителем посредством почтового отправления в Уполномоченный орган, составляет 25 рабочих дней;</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МФЦ, в случае, если запрос (заявление) и документы и (или) информация, необходимые для предоставления муниципальной услуги, поданы заявителем в МФЦ, составляет 25 рабочих дней;</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ab/>
        <w:t>на ЕПГУ, составляет 25 рабочих дней.</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Правовые основания для предоставления муниципальной услуги</w:t>
      </w:r>
    </w:p>
    <w:p w:rsidR="00CC2001" w:rsidRPr="004B23EF" w:rsidRDefault="00CC2001" w:rsidP="00CC2001">
      <w:pPr>
        <w:pStyle w:val="a9"/>
        <w:jc w:val="center"/>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12. Перечень нормативных правовых актов, регулирующих предоставление муниципальной услуги, а также информация о порядке досудебного (внесудебного) обжалования решений и действий (бездействия) органа, предоставляющего муниципальную услугу, его должностных лиц, муниципальных служащих, работников, размещены на официальном сайте Уполномоченного органа, а также на ЕПГУ.</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Исчерпывающий перечень документов, необходимых</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для предоставления муниципальной услуги</w:t>
      </w:r>
    </w:p>
    <w:p w:rsidR="00CC2001" w:rsidRPr="004B23EF" w:rsidRDefault="00CC2001" w:rsidP="00CC2001">
      <w:pPr>
        <w:pStyle w:val="a9"/>
        <w:jc w:val="center"/>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13. Заявитель вправе представить документы следующими способами: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 посредством личного обращения;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 в электронном виде;</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 почтовым отправлением.</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14.  Исчерпывающий перечень документов, необходимых в соответствии с нормативными правовыми актами для предоставления муниципальной услуги,  обязательные для представления заявителем:</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а) </w:t>
      </w:r>
      <w:hyperlink w:anchor="P751">
        <w:r w:rsidRPr="004B23EF">
          <w:rPr>
            <w:rFonts w:ascii="Times New Roman" w:hAnsi="Times New Roman"/>
            <w:sz w:val="16"/>
            <w:szCs w:val="16"/>
          </w:rPr>
          <w:t>заявление</w:t>
        </w:r>
      </w:hyperlink>
      <w:r w:rsidRPr="004B23EF">
        <w:rPr>
          <w:rFonts w:ascii="Times New Roman" w:hAnsi="Times New Roman"/>
          <w:sz w:val="16"/>
          <w:szCs w:val="16"/>
        </w:rPr>
        <w:t xml:space="preserve"> о предоставлении муниципальной услуги по форме, согласно приложению № 4 к настоящему Административному регламенту (в случае подачи заявления посредством личного обращения в Уполномоченный орган, МФЦ, почтовым отправлением).</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б) документ, удостоверяющий личность заявителя, представителя.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документы, удостоверяющие личность членов семьи, достигших возраста 14  лет;</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г) документы, подтверждающие родственные отношения и отношения свойства с членами семьи: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свидетельство о рождении, выданное компетентными органами иностранного государства и его нотариально удостоверенный перевод на русский язык;</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свидетельство о заключении брака, выданное компетентными органами иностранного государства и его нотариально удостоверенный перевод на русский язык;</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д) договор найма жилого помещения - в случае, если заявитель или члены семьи заявителя являются нанимателями жилого помещения жилого фонда социального использования по договору найма, заключенного с организацией;</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е)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lastRenderedPageBreak/>
        <w:t>ж) обязательство от заявителя и всех совершеннолетних членов семьи об освобождении жилого помещения, предоставленного по договору социального найма, - в случае, если планируется освободить занимаемое жилое помещение после предоставления нового жилого помещения;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з) медицинское заключение, подтверждающее наличие тяжелой формы хронического заболевания – в случае, если заявитель страдает тяжелой формой хронического заболевания или проживает в квартире, занятой несколькими семьями, если в составе семьи имеется больной, страдающий тяжелой формой хронического заболевания.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Заявление и документы, необходимые для предоставления муниципальной услуги,  на бумажном носителе представляются в подлинниках либо в виде копий, заверенных в установленном законодательством Российской Федерации порядке.</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К электронным документам, представляемым заявителем для получения муниципальной услуги, предъявляются следующие требования: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1) электронные документы представляются в следующих форматах: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а) xml - для формализованных документов;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б) doc, docx, odt - для документов с текстовым содержанием, не включающим формулы (за исключением документов, указанных в подпункте "в" настоящего пункта);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xls, xlsx, ods - для документов, содержащих расчеты;</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 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д) zip, rar – для сжатых документов в один файл;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е) sig – для открепленной усиленной квалифицированной электронной подписи.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«черно-белый» (при отсутствии в документе графических изображений и (или) цветного текста);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 «оттенки серого» (при наличии в документе графических изображений, отличных от цветного графического изображения);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 «цветной» или «режим полной цветопередачи» (при наличии в документе цветных графических изображений либо цветного текста);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 сохранением всех аутентичных признаков подлинности, а именно: графической подписи лица, печати, углового штампа бланка;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 количество файлов должно соответствовать количеству документов, каждый из которых содержит текстовую и (или) графическую информацию.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Электронные документы должны обеспечивать: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 возможность идентифицировать документ и количество листов в документе;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Документы, подлежащие представлению в форматах xls, xlsx или ods, формируются в виде отдельного электронного документа.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В случае если заявление подается способом почтового отправления, - копии  прилагаемых документов, необходимых для предоставления муниципальной услуги,   должны быть нотариально заверены.  </w:t>
      </w:r>
    </w:p>
    <w:p w:rsidR="00CC2001" w:rsidRPr="004B23EF" w:rsidRDefault="00CC2001" w:rsidP="00CC2001">
      <w:pPr>
        <w:pStyle w:val="a9"/>
        <w:ind w:firstLine="708"/>
        <w:jc w:val="both"/>
        <w:rPr>
          <w:rFonts w:ascii="Times New Roman" w:hAnsi="Times New Roman"/>
          <w:sz w:val="16"/>
          <w:szCs w:val="16"/>
        </w:rPr>
      </w:pPr>
      <w:bookmarkStart w:id="135" w:name="P200"/>
      <w:bookmarkEnd w:id="135"/>
      <w:r w:rsidRPr="004B23EF">
        <w:rPr>
          <w:rFonts w:ascii="Times New Roman" w:hAnsi="Times New Roman"/>
          <w:sz w:val="16"/>
          <w:szCs w:val="16"/>
        </w:rPr>
        <w:t>15.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CC2001" w:rsidRPr="004B23EF" w:rsidRDefault="00CC2001" w:rsidP="00CC2001">
      <w:pPr>
        <w:pStyle w:val="a9"/>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252"/>
        <w:gridCol w:w="4309"/>
      </w:tblGrid>
      <w:tr w:rsidR="00CC2001" w:rsidRPr="004B23EF" w:rsidTr="00CC2001">
        <w:tc>
          <w:tcPr>
            <w:tcW w:w="510"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п/п</w:t>
            </w:r>
          </w:p>
        </w:tc>
        <w:tc>
          <w:tcPr>
            <w:tcW w:w="4252"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Наименование документа (сведений)</w:t>
            </w:r>
          </w:p>
        </w:tc>
        <w:tc>
          <w:tcPr>
            <w:tcW w:w="4309"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Источник сведений/способ получения</w:t>
            </w:r>
          </w:p>
        </w:tc>
      </w:tr>
      <w:tr w:rsidR="00CC2001" w:rsidRPr="004B23EF" w:rsidTr="00CC2001">
        <w:tc>
          <w:tcPr>
            <w:tcW w:w="510"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1.</w:t>
            </w:r>
          </w:p>
        </w:tc>
        <w:tc>
          <w:tcPr>
            <w:tcW w:w="4252"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Сведения из Единого государственного реестра записей актов гражданского состояния о рождении, о заключении брака</w:t>
            </w:r>
          </w:p>
        </w:tc>
        <w:tc>
          <w:tcPr>
            <w:tcW w:w="4309"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ФНС России (единый государственный реестр записей актов гражданского состояния)/посредством единой системы межведомственного электронного взаимодействия</w:t>
            </w:r>
          </w:p>
        </w:tc>
      </w:tr>
      <w:tr w:rsidR="00CC2001" w:rsidRPr="004B23EF" w:rsidTr="00CC2001">
        <w:tc>
          <w:tcPr>
            <w:tcW w:w="510"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2.</w:t>
            </w:r>
          </w:p>
        </w:tc>
        <w:tc>
          <w:tcPr>
            <w:tcW w:w="4252"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Сведения, подтверждающие действительность паспорта гражданина Российской Федерации</w:t>
            </w:r>
          </w:p>
        </w:tc>
        <w:tc>
          <w:tcPr>
            <w:tcW w:w="4309"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МВД России/посредством единой системы межведомственного электронного взаимодействия</w:t>
            </w:r>
          </w:p>
        </w:tc>
      </w:tr>
      <w:tr w:rsidR="00CC2001" w:rsidRPr="004B23EF" w:rsidTr="00CC2001">
        <w:tc>
          <w:tcPr>
            <w:tcW w:w="510"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3.</w:t>
            </w:r>
          </w:p>
        </w:tc>
        <w:tc>
          <w:tcPr>
            <w:tcW w:w="4252"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tc>
        <w:tc>
          <w:tcPr>
            <w:tcW w:w="4309"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 xml:space="preserve"> Единый государственный реестр недвижимости /посредством единой системы межведомственного электронного взаимодействия</w:t>
            </w:r>
          </w:p>
        </w:tc>
      </w:tr>
      <w:tr w:rsidR="00CC2001" w:rsidRPr="004B23EF" w:rsidTr="00CC2001">
        <w:tc>
          <w:tcPr>
            <w:tcW w:w="510"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4.</w:t>
            </w:r>
          </w:p>
        </w:tc>
        <w:tc>
          <w:tcPr>
            <w:tcW w:w="4252"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Сведения, подтверждающие место жительства</w:t>
            </w:r>
          </w:p>
        </w:tc>
        <w:tc>
          <w:tcPr>
            <w:tcW w:w="4309"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МВД России/посредством единой системы межведомственного электронного взаимодействия</w:t>
            </w:r>
          </w:p>
        </w:tc>
      </w:tr>
      <w:tr w:rsidR="00CC2001" w:rsidRPr="004B23EF" w:rsidTr="00CC2001">
        <w:tc>
          <w:tcPr>
            <w:tcW w:w="510"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5.</w:t>
            </w:r>
          </w:p>
        </w:tc>
        <w:tc>
          <w:tcPr>
            <w:tcW w:w="4252"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Проверка соответствия фамильно-именной группы, даты рождения, пола и СНИЛС</w:t>
            </w:r>
          </w:p>
        </w:tc>
        <w:tc>
          <w:tcPr>
            <w:tcW w:w="4309"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СФР РФ/ посредством единой системы межведомственного электронного взаимодействия</w:t>
            </w:r>
          </w:p>
        </w:tc>
      </w:tr>
      <w:tr w:rsidR="00CC2001" w:rsidRPr="004B23EF" w:rsidTr="00CC2001">
        <w:tc>
          <w:tcPr>
            <w:tcW w:w="510"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6.</w:t>
            </w:r>
          </w:p>
        </w:tc>
        <w:tc>
          <w:tcPr>
            <w:tcW w:w="4252"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Сведения об инвалидности, содержащиеся в федеральном реестре инвалидов</w:t>
            </w:r>
          </w:p>
        </w:tc>
        <w:tc>
          <w:tcPr>
            <w:tcW w:w="4309" w:type="dxa"/>
          </w:tcPr>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СФР России (федеральная государственная информационная система "Федеральный реестр инвалидов")/посредством единой системы межведомственного электронного взаимодействия</w:t>
            </w:r>
          </w:p>
        </w:tc>
      </w:tr>
    </w:tbl>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Исчерпывающий перечень оснований для отказа в приеме</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документов, необходимых для предоставления</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муниципальной услуги</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bookmarkStart w:id="136" w:name="P227"/>
      <w:bookmarkEnd w:id="136"/>
      <w:r w:rsidRPr="004B23EF">
        <w:rPr>
          <w:rFonts w:ascii="Times New Roman" w:hAnsi="Times New Roman"/>
          <w:sz w:val="16"/>
          <w:szCs w:val="16"/>
        </w:rPr>
        <w:t>16. Основаниями для отказа в приеме документов, необходимых для предоставления муниципальной услуги, являются: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  запрос о предоставлении муниципальной услуги подан в орган местного самоуправления, в полномочия которого не входит предоставление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 неполное заполнение обязательных полей в форме запроса о предоставлении муниципальной услуги (недостоверное, неправильное);</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lastRenderedPageBreak/>
        <w:t>3)  представление неполного комплекта документов;</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8) заявление подано лицом, не имеющим полномочий представлять интересы заявителя. </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bookmarkStart w:id="137" w:name="P243"/>
      <w:bookmarkEnd w:id="137"/>
      <w:r w:rsidRPr="004B23EF">
        <w:rPr>
          <w:rFonts w:ascii="Times New Roman" w:hAnsi="Times New Roman"/>
          <w:sz w:val="16"/>
          <w:szCs w:val="16"/>
        </w:rPr>
        <w:t>17. Оснований для приостановления предоставления муниципальной услуги не предусмотрено.</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17.1. Основания для отказа в предоставлении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 представленными документами и сведениями не подтверждается право гражданина в предоставлении жилого помещения.</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Размер платы, взимаемой с заявителя при предоставлении</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муниципальной услуги, и способы ее взимания</w:t>
      </w:r>
    </w:p>
    <w:p w:rsidR="00CC2001" w:rsidRPr="004B23EF" w:rsidRDefault="00CC2001" w:rsidP="00CC2001">
      <w:pPr>
        <w:pStyle w:val="a9"/>
        <w:jc w:val="center"/>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18. Предоставление муниципальной услуги осуществляется бесплатно.</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Максимальный срок ожидания в очереди при подаче заявителем</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запроса о предоставлении муниципальной услуги</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и при получении результата предоставления</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муниципальной услуги</w:t>
      </w:r>
    </w:p>
    <w:p w:rsidR="00CC2001" w:rsidRPr="004B23EF" w:rsidRDefault="00CC2001" w:rsidP="00CC2001">
      <w:pPr>
        <w:pStyle w:val="a9"/>
        <w:jc w:val="both"/>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19. Максимальный срок ожидания в очереди при подаче заявления и документов, необходимых для предоставления муниципальной услуги или получения результата предоставления муниципальной услуги, составляет 15 минут.</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Срок регистрации запроса заявителя о предоставлении</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20. Срок регистрации запроса и документов и (или) информации, необходимых для предоставления муниципальной услуги, в Уполномоченном органе или в МФЦ составляет 1 рабочий день.</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Требования к помещениям,</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в которых предоставляются муниципальные услуги</w:t>
      </w:r>
    </w:p>
    <w:p w:rsidR="00CC2001" w:rsidRPr="004B23EF" w:rsidRDefault="00CC2001" w:rsidP="00CC2001">
      <w:pPr>
        <w:pStyle w:val="a9"/>
        <w:jc w:val="both"/>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Для парковки специальных автотранспортных средств инвалидов на стоянке (парковке) выделяется не менее 10 %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Центральный вход в здание Уполномоченного органа должен быть оборудован информационной табличкой (вывеской), содержащей информацию:</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наименование;</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местонахождение и юридический адрес;</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режим работы;</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график приема;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номера телефонов для справок.</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Помещения, в которых предоставляется муниципальная услуга, оснащаются: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противопожарной системой и средствами пожаротушения;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системой оповещения о возникновении чрезвычайной ситуации;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средствами оказания первой медицинской помощи;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туалетными комнатами для посетителей.</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Места для заполнения заявлений оборудуются стульями, столами (стойками), бланками заявлений, письменными принадлежностями.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Места приема заявителей оборудуются информационными табличками (вывесками) с указанием:</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номера кабинета и наименования отдела;</w:t>
      </w:r>
    </w:p>
    <w:p w:rsidR="00CC2001" w:rsidRPr="004B23EF" w:rsidRDefault="00CC2001" w:rsidP="00CC2001">
      <w:pPr>
        <w:pStyle w:val="a9"/>
        <w:ind w:left="708"/>
        <w:jc w:val="both"/>
        <w:rPr>
          <w:rFonts w:ascii="Times New Roman" w:hAnsi="Times New Roman"/>
          <w:sz w:val="16"/>
          <w:szCs w:val="16"/>
        </w:rPr>
      </w:pPr>
      <w:r w:rsidRPr="004B23EF">
        <w:rPr>
          <w:rFonts w:ascii="Times New Roman" w:hAnsi="Times New Roman"/>
          <w:sz w:val="16"/>
          <w:szCs w:val="16"/>
        </w:rPr>
        <w:t>фамилии, имени и отчества (последнее - при наличии), должности ответственного лица за прием документов;</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lastRenderedPageBreak/>
        <w:t>графика приема заявителей.</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При предоставлении муниципальной услуги инвалидам обеспечиваются: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возможность беспрепятственного доступа к объекту (зданию, помещению), в котором предоставляется муниципальная услуга;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сопровождение инвалидов, имеющих стойкие расстройства функции зрения и самостоятельного передвижения;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допуск сурдопереводчика и тифлосурдопереводчика;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оказание инвалидам помощи в преодолении барьеров, мешающих получению ими муниципальных услуг наравне с другими лицами.</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Показатели доступности и качества муниципальной услуги</w:t>
      </w:r>
    </w:p>
    <w:p w:rsidR="00CC2001" w:rsidRPr="004B23EF" w:rsidRDefault="00CC2001" w:rsidP="00CC2001">
      <w:pPr>
        <w:pStyle w:val="a9"/>
        <w:jc w:val="both"/>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22. Основными показателями доступности предоставления муниципальной услуги являются: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возможность получения заявителем уведомлений о предоставлении муниципальной услуги с помощью ЕПГУ;</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22.1. Основными показателями качества предоставления муниципальной услуги являются: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минимально возможное количество взаимодействий гражданина с должностными лицами, участвующими в предоставлении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отсутствие обоснованных жалоб на действия (бездействие) сотрудников и их некорректное (невнимательное) отношение к заявителям;</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отсутствие нарушений установленных сроков в процессе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Иные требования к предоставлению муниципальной услуги,</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в том числе учитывающие особенности предоставления</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муниципальной услуги в МФЦ и особенности предоставления муниципальной услуги в электронной форме</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23. Дополнительные услуги, которые являются необходимыми и обязательными для предоставления муниципальной услуги, отсутствуют.</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 xml:space="preserve">Перечень информационных систем, используемых для предоставления муниципальной услуги: информационная система МФЦ, ЕПГУ. </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Прием заявления о предоставлении муниципальной услуги и документов, необходимых для предоставления муниципальной услуги, а также выдача результата предоставления муниципальной услуги в МФЦ осуществляется на основании заключенного между МФЦ и администрацией муниципального образования Николаевский сельсовет Саракташского Оренбургской области  Соглашения о взаимодействии.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Заявителям обеспечивается возможность представления заявления и прилагаемых документов в форме электронных документов посредством ЕПГУ.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III. Состав, последовательность и сроки выполнения</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административных процедур</w:t>
      </w:r>
    </w:p>
    <w:p w:rsidR="00CC2001" w:rsidRPr="004B23EF" w:rsidRDefault="00CC2001" w:rsidP="00CC2001">
      <w:pPr>
        <w:pStyle w:val="a9"/>
        <w:jc w:val="both"/>
        <w:rPr>
          <w:rFonts w:ascii="Times New Roman" w:hAnsi="Times New Roman"/>
          <w:b/>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Перечень вариантов предоставления муниципальной услуги,</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включающий в том числе варианты предоставления</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муниципальной услуги, необходимые для исправления</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допущенных опечаток и ошибок в выданных в результате</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предоставления муниципальной услуги документах и созданных</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реестровых записях, для выдачи дубликата документа,</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выданного по результатам предоставления муниципальной</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услуги, в том числе исчерпывающий перечень оснований</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для отказа в выдаче такого дубликата, а также порядок</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оставления запроса заявителя о предоставлении</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муниципальной услуги без рассмотрения (при необходимости)</w:t>
      </w:r>
    </w:p>
    <w:p w:rsidR="00CC2001" w:rsidRPr="004B23EF" w:rsidRDefault="00CC2001" w:rsidP="00CC2001">
      <w:pPr>
        <w:pStyle w:val="a9"/>
        <w:jc w:val="center"/>
        <w:rPr>
          <w:rFonts w:ascii="Times New Roman" w:hAnsi="Times New Roman"/>
          <w:sz w:val="16"/>
          <w:szCs w:val="16"/>
        </w:rPr>
      </w:pPr>
      <w:bookmarkStart w:id="138" w:name="P343"/>
      <w:bookmarkEnd w:id="138"/>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24. Перечень вариантов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lastRenderedPageBreak/>
        <w:t>1) предоставление жилого помещения по договору социального найма;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 исправление допущенных опечаток и ошибок в выданных в результате предоставления муниципальной услуги документах.</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25. Перечень административных процедур (действий) при предоставлении муниципальной услуги в электронной форме:</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получение информации о порядке и сроках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формирование заявления;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прием и регистрация Уполномоченным органом заявления и иных документов, необходимых для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получение результата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получение сведений о ходе рассмотрения заявления;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осуществление оценки качества предоставления муниципальной услуги;</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досудебное (внесудебное) обжалование решений и действий (бездействия) Уполномоченного органа либо действия (бездействия) должностных лиц Уполномоченного органа, предоставляющего муниципальную услугу, либо муниципального служащего.</w:t>
      </w:r>
    </w:p>
    <w:p w:rsidR="00CC2001" w:rsidRPr="004B23EF" w:rsidRDefault="00CC2001" w:rsidP="00CC2001">
      <w:pPr>
        <w:pStyle w:val="a9"/>
        <w:jc w:val="both"/>
        <w:rPr>
          <w:rFonts w:ascii="Times New Roman" w:hAnsi="Times New Roman"/>
          <w:b/>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Профилирование заявителя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26. Профилирование заявителей в соответствии с вариантом предоставления муниципальной услуги, соответствующим признакам заявителя в органе местного самоуправления муниципального образования Николаевский сельсовет Саракташского района Оренбургской области, на ЕПГУ и в МФЦ не осуществляется.</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 xml:space="preserve">Предоставление жилого помещения по договору социального найма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27. Максимальный срок предоставления муниципальной услуги – 30 рабочих дней.</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28. Результатом предоставления муниципальной услуги является: </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а) решение о предоставлении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б) проект договора социального найма жилого помещения;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решение об отказе в предоставлении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29. Вариант предоставления муниципальной услуги включает в себя выполнение следующих административных процедур:</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 1) прием заявления и документов и (или) информации, необходимых для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2) межведомственное информационное взаимодействие;</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 принятие решения о предоставлении (об отказе в предоставлении)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4) предоставление результата муниципальной услуги.</w:t>
      </w:r>
    </w:p>
    <w:p w:rsidR="00CC2001" w:rsidRPr="004B23EF" w:rsidRDefault="00CC2001" w:rsidP="00CC2001">
      <w:pPr>
        <w:pStyle w:val="a9"/>
        <w:jc w:val="both"/>
        <w:rPr>
          <w:rFonts w:ascii="Times New Roman" w:hAnsi="Times New Roman"/>
          <w:b/>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 xml:space="preserve">Прием заявления и документов и (или) информации, необходимых для предоставления муниципальной услуги </w:t>
      </w:r>
    </w:p>
    <w:p w:rsidR="00CC2001" w:rsidRPr="004B23EF" w:rsidRDefault="00CC2001" w:rsidP="00CC2001">
      <w:pPr>
        <w:pStyle w:val="a9"/>
        <w:jc w:val="center"/>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30. Для получения муниципальной услуги, заявитель (представитель заявителя) представляет одним из способов, указанных в п. 13  Административного регламента, заявление по форме согласно приложению 4 к Административному регламенту, а также документы, указанные в п. 14 Административного регламента.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При подаче запроса о предоставлении муниципальной услуги через ЕПГУ,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CC2001" w:rsidRPr="004B23EF" w:rsidRDefault="00CC2001" w:rsidP="00CC2001">
      <w:pPr>
        <w:pStyle w:val="a9"/>
        <w:ind w:firstLine="708"/>
        <w:jc w:val="both"/>
        <w:rPr>
          <w:rFonts w:ascii="Times New Roman" w:eastAsia="Times New Roman" w:hAnsi="Times New Roman"/>
          <w:sz w:val="16"/>
          <w:szCs w:val="16"/>
          <w:lang w:eastAsia="ru-RU"/>
        </w:rPr>
      </w:pPr>
      <w:r w:rsidRPr="004B23EF">
        <w:rPr>
          <w:rFonts w:ascii="Times New Roman" w:eastAsia="Times New Roman" w:hAnsi="Times New Roman"/>
          <w:sz w:val="16"/>
          <w:szCs w:val="16"/>
          <w:lang w:eastAsia="ru-RU"/>
        </w:rPr>
        <w:t>Специалист Уполномоченного органа, осуществляющий прием документов, устанавливает личность заявителя (представителя заявителя), в том числе проверяет основной документ, удостоверяющий личность гражданина Российской Федерации, проверяет полномочия заявителя.</w:t>
      </w:r>
    </w:p>
    <w:p w:rsidR="00CC2001" w:rsidRPr="004B23EF" w:rsidRDefault="00CC2001" w:rsidP="00CC2001">
      <w:pPr>
        <w:pStyle w:val="a9"/>
        <w:ind w:firstLine="708"/>
        <w:jc w:val="both"/>
        <w:rPr>
          <w:rFonts w:ascii="Times New Roman" w:eastAsia="Times New Roman" w:hAnsi="Times New Roman"/>
          <w:sz w:val="16"/>
          <w:szCs w:val="16"/>
          <w:lang w:eastAsia="ru-RU"/>
        </w:rPr>
      </w:pPr>
      <w:r w:rsidRPr="004B23EF">
        <w:rPr>
          <w:rFonts w:ascii="Times New Roman" w:eastAsia="Times New Roman" w:hAnsi="Times New Roman"/>
          <w:sz w:val="16"/>
          <w:szCs w:val="16"/>
          <w:lang w:eastAsia="ru-RU"/>
        </w:rPr>
        <w:t>Способами установления личности заявителя (его представителя) являются:</w:t>
      </w:r>
    </w:p>
    <w:p w:rsidR="00CC2001" w:rsidRPr="004B23EF" w:rsidRDefault="00CC2001" w:rsidP="00CC2001">
      <w:pPr>
        <w:pStyle w:val="a9"/>
        <w:ind w:firstLine="708"/>
        <w:jc w:val="both"/>
        <w:rPr>
          <w:rFonts w:ascii="Times New Roman" w:eastAsia="Times New Roman" w:hAnsi="Times New Roman"/>
          <w:sz w:val="16"/>
          <w:szCs w:val="16"/>
          <w:lang w:eastAsia="ru-RU"/>
        </w:rPr>
      </w:pPr>
      <w:r w:rsidRPr="004B23EF">
        <w:rPr>
          <w:rFonts w:ascii="Times New Roman" w:eastAsia="Times New Roman" w:hAnsi="Times New Roman"/>
          <w:sz w:val="16"/>
          <w:szCs w:val="16"/>
          <w:lang w:eastAsia="ru-RU"/>
        </w:rPr>
        <w:t>предъявление заявителем (представителем) основного документа, удостоверяющего личность гражданина Российской Федерации (при подаче заявления в Уполномоченный орган);</w:t>
      </w:r>
    </w:p>
    <w:p w:rsidR="00CC2001" w:rsidRPr="004B23EF" w:rsidRDefault="00CC2001" w:rsidP="00CC2001">
      <w:pPr>
        <w:pStyle w:val="a9"/>
        <w:ind w:firstLine="708"/>
        <w:jc w:val="both"/>
        <w:rPr>
          <w:rFonts w:ascii="Times New Roman" w:eastAsia="Times New Roman" w:hAnsi="Times New Roman"/>
          <w:sz w:val="16"/>
          <w:szCs w:val="16"/>
          <w:lang w:eastAsia="ru-RU"/>
        </w:rPr>
      </w:pPr>
      <w:r w:rsidRPr="004B23EF">
        <w:rPr>
          <w:rFonts w:ascii="Times New Roman" w:eastAsia="Times New Roman" w:hAnsi="Times New Roman"/>
          <w:sz w:val="16"/>
          <w:szCs w:val="16"/>
          <w:lang w:eastAsia="ru-RU"/>
        </w:rPr>
        <w:t>при подаче заявления посредством Единого портала - электронная подпись заявителя (его представителя);</w:t>
      </w:r>
    </w:p>
    <w:p w:rsidR="00CC2001" w:rsidRPr="004B23EF" w:rsidRDefault="00CC2001" w:rsidP="00CC2001">
      <w:pPr>
        <w:pStyle w:val="a9"/>
        <w:ind w:firstLine="708"/>
        <w:jc w:val="both"/>
        <w:rPr>
          <w:rFonts w:ascii="Times New Roman" w:eastAsia="Times New Roman" w:hAnsi="Times New Roman"/>
          <w:sz w:val="16"/>
          <w:szCs w:val="16"/>
          <w:lang w:eastAsia="ru-RU"/>
        </w:rPr>
      </w:pPr>
      <w:r w:rsidRPr="004B23EF">
        <w:rPr>
          <w:rFonts w:ascii="Times New Roman" w:eastAsia="Times New Roman" w:hAnsi="Times New Roman"/>
          <w:sz w:val="16"/>
          <w:szCs w:val="16"/>
          <w:lang w:eastAsia="ru-RU"/>
        </w:rPr>
        <w:t>при получении заявления и документов посредством почтовой связи – заверенная в установленном порядке копия документа, удостоверяющего личность.</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Срок регистрации заявления и документов и (или) информации, необходимых для предоставления муниципальной услуги в Уполномоченном органе или МФЦ не превышает 1 рабочий день.</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При наличии оснований для отказа в приеме документов, необходимых для предоставления муниципальной услуги, указанных в п. 16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2 к  Административному регламенту.</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Заявление и документы и (или) информация, необходимые для предоставления муниципальной услуги, могут быть приняты Уполномоченным органом и МФЦ по выбору заявителя независимо от его места жительства или места пребывания. </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Межведомственное информационное взаимодействие</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eastAsia="Times New Roman" w:hAnsi="Times New Roman"/>
          <w:sz w:val="16"/>
          <w:szCs w:val="16"/>
          <w:lang w:eastAsia="ru-RU"/>
        </w:rPr>
      </w:pPr>
      <w:r w:rsidRPr="004B23EF">
        <w:rPr>
          <w:rFonts w:ascii="Times New Roman" w:eastAsia="Times New Roman" w:hAnsi="Times New Roman"/>
          <w:sz w:val="16"/>
          <w:szCs w:val="16"/>
          <w:lang w:eastAsia="ru-RU"/>
        </w:rPr>
        <w:t>31.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  15 Административного регламента.</w:t>
      </w:r>
    </w:p>
    <w:p w:rsidR="00CC2001" w:rsidRPr="004B23EF" w:rsidRDefault="00CC2001" w:rsidP="00CC2001">
      <w:pPr>
        <w:pStyle w:val="a9"/>
        <w:ind w:firstLine="708"/>
        <w:jc w:val="both"/>
        <w:rPr>
          <w:rFonts w:ascii="Times New Roman" w:eastAsia="Times New Roman" w:hAnsi="Times New Roman"/>
          <w:sz w:val="16"/>
          <w:szCs w:val="16"/>
          <w:lang w:eastAsia="ru-RU"/>
        </w:rPr>
      </w:pPr>
      <w:r w:rsidRPr="004B23EF">
        <w:rPr>
          <w:rFonts w:ascii="Times New Roman" w:eastAsia="Times New Roman" w:hAnsi="Times New Roman"/>
          <w:sz w:val="16"/>
          <w:szCs w:val="16"/>
          <w:lang w:eastAsia="ru-RU"/>
        </w:rPr>
        <w:t>Уполномоченное должностное лицо Уполномоченного органа в течение 2 дней после регистрации заявления о предоставлении муниципальной услуги направляет межведомственные запросы в следующие органы (организации):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а) СФР России: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сведения об инвалидности, содержащиеся в федеральном реестре инвалидов;</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проверка соответствия фамильно-именной группы, даты рождения, пола и СНИЛС;</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б) Росреестр:</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ab/>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ФНС России: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сведения о рождении; о заключении брака;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г) МВД России: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сведения, подтверждающие действительность паспорта гражданина Российской Федерации;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сведения, подтверждающие место жительства.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32. Результатом выполнения административной процедуры является получение ответа на запрос в течение не более 5 рабочих дней со дня его поступления в орган или организацию, представляющие документ и информацию, если иные сроки </w:t>
      </w:r>
      <w:r w:rsidRPr="004B23EF">
        <w:rPr>
          <w:rFonts w:ascii="Times New Roman" w:hAnsi="Times New Roman"/>
          <w:sz w:val="16"/>
          <w:szCs w:val="16"/>
        </w:rPr>
        <w:lastRenderedPageBreak/>
        <w:t>подготовки и направления ответа на межведомственный запрос не установлены федеральными законами, нормативными правовыми актами Правительства Российской Федерации и нормативными правовыми актами Оренбургской области.</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ab/>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 xml:space="preserve">Приостановление предоставления муниципальной услуги </w:t>
      </w:r>
    </w:p>
    <w:p w:rsidR="00CC2001" w:rsidRPr="004B23EF" w:rsidRDefault="00CC2001" w:rsidP="00CC2001">
      <w:pPr>
        <w:pStyle w:val="a9"/>
        <w:jc w:val="center"/>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33. Предоставление муниципальной услуги не приостанавливается.</w:t>
      </w:r>
    </w:p>
    <w:p w:rsidR="00CC2001" w:rsidRPr="004B23EF" w:rsidRDefault="00CC2001" w:rsidP="00CC2001">
      <w:pPr>
        <w:pStyle w:val="a9"/>
        <w:jc w:val="both"/>
        <w:rPr>
          <w:rFonts w:ascii="Times New Roman" w:hAnsi="Times New Roman"/>
          <w:b/>
          <w:sz w:val="16"/>
          <w:szCs w:val="16"/>
        </w:rPr>
      </w:pPr>
    </w:p>
    <w:p w:rsidR="00CC2001" w:rsidRPr="004B23EF" w:rsidRDefault="00CC2001" w:rsidP="00CC2001">
      <w:pPr>
        <w:pStyle w:val="a9"/>
        <w:ind w:firstLine="708"/>
        <w:jc w:val="center"/>
        <w:rPr>
          <w:rFonts w:ascii="Times New Roman" w:hAnsi="Times New Roman"/>
          <w:b/>
          <w:sz w:val="16"/>
          <w:szCs w:val="16"/>
        </w:rPr>
      </w:pPr>
      <w:r w:rsidRPr="004B23EF">
        <w:rPr>
          <w:rFonts w:ascii="Times New Roman" w:hAnsi="Times New Roman"/>
          <w:b/>
          <w:sz w:val="16"/>
          <w:szCs w:val="16"/>
        </w:rPr>
        <w:t xml:space="preserve">Принятие решения о предоставлении (об отказе в предоставлении) муниципальной услуги </w:t>
      </w:r>
    </w:p>
    <w:p w:rsidR="00CC2001" w:rsidRPr="004B23EF" w:rsidRDefault="00CC2001" w:rsidP="00CC2001">
      <w:pPr>
        <w:pStyle w:val="a9"/>
        <w:ind w:firstLine="708"/>
        <w:jc w:val="center"/>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34. Критерием принятия решения о предоставлении (об отказе в предоставлении) муниципальной услуги является наличие или отсутствие оснований, указанных в п. 17.1 Административного регламента.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35. Срок принятия решения о предоставлении (об отказе в предоставлении) муниципальной услуги составляет - _16__ рабочих дней с даты получения Уполномоченным органом всех сведений, необходимых для принятия решения.</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 xml:space="preserve">Предоставление результата муниципальной услуги </w:t>
      </w:r>
    </w:p>
    <w:p w:rsidR="00CC2001" w:rsidRPr="004B23EF" w:rsidRDefault="00CC2001" w:rsidP="00CC2001">
      <w:pPr>
        <w:pStyle w:val="a9"/>
        <w:jc w:val="center"/>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36. Результат предоставления муниципальной услуги предоставляется заявителю (его представителю) следующими способами: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в электронной форме в личном кабинете заявителя на ЕПГУ, с возможностью самостоятельного сохранения и распечатывания результата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на бумажном носителе, посредством личного обращения в Уполномоченный орган или в МФЦ.</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Срок предоставления заявителю результата муниципальной услуги –3  рабочих дня со дня принятия решения о предоставлении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xml:space="preserve">Результат муниципальной услуги может быть предоставлен заявителю Уполномоченным органом или МФЦ по выбору заявителя независимо от его места жительства или места пребывания.  </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center"/>
        <w:rPr>
          <w:rFonts w:ascii="Times New Roman" w:hAnsi="Times New Roman"/>
          <w:b/>
          <w:sz w:val="16"/>
          <w:szCs w:val="16"/>
        </w:rPr>
      </w:pPr>
      <w:r w:rsidRPr="004B23EF">
        <w:rPr>
          <w:rFonts w:ascii="Times New Roman" w:hAnsi="Times New Roman"/>
          <w:b/>
          <w:sz w:val="16"/>
          <w:szCs w:val="16"/>
        </w:rPr>
        <w:t xml:space="preserve">Исправление допущенных опечаток и ошибок в выданных в результате предоставления муниципальной услуги документах </w:t>
      </w:r>
    </w:p>
    <w:p w:rsidR="00CC2001" w:rsidRPr="004B23EF" w:rsidRDefault="00CC2001" w:rsidP="00CC2001">
      <w:pPr>
        <w:pStyle w:val="a9"/>
        <w:ind w:firstLine="708"/>
        <w:jc w:val="center"/>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37. В случае выявления опечаток и (или) ошибок, допущенных Уполномоченным органом в документах, выданных в результате предоставления муниципальной услуги, заявитель имеет право обратиться в Уполномоченный орган с заявлением об исправлении опечаток и (или) ошибок, допущенных в выданных в результате предоставления муниципальной услуги документах.</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Уполномоченный орган рассматривает заявление и пакет документов, представленные заявителем, и проводит проверку указанных в заявлении сведений. 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38. Срок устранения опечаток и ошибок не должен превышать 3 (трех) рабочих дней с даты регистрации заявления о наличии опечаток и (или) ошибок в выданных в результате предоставления муниципальной услуги документах.</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ответственное за предоставление муниципальной услуги, письменно сообщает заявителю об отсутствии таких опечаток и (или) ошибок.</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39. Дубликат документа по результатам рассмотрения муниципальной услуги не предусмотрен.</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Копию решения, выданного по результатам рассмотрения муниципальной услуги, возможно получить в Уполномоченном органе. Максимальное время выдачи копии решения не превышает 10 рабочих дней.</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IV. Формы контроля за исполнением административного регламента</w:t>
      </w:r>
    </w:p>
    <w:p w:rsidR="00CC2001" w:rsidRPr="004B23EF" w:rsidRDefault="00CC2001" w:rsidP="00CC2001">
      <w:pPr>
        <w:pStyle w:val="a9"/>
        <w:jc w:val="both"/>
        <w:rPr>
          <w:rFonts w:ascii="Times New Roman" w:hAnsi="Times New Roman"/>
          <w:b/>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Порядок осуществления текущего контроля за соблюдением</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и исполнением ответственными должностными лицами</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40.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Николаевского  сельсовета Саракташского района Оренбургской области уполномоченными на осуществление контроля за предоставлением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Николаевского  сельсовета Саракташского района Оренбургской области.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Текущий контроль осуществляется путем проведения проверок:</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решений о предоставлении (об отказе в предоставлении)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выявления и устранения нарушений прав граждан;</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Порядок и периодичность осуществления плановых</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и внеплановых проверок полноты и качества предоставления</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муниципальной услуги, в том числе порядок и формы</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контроля за полнотой и качеством предоставления муниципальной услуги</w:t>
      </w:r>
    </w:p>
    <w:p w:rsidR="00CC2001" w:rsidRPr="004B23EF" w:rsidRDefault="00CC2001" w:rsidP="00CC2001">
      <w:pPr>
        <w:pStyle w:val="a9"/>
        <w:jc w:val="both"/>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41. Контроль за полнотой и качеством предоставления муниципальной услуги включает в себя проведение плановых и внеплановых проверок.</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соблюдение сроков предоставления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соблюдение положений настоящего Административного регламента;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правильность и обоснованность принятого решения об отказе в предоставлении муниципальной услуги.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Основанием для проведения внеплановых проверок являются:</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Оренбургской области;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lastRenderedPageBreak/>
        <w:t>обращения граждан и юридических лиц на нарушения законодательства, в том числе на качество предоставления муниципальной услуги.</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Ответственность должностных лиц органа, предоставляющего муниципальную услугу, за решения и действия</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(бездействие), принимаемые (осуществляемые) ими в ходе</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предоставления муниципальной услуги</w:t>
      </w:r>
    </w:p>
    <w:p w:rsidR="00CC2001" w:rsidRPr="004B23EF" w:rsidRDefault="00CC2001" w:rsidP="00CC2001">
      <w:pPr>
        <w:pStyle w:val="a9"/>
        <w:jc w:val="both"/>
        <w:rPr>
          <w:rFonts w:ascii="Times New Roman" w:hAnsi="Times New Roman"/>
          <w:b/>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42.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Оренбургской области осуществляется привлечение виновных лиц к ответственности в соответствии с законодательством Российской Федерации.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Требования к порядку и формам контроля за предоставлением</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муниципальной услуги, в том числе со стороны граждан,</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их объединений и организаций</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43.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Граждане, их объединения и организации также имеют право:</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направлять замечания и предложения по улучшению доступности и качества предоставления муниципальной услуги;</w:t>
      </w:r>
    </w:p>
    <w:p w:rsidR="00CC2001" w:rsidRPr="004B23EF" w:rsidRDefault="00CC2001" w:rsidP="00CC2001">
      <w:pPr>
        <w:pStyle w:val="a9"/>
        <w:jc w:val="both"/>
        <w:rPr>
          <w:rFonts w:ascii="Times New Roman" w:hAnsi="Times New Roman"/>
          <w:sz w:val="16"/>
          <w:szCs w:val="16"/>
        </w:rPr>
      </w:pPr>
      <w:r w:rsidRPr="004B23EF">
        <w:rPr>
          <w:rFonts w:ascii="Times New Roman" w:hAnsi="Times New Roman"/>
          <w:sz w:val="16"/>
          <w:szCs w:val="16"/>
        </w:rPr>
        <w:t>вносить предложения о мерах по устранению нарушений настоящего Административного регламента.</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lang w:val="en-US"/>
        </w:rPr>
        <w:t>V</w:t>
      </w:r>
      <w:r w:rsidRPr="004B23EF">
        <w:rPr>
          <w:rFonts w:ascii="Times New Roman" w:hAnsi="Times New Roman"/>
          <w:b/>
          <w:sz w:val="16"/>
          <w:szCs w:val="16"/>
        </w:rPr>
        <w:t>.Досудебный (внесудебный) порядок обжалования решений</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и действий (бездействия) органа, предоставляющего</w:t>
      </w:r>
    </w:p>
    <w:p w:rsidR="00CC2001" w:rsidRPr="004B23EF" w:rsidRDefault="00CC2001" w:rsidP="00CC2001">
      <w:pPr>
        <w:pStyle w:val="a9"/>
        <w:jc w:val="center"/>
        <w:rPr>
          <w:rFonts w:ascii="Times New Roman" w:hAnsi="Times New Roman"/>
          <w:b/>
          <w:sz w:val="16"/>
          <w:szCs w:val="16"/>
        </w:rPr>
      </w:pPr>
      <w:r w:rsidRPr="004B23EF">
        <w:rPr>
          <w:rFonts w:ascii="Times New Roman" w:hAnsi="Times New Roman"/>
          <w:b/>
          <w:sz w:val="16"/>
          <w:szCs w:val="16"/>
        </w:rPr>
        <w:t>муниципальную услугу,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CC2001" w:rsidRPr="004B23EF" w:rsidRDefault="00CC2001" w:rsidP="00CC2001">
      <w:pPr>
        <w:pStyle w:val="a9"/>
        <w:jc w:val="both"/>
        <w:rPr>
          <w:rFonts w:ascii="Times New Roman" w:hAnsi="Times New Roman"/>
          <w:sz w:val="16"/>
          <w:szCs w:val="16"/>
        </w:rPr>
      </w:pP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44.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Уполномоченного органа и на ЕПГУ.</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45. Жалоба подается следующими способами:</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в письменной форме на бумажном носителе в Уполномоченный орган либо МФЦ;</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 в электронной форме с использованием информационно-телекоммуникационной сети "Интернет" в Уполномоченный орган либо МФЦ.</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Жалоба подается в Уполномоченный орган, предоставляющий муниципальную услугу, МФЦ либо в орган, являющийся учредителем МФЦ.</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Жалобы на решения и (или) действия (бездействие) должностного лица, руководителя структурного подразделения Уполномоченного органа подаются в вышестоящий орган.</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Жалобы на решения и действия (бездействие) работника МФЦ подаются руководителю этого МФЦ.</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Жалобы на решения и действия (бездействие) руководителя МФЦ подаются учредителю МФЦ.</w:t>
      </w:r>
    </w:p>
    <w:p w:rsidR="00CC2001" w:rsidRPr="004B23EF" w:rsidRDefault="00CC2001" w:rsidP="00CC2001">
      <w:pPr>
        <w:pStyle w:val="a9"/>
        <w:ind w:firstLine="708"/>
        <w:jc w:val="both"/>
        <w:rPr>
          <w:rFonts w:ascii="Times New Roman" w:hAnsi="Times New Roman"/>
          <w:sz w:val="16"/>
          <w:szCs w:val="16"/>
        </w:rPr>
      </w:pPr>
      <w:r w:rsidRPr="004B23EF">
        <w:rPr>
          <w:rFonts w:ascii="Times New Roman" w:hAnsi="Times New Roman"/>
          <w:sz w:val="16"/>
          <w:szCs w:val="16"/>
        </w:rPr>
        <w:t>Жалобы на решения и действия (бездействие) работников организаций, предусмотренных частью 1.1 статьи 16 Федерального закона от 27.07.2010№ 210-ФЗ «Об организации предоставления государственных и муниципальных услуг», подаются руководителям этих организаций.</w:t>
      </w:r>
    </w:p>
    <w:p w:rsidR="00CC2001" w:rsidRPr="004B23EF" w:rsidRDefault="00CC2001" w:rsidP="00CC2001">
      <w:pPr>
        <w:spacing w:after="0" w:line="240" w:lineRule="auto"/>
        <w:rPr>
          <w:rFonts w:ascii="Times New Roman" w:eastAsia="Times New Roman" w:hAnsi="Times New Roman" w:cs="Times New Roman"/>
          <w:sz w:val="16"/>
          <w:szCs w:val="16"/>
        </w:rPr>
      </w:pPr>
    </w:p>
    <w:p w:rsidR="00CC2001" w:rsidRPr="004B23EF" w:rsidRDefault="00CC2001" w:rsidP="00CC2001">
      <w:pPr>
        <w:pStyle w:val="ConsPlusNormal"/>
        <w:jc w:val="both"/>
        <w:rPr>
          <w:rFonts w:ascii="Times New Roman" w:hAnsi="Times New Roman" w:cs="Times New Roman"/>
          <w:sz w:val="16"/>
          <w:szCs w:val="16"/>
        </w:rPr>
      </w:pPr>
    </w:p>
    <w:p w:rsidR="00CC2001" w:rsidRPr="004B23EF" w:rsidRDefault="00CC2001" w:rsidP="00CC2001">
      <w:pPr>
        <w:spacing w:after="0" w:line="240" w:lineRule="auto"/>
        <w:rPr>
          <w:rFonts w:ascii="Times New Roman" w:eastAsia="Times New Roman" w:hAnsi="Times New Roman" w:cs="Times New Roman"/>
          <w:sz w:val="16"/>
          <w:szCs w:val="16"/>
        </w:rPr>
      </w:pPr>
      <w:r w:rsidRPr="004B23EF">
        <w:rPr>
          <w:rFonts w:ascii="Times New Roman" w:hAnsi="Times New Roman" w:cs="Times New Roman"/>
          <w:sz w:val="16"/>
          <w:szCs w:val="16"/>
        </w:rPr>
        <w:br w:type="page"/>
      </w:r>
    </w:p>
    <w:p w:rsidR="00CC2001" w:rsidRPr="004B23EF" w:rsidRDefault="00CC2001" w:rsidP="00CC2001">
      <w:pPr>
        <w:pStyle w:val="ConsPlusNormal"/>
        <w:jc w:val="right"/>
        <w:outlineLvl w:val="1"/>
        <w:rPr>
          <w:rFonts w:ascii="Times New Roman" w:hAnsi="Times New Roman" w:cs="Times New Roman"/>
          <w:sz w:val="16"/>
          <w:szCs w:val="16"/>
        </w:rPr>
      </w:pPr>
      <w:r w:rsidRPr="004B23EF">
        <w:rPr>
          <w:rFonts w:ascii="Times New Roman" w:hAnsi="Times New Roman" w:cs="Times New Roman"/>
          <w:sz w:val="16"/>
          <w:szCs w:val="16"/>
        </w:rPr>
        <w:lastRenderedPageBreak/>
        <w:t>Приложение 1</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к Административному регламенту</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по предоставлению</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муниципальной услуги</w:t>
      </w:r>
    </w:p>
    <w:p w:rsidR="00CC2001" w:rsidRPr="004B23EF" w:rsidRDefault="00CC2001" w:rsidP="00CC2001">
      <w:pPr>
        <w:widowControl w:val="0"/>
        <w:autoSpaceDE w:val="0"/>
        <w:autoSpaceDN w:val="0"/>
        <w:adjustRightInd w:val="0"/>
        <w:spacing w:after="0" w:line="240" w:lineRule="auto"/>
        <w:jc w:val="right"/>
        <w:rPr>
          <w:rFonts w:ascii="Times New Roman" w:hAnsi="Times New Roman" w:cs="Times New Roman"/>
          <w:bCs/>
          <w:sz w:val="16"/>
          <w:szCs w:val="16"/>
        </w:rPr>
      </w:pPr>
      <w:r w:rsidRPr="004B23EF">
        <w:rPr>
          <w:rFonts w:ascii="Times New Roman" w:hAnsi="Times New Roman" w:cs="Times New Roman"/>
          <w:bCs/>
          <w:sz w:val="16"/>
          <w:szCs w:val="16"/>
        </w:rPr>
        <w:t>«Предоставление жилого</w:t>
      </w:r>
    </w:p>
    <w:p w:rsidR="00CC2001" w:rsidRPr="004B23EF" w:rsidRDefault="00CC2001" w:rsidP="00CC2001">
      <w:pPr>
        <w:pStyle w:val="ConsPlusNormal"/>
        <w:jc w:val="right"/>
        <w:rPr>
          <w:rFonts w:ascii="Times New Roman" w:hAnsi="Times New Roman" w:cs="Times New Roman"/>
          <w:bCs/>
          <w:sz w:val="16"/>
          <w:szCs w:val="16"/>
        </w:rPr>
      </w:pPr>
      <w:r w:rsidRPr="004B23EF">
        <w:rPr>
          <w:rFonts w:ascii="Times New Roman" w:hAnsi="Times New Roman" w:cs="Times New Roman"/>
          <w:bCs/>
          <w:sz w:val="16"/>
          <w:szCs w:val="16"/>
        </w:rPr>
        <w:t>помещения по договору</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bCs/>
          <w:sz w:val="16"/>
          <w:szCs w:val="16"/>
        </w:rPr>
        <w:t>социального найма»</w:t>
      </w:r>
    </w:p>
    <w:p w:rsidR="00CC2001" w:rsidRPr="004B23EF" w:rsidRDefault="00CC2001" w:rsidP="00CC2001">
      <w:pPr>
        <w:pStyle w:val="ConsPlusNormal"/>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bookmarkStart w:id="139" w:name="P519"/>
      <w:bookmarkEnd w:id="139"/>
      <w:r w:rsidRPr="004B23EF">
        <w:rPr>
          <w:rFonts w:ascii="Times New Roman" w:hAnsi="Times New Roman" w:cs="Times New Roman"/>
          <w:sz w:val="16"/>
          <w:szCs w:val="16"/>
        </w:rPr>
        <w:t xml:space="preserve">ФОРМА </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РЕШЕНИЯ О ПРЕДОСТАВЛЕНИИ МУНИЦИПАЛЬНОЙ УСЛУГИ</w:t>
      </w:r>
    </w:p>
    <w:p w:rsidR="00CC2001" w:rsidRPr="004B23EF" w:rsidRDefault="00CC2001" w:rsidP="00CC2001">
      <w:pPr>
        <w:autoSpaceDE w:val="0"/>
        <w:autoSpaceDN w:val="0"/>
        <w:adjustRightInd w:val="0"/>
        <w:spacing w:after="0" w:line="240" w:lineRule="auto"/>
        <w:jc w:val="both"/>
        <w:outlineLvl w:val="0"/>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rPr>
        <w:t xml:space="preserve">                    (</w:t>
      </w:r>
      <w:r w:rsidRPr="004B23EF">
        <w:rPr>
          <w:rFonts w:ascii="Times New Roman" w:hAnsi="Times New Roman" w:cs="Times New Roman"/>
          <w:sz w:val="16"/>
          <w:szCs w:val="16"/>
          <w:vertAlign w:val="subscript"/>
        </w:rPr>
        <w:t>Наименование уполномоченного органа местного самоуправления)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Кому 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(фамилия, имя, отчество)</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(телефон и адрес электронной почты)</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РЕШЕНИЕ о предоставлении жилого помещения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Дата _____________                                                                                    № 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По результатам рассмотрения заявления от ___________________ N 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и  приложенных  к  нему  документов  в соответствии со </w:t>
      </w:r>
      <w:hyperlink r:id="rId232" w:history="1">
        <w:r w:rsidRPr="004B23EF">
          <w:rPr>
            <w:rFonts w:ascii="Times New Roman" w:hAnsi="Times New Roman" w:cs="Times New Roman"/>
            <w:sz w:val="16"/>
            <w:szCs w:val="16"/>
          </w:rPr>
          <w:t>статьей 57</w:t>
        </w:r>
      </w:hyperlink>
      <w:r w:rsidRPr="004B23EF">
        <w:rPr>
          <w:rFonts w:ascii="Times New Roman" w:hAnsi="Times New Roman" w:cs="Times New Roman"/>
          <w:sz w:val="16"/>
          <w:szCs w:val="16"/>
        </w:rPr>
        <w:t>Жилищного</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кодекса  Российской Федерации принято решение предоставить жилое помещение:</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ФИО заявителя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и совместно проживающим с ним членам семьи: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1.</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2.</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3.</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4"/>
        <w:gridCol w:w="6236"/>
      </w:tblGrid>
      <w:tr w:rsidR="00CC2001" w:rsidRPr="004B23EF" w:rsidTr="00CC2001">
        <w:trPr>
          <w:trHeight w:val="260"/>
        </w:trPr>
        <w:tc>
          <w:tcPr>
            <w:tcW w:w="9070" w:type="dxa"/>
            <w:gridSpan w:val="2"/>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Сведения о жилом помещении</w:t>
            </w:r>
          </w:p>
        </w:tc>
      </w:tr>
      <w:tr w:rsidR="00CC2001" w:rsidRPr="004B23EF" w:rsidTr="00CC2001">
        <w:tc>
          <w:tcPr>
            <w:tcW w:w="2834"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Вид жилого помещения</w:t>
            </w:r>
          </w:p>
        </w:tc>
        <w:tc>
          <w:tcPr>
            <w:tcW w:w="6236"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r>
      <w:tr w:rsidR="00CC2001" w:rsidRPr="004B23EF" w:rsidTr="00CC2001">
        <w:tc>
          <w:tcPr>
            <w:tcW w:w="2834"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Адрес</w:t>
            </w:r>
          </w:p>
        </w:tc>
        <w:tc>
          <w:tcPr>
            <w:tcW w:w="6236"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r>
      <w:tr w:rsidR="00CC2001" w:rsidRPr="004B23EF" w:rsidTr="00CC2001">
        <w:tc>
          <w:tcPr>
            <w:tcW w:w="2834"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Количество комнат</w:t>
            </w:r>
          </w:p>
        </w:tc>
        <w:tc>
          <w:tcPr>
            <w:tcW w:w="6236"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r>
      <w:tr w:rsidR="00CC2001" w:rsidRPr="004B23EF" w:rsidTr="00CC2001">
        <w:tc>
          <w:tcPr>
            <w:tcW w:w="2834"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Общая площадь</w:t>
            </w:r>
          </w:p>
        </w:tc>
        <w:tc>
          <w:tcPr>
            <w:tcW w:w="6236"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r>
      <w:tr w:rsidR="00CC2001" w:rsidRPr="004B23EF" w:rsidTr="00CC2001">
        <w:tc>
          <w:tcPr>
            <w:tcW w:w="2834"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Жилая площадь</w:t>
            </w:r>
          </w:p>
        </w:tc>
        <w:tc>
          <w:tcPr>
            <w:tcW w:w="6236"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r>
    </w:tbl>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  _____________  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(должность                                                                                       (подпись)                                      (расшифровка подписи)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сотрудника органа власти,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принявшего решение)</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М.П.                                                                                                  "__" _____________ 20__ г. </w:t>
      </w:r>
    </w:p>
    <w:p w:rsidR="00CC2001" w:rsidRPr="004B23EF" w:rsidRDefault="00CC2001" w:rsidP="00CC2001">
      <w:pPr>
        <w:rPr>
          <w:rFonts w:ascii="Times New Roman" w:hAnsi="Times New Roman" w:cs="Times New Roman"/>
          <w:sz w:val="16"/>
          <w:szCs w:val="16"/>
        </w:rPr>
      </w:pPr>
      <w:r w:rsidRPr="004B23EF">
        <w:rPr>
          <w:rFonts w:ascii="Times New Roman" w:hAnsi="Times New Roman" w:cs="Times New Roman"/>
          <w:sz w:val="16"/>
          <w:szCs w:val="16"/>
        </w:rPr>
        <w:br w:type="page"/>
      </w:r>
    </w:p>
    <w:p w:rsidR="00CC2001" w:rsidRPr="004B23EF" w:rsidRDefault="00CC2001" w:rsidP="00CC2001">
      <w:pPr>
        <w:pStyle w:val="ConsPlusNormal"/>
        <w:jc w:val="right"/>
        <w:outlineLvl w:val="1"/>
        <w:rPr>
          <w:rFonts w:ascii="Times New Roman" w:hAnsi="Times New Roman" w:cs="Times New Roman"/>
          <w:sz w:val="16"/>
          <w:szCs w:val="16"/>
        </w:rPr>
      </w:pPr>
      <w:r w:rsidRPr="004B23EF">
        <w:rPr>
          <w:rFonts w:ascii="Times New Roman" w:hAnsi="Times New Roman" w:cs="Times New Roman"/>
          <w:sz w:val="16"/>
          <w:szCs w:val="16"/>
        </w:rPr>
        <w:lastRenderedPageBreak/>
        <w:t>Приложение 2</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к Административному регламенту</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по предоставлению</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муниципальной услуги</w:t>
      </w:r>
    </w:p>
    <w:p w:rsidR="00CC2001" w:rsidRPr="004B23EF" w:rsidRDefault="00CC2001" w:rsidP="00CC2001">
      <w:pPr>
        <w:widowControl w:val="0"/>
        <w:autoSpaceDE w:val="0"/>
        <w:autoSpaceDN w:val="0"/>
        <w:adjustRightInd w:val="0"/>
        <w:spacing w:after="0" w:line="240" w:lineRule="auto"/>
        <w:jc w:val="right"/>
        <w:rPr>
          <w:rFonts w:ascii="Times New Roman" w:hAnsi="Times New Roman" w:cs="Times New Roman"/>
          <w:bCs/>
          <w:sz w:val="16"/>
          <w:szCs w:val="16"/>
        </w:rPr>
      </w:pPr>
      <w:r w:rsidRPr="004B23EF">
        <w:rPr>
          <w:rFonts w:ascii="Times New Roman" w:hAnsi="Times New Roman" w:cs="Times New Roman"/>
          <w:bCs/>
          <w:sz w:val="16"/>
          <w:szCs w:val="16"/>
        </w:rPr>
        <w:t>«Предоставление жилого</w:t>
      </w:r>
    </w:p>
    <w:p w:rsidR="00CC2001" w:rsidRPr="004B23EF" w:rsidRDefault="00CC2001" w:rsidP="00CC2001">
      <w:pPr>
        <w:pStyle w:val="ConsPlusNormal"/>
        <w:jc w:val="right"/>
        <w:rPr>
          <w:rFonts w:ascii="Times New Roman" w:hAnsi="Times New Roman" w:cs="Times New Roman"/>
          <w:bCs/>
          <w:sz w:val="16"/>
          <w:szCs w:val="16"/>
        </w:rPr>
      </w:pPr>
      <w:r w:rsidRPr="004B23EF">
        <w:rPr>
          <w:rFonts w:ascii="Times New Roman" w:hAnsi="Times New Roman" w:cs="Times New Roman"/>
          <w:bCs/>
          <w:sz w:val="16"/>
          <w:szCs w:val="16"/>
        </w:rPr>
        <w:t>помещения по договору</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bCs/>
          <w:sz w:val="16"/>
          <w:szCs w:val="16"/>
        </w:rPr>
        <w:t>социального найма»</w:t>
      </w:r>
    </w:p>
    <w:p w:rsidR="00CC2001" w:rsidRPr="004B23EF" w:rsidRDefault="00CC2001" w:rsidP="00CC2001">
      <w:pPr>
        <w:pStyle w:val="ConsPlusNormal"/>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bookmarkStart w:id="140" w:name="P574"/>
      <w:bookmarkEnd w:id="140"/>
      <w:r w:rsidRPr="004B23EF">
        <w:rPr>
          <w:rFonts w:ascii="Times New Roman" w:hAnsi="Times New Roman" w:cs="Times New Roman"/>
          <w:sz w:val="16"/>
          <w:szCs w:val="16"/>
        </w:rPr>
        <w:t xml:space="preserve">ФОРМА </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РЕШЕНИЯ ОБ ОТКАЗЕ В ПРИЕМЕ ДОКУМЕНТОВ, НЕОБХОДИМЫХ  ДЛЯ ПРЕДОСТАВЛЕНИЯ УСЛУГИ/ОБ ОТКАЗЕ В ПРЕДОСТАВЛЕНИИ УСЛУГИ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rPr>
        <w:t xml:space="preserve">                                         </w:t>
      </w:r>
      <w:r w:rsidRPr="004B23EF">
        <w:rPr>
          <w:rFonts w:ascii="Times New Roman" w:hAnsi="Times New Roman" w:cs="Times New Roman"/>
          <w:sz w:val="16"/>
          <w:szCs w:val="16"/>
          <w:vertAlign w:val="subscript"/>
        </w:rPr>
        <w:t>Наименование уполномоченного органа местного самоуправления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Кому 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rPr>
        <w:t xml:space="preserve">                                                                                             </w:t>
      </w:r>
      <w:r w:rsidRPr="004B23EF">
        <w:rPr>
          <w:rFonts w:ascii="Times New Roman" w:hAnsi="Times New Roman" w:cs="Times New Roman"/>
          <w:sz w:val="16"/>
          <w:szCs w:val="16"/>
          <w:vertAlign w:val="subscript"/>
        </w:rPr>
        <w:t>(фамилия, имя, отчество)</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(телефон и адрес электронной почты)</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РЕШЕНИЕ</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об отказе в приеме документов, необходимых</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для предоставления услуги "Предоставление жилого</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помещения по договору социального найма"</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Дата _____________                                                                                          № 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По результатам рассмотрения заявления от ___________________ N 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и  приложенных  к  нему  документов  в  соответствии  с  Жилищным  </w:t>
      </w:r>
      <w:hyperlink r:id="rId233" w:history="1">
        <w:r w:rsidRPr="004B23EF">
          <w:rPr>
            <w:rFonts w:ascii="Times New Roman" w:hAnsi="Times New Roman" w:cs="Times New Roman"/>
            <w:sz w:val="16"/>
            <w:szCs w:val="16"/>
          </w:rPr>
          <w:t>кодексом</w:t>
        </w:r>
      </w:hyperlink>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Российской   Федерации   принято  решение  отказать  в  приеме  документов,</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необходимых для предоставления услуги, по следующим основаниям:</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00"/>
        <w:gridCol w:w="3840"/>
        <w:gridCol w:w="3231"/>
      </w:tblGrid>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 пункта административного регламента</w:t>
            </w: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Наименование основания для отказа в соответствии с единым стандартом</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Разъяснение причин отказа в предоставлении услуги</w:t>
            </w:r>
          </w:p>
        </w:tc>
      </w:tr>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Запрос о предоставлении услуги подан в орган местного самоуправления, в полномочия которого не входит предоставление услуги</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Указываются основания такого вывода</w:t>
            </w:r>
          </w:p>
        </w:tc>
      </w:tr>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Неполное заполнение обязательных полей в форме запроса о предоставлении услуги</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Указываются основания такого вывода</w:t>
            </w:r>
          </w:p>
        </w:tc>
      </w:tr>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Представление неполного комплекта документов</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Указывается исчерпывающий перечень документов, не представленных заявителем</w:t>
            </w:r>
          </w:p>
        </w:tc>
      </w:tr>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Представленные документы утратили силу на момент обращения за услугой</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Указывается исчерпывающий перечень документов, утративших силу</w:t>
            </w:r>
          </w:p>
        </w:tc>
      </w:tr>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Указывается исчерпывающий перечень документов, содержащих подчистки и исправления</w:t>
            </w:r>
          </w:p>
        </w:tc>
      </w:tr>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Заявление подано лицом, не имеющим полномочий представлять интересы заявителя</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r>
    </w:tbl>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Вы вправе повторно обратиться в уполномоченный орган с заявлением о предоставлении услуги после устранения указанных нарушений.</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Данный отказ может быть обжалован в досудебном порядке путем направления жалобы в уполномоченный орган, а также в судебном порядке.</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  _____________  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(должность                                                                                               (подпись)                      (расшифровка подписи)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сотрудника органа власти,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принявшего решение)</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 _____________ 20__ г.</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М.П.</w:t>
      </w:r>
    </w:p>
    <w:p w:rsidR="00CC2001" w:rsidRPr="004B23EF" w:rsidRDefault="00CC2001" w:rsidP="00CC2001">
      <w:pPr>
        <w:rPr>
          <w:rFonts w:ascii="Times New Roman" w:hAnsi="Times New Roman" w:cs="Times New Roman"/>
          <w:sz w:val="16"/>
          <w:szCs w:val="16"/>
        </w:rPr>
      </w:pPr>
      <w:r w:rsidRPr="004B23EF">
        <w:rPr>
          <w:rFonts w:ascii="Times New Roman" w:hAnsi="Times New Roman" w:cs="Times New Roman"/>
          <w:sz w:val="16"/>
          <w:szCs w:val="16"/>
        </w:rPr>
        <w:br w:type="page"/>
      </w:r>
    </w:p>
    <w:p w:rsidR="00CC2001" w:rsidRPr="004B23EF" w:rsidRDefault="00CC2001" w:rsidP="00CC2001">
      <w:pPr>
        <w:pStyle w:val="ConsPlusNormal"/>
        <w:jc w:val="right"/>
        <w:outlineLvl w:val="1"/>
        <w:rPr>
          <w:rFonts w:ascii="Times New Roman" w:hAnsi="Times New Roman" w:cs="Times New Roman"/>
          <w:sz w:val="16"/>
          <w:szCs w:val="16"/>
        </w:rPr>
      </w:pPr>
      <w:r w:rsidRPr="004B23EF">
        <w:rPr>
          <w:rFonts w:ascii="Times New Roman" w:hAnsi="Times New Roman" w:cs="Times New Roman"/>
          <w:sz w:val="16"/>
          <w:szCs w:val="16"/>
        </w:rPr>
        <w:lastRenderedPageBreak/>
        <w:t>Приложение 3</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к Административному регламенту</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по предоставлению</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муниципальной услуги</w:t>
      </w:r>
    </w:p>
    <w:p w:rsidR="00CC2001" w:rsidRPr="004B23EF" w:rsidRDefault="00CC2001" w:rsidP="00CC2001">
      <w:pPr>
        <w:widowControl w:val="0"/>
        <w:autoSpaceDE w:val="0"/>
        <w:autoSpaceDN w:val="0"/>
        <w:adjustRightInd w:val="0"/>
        <w:spacing w:after="0" w:line="240" w:lineRule="auto"/>
        <w:jc w:val="right"/>
        <w:rPr>
          <w:rFonts w:ascii="Times New Roman" w:hAnsi="Times New Roman" w:cs="Times New Roman"/>
          <w:bCs/>
          <w:sz w:val="16"/>
          <w:szCs w:val="16"/>
        </w:rPr>
      </w:pPr>
      <w:r w:rsidRPr="004B23EF">
        <w:rPr>
          <w:rFonts w:ascii="Times New Roman" w:hAnsi="Times New Roman" w:cs="Times New Roman"/>
          <w:bCs/>
          <w:sz w:val="16"/>
          <w:szCs w:val="16"/>
        </w:rPr>
        <w:t>«Предоставление жилого</w:t>
      </w:r>
    </w:p>
    <w:p w:rsidR="00CC2001" w:rsidRPr="004B23EF" w:rsidRDefault="00CC2001" w:rsidP="00CC2001">
      <w:pPr>
        <w:pStyle w:val="ConsPlusNormal"/>
        <w:jc w:val="right"/>
        <w:rPr>
          <w:rFonts w:ascii="Times New Roman" w:hAnsi="Times New Roman" w:cs="Times New Roman"/>
          <w:bCs/>
          <w:sz w:val="16"/>
          <w:szCs w:val="16"/>
        </w:rPr>
      </w:pPr>
      <w:r w:rsidRPr="004B23EF">
        <w:rPr>
          <w:rFonts w:ascii="Times New Roman" w:hAnsi="Times New Roman" w:cs="Times New Roman"/>
          <w:bCs/>
          <w:sz w:val="16"/>
          <w:szCs w:val="16"/>
        </w:rPr>
        <w:t>помещения по договору</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bCs/>
          <w:sz w:val="16"/>
          <w:szCs w:val="16"/>
        </w:rPr>
        <w:t>социального найма»</w:t>
      </w:r>
    </w:p>
    <w:p w:rsidR="00CC2001" w:rsidRPr="004B23EF" w:rsidRDefault="00CC2001" w:rsidP="00CC2001">
      <w:pPr>
        <w:pStyle w:val="ConsPlusNormal"/>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bookmarkStart w:id="141" w:name="P685"/>
      <w:bookmarkEnd w:id="141"/>
      <w:r w:rsidRPr="004B23EF">
        <w:rPr>
          <w:rFonts w:ascii="Times New Roman" w:hAnsi="Times New Roman" w:cs="Times New Roman"/>
          <w:sz w:val="16"/>
          <w:szCs w:val="16"/>
        </w:rPr>
        <w:t xml:space="preserve">ФОРМА </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РЕШЕНИЯ ОБ ОТКАЗЕ В ПРЕДОСТАВЛЕНИИ МУНИЦИПАЛЬНОЙ УСЛУГИ</w:t>
      </w:r>
    </w:p>
    <w:p w:rsidR="00CC2001" w:rsidRPr="004B23EF" w:rsidRDefault="00CC2001" w:rsidP="00CC2001">
      <w:pPr>
        <w:autoSpaceDE w:val="0"/>
        <w:autoSpaceDN w:val="0"/>
        <w:adjustRightInd w:val="0"/>
        <w:spacing w:after="0" w:line="240" w:lineRule="auto"/>
        <w:jc w:val="both"/>
        <w:outlineLvl w:val="0"/>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rPr>
        <w:t xml:space="preserve">                                        </w:t>
      </w:r>
      <w:r w:rsidRPr="004B23EF">
        <w:rPr>
          <w:rFonts w:ascii="Times New Roman" w:hAnsi="Times New Roman" w:cs="Times New Roman"/>
          <w:sz w:val="16"/>
          <w:szCs w:val="16"/>
          <w:vertAlign w:val="subscript"/>
        </w:rPr>
        <w:t>Наименование уполномоченного органа местного самоуправления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Кому 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rPr>
        <w:t xml:space="preserve">                                                                                               </w:t>
      </w:r>
      <w:r w:rsidRPr="004B23EF">
        <w:rPr>
          <w:rFonts w:ascii="Times New Roman" w:hAnsi="Times New Roman" w:cs="Times New Roman"/>
          <w:sz w:val="16"/>
          <w:szCs w:val="16"/>
          <w:vertAlign w:val="subscript"/>
        </w:rPr>
        <w:t>(фамилия, имя, отчество)</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(телефон и адрес электронной почты)</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РЕШЕНИЕ</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об отказе в предоставлении услуги "Предоставление жилого</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помещения по договору социального найма"</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Дата _____________                                                                                            № 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По результатам рассмотрения заявления от ___________________ N 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и  приложенных  к  нему  документов  в  соответствии  с  Жилищным  </w:t>
      </w:r>
      <w:hyperlink r:id="rId234" w:history="1">
        <w:r w:rsidRPr="004B23EF">
          <w:rPr>
            <w:rFonts w:ascii="Times New Roman" w:hAnsi="Times New Roman" w:cs="Times New Roman"/>
            <w:sz w:val="16"/>
            <w:szCs w:val="16"/>
          </w:rPr>
          <w:t>кодексом</w:t>
        </w:r>
      </w:hyperlink>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Российской   Федерации   принято  решение  отказать  в  приеме  документов,</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необходимых для предоставления услуги, по следующим основаниям:</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00"/>
        <w:gridCol w:w="3840"/>
        <w:gridCol w:w="3231"/>
      </w:tblGrid>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 пункта административного регламента</w:t>
            </w: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Наименование основания для отказа в соответствии с единым стандартом</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Разъяснение причин отказа в предоставлении услуги</w:t>
            </w:r>
          </w:p>
        </w:tc>
      </w:tr>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Указываются основания такого вывода</w:t>
            </w:r>
          </w:p>
        </w:tc>
      </w:tr>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Отсутствие у членов семьи места жительства на территории Оренбургской области</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Указываются основания такого вывода</w:t>
            </w:r>
          </w:p>
        </w:tc>
      </w:tr>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Представленными документами и сведениями не подтверждается право гражданина на предоставление жилого помещения</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Указываются основания такого вывода</w:t>
            </w:r>
          </w:p>
        </w:tc>
      </w:tr>
      <w:tr w:rsidR="00CC2001" w:rsidRPr="004B23EF" w:rsidTr="00CC2001">
        <w:tc>
          <w:tcPr>
            <w:tcW w:w="200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3840"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 xml:space="preserve">Отсутствие законных оснований для предоставления жилого помещения по договору социального найма в соответствии с Жилищным </w:t>
            </w:r>
            <w:hyperlink r:id="rId235" w:history="1">
              <w:r w:rsidRPr="004B23EF">
                <w:rPr>
                  <w:rFonts w:ascii="Times New Roman" w:hAnsi="Times New Roman" w:cs="Times New Roman"/>
                  <w:sz w:val="16"/>
                  <w:szCs w:val="16"/>
                </w:rPr>
                <w:t>кодексом</w:t>
              </w:r>
            </w:hyperlink>
            <w:r w:rsidRPr="004B23EF">
              <w:rPr>
                <w:rFonts w:ascii="Times New Roman" w:hAnsi="Times New Roman" w:cs="Times New Roman"/>
                <w:sz w:val="16"/>
                <w:szCs w:val="16"/>
              </w:rPr>
              <w:t xml:space="preserve"> Российской Федерации</w:t>
            </w:r>
          </w:p>
        </w:tc>
        <w:tc>
          <w:tcPr>
            <w:tcW w:w="3231" w:type="dxa"/>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Указываются основания такого вывода</w:t>
            </w:r>
          </w:p>
        </w:tc>
      </w:tr>
    </w:tbl>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Разъяснение причин отказа: ___________________________</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Дополнительно информируем: ___________________________</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Вы вправе повторно обратиться в уполномоченный орган с заявлением о предоставлении услуги после устранения указанных нарушений.</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Данный отказ может быть обжалован в досудебном порядке путем направления жалобы в уполномоченный орган, а также в судебном порядке.</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  _____________  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(должность                                                                                              (подпись)                       (расшифровка подписи)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сотрудника органа власти,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принявшего решение)</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 _____________ 20__ г.</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М.П.</w:t>
      </w:r>
    </w:p>
    <w:p w:rsidR="00CC2001" w:rsidRPr="004B23EF" w:rsidRDefault="00CC2001" w:rsidP="00CC2001">
      <w:pPr>
        <w:rPr>
          <w:rFonts w:ascii="Times New Roman" w:hAnsi="Times New Roman" w:cs="Times New Roman"/>
          <w:sz w:val="16"/>
          <w:szCs w:val="16"/>
        </w:rPr>
      </w:pPr>
      <w:r w:rsidRPr="004B23EF">
        <w:rPr>
          <w:rFonts w:ascii="Times New Roman" w:hAnsi="Times New Roman" w:cs="Times New Roman"/>
          <w:sz w:val="16"/>
          <w:szCs w:val="16"/>
        </w:rPr>
        <w:br w:type="page"/>
      </w:r>
    </w:p>
    <w:p w:rsidR="00CC2001" w:rsidRPr="004B23EF" w:rsidRDefault="00CC2001" w:rsidP="00CC2001">
      <w:pPr>
        <w:pStyle w:val="ConsPlusNormal"/>
        <w:jc w:val="right"/>
        <w:outlineLvl w:val="1"/>
        <w:rPr>
          <w:rFonts w:ascii="Times New Roman" w:hAnsi="Times New Roman" w:cs="Times New Roman"/>
          <w:sz w:val="16"/>
          <w:szCs w:val="16"/>
        </w:rPr>
      </w:pPr>
      <w:r w:rsidRPr="004B23EF">
        <w:rPr>
          <w:rFonts w:ascii="Times New Roman" w:hAnsi="Times New Roman" w:cs="Times New Roman"/>
          <w:sz w:val="16"/>
          <w:szCs w:val="16"/>
        </w:rPr>
        <w:lastRenderedPageBreak/>
        <w:t>Приложение 4</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к Административному регламенту</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по предоставлению</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муниципальной услуги</w:t>
      </w:r>
    </w:p>
    <w:p w:rsidR="00CC2001" w:rsidRPr="004B23EF" w:rsidRDefault="00CC2001" w:rsidP="00CC2001">
      <w:pPr>
        <w:widowControl w:val="0"/>
        <w:autoSpaceDE w:val="0"/>
        <w:autoSpaceDN w:val="0"/>
        <w:adjustRightInd w:val="0"/>
        <w:spacing w:after="0" w:line="240" w:lineRule="auto"/>
        <w:jc w:val="right"/>
        <w:rPr>
          <w:rFonts w:ascii="Times New Roman" w:hAnsi="Times New Roman" w:cs="Times New Roman"/>
          <w:bCs/>
          <w:sz w:val="16"/>
          <w:szCs w:val="16"/>
        </w:rPr>
      </w:pPr>
      <w:r w:rsidRPr="004B23EF">
        <w:rPr>
          <w:rFonts w:ascii="Times New Roman" w:hAnsi="Times New Roman" w:cs="Times New Roman"/>
          <w:bCs/>
          <w:sz w:val="16"/>
          <w:szCs w:val="16"/>
        </w:rPr>
        <w:t>«Предоставление жилого</w:t>
      </w:r>
    </w:p>
    <w:p w:rsidR="00CC2001" w:rsidRPr="004B23EF" w:rsidRDefault="00CC2001" w:rsidP="00CC2001">
      <w:pPr>
        <w:pStyle w:val="ConsPlusNormal"/>
        <w:jc w:val="right"/>
        <w:rPr>
          <w:rFonts w:ascii="Times New Roman" w:hAnsi="Times New Roman" w:cs="Times New Roman"/>
          <w:bCs/>
          <w:sz w:val="16"/>
          <w:szCs w:val="16"/>
        </w:rPr>
      </w:pPr>
      <w:r w:rsidRPr="004B23EF">
        <w:rPr>
          <w:rFonts w:ascii="Times New Roman" w:hAnsi="Times New Roman" w:cs="Times New Roman"/>
          <w:bCs/>
          <w:sz w:val="16"/>
          <w:szCs w:val="16"/>
        </w:rPr>
        <w:t>помещения по договору</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bCs/>
          <w:sz w:val="16"/>
          <w:szCs w:val="16"/>
        </w:rPr>
        <w:t>социального найма»</w:t>
      </w:r>
    </w:p>
    <w:p w:rsidR="00CC2001" w:rsidRPr="004B23EF" w:rsidRDefault="00CC2001" w:rsidP="00CC2001">
      <w:pPr>
        <w:pStyle w:val="ConsPlusNormal"/>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bookmarkStart w:id="142" w:name="P751"/>
      <w:bookmarkEnd w:id="142"/>
      <w:r w:rsidRPr="004B23EF">
        <w:rPr>
          <w:rFonts w:ascii="Times New Roman" w:hAnsi="Times New Roman" w:cs="Times New Roman"/>
          <w:sz w:val="16"/>
          <w:szCs w:val="16"/>
        </w:rPr>
        <w:t xml:space="preserve">ФОРМА </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ЗАЯВЛЕНИЯ О ПРЕДОСТАВЛЕНИИ МУНИЦИПАЛЬНОЙ УСЛУГИ</w:t>
      </w:r>
    </w:p>
    <w:p w:rsidR="00CC2001" w:rsidRPr="004B23EF" w:rsidRDefault="00CC2001" w:rsidP="00CC2001">
      <w:pPr>
        <w:autoSpaceDE w:val="0"/>
        <w:autoSpaceDN w:val="0"/>
        <w:adjustRightInd w:val="0"/>
        <w:spacing w:after="0" w:line="240" w:lineRule="auto"/>
        <w:jc w:val="both"/>
        <w:outlineLvl w:val="0"/>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rPr>
        <w:t xml:space="preserve">     </w:t>
      </w:r>
      <w:r w:rsidRPr="004B23EF">
        <w:rPr>
          <w:rFonts w:ascii="Times New Roman" w:hAnsi="Times New Roman" w:cs="Times New Roman"/>
          <w:sz w:val="16"/>
          <w:szCs w:val="16"/>
          <w:vertAlign w:val="subscript"/>
        </w:rPr>
        <w:t>(наименование органа, уполномоченного для предоставления услуги)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Заявление о предоставлении жилого помещения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по договору социального найма</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1. Заявитель</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perscript"/>
        </w:rPr>
      </w:pPr>
      <w:r w:rsidRPr="004B23EF">
        <w:rPr>
          <w:rFonts w:ascii="Times New Roman" w:hAnsi="Times New Roman" w:cs="Times New Roman"/>
          <w:sz w:val="16"/>
          <w:szCs w:val="16"/>
          <w:vertAlign w:val="superscript"/>
        </w:rPr>
        <w:t xml:space="preserve">                                                      (фамилия, имя, отчество (при наличии), дата рождения, СНИЛС)</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Телефон (мобильный):__________________________________________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Адрес электронной почты: 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Документ, удостоверяющий личность заявителя: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наименование: 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серия, номер _____________________________ дата выдачи: 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кем выдан: 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код подразделения: 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Адрес регистрации по месту жительства:</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2. Представитель заявителя: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(фамилия, имя, отчество (при наличии)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Документ, удостоверяющий личность представителя заявителя: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наименование: 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серия, номер __________________________ дата выдачи: 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Документ, подтверждающий полномочия представителя заявителя: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3. Проживаю один</w:t>
      </w:r>
      <w:r w:rsidRPr="004B23EF">
        <w:rPr>
          <w:rFonts w:ascii="Times New Roman" w:hAnsi="Times New Roman" w:cs="Times New Roman"/>
          <w:noProof/>
          <w:position w:val="-8"/>
          <w:sz w:val="16"/>
          <w:szCs w:val="16"/>
        </w:rPr>
        <w:drawing>
          <wp:inline distT="0" distB="0" distL="0" distR="0">
            <wp:extent cx="182880" cy="238760"/>
            <wp:effectExtent l="19050" t="0" r="7620" b="0"/>
            <wp:docPr id="2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srcRect/>
                    <a:stretch>
                      <a:fillRect/>
                    </a:stretch>
                  </pic:blipFill>
                  <pic:spPr bwMode="auto">
                    <a:xfrm>
                      <a:off x="0" y="0"/>
                      <a:ext cx="182880" cy="238760"/>
                    </a:xfrm>
                    <a:prstGeom prst="rect">
                      <a:avLst/>
                    </a:prstGeom>
                    <a:noFill/>
                    <a:ln w="9525">
                      <a:noFill/>
                      <a:miter lim="800000"/>
                      <a:headEnd/>
                      <a:tailEnd/>
                    </a:ln>
                  </pic:spPr>
                </pic:pic>
              </a:graphicData>
            </a:graphic>
          </wp:inline>
        </w:drawing>
      </w:r>
      <w:r w:rsidRPr="004B23EF">
        <w:rPr>
          <w:rFonts w:ascii="Times New Roman" w:hAnsi="Times New Roman" w:cs="Times New Roman"/>
          <w:sz w:val="16"/>
          <w:szCs w:val="16"/>
        </w:rPr>
        <w:t xml:space="preserve">       Проживаю совместно с членами семьи </w:t>
      </w:r>
      <w:r w:rsidRPr="004B23EF">
        <w:rPr>
          <w:rFonts w:ascii="Times New Roman" w:hAnsi="Times New Roman" w:cs="Times New Roman"/>
          <w:noProof/>
          <w:position w:val="-8"/>
          <w:sz w:val="16"/>
          <w:szCs w:val="16"/>
        </w:rPr>
        <w:drawing>
          <wp:inline distT="0" distB="0" distL="0" distR="0">
            <wp:extent cx="182880" cy="238760"/>
            <wp:effectExtent l="19050" t="0" r="7620" b="0"/>
            <wp:docPr id="2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srcRect/>
                    <a:stretch>
                      <a:fillRect/>
                    </a:stretch>
                  </pic:blipFill>
                  <pic:spPr bwMode="auto">
                    <a:xfrm>
                      <a:off x="0" y="0"/>
                      <a:ext cx="182880" cy="238760"/>
                    </a:xfrm>
                    <a:prstGeom prst="rect">
                      <a:avLst/>
                    </a:prstGeom>
                    <a:noFill/>
                    <a:ln w="9525">
                      <a:noFill/>
                      <a:miter lim="800000"/>
                      <a:headEnd/>
                      <a:tailEnd/>
                    </a:ln>
                  </pic:spPr>
                </pic:pic>
              </a:graphicData>
            </a:graphic>
          </wp:inline>
        </w:drawing>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4. Состою в браке </w:t>
      </w:r>
      <w:r w:rsidRPr="004B23EF">
        <w:rPr>
          <w:rFonts w:ascii="Times New Roman" w:hAnsi="Times New Roman" w:cs="Times New Roman"/>
          <w:noProof/>
          <w:position w:val="-8"/>
          <w:sz w:val="16"/>
          <w:szCs w:val="16"/>
        </w:rPr>
        <w:drawing>
          <wp:inline distT="0" distB="0" distL="0" distR="0">
            <wp:extent cx="182880" cy="238760"/>
            <wp:effectExtent l="19050" t="0" r="7620" b="0"/>
            <wp:docPr id="2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srcRect/>
                    <a:stretch>
                      <a:fillRect/>
                    </a:stretch>
                  </pic:blipFill>
                  <pic:spPr bwMode="auto">
                    <a:xfrm>
                      <a:off x="0" y="0"/>
                      <a:ext cx="182880" cy="238760"/>
                    </a:xfrm>
                    <a:prstGeom prst="rect">
                      <a:avLst/>
                    </a:prstGeom>
                    <a:noFill/>
                    <a:ln w="9525">
                      <a:noFill/>
                      <a:miter lim="800000"/>
                      <a:headEnd/>
                      <a:tailEnd/>
                    </a:ln>
                  </pic:spPr>
                </pic:pic>
              </a:graphicData>
            </a:graphic>
          </wp:inline>
        </w:drawing>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Супруг:</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(фамилия, имя, отчество (при наличии), дата рождения, СНИЛС)</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Документ, удостоверяющий личность супруга:</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наименование: </w:t>
      </w:r>
      <w:r w:rsidRPr="004B23EF">
        <w:rPr>
          <w:rFonts w:ascii="Times New Roman" w:hAnsi="Times New Roman" w:cs="Times New Roman"/>
          <w:i/>
          <w:iCs/>
          <w:sz w:val="16"/>
          <w:szCs w:val="16"/>
        </w:rPr>
        <w:t>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серия, номер __________________________ дата выдачи: 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кем выдан: 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код подразделения: 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5. Проживаю с родителями (родителями супруга)</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ФИО </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родителя 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(фамилия, имя, отчество (при наличии), дата рождения, СНИЛС)</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Документ, удостоверяющий личность:</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наименование</w:t>
      </w:r>
      <w:r w:rsidRPr="004B23EF">
        <w:rPr>
          <w:rFonts w:ascii="Times New Roman" w:hAnsi="Times New Roman" w:cs="Times New Roman"/>
          <w:i/>
          <w:iCs/>
          <w:sz w:val="16"/>
          <w:szCs w:val="16"/>
        </w:rPr>
        <w:t>: 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серия, номер __________________________ дата выдачи: 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кем выдан: 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6. Имеются дети </w:t>
      </w:r>
      <w:r w:rsidRPr="004B23EF">
        <w:rPr>
          <w:rFonts w:ascii="Times New Roman" w:hAnsi="Times New Roman" w:cs="Times New Roman"/>
          <w:noProof/>
          <w:position w:val="-8"/>
          <w:sz w:val="16"/>
          <w:szCs w:val="16"/>
        </w:rPr>
        <w:drawing>
          <wp:inline distT="0" distB="0" distL="0" distR="0">
            <wp:extent cx="182880" cy="238760"/>
            <wp:effectExtent l="19050" t="0" r="7620" b="0"/>
            <wp:docPr id="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182880" cy="238760"/>
                    </a:xfrm>
                    <a:prstGeom prst="rect">
                      <a:avLst/>
                    </a:prstGeom>
                    <a:noFill/>
                    <a:ln w="9525">
                      <a:noFill/>
                      <a:miter lim="800000"/>
                      <a:headEnd/>
                      <a:tailEnd/>
                    </a:ln>
                  </pic:spPr>
                </pic:pic>
              </a:graphicData>
            </a:graphic>
          </wp:inline>
        </w:drawing>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ФИО ребенка (до 14 лет)</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(фамилия, имя, отчество (при наличии), дата рождения, СНИЛС)</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Номер актовой записи о рождении ______________________ дата 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место регистрации 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ФИО ребенка (старше 14 лет)</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(фамилия, имя, отчество (при наличии), дата рождения, СНИЛС)</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Номер актовой записи о рождении 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дата 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место регистрации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Документ, удостоверяющий личность:</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наименование: 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серия, номер __________________________ дата выдачи: 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lastRenderedPageBreak/>
        <w:t>кем выдан:</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7. Имеются иные родственники, проживающие совместно</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ФИО родственника (до 14 лет)</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(фамилия, имя, отчество (при наличии), дата рождения, СНИЛС)</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Номер актовой записи о рождении 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дата 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место регистрации 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Степень родства 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ФИО родственника (старше 14 лет) 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vertAlign w:val="subscript"/>
        </w:rPr>
      </w:pPr>
      <w:r w:rsidRPr="004B23EF">
        <w:rPr>
          <w:rFonts w:ascii="Times New Roman" w:hAnsi="Times New Roman" w:cs="Times New Roman"/>
          <w:sz w:val="16"/>
          <w:szCs w:val="16"/>
          <w:vertAlign w:val="subscript"/>
        </w:rPr>
        <w:t xml:space="preserve">                                                                                                                      (фамилия, имя, отчество (при наличии),</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дата рождения, СНИЛС)</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Степень родства</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Документ, удостоверяющий личность:</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наименование: 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серия, номер __________________________ дата выдачи: 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кем выдан:</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Полноту и достоверность представленных в запросе сведений подтверждаю.</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Даю  свое согласие на получение, обработку и передачу моих персональных</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данных  согласно Федеральному </w:t>
      </w:r>
      <w:hyperlink r:id="rId236" w:history="1">
        <w:r w:rsidRPr="004B23EF">
          <w:rPr>
            <w:rFonts w:ascii="Times New Roman" w:hAnsi="Times New Roman" w:cs="Times New Roman"/>
            <w:sz w:val="16"/>
            <w:szCs w:val="16"/>
          </w:rPr>
          <w:t>закону</w:t>
        </w:r>
      </w:hyperlink>
      <w:r w:rsidRPr="004B23EF">
        <w:rPr>
          <w:rFonts w:ascii="Times New Roman" w:hAnsi="Times New Roman" w:cs="Times New Roman"/>
          <w:sz w:val="16"/>
          <w:szCs w:val="16"/>
        </w:rPr>
        <w:t xml:space="preserve"> от 27.07.2006 № 152-ФЗ "О персональных</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данных".</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rPr>
          <w:rFonts w:ascii="Times New Roman" w:hAnsi="Times New Roman" w:cs="Times New Roman"/>
          <w:sz w:val="16"/>
          <w:szCs w:val="16"/>
        </w:rPr>
      </w:pPr>
      <w:r w:rsidRPr="004B23EF">
        <w:rPr>
          <w:rFonts w:ascii="Times New Roman" w:hAnsi="Times New Roman" w:cs="Times New Roman"/>
          <w:sz w:val="16"/>
          <w:szCs w:val="16"/>
        </w:rPr>
        <w:br w:type="page"/>
      </w:r>
    </w:p>
    <w:p w:rsidR="00CC2001" w:rsidRPr="004B23EF" w:rsidRDefault="00CC2001" w:rsidP="00CC2001">
      <w:pPr>
        <w:pStyle w:val="ConsPlusNormal"/>
        <w:jc w:val="right"/>
        <w:outlineLvl w:val="1"/>
        <w:rPr>
          <w:rFonts w:ascii="Times New Roman" w:hAnsi="Times New Roman" w:cs="Times New Roman"/>
          <w:sz w:val="16"/>
          <w:szCs w:val="16"/>
        </w:rPr>
      </w:pPr>
      <w:r w:rsidRPr="004B23EF">
        <w:rPr>
          <w:rFonts w:ascii="Times New Roman" w:hAnsi="Times New Roman" w:cs="Times New Roman"/>
          <w:sz w:val="16"/>
          <w:szCs w:val="16"/>
        </w:rPr>
        <w:lastRenderedPageBreak/>
        <w:t>Приложение 5</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к Административному регламенту</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по предоставлению</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sz w:val="16"/>
          <w:szCs w:val="16"/>
        </w:rPr>
        <w:t>муниципальной услуги</w:t>
      </w:r>
    </w:p>
    <w:p w:rsidR="00CC2001" w:rsidRPr="004B23EF" w:rsidRDefault="00CC2001" w:rsidP="00CC2001">
      <w:pPr>
        <w:widowControl w:val="0"/>
        <w:autoSpaceDE w:val="0"/>
        <w:autoSpaceDN w:val="0"/>
        <w:adjustRightInd w:val="0"/>
        <w:spacing w:after="0" w:line="240" w:lineRule="auto"/>
        <w:jc w:val="right"/>
        <w:rPr>
          <w:rFonts w:ascii="Times New Roman" w:hAnsi="Times New Roman" w:cs="Times New Roman"/>
          <w:bCs/>
          <w:sz w:val="16"/>
          <w:szCs w:val="16"/>
        </w:rPr>
      </w:pPr>
      <w:r w:rsidRPr="004B23EF">
        <w:rPr>
          <w:rFonts w:ascii="Times New Roman" w:hAnsi="Times New Roman" w:cs="Times New Roman"/>
          <w:bCs/>
          <w:sz w:val="16"/>
          <w:szCs w:val="16"/>
        </w:rPr>
        <w:t>«Предоставление жилого</w:t>
      </w:r>
    </w:p>
    <w:p w:rsidR="00CC2001" w:rsidRPr="004B23EF" w:rsidRDefault="00CC2001" w:rsidP="00CC2001">
      <w:pPr>
        <w:pStyle w:val="ConsPlusNormal"/>
        <w:jc w:val="right"/>
        <w:rPr>
          <w:rFonts w:ascii="Times New Roman" w:hAnsi="Times New Roman" w:cs="Times New Roman"/>
          <w:bCs/>
          <w:sz w:val="16"/>
          <w:szCs w:val="16"/>
        </w:rPr>
      </w:pPr>
      <w:r w:rsidRPr="004B23EF">
        <w:rPr>
          <w:rFonts w:ascii="Times New Roman" w:hAnsi="Times New Roman" w:cs="Times New Roman"/>
          <w:bCs/>
          <w:sz w:val="16"/>
          <w:szCs w:val="16"/>
        </w:rPr>
        <w:t>помещения по договору</w:t>
      </w:r>
    </w:p>
    <w:p w:rsidR="00CC2001" w:rsidRPr="004B23EF" w:rsidRDefault="00CC2001" w:rsidP="00CC2001">
      <w:pPr>
        <w:pStyle w:val="ConsPlusNormal"/>
        <w:jc w:val="right"/>
        <w:rPr>
          <w:rFonts w:ascii="Times New Roman" w:hAnsi="Times New Roman" w:cs="Times New Roman"/>
          <w:sz w:val="16"/>
          <w:szCs w:val="16"/>
        </w:rPr>
      </w:pPr>
      <w:r w:rsidRPr="004B23EF">
        <w:rPr>
          <w:rFonts w:ascii="Times New Roman" w:hAnsi="Times New Roman" w:cs="Times New Roman"/>
          <w:bCs/>
          <w:sz w:val="16"/>
          <w:szCs w:val="16"/>
        </w:rPr>
        <w:t>социального найма»</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ФОРМА  ДОГОВОРА СОЦИАЛЬНОГО НАЙМА ЖИЛОГО ПОМЕЩЕНИЯ</w:t>
      </w:r>
    </w:p>
    <w:p w:rsidR="00CC2001" w:rsidRPr="004B23EF" w:rsidRDefault="00CC2001" w:rsidP="00CC2001">
      <w:pPr>
        <w:autoSpaceDE w:val="0"/>
        <w:autoSpaceDN w:val="0"/>
        <w:adjustRightInd w:val="0"/>
        <w:spacing w:after="0" w:line="240" w:lineRule="auto"/>
        <w:jc w:val="both"/>
        <w:outlineLvl w:val="0"/>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Договор социального найма жилого помещения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                                                                                   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__________________, действующий от имени собственника жилого помещения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 на основании _____________________________,</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 xml:space="preserve"> именуемый  в  дальнейшем  Наймодатель,  с  одной стороны,  и  гражданин(ка)</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__________________________________________________________________, именуемый в дальнейшем Наниматель, с другой стороны, наосновании решения о предоставлении жилого помещения от ______________№ _________ заключили настоящий договор о нижеследующем.</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I. Предмет договора</w:t>
      </w:r>
    </w:p>
    <w:p w:rsidR="00CC2001" w:rsidRPr="004B23EF" w:rsidRDefault="00CC2001" w:rsidP="00CC2001">
      <w:pPr>
        <w:autoSpaceDE w:val="0"/>
        <w:autoSpaceDN w:val="0"/>
        <w:adjustRightInd w:val="0"/>
        <w:spacing w:after="0" w:line="240" w:lineRule="auto"/>
        <w:ind w:firstLine="708"/>
        <w:jc w:val="both"/>
        <w:rPr>
          <w:rFonts w:ascii="Times New Roman" w:hAnsi="Times New Roman" w:cs="Times New Roman"/>
          <w:sz w:val="16"/>
          <w:szCs w:val="16"/>
        </w:rPr>
      </w:pPr>
      <w:r w:rsidRPr="004B23EF">
        <w:rPr>
          <w:rFonts w:ascii="Times New Roman" w:hAnsi="Times New Roman" w:cs="Times New Roman"/>
          <w:sz w:val="16"/>
          <w:szCs w:val="16"/>
        </w:rPr>
        <w:t>1. Наймодатель передает Нанимателю и членам его семьи в бессрочное владениеи  пользование  изолированное жилое помещение, находящееся в ______________собственности, состоящее из _____________ комнат(ы) в _______________ общейплощадью ___________ кв. метров, в том числе жилой ____________ кв. метров,по адресу: _____________________ для проживания в нем, а также обеспечиваетпредоставление за плату коммунальных услуг: _______________.</w:t>
      </w:r>
    </w:p>
    <w:p w:rsidR="00CC2001" w:rsidRPr="004B23EF" w:rsidRDefault="00CC2001" w:rsidP="00CC2001">
      <w:pPr>
        <w:autoSpaceDE w:val="0"/>
        <w:autoSpaceDN w:val="0"/>
        <w:adjustRightInd w:val="0"/>
        <w:spacing w:after="0" w:line="240" w:lineRule="auto"/>
        <w:ind w:firstLine="708"/>
        <w:jc w:val="both"/>
        <w:rPr>
          <w:rFonts w:ascii="Times New Roman" w:hAnsi="Times New Roman" w:cs="Times New Roman"/>
          <w:sz w:val="16"/>
          <w:szCs w:val="16"/>
        </w:rPr>
      </w:pPr>
      <w:r w:rsidRPr="004B23EF">
        <w:rPr>
          <w:rFonts w:ascii="Times New Roman" w:hAnsi="Times New Roman" w:cs="Times New Roman"/>
          <w:sz w:val="16"/>
          <w:szCs w:val="16"/>
        </w:rPr>
        <w:t>2.  Характеристика  предоставляемого  жилого  помещения,  его  технического</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состояния,   а   также   санитарно-технического   и   иного   оборудования,</w:t>
      </w:r>
    </w:p>
    <w:p w:rsidR="00CC2001" w:rsidRPr="004B23EF" w:rsidRDefault="00CC2001" w:rsidP="00CC2001">
      <w:pPr>
        <w:autoSpaceDE w:val="0"/>
        <w:autoSpaceDN w:val="0"/>
        <w:adjustRightInd w:val="0"/>
        <w:spacing w:after="0" w:line="240" w:lineRule="auto"/>
        <w:jc w:val="both"/>
        <w:rPr>
          <w:rFonts w:ascii="Times New Roman" w:hAnsi="Times New Roman" w:cs="Times New Roman"/>
          <w:sz w:val="16"/>
          <w:szCs w:val="16"/>
        </w:rPr>
      </w:pPr>
      <w:r w:rsidRPr="004B23EF">
        <w:rPr>
          <w:rFonts w:ascii="Times New Roman" w:hAnsi="Times New Roman" w:cs="Times New Roman"/>
          <w:sz w:val="16"/>
          <w:szCs w:val="16"/>
        </w:rPr>
        <w:t>находящегося в нем, указана в техническом паспорте жилого помещения.</w:t>
      </w:r>
    </w:p>
    <w:p w:rsidR="00CC2001" w:rsidRPr="004B23EF" w:rsidRDefault="00CC2001" w:rsidP="00CC2001">
      <w:pPr>
        <w:autoSpaceDE w:val="0"/>
        <w:autoSpaceDN w:val="0"/>
        <w:adjustRightInd w:val="0"/>
        <w:spacing w:after="0" w:line="240" w:lineRule="auto"/>
        <w:ind w:firstLine="708"/>
        <w:jc w:val="both"/>
        <w:rPr>
          <w:rFonts w:ascii="Times New Roman" w:hAnsi="Times New Roman" w:cs="Times New Roman"/>
          <w:sz w:val="16"/>
          <w:szCs w:val="16"/>
        </w:rPr>
      </w:pPr>
      <w:r w:rsidRPr="004B23EF">
        <w:rPr>
          <w:rFonts w:ascii="Times New Roman" w:hAnsi="Times New Roman" w:cs="Times New Roman"/>
          <w:sz w:val="16"/>
          <w:szCs w:val="16"/>
        </w:rPr>
        <w:t>3. Совместно  с  Нанимателем  в  жилое  помещение вселяются следующие члены семьи:</w:t>
      </w:r>
    </w:p>
    <w:p w:rsidR="00CC2001" w:rsidRPr="004B23EF" w:rsidRDefault="00CC2001" w:rsidP="00CC2001">
      <w:pPr>
        <w:autoSpaceDE w:val="0"/>
        <w:autoSpaceDN w:val="0"/>
        <w:adjustRightInd w:val="0"/>
        <w:spacing w:after="0" w:line="240" w:lineRule="auto"/>
        <w:ind w:firstLine="708"/>
        <w:jc w:val="both"/>
        <w:rPr>
          <w:rFonts w:ascii="Times New Roman" w:hAnsi="Times New Roman" w:cs="Times New Roman"/>
          <w:sz w:val="16"/>
          <w:szCs w:val="16"/>
        </w:rPr>
      </w:pPr>
      <w:r w:rsidRPr="004B23EF">
        <w:rPr>
          <w:rFonts w:ascii="Times New Roman" w:hAnsi="Times New Roman" w:cs="Times New Roman"/>
          <w:sz w:val="16"/>
          <w:szCs w:val="16"/>
        </w:rPr>
        <w:t>1)</w:t>
      </w:r>
    </w:p>
    <w:p w:rsidR="00CC2001" w:rsidRPr="004B23EF" w:rsidRDefault="00CC2001" w:rsidP="00CC2001">
      <w:pPr>
        <w:spacing w:after="0" w:line="240" w:lineRule="auto"/>
        <w:ind w:firstLine="708"/>
        <w:rPr>
          <w:rFonts w:ascii="Times New Roman" w:hAnsi="Times New Roman" w:cs="Times New Roman"/>
          <w:sz w:val="16"/>
          <w:szCs w:val="16"/>
        </w:rPr>
      </w:pPr>
      <w:r w:rsidRPr="004B23EF">
        <w:rPr>
          <w:rFonts w:ascii="Times New Roman" w:hAnsi="Times New Roman" w:cs="Times New Roman"/>
          <w:sz w:val="16"/>
          <w:szCs w:val="16"/>
        </w:rPr>
        <w:t>2)</w:t>
      </w:r>
    </w:p>
    <w:p w:rsidR="00CC2001" w:rsidRPr="004B23EF" w:rsidRDefault="00CC2001" w:rsidP="00CC2001">
      <w:pPr>
        <w:spacing w:after="0" w:line="240" w:lineRule="auto"/>
        <w:ind w:firstLine="708"/>
        <w:rPr>
          <w:rFonts w:ascii="Times New Roman" w:hAnsi="Times New Roman" w:cs="Times New Roman"/>
          <w:sz w:val="16"/>
          <w:szCs w:val="16"/>
        </w:rPr>
      </w:pPr>
      <w:r w:rsidRPr="004B23EF">
        <w:rPr>
          <w:rFonts w:ascii="Times New Roman" w:hAnsi="Times New Roman" w:cs="Times New Roman"/>
          <w:sz w:val="16"/>
          <w:szCs w:val="16"/>
        </w:rPr>
        <w:t>3)</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4. Наниматель обязан:</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 xml:space="preserve">б) соблюдать </w:t>
      </w:r>
      <w:hyperlink r:id="rId237" w:history="1">
        <w:r w:rsidRPr="004B23EF">
          <w:rPr>
            <w:rFonts w:ascii="Times New Roman" w:hAnsi="Times New Roman" w:cs="Times New Roman"/>
            <w:sz w:val="16"/>
            <w:szCs w:val="16"/>
          </w:rPr>
          <w:t>правила</w:t>
        </w:r>
      </w:hyperlink>
      <w:r w:rsidRPr="004B23EF">
        <w:rPr>
          <w:rFonts w:ascii="Times New Roman" w:hAnsi="Times New Roman" w:cs="Times New Roman"/>
          <w:sz w:val="16"/>
          <w:szCs w:val="16"/>
        </w:rPr>
        <w:t xml:space="preserve"> пользования жилыми помещениями;</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в) использовать жилое помещение в соответствии с его назначением;</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д) содержать в чистоте и порядке жилое помещение, общее имущество в многоквартирном доме, объекты благоустройства;</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140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w:t>
      </w:r>
      <w:hyperlink r:id="rId238" w:history="1">
        <w:r w:rsidRPr="004B23EF">
          <w:rPr>
            <w:rFonts w:ascii="Times New Roman" w:hAnsi="Times New Roman" w:cs="Times New Roman"/>
            <w:sz w:val="16"/>
            <w:szCs w:val="16"/>
          </w:rPr>
          <w:t>кодексом</w:t>
        </w:r>
      </w:hyperlink>
      <w:r w:rsidRPr="004B23EF">
        <w:rPr>
          <w:rFonts w:ascii="Times New Roman" w:hAnsi="Times New Roman" w:cs="Times New Roman"/>
          <w:sz w:val="16"/>
          <w:szCs w:val="16"/>
        </w:rPr>
        <w:t xml:space="preserve"> Российской Федерации, что не освобождает Нанимателя от уплаты причитающихся платежей;</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 xml:space="preserve">и) переселиться с членами своей семьи в порядке, установленном Жилищным </w:t>
      </w:r>
      <w:hyperlink r:id="rId239" w:history="1">
        <w:r w:rsidRPr="004B23EF">
          <w:rPr>
            <w:rFonts w:ascii="Times New Roman" w:hAnsi="Times New Roman" w:cs="Times New Roman"/>
            <w:sz w:val="16"/>
            <w:szCs w:val="16"/>
          </w:rPr>
          <w:t>кодексом</w:t>
        </w:r>
      </w:hyperlink>
      <w:r w:rsidRPr="004B23EF">
        <w:rPr>
          <w:rFonts w:ascii="Times New Roman" w:hAnsi="Times New Roman" w:cs="Times New Roman"/>
          <w:sz w:val="16"/>
          <w:szCs w:val="16"/>
        </w:rPr>
        <w:t xml:space="preserve">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плате за жилое помещение и коммунальные услуги;</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 xml:space="preserve">н) нести иные обязанности, предусмотренные Жилищным </w:t>
      </w:r>
      <w:hyperlink r:id="rId240" w:history="1">
        <w:r w:rsidRPr="004B23EF">
          <w:rPr>
            <w:rFonts w:ascii="Times New Roman" w:hAnsi="Times New Roman" w:cs="Times New Roman"/>
            <w:sz w:val="16"/>
            <w:szCs w:val="16"/>
          </w:rPr>
          <w:t>кодексом</w:t>
        </w:r>
      </w:hyperlink>
      <w:r w:rsidRPr="004B23EF">
        <w:rPr>
          <w:rFonts w:ascii="Times New Roman" w:hAnsi="Times New Roman" w:cs="Times New Roman"/>
          <w:sz w:val="16"/>
          <w:szCs w:val="16"/>
        </w:rPr>
        <w:t xml:space="preserve"> Российской Федерации и федеральными законами.</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5. Наймодатель обязан:</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в) осуществлять капитальный ремонт жилого помещения.</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lastRenderedPageBreak/>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141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 xml:space="preserve">г) предоставить Нанимателю и членам его семьи в порядке, предусмотренном Жилищным </w:t>
      </w:r>
      <w:hyperlink r:id="rId241" w:history="1">
        <w:r w:rsidRPr="004B23EF">
          <w:rPr>
            <w:rFonts w:ascii="Times New Roman" w:hAnsi="Times New Roman" w:cs="Times New Roman"/>
            <w:sz w:val="16"/>
            <w:szCs w:val="16"/>
          </w:rPr>
          <w:t>кодексом</w:t>
        </w:r>
      </w:hyperlink>
      <w:r w:rsidRPr="004B23EF">
        <w:rPr>
          <w:rFonts w:ascii="Times New Roman" w:hAnsi="Times New Roman" w:cs="Times New Roman"/>
          <w:sz w:val="16"/>
          <w:szCs w:val="16"/>
        </w:rPr>
        <w:t xml:space="preserve">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д) информировать Нанимателя о проведении капитального ремонта или реконструкции дома не позднее чем за 30 дней до начала работ;</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ж) обеспечивать предоставление Нанимателю предусмотренных в настоящем договоре коммунальных услуг надлежащего качества;</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з) контролировать качество предоставляемых жилищно-коммунальных услуг;</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л) принять в установленные сроки жилое помещение у Нанимателя по акту сдачи жилого помещения после расторжения настоящего договора;</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м) нести иные обязанности, предусмотренные законодательством Российской Федерации.</w:t>
      </w:r>
    </w:p>
    <w:p w:rsidR="00CC2001" w:rsidRPr="004B23EF" w:rsidRDefault="00CC2001" w:rsidP="00CC2001">
      <w:pPr>
        <w:autoSpaceDE w:val="0"/>
        <w:autoSpaceDN w:val="0"/>
        <w:adjustRightInd w:val="0"/>
        <w:spacing w:after="0" w:line="240" w:lineRule="auto"/>
        <w:ind w:firstLine="540"/>
        <w:jc w:val="center"/>
        <w:outlineLvl w:val="0"/>
        <w:rPr>
          <w:rFonts w:ascii="Times New Roman" w:hAnsi="Times New Roman" w:cs="Times New Roman"/>
          <w:sz w:val="16"/>
          <w:szCs w:val="16"/>
        </w:rPr>
      </w:pPr>
      <w:r w:rsidRPr="004B23EF">
        <w:rPr>
          <w:rFonts w:ascii="Times New Roman" w:hAnsi="Times New Roman" w:cs="Times New Roman"/>
          <w:sz w:val="16"/>
          <w:szCs w:val="16"/>
        </w:rPr>
        <w:t>II. Права сторон</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6. Наниматель вправе:</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а) пользоваться общим имуществом многоквартирного дома;</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в) сохранить права на жилое помещение при временном отсутствии его и членов его семьи;</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е) расторгнуть в любое время настоящий договор с письменного согласия проживающих совместно с Нанимателем членов семьи;</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 xml:space="preserve">ж) осуществлять другие права по пользованию жилым помещением, предусмотренные Жилищным </w:t>
      </w:r>
      <w:hyperlink r:id="rId242" w:history="1">
        <w:r w:rsidRPr="004B23EF">
          <w:rPr>
            <w:rFonts w:ascii="Times New Roman" w:hAnsi="Times New Roman" w:cs="Times New Roman"/>
            <w:sz w:val="16"/>
            <w:szCs w:val="16"/>
          </w:rPr>
          <w:t>кодексом</w:t>
        </w:r>
      </w:hyperlink>
      <w:r w:rsidRPr="004B23EF">
        <w:rPr>
          <w:rFonts w:ascii="Times New Roman" w:hAnsi="Times New Roman" w:cs="Times New Roman"/>
          <w:sz w:val="16"/>
          <w:szCs w:val="16"/>
        </w:rPr>
        <w:t xml:space="preserve"> Российской Федерации и федеральными законами.</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8. Наймодатель вправе:</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а) требовать своевременного внесения платы за жилое помещение и коммунальные услуги;</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p>
    <w:p w:rsidR="00CC2001" w:rsidRPr="004B23EF" w:rsidRDefault="00CC2001" w:rsidP="00CC2001">
      <w:pPr>
        <w:autoSpaceDE w:val="0"/>
        <w:autoSpaceDN w:val="0"/>
        <w:adjustRightInd w:val="0"/>
        <w:spacing w:after="0" w:line="240" w:lineRule="auto"/>
        <w:ind w:firstLine="540"/>
        <w:jc w:val="center"/>
        <w:outlineLvl w:val="0"/>
        <w:rPr>
          <w:rFonts w:ascii="Times New Roman" w:hAnsi="Times New Roman" w:cs="Times New Roman"/>
          <w:sz w:val="16"/>
          <w:szCs w:val="16"/>
        </w:rPr>
      </w:pPr>
      <w:r w:rsidRPr="004B23EF">
        <w:rPr>
          <w:rFonts w:ascii="Times New Roman" w:hAnsi="Times New Roman" w:cs="Times New Roman"/>
          <w:sz w:val="16"/>
          <w:szCs w:val="16"/>
          <w:lang w:val="en-US"/>
        </w:rPr>
        <w:t>III</w:t>
      </w:r>
      <w:r w:rsidRPr="004B23EF">
        <w:rPr>
          <w:rFonts w:ascii="Times New Roman" w:hAnsi="Times New Roman" w:cs="Times New Roman"/>
          <w:sz w:val="16"/>
          <w:szCs w:val="16"/>
        </w:rPr>
        <w:t>. Порядок изменения, расторжения и прекращения договора</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10. При выезде Нанимателя и членов его семьи в другое место жительства настоящий договор считается расторгнутым со дня выезда.</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11. По требованию Наймодателя настоящий договор может быть расторгнут в судебном порядке в следующих случаях:</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а) использование Нанимателем жилого помещения не по назначению;</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б) разрушение или повреждение жилого помещения Нанимателем или другими гражданами, за действия которых он отвечает;</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в) систематическое нарушение прав и законных интересов соседей, которое делает невозможным совместное проживание в одном жилом помещении;</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г) невнесение Нанимателем платы за жилое помещение и (или) коммунальные услуги в течение более 6 месяцев.</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 xml:space="preserve">12. Настоящий договор может быть расторгнут в судебном порядке в иных случаях, предусмотренных Жилищным </w:t>
      </w:r>
      <w:hyperlink r:id="rId243" w:history="1">
        <w:r w:rsidRPr="004B23EF">
          <w:rPr>
            <w:rFonts w:ascii="Times New Roman" w:hAnsi="Times New Roman" w:cs="Times New Roman"/>
            <w:sz w:val="16"/>
            <w:szCs w:val="16"/>
          </w:rPr>
          <w:t>кодексом</w:t>
        </w:r>
      </w:hyperlink>
      <w:r w:rsidRPr="004B23EF">
        <w:rPr>
          <w:rFonts w:ascii="Times New Roman" w:hAnsi="Times New Roman" w:cs="Times New Roman"/>
          <w:sz w:val="16"/>
          <w:szCs w:val="16"/>
        </w:rPr>
        <w:t xml:space="preserve"> Российской Федерации.</w:t>
      </w:r>
    </w:p>
    <w:p w:rsidR="00CC2001" w:rsidRPr="004B23EF" w:rsidRDefault="00CC2001" w:rsidP="00CC2001">
      <w:pPr>
        <w:autoSpaceDE w:val="0"/>
        <w:autoSpaceDN w:val="0"/>
        <w:adjustRightInd w:val="0"/>
        <w:spacing w:after="0" w:line="240" w:lineRule="auto"/>
        <w:ind w:firstLine="540"/>
        <w:jc w:val="center"/>
        <w:outlineLvl w:val="0"/>
        <w:rPr>
          <w:rFonts w:ascii="Times New Roman" w:hAnsi="Times New Roman" w:cs="Times New Roman"/>
          <w:sz w:val="16"/>
          <w:szCs w:val="16"/>
        </w:rPr>
      </w:pPr>
      <w:r w:rsidRPr="004B23EF">
        <w:rPr>
          <w:rFonts w:ascii="Times New Roman" w:hAnsi="Times New Roman" w:cs="Times New Roman"/>
          <w:sz w:val="16"/>
          <w:szCs w:val="16"/>
          <w:lang w:val="en-US"/>
        </w:rPr>
        <w:t>I</w:t>
      </w:r>
      <w:r w:rsidRPr="004B23EF">
        <w:rPr>
          <w:rFonts w:ascii="Times New Roman" w:hAnsi="Times New Roman" w:cs="Times New Roman"/>
          <w:sz w:val="16"/>
          <w:szCs w:val="16"/>
        </w:rPr>
        <w:t>V. Прочие условия</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CC2001" w:rsidRPr="004B23EF" w:rsidRDefault="00CC2001" w:rsidP="00CC2001">
      <w:pPr>
        <w:autoSpaceDE w:val="0"/>
        <w:autoSpaceDN w:val="0"/>
        <w:adjustRightInd w:val="0"/>
        <w:spacing w:after="0" w:line="240" w:lineRule="auto"/>
        <w:ind w:firstLine="540"/>
        <w:jc w:val="both"/>
        <w:rPr>
          <w:rFonts w:ascii="Times New Roman" w:hAnsi="Times New Roman" w:cs="Times New Roman"/>
          <w:sz w:val="16"/>
          <w:szCs w:val="16"/>
        </w:rPr>
      </w:pPr>
      <w:r w:rsidRPr="004B23EF">
        <w:rPr>
          <w:rFonts w:ascii="Times New Roman" w:hAnsi="Times New Roman" w:cs="Times New Roman"/>
          <w:sz w:val="16"/>
          <w:szCs w:val="16"/>
        </w:rPr>
        <w:t>14. Настоящий договор составлен в 2 экземплярах, один из которых находится у Наймодателя, другой - у Нанимателя.</w:t>
      </w:r>
    </w:p>
    <w:tbl>
      <w:tblPr>
        <w:tblW w:w="9512" w:type="dxa"/>
        <w:tblLayout w:type="fixed"/>
        <w:tblCellMar>
          <w:top w:w="102" w:type="dxa"/>
          <w:left w:w="62" w:type="dxa"/>
          <w:bottom w:w="102" w:type="dxa"/>
          <w:right w:w="62" w:type="dxa"/>
        </w:tblCellMar>
        <w:tblLook w:val="0000" w:firstRow="0" w:lastRow="0" w:firstColumn="0" w:lastColumn="0" w:noHBand="0" w:noVBand="0"/>
      </w:tblPr>
      <w:tblGrid>
        <w:gridCol w:w="1898"/>
        <w:gridCol w:w="3175"/>
        <w:gridCol w:w="1284"/>
        <w:gridCol w:w="1865"/>
        <w:gridCol w:w="1290"/>
      </w:tblGrid>
      <w:tr w:rsidR="00CC2001" w:rsidRPr="004B23EF" w:rsidTr="00CC2001">
        <w:tc>
          <w:tcPr>
            <w:tcW w:w="1898" w:type="dxa"/>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Наймодатель</w:t>
            </w:r>
          </w:p>
        </w:tc>
        <w:tc>
          <w:tcPr>
            <w:tcW w:w="4459" w:type="dxa"/>
            <w:gridSpan w:val="2"/>
            <w:vMerge w:val="restart"/>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1865" w:type="dxa"/>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Наниматель</w:t>
            </w:r>
          </w:p>
        </w:tc>
        <w:tc>
          <w:tcPr>
            <w:tcW w:w="1290" w:type="dxa"/>
            <w:vMerge w:val="restart"/>
            <w:tcBorders>
              <w:left w:val="nil"/>
              <w:bottom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r>
      <w:tr w:rsidR="00CC2001" w:rsidRPr="004B23EF" w:rsidTr="00CC2001">
        <w:tc>
          <w:tcPr>
            <w:tcW w:w="1898" w:type="dxa"/>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r w:rsidRPr="004B23EF">
              <w:rPr>
                <w:rFonts w:ascii="Times New Roman" w:hAnsi="Times New Roman" w:cs="Times New Roman"/>
                <w:sz w:val="16"/>
                <w:szCs w:val="16"/>
              </w:rPr>
              <w:t>М.П.</w:t>
            </w:r>
          </w:p>
        </w:tc>
        <w:tc>
          <w:tcPr>
            <w:tcW w:w="4459" w:type="dxa"/>
            <w:gridSpan w:val="2"/>
            <w:vMerge/>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1865" w:type="dxa"/>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1290" w:type="dxa"/>
            <w:vMerge/>
            <w:tcBorders>
              <w:bottom w:val="single" w:sz="4" w:space="0" w:color="auto"/>
            </w:tcBorders>
          </w:tcPr>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p>
        </w:tc>
      </w:tr>
      <w:tr w:rsidR="00CC2001" w:rsidRPr="004B23EF" w:rsidTr="00CC2001">
        <w:tc>
          <w:tcPr>
            <w:tcW w:w="5073" w:type="dxa"/>
            <w:gridSpan w:val="2"/>
            <w:tcBorders>
              <w:right w:val="single" w:sz="4" w:space="0" w:color="auto"/>
            </w:tcBorders>
          </w:tcPr>
          <w:p w:rsidR="00CC2001" w:rsidRPr="004B23EF" w:rsidRDefault="00CC2001" w:rsidP="00CC2001">
            <w:pPr>
              <w:autoSpaceDE w:val="0"/>
              <w:autoSpaceDN w:val="0"/>
              <w:adjustRightInd w:val="0"/>
              <w:spacing w:after="0" w:line="240" w:lineRule="auto"/>
              <w:rPr>
                <w:rFonts w:ascii="Times New Roman" w:hAnsi="Times New Roman" w:cs="Times New Roman"/>
                <w:sz w:val="16"/>
                <w:szCs w:val="16"/>
              </w:rPr>
            </w:pPr>
          </w:p>
        </w:tc>
        <w:tc>
          <w:tcPr>
            <w:tcW w:w="4439" w:type="dxa"/>
            <w:gridSpan w:val="3"/>
            <w:tcBorders>
              <w:top w:val="single" w:sz="4" w:space="0" w:color="auto"/>
              <w:left w:val="single" w:sz="4" w:space="0" w:color="auto"/>
              <w:bottom w:val="single" w:sz="4" w:space="0" w:color="auto"/>
              <w:right w:val="single" w:sz="4" w:space="0" w:color="auto"/>
            </w:tcBorders>
          </w:tcPr>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Сведения об электронной</w:t>
            </w:r>
          </w:p>
          <w:p w:rsidR="00CC2001" w:rsidRPr="004B23EF" w:rsidRDefault="00CC2001" w:rsidP="00CC2001">
            <w:pPr>
              <w:autoSpaceDE w:val="0"/>
              <w:autoSpaceDN w:val="0"/>
              <w:adjustRightInd w:val="0"/>
              <w:spacing w:after="0" w:line="240" w:lineRule="auto"/>
              <w:jc w:val="center"/>
              <w:rPr>
                <w:rFonts w:ascii="Times New Roman" w:hAnsi="Times New Roman" w:cs="Times New Roman"/>
                <w:sz w:val="16"/>
                <w:szCs w:val="16"/>
              </w:rPr>
            </w:pPr>
            <w:r w:rsidRPr="004B23EF">
              <w:rPr>
                <w:rFonts w:ascii="Times New Roman" w:hAnsi="Times New Roman" w:cs="Times New Roman"/>
                <w:sz w:val="16"/>
                <w:szCs w:val="16"/>
              </w:rPr>
              <w:t>подписи</w:t>
            </w:r>
          </w:p>
        </w:tc>
      </w:tr>
    </w:tbl>
    <w:p w:rsidR="00D93F07" w:rsidRPr="004B23EF" w:rsidRDefault="00D93F07" w:rsidP="007137E5">
      <w:pPr>
        <w:pStyle w:val="af8"/>
        <w:ind w:left="1066"/>
        <w:jc w:val="both"/>
        <w:rPr>
          <w:rFonts w:ascii="Times New Roman" w:eastAsia="Times New Roman" w:hAnsi="Times New Roman" w:cs="Times New Roman"/>
          <w:b/>
          <w:bCs/>
          <w:sz w:val="16"/>
          <w:szCs w:val="16"/>
        </w:rPr>
      </w:pPr>
    </w:p>
    <w:p w:rsidR="003438D4" w:rsidRPr="008A1953" w:rsidRDefault="003438D4" w:rsidP="003438D4">
      <w:pPr>
        <w:rPr>
          <w:rFonts w:cs="Calibri"/>
          <w:sz w:val="16"/>
          <w:szCs w:val="16"/>
          <w:lang w:val="en-US"/>
        </w:rPr>
      </w:pPr>
    </w:p>
    <w:tbl>
      <w:tblPr>
        <w:tblW w:w="9791" w:type="dxa"/>
        <w:tblBorders>
          <w:insideH w:val="single" w:sz="4" w:space="0" w:color="auto"/>
        </w:tblBorders>
        <w:tblLook w:val="01E0" w:firstRow="1" w:lastRow="1" w:firstColumn="1" w:lastColumn="1" w:noHBand="0" w:noVBand="0"/>
      </w:tblPr>
      <w:tblGrid>
        <w:gridCol w:w="3106"/>
        <w:gridCol w:w="3106"/>
        <w:gridCol w:w="3579"/>
      </w:tblGrid>
      <w:tr w:rsidR="003438D4" w:rsidRPr="003438D4" w:rsidTr="00052116">
        <w:trPr>
          <w:trHeight w:val="973"/>
        </w:trPr>
        <w:tc>
          <w:tcPr>
            <w:tcW w:w="3106" w:type="dxa"/>
          </w:tcPr>
          <w:p w:rsidR="003438D4" w:rsidRPr="003438D4" w:rsidRDefault="003438D4" w:rsidP="003438D4">
            <w:pPr>
              <w:pStyle w:val="a9"/>
              <w:jc w:val="center"/>
              <w:rPr>
                <w:rFonts w:ascii="Times New Roman" w:hAnsi="Times New Roman"/>
                <w:sz w:val="16"/>
                <w:szCs w:val="16"/>
              </w:rPr>
            </w:pPr>
          </w:p>
        </w:tc>
        <w:tc>
          <w:tcPr>
            <w:tcW w:w="3106" w:type="dxa"/>
            <w:hideMark/>
          </w:tcPr>
          <w:p w:rsidR="003438D4" w:rsidRPr="003438D4" w:rsidRDefault="003438D4" w:rsidP="003438D4">
            <w:pPr>
              <w:pStyle w:val="a9"/>
              <w:jc w:val="center"/>
              <w:rPr>
                <w:rFonts w:ascii="Times New Roman" w:hAnsi="Times New Roman"/>
                <w:sz w:val="16"/>
                <w:szCs w:val="16"/>
              </w:rPr>
            </w:pPr>
            <w:r w:rsidRPr="003438D4">
              <w:rPr>
                <w:rFonts w:ascii="Times New Roman" w:hAnsi="Times New Roman"/>
                <w:noProof/>
                <w:sz w:val="16"/>
                <w:szCs w:val="16"/>
                <w:lang w:eastAsia="ru-RU"/>
              </w:rPr>
              <w:drawing>
                <wp:inline distT="0" distB="0" distL="0" distR="0">
                  <wp:extent cx="447675" cy="714375"/>
                  <wp:effectExtent l="0" t="0" r="9525" b="9525"/>
                  <wp:docPr id="249"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714375"/>
                          </a:xfrm>
                          <a:prstGeom prst="rect">
                            <a:avLst/>
                          </a:prstGeom>
                          <a:noFill/>
                          <a:ln>
                            <a:noFill/>
                          </a:ln>
                        </pic:spPr>
                      </pic:pic>
                    </a:graphicData>
                  </a:graphic>
                </wp:inline>
              </w:drawing>
            </w:r>
          </w:p>
        </w:tc>
        <w:tc>
          <w:tcPr>
            <w:tcW w:w="3579" w:type="dxa"/>
            <w:hideMark/>
          </w:tcPr>
          <w:p w:rsidR="003438D4" w:rsidRPr="003438D4" w:rsidRDefault="003438D4" w:rsidP="003438D4">
            <w:pPr>
              <w:pStyle w:val="a9"/>
              <w:jc w:val="center"/>
              <w:rPr>
                <w:rFonts w:ascii="Times New Roman" w:hAnsi="Times New Roman"/>
                <w:sz w:val="16"/>
                <w:szCs w:val="16"/>
              </w:rPr>
            </w:pPr>
          </w:p>
        </w:tc>
      </w:tr>
    </w:tbl>
    <w:p w:rsidR="003438D4" w:rsidRPr="003438D4" w:rsidRDefault="003438D4" w:rsidP="003438D4">
      <w:pPr>
        <w:pStyle w:val="a9"/>
        <w:jc w:val="center"/>
        <w:rPr>
          <w:rFonts w:ascii="Times New Roman" w:hAnsi="Times New Roman"/>
          <w:sz w:val="16"/>
          <w:szCs w:val="16"/>
        </w:rPr>
      </w:pP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СОВЕТ ДЕПУТАТОВ МУНИЦИПАЛЬНОГО ОБРАЗОВАНИЯ</w:t>
      </w: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caps/>
          <w:sz w:val="16"/>
          <w:szCs w:val="16"/>
        </w:rPr>
        <w:t>Николаевский</w:t>
      </w:r>
      <w:r w:rsidRPr="003438D4">
        <w:rPr>
          <w:rFonts w:ascii="Times New Roman" w:hAnsi="Times New Roman"/>
          <w:sz w:val="16"/>
          <w:szCs w:val="16"/>
        </w:rPr>
        <w:t>СЕЛЬСОВЕТ САРАКТАШСКОГО РАЙОНА</w:t>
      </w: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ОРЕНБУРГСКОЙ ОБЛАСТИ</w:t>
      </w: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ЧЕТВЕРТЫЙ СОЗЫВ</w:t>
      </w:r>
    </w:p>
    <w:p w:rsidR="003438D4" w:rsidRPr="003438D4" w:rsidRDefault="003438D4" w:rsidP="003438D4">
      <w:pPr>
        <w:pStyle w:val="a9"/>
        <w:jc w:val="center"/>
        <w:rPr>
          <w:rFonts w:ascii="Times New Roman" w:hAnsi="Times New Roman"/>
          <w:sz w:val="16"/>
          <w:szCs w:val="16"/>
        </w:rPr>
      </w:pP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Очередное двадцать шестое заседание Совета депутатов</w:t>
      </w: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муниципального образования Николаевский сельсовет</w:t>
      </w: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четвертого созыва</w:t>
      </w:r>
    </w:p>
    <w:p w:rsidR="003438D4" w:rsidRPr="003438D4" w:rsidRDefault="003438D4" w:rsidP="003438D4">
      <w:pPr>
        <w:pStyle w:val="a9"/>
        <w:jc w:val="center"/>
        <w:rPr>
          <w:rFonts w:ascii="Times New Roman" w:hAnsi="Times New Roman"/>
          <w:sz w:val="16"/>
          <w:szCs w:val="16"/>
        </w:rPr>
      </w:pP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color w:val="000000"/>
          <w:sz w:val="16"/>
          <w:szCs w:val="16"/>
        </w:rPr>
        <w:t>№ 100                                     с. Николаевка                                        11.08.2023г.</w:t>
      </w:r>
    </w:p>
    <w:p w:rsidR="003438D4" w:rsidRPr="003438D4" w:rsidRDefault="003438D4" w:rsidP="003438D4">
      <w:pPr>
        <w:rPr>
          <w:rFonts w:ascii="Times New Roman" w:hAnsi="Times New Roman" w:cs="Times New Roman"/>
          <w:bCs/>
          <w:sz w:val="16"/>
          <w:szCs w:val="16"/>
        </w:rPr>
      </w:pPr>
    </w:p>
    <w:p w:rsidR="003438D4" w:rsidRPr="003438D4" w:rsidRDefault="003438D4" w:rsidP="003438D4">
      <w:pPr>
        <w:jc w:val="center"/>
        <w:rPr>
          <w:rFonts w:ascii="Times New Roman" w:hAnsi="Times New Roman" w:cs="Times New Roman"/>
          <w:bCs/>
          <w:sz w:val="16"/>
          <w:szCs w:val="16"/>
        </w:rPr>
      </w:pPr>
      <w:r w:rsidRPr="003438D4">
        <w:rPr>
          <w:rFonts w:ascii="Times New Roman" w:hAnsi="Times New Roman" w:cs="Times New Roman"/>
          <w:bCs/>
          <w:sz w:val="16"/>
          <w:szCs w:val="16"/>
        </w:rPr>
        <w:t xml:space="preserve">О внесении изменений </w:t>
      </w:r>
    </w:p>
    <w:p w:rsidR="003438D4" w:rsidRPr="003438D4" w:rsidRDefault="003438D4" w:rsidP="003438D4">
      <w:pPr>
        <w:jc w:val="center"/>
        <w:rPr>
          <w:rFonts w:ascii="Times New Roman" w:hAnsi="Times New Roman" w:cs="Times New Roman"/>
          <w:bCs/>
          <w:sz w:val="16"/>
          <w:szCs w:val="16"/>
        </w:rPr>
      </w:pPr>
      <w:r w:rsidRPr="003438D4">
        <w:rPr>
          <w:rFonts w:ascii="Times New Roman" w:hAnsi="Times New Roman" w:cs="Times New Roman"/>
          <w:bCs/>
          <w:sz w:val="16"/>
          <w:szCs w:val="16"/>
        </w:rPr>
        <w:t xml:space="preserve">в Устав муниципального образования </w:t>
      </w:r>
      <w:r w:rsidRPr="003438D4">
        <w:rPr>
          <w:rFonts w:ascii="Times New Roman" w:hAnsi="Times New Roman" w:cs="Times New Roman"/>
          <w:sz w:val="16"/>
          <w:szCs w:val="16"/>
        </w:rPr>
        <w:t xml:space="preserve">Николаевский </w:t>
      </w:r>
      <w:r w:rsidRPr="003438D4">
        <w:rPr>
          <w:rFonts w:ascii="Times New Roman" w:hAnsi="Times New Roman" w:cs="Times New Roman"/>
          <w:bCs/>
          <w:sz w:val="16"/>
          <w:szCs w:val="16"/>
        </w:rPr>
        <w:t>сельсовет Саракташского района Оренбургской области</w:t>
      </w:r>
    </w:p>
    <w:p w:rsidR="003438D4" w:rsidRDefault="003438D4" w:rsidP="003438D4">
      <w:pPr>
        <w:pStyle w:val="ConsPlusNormal"/>
        <w:ind w:firstLine="709"/>
        <w:jc w:val="both"/>
        <w:rPr>
          <w:rFonts w:ascii="Times New Roman" w:hAnsi="Times New Roman" w:cs="Times New Roman"/>
          <w:sz w:val="16"/>
          <w:szCs w:val="16"/>
        </w:rPr>
      </w:pPr>
      <w:r w:rsidRPr="003438D4">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Николаевский сельсовет Саракташского района Оренбургской области</w:t>
      </w:r>
    </w:p>
    <w:p w:rsidR="003438D4" w:rsidRPr="003438D4" w:rsidRDefault="003438D4" w:rsidP="003438D4">
      <w:pPr>
        <w:pStyle w:val="ConsPlusNormal"/>
        <w:ind w:firstLine="709"/>
        <w:jc w:val="both"/>
        <w:rPr>
          <w:rFonts w:ascii="Times New Roman" w:hAnsi="Times New Roman" w:cs="Times New Roman"/>
          <w:sz w:val="16"/>
          <w:szCs w:val="16"/>
        </w:rPr>
      </w:pP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 xml:space="preserve">Совет депутатов Николаевского сельсовета </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РЕШИЛ:</w:t>
      </w:r>
    </w:p>
    <w:p w:rsidR="003438D4" w:rsidRPr="003438D4" w:rsidRDefault="003438D4" w:rsidP="003438D4">
      <w:pPr>
        <w:pStyle w:val="af"/>
        <w:spacing w:before="0" w:beforeAutospacing="0" w:after="0" w:afterAutospacing="0"/>
        <w:ind w:firstLine="709"/>
        <w:jc w:val="both"/>
        <w:rPr>
          <w:sz w:val="16"/>
          <w:szCs w:val="16"/>
        </w:rPr>
      </w:pP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bCs/>
          <w:sz w:val="16"/>
          <w:szCs w:val="16"/>
        </w:rPr>
        <w:t>1.</w:t>
      </w:r>
      <w:r w:rsidRPr="003438D4">
        <w:rPr>
          <w:rFonts w:ascii="Times New Roman" w:hAnsi="Times New Roman" w:cs="Times New Roman"/>
          <w:sz w:val="16"/>
          <w:szCs w:val="16"/>
        </w:rPr>
        <w:t xml:space="preserve"> Внести в Устав муниципального образования Николаевский сельсовет Саракташского района Оренбургской области изменения согласно приложению к настоящему решению.</w:t>
      </w:r>
    </w:p>
    <w:p w:rsidR="003438D4" w:rsidRPr="003438D4" w:rsidRDefault="003438D4" w:rsidP="003438D4">
      <w:pPr>
        <w:ind w:right="-5" w:firstLine="709"/>
        <w:jc w:val="both"/>
        <w:rPr>
          <w:rFonts w:ascii="Times New Roman" w:hAnsi="Times New Roman" w:cs="Times New Roman"/>
          <w:sz w:val="16"/>
          <w:szCs w:val="16"/>
        </w:rPr>
      </w:pPr>
      <w:r w:rsidRPr="003438D4">
        <w:rPr>
          <w:rFonts w:ascii="Times New Roman" w:hAnsi="Times New Roman" w:cs="Times New Roman"/>
          <w:bCs/>
          <w:sz w:val="16"/>
          <w:szCs w:val="16"/>
        </w:rPr>
        <w:t>2.</w:t>
      </w:r>
      <w:r w:rsidRPr="003438D4">
        <w:rPr>
          <w:rFonts w:ascii="Times New Roman" w:hAnsi="Times New Roman" w:cs="Times New Roman"/>
          <w:sz w:val="16"/>
          <w:szCs w:val="16"/>
        </w:rPr>
        <w:t>Главе муниципального образования Николаевский сельсовет Саракташского района Оренбургской области Татьяне Васильевне Калмыковой в течение 15 дней с момента принятия решения о внесении изменений в Устав в установленном законом порядке направить необходимый пакет документов в Управление Министерства юстиции Российской Федерации по Оренбургской области для государственной регистрации и размещения на портале Министерства юстиции Российской Федерации «Нормативные правовые акты в Российской Федерации» (http://pravo-minjust.ru, http://право-минюст.рф).</w:t>
      </w:r>
    </w:p>
    <w:p w:rsidR="003438D4" w:rsidRPr="003438D4" w:rsidRDefault="003438D4" w:rsidP="003438D4">
      <w:pPr>
        <w:autoSpaceDE w:val="0"/>
        <w:autoSpaceDN w:val="0"/>
        <w:adjustRightInd w:val="0"/>
        <w:ind w:firstLine="709"/>
        <w:jc w:val="both"/>
        <w:rPr>
          <w:rFonts w:ascii="Times New Roman" w:hAnsi="Times New Roman" w:cs="Times New Roman"/>
          <w:sz w:val="16"/>
          <w:szCs w:val="16"/>
        </w:rPr>
      </w:pPr>
      <w:r w:rsidRPr="003438D4">
        <w:rPr>
          <w:rFonts w:ascii="Times New Roman" w:hAnsi="Times New Roman" w:cs="Times New Roman"/>
          <w:sz w:val="16"/>
          <w:szCs w:val="16"/>
        </w:rPr>
        <w:t>3. Глава муниципального образования Николаевский сельсовет Саракташского района Оренбургской области Татьяна Васильевна Калмыкова обязана обнародовать зарегистрированное решение о внесении изменений в Устав в течение семи дней со дня поступления из Управления Министерства юстиции Российской Федерации по Оренбургской области уведомления о включении сведений о муниципальном правовом акте о внесении изменений в Устав в государственный реестр уставов муниципальных образований Оренбургской области.</w:t>
      </w:r>
    </w:p>
    <w:p w:rsidR="003438D4" w:rsidRPr="003438D4" w:rsidRDefault="003438D4" w:rsidP="003438D4">
      <w:pPr>
        <w:ind w:right="-5" w:firstLine="709"/>
        <w:jc w:val="both"/>
        <w:rPr>
          <w:rFonts w:ascii="Times New Roman" w:hAnsi="Times New Roman" w:cs="Times New Roman"/>
          <w:sz w:val="16"/>
          <w:szCs w:val="16"/>
        </w:rPr>
      </w:pPr>
      <w:r w:rsidRPr="003438D4">
        <w:rPr>
          <w:rFonts w:ascii="Times New Roman" w:hAnsi="Times New Roman" w:cs="Times New Roman"/>
          <w:bCs/>
          <w:sz w:val="16"/>
          <w:szCs w:val="16"/>
        </w:rPr>
        <w:t>4.</w:t>
      </w:r>
      <w:r w:rsidRPr="003438D4">
        <w:rPr>
          <w:rFonts w:ascii="Times New Roman" w:hAnsi="Times New Roman" w:cs="Times New Roman"/>
          <w:sz w:val="16"/>
          <w:szCs w:val="16"/>
        </w:rPr>
        <w:t xml:space="preserve"> Решение о внесении изменений в  Устав  муниципального образования Николаевский сельсовет  Саракташского  района Оренбургской области  вступают в силу после его государственной регистрации обнародования, подлежит размещению на сайте муниципального образования  Николаевский сельсовет Саракташского района Оренбургской области.</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5. Направить сведения об обнародовании решения о внесении изменений в Устав в Управление Министерства юстиции Российской Федерации по Оренбургской области в течение 10 дней после дня его обнародования.</w:t>
      </w:r>
    </w:p>
    <w:p w:rsidR="003438D4" w:rsidRPr="003438D4" w:rsidRDefault="003438D4" w:rsidP="003438D4">
      <w:pPr>
        <w:tabs>
          <w:tab w:val="left" w:pos="1360"/>
        </w:tabs>
        <w:ind w:firstLine="709"/>
        <w:jc w:val="both"/>
        <w:rPr>
          <w:rFonts w:ascii="Times New Roman" w:hAnsi="Times New Roman" w:cs="Times New Roman"/>
          <w:sz w:val="16"/>
          <w:szCs w:val="16"/>
        </w:rPr>
      </w:pPr>
      <w:r w:rsidRPr="003438D4">
        <w:rPr>
          <w:rFonts w:ascii="Times New Roman" w:hAnsi="Times New Roman" w:cs="Times New Roman"/>
          <w:sz w:val="16"/>
          <w:szCs w:val="16"/>
        </w:rPr>
        <w:t xml:space="preserve">6. Контроль за исполнением настоящего решения возложить на постоянную комиссию </w:t>
      </w:r>
      <w:r w:rsidRPr="003438D4">
        <w:rPr>
          <w:rFonts w:ascii="Times New Roman" w:hAnsi="Times New Roman" w:cs="Times New Roman"/>
          <w:sz w:val="16"/>
          <w:szCs w:val="16"/>
          <w:shd w:val="clear" w:color="auto" w:fill="FFFFFF"/>
        </w:rPr>
        <w:t>Совета депутатов сельсовета по мандатным вопросам, вопросам местного самоуправления, законности, правопорядка, работе с общественными и религиозными объединениями, национальным вопросам и делам военнослужащих (Т.В.Донченко).</w:t>
      </w:r>
    </w:p>
    <w:p w:rsidR="003438D4" w:rsidRPr="003438D4" w:rsidRDefault="003438D4" w:rsidP="003438D4">
      <w:pPr>
        <w:ind w:firstLine="709"/>
        <w:rPr>
          <w:rFonts w:ascii="Times New Roman" w:hAnsi="Times New Roman" w:cs="Times New Roman"/>
          <w:sz w:val="16"/>
          <w:szCs w:val="16"/>
        </w:rPr>
      </w:pPr>
    </w:p>
    <w:p w:rsidR="003438D4" w:rsidRPr="003438D4" w:rsidRDefault="003438D4" w:rsidP="003438D4">
      <w:pPr>
        <w:ind w:firstLine="709"/>
        <w:rPr>
          <w:rFonts w:ascii="Times New Roman" w:hAnsi="Times New Roman" w:cs="Times New Roman"/>
          <w:sz w:val="16"/>
          <w:szCs w:val="16"/>
        </w:rPr>
      </w:pPr>
    </w:p>
    <w:p w:rsidR="003438D4" w:rsidRPr="003438D4" w:rsidRDefault="003438D4" w:rsidP="003438D4">
      <w:pPr>
        <w:ind w:firstLine="709"/>
        <w:rPr>
          <w:rFonts w:ascii="Times New Roman" w:hAnsi="Times New Roman" w:cs="Times New Roman"/>
          <w:sz w:val="16"/>
          <w:szCs w:val="16"/>
        </w:rPr>
      </w:pPr>
    </w:p>
    <w:tbl>
      <w:tblPr>
        <w:tblW w:w="9360" w:type="dxa"/>
        <w:tblLook w:val="04A0" w:firstRow="1" w:lastRow="0" w:firstColumn="1" w:lastColumn="0" w:noHBand="0" w:noVBand="1"/>
      </w:tblPr>
      <w:tblGrid>
        <w:gridCol w:w="4175"/>
        <w:gridCol w:w="1257"/>
        <w:gridCol w:w="3928"/>
      </w:tblGrid>
      <w:tr w:rsidR="003438D4" w:rsidRPr="003438D4" w:rsidTr="00052116">
        <w:tc>
          <w:tcPr>
            <w:tcW w:w="4175" w:type="dxa"/>
          </w:tcPr>
          <w:p w:rsidR="003438D4" w:rsidRPr="003438D4" w:rsidRDefault="003438D4" w:rsidP="00052116">
            <w:pPr>
              <w:jc w:val="both"/>
              <w:rPr>
                <w:rFonts w:ascii="Times New Roman" w:hAnsi="Times New Roman" w:cs="Times New Roman"/>
                <w:sz w:val="16"/>
                <w:szCs w:val="16"/>
              </w:rPr>
            </w:pPr>
            <w:r w:rsidRPr="003438D4">
              <w:rPr>
                <w:rFonts w:ascii="Times New Roman" w:hAnsi="Times New Roman" w:cs="Times New Roman"/>
                <w:sz w:val="16"/>
                <w:szCs w:val="16"/>
              </w:rPr>
              <w:t>Председатель Совета депутатов сельсовета</w:t>
            </w:r>
          </w:p>
        </w:tc>
        <w:tc>
          <w:tcPr>
            <w:tcW w:w="1257" w:type="dxa"/>
          </w:tcPr>
          <w:p w:rsidR="003438D4" w:rsidRPr="003438D4" w:rsidRDefault="003438D4" w:rsidP="00052116">
            <w:pPr>
              <w:jc w:val="both"/>
              <w:rPr>
                <w:rFonts w:ascii="Times New Roman" w:hAnsi="Times New Roman" w:cs="Times New Roman"/>
                <w:sz w:val="16"/>
                <w:szCs w:val="16"/>
              </w:rPr>
            </w:pPr>
          </w:p>
        </w:tc>
        <w:tc>
          <w:tcPr>
            <w:tcW w:w="3928" w:type="dxa"/>
          </w:tcPr>
          <w:p w:rsidR="003438D4" w:rsidRPr="003438D4" w:rsidRDefault="003438D4" w:rsidP="00052116">
            <w:pPr>
              <w:jc w:val="both"/>
              <w:rPr>
                <w:rFonts w:ascii="Times New Roman" w:hAnsi="Times New Roman" w:cs="Times New Roman"/>
                <w:sz w:val="16"/>
                <w:szCs w:val="16"/>
              </w:rPr>
            </w:pPr>
            <w:r w:rsidRPr="003438D4">
              <w:rPr>
                <w:rFonts w:ascii="Times New Roman" w:hAnsi="Times New Roman" w:cs="Times New Roman"/>
                <w:sz w:val="16"/>
                <w:szCs w:val="16"/>
              </w:rPr>
              <w:t xml:space="preserve">Глава муниципального образования Николаевский сельсовет </w:t>
            </w:r>
          </w:p>
        </w:tc>
      </w:tr>
      <w:tr w:rsidR="003438D4" w:rsidRPr="003438D4" w:rsidTr="00052116">
        <w:tc>
          <w:tcPr>
            <w:tcW w:w="4175" w:type="dxa"/>
          </w:tcPr>
          <w:p w:rsidR="003438D4" w:rsidRPr="003438D4" w:rsidRDefault="003438D4" w:rsidP="00052116">
            <w:pPr>
              <w:rPr>
                <w:rFonts w:ascii="Times New Roman" w:hAnsi="Times New Roman" w:cs="Times New Roman"/>
                <w:sz w:val="16"/>
                <w:szCs w:val="16"/>
              </w:rPr>
            </w:pPr>
            <w:r w:rsidRPr="003438D4">
              <w:rPr>
                <w:rFonts w:ascii="Times New Roman" w:hAnsi="Times New Roman" w:cs="Times New Roman"/>
                <w:sz w:val="16"/>
                <w:szCs w:val="16"/>
              </w:rPr>
              <w:t xml:space="preserve">___________          Т.В.Донченко </w:t>
            </w:r>
          </w:p>
          <w:p w:rsidR="003438D4" w:rsidRPr="003438D4" w:rsidRDefault="003438D4" w:rsidP="00052116">
            <w:pPr>
              <w:jc w:val="both"/>
              <w:rPr>
                <w:rFonts w:ascii="Times New Roman" w:hAnsi="Times New Roman" w:cs="Times New Roman"/>
                <w:sz w:val="16"/>
                <w:szCs w:val="16"/>
              </w:rPr>
            </w:pPr>
          </w:p>
        </w:tc>
        <w:tc>
          <w:tcPr>
            <w:tcW w:w="1257" w:type="dxa"/>
          </w:tcPr>
          <w:p w:rsidR="003438D4" w:rsidRPr="003438D4" w:rsidRDefault="003438D4" w:rsidP="00052116">
            <w:pPr>
              <w:rPr>
                <w:rFonts w:ascii="Times New Roman" w:hAnsi="Times New Roman" w:cs="Times New Roman"/>
                <w:sz w:val="16"/>
                <w:szCs w:val="16"/>
              </w:rPr>
            </w:pPr>
          </w:p>
        </w:tc>
        <w:tc>
          <w:tcPr>
            <w:tcW w:w="3928" w:type="dxa"/>
          </w:tcPr>
          <w:p w:rsidR="003438D4" w:rsidRPr="003438D4" w:rsidRDefault="003438D4" w:rsidP="00052116">
            <w:pPr>
              <w:rPr>
                <w:rFonts w:ascii="Times New Roman" w:hAnsi="Times New Roman" w:cs="Times New Roman"/>
                <w:sz w:val="16"/>
                <w:szCs w:val="16"/>
              </w:rPr>
            </w:pPr>
            <w:r w:rsidRPr="003438D4">
              <w:rPr>
                <w:rFonts w:ascii="Times New Roman" w:hAnsi="Times New Roman" w:cs="Times New Roman"/>
                <w:sz w:val="16"/>
                <w:szCs w:val="16"/>
              </w:rPr>
              <w:t>_________ Т.В. Калмыкова</w:t>
            </w:r>
          </w:p>
          <w:p w:rsidR="003438D4" w:rsidRPr="003438D4" w:rsidRDefault="003438D4" w:rsidP="00052116">
            <w:pPr>
              <w:jc w:val="both"/>
              <w:rPr>
                <w:rFonts w:ascii="Times New Roman" w:hAnsi="Times New Roman" w:cs="Times New Roman"/>
                <w:sz w:val="16"/>
                <w:szCs w:val="16"/>
              </w:rPr>
            </w:pPr>
          </w:p>
        </w:tc>
      </w:tr>
    </w:tbl>
    <w:p w:rsidR="003438D4" w:rsidRPr="003438D4" w:rsidRDefault="003438D4" w:rsidP="003438D4">
      <w:pPr>
        <w:pStyle w:val="a9"/>
        <w:jc w:val="right"/>
        <w:rPr>
          <w:rFonts w:ascii="Times New Roman" w:hAnsi="Times New Roman"/>
          <w:sz w:val="16"/>
          <w:szCs w:val="16"/>
        </w:rPr>
      </w:pPr>
      <w:r w:rsidRPr="003438D4">
        <w:lastRenderedPageBreak/>
        <w:br w:type="page"/>
      </w:r>
      <w:r w:rsidRPr="003438D4">
        <w:rPr>
          <w:rFonts w:ascii="Times New Roman" w:hAnsi="Times New Roman"/>
          <w:sz w:val="16"/>
          <w:szCs w:val="16"/>
        </w:rPr>
        <w:lastRenderedPageBreak/>
        <w:t xml:space="preserve">Приложение </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к решению Совета депутатов</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 xml:space="preserve">Николаевского сельсовета </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Саракташского района   Оренбургской области</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от  11.08.2023   № 100</w:t>
      </w:r>
    </w:p>
    <w:p w:rsidR="003438D4" w:rsidRPr="003438D4" w:rsidRDefault="003438D4" w:rsidP="003438D4">
      <w:pPr>
        <w:spacing w:before="120" w:after="120"/>
        <w:jc w:val="both"/>
        <w:rPr>
          <w:rFonts w:ascii="Times New Roman" w:hAnsi="Times New Roman" w:cs="Times New Roman"/>
          <w:sz w:val="16"/>
          <w:szCs w:val="16"/>
        </w:rPr>
      </w:pPr>
    </w:p>
    <w:p w:rsidR="003438D4" w:rsidRPr="003438D4" w:rsidRDefault="003438D4" w:rsidP="003438D4">
      <w:pPr>
        <w:spacing w:before="120" w:after="120"/>
        <w:jc w:val="center"/>
        <w:rPr>
          <w:rFonts w:ascii="Times New Roman" w:hAnsi="Times New Roman" w:cs="Times New Roman"/>
          <w:b/>
          <w:bCs/>
          <w:sz w:val="16"/>
          <w:szCs w:val="16"/>
        </w:rPr>
      </w:pPr>
      <w:r w:rsidRPr="003438D4">
        <w:rPr>
          <w:rFonts w:ascii="Times New Roman" w:hAnsi="Times New Roman" w:cs="Times New Roman"/>
          <w:b/>
          <w:bCs/>
          <w:sz w:val="16"/>
          <w:szCs w:val="16"/>
        </w:rPr>
        <w:t xml:space="preserve">Изменения в Устав муниципального образования </w:t>
      </w:r>
      <w:r w:rsidRPr="003438D4">
        <w:rPr>
          <w:rFonts w:ascii="Times New Roman" w:hAnsi="Times New Roman" w:cs="Times New Roman"/>
          <w:b/>
          <w:sz w:val="16"/>
          <w:szCs w:val="16"/>
        </w:rPr>
        <w:t xml:space="preserve">Николаевский </w:t>
      </w:r>
      <w:r w:rsidRPr="003438D4">
        <w:rPr>
          <w:rFonts w:ascii="Times New Roman" w:hAnsi="Times New Roman" w:cs="Times New Roman"/>
          <w:b/>
          <w:bCs/>
          <w:sz w:val="16"/>
          <w:szCs w:val="16"/>
        </w:rPr>
        <w:t>сельсовет Саракташского района Оренбургской области</w:t>
      </w:r>
    </w:p>
    <w:p w:rsidR="003438D4" w:rsidRPr="003438D4" w:rsidRDefault="003438D4" w:rsidP="003438D4">
      <w:pPr>
        <w:spacing w:before="120" w:after="120"/>
        <w:jc w:val="both"/>
        <w:rPr>
          <w:rFonts w:ascii="Times New Roman" w:hAnsi="Times New Roman" w:cs="Times New Roman"/>
          <w:sz w:val="16"/>
          <w:szCs w:val="16"/>
        </w:rPr>
      </w:pPr>
    </w:p>
    <w:p w:rsidR="003438D4" w:rsidRPr="003438D4" w:rsidRDefault="003438D4" w:rsidP="003438D4">
      <w:pPr>
        <w:numPr>
          <w:ilvl w:val="0"/>
          <w:numId w:val="30"/>
        </w:numPr>
        <w:spacing w:after="0" w:line="240" w:lineRule="auto"/>
        <w:jc w:val="both"/>
        <w:rPr>
          <w:rFonts w:ascii="Times New Roman" w:hAnsi="Times New Roman" w:cs="Times New Roman"/>
          <w:b/>
          <w:sz w:val="16"/>
          <w:szCs w:val="16"/>
        </w:rPr>
      </w:pPr>
      <w:r w:rsidRPr="003438D4">
        <w:rPr>
          <w:rFonts w:ascii="Times New Roman" w:hAnsi="Times New Roman" w:cs="Times New Roman"/>
          <w:b/>
          <w:sz w:val="16"/>
          <w:szCs w:val="16"/>
        </w:rPr>
        <w:tab/>
        <w:t>Абзац 3 части 7 статьи 8 изложить в следующей редакции:</w:t>
      </w:r>
    </w:p>
    <w:p w:rsidR="003438D4" w:rsidRPr="003438D4" w:rsidRDefault="003438D4" w:rsidP="003438D4">
      <w:pPr>
        <w:ind w:left="283" w:firstLine="709"/>
        <w:jc w:val="both"/>
        <w:rPr>
          <w:rFonts w:ascii="Times New Roman" w:hAnsi="Times New Roman" w:cs="Times New Roman"/>
          <w:sz w:val="16"/>
          <w:szCs w:val="16"/>
        </w:rPr>
      </w:pPr>
      <w:r w:rsidRPr="003438D4">
        <w:rPr>
          <w:rFonts w:ascii="Times New Roman" w:hAnsi="Times New Roman" w:cs="Times New Roman"/>
          <w:sz w:val="16"/>
          <w:szCs w:val="16"/>
        </w:rPr>
        <w:t xml:space="preserve">«Итоги голосования и принятое на местном референдуме решение подлежат официальному </w:t>
      </w:r>
      <w:r w:rsidRPr="003438D4">
        <w:rPr>
          <w:rFonts w:ascii="Times New Roman" w:hAnsi="Times New Roman" w:cs="Times New Roman"/>
          <w:bCs/>
          <w:sz w:val="16"/>
          <w:szCs w:val="16"/>
        </w:rPr>
        <w:t>опубликованию</w:t>
      </w:r>
      <w:r w:rsidRPr="003438D4">
        <w:rPr>
          <w:rFonts w:ascii="Times New Roman" w:hAnsi="Times New Roman" w:cs="Times New Roman"/>
          <w:sz w:val="16"/>
          <w:szCs w:val="16"/>
        </w:rPr>
        <w:t xml:space="preserve"> (обнародованию).».</w:t>
      </w:r>
    </w:p>
    <w:p w:rsidR="003438D4" w:rsidRPr="003438D4" w:rsidRDefault="003438D4" w:rsidP="003438D4">
      <w:pPr>
        <w:ind w:left="708"/>
        <w:jc w:val="both"/>
        <w:rPr>
          <w:rFonts w:ascii="Times New Roman" w:hAnsi="Times New Roman" w:cs="Times New Roman"/>
          <w:sz w:val="16"/>
          <w:szCs w:val="16"/>
        </w:rPr>
      </w:pP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2. Часть 4 статьи 9 изложить в следующей редакции:</w:t>
      </w:r>
    </w:p>
    <w:p w:rsidR="003438D4" w:rsidRPr="003438D4" w:rsidRDefault="003438D4" w:rsidP="003438D4">
      <w:pPr>
        <w:ind w:left="283" w:firstLine="709"/>
        <w:jc w:val="both"/>
        <w:rPr>
          <w:rFonts w:ascii="Times New Roman" w:hAnsi="Times New Roman" w:cs="Times New Roman"/>
          <w:sz w:val="16"/>
          <w:szCs w:val="16"/>
        </w:rPr>
      </w:pPr>
      <w:r w:rsidRPr="003438D4">
        <w:rPr>
          <w:rFonts w:ascii="Times New Roman" w:hAnsi="Times New Roman" w:cs="Times New Roman"/>
          <w:sz w:val="16"/>
          <w:szCs w:val="16"/>
        </w:rPr>
        <w:t xml:space="preserve">«4. Итоги муниципальных выборов подлежат официальному </w:t>
      </w:r>
      <w:r w:rsidRPr="003438D4">
        <w:rPr>
          <w:rFonts w:ascii="Times New Roman" w:hAnsi="Times New Roman" w:cs="Times New Roman"/>
          <w:bCs/>
          <w:sz w:val="16"/>
          <w:szCs w:val="16"/>
        </w:rPr>
        <w:t>опубликованию</w:t>
      </w:r>
      <w:r w:rsidRPr="003438D4">
        <w:rPr>
          <w:rFonts w:ascii="Times New Roman" w:hAnsi="Times New Roman" w:cs="Times New Roman"/>
          <w:sz w:val="16"/>
          <w:szCs w:val="16"/>
        </w:rPr>
        <w:t xml:space="preserve"> (обнародованию).».</w:t>
      </w:r>
    </w:p>
    <w:p w:rsidR="003438D4" w:rsidRPr="003438D4" w:rsidRDefault="003438D4" w:rsidP="003438D4">
      <w:pPr>
        <w:autoSpaceDE w:val="0"/>
        <w:autoSpaceDN w:val="0"/>
        <w:adjustRightInd w:val="0"/>
        <w:ind w:firstLine="709"/>
        <w:jc w:val="both"/>
        <w:rPr>
          <w:rFonts w:ascii="Times New Roman" w:hAnsi="Times New Roman" w:cs="Times New Roman"/>
          <w:sz w:val="16"/>
          <w:szCs w:val="16"/>
        </w:rPr>
      </w:pP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3. Часть 7 статьи 10 изложить в следующей редакции:</w:t>
      </w:r>
    </w:p>
    <w:p w:rsidR="003438D4" w:rsidRPr="003438D4" w:rsidRDefault="003438D4" w:rsidP="003438D4">
      <w:pPr>
        <w:autoSpaceDE w:val="0"/>
        <w:autoSpaceDN w:val="0"/>
        <w:adjustRightInd w:val="0"/>
        <w:ind w:firstLine="540"/>
        <w:jc w:val="both"/>
        <w:rPr>
          <w:rFonts w:ascii="Times New Roman" w:hAnsi="Times New Roman" w:cs="Times New Roman"/>
          <w:sz w:val="16"/>
          <w:szCs w:val="16"/>
        </w:rPr>
      </w:pPr>
      <w:r w:rsidRPr="003438D4">
        <w:rPr>
          <w:rFonts w:ascii="Times New Roman" w:hAnsi="Times New Roman" w:cs="Times New Roman"/>
          <w:sz w:val="16"/>
          <w:szCs w:val="16"/>
        </w:rPr>
        <w:t xml:space="preserve">«7. Итоги голосования по отзыву депутата, главы сельсовета и принятые решения подлежат официальному </w:t>
      </w:r>
      <w:r w:rsidRPr="003438D4">
        <w:rPr>
          <w:rFonts w:ascii="Times New Roman" w:hAnsi="Times New Roman" w:cs="Times New Roman"/>
          <w:bCs/>
          <w:sz w:val="16"/>
          <w:szCs w:val="16"/>
        </w:rPr>
        <w:t>опубликованию</w:t>
      </w:r>
      <w:r w:rsidRPr="003438D4">
        <w:rPr>
          <w:rFonts w:ascii="Times New Roman" w:hAnsi="Times New Roman" w:cs="Times New Roman"/>
          <w:sz w:val="16"/>
          <w:szCs w:val="16"/>
        </w:rPr>
        <w:t xml:space="preserve"> (обнародованию) не позднее 10 дней со дня проведения голосования и принятия решения соответственно.».</w:t>
      </w:r>
    </w:p>
    <w:p w:rsidR="003438D4" w:rsidRPr="003438D4" w:rsidRDefault="003438D4" w:rsidP="003438D4">
      <w:pPr>
        <w:autoSpaceDE w:val="0"/>
        <w:autoSpaceDN w:val="0"/>
        <w:adjustRightInd w:val="0"/>
        <w:ind w:firstLine="709"/>
        <w:jc w:val="both"/>
        <w:rPr>
          <w:rFonts w:ascii="Times New Roman" w:hAnsi="Times New Roman" w:cs="Times New Roman"/>
          <w:sz w:val="16"/>
          <w:szCs w:val="16"/>
        </w:rPr>
      </w:pP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4. Часть 4 статьи 11 изложить в следующей редакции:</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 xml:space="preserve">«4. Итоги голосования по вопросам изменения границ сельского поселения, преобразования сельского поселения и принятые решения подлежат официальному </w:t>
      </w:r>
      <w:r w:rsidRPr="003438D4">
        <w:rPr>
          <w:rFonts w:ascii="Times New Roman" w:hAnsi="Times New Roman" w:cs="Times New Roman"/>
          <w:bCs/>
          <w:sz w:val="16"/>
          <w:szCs w:val="16"/>
        </w:rPr>
        <w:t>опубликованию</w:t>
      </w:r>
      <w:r w:rsidRPr="003438D4">
        <w:rPr>
          <w:rFonts w:ascii="Times New Roman" w:hAnsi="Times New Roman" w:cs="Times New Roman"/>
          <w:sz w:val="16"/>
          <w:szCs w:val="16"/>
        </w:rPr>
        <w:t xml:space="preserve"> (обнародованию).».</w:t>
      </w:r>
    </w:p>
    <w:p w:rsidR="003438D4" w:rsidRPr="003438D4" w:rsidRDefault="003438D4" w:rsidP="003438D4">
      <w:pPr>
        <w:autoSpaceDE w:val="0"/>
        <w:autoSpaceDN w:val="0"/>
        <w:adjustRightInd w:val="0"/>
        <w:ind w:firstLine="709"/>
        <w:jc w:val="both"/>
        <w:rPr>
          <w:rFonts w:ascii="Times New Roman" w:hAnsi="Times New Roman" w:cs="Times New Roman"/>
          <w:sz w:val="16"/>
          <w:szCs w:val="16"/>
        </w:rPr>
      </w:pPr>
    </w:p>
    <w:p w:rsidR="003438D4" w:rsidRPr="003438D4" w:rsidRDefault="003438D4" w:rsidP="003438D4">
      <w:pPr>
        <w:jc w:val="both"/>
        <w:rPr>
          <w:rFonts w:ascii="Times New Roman" w:hAnsi="Times New Roman" w:cs="Times New Roman"/>
          <w:b/>
          <w:sz w:val="16"/>
          <w:szCs w:val="16"/>
        </w:rPr>
      </w:pPr>
      <w:r w:rsidRPr="003438D4">
        <w:rPr>
          <w:rFonts w:ascii="Times New Roman" w:hAnsi="Times New Roman" w:cs="Times New Roman"/>
          <w:b/>
          <w:sz w:val="16"/>
          <w:szCs w:val="16"/>
        </w:rPr>
        <w:tab/>
        <w:t>5. В статье 14:</w:t>
      </w: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5.1. Часть 2  изложить в следующей редакции:</w:t>
      </w:r>
    </w:p>
    <w:p w:rsidR="003438D4" w:rsidRPr="003438D4" w:rsidRDefault="003438D4" w:rsidP="003438D4">
      <w:pPr>
        <w:ind w:firstLine="708"/>
        <w:jc w:val="both"/>
        <w:rPr>
          <w:rFonts w:ascii="Times New Roman" w:hAnsi="Times New Roman" w:cs="Times New Roman"/>
          <w:sz w:val="16"/>
          <w:szCs w:val="16"/>
        </w:rPr>
      </w:pPr>
      <w:r w:rsidRPr="003438D4">
        <w:rPr>
          <w:rFonts w:ascii="Times New Roman" w:hAnsi="Times New Roman" w:cs="Times New Roman"/>
          <w:sz w:val="16"/>
          <w:szCs w:val="16"/>
        </w:rPr>
        <w:t>«2. Староста сельского населенного пункта назначается Советом депутатов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3438D4" w:rsidRPr="003438D4" w:rsidRDefault="003438D4" w:rsidP="003438D4">
      <w:pPr>
        <w:ind w:firstLine="708"/>
        <w:jc w:val="both"/>
        <w:rPr>
          <w:rFonts w:ascii="Times New Roman" w:hAnsi="Times New Roman" w:cs="Times New Roman"/>
          <w:sz w:val="16"/>
          <w:szCs w:val="16"/>
        </w:rPr>
      </w:pP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5.2</w:t>
      </w:r>
      <w:r w:rsidRPr="003438D4">
        <w:rPr>
          <w:rFonts w:ascii="Times New Roman" w:hAnsi="Times New Roman" w:cs="Times New Roman"/>
          <w:sz w:val="16"/>
          <w:szCs w:val="16"/>
        </w:rPr>
        <w:t xml:space="preserve">. </w:t>
      </w:r>
      <w:r w:rsidRPr="003438D4">
        <w:rPr>
          <w:rFonts w:ascii="Times New Roman" w:hAnsi="Times New Roman" w:cs="Times New Roman"/>
          <w:b/>
          <w:sz w:val="16"/>
          <w:szCs w:val="16"/>
        </w:rPr>
        <w:t>Часть 3 изложить в следующей редакции:</w:t>
      </w:r>
    </w:p>
    <w:p w:rsidR="003438D4" w:rsidRPr="003438D4" w:rsidRDefault="003438D4" w:rsidP="003438D4">
      <w:pPr>
        <w:ind w:firstLine="708"/>
        <w:jc w:val="both"/>
        <w:rPr>
          <w:rFonts w:ascii="Times New Roman" w:hAnsi="Times New Roman" w:cs="Times New Roman"/>
          <w:sz w:val="16"/>
          <w:szCs w:val="16"/>
        </w:rPr>
      </w:pPr>
      <w:r w:rsidRPr="003438D4">
        <w:rPr>
          <w:rFonts w:ascii="Times New Roman" w:hAnsi="Times New Roman" w:cs="Times New Roman"/>
          <w:sz w:val="16"/>
          <w:szCs w:val="16"/>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5.3. Пункт 1 части 4 изложить в следующей редакции:</w:t>
      </w:r>
    </w:p>
    <w:p w:rsidR="003438D4" w:rsidRPr="003438D4" w:rsidRDefault="003438D4" w:rsidP="003438D4">
      <w:pPr>
        <w:ind w:firstLine="708"/>
        <w:jc w:val="both"/>
        <w:rPr>
          <w:rFonts w:ascii="Times New Roman" w:hAnsi="Times New Roman" w:cs="Times New Roman"/>
          <w:sz w:val="16"/>
          <w:szCs w:val="16"/>
        </w:rPr>
      </w:pPr>
      <w:r w:rsidRPr="003438D4">
        <w:rPr>
          <w:rFonts w:ascii="Times New Roman" w:hAnsi="Times New Roman" w:cs="Times New Roman"/>
          <w:sz w:val="16"/>
          <w:szCs w:val="16"/>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5.4. Пункт 4 части 6 изложить в следующей редакции:</w:t>
      </w:r>
    </w:p>
    <w:p w:rsidR="003438D4" w:rsidRPr="003438D4" w:rsidRDefault="003438D4" w:rsidP="003438D4">
      <w:pPr>
        <w:ind w:firstLine="708"/>
        <w:jc w:val="both"/>
        <w:rPr>
          <w:rFonts w:ascii="Times New Roman" w:hAnsi="Times New Roman" w:cs="Times New Roman"/>
          <w:sz w:val="16"/>
          <w:szCs w:val="16"/>
        </w:rPr>
      </w:pPr>
      <w:r w:rsidRPr="003438D4">
        <w:rPr>
          <w:rFonts w:ascii="Times New Roman" w:hAnsi="Times New Roman" w:cs="Times New Roman"/>
          <w:sz w:val="16"/>
          <w:szCs w:val="16"/>
        </w:rPr>
        <w:t xml:space="preserve">«4) содействует органам местного самоуправления в организации и проведении публичных слушаний и общественных обсуждений, официальном </w:t>
      </w:r>
      <w:r w:rsidRPr="003438D4">
        <w:rPr>
          <w:rFonts w:ascii="Times New Roman" w:hAnsi="Times New Roman" w:cs="Times New Roman"/>
          <w:bCs/>
          <w:sz w:val="16"/>
          <w:szCs w:val="16"/>
        </w:rPr>
        <w:t>опубликовании (обнародовании)</w:t>
      </w:r>
      <w:r w:rsidRPr="003438D4">
        <w:rPr>
          <w:rFonts w:ascii="Times New Roman" w:hAnsi="Times New Roman" w:cs="Times New Roman"/>
          <w:sz w:val="16"/>
          <w:szCs w:val="16"/>
        </w:rPr>
        <w:t xml:space="preserve"> их результатов в сельском населенном пункте;».</w:t>
      </w: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6. В статье 16:</w:t>
      </w:r>
    </w:p>
    <w:p w:rsidR="003438D4" w:rsidRPr="003438D4" w:rsidRDefault="003438D4" w:rsidP="003438D4">
      <w:pPr>
        <w:ind w:firstLine="708"/>
        <w:jc w:val="both"/>
        <w:rPr>
          <w:rFonts w:ascii="Times New Roman" w:hAnsi="Times New Roman" w:cs="Times New Roman"/>
          <w:sz w:val="16"/>
          <w:szCs w:val="16"/>
        </w:rPr>
      </w:pPr>
      <w:r w:rsidRPr="003438D4">
        <w:rPr>
          <w:rFonts w:ascii="Times New Roman" w:hAnsi="Times New Roman" w:cs="Times New Roman"/>
          <w:b/>
          <w:sz w:val="16"/>
          <w:szCs w:val="16"/>
        </w:rPr>
        <w:t>6.1 В абзаце 1 части 4 слово «обнародование» заменить словами «официальное опубликование (обнародование)».</w:t>
      </w: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lastRenderedPageBreak/>
        <w:t>6.2. Часть 6 изложить в следующей редакции:</w:t>
      </w:r>
    </w:p>
    <w:p w:rsidR="003438D4" w:rsidRPr="003438D4" w:rsidRDefault="003438D4" w:rsidP="003438D4">
      <w:pPr>
        <w:autoSpaceDE w:val="0"/>
        <w:autoSpaceDN w:val="0"/>
        <w:adjustRightInd w:val="0"/>
        <w:ind w:firstLine="709"/>
        <w:jc w:val="both"/>
        <w:rPr>
          <w:rFonts w:ascii="Times New Roman" w:hAnsi="Times New Roman" w:cs="Times New Roman"/>
          <w:sz w:val="16"/>
          <w:szCs w:val="16"/>
        </w:rPr>
      </w:pPr>
      <w:r w:rsidRPr="003438D4">
        <w:rPr>
          <w:rFonts w:ascii="Times New Roman" w:hAnsi="Times New Roman" w:cs="Times New Roman"/>
          <w:sz w:val="16"/>
          <w:szCs w:val="16"/>
        </w:rPr>
        <w:t xml:space="preserve">«6. Итоги обсуждения, результаты публичных слушаний подлежат официальному </w:t>
      </w:r>
      <w:r w:rsidRPr="003438D4">
        <w:rPr>
          <w:rFonts w:ascii="Times New Roman" w:hAnsi="Times New Roman" w:cs="Times New Roman"/>
          <w:bCs/>
          <w:sz w:val="16"/>
          <w:szCs w:val="16"/>
        </w:rPr>
        <w:t>опубликованию</w:t>
      </w:r>
      <w:r w:rsidRPr="003438D4">
        <w:rPr>
          <w:rFonts w:ascii="Times New Roman" w:hAnsi="Times New Roman" w:cs="Times New Roman"/>
          <w:sz w:val="16"/>
          <w:szCs w:val="16"/>
        </w:rPr>
        <w:t xml:space="preserve"> (обнародованию), включая мотивированное обоснование принятых решений.».</w:t>
      </w: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7. Часть 6 статьи 17 изложить в следующей редакции:</w:t>
      </w:r>
    </w:p>
    <w:p w:rsidR="003438D4" w:rsidRPr="003438D4" w:rsidRDefault="003438D4" w:rsidP="003438D4">
      <w:pPr>
        <w:tabs>
          <w:tab w:val="left" w:pos="-709"/>
        </w:tabs>
        <w:autoSpaceDE w:val="0"/>
        <w:autoSpaceDN w:val="0"/>
        <w:ind w:firstLine="709"/>
        <w:jc w:val="both"/>
        <w:rPr>
          <w:rFonts w:ascii="Times New Roman" w:hAnsi="Times New Roman" w:cs="Times New Roman"/>
          <w:b/>
          <w:bCs/>
          <w:sz w:val="16"/>
          <w:szCs w:val="16"/>
        </w:rPr>
      </w:pPr>
      <w:r w:rsidRPr="003438D4">
        <w:rPr>
          <w:rFonts w:ascii="Times New Roman" w:hAnsi="Times New Roman" w:cs="Times New Roman"/>
          <w:bCs/>
          <w:sz w:val="16"/>
          <w:szCs w:val="16"/>
        </w:rPr>
        <w:t xml:space="preserve">«6. Итоги проведения собрания граждан подлежат </w:t>
      </w:r>
      <w:r w:rsidRPr="003438D4">
        <w:rPr>
          <w:rFonts w:ascii="Times New Roman" w:hAnsi="Times New Roman" w:cs="Times New Roman"/>
          <w:sz w:val="16"/>
          <w:szCs w:val="16"/>
        </w:rPr>
        <w:t xml:space="preserve">официальному </w:t>
      </w:r>
      <w:r w:rsidRPr="003438D4">
        <w:rPr>
          <w:rFonts w:ascii="Times New Roman" w:hAnsi="Times New Roman" w:cs="Times New Roman"/>
          <w:bCs/>
          <w:sz w:val="16"/>
          <w:szCs w:val="16"/>
        </w:rPr>
        <w:t>опубликованию</w:t>
      </w:r>
      <w:r w:rsidRPr="003438D4">
        <w:rPr>
          <w:rFonts w:ascii="Times New Roman" w:hAnsi="Times New Roman" w:cs="Times New Roman"/>
          <w:sz w:val="16"/>
          <w:szCs w:val="16"/>
        </w:rPr>
        <w:t xml:space="preserve"> (обнародованию).». </w:t>
      </w: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8. Часть 3 статьи 18 изложить в следующей редакции:</w:t>
      </w:r>
    </w:p>
    <w:p w:rsidR="003438D4" w:rsidRPr="003438D4" w:rsidRDefault="003438D4" w:rsidP="003438D4">
      <w:pPr>
        <w:ind w:left="283" w:firstLine="709"/>
        <w:jc w:val="both"/>
        <w:rPr>
          <w:rFonts w:ascii="Times New Roman" w:hAnsi="Times New Roman" w:cs="Times New Roman"/>
          <w:sz w:val="16"/>
          <w:szCs w:val="16"/>
        </w:rPr>
      </w:pPr>
      <w:r w:rsidRPr="003438D4">
        <w:rPr>
          <w:rFonts w:ascii="Times New Roman" w:hAnsi="Times New Roman" w:cs="Times New Roman"/>
          <w:sz w:val="16"/>
          <w:szCs w:val="16"/>
        </w:rPr>
        <w:t xml:space="preserve">3. Итоги конференции граждан (собрания делегатов) подлежат официальному </w:t>
      </w:r>
      <w:r w:rsidRPr="003438D4">
        <w:rPr>
          <w:rFonts w:ascii="Times New Roman" w:hAnsi="Times New Roman" w:cs="Times New Roman"/>
          <w:bCs/>
          <w:sz w:val="16"/>
          <w:szCs w:val="16"/>
        </w:rPr>
        <w:t>опубликованию</w:t>
      </w:r>
      <w:r w:rsidRPr="003438D4">
        <w:rPr>
          <w:rFonts w:ascii="Times New Roman" w:hAnsi="Times New Roman" w:cs="Times New Roman"/>
          <w:sz w:val="16"/>
          <w:szCs w:val="16"/>
        </w:rPr>
        <w:t xml:space="preserve"> (обнародованию).».</w:t>
      </w:r>
    </w:p>
    <w:p w:rsidR="003438D4" w:rsidRPr="003438D4" w:rsidRDefault="003438D4" w:rsidP="003438D4">
      <w:pPr>
        <w:ind w:left="283" w:firstLine="426"/>
        <w:jc w:val="both"/>
        <w:rPr>
          <w:rFonts w:ascii="Times New Roman" w:hAnsi="Times New Roman" w:cs="Times New Roman"/>
          <w:b/>
          <w:sz w:val="16"/>
          <w:szCs w:val="16"/>
        </w:rPr>
      </w:pPr>
      <w:r w:rsidRPr="003438D4">
        <w:rPr>
          <w:rFonts w:ascii="Times New Roman" w:hAnsi="Times New Roman" w:cs="Times New Roman"/>
          <w:b/>
          <w:sz w:val="16"/>
          <w:szCs w:val="16"/>
        </w:rPr>
        <w:t>9. В пункте 1 части 1 статьи 25 слова «</w:t>
      </w:r>
      <w:r w:rsidRPr="003438D4">
        <w:rPr>
          <w:rFonts w:ascii="Times New Roman" w:hAnsi="Times New Roman" w:cs="Times New Roman"/>
          <w:sz w:val="16"/>
          <w:szCs w:val="16"/>
        </w:rPr>
        <w:t xml:space="preserve">после его обнародования» заменить словами «после его официального </w:t>
      </w:r>
      <w:r w:rsidRPr="003438D4">
        <w:rPr>
          <w:rFonts w:ascii="Times New Roman" w:hAnsi="Times New Roman" w:cs="Times New Roman"/>
          <w:bCs/>
          <w:sz w:val="16"/>
          <w:szCs w:val="16"/>
        </w:rPr>
        <w:t>опубликования</w:t>
      </w:r>
      <w:r w:rsidRPr="003438D4">
        <w:rPr>
          <w:rFonts w:ascii="Times New Roman" w:hAnsi="Times New Roman" w:cs="Times New Roman"/>
          <w:sz w:val="16"/>
          <w:szCs w:val="16"/>
        </w:rPr>
        <w:t xml:space="preserve"> (обнародования)».</w:t>
      </w:r>
    </w:p>
    <w:p w:rsidR="003438D4" w:rsidRPr="003438D4" w:rsidRDefault="003438D4" w:rsidP="003438D4">
      <w:pPr>
        <w:ind w:firstLine="709"/>
        <w:jc w:val="both"/>
        <w:rPr>
          <w:rFonts w:ascii="Times New Roman" w:hAnsi="Times New Roman" w:cs="Times New Roman"/>
          <w:b/>
          <w:sz w:val="16"/>
          <w:szCs w:val="16"/>
        </w:rPr>
      </w:pPr>
      <w:r w:rsidRPr="003438D4">
        <w:rPr>
          <w:rFonts w:ascii="Times New Roman" w:hAnsi="Times New Roman" w:cs="Times New Roman"/>
          <w:b/>
          <w:sz w:val="16"/>
          <w:szCs w:val="16"/>
        </w:rPr>
        <w:t>10. В статье 26:</w:t>
      </w:r>
    </w:p>
    <w:p w:rsidR="003438D4" w:rsidRPr="003438D4" w:rsidRDefault="003438D4" w:rsidP="003438D4">
      <w:pPr>
        <w:ind w:firstLine="709"/>
        <w:jc w:val="both"/>
        <w:rPr>
          <w:rFonts w:ascii="Times New Roman" w:hAnsi="Times New Roman" w:cs="Times New Roman"/>
          <w:b/>
          <w:sz w:val="16"/>
          <w:szCs w:val="16"/>
        </w:rPr>
      </w:pPr>
      <w:r w:rsidRPr="003438D4">
        <w:rPr>
          <w:rFonts w:ascii="Times New Roman" w:hAnsi="Times New Roman" w:cs="Times New Roman"/>
          <w:b/>
          <w:sz w:val="16"/>
          <w:szCs w:val="16"/>
        </w:rPr>
        <w:t>10.1. Часть 9.1. – исключить.</w:t>
      </w:r>
    </w:p>
    <w:p w:rsidR="003438D4" w:rsidRPr="003438D4" w:rsidRDefault="003438D4" w:rsidP="003438D4">
      <w:pPr>
        <w:ind w:firstLine="708"/>
        <w:jc w:val="both"/>
        <w:rPr>
          <w:rFonts w:ascii="Times New Roman" w:hAnsi="Times New Roman" w:cs="Times New Roman"/>
          <w:b/>
          <w:sz w:val="16"/>
          <w:szCs w:val="16"/>
        </w:rPr>
      </w:pPr>
      <w:r w:rsidRPr="003438D4">
        <w:rPr>
          <w:rFonts w:ascii="Times New Roman" w:hAnsi="Times New Roman" w:cs="Times New Roman"/>
          <w:b/>
          <w:sz w:val="16"/>
          <w:szCs w:val="16"/>
        </w:rPr>
        <w:t>10.2. Часть 10 изложить в следующей редакции:</w:t>
      </w:r>
    </w:p>
    <w:p w:rsidR="003438D4" w:rsidRPr="003438D4" w:rsidRDefault="003438D4" w:rsidP="003438D4">
      <w:pPr>
        <w:ind w:firstLine="708"/>
        <w:jc w:val="both"/>
        <w:rPr>
          <w:rFonts w:ascii="Times New Roman" w:hAnsi="Times New Roman" w:cs="Times New Roman"/>
          <w:sz w:val="16"/>
          <w:szCs w:val="16"/>
        </w:rPr>
      </w:pPr>
      <w:r w:rsidRPr="003438D4">
        <w:rPr>
          <w:rFonts w:ascii="Times New Roman" w:hAnsi="Times New Roman" w:cs="Times New Roman"/>
          <w:sz w:val="16"/>
          <w:szCs w:val="16"/>
        </w:rPr>
        <w:t>«10. Представление сведений о доходах, расходах, об имуществе и обязательствах имущественного характера депутатами,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 Законом Оренбургской области от 01.09.2017 № 541/128-VI-ОЗ «О порядке представления лицами, замещающими муниципальные должности, должности глав местных администраций по контракту, гражданами, претендующими на замещение указанных должностей, сведений о доходах, расходах, об имуществе и обязательствах имущественного характера и порядке проверки достоверности и полноты сведений, представленных указанными лицами и гражданами.».</w:t>
      </w:r>
    </w:p>
    <w:p w:rsidR="003438D4" w:rsidRPr="003438D4" w:rsidRDefault="003438D4" w:rsidP="003438D4">
      <w:pPr>
        <w:autoSpaceDE w:val="0"/>
        <w:autoSpaceDN w:val="0"/>
        <w:adjustRightInd w:val="0"/>
        <w:ind w:firstLine="708"/>
        <w:jc w:val="both"/>
        <w:rPr>
          <w:rFonts w:ascii="Times New Roman" w:hAnsi="Times New Roman" w:cs="Times New Roman"/>
          <w:b/>
          <w:sz w:val="16"/>
          <w:szCs w:val="16"/>
        </w:rPr>
      </w:pPr>
      <w:r w:rsidRPr="003438D4">
        <w:rPr>
          <w:rFonts w:ascii="Times New Roman" w:hAnsi="Times New Roman" w:cs="Times New Roman"/>
          <w:b/>
          <w:sz w:val="16"/>
          <w:szCs w:val="16"/>
        </w:rPr>
        <w:t>11.  В статье 27:</w:t>
      </w:r>
    </w:p>
    <w:p w:rsidR="003438D4" w:rsidRPr="003438D4" w:rsidRDefault="003438D4" w:rsidP="003438D4">
      <w:pPr>
        <w:autoSpaceDE w:val="0"/>
        <w:autoSpaceDN w:val="0"/>
        <w:adjustRightInd w:val="0"/>
        <w:ind w:firstLine="708"/>
        <w:jc w:val="both"/>
        <w:rPr>
          <w:rFonts w:ascii="Times New Roman" w:hAnsi="Times New Roman" w:cs="Times New Roman"/>
          <w:b/>
          <w:sz w:val="16"/>
          <w:szCs w:val="16"/>
        </w:rPr>
      </w:pPr>
      <w:r w:rsidRPr="003438D4">
        <w:rPr>
          <w:rFonts w:ascii="Times New Roman" w:hAnsi="Times New Roman" w:cs="Times New Roman"/>
          <w:b/>
          <w:sz w:val="16"/>
          <w:szCs w:val="16"/>
        </w:rPr>
        <w:t>11.1. Часть 2 изложить в следующей редакции:</w:t>
      </w:r>
    </w:p>
    <w:p w:rsidR="003438D4" w:rsidRPr="003438D4" w:rsidRDefault="003438D4" w:rsidP="003438D4">
      <w:pPr>
        <w:autoSpaceDE w:val="0"/>
        <w:autoSpaceDN w:val="0"/>
        <w:adjustRightInd w:val="0"/>
        <w:ind w:firstLine="708"/>
        <w:jc w:val="both"/>
        <w:rPr>
          <w:rFonts w:ascii="Times New Roman" w:hAnsi="Times New Roman" w:cs="Times New Roman"/>
          <w:sz w:val="16"/>
          <w:szCs w:val="16"/>
        </w:rPr>
      </w:pPr>
      <w:r w:rsidRPr="003438D4">
        <w:rPr>
          <w:rFonts w:ascii="Times New Roman" w:hAnsi="Times New Roman" w:cs="Times New Roman"/>
          <w:sz w:val="16"/>
          <w:szCs w:val="16"/>
        </w:rPr>
        <w:t>«2. Полномочия депутата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3438D4" w:rsidRPr="003438D4" w:rsidRDefault="003438D4" w:rsidP="003438D4">
      <w:pPr>
        <w:autoSpaceDE w:val="0"/>
        <w:autoSpaceDN w:val="0"/>
        <w:adjustRightInd w:val="0"/>
        <w:ind w:firstLine="708"/>
        <w:jc w:val="both"/>
        <w:rPr>
          <w:rFonts w:ascii="Times New Roman" w:hAnsi="Times New Roman" w:cs="Times New Roman"/>
          <w:b/>
          <w:sz w:val="16"/>
          <w:szCs w:val="16"/>
        </w:rPr>
      </w:pPr>
      <w:r w:rsidRPr="003438D4">
        <w:rPr>
          <w:rFonts w:ascii="Times New Roman" w:hAnsi="Times New Roman" w:cs="Times New Roman"/>
          <w:b/>
          <w:sz w:val="16"/>
          <w:szCs w:val="16"/>
        </w:rPr>
        <w:t>11.2. Дополнить частью 2.1. следующего содержания:</w:t>
      </w:r>
    </w:p>
    <w:p w:rsidR="003438D4" w:rsidRPr="003438D4" w:rsidRDefault="003438D4" w:rsidP="003438D4">
      <w:pPr>
        <w:autoSpaceDE w:val="0"/>
        <w:autoSpaceDN w:val="0"/>
        <w:adjustRightInd w:val="0"/>
        <w:ind w:firstLine="708"/>
        <w:jc w:val="both"/>
        <w:rPr>
          <w:rFonts w:ascii="Times New Roman" w:hAnsi="Times New Roman" w:cs="Times New Roman"/>
          <w:sz w:val="16"/>
          <w:szCs w:val="16"/>
        </w:rPr>
      </w:pPr>
      <w:r w:rsidRPr="003438D4">
        <w:rPr>
          <w:rFonts w:ascii="Times New Roman" w:hAnsi="Times New Roman" w:cs="Times New Roman"/>
          <w:sz w:val="16"/>
          <w:szCs w:val="16"/>
        </w:rPr>
        <w:t>«2.1. Полномочия депутата Совета депутатов прекращаются досрочно решением Совета депутатов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3438D4" w:rsidRPr="003438D4" w:rsidRDefault="003438D4" w:rsidP="003438D4">
      <w:pPr>
        <w:autoSpaceDE w:val="0"/>
        <w:autoSpaceDN w:val="0"/>
        <w:adjustRightInd w:val="0"/>
        <w:ind w:firstLine="708"/>
        <w:jc w:val="both"/>
        <w:rPr>
          <w:rFonts w:ascii="Times New Roman" w:hAnsi="Times New Roman" w:cs="Times New Roman"/>
          <w:sz w:val="16"/>
          <w:szCs w:val="16"/>
        </w:rPr>
      </w:pPr>
      <w:r w:rsidRPr="003438D4">
        <w:rPr>
          <w:rFonts w:ascii="Times New Roman" w:hAnsi="Times New Roman" w:cs="Times New Roman"/>
          <w:sz w:val="16"/>
          <w:szCs w:val="16"/>
        </w:rPr>
        <w:t>Настоящие положения применяются в соответствии с частью 3 статьи 5 Федерального закона от 06.02.2023 №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w:t>
      </w:r>
    </w:p>
    <w:p w:rsidR="003438D4" w:rsidRPr="003438D4" w:rsidRDefault="003438D4" w:rsidP="003438D4">
      <w:pPr>
        <w:autoSpaceDE w:val="0"/>
        <w:autoSpaceDN w:val="0"/>
        <w:adjustRightInd w:val="0"/>
        <w:ind w:firstLine="708"/>
        <w:jc w:val="both"/>
        <w:rPr>
          <w:rFonts w:ascii="Times New Roman" w:hAnsi="Times New Roman" w:cs="Times New Roman"/>
          <w:b/>
          <w:sz w:val="16"/>
          <w:szCs w:val="16"/>
        </w:rPr>
      </w:pPr>
      <w:r w:rsidRPr="003438D4">
        <w:rPr>
          <w:rFonts w:ascii="Times New Roman" w:hAnsi="Times New Roman" w:cs="Times New Roman"/>
          <w:b/>
          <w:sz w:val="16"/>
          <w:szCs w:val="16"/>
        </w:rPr>
        <w:t>12. Статью 36 изложить в следующей редакции:</w:t>
      </w:r>
    </w:p>
    <w:p w:rsidR="003438D4" w:rsidRPr="003438D4" w:rsidRDefault="003438D4" w:rsidP="003438D4">
      <w:pPr>
        <w:keepLines/>
        <w:widowControl w:val="0"/>
        <w:ind w:firstLine="708"/>
        <w:jc w:val="both"/>
        <w:rPr>
          <w:rFonts w:ascii="Times New Roman" w:hAnsi="Times New Roman" w:cs="Times New Roman"/>
          <w:kern w:val="2"/>
          <w:sz w:val="16"/>
          <w:szCs w:val="16"/>
        </w:rPr>
      </w:pPr>
      <w:r w:rsidRPr="003438D4">
        <w:rPr>
          <w:rFonts w:ascii="Times New Roman" w:hAnsi="Times New Roman" w:cs="Times New Roman"/>
          <w:sz w:val="16"/>
          <w:szCs w:val="16"/>
        </w:rPr>
        <w:t>«</w:t>
      </w:r>
      <w:r w:rsidRPr="003438D4">
        <w:rPr>
          <w:rFonts w:ascii="Times New Roman" w:hAnsi="Times New Roman" w:cs="Times New Roman"/>
          <w:kern w:val="2"/>
          <w:sz w:val="16"/>
          <w:szCs w:val="16"/>
        </w:rPr>
        <w:t>Статья 36. Муниципальная служба</w:t>
      </w:r>
    </w:p>
    <w:p w:rsidR="003438D4" w:rsidRPr="003438D4" w:rsidRDefault="003438D4" w:rsidP="003438D4">
      <w:pPr>
        <w:tabs>
          <w:tab w:val="left" w:pos="993"/>
        </w:tabs>
        <w:adjustRightInd w:val="0"/>
        <w:ind w:firstLine="709"/>
        <w:jc w:val="both"/>
        <w:rPr>
          <w:rFonts w:ascii="Times New Roman" w:hAnsi="Times New Roman" w:cs="Times New Roman"/>
          <w:sz w:val="16"/>
          <w:szCs w:val="16"/>
        </w:rPr>
      </w:pPr>
      <w:r w:rsidRPr="003438D4">
        <w:rPr>
          <w:rFonts w:ascii="Times New Roman" w:hAnsi="Times New Roman" w:cs="Times New Roman"/>
          <w:sz w:val="16"/>
          <w:szCs w:val="16"/>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3438D4" w:rsidRPr="003438D4" w:rsidRDefault="003438D4" w:rsidP="003438D4">
      <w:pPr>
        <w:ind w:firstLine="709"/>
        <w:jc w:val="both"/>
        <w:rPr>
          <w:rFonts w:ascii="Times New Roman" w:hAnsi="Times New Roman" w:cs="Times New Roman"/>
          <w:bCs/>
          <w:sz w:val="16"/>
          <w:szCs w:val="16"/>
        </w:rPr>
      </w:pPr>
      <w:r w:rsidRPr="003438D4">
        <w:rPr>
          <w:rFonts w:ascii="Times New Roman" w:hAnsi="Times New Roman" w:cs="Times New Roman"/>
          <w:sz w:val="16"/>
          <w:szCs w:val="16"/>
        </w:rPr>
        <w:t xml:space="preserve">2. </w:t>
      </w:r>
      <w:r w:rsidRPr="003438D4">
        <w:rPr>
          <w:rFonts w:ascii="Times New Roman" w:hAnsi="Times New Roman" w:cs="Times New Roman"/>
          <w:bCs/>
          <w:sz w:val="16"/>
          <w:szCs w:val="16"/>
        </w:rPr>
        <w:t>Правовое регулирование муниципальной службы в Оренбургской области,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ограничения и запреты, связанные с прохождением муниципальной службы, устанавливается Федеральным законом от 02.03.2007 № 25-ФЗ «О муниципальной службе в Российской Федерации», а также принимаемыми в соответствии с ним Законами Оренбургской области, настоящим Уставом и иными муниципальными правовыми актами.</w:t>
      </w:r>
    </w:p>
    <w:p w:rsidR="003438D4" w:rsidRPr="003438D4" w:rsidRDefault="003438D4" w:rsidP="003438D4">
      <w:pPr>
        <w:adjustRightInd w:val="0"/>
        <w:ind w:firstLine="709"/>
        <w:jc w:val="both"/>
        <w:rPr>
          <w:rFonts w:ascii="Times New Roman" w:hAnsi="Times New Roman" w:cs="Times New Roman"/>
          <w:sz w:val="16"/>
          <w:szCs w:val="16"/>
        </w:rPr>
      </w:pPr>
      <w:r w:rsidRPr="003438D4">
        <w:rPr>
          <w:rFonts w:ascii="Times New Roman" w:hAnsi="Times New Roman" w:cs="Times New Roman"/>
          <w:sz w:val="16"/>
          <w:szCs w:val="16"/>
        </w:rPr>
        <w:t>3. Муниципальным служащим является гражданин, исполняющий в порядке, определенном в соответствии с федеральными законами, законами Оренбургской области, уставом сельского поселения и иными муниципальными правовыми актами, обязанности по должности муниципальной службы за денежное содержание, выплачиваемое за счет средств местного бюджета.</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4. Должности муниципальной службы сельского поселения устанавливаются решением Совета депутатов в соответствии с реестром должностей муниципальной службы в Оренбургской области, утверждаемым областным законом.».</w:t>
      </w:r>
    </w:p>
    <w:p w:rsidR="003438D4" w:rsidRPr="003438D4" w:rsidRDefault="003438D4" w:rsidP="003438D4">
      <w:pPr>
        <w:autoSpaceDE w:val="0"/>
        <w:autoSpaceDN w:val="0"/>
        <w:adjustRightInd w:val="0"/>
        <w:ind w:firstLine="708"/>
        <w:jc w:val="both"/>
        <w:rPr>
          <w:rFonts w:ascii="Times New Roman" w:hAnsi="Times New Roman" w:cs="Times New Roman"/>
          <w:sz w:val="16"/>
          <w:szCs w:val="16"/>
        </w:rPr>
      </w:pPr>
    </w:p>
    <w:p w:rsidR="003438D4" w:rsidRPr="003438D4" w:rsidRDefault="003438D4" w:rsidP="003438D4">
      <w:pPr>
        <w:ind w:firstLine="709"/>
        <w:jc w:val="both"/>
        <w:rPr>
          <w:rFonts w:ascii="Times New Roman" w:hAnsi="Times New Roman" w:cs="Times New Roman"/>
          <w:b/>
          <w:sz w:val="16"/>
          <w:szCs w:val="16"/>
        </w:rPr>
      </w:pPr>
      <w:r w:rsidRPr="003438D4">
        <w:rPr>
          <w:rFonts w:ascii="Times New Roman" w:hAnsi="Times New Roman" w:cs="Times New Roman"/>
          <w:b/>
          <w:sz w:val="16"/>
          <w:szCs w:val="16"/>
        </w:rPr>
        <w:t>13. Часть 1 статьи 39 дополнить пунктом 12 следующего содержания:</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lastRenderedPageBreak/>
        <w:t>«12) приобретения им статуса иностранного агента.».</w:t>
      </w:r>
    </w:p>
    <w:p w:rsidR="003438D4" w:rsidRPr="003438D4" w:rsidRDefault="003438D4" w:rsidP="003438D4">
      <w:pPr>
        <w:ind w:firstLine="709"/>
        <w:jc w:val="both"/>
        <w:rPr>
          <w:rFonts w:ascii="Times New Roman" w:hAnsi="Times New Roman" w:cs="Times New Roman"/>
          <w:sz w:val="16"/>
          <w:szCs w:val="16"/>
        </w:rPr>
      </w:pPr>
    </w:p>
    <w:p w:rsidR="003438D4" w:rsidRPr="003438D4" w:rsidRDefault="003438D4" w:rsidP="003438D4">
      <w:pPr>
        <w:ind w:firstLine="709"/>
        <w:jc w:val="both"/>
        <w:rPr>
          <w:rFonts w:ascii="Times New Roman" w:hAnsi="Times New Roman" w:cs="Times New Roman"/>
          <w:b/>
          <w:bCs/>
          <w:kern w:val="2"/>
          <w:sz w:val="16"/>
          <w:szCs w:val="16"/>
        </w:rPr>
      </w:pPr>
      <w:r w:rsidRPr="003438D4">
        <w:rPr>
          <w:rFonts w:ascii="Times New Roman" w:hAnsi="Times New Roman" w:cs="Times New Roman"/>
          <w:b/>
          <w:sz w:val="16"/>
          <w:szCs w:val="16"/>
        </w:rPr>
        <w:t xml:space="preserve">14. </w:t>
      </w:r>
      <w:r w:rsidRPr="003438D4">
        <w:rPr>
          <w:rFonts w:ascii="Times New Roman" w:hAnsi="Times New Roman" w:cs="Times New Roman"/>
          <w:b/>
          <w:bCs/>
          <w:kern w:val="2"/>
          <w:sz w:val="16"/>
          <w:szCs w:val="16"/>
        </w:rPr>
        <w:t>Статью 44 изложить в следующей редакции:</w:t>
      </w:r>
    </w:p>
    <w:p w:rsidR="003438D4" w:rsidRPr="003438D4" w:rsidRDefault="003438D4" w:rsidP="003438D4">
      <w:pPr>
        <w:ind w:firstLine="709"/>
        <w:jc w:val="both"/>
        <w:rPr>
          <w:rFonts w:ascii="Times New Roman" w:hAnsi="Times New Roman" w:cs="Times New Roman"/>
          <w:bCs/>
          <w:kern w:val="2"/>
          <w:sz w:val="16"/>
          <w:szCs w:val="16"/>
        </w:rPr>
      </w:pPr>
      <w:r w:rsidRPr="003438D4">
        <w:rPr>
          <w:rFonts w:ascii="Times New Roman" w:hAnsi="Times New Roman" w:cs="Times New Roman"/>
          <w:b/>
          <w:bCs/>
          <w:kern w:val="2"/>
          <w:sz w:val="16"/>
          <w:szCs w:val="16"/>
        </w:rPr>
        <w:t>«</w:t>
      </w:r>
      <w:r w:rsidRPr="003438D4">
        <w:rPr>
          <w:rFonts w:ascii="Times New Roman" w:hAnsi="Times New Roman" w:cs="Times New Roman"/>
          <w:bCs/>
          <w:kern w:val="2"/>
          <w:sz w:val="16"/>
          <w:szCs w:val="16"/>
        </w:rPr>
        <w:t>Статья 44. Вступление в силу муниципальных правовых актов сельсовета</w:t>
      </w:r>
    </w:p>
    <w:p w:rsidR="003438D4" w:rsidRPr="003438D4" w:rsidRDefault="003438D4" w:rsidP="003438D4">
      <w:pPr>
        <w:ind w:firstLine="709"/>
        <w:jc w:val="both"/>
        <w:rPr>
          <w:rFonts w:ascii="Times New Roman" w:hAnsi="Times New Roman" w:cs="Times New Roman"/>
          <w:bCs/>
          <w:kern w:val="2"/>
          <w:sz w:val="16"/>
          <w:szCs w:val="16"/>
        </w:rPr>
      </w:pPr>
      <w:r w:rsidRPr="003438D4">
        <w:rPr>
          <w:rFonts w:ascii="Times New Roman" w:hAnsi="Times New Roman" w:cs="Times New Roman"/>
          <w:bCs/>
          <w:kern w:val="2"/>
          <w:sz w:val="16"/>
          <w:szCs w:val="16"/>
        </w:rPr>
        <w:t>1. Муниципальные правовые акты вступают в силу со дня их подписания, если иное не установлено законодательством, настоящим Уставом или самим муниципальным правовым актом.</w:t>
      </w:r>
    </w:p>
    <w:p w:rsidR="003438D4" w:rsidRPr="003438D4" w:rsidRDefault="003438D4" w:rsidP="003438D4">
      <w:pPr>
        <w:ind w:firstLine="709"/>
        <w:jc w:val="both"/>
        <w:rPr>
          <w:rFonts w:ascii="Times New Roman" w:hAnsi="Times New Roman" w:cs="Times New Roman"/>
          <w:bCs/>
          <w:kern w:val="2"/>
          <w:sz w:val="16"/>
          <w:szCs w:val="16"/>
        </w:rPr>
      </w:pPr>
      <w:r w:rsidRPr="003438D4">
        <w:rPr>
          <w:rFonts w:ascii="Times New Roman" w:hAnsi="Times New Roman" w:cs="Times New Roman"/>
          <w:bCs/>
          <w:kern w:val="2"/>
          <w:sz w:val="16"/>
          <w:szCs w:val="16"/>
        </w:rPr>
        <w:t>2. Органы местного самоуправления муниципального образования, их должностные лица обязаны обеспечить каждому гражданину, проживающему на территории сельсовета, возможность получения полной и достоверной информации о деятельности органов местного самоуправления и их должностных лиц, и ознакомления с муниципальными правовыми актами, затрагивающими права, свободы и обязанности человека и гражданина, соглашениями, заключаемыми между органами местного самоуправления,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3438D4" w:rsidRPr="003438D4" w:rsidRDefault="003438D4" w:rsidP="003438D4">
      <w:pPr>
        <w:ind w:firstLine="709"/>
        <w:jc w:val="both"/>
        <w:rPr>
          <w:rFonts w:ascii="Times New Roman" w:hAnsi="Times New Roman" w:cs="Times New Roman"/>
          <w:bCs/>
          <w:kern w:val="2"/>
          <w:sz w:val="16"/>
          <w:szCs w:val="16"/>
        </w:rPr>
      </w:pPr>
      <w:r w:rsidRPr="003438D4">
        <w:rPr>
          <w:rFonts w:ascii="Times New Roman" w:hAnsi="Times New Roman" w:cs="Times New Roman"/>
          <w:bCs/>
          <w:kern w:val="2"/>
          <w:sz w:val="16"/>
          <w:szCs w:val="16"/>
        </w:rPr>
        <w:t>3. Решения Совета депутатов по установлению, изменению или отмене местных налогов и сборов вступают в силу в соответствии с Налоговым кодексом Российской Федерации.</w:t>
      </w:r>
    </w:p>
    <w:p w:rsidR="003438D4" w:rsidRPr="003438D4" w:rsidRDefault="003438D4" w:rsidP="003438D4">
      <w:pPr>
        <w:ind w:firstLine="709"/>
        <w:jc w:val="both"/>
        <w:rPr>
          <w:rFonts w:ascii="Times New Roman" w:hAnsi="Times New Roman" w:cs="Times New Roman"/>
          <w:bCs/>
          <w:kern w:val="2"/>
          <w:sz w:val="16"/>
          <w:szCs w:val="16"/>
        </w:rPr>
      </w:pPr>
      <w:r w:rsidRPr="003438D4">
        <w:rPr>
          <w:rFonts w:ascii="Times New Roman" w:hAnsi="Times New Roman" w:cs="Times New Roman"/>
          <w:bCs/>
          <w:kern w:val="2"/>
          <w:sz w:val="16"/>
          <w:szCs w:val="16"/>
        </w:rPr>
        <w:t>4. Муниципальные нормативные правовые акты сельсовета,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дня их официального опубликования.</w:t>
      </w:r>
    </w:p>
    <w:p w:rsidR="003438D4" w:rsidRPr="003438D4" w:rsidRDefault="003438D4" w:rsidP="003438D4">
      <w:pPr>
        <w:ind w:firstLine="709"/>
        <w:jc w:val="both"/>
        <w:rPr>
          <w:rFonts w:ascii="Times New Roman" w:hAnsi="Times New Roman" w:cs="Times New Roman"/>
          <w:bCs/>
          <w:kern w:val="2"/>
          <w:sz w:val="16"/>
          <w:szCs w:val="16"/>
        </w:rPr>
      </w:pPr>
      <w:r w:rsidRPr="003438D4">
        <w:rPr>
          <w:rFonts w:ascii="Times New Roman" w:hAnsi="Times New Roman" w:cs="Times New Roman"/>
          <w:sz w:val="16"/>
          <w:szCs w:val="16"/>
          <w:lang w:eastAsia="en-US"/>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w:t>
      </w:r>
      <w:r w:rsidRPr="003438D4">
        <w:rPr>
          <w:rFonts w:ascii="Times New Roman" w:hAnsi="Times New Roman" w:cs="Times New Roman"/>
          <w:bCs/>
          <w:kern w:val="2"/>
          <w:sz w:val="16"/>
          <w:szCs w:val="16"/>
        </w:rPr>
        <w:t xml:space="preserve"> в периодическом печатном издании, распространяемом на территории сельсовета </w:t>
      </w:r>
      <w:r w:rsidRPr="003438D4">
        <w:rPr>
          <w:rFonts w:ascii="Times New Roman" w:hAnsi="Times New Roman" w:cs="Times New Roman"/>
          <w:sz w:val="16"/>
          <w:szCs w:val="16"/>
        </w:rPr>
        <w:t>Информационном бюллетене «</w:t>
      </w:r>
      <w:r w:rsidRPr="003438D4">
        <w:rPr>
          <w:rFonts w:ascii="Times New Roman" w:hAnsi="Times New Roman" w:cs="Times New Roman"/>
          <w:bCs/>
          <w:kern w:val="2"/>
          <w:sz w:val="16"/>
          <w:szCs w:val="16"/>
        </w:rPr>
        <w:t>Николаевский</w:t>
      </w:r>
      <w:r w:rsidRPr="003438D4">
        <w:rPr>
          <w:rFonts w:ascii="Times New Roman" w:hAnsi="Times New Roman" w:cs="Times New Roman"/>
          <w:sz w:val="16"/>
          <w:szCs w:val="16"/>
        </w:rPr>
        <w:t>сельсовет».</w:t>
      </w:r>
    </w:p>
    <w:p w:rsidR="003438D4" w:rsidRPr="003438D4" w:rsidRDefault="003438D4" w:rsidP="003438D4">
      <w:pPr>
        <w:ind w:firstLine="709"/>
        <w:jc w:val="both"/>
        <w:rPr>
          <w:rFonts w:ascii="Times New Roman" w:hAnsi="Times New Roman" w:cs="Times New Roman"/>
          <w:sz w:val="16"/>
          <w:szCs w:val="16"/>
          <w:lang w:eastAsia="en-US"/>
        </w:rPr>
      </w:pPr>
      <w:r w:rsidRPr="003438D4">
        <w:rPr>
          <w:rFonts w:ascii="Times New Roman" w:hAnsi="Times New Roman" w:cs="Times New Roman"/>
          <w:sz w:val="16"/>
          <w:szCs w:val="16"/>
          <w:lang w:eastAsia="en-US"/>
        </w:rPr>
        <w:t>В дополнение к официальному опубликованию муниципальные правовые акты, соглашения, заключаемые между органами местного самоуправления, о</w:t>
      </w:r>
      <w:r w:rsidRPr="003438D4">
        <w:rPr>
          <w:rFonts w:ascii="Times New Roman" w:hAnsi="Times New Roman" w:cs="Times New Roman"/>
          <w:bCs/>
          <w:kern w:val="2"/>
          <w:sz w:val="16"/>
          <w:szCs w:val="16"/>
        </w:rPr>
        <w:t>бнародуются путем размещения на информационных стендах, расположенных в библиотеках муниципального образования, в здании администрации муниципального образования Николаевский сельсовет. Тексты муниципальных правовых актов, соглашений должны находиться в специально установленных для обнародования местах в течение не менее чем тридцати дней с момента их обнародования.</w:t>
      </w:r>
    </w:p>
    <w:p w:rsidR="003438D4" w:rsidRPr="003438D4" w:rsidRDefault="003438D4" w:rsidP="003438D4">
      <w:pPr>
        <w:ind w:firstLine="709"/>
        <w:jc w:val="both"/>
        <w:rPr>
          <w:rFonts w:ascii="Times New Roman" w:hAnsi="Times New Roman" w:cs="Times New Roman"/>
          <w:bCs/>
          <w:kern w:val="2"/>
          <w:sz w:val="16"/>
          <w:szCs w:val="16"/>
        </w:rPr>
      </w:pPr>
      <w:r w:rsidRPr="003438D4">
        <w:rPr>
          <w:rFonts w:ascii="Times New Roman" w:hAnsi="Times New Roman" w:cs="Times New Roman"/>
          <w:bCs/>
          <w:kern w:val="2"/>
          <w:sz w:val="16"/>
          <w:szCs w:val="16"/>
        </w:rPr>
        <w:t xml:space="preserve">5. Муниципальные нормативные правовые акты сельсовета также размещаются на сайте администрации сельсовета </w:t>
      </w:r>
      <w:r w:rsidRPr="003438D4">
        <w:rPr>
          <w:rFonts w:ascii="Times New Roman" w:hAnsi="Times New Roman" w:cs="Times New Roman"/>
          <w:sz w:val="16"/>
          <w:szCs w:val="16"/>
        </w:rPr>
        <w:t>«http://nikolaevkaadm.ru/»</w:t>
      </w:r>
      <w:r w:rsidRPr="003438D4">
        <w:rPr>
          <w:rFonts w:ascii="Times New Roman" w:hAnsi="Times New Roman" w:cs="Times New Roman"/>
          <w:bCs/>
          <w:kern w:val="2"/>
          <w:sz w:val="16"/>
          <w:szCs w:val="16"/>
        </w:rPr>
        <w:t xml:space="preserve"> и на портале Минюста России «Нормативные правовые акты в Российской Федерации» (http://pravo-minjust.ru, http://право-минюст.рф; регистрационный номер и дата регистрации в качестве сетевого издания: Эл № ФС77-72471 от 05.03.2018).</w:t>
      </w:r>
    </w:p>
    <w:p w:rsidR="003438D4" w:rsidRPr="003438D4" w:rsidRDefault="003438D4" w:rsidP="003438D4">
      <w:pPr>
        <w:ind w:firstLine="709"/>
        <w:jc w:val="both"/>
        <w:rPr>
          <w:rFonts w:ascii="Times New Roman" w:hAnsi="Times New Roman" w:cs="Times New Roman"/>
          <w:bCs/>
          <w:kern w:val="2"/>
          <w:sz w:val="16"/>
          <w:szCs w:val="16"/>
        </w:rPr>
      </w:pPr>
      <w:r w:rsidRPr="003438D4">
        <w:rPr>
          <w:rFonts w:ascii="Times New Roman" w:hAnsi="Times New Roman" w:cs="Times New Roman"/>
          <w:bCs/>
          <w:kern w:val="2"/>
          <w:sz w:val="16"/>
          <w:szCs w:val="16"/>
        </w:rPr>
        <w:t>6. Официальное опубликование (обнародование) муниципальных нормативных правовых актов органов местного самоуправления муниципального образования производится в течение 10 дней со дня их принятия (издания), если иное не предусмотрено федеральным и областным законодательством, правовыми актами органов местного самоуправления муниципального образования, самим муниципальным правовым актом.».</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b/>
          <w:sz w:val="16"/>
          <w:szCs w:val="16"/>
        </w:rPr>
        <w:t xml:space="preserve">15. В части 4 статьи 54 </w:t>
      </w:r>
      <w:r w:rsidRPr="003438D4">
        <w:rPr>
          <w:rFonts w:ascii="Times New Roman" w:hAnsi="Times New Roman" w:cs="Times New Roman"/>
          <w:sz w:val="16"/>
          <w:szCs w:val="16"/>
        </w:rPr>
        <w:t>слова «подлежат обнародованию» заменить на  слова «подлежат официальному опубликованию (обнародованию)».</w:t>
      </w:r>
    </w:p>
    <w:p w:rsidR="003438D4" w:rsidRPr="003438D4" w:rsidRDefault="003438D4" w:rsidP="003438D4">
      <w:pPr>
        <w:ind w:firstLine="709"/>
        <w:jc w:val="both"/>
        <w:rPr>
          <w:rFonts w:ascii="Times New Roman" w:hAnsi="Times New Roman" w:cs="Times New Roman"/>
          <w:b/>
          <w:sz w:val="16"/>
          <w:szCs w:val="16"/>
        </w:rPr>
      </w:pPr>
      <w:r w:rsidRPr="003438D4">
        <w:rPr>
          <w:rFonts w:ascii="Times New Roman" w:hAnsi="Times New Roman" w:cs="Times New Roman"/>
          <w:b/>
          <w:sz w:val="16"/>
          <w:szCs w:val="16"/>
        </w:rPr>
        <w:t>16. Статью 63 изложить в следующей редакции:</w:t>
      </w:r>
    </w:p>
    <w:p w:rsidR="003438D4" w:rsidRPr="003438D4" w:rsidRDefault="003438D4" w:rsidP="003438D4">
      <w:pPr>
        <w:autoSpaceDE w:val="0"/>
        <w:autoSpaceDN w:val="0"/>
        <w:adjustRightInd w:val="0"/>
        <w:ind w:firstLine="708"/>
        <w:jc w:val="both"/>
        <w:rPr>
          <w:rFonts w:ascii="Times New Roman" w:hAnsi="Times New Roman" w:cs="Times New Roman"/>
          <w:bCs/>
          <w:kern w:val="2"/>
          <w:sz w:val="16"/>
          <w:szCs w:val="16"/>
        </w:rPr>
      </w:pPr>
      <w:r w:rsidRPr="003438D4">
        <w:rPr>
          <w:rFonts w:ascii="Times New Roman" w:hAnsi="Times New Roman" w:cs="Times New Roman"/>
          <w:bCs/>
          <w:kern w:val="2"/>
          <w:sz w:val="16"/>
          <w:szCs w:val="16"/>
        </w:rPr>
        <w:t>«Статья 63. Порядок принятия устава, внесения изменений и дополнений в Устав</w:t>
      </w:r>
    </w:p>
    <w:p w:rsidR="003438D4" w:rsidRPr="003438D4" w:rsidRDefault="003438D4" w:rsidP="003438D4">
      <w:pPr>
        <w:autoSpaceDE w:val="0"/>
        <w:autoSpaceDN w:val="0"/>
        <w:adjustRightInd w:val="0"/>
        <w:ind w:firstLine="709"/>
        <w:jc w:val="both"/>
        <w:rPr>
          <w:rFonts w:ascii="Times New Roman" w:hAnsi="Times New Roman" w:cs="Times New Roman"/>
          <w:sz w:val="16"/>
          <w:szCs w:val="16"/>
        </w:rPr>
      </w:pPr>
      <w:r w:rsidRPr="003438D4">
        <w:rPr>
          <w:rFonts w:ascii="Times New Roman" w:hAnsi="Times New Roman" w:cs="Times New Roman"/>
          <w:sz w:val="16"/>
          <w:szCs w:val="16"/>
        </w:rPr>
        <w:t>1. Устав сельсовета, изменения и дополнения в Устав сельсовета принимаются решением Совета депутатов сельсовета.</w:t>
      </w:r>
    </w:p>
    <w:p w:rsidR="003438D4" w:rsidRPr="003438D4" w:rsidRDefault="003438D4" w:rsidP="003438D4">
      <w:pPr>
        <w:autoSpaceDE w:val="0"/>
        <w:autoSpaceDN w:val="0"/>
        <w:adjustRightInd w:val="0"/>
        <w:ind w:firstLine="709"/>
        <w:jc w:val="both"/>
        <w:rPr>
          <w:rFonts w:ascii="Times New Roman" w:hAnsi="Times New Roman" w:cs="Times New Roman"/>
          <w:sz w:val="16"/>
          <w:szCs w:val="16"/>
        </w:rPr>
      </w:pPr>
      <w:r w:rsidRPr="003438D4">
        <w:rPr>
          <w:rFonts w:ascii="Times New Roman" w:hAnsi="Times New Roman" w:cs="Times New Roman"/>
          <w:sz w:val="16"/>
          <w:szCs w:val="16"/>
        </w:rPr>
        <w:t>2. Проект Устава сельсовета, решения Совета депутатов сельсовета о внесении изменений и дополнений в Устав не позднее, чем за 30 дней до дня рассмотрения вопроса о принятии Устава сельсовета, внесении изменений и дополнений в Устав подлежат официальному опубликованию (обнародованию) с одновременным официальным опубликованием (обнародованием) установленного Советом депутатов сельсовета порядка учета предложений по проекту Устава, проекту решения о внесении изменений и дополнений в устав, а также порядка участия граждан в его обсуждении. Не требуется официальное опубликование (обнародование) порядка учета предложений по проекту решения о внесении изменений и дополнений в Устав сельсовета,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(Основного закона) или законов Оренбургской области в целях приведения данного Устава в соответствие с этими нормативными правовыми актами.</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После официального опубликования (обнародования) не более чем через 15 дней проект Устава сельсовета, проект решения Совета депутатов сельсовета о внесении изменений и дополнений в Устав сельсовета выносятся на публичные слушания. Результаты  публичных слушаний подлежат официальному опубликованию (обнародованию).</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3. Устав сельсовета, решение о внесении изменений и дополнений считаются принятым, если за него проголосовало не менее 2/3 от установленного числа депутатов.</w:t>
      </w:r>
    </w:p>
    <w:p w:rsidR="003438D4" w:rsidRPr="003438D4" w:rsidRDefault="003438D4" w:rsidP="003438D4">
      <w:pPr>
        <w:autoSpaceDE w:val="0"/>
        <w:autoSpaceDN w:val="0"/>
        <w:adjustRightInd w:val="0"/>
        <w:ind w:firstLine="709"/>
        <w:jc w:val="both"/>
        <w:outlineLvl w:val="1"/>
        <w:rPr>
          <w:rFonts w:ascii="Times New Roman" w:hAnsi="Times New Roman" w:cs="Times New Roman"/>
          <w:sz w:val="16"/>
          <w:szCs w:val="16"/>
        </w:rPr>
      </w:pPr>
      <w:r w:rsidRPr="003438D4">
        <w:rPr>
          <w:rFonts w:ascii="Times New Roman" w:hAnsi="Times New Roman" w:cs="Times New Roman"/>
          <w:sz w:val="16"/>
          <w:szCs w:val="16"/>
        </w:rPr>
        <w:lastRenderedPageBreak/>
        <w:t>4. Устав сельсовета, муниципальный правовой акт о внесении изменений и дополнений в Устав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5.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официально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Управления министерства юстиции Российской Федерации по Оренбургской области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Оренбургской области.</w:t>
      </w:r>
    </w:p>
    <w:p w:rsidR="003438D4" w:rsidRPr="003438D4" w:rsidRDefault="003438D4" w:rsidP="003438D4">
      <w:pPr>
        <w:autoSpaceDE w:val="0"/>
        <w:autoSpaceDN w:val="0"/>
        <w:adjustRightInd w:val="0"/>
        <w:ind w:firstLine="709"/>
        <w:jc w:val="both"/>
        <w:outlineLvl w:val="1"/>
        <w:rPr>
          <w:rFonts w:ascii="Times New Roman" w:hAnsi="Times New Roman" w:cs="Times New Roman"/>
          <w:sz w:val="16"/>
          <w:szCs w:val="16"/>
        </w:rPr>
      </w:pPr>
      <w:r w:rsidRPr="003438D4">
        <w:rPr>
          <w:rFonts w:ascii="Times New Roman" w:hAnsi="Times New Roman" w:cs="Times New Roman"/>
          <w:sz w:val="16"/>
          <w:szCs w:val="16"/>
        </w:rPr>
        <w:t>6. Изменения и дополнения, внесенные в Устав сельсовета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сельсовета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сельсовета, принявшего муниципальный правовой акт о внесении указанных изменений и дополнений в Устав сельсовета.</w:t>
      </w:r>
    </w:p>
    <w:p w:rsidR="003438D4" w:rsidRPr="003438D4" w:rsidRDefault="003438D4" w:rsidP="003438D4">
      <w:pPr>
        <w:autoSpaceDE w:val="0"/>
        <w:autoSpaceDN w:val="0"/>
        <w:adjustRightInd w:val="0"/>
        <w:ind w:firstLine="709"/>
        <w:jc w:val="both"/>
        <w:outlineLvl w:val="1"/>
        <w:rPr>
          <w:rFonts w:ascii="Times New Roman" w:hAnsi="Times New Roman" w:cs="Times New Roman"/>
          <w:sz w:val="16"/>
          <w:szCs w:val="16"/>
        </w:rPr>
      </w:pPr>
      <w:r w:rsidRPr="003438D4">
        <w:rPr>
          <w:rFonts w:ascii="Times New Roman" w:hAnsi="Times New Roman" w:cs="Times New Roman"/>
          <w:sz w:val="16"/>
          <w:szCs w:val="16"/>
        </w:rPr>
        <w:t>7. Изменения и дополнения, внесенные в устав сельсовета, и предусматривающие создание контрольно-счетного органа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3438D4" w:rsidRPr="003438D4" w:rsidRDefault="003438D4" w:rsidP="003438D4">
      <w:pPr>
        <w:autoSpaceDE w:val="0"/>
        <w:autoSpaceDN w:val="0"/>
        <w:adjustRightInd w:val="0"/>
        <w:ind w:firstLine="709"/>
        <w:jc w:val="both"/>
        <w:rPr>
          <w:rFonts w:ascii="Times New Roman" w:hAnsi="Times New Roman" w:cs="Times New Roman"/>
          <w:sz w:val="16"/>
          <w:szCs w:val="16"/>
        </w:rPr>
      </w:pPr>
      <w:r w:rsidRPr="003438D4">
        <w:rPr>
          <w:rFonts w:ascii="Times New Roman" w:hAnsi="Times New Roman" w:cs="Times New Roman"/>
          <w:sz w:val="16"/>
          <w:szCs w:val="16"/>
        </w:rPr>
        <w:t>8. Приведение Устава сельсовета в соответствие с федеральным законом, законом Оренбургской области осуществляется в установленный этими законодательными актами срок. В случае, если федеральным законом, законом Оренбургской области указанный срок не установлен, срок приведения Устава муниципального образования в соответствие с федеральным законом, законом Оренбургской области определяется с учетом даты вступления в силу соответствующего федерального закона, закона Оренбургской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официальному опубликованию (обнародованию) такого муниципального правового акта и, как правило, не должен превышать шесть месяцев.».</w:t>
      </w:r>
    </w:p>
    <w:tbl>
      <w:tblPr>
        <w:tblW w:w="9760" w:type="dxa"/>
        <w:jc w:val="center"/>
        <w:tblLook w:val="01E0" w:firstRow="1" w:lastRow="1" w:firstColumn="1" w:lastColumn="1" w:noHBand="0" w:noVBand="0"/>
      </w:tblPr>
      <w:tblGrid>
        <w:gridCol w:w="3321"/>
        <w:gridCol w:w="2977"/>
        <w:gridCol w:w="3462"/>
      </w:tblGrid>
      <w:tr w:rsidR="003438D4" w:rsidRPr="003438D4" w:rsidTr="00052116">
        <w:trPr>
          <w:trHeight w:val="961"/>
          <w:jc w:val="center"/>
        </w:trPr>
        <w:tc>
          <w:tcPr>
            <w:tcW w:w="3321" w:type="dxa"/>
          </w:tcPr>
          <w:p w:rsidR="003438D4" w:rsidRPr="003438D4" w:rsidRDefault="003438D4" w:rsidP="00052116">
            <w:pPr>
              <w:tabs>
                <w:tab w:val="left" w:pos="710"/>
              </w:tabs>
              <w:spacing w:after="0" w:line="240" w:lineRule="auto"/>
              <w:ind w:right="-142"/>
              <w:jc w:val="center"/>
              <w:rPr>
                <w:rFonts w:ascii="Times New Roman" w:eastAsia="Calibri" w:hAnsi="Times New Roman" w:cs="Times New Roman"/>
                <w:b/>
                <w:sz w:val="16"/>
                <w:szCs w:val="16"/>
              </w:rPr>
            </w:pPr>
          </w:p>
        </w:tc>
        <w:tc>
          <w:tcPr>
            <w:tcW w:w="2977" w:type="dxa"/>
          </w:tcPr>
          <w:p w:rsidR="003438D4" w:rsidRPr="003438D4" w:rsidRDefault="003438D4" w:rsidP="00052116">
            <w:pPr>
              <w:spacing w:after="0" w:line="240" w:lineRule="auto"/>
              <w:ind w:right="-142"/>
              <w:jc w:val="center"/>
              <w:rPr>
                <w:rFonts w:ascii="Times New Roman" w:eastAsia="Calibri" w:hAnsi="Times New Roman" w:cs="Times New Roman"/>
                <w:b/>
                <w:sz w:val="16"/>
                <w:szCs w:val="16"/>
              </w:rPr>
            </w:pPr>
            <w:r w:rsidRPr="003438D4">
              <w:rPr>
                <w:rFonts w:ascii="Times New Roman" w:eastAsia="Calibri" w:hAnsi="Times New Roman" w:cs="Times New Roman"/>
                <w:noProof/>
                <w:sz w:val="16"/>
                <w:szCs w:val="16"/>
              </w:rPr>
              <w:drawing>
                <wp:inline distT="0" distB="0" distL="0" distR="0">
                  <wp:extent cx="446405" cy="709295"/>
                  <wp:effectExtent l="0" t="0" r="0" b="0"/>
                  <wp:docPr id="250" name="Рисунок 2"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405" cy="709295"/>
                          </a:xfrm>
                          <a:prstGeom prst="rect">
                            <a:avLst/>
                          </a:prstGeom>
                          <a:noFill/>
                          <a:ln>
                            <a:noFill/>
                          </a:ln>
                        </pic:spPr>
                      </pic:pic>
                    </a:graphicData>
                  </a:graphic>
                </wp:inline>
              </w:drawing>
            </w:r>
          </w:p>
        </w:tc>
        <w:tc>
          <w:tcPr>
            <w:tcW w:w="3462" w:type="dxa"/>
          </w:tcPr>
          <w:p w:rsidR="003438D4" w:rsidRPr="003438D4" w:rsidRDefault="003438D4" w:rsidP="00052116">
            <w:pPr>
              <w:spacing w:after="0" w:line="240" w:lineRule="auto"/>
              <w:ind w:right="-142"/>
              <w:jc w:val="center"/>
              <w:rPr>
                <w:rFonts w:ascii="Times New Roman" w:eastAsia="Calibri" w:hAnsi="Times New Roman" w:cs="Times New Roman"/>
                <w:b/>
                <w:sz w:val="16"/>
                <w:szCs w:val="16"/>
              </w:rPr>
            </w:pPr>
          </w:p>
        </w:tc>
      </w:tr>
    </w:tbl>
    <w:p w:rsidR="003438D4" w:rsidRPr="003438D4" w:rsidRDefault="003438D4" w:rsidP="003438D4">
      <w:pPr>
        <w:spacing w:after="0" w:line="240" w:lineRule="auto"/>
        <w:ind w:right="-1"/>
        <w:jc w:val="center"/>
        <w:rPr>
          <w:rFonts w:ascii="Times New Roman" w:eastAsia="Calibri" w:hAnsi="Times New Roman" w:cs="Times New Roman"/>
          <w:noProof/>
          <w:sz w:val="16"/>
          <w:szCs w:val="16"/>
        </w:rPr>
      </w:pPr>
    </w:p>
    <w:p w:rsidR="003438D4" w:rsidRPr="003438D4" w:rsidRDefault="003438D4" w:rsidP="003438D4">
      <w:pPr>
        <w:spacing w:after="0" w:line="240" w:lineRule="auto"/>
        <w:ind w:right="-1"/>
        <w:jc w:val="center"/>
        <w:rPr>
          <w:rFonts w:ascii="Times New Roman" w:eastAsia="Times New Roman" w:hAnsi="Times New Roman" w:cs="Times New Roman"/>
          <w:b/>
          <w:caps/>
          <w:sz w:val="16"/>
          <w:szCs w:val="16"/>
        </w:rPr>
      </w:pPr>
      <w:r w:rsidRPr="003438D4">
        <w:rPr>
          <w:rFonts w:ascii="Times New Roman" w:eastAsia="Times New Roman" w:hAnsi="Times New Roman" w:cs="Times New Roman"/>
          <w:b/>
          <w:caps/>
          <w:sz w:val="16"/>
          <w:szCs w:val="16"/>
        </w:rPr>
        <w:t>СОВЕТ ДЕПУТАТОВ муниципального образования НИКОЛАЕВСКИЙ сельсовет Саракташского района оренбургской области</w:t>
      </w:r>
    </w:p>
    <w:p w:rsidR="003438D4" w:rsidRPr="003438D4" w:rsidRDefault="003438D4" w:rsidP="003438D4">
      <w:pPr>
        <w:spacing w:after="0" w:line="240" w:lineRule="auto"/>
        <w:ind w:right="-1"/>
        <w:jc w:val="center"/>
        <w:rPr>
          <w:rFonts w:ascii="Times New Roman" w:eastAsia="Times New Roman" w:hAnsi="Times New Roman" w:cs="Times New Roman"/>
          <w:b/>
          <w:caps/>
          <w:sz w:val="16"/>
          <w:szCs w:val="16"/>
        </w:rPr>
      </w:pPr>
      <w:r w:rsidRPr="003438D4">
        <w:rPr>
          <w:rFonts w:ascii="Times New Roman" w:eastAsia="Times New Roman" w:hAnsi="Times New Roman" w:cs="Times New Roman"/>
          <w:b/>
          <w:caps/>
          <w:sz w:val="16"/>
          <w:szCs w:val="16"/>
        </w:rPr>
        <w:t>четвертый созыв</w:t>
      </w:r>
    </w:p>
    <w:p w:rsidR="003438D4" w:rsidRPr="003438D4" w:rsidRDefault="003438D4" w:rsidP="003438D4">
      <w:pPr>
        <w:spacing w:after="0" w:line="240" w:lineRule="auto"/>
        <w:ind w:right="-1"/>
        <w:jc w:val="center"/>
        <w:rPr>
          <w:rFonts w:ascii="Times New Roman" w:eastAsia="Times New Roman" w:hAnsi="Times New Roman" w:cs="Times New Roman"/>
          <w:b/>
          <w:caps/>
          <w:sz w:val="16"/>
          <w:szCs w:val="16"/>
        </w:rPr>
      </w:pP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Р Е Ш Е Н И Е</w:t>
      </w:r>
    </w:p>
    <w:p w:rsidR="003438D4" w:rsidRPr="003438D4" w:rsidRDefault="003438D4" w:rsidP="003438D4">
      <w:pPr>
        <w:spacing w:after="0" w:line="240" w:lineRule="auto"/>
        <w:jc w:val="center"/>
        <w:rPr>
          <w:rFonts w:ascii="Times New Roman" w:eastAsia="Times New Roman" w:hAnsi="Times New Roman" w:cs="Times New Roman"/>
          <w:b/>
          <w:sz w:val="16"/>
          <w:szCs w:val="16"/>
        </w:rPr>
      </w:pPr>
    </w:p>
    <w:p w:rsidR="003438D4" w:rsidRPr="003438D4" w:rsidRDefault="003438D4" w:rsidP="003438D4">
      <w:pPr>
        <w:spacing w:after="0" w:line="240" w:lineRule="auto"/>
        <w:ind w:right="-1" w:firstLine="709"/>
        <w:jc w:val="center"/>
        <w:rPr>
          <w:rFonts w:ascii="Times New Roman" w:eastAsia="Times New Roman" w:hAnsi="Times New Roman" w:cs="Times New Roman"/>
          <w:sz w:val="16"/>
          <w:szCs w:val="16"/>
        </w:rPr>
      </w:pPr>
      <w:r w:rsidRPr="003438D4">
        <w:rPr>
          <w:rFonts w:ascii="Times New Roman" w:eastAsia="Times New Roman" w:hAnsi="Times New Roman" w:cs="Times New Roman"/>
          <w:sz w:val="16"/>
          <w:szCs w:val="16"/>
        </w:rPr>
        <w:t xml:space="preserve"> Очередного двадцать четвертого заседания Совета депутатов</w:t>
      </w:r>
    </w:p>
    <w:p w:rsidR="003438D4" w:rsidRPr="003438D4" w:rsidRDefault="003438D4" w:rsidP="003438D4">
      <w:pPr>
        <w:spacing w:after="0" w:line="240" w:lineRule="auto"/>
        <w:ind w:right="-1" w:firstLine="709"/>
        <w:jc w:val="center"/>
        <w:rPr>
          <w:rFonts w:ascii="Times New Roman" w:eastAsia="Times New Roman" w:hAnsi="Times New Roman" w:cs="Times New Roman"/>
          <w:sz w:val="16"/>
          <w:szCs w:val="16"/>
        </w:rPr>
      </w:pPr>
      <w:r w:rsidRPr="003438D4">
        <w:rPr>
          <w:rFonts w:ascii="Times New Roman" w:eastAsia="Times New Roman" w:hAnsi="Times New Roman" w:cs="Times New Roman"/>
          <w:sz w:val="16"/>
          <w:szCs w:val="16"/>
        </w:rPr>
        <w:t xml:space="preserve">Николаевского сельсовета Саракташского района </w:t>
      </w:r>
    </w:p>
    <w:p w:rsidR="003438D4" w:rsidRPr="003438D4" w:rsidRDefault="003438D4" w:rsidP="003438D4">
      <w:pPr>
        <w:spacing w:after="0" w:line="240" w:lineRule="auto"/>
        <w:ind w:right="-1" w:firstLine="709"/>
        <w:jc w:val="center"/>
        <w:rPr>
          <w:rFonts w:ascii="Times New Roman" w:eastAsia="Times New Roman" w:hAnsi="Times New Roman" w:cs="Times New Roman"/>
          <w:sz w:val="16"/>
          <w:szCs w:val="16"/>
        </w:rPr>
      </w:pPr>
      <w:r w:rsidRPr="003438D4">
        <w:rPr>
          <w:rFonts w:ascii="Times New Roman" w:eastAsia="Times New Roman" w:hAnsi="Times New Roman" w:cs="Times New Roman"/>
          <w:sz w:val="16"/>
          <w:szCs w:val="16"/>
        </w:rPr>
        <w:t>Оренбургской области четвертого созыва</w:t>
      </w:r>
    </w:p>
    <w:p w:rsidR="003438D4" w:rsidRPr="003438D4" w:rsidRDefault="003438D4" w:rsidP="003438D4">
      <w:pPr>
        <w:spacing w:after="0" w:line="240" w:lineRule="auto"/>
        <w:jc w:val="center"/>
        <w:rPr>
          <w:rFonts w:ascii="Times New Roman" w:eastAsia="Times New Roman" w:hAnsi="Times New Roman" w:cs="Times New Roman"/>
          <w:sz w:val="16"/>
          <w:szCs w:val="16"/>
        </w:rPr>
      </w:pPr>
    </w:p>
    <w:p w:rsidR="003438D4" w:rsidRPr="003438D4" w:rsidRDefault="003438D4" w:rsidP="003438D4">
      <w:pPr>
        <w:spacing w:after="0" w:line="240" w:lineRule="auto"/>
        <w:jc w:val="both"/>
        <w:rPr>
          <w:rFonts w:ascii="Times New Roman" w:eastAsia="Times New Roman" w:hAnsi="Times New Roman" w:cs="Times New Roman"/>
          <w:sz w:val="16"/>
          <w:szCs w:val="16"/>
        </w:rPr>
      </w:pPr>
      <w:r w:rsidRPr="003438D4">
        <w:rPr>
          <w:rFonts w:ascii="Times New Roman" w:eastAsia="Times New Roman" w:hAnsi="Times New Roman" w:cs="Times New Roman"/>
          <w:sz w:val="16"/>
          <w:szCs w:val="16"/>
        </w:rPr>
        <w:t>11.08.2023                                с. Николаевка                                            № 101</w:t>
      </w:r>
    </w:p>
    <w:p w:rsidR="003438D4" w:rsidRPr="003438D4" w:rsidRDefault="003438D4" w:rsidP="003438D4">
      <w:pPr>
        <w:pStyle w:val="a9"/>
        <w:jc w:val="both"/>
        <w:rPr>
          <w:rFonts w:ascii="Times New Roman" w:hAnsi="Times New Roman"/>
          <w:color w:val="000000"/>
          <w:sz w:val="16"/>
          <w:szCs w:val="16"/>
        </w:rPr>
      </w:pPr>
    </w:p>
    <w:p w:rsidR="003438D4" w:rsidRPr="003438D4" w:rsidRDefault="003438D4" w:rsidP="003438D4">
      <w:pPr>
        <w:pStyle w:val="a9"/>
        <w:jc w:val="both"/>
        <w:rPr>
          <w:rFonts w:ascii="Times New Roman" w:hAnsi="Times New Roman"/>
          <w:color w:val="000000"/>
          <w:sz w:val="16"/>
          <w:szCs w:val="16"/>
        </w:rPr>
      </w:pP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Об утверждении отчета об исполнении</w:t>
      </w: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местного бюджета за 1 полугодие 2023 года</w:t>
      </w: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В соответствии с пунктом 5 статьи 264.2 Бюджетного кодекса Российской Федерации и статьей 48 Положения о бюджетном процессе в муниципальном образовании Николаевский сельсовет, утвержденном решением Совета депутатов Николаевского сельсовета от 25.06.2019 № 164</w:t>
      </w:r>
    </w:p>
    <w:p w:rsidR="003438D4" w:rsidRPr="003438D4" w:rsidRDefault="003438D4" w:rsidP="003438D4">
      <w:pPr>
        <w:pStyle w:val="a9"/>
        <w:ind w:firstLine="851"/>
        <w:jc w:val="both"/>
        <w:rPr>
          <w:rFonts w:ascii="Times New Roman" w:hAnsi="Times New Roman"/>
          <w:b/>
          <w:sz w:val="16"/>
          <w:szCs w:val="16"/>
        </w:rPr>
      </w:pP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Утвердить отчет об исполнении местного бюджета за 1 полугодие 2023 года по доходам в сумме 2 871 526,32 рублей, по расходам 4 228 763,58 рублей, с превышением расходов над доходами в сумме 1 357 237,26 рублей с показателями:</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по доходам местного бюджета по кодам классификации доходов бюджетов согласно приложению № 1;</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по расходам местного бюджета по разделам, подразделам классификации расходов бюджетов согласно приложению № 2;</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по источникам финансирования дефицита местного бюджета по группам подгруппам классификации источников финансирования дефицитов бюджетов и группам классификации операций сектора государственного управления согласно приложению № 3.</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Специалисту 1 категории муниципального образования Николаевский сельсовет (Манихиной О.М.) направить отчет об исполнении местного бюджета за 1 полугодие 2023 года в Совет депутатов Николаевского сельсовета и в контрольно-счетный орган «Счетная палата» муниципального образования Саракташский район.</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Обнародовать настоящее постановление и разместить на официальном сайте муниципального образования Николаевский сельсовет.</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 xml:space="preserve">         3. Контроль за исполнением настоящего постановления оставляю за собой.</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 xml:space="preserve">         4. Постановление вступает в силу после подписания.</w:t>
      </w: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r w:rsidRPr="003438D4">
        <w:rPr>
          <w:rFonts w:ascii="Times New Roman" w:hAnsi="Times New Roman"/>
          <w:sz w:val="16"/>
          <w:szCs w:val="16"/>
        </w:rPr>
        <w:lastRenderedPageBreak/>
        <w:t xml:space="preserve">Глава муниципального образования </w:t>
      </w:r>
    </w:p>
    <w:p w:rsidR="003438D4" w:rsidRPr="003438D4" w:rsidRDefault="003438D4" w:rsidP="003438D4">
      <w:pPr>
        <w:pStyle w:val="a9"/>
        <w:jc w:val="both"/>
        <w:rPr>
          <w:rFonts w:ascii="Times New Roman" w:hAnsi="Times New Roman"/>
          <w:sz w:val="16"/>
          <w:szCs w:val="16"/>
        </w:rPr>
      </w:pPr>
      <w:r w:rsidRPr="003438D4">
        <w:rPr>
          <w:rFonts w:ascii="Times New Roman" w:hAnsi="Times New Roman"/>
          <w:sz w:val="16"/>
          <w:szCs w:val="16"/>
        </w:rPr>
        <w:t xml:space="preserve">Николаевский сельсовет  </w:t>
      </w:r>
      <w:r w:rsidRPr="003438D4">
        <w:rPr>
          <w:rFonts w:ascii="Times New Roman" w:hAnsi="Times New Roman"/>
          <w:sz w:val="16"/>
          <w:szCs w:val="16"/>
        </w:rPr>
        <w:tab/>
        <w:t xml:space="preserve">                                        </w:t>
      </w:r>
      <w:r w:rsidRPr="003438D4">
        <w:rPr>
          <w:rFonts w:ascii="Times New Roman" w:hAnsi="Times New Roman"/>
          <w:sz w:val="16"/>
          <w:szCs w:val="16"/>
        </w:rPr>
        <w:tab/>
        <w:t xml:space="preserve">  Т.В.Калмыкова</w:t>
      </w: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sectPr w:rsidR="003438D4" w:rsidRPr="003438D4" w:rsidSect="009857DA">
          <w:pgSz w:w="11906" w:h="16838"/>
          <w:pgMar w:top="1134" w:right="720" w:bottom="720" w:left="1985" w:header="709" w:footer="709" w:gutter="0"/>
          <w:cols w:space="720"/>
        </w:sectPr>
      </w:pP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lastRenderedPageBreak/>
        <w:t>Приложение № 1</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 xml:space="preserve">к решению Совета депутатов </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 xml:space="preserve">Николаевского сельсовета </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от 11.08.2023г. № 101</w:t>
      </w:r>
    </w:p>
    <w:p w:rsidR="003438D4" w:rsidRPr="003438D4" w:rsidRDefault="003438D4" w:rsidP="003438D4">
      <w:pPr>
        <w:tabs>
          <w:tab w:val="left" w:pos="6840"/>
        </w:tabs>
        <w:ind w:left="5670"/>
        <w:jc w:val="right"/>
        <w:rPr>
          <w:rFonts w:ascii="Times New Roman" w:hAnsi="Times New Roman" w:cs="Times New Roman"/>
          <w:sz w:val="16"/>
          <w:szCs w:val="16"/>
        </w:rPr>
      </w:pPr>
    </w:p>
    <w:p w:rsidR="003438D4" w:rsidRPr="003438D4" w:rsidRDefault="003438D4" w:rsidP="003438D4">
      <w:pPr>
        <w:jc w:val="center"/>
        <w:rPr>
          <w:rFonts w:ascii="Times New Roman" w:hAnsi="Times New Roman" w:cs="Times New Roman"/>
          <w:b/>
          <w:sz w:val="16"/>
          <w:szCs w:val="16"/>
        </w:rPr>
      </w:pPr>
      <w:r w:rsidRPr="003438D4">
        <w:rPr>
          <w:rFonts w:ascii="Times New Roman" w:hAnsi="Times New Roman" w:cs="Times New Roman"/>
          <w:b/>
          <w:sz w:val="16"/>
          <w:szCs w:val="16"/>
        </w:rPr>
        <w:t>Доходы местного бюджета за 1 полугодие 2023 года по кодам классификации доходов бюджетов</w:t>
      </w:r>
    </w:p>
    <w:p w:rsidR="003438D4" w:rsidRPr="003438D4" w:rsidRDefault="003438D4" w:rsidP="003438D4">
      <w:pPr>
        <w:jc w:val="center"/>
        <w:rPr>
          <w:rFonts w:ascii="Times New Roman" w:hAnsi="Times New Roman" w:cs="Times New Roman"/>
          <w:sz w:val="16"/>
          <w:szCs w:val="16"/>
        </w:rPr>
      </w:pPr>
    </w:p>
    <w:tbl>
      <w:tblPr>
        <w:tblW w:w="14280" w:type="dxa"/>
        <w:tblInd w:w="93" w:type="dxa"/>
        <w:tblLook w:val="04A0" w:firstRow="1" w:lastRow="0" w:firstColumn="1" w:lastColumn="0" w:noHBand="0" w:noVBand="1"/>
      </w:tblPr>
      <w:tblGrid>
        <w:gridCol w:w="7441"/>
        <w:gridCol w:w="707"/>
        <w:gridCol w:w="2113"/>
        <w:gridCol w:w="1324"/>
        <w:gridCol w:w="1377"/>
        <w:gridCol w:w="1318"/>
      </w:tblGrid>
      <w:tr w:rsidR="003438D4" w:rsidRPr="003438D4" w:rsidTr="00052116">
        <w:trPr>
          <w:trHeight w:val="792"/>
        </w:trPr>
        <w:tc>
          <w:tcPr>
            <w:tcW w:w="74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Наименование показателя</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строки</w:t>
            </w:r>
          </w:p>
        </w:tc>
        <w:tc>
          <w:tcPr>
            <w:tcW w:w="2113"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дохода по бюджетной классификации</w:t>
            </w:r>
          </w:p>
        </w:tc>
        <w:tc>
          <w:tcPr>
            <w:tcW w:w="1324"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Утвержденные бюджетные назначения</w:t>
            </w:r>
          </w:p>
        </w:tc>
        <w:tc>
          <w:tcPr>
            <w:tcW w:w="1377"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Исполнено</w:t>
            </w:r>
          </w:p>
        </w:tc>
        <w:tc>
          <w:tcPr>
            <w:tcW w:w="1318"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исполнения</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w:t>
            </w:r>
          </w:p>
        </w:tc>
        <w:tc>
          <w:tcPr>
            <w:tcW w:w="707" w:type="dxa"/>
            <w:tcBorders>
              <w:top w:val="nil"/>
              <w:left w:val="nil"/>
              <w:bottom w:val="single" w:sz="8"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w:t>
            </w:r>
          </w:p>
        </w:tc>
        <w:tc>
          <w:tcPr>
            <w:tcW w:w="2113" w:type="dxa"/>
            <w:tcBorders>
              <w:top w:val="nil"/>
              <w:left w:val="nil"/>
              <w:bottom w:val="single" w:sz="8"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3</w:t>
            </w:r>
          </w:p>
        </w:tc>
        <w:tc>
          <w:tcPr>
            <w:tcW w:w="1324" w:type="dxa"/>
            <w:tcBorders>
              <w:top w:val="nil"/>
              <w:left w:val="nil"/>
              <w:bottom w:val="single" w:sz="8"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4</w:t>
            </w:r>
          </w:p>
        </w:tc>
        <w:tc>
          <w:tcPr>
            <w:tcW w:w="1377" w:type="dxa"/>
            <w:tcBorders>
              <w:top w:val="nil"/>
              <w:left w:val="nil"/>
              <w:bottom w:val="single" w:sz="8"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5</w:t>
            </w:r>
          </w:p>
        </w:tc>
        <w:tc>
          <w:tcPr>
            <w:tcW w:w="1318" w:type="dxa"/>
            <w:tcBorders>
              <w:top w:val="nil"/>
              <w:left w:val="nil"/>
              <w:bottom w:val="single" w:sz="8"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6</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бюджета - всего</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10 223 300,00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2 871 526,32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28,09</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в том числе:</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НАЛОГОВЫЕ И НЕНАЛОГОВЫЕ ДОХОДЫ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6 528 000,00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1 800 758,98</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27,58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НАЛОГИ НА ПРИБЫЛЬ, ДОХОДЫ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000 10100000000000000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1 807 000,00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916 995,17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000 10102000010000110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1 807 000,00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916 995,17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000 10102010010000110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1 798 000,00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917 686,76</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51,04</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182 10102010011000110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1 798 000,00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917 679,46</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51,04</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182 10102010013000110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7,30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w:t>
            </w:r>
            <w:r w:rsidRPr="003438D4">
              <w:rPr>
                <w:rFonts w:ascii="Times New Roman" w:hAnsi="Times New Roman" w:cs="Times New Roman"/>
                <w:color w:val="000000"/>
                <w:sz w:val="16"/>
                <w:szCs w:val="16"/>
              </w:rPr>
              <w:lastRenderedPageBreak/>
              <w:t>занимающихся частной практикой в соответствии со статьей 227 Налогового кодекса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000 10102020010000110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182 10102020011000110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000 10102030010000110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-691,59</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182 10102030011000110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-691,59</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НАЛОГИ НА ТОВАРЫ (РАБОТЫ, УСЛУГИ), РЕАЛИЗУЕМЫЕ НА ТЕРРИТОРИИ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931 000,00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506 846,65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54,44</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Акцизы по подакцизным товарам (продукции), производимым на территории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000 10302000010000110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931 000,00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506 846,65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54,44</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000 10302230010000110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261 281,95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59,25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182 10302231010000110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261 281,95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59,25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000 10302240010000110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1 358,15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45,27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182 10302241010000110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1 358,15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45,27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000 10302250010000110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545 000,00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276 806,76</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50,79</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182 10302251010000110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545 000,00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276 806,76</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50,79</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000 10302260010000110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-32 600,21</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56,21</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182 10302261010000110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-32 600,21</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56,21</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НАЛОГИ НА СОВОКУПНЫЙ ДОХОД</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2 345 000,00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360 952,24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15,39</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в связи с применением упрощенной системы налогообложения</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000 10501000000000110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220 000,00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41 055,17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18,66</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000 10501010010000110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35 100,53</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43,87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000 10501011010000110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35 100,53</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43,87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182 10501011011000110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35 100,53</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43,87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000 10501020010000110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5 954,64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4,25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000 10501021010000110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5 954,64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4,25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 xml:space="preserve">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w:t>
            </w:r>
            <w:r w:rsidRPr="003438D4">
              <w:rPr>
                <w:rFonts w:ascii="Times New Roman" w:hAnsi="Times New Roman" w:cs="Times New Roman"/>
                <w:color w:val="000000"/>
                <w:sz w:val="16"/>
                <w:szCs w:val="16"/>
              </w:rPr>
              <w:lastRenderedPageBreak/>
              <w:t>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182 10501021011000110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5 954,64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4,25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Единый сельскохозяйственный налог</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000 10503000010000110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2 125 000,00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319 897,07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15,05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Единый сельскохозяйственный налог</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000 10503010010000110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2 125 000,00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319 897,07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15,05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182 10503010011000110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2 125 000,00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321 196,87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15,05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182 10503010013000110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-1 299,80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НАЛОГИ НА ИМУЩЕСТВО</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1 127 000,00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3 674,92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0,33</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имущество физических лиц</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000 10601000000000110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-1 535,90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000 10601030100000110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-1 535,90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182 10601030101000110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-1 535,90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000 10606000000000110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1 066 000,00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5 210,82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0,49</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организаций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000 10606030000000110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-14 501,62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организаций, обладающих земельным участком, расположенным в границах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000 10606033100000110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-14 501,62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182 10606033101000110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-14 501,62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физических лиц</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000 10606040000000110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19 712,44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физических лиц, обладающих земельным участком, расположенным в границах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000 10606043100000110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19 712,44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182 10606043101000110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19 712,44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ГОСУДАРСТВЕННАЯ ПОШЛИНА</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000 10800000000000000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000 10804000010000110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000 10804020010000110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129 10804020011000110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ИСПОЛЬЗОВАНИЯ ИМУЩЕСТВА, НАХОДЯЩЕГОСЯ В ГОСУДАРСТВЕННОЙ И МУНИЦИПАЛЬНОЙ СОБСТВЕННОСТИ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000 11100000000000000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63,67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000 11105000000000120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63,67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000 11105030000000120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63,67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129 11105035100000120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63,67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НЕНАЛОГОВЫЕ ДОХОДЫ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000 11700000000000000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Инициативные платежи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000 11715000000000150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Инициативные платежи, зачисляемые в бюджеты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000 11715030100000150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Инициативные платежи, зачисляемые в бюджеты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129 11715030100013150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БЕЗВОЗМЕЗДНЫЕ ПОСТУПЛЕНИЯ</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000 20000000000000000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3 695 300,00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1 070 767,34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28,98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БЕЗВОЗМЕЗДНЫЕ ПОСТУПЛЕНИЯ ОТ ДРУГИХ БЮДЖЕТОВ БЮДЖЕТНОЙ СИСТЕМЫ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3 695 300,00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1 070 767,34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28,98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Дотации бюджетам бюджетной системы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000 20210000000000150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1 371 800,00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664 400,00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48,43</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Дотации на выравнивание бюджетной обеспеченности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000 20215001000000150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1 329 000,00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664 400,00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Дотации бюджетам сельских поселений на выравнивание бюджетной обеспеченности из бюджета субъекта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129 20215001100000150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1 329 000,00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664 400,00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дотации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000 20219999000000150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42 800,00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дотации бюджетам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129 20219999100000150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42 800,00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Субсидии бюджетам бюджетной системы Российской Федерации (межбюджетные субсидии)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000 20220000000000150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субсидии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000 20229999000000150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субсидии бюджетам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129 20229999100000150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Субвенции бюджетам бюджетной системы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000 20230000000000150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000 20235118000000150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129 20235118100000150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межбюджетные трансферты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000 20240000000000150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межбюджетные трансферты, передаваемые бюджетам</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000 20249999000000150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межбюджетные трансферты, передаваемые бюджетам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129 20249999100000150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bl>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pStyle w:val="a9"/>
        <w:jc w:val="right"/>
        <w:rPr>
          <w:rFonts w:ascii="Times New Roman" w:hAnsi="Times New Roman"/>
          <w:sz w:val="16"/>
          <w:szCs w:val="16"/>
        </w:rPr>
      </w:pPr>
    </w:p>
    <w:p w:rsidR="003438D4" w:rsidRPr="003438D4" w:rsidRDefault="003438D4" w:rsidP="003438D4">
      <w:pPr>
        <w:pStyle w:val="a9"/>
        <w:jc w:val="right"/>
        <w:rPr>
          <w:rFonts w:ascii="Times New Roman" w:hAnsi="Times New Roman"/>
          <w:sz w:val="16"/>
          <w:szCs w:val="16"/>
        </w:rPr>
      </w:pP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Приложение № 2</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 xml:space="preserve">к решению Совета депутатов </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 xml:space="preserve">Николаевского сельсовета </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от 11.08.2023г. №101</w:t>
      </w:r>
    </w:p>
    <w:p w:rsidR="003438D4" w:rsidRPr="003438D4" w:rsidRDefault="003438D4" w:rsidP="003438D4">
      <w:pPr>
        <w:tabs>
          <w:tab w:val="left" w:pos="6840"/>
        </w:tabs>
        <w:ind w:left="5670"/>
        <w:rPr>
          <w:rFonts w:ascii="Times New Roman" w:hAnsi="Times New Roman" w:cs="Times New Roman"/>
          <w:sz w:val="16"/>
          <w:szCs w:val="16"/>
        </w:rPr>
      </w:pPr>
    </w:p>
    <w:p w:rsidR="003438D4" w:rsidRPr="003438D4" w:rsidRDefault="003438D4" w:rsidP="003438D4">
      <w:pPr>
        <w:jc w:val="center"/>
        <w:rPr>
          <w:rFonts w:ascii="Times New Roman" w:hAnsi="Times New Roman" w:cs="Times New Roman"/>
          <w:sz w:val="16"/>
          <w:szCs w:val="16"/>
        </w:rPr>
      </w:pPr>
      <w:r w:rsidRPr="003438D4">
        <w:rPr>
          <w:rFonts w:ascii="Times New Roman" w:hAnsi="Times New Roman" w:cs="Times New Roman"/>
          <w:sz w:val="16"/>
          <w:szCs w:val="16"/>
        </w:rPr>
        <w:t>Расходы местного бюджета по разделам, подразделам классификации расходов бюджетов за 1 квартал 2023г</w:t>
      </w:r>
    </w:p>
    <w:tbl>
      <w:tblPr>
        <w:tblW w:w="14820" w:type="dxa"/>
        <w:tblInd w:w="93" w:type="dxa"/>
        <w:tblLook w:val="04A0" w:firstRow="1" w:lastRow="0" w:firstColumn="1" w:lastColumn="0" w:noHBand="0" w:noVBand="1"/>
      </w:tblPr>
      <w:tblGrid>
        <w:gridCol w:w="7437"/>
        <w:gridCol w:w="54"/>
        <w:gridCol w:w="640"/>
        <w:gridCol w:w="13"/>
        <w:gridCol w:w="2410"/>
        <w:gridCol w:w="1421"/>
        <w:gridCol w:w="1425"/>
        <w:gridCol w:w="1420"/>
      </w:tblGrid>
      <w:tr w:rsidR="003438D4" w:rsidRPr="003438D4" w:rsidTr="00052116">
        <w:trPr>
          <w:trHeight w:val="792"/>
        </w:trPr>
        <w:tc>
          <w:tcPr>
            <w:tcW w:w="74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Наименование показателя</w:t>
            </w:r>
          </w:p>
        </w:tc>
        <w:tc>
          <w:tcPr>
            <w:tcW w:w="707" w:type="dxa"/>
            <w:gridSpan w:val="3"/>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строки</w:t>
            </w:r>
          </w:p>
        </w:tc>
        <w:tc>
          <w:tcPr>
            <w:tcW w:w="2411"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расхода по бюджетной классификации</w:t>
            </w:r>
          </w:p>
        </w:tc>
        <w:tc>
          <w:tcPr>
            <w:tcW w:w="1421"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Утвержденные бюджетные назначения</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Исполнено</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исполнения</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бюджета - всего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12 387 407,50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4 228 763,58</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34,14</w:t>
            </w:r>
          </w:p>
        </w:tc>
      </w:tr>
      <w:tr w:rsidR="003438D4" w:rsidRPr="003438D4" w:rsidTr="00052116">
        <w:trPr>
          <w:trHeight w:val="255"/>
        </w:trPr>
        <w:tc>
          <w:tcPr>
            <w:tcW w:w="7495" w:type="dxa"/>
            <w:gridSpan w:val="2"/>
            <w:tcBorders>
              <w:top w:val="nil"/>
              <w:left w:val="single" w:sz="4" w:space="0" w:color="000000"/>
              <w:bottom w:val="nil"/>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в том числе:</w:t>
            </w:r>
          </w:p>
        </w:tc>
        <w:tc>
          <w:tcPr>
            <w:tcW w:w="640" w:type="dxa"/>
            <w:tcBorders>
              <w:top w:val="nil"/>
              <w:left w:val="single" w:sz="8" w:space="0" w:color="000000"/>
              <w:bottom w:val="nil"/>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419" w:type="dxa"/>
            <w:gridSpan w:val="2"/>
            <w:tcBorders>
              <w:top w:val="nil"/>
              <w:left w:val="nil"/>
              <w:bottom w:val="nil"/>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1" w:type="dxa"/>
            <w:tcBorders>
              <w:top w:val="nil"/>
              <w:left w:val="nil"/>
              <w:bottom w:val="nil"/>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5" w:type="dxa"/>
            <w:tcBorders>
              <w:top w:val="nil"/>
              <w:left w:val="nil"/>
              <w:bottom w:val="nil"/>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ОБЩЕГОСУДАРСТВЕННЫЕ ВОПРОСЫ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3 317 700,00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1 562 374,18</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47,09</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Функционирование высшего должностного лица субъекта Российской Федерации и муниципального образования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Глава муниципального образования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000 0102 6040510010 000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000 0102 6040510010 100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000 0102 6040510010 120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Фонд оплаты труда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129 0102 6040510010 121</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730 000,00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361 151,16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49,47</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129 0102 6040510010 129</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220 000,00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107 366,51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48,80</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46,29</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Центральный аппарат</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46,29</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000 0104 6040510020 100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1 722 000,00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762 714,75</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000 0104 6040510020 120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1 722 000,00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762 714,75</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Фонд оплаты труда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129 0104 6040510020 121</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1 322 000,00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586 637,44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44,37</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129 0104 6040510020 129</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176 077,31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44,02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531 673,50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279 967,26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52,66</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531 673,50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279 967,26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52,66</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511 673,50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267 289,63</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52,24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энергетических ресурсов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129 0104 6040510020 247</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12 677,63</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63,39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000 0104 6040510020 500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64 752,00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31 900,00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49,26</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129 0104 6040510020 540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64 752,00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31 900,00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49,26</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бюджетные ассигнования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000 0104 6040510020 800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Уплата налогов, сборов и иных платежей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000 0104 6040510020 850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Уплата налога на имущество организаций и земельного налога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129 0104 6040510020 851</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Аппарат контрольно-счетного органа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000 0106 6040510080 000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000 0106 6040510080 500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129 0106 6040510080 540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Резервные фонды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000 0111 0000000000 000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Непрограммное направление расходов (непрограммные мероприятия)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000 0111 7700000000 000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Руководство и управление в сфере установленных функций органов местного самоуправления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000 0111 7710000000 000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Создание и использование средств резервного фонда администрации поселений Саракташского района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000 0111 7710000040 000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бюджетные ассигнования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000 0111 7710000040 800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Резервные средства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129 0111 7710000040 870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Другие общегосударственные вопросы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100,00</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Членские взносы в Совет (ассоциацию) муниципальных образований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000 0113 6040595100 000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бюджетные ассигнования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000 0113 6040595100 800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Уплата налогов, сборов и иных платежей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000 0113 6040595100 850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Уплата иных платежей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129 0113 6040595100 853</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НАЦИОНАЛЬНАЯ ОБОРОНА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Мобилизационная и вневойсковая подготовка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000 0203 6040551180 000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000 0203 6040551180 100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117 000,00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000 0203 6040551180 120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117 000,00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Фонд оплаты труда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129 0203 6040551180 121</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44 829,00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49,81</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129 0203 6040551180 129</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13 538,34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000 0203 6040551180 200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000 0203 6040551180 240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129 0203 6040551180 244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НАЦИОНАЛЬНАЯ БЕЗОПАСНОСТЬ И ПРАВООХРАНИТЕЛЬНАЯ ДЕЯТЕЛЬНОСТЬ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59 000,00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«Безопасность»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000 0310 6040100000 000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Мероприятия по обеспечению пожарной безопасности на территории муниципального образования поселения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000 0310 6040195020 000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000 0310 6040195020 200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000 0310 6040195020 240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129 0310 6040195020 244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Другие вопросы в области национальной безопасности и правоохранительной деятельности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«Безопасность»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000 0314 6040100000 000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Меры поддержки добровольных народных дружин</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000 0314 6040120040 000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000 0314 6040120040 200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000 0314 6040120040 240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129 0314 6040120040 244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НАЦИОНАЛЬНАЯ ЭКОНОМИКА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3 368 586,29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13,78</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Дорожное хозяйство (дорожные фонды)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3 368 586,29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13,78</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3 368 586,29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13,78</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«Развитие дорожного хозяйства»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000 0409 6040200000 000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37,20</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Содержание и ремонт, капитальный ремонт автомобильных дорог общего пользования и искусственных сооружений на них</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000 0409 6040295280 000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000 0409 6040295280 200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37,20</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000 0409 6040295280 240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129 0409 6040295280 244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332 372,38</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35,05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энергетических ресурсов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129 0409 6040295280 247</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132 016,62</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Приоритетные проекты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2 120 292,00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2 120 292,00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Реализация инициативных проектов (ремонт автомобильной дороги)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605П5S140Г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605П5S140Г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605П5S140Г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в целях капитального ремонта государственного (муниципального) имущества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0409 605П5S140Г 243</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Мероприятия по завершению реализации инициативных проектов (ремонт автомобильной дороги)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605П5И140Г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605П5И140Г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605П5И140Г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в целях капитального ремонта государственного (муниципального) имущества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0409 605П5И140Г 243</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ЖИЛИЩНО-КОММУНАЛЬНОЕ ХОЗЯЙСТВО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Благоустройство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«Благоустройство территории Николаевского сельсовета»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000 0503 6040300000 000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Мероприятия по благоустройству территории муниципального образования поселения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000 0503 6040395310 000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000 0503 6040395310 200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000 0503 6040395310 240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129 0503 6040395310 244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КУЛЬТУРА, КИНЕМАТОГРАФИЯ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40,69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Культура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40,69</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40,69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40,69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«Развитие культуры»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40,69</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Финансовое обеспечение части переданных полномочий по организации досуга и обеспечению жителей услугами организации культуры и библиотечного обслуживания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000 0801 6040475080 000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3 084 100,00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1 150 000,00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000 0801 6040475080 500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3 084 100,00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1 150 000,00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129 0801 6040475080 540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3 084 100,00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1 150 000,00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37,29</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Мероприятия, направленные на развитие культуры на территории муниципального образования поселения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000 0801 6040495220 000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304 435,26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000 0801 6040495220 200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304 435,26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46,84</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000 0801 6040495220 240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304 435,26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129 0801 6040495220 244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530 000,00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228 516,70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43,12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энергетических ресурсов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129 0801 6040495220 247</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75 918,56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63,26</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Повышение заработной платы работников муниципальных учреждений культуры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000 0801 6040497030 000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50,07</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000 0801 6040497030 500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50,07</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129 0801 6040497030 540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50,07</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СОЦИАЛЬНАЯ ПОЛИТИКА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Пенсионное обеспечение</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Предоставление пенсии за выслугу лет муниципальным служащим</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000 1001 6040525050 000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Социальное обеспечение и иные выплаты населению</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000 1001 6040525050 300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Публичные нормативные социальные выплаты гражданам</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000 1001 6040525050 310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пенсии, социальные доплаты к пенсиям</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129 1001 6040525050 312</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Результат исполнения бюджета (дефицит/профицит)</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450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-2 164 107,50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r>
      <w:tr w:rsidR="003438D4" w:rsidRPr="003438D4" w:rsidTr="00052116">
        <w:trPr>
          <w:trHeight w:val="255"/>
        </w:trPr>
        <w:tc>
          <w:tcPr>
            <w:tcW w:w="7495" w:type="dxa"/>
            <w:gridSpan w:val="2"/>
            <w:tcBorders>
              <w:top w:val="nil"/>
              <w:left w:val="nil"/>
              <w:bottom w:val="nil"/>
              <w:right w:val="nil"/>
            </w:tcBorders>
            <w:shd w:val="clear" w:color="auto" w:fill="auto"/>
            <w:vAlign w:val="bottom"/>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640" w:type="dxa"/>
            <w:tcBorders>
              <w:top w:val="single" w:sz="8" w:space="0" w:color="000000"/>
              <w:left w:val="nil"/>
              <w:bottom w:val="nil"/>
              <w:right w:val="nil"/>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419" w:type="dxa"/>
            <w:gridSpan w:val="2"/>
            <w:tcBorders>
              <w:top w:val="single" w:sz="8" w:space="0" w:color="000000"/>
              <w:left w:val="nil"/>
              <w:bottom w:val="nil"/>
              <w:right w:val="nil"/>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1" w:type="dxa"/>
            <w:tcBorders>
              <w:top w:val="single" w:sz="8" w:space="0" w:color="000000"/>
              <w:left w:val="nil"/>
              <w:bottom w:val="nil"/>
              <w:right w:val="nil"/>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5" w:type="dxa"/>
            <w:tcBorders>
              <w:top w:val="single" w:sz="8" w:space="0" w:color="000000"/>
              <w:left w:val="nil"/>
              <w:bottom w:val="nil"/>
              <w:right w:val="nil"/>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single" w:sz="8" w:space="0" w:color="000000"/>
              <w:left w:val="nil"/>
              <w:bottom w:val="nil"/>
              <w:right w:val="nil"/>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r>
    </w:tbl>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r w:rsidRPr="003438D4">
        <w:rPr>
          <w:rFonts w:ascii="Times New Roman" w:hAnsi="Times New Roman" w:cs="Times New Roman"/>
          <w:sz w:val="16"/>
          <w:szCs w:val="16"/>
        </w:rPr>
        <w:t>Приложение № 3</w:t>
      </w:r>
    </w:p>
    <w:p w:rsidR="003438D4" w:rsidRPr="003438D4" w:rsidRDefault="003438D4" w:rsidP="003438D4">
      <w:pPr>
        <w:tabs>
          <w:tab w:val="left" w:pos="6840"/>
        </w:tabs>
        <w:ind w:left="5670"/>
        <w:jc w:val="right"/>
        <w:rPr>
          <w:rFonts w:ascii="Times New Roman" w:hAnsi="Times New Roman" w:cs="Times New Roman"/>
          <w:sz w:val="16"/>
          <w:szCs w:val="16"/>
        </w:rPr>
      </w:pPr>
      <w:r w:rsidRPr="003438D4">
        <w:rPr>
          <w:rFonts w:ascii="Times New Roman" w:hAnsi="Times New Roman" w:cs="Times New Roman"/>
          <w:sz w:val="16"/>
          <w:szCs w:val="16"/>
        </w:rPr>
        <w:t>к решению Совета депутатов</w:t>
      </w:r>
    </w:p>
    <w:p w:rsidR="003438D4" w:rsidRPr="003438D4" w:rsidRDefault="003438D4" w:rsidP="003438D4">
      <w:pPr>
        <w:tabs>
          <w:tab w:val="left" w:pos="6840"/>
        </w:tabs>
        <w:ind w:left="5670"/>
        <w:jc w:val="right"/>
        <w:rPr>
          <w:rFonts w:ascii="Times New Roman" w:hAnsi="Times New Roman" w:cs="Times New Roman"/>
          <w:sz w:val="16"/>
          <w:szCs w:val="16"/>
        </w:rPr>
      </w:pPr>
      <w:r w:rsidRPr="003438D4">
        <w:rPr>
          <w:rFonts w:ascii="Times New Roman" w:hAnsi="Times New Roman" w:cs="Times New Roman"/>
          <w:sz w:val="16"/>
          <w:szCs w:val="16"/>
        </w:rPr>
        <w:lastRenderedPageBreak/>
        <w:t xml:space="preserve">Николаевского сельсовета </w:t>
      </w:r>
    </w:p>
    <w:p w:rsidR="003438D4" w:rsidRPr="003438D4" w:rsidRDefault="003438D4" w:rsidP="003438D4">
      <w:pPr>
        <w:tabs>
          <w:tab w:val="left" w:pos="6840"/>
        </w:tabs>
        <w:ind w:left="5670"/>
        <w:jc w:val="right"/>
        <w:rPr>
          <w:rFonts w:ascii="Times New Roman" w:hAnsi="Times New Roman" w:cs="Times New Roman"/>
          <w:sz w:val="16"/>
          <w:szCs w:val="16"/>
        </w:rPr>
      </w:pPr>
      <w:r w:rsidRPr="003438D4">
        <w:rPr>
          <w:rFonts w:ascii="Times New Roman" w:hAnsi="Times New Roman" w:cs="Times New Roman"/>
          <w:sz w:val="16"/>
          <w:szCs w:val="16"/>
        </w:rPr>
        <w:t>от 11.08.2023г. №101</w:t>
      </w:r>
    </w:p>
    <w:p w:rsidR="003438D4" w:rsidRPr="003438D4" w:rsidRDefault="003438D4" w:rsidP="003438D4">
      <w:pPr>
        <w:tabs>
          <w:tab w:val="left" w:pos="6840"/>
        </w:tabs>
        <w:ind w:left="5670"/>
        <w:jc w:val="right"/>
        <w:rPr>
          <w:rFonts w:ascii="Times New Roman" w:hAnsi="Times New Roman" w:cs="Times New Roman"/>
          <w:sz w:val="16"/>
          <w:szCs w:val="16"/>
        </w:rPr>
      </w:pPr>
    </w:p>
    <w:p w:rsidR="003438D4" w:rsidRPr="003438D4" w:rsidRDefault="003438D4" w:rsidP="003438D4">
      <w:pPr>
        <w:tabs>
          <w:tab w:val="left" w:pos="6840"/>
        </w:tabs>
        <w:ind w:left="5670"/>
        <w:jc w:val="right"/>
        <w:rPr>
          <w:rFonts w:ascii="Times New Roman" w:hAnsi="Times New Roman" w:cs="Times New Roman"/>
          <w:sz w:val="16"/>
          <w:szCs w:val="16"/>
        </w:rPr>
      </w:pPr>
    </w:p>
    <w:tbl>
      <w:tblPr>
        <w:tblW w:w="14520" w:type="dxa"/>
        <w:tblInd w:w="93" w:type="dxa"/>
        <w:tblLook w:val="04A0" w:firstRow="1" w:lastRow="0" w:firstColumn="1" w:lastColumn="0" w:noHBand="0" w:noVBand="1"/>
      </w:tblPr>
      <w:tblGrid>
        <w:gridCol w:w="7466"/>
        <w:gridCol w:w="681"/>
        <w:gridCol w:w="2117"/>
        <w:gridCol w:w="1419"/>
        <w:gridCol w:w="1418"/>
        <w:gridCol w:w="1419"/>
      </w:tblGrid>
      <w:tr w:rsidR="003438D4" w:rsidRPr="003438D4" w:rsidTr="00052116">
        <w:trPr>
          <w:trHeight w:val="304"/>
        </w:trPr>
        <w:tc>
          <w:tcPr>
            <w:tcW w:w="14520" w:type="dxa"/>
            <w:gridSpan w:val="6"/>
            <w:vAlign w:val="center"/>
            <w:hideMark/>
          </w:tcPr>
          <w:p w:rsidR="003438D4" w:rsidRPr="003438D4" w:rsidRDefault="003438D4" w:rsidP="00052116">
            <w:pPr>
              <w:autoSpaceDN w:val="0"/>
              <w:jc w:val="center"/>
              <w:rPr>
                <w:rFonts w:ascii="Times New Roman" w:hAnsi="Times New Roman" w:cs="Times New Roman"/>
                <w:b/>
                <w:bCs/>
                <w:color w:val="000000"/>
                <w:sz w:val="16"/>
                <w:szCs w:val="16"/>
              </w:rPr>
            </w:pPr>
            <w:r w:rsidRPr="003438D4">
              <w:rPr>
                <w:rFonts w:ascii="Times New Roman" w:hAnsi="Times New Roman" w:cs="Times New Roman"/>
                <w:b/>
                <w:bCs/>
                <w:color w:val="000000"/>
                <w:sz w:val="16"/>
                <w:szCs w:val="16"/>
              </w:rPr>
              <w:t>3. Источники финансирования дефицита бюджета</w:t>
            </w:r>
          </w:p>
        </w:tc>
      </w:tr>
      <w:tr w:rsidR="003438D4" w:rsidRPr="003438D4" w:rsidTr="00052116">
        <w:trPr>
          <w:trHeight w:val="255"/>
        </w:trPr>
        <w:tc>
          <w:tcPr>
            <w:tcW w:w="7500" w:type="dxa"/>
            <w:tcBorders>
              <w:top w:val="nil"/>
              <w:left w:val="nil"/>
              <w:bottom w:val="single" w:sz="4" w:space="0" w:color="000000"/>
              <w:right w:val="nil"/>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640" w:type="dxa"/>
            <w:vAlign w:val="center"/>
            <w:hideMark/>
          </w:tcPr>
          <w:p w:rsidR="003438D4" w:rsidRPr="003438D4" w:rsidRDefault="003438D4" w:rsidP="00052116">
            <w:pPr>
              <w:rPr>
                <w:rFonts w:ascii="Times New Roman" w:hAnsi="Times New Roman" w:cs="Times New Roman"/>
                <w:sz w:val="16"/>
                <w:szCs w:val="16"/>
              </w:rPr>
            </w:pPr>
          </w:p>
        </w:tc>
        <w:tc>
          <w:tcPr>
            <w:tcW w:w="2120" w:type="dxa"/>
            <w:vAlign w:val="center"/>
            <w:hideMark/>
          </w:tcPr>
          <w:p w:rsidR="003438D4" w:rsidRPr="003438D4" w:rsidRDefault="003438D4" w:rsidP="00052116">
            <w:pPr>
              <w:rPr>
                <w:rFonts w:ascii="Times New Roman" w:hAnsi="Times New Roman" w:cs="Times New Roman"/>
                <w:sz w:val="16"/>
                <w:szCs w:val="16"/>
              </w:rPr>
            </w:pPr>
          </w:p>
        </w:tc>
        <w:tc>
          <w:tcPr>
            <w:tcW w:w="1420" w:type="dxa"/>
            <w:vAlign w:val="center"/>
            <w:hideMark/>
          </w:tcPr>
          <w:p w:rsidR="003438D4" w:rsidRPr="003438D4" w:rsidRDefault="003438D4" w:rsidP="00052116">
            <w:pPr>
              <w:rPr>
                <w:rFonts w:ascii="Times New Roman" w:hAnsi="Times New Roman" w:cs="Times New Roman"/>
                <w:sz w:val="16"/>
                <w:szCs w:val="16"/>
              </w:rPr>
            </w:pPr>
          </w:p>
        </w:tc>
        <w:tc>
          <w:tcPr>
            <w:tcW w:w="1420" w:type="dxa"/>
            <w:vAlign w:val="center"/>
            <w:hideMark/>
          </w:tcPr>
          <w:p w:rsidR="003438D4" w:rsidRPr="003438D4" w:rsidRDefault="003438D4" w:rsidP="00052116">
            <w:pPr>
              <w:rPr>
                <w:rFonts w:ascii="Times New Roman" w:hAnsi="Times New Roman" w:cs="Times New Roman"/>
                <w:sz w:val="16"/>
                <w:szCs w:val="16"/>
              </w:rPr>
            </w:pPr>
          </w:p>
        </w:tc>
        <w:tc>
          <w:tcPr>
            <w:tcW w:w="1420" w:type="dxa"/>
            <w:vAlign w:val="center"/>
            <w:hideMark/>
          </w:tcPr>
          <w:p w:rsidR="003438D4" w:rsidRPr="003438D4" w:rsidRDefault="003438D4" w:rsidP="00052116">
            <w:pPr>
              <w:rPr>
                <w:rFonts w:ascii="Times New Roman" w:hAnsi="Times New Roman" w:cs="Times New Roman"/>
                <w:sz w:val="16"/>
                <w:szCs w:val="16"/>
              </w:rPr>
            </w:pPr>
          </w:p>
        </w:tc>
      </w:tr>
      <w:tr w:rsidR="003438D4" w:rsidRPr="003438D4" w:rsidTr="00052116">
        <w:trPr>
          <w:trHeight w:val="1362"/>
        </w:trPr>
        <w:tc>
          <w:tcPr>
            <w:tcW w:w="7500" w:type="dxa"/>
            <w:tcBorders>
              <w:top w:val="nil"/>
              <w:left w:val="single" w:sz="4" w:space="0" w:color="000000"/>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Наименование показателя</w:t>
            </w:r>
          </w:p>
        </w:tc>
        <w:tc>
          <w:tcPr>
            <w:tcW w:w="640" w:type="dxa"/>
            <w:tcBorders>
              <w:top w:val="single" w:sz="4" w:space="0" w:color="000000"/>
              <w:left w:val="nil"/>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строки</w:t>
            </w:r>
          </w:p>
        </w:tc>
        <w:tc>
          <w:tcPr>
            <w:tcW w:w="2120" w:type="dxa"/>
            <w:tcBorders>
              <w:top w:val="single" w:sz="4" w:space="0" w:color="000000"/>
              <w:left w:val="nil"/>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источника финансирования дефицита бюджета по бюджетной классификации</w:t>
            </w:r>
          </w:p>
        </w:tc>
        <w:tc>
          <w:tcPr>
            <w:tcW w:w="1420" w:type="dxa"/>
            <w:tcBorders>
              <w:top w:val="single" w:sz="4" w:space="0" w:color="000000"/>
              <w:left w:val="nil"/>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Утвержденные бюджетные назначения</w:t>
            </w:r>
          </w:p>
        </w:tc>
        <w:tc>
          <w:tcPr>
            <w:tcW w:w="1420" w:type="dxa"/>
            <w:tcBorders>
              <w:top w:val="single" w:sz="4" w:space="0" w:color="000000"/>
              <w:left w:val="nil"/>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Исполнено</w:t>
            </w:r>
          </w:p>
        </w:tc>
        <w:tc>
          <w:tcPr>
            <w:tcW w:w="1420" w:type="dxa"/>
            <w:tcBorders>
              <w:top w:val="single" w:sz="4" w:space="0" w:color="000000"/>
              <w:left w:val="nil"/>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Неисполненные назначения</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w:t>
            </w:r>
          </w:p>
        </w:tc>
        <w:tc>
          <w:tcPr>
            <w:tcW w:w="640" w:type="dxa"/>
            <w:tcBorders>
              <w:top w:val="nil"/>
              <w:left w:val="nil"/>
              <w:bottom w:val="single" w:sz="8"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w:t>
            </w:r>
          </w:p>
        </w:tc>
        <w:tc>
          <w:tcPr>
            <w:tcW w:w="2120" w:type="dxa"/>
            <w:tcBorders>
              <w:top w:val="nil"/>
              <w:left w:val="nil"/>
              <w:bottom w:val="single" w:sz="8"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3</w:t>
            </w:r>
          </w:p>
        </w:tc>
        <w:tc>
          <w:tcPr>
            <w:tcW w:w="1420" w:type="dxa"/>
            <w:tcBorders>
              <w:top w:val="nil"/>
              <w:left w:val="nil"/>
              <w:bottom w:val="single" w:sz="8"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4</w:t>
            </w:r>
          </w:p>
        </w:tc>
        <w:tc>
          <w:tcPr>
            <w:tcW w:w="1420" w:type="dxa"/>
            <w:tcBorders>
              <w:top w:val="nil"/>
              <w:left w:val="nil"/>
              <w:bottom w:val="single" w:sz="8"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5</w:t>
            </w:r>
          </w:p>
        </w:tc>
        <w:tc>
          <w:tcPr>
            <w:tcW w:w="1420" w:type="dxa"/>
            <w:tcBorders>
              <w:top w:val="nil"/>
              <w:left w:val="nil"/>
              <w:bottom w:val="single" w:sz="8"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6</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Источники финансирования дефицита бюджета - всего</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2 164 107,50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806 870,24</w:t>
            </w:r>
          </w:p>
        </w:tc>
      </w:tr>
      <w:tr w:rsidR="003438D4" w:rsidRPr="003438D4" w:rsidTr="00052116">
        <w:trPr>
          <w:trHeight w:val="255"/>
        </w:trPr>
        <w:tc>
          <w:tcPr>
            <w:tcW w:w="7500" w:type="dxa"/>
            <w:tcBorders>
              <w:top w:val="nil"/>
              <w:left w:val="single" w:sz="4" w:space="0" w:color="000000"/>
              <w:bottom w:val="nil"/>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в том числе:</w:t>
            </w:r>
          </w:p>
        </w:tc>
        <w:tc>
          <w:tcPr>
            <w:tcW w:w="640" w:type="dxa"/>
            <w:tcBorders>
              <w:top w:val="nil"/>
              <w:left w:val="single" w:sz="8" w:space="0" w:color="000000"/>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120" w:type="dxa"/>
            <w:tcBorders>
              <w:top w:val="nil"/>
              <w:left w:val="nil"/>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источники внутреннего финансирования бюджета</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520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r>
      <w:tr w:rsidR="003438D4" w:rsidRPr="003438D4" w:rsidTr="00052116">
        <w:trPr>
          <w:trHeight w:val="255"/>
        </w:trPr>
        <w:tc>
          <w:tcPr>
            <w:tcW w:w="7500" w:type="dxa"/>
            <w:tcBorders>
              <w:top w:val="nil"/>
              <w:left w:val="single" w:sz="4" w:space="0" w:color="000000"/>
              <w:bottom w:val="nil"/>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из них:</w:t>
            </w:r>
          </w:p>
        </w:tc>
        <w:tc>
          <w:tcPr>
            <w:tcW w:w="640" w:type="dxa"/>
            <w:tcBorders>
              <w:top w:val="nil"/>
              <w:left w:val="single" w:sz="8" w:space="0" w:color="000000"/>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120" w:type="dxa"/>
            <w:tcBorders>
              <w:top w:val="nil"/>
              <w:left w:val="nil"/>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520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xml:space="preserve"> </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источники внешнего финансирования бюджета</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620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r>
      <w:tr w:rsidR="003438D4" w:rsidRPr="003438D4" w:rsidTr="00052116">
        <w:trPr>
          <w:trHeight w:val="255"/>
        </w:trPr>
        <w:tc>
          <w:tcPr>
            <w:tcW w:w="7500" w:type="dxa"/>
            <w:tcBorders>
              <w:top w:val="nil"/>
              <w:left w:val="single" w:sz="4" w:space="0" w:color="000000"/>
              <w:bottom w:val="nil"/>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из них:</w:t>
            </w:r>
          </w:p>
        </w:tc>
        <w:tc>
          <w:tcPr>
            <w:tcW w:w="640" w:type="dxa"/>
            <w:tcBorders>
              <w:top w:val="nil"/>
              <w:left w:val="single" w:sz="8" w:space="0" w:color="000000"/>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120" w:type="dxa"/>
            <w:tcBorders>
              <w:top w:val="nil"/>
              <w:left w:val="nil"/>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620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xml:space="preserve"> </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Изменение остатков средств</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700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000 01000000000000000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2 164 107,50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806 870,24</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Изменение остатков средств на счетах по учету средств бюджетов</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700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000 01050000000000000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2 164 107,50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806 870,24</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увеличение остатков средств, всего</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710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000 01050000000000500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-10 223 300,00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-3 124 676,99</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Увеличение прочих остатков денежных средств бюджетов сельских поселений</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710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000 01050201100000510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-10 223 300,00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-3 124 676,99</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уменьшение остатков средств, всего</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000 01050000000000600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12 387 407,50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4 481 914,25</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Уменьшение прочих остатков денежных средств бюджетов сельских поселений</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000 01050201100000610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12 387 407,50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4 481 914,25</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r>
    </w:tbl>
    <w:p w:rsidR="003438D4" w:rsidRPr="003438D4" w:rsidRDefault="003438D4" w:rsidP="003438D4">
      <w:pPr>
        <w:tabs>
          <w:tab w:val="left" w:pos="6840"/>
        </w:tabs>
        <w:ind w:left="5670"/>
        <w:rPr>
          <w:rFonts w:ascii="Times New Roman" w:hAnsi="Times New Roman" w:cs="Times New Roman"/>
          <w:sz w:val="16"/>
          <w:szCs w:val="16"/>
        </w:rPr>
      </w:pPr>
    </w:p>
    <w:p w:rsidR="003438D4" w:rsidRDefault="003438D4" w:rsidP="003438D4">
      <w:pPr>
        <w:ind w:left="5670"/>
        <w:jc w:val="right"/>
        <w:rPr>
          <w:rFonts w:ascii="Times New Roman" w:hAnsi="Times New Roman" w:cs="Times New Roman"/>
          <w:sz w:val="16"/>
          <w:szCs w:val="16"/>
        </w:rPr>
        <w:sectPr w:rsidR="003438D4" w:rsidSect="003438D4">
          <w:pgSz w:w="16838" w:h="11906" w:orient="landscape"/>
          <w:pgMar w:top="1701" w:right="1134" w:bottom="851" w:left="1134" w:header="709" w:footer="0" w:gutter="0"/>
          <w:cols w:space="708"/>
          <w:titlePg/>
          <w:docGrid w:linePitch="360"/>
        </w:sectPr>
      </w:pPr>
    </w:p>
    <w:tbl>
      <w:tblPr>
        <w:tblW w:w="9760" w:type="dxa"/>
        <w:jc w:val="center"/>
        <w:tblLook w:val="01E0" w:firstRow="1" w:lastRow="1" w:firstColumn="1" w:lastColumn="1" w:noHBand="0" w:noVBand="0"/>
      </w:tblPr>
      <w:tblGrid>
        <w:gridCol w:w="3321"/>
        <w:gridCol w:w="2977"/>
        <w:gridCol w:w="3462"/>
      </w:tblGrid>
      <w:tr w:rsidR="003438D4" w:rsidRPr="003438D4" w:rsidTr="00052116">
        <w:trPr>
          <w:trHeight w:val="961"/>
          <w:jc w:val="center"/>
        </w:trPr>
        <w:tc>
          <w:tcPr>
            <w:tcW w:w="3321" w:type="dxa"/>
          </w:tcPr>
          <w:p w:rsidR="003438D4" w:rsidRPr="003438D4" w:rsidRDefault="003438D4" w:rsidP="003438D4">
            <w:pPr>
              <w:pStyle w:val="a9"/>
              <w:jc w:val="center"/>
              <w:rPr>
                <w:rFonts w:ascii="Times New Roman" w:hAnsi="Times New Roman"/>
                <w:sz w:val="16"/>
                <w:szCs w:val="16"/>
              </w:rPr>
            </w:pPr>
          </w:p>
        </w:tc>
        <w:tc>
          <w:tcPr>
            <w:tcW w:w="2977" w:type="dxa"/>
          </w:tcPr>
          <w:p w:rsidR="003438D4" w:rsidRPr="003438D4" w:rsidRDefault="003438D4" w:rsidP="003438D4">
            <w:pPr>
              <w:pStyle w:val="a9"/>
              <w:jc w:val="center"/>
              <w:rPr>
                <w:rFonts w:ascii="Times New Roman" w:hAnsi="Times New Roman"/>
                <w:sz w:val="16"/>
                <w:szCs w:val="16"/>
              </w:rPr>
            </w:pPr>
            <w:r w:rsidRPr="003438D4">
              <w:rPr>
                <w:rFonts w:ascii="Times New Roman" w:hAnsi="Times New Roman"/>
                <w:noProof/>
                <w:sz w:val="16"/>
                <w:szCs w:val="16"/>
                <w:lang w:eastAsia="ru-RU"/>
              </w:rPr>
              <w:drawing>
                <wp:inline distT="0" distB="0" distL="0" distR="0">
                  <wp:extent cx="446405" cy="712470"/>
                  <wp:effectExtent l="19050" t="0" r="0" b="0"/>
                  <wp:docPr id="252" name="Рисунок 2"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nik1"/>
                          <pic:cNvPicPr>
                            <a:picLocks noChangeAspect="1" noChangeArrowheads="1"/>
                          </pic:cNvPicPr>
                        </pic:nvPicPr>
                        <pic:blipFill>
                          <a:blip r:embed="rId8"/>
                          <a:srcRect/>
                          <a:stretch>
                            <a:fillRect/>
                          </a:stretch>
                        </pic:blipFill>
                        <pic:spPr bwMode="auto">
                          <a:xfrm>
                            <a:off x="0" y="0"/>
                            <a:ext cx="446405" cy="712470"/>
                          </a:xfrm>
                          <a:prstGeom prst="rect">
                            <a:avLst/>
                          </a:prstGeom>
                          <a:noFill/>
                          <a:ln w="9525">
                            <a:noFill/>
                            <a:miter lim="800000"/>
                            <a:headEnd/>
                            <a:tailEnd/>
                          </a:ln>
                        </pic:spPr>
                      </pic:pic>
                    </a:graphicData>
                  </a:graphic>
                </wp:inline>
              </w:drawing>
            </w:r>
          </w:p>
        </w:tc>
        <w:tc>
          <w:tcPr>
            <w:tcW w:w="3462" w:type="dxa"/>
          </w:tcPr>
          <w:p w:rsidR="003438D4" w:rsidRPr="003438D4" w:rsidRDefault="003438D4" w:rsidP="003438D4">
            <w:pPr>
              <w:pStyle w:val="a9"/>
              <w:jc w:val="center"/>
              <w:rPr>
                <w:rFonts w:ascii="Times New Roman" w:hAnsi="Times New Roman"/>
                <w:sz w:val="16"/>
                <w:szCs w:val="16"/>
              </w:rPr>
            </w:pPr>
          </w:p>
        </w:tc>
      </w:tr>
    </w:tbl>
    <w:p w:rsidR="003438D4" w:rsidRPr="003438D4" w:rsidRDefault="003438D4" w:rsidP="003438D4">
      <w:pPr>
        <w:pStyle w:val="a9"/>
        <w:jc w:val="center"/>
        <w:rPr>
          <w:rFonts w:ascii="Times New Roman" w:hAnsi="Times New Roman"/>
          <w:b/>
          <w:noProof/>
          <w:sz w:val="16"/>
          <w:szCs w:val="16"/>
        </w:rPr>
      </w:pPr>
    </w:p>
    <w:p w:rsidR="003438D4" w:rsidRPr="003438D4" w:rsidRDefault="003438D4" w:rsidP="003438D4">
      <w:pPr>
        <w:pStyle w:val="a9"/>
        <w:jc w:val="center"/>
        <w:rPr>
          <w:rFonts w:ascii="Times New Roman" w:hAnsi="Times New Roman"/>
          <w:b/>
          <w:caps/>
          <w:sz w:val="16"/>
          <w:szCs w:val="16"/>
        </w:rPr>
      </w:pPr>
      <w:r w:rsidRPr="003438D4">
        <w:rPr>
          <w:rFonts w:ascii="Times New Roman" w:hAnsi="Times New Roman"/>
          <w:b/>
          <w:caps/>
          <w:sz w:val="16"/>
          <w:szCs w:val="16"/>
        </w:rPr>
        <w:t>СОВЕТ ДЕПУТАТОВ муниципального образования НИКОЛАЕВСКИЙ сельсовет Саракташского района оренбургской области</w:t>
      </w:r>
    </w:p>
    <w:p w:rsidR="003438D4" w:rsidRPr="003438D4" w:rsidRDefault="003438D4" w:rsidP="003438D4">
      <w:pPr>
        <w:pStyle w:val="a9"/>
        <w:jc w:val="center"/>
        <w:rPr>
          <w:rFonts w:ascii="Times New Roman" w:hAnsi="Times New Roman"/>
          <w:b/>
          <w:caps/>
          <w:sz w:val="16"/>
          <w:szCs w:val="16"/>
        </w:rPr>
      </w:pPr>
      <w:r w:rsidRPr="003438D4">
        <w:rPr>
          <w:rFonts w:ascii="Times New Roman" w:hAnsi="Times New Roman"/>
          <w:b/>
          <w:caps/>
          <w:sz w:val="16"/>
          <w:szCs w:val="16"/>
        </w:rPr>
        <w:t>четвертый созыв</w:t>
      </w:r>
    </w:p>
    <w:p w:rsidR="003438D4" w:rsidRPr="003438D4" w:rsidRDefault="003438D4" w:rsidP="003438D4">
      <w:pPr>
        <w:pStyle w:val="a9"/>
        <w:jc w:val="center"/>
        <w:rPr>
          <w:rFonts w:ascii="Times New Roman" w:hAnsi="Times New Roman"/>
          <w:caps/>
          <w:sz w:val="16"/>
          <w:szCs w:val="16"/>
        </w:rPr>
      </w:pP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Р Е Ш Е Н И Е</w:t>
      </w:r>
    </w:p>
    <w:p w:rsidR="003438D4" w:rsidRPr="003438D4" w:rsidRDefault="003438D4" w:rsidP="003438D4">
      <w:pPr>
        <w:pStyle w:val="a9"/>
        <w:jc w:val="center"/>
        <w:rPr>
          <w:rFonts w:ascii="Times New Roman" w:hAnsi="Times New Roman"/>
          <w:sz w:val="16"/>
          <w:szCs w:val="16"/>
        </w:rPr>
      </w:pP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Очередного двадцать четвертого заседания Совета депутатов</w:t>
      </w: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Николаевского сельсовета Саракташского района</w:t>
      </w: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Оренбургской области четвертого созыва</w:t>
      </w:r>
    </w:p>
    <w:p w:rsidR="003438D4" w:rsidRPr="003438D4" w:rsidRDefault="003438D4" w:rsidP="003438D4">
      <w:pPr>
        <w:jc w:val="center"/>
        <w:rPr>
          <w:rFonts w:ascii="Times New Roman" w:hAnsi="Times New Roman" w:cs="Times New Roman"/>
          <w:sz w:val="16"/>
          <w:szCs w:val="16"/>
        </w:rPr>
      </w:pPr>
    </w:p>
    <w:p w:rsidR="003438D4" w:rsidRPr="003438D4" w:rsidRDefault="003438D4" w:rsidP="003438D4">
      <w:pPr>
        <w:jc w:val="both"/>
        <w:rPr>
          <w:rFonts w:ascii="Times New Roman" w:hAnsi="Times New Roman" w:cs="Times New Roman"/>
          <w:sz w:val="16"/>
          <w:szCs w:val="16"/>
        </w:rPr>
      </w:pPr>
      <w:r w:rsidRPr="003438D4">
        <w:rPr>
          <w:rFonts w:ascii="Times New Roman" w:hAnsi="Times New Roman" w:cs="Times New Roman"/>
          <w:sz w:val="16"/>
          <w:szCs w:val="16"/>
        </w:rPr>
        <w:t>11.08.2023                                с. Николаевка                                            № 101</w:t>
      </w:r>
    </w:p>
    <w:p w:rsidR="003438D4" w:rsidRPr="003438D4" w:rsidRDefault="003438D4" w:rsidP="003438D4">
      <w:pPr>
        <w:pStyle w:val="a9"/>
        <w:jc w:val="both"/>
        <w:rPr>
          <w:rFonts w:ascii="Times New Roman" w:hAnsi="Times New Roman"/>
          <w:color w:val="000000"/>
          <w:sz w:val="16"/>
          <w:szCs w:val="16"/>
        </w:rPr>
      </w:pPr>
    </w:p>
    <w:p w:rsidR="003438D4" w:rsidRPr="003438D4" w:rsidRDefault="003438D4" w:rsidP="003438D4">
      <w:pPr>
        <w:pStyle w:val="a9"/>
        <w:jc w:val="both"/>
        <w:rPr>
          <w:rFonts w:ascii="Times New Roman" w:hAnsi="Times New Roman"/>
          <w:color w:val="000000"/>
          <w:sz w:val="16"/>
          <w:szCs w:val="16"/>
        </w:rPr>
      </w:pP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Об утверждении отчета об исполнении</w:t>
      </w:r>
    </w:p>
    <w:p w:rsidR="003438D4" w:rsidRPr="003438D4" w:rsidRDefault="003438D4" w:rsidP="003438D4">
      <w:pPr>
        <w:pStyle w:val="a9"/>
        <w:jc w:val="center"/>
        <w:rPr>
          <w:rFonts w:ascii="Times New Roman" w:hAnsi="Times New Roman"/>
          <w:sz w:val="16"/>
          <w:szCs w:val="16"/>
        </w:rPr>
      </w:pPr>
      <w:r w:rsidRPr="003438D4">
        <w:rPr>
          <w:rFonts w:ascii="Times New Roman" w:hAnsi="Times New Roman"/>
          <w:sz w:val="16"/>
          <w:szCs w:val="16"/>
        </w:rPr>
        <w:t>местного бюджета за 1 полугодие 2023 года</w:t>
      </w: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В соответствии с пунктом 5 статьи 264.2 Бюджетного кодекса Российской Федерации и статьей 48 Положения о бюджетном процессе в муниципальном образовании Николаевский сельсовет, утвержденном решением Совета депутатов Николаевского сельсовета от 25.06.2019 № 164</w:t>
      </w:r>
    </w:p>
    <w:p w:rsidR="003438D4" w:rsidRPr="003438D4" w:rsidRDefault="003438D4" w:rsidP="003438D4">
      <w:pPr>
        <w:pStyle w:val="a9"/>
        <w:ind w:firstLine="851"/>
        <w:jc w:val="both"/>
        <w:rPr>
          <w:rFonts w:ascii="Times New Roman" w:hAnsi="Times New Roman"/>
          <w:b/>
          <w:sz w:val="16"/>
          <w:szCs w:val="16"/>
        </w:rPr>
      </w:pP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Утвердить отчет об исполнении местного бюджета за 1 полугодие 2023 года по доходам в сумме 2 871 526,32 рублей, по расходам 4 228 763,58 рублей, с превышением расходов над доходами в сумме 1 357 237,26 рублей с показателями:</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по доходам местного бюджета по кодам классификации доходов бюджетов согласно приложению № 1;</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по расходам местного бюджета по разделам, подразделам классификации расходов бюджетов согласно приложению № 2;</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по источникам финансирования дефицита местного бюджета по группам подгруппам классификации источников финансирования дефицитов бюджетов и группам классификации операций сектора государственного управления согласно приложению № 3.</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Специалисту 1 категории муниципального образования Николаевский сельсовет (Манихиной О.М.) направить отчет об исполнении местного бюджета за 1 полугодие 2023 года в Совет депутатов Николаевского сельсовета и в контрольно-счетный орган «Счетная палата» муниципального образования Саракташский район.</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Обнародовать настоящее постановление и разместить на официальном сайте муниципального образования Николаевский сельсовет.</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 xml:space="preserve">         3. Контроль за исполнением настоящего постановления оставляю за собой.</w:t>
      </w:r>
    </w:p>
    <w:p w:rsidR="003438D4" w:rsidRPr="003438D4" w:rsidRDefault="003438D4" w:rsidP="003438D4">
      <w:pPr>
        <w:pStyle w:val="a9"/>
        <w:ind w:firstLine="851"/>
        <w:jc w:val="both"/>
        <w:rPr>
          <w:rFonts w:ascii="Times New Roman" w:hAnsi="Times New Roman"/>
          <w:sz w:val="16"/>
          <w:szCs w:val="16"/>
        </w:rPr>
      </w:pPr>
      <w:r w:rsidRPr="003438D4">
        <w:rPr>
          <w:rFonts w:ascii="Times New Roman" w:hAnsi="Times New Roman"/>
          <w:sz w:val="16"/>
          <w:szCs w:val="16"/>
        </w:rPr>
        <w:t xml:space="preserve">         4. Постановление вступает в силу после подписания.</w:t>
      </w: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r w:rsidRPr="003438D4">
        <w:rPr>
          <w:rFonts w:ascii="Times New Roman" w:hAnsi="Times New Roman"/>
          <w:sz w:val="16"/>
          <w:szCs w:val="16"/>
        </w:rPr>
        <w:t xml:space="preserve">Глава муниципального образования </w:t>
      </w:r>
    </w:p>
    <w:p w:rsidR="003438D4" w:rsidRPr="003438D4" w:rsidRDefault="003438D4" w:rsidP="003438D4">
      <w:pPr>
        <w:pStyle w:val="a9"/>
        <w:jc w:val="both"/>
        <w:rPr>
          <w:rFonts w:ascii="Times New Roman" w:hAnsi="Times New Roman"/>
          <w:sz w:val="16"/>
          <w:szCs w:val="16"/>
        </w:rPr>
      </w:pPr>
      <w:r w:rsidRPr="003438D4">
        <w:rPr>
          <w:rFonts w:ascii="Times New Roman" w:hAnsi="Times New Roman"/>
          <w:sz w:val="16"/>
          <w:szCs w:val="16"/>
        </w:rPr>
        <w:t xml:space="preserve">Николаевский сельсовет  </w:t>
      </w:r>
      <w:r w:rsidRPr="003438D4">
        <w:rPr>
          <w:rFonts w:ascii="Times New Roman" w:hAnsi="Times New Roman"/>
          <w:sz w:val="16"/>
          <w:szCs w:val="16"/>
        </w:rPr>
        <w:tab/>
        <w:t xml:space="preserve">                                        </w:t>
      </w:r>
      <w:r w:rsidRPr="003438D4">
        <w:rPr>
          <w:rFonts w:ascii="Times New Roman" w:hAnsi="Times New Roman"/>
          <w:sz w:val="16"/>
          <w:szCs w:val="16"/>
        </w:rPr>
        <w:tab/>
        <w:t xml:space="preserve">  Т.В.Калмыкова</w:t>
      </w: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pPr>
    </w:p>
    <w:p w:rsidR="003438D4" w:rsidRPr="003438D4" w:rsidRDefault="003438D4" w:rsidP="003438D4">
      <w:pPr>
        <w:pStyle w:val="a9"/>
        <w:jc w:val="both"/>
        <w:rPr>
          <w:rFonts w:ascii="Times New Roman" w:hAnsi="Times New Roman"/>
          <w:sz w:val="16"/>
          <w:szCs w:val="16"/>
        </w:rPr>
        <w:sectPr w:rsidR="003438D4" w:rsidRPr="003438D4" w:rsidSect="009C28E9">
          <w:pgSz w:w="11906" w:h="16838"/>
          <w:pgMar w:top="1134" w:right="720" w:bottom="720" w:left="1985" w:header="709" w:footer="709" w:gutter="0"/>
          <w:cols w:space="720"/>
        </w:sectPr>
      </w:pP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lastRenderedPageBreak/>
        <w:t>Приложение № 1</w:t>
      </w:r>
    </w:p>
    <w:p w:rsidR="003438D4" w:rsidRDefault="003438D4" w:rsidP="003438D4">
      <w:pPr>
        <w:pStyle w:val="a9"/>
        <w:jc w:val="right"/>
        <w:rPr>
          <w:rFonts w:ascii="Times New Roman" w:hAnsi="Times New Roman"/>
          <w:sz w:val="16"/>
          <w:szCs w:val="16"/>
        </w:rPr>
        <w:sectPr w:rsidR="003438D4" w:rsidSect="00E6746B">
          <w:pgSz w:w="11906" w:h="16838"/>
          <w:pgMar w:top="1134" w:right="851" w:bottom="1134" w:left="1701" w:header="709" w:footer="0" w:gutter="0"/>
          <w:cols w:space="708"/>
          <w:titlePg/>
          <w:docGrid w:linePitch="360"/>
        </w:sectPr>
      </w:pP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lastRenderedPageBreak/>
        <w:t xml:space="preserve">к решению Совета депутатов </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 xml:space="preserve">Николаевского сельсовета </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от 11.08.2023г. № 101</w:t>
      </w:r>
    </w:p>
    <w:p w:rsidR="003438D4" w:rsidRPr="003438D4" w:rsidRDefault="003438D4" w:rsidP="003438D4">
      <w:pPr>
        <w:tabs>
          <w:tab w:val="left" w:pos="6840"/>
        </w:tabs>
        <w:ind w:left="5670"/>
        <w:jc w:val="right"/>
        <w:rPr>
          <w:rFonts w:ascii="Times New Roman" w:hAnsi="Times New Roman" w:cs="Times New Roman"/>
          <w:sz w:val="16"/>
          <w:szCs w:val="16"/>
        </w:rPr>
      </w:pPr>
    </w:p>
    <w:p w:rsidR="003438D4" w:rsidRPr="003438D4" w:rsidRDefault="003438D4" w:rsidP="003438D4">
      <w:pPr>
        <w:jc w:val="center"/>
        <w:rPr>
          <w:rFonts w:ascii="Times New Roman" w:hAnsi="Times New Roman" w:cs="Times New Roman"/>
          <w:b/>
          <w:sz w:val="16"/>
          <w:szCs w:val="16"/>
        </w:rPr>
      </w:pPr>
      <w:r w:rsidRPr="003438D4">
        <w:rPr>
          <w:rFonts w:ascii="Times New Roman" w:hAnsi="Times New Roman" w:cs="Times New Roman"/>
          <w:b/>
          <w:sz w:val="16"/>
          <w:szCs w:val="16"/>
        </w:rPr>
        <w:t>Доходы местного бюджета за 1 полугодие 2023 года по кодам классификации доходов бюджетов</w:t>
      </w:r>
    </w:p>
    <w:p w:rsidR="003438D4" w:rsidRPr="003438D4" w:rsidRDefault="003438D4" w:rsidP="003438D4">
      <w:pPr>
        <w:jc w:val="center"/>
        <w:rPr>
          <w:rFonts w:ascii="Times New Roman" w:hAnsi="Times New Roman" w:cs="Times New Roman"/>
          <w:sz w:val="16"/>
          <w:szCs w:val="16"/>
        </w:rPr>
      </w:pPr>
    </w:p>
    <w:tbl>
      <w:tblPr>
        <w:tblW w:w="14280" w:type="dxa"/>
        <w:tblInd w:w="93" w:type="dxa"/>
        <w:tblLook w:val="04A0" w:firstRow="1" w:lastRow="0" w:firstColumn="1" w:lastColumn="0" w:noHBand="0" w:noVBand="1"/>
      </w:tblPr>
      <w:tblGrid>
        <w:gridCol w:w="7441"/>
        <w:gridCol w:w="707"/>
        <w:gridCol w:w="2113"/>
        <w:gridCol w:w="1324"/>
        <w:gridCol w:w="1377"/>
        <w:gridCol w:w="1318"/>
      </w:tblGrid>
      <w:tr w:rsidR="003438D4" w:rsidRPr="003438D4" w:rsidTr="00052116">
        <w:trPr>
          <w:trHeight w:val="792"/>
        </w:trPr>
        <w:tc>
          <w:tcPr>
            <w:tcW w:w="74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Наименование показателя</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строки</w:t>
            </w:r>
          </w:p>
        </w:tc>
        <w:tc>
          <w:tcPr>
            <w:tcW w:w="2113"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дохода по бюджетной классификации</w:t>
            </w:r>
          </w:p>
        </w:tc>
        <w:tc>
          <w:tcPr>
            <w:tcW w:w="1324"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Утвержденные бюджетные назначения</w:t>
            </w:r>
          </w:p>
        </w:tc>
        <w:tc>
          <w:tcPr>
            <w:tcW w:w="1377"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Исполнено</w:t>
            </w:r>
          </w:p>
        </w:tc>
        <w:tc>
          <w:tcPr>
            <w:tcW w:w="1318"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исполнения</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w:t>
            </w:r>
          </w:p>
        </w:tc>
        <w:tc>
          <w:tcPr>
            <w:tcW w:w="707" w:type="dxa"/>
            <w:tcBorders>
              <w:top w:val="nil"/>
              <w:left w:val="nil"/>
              <w:bottom w:val="single" w:sz="8"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w:t>
            </w:r>
          </w:p>
        </w:tc>
        <w:tc>
          <w:tcPr>
            <w:tcW w:w="2113" w:type="dxa"/>
            <w:tcBorders>
              <w:top w:val="nil"/>
              <w:left w:val="nil"/>
              <w:bottom w:val="single" w:sz="8"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3</w:t>
            </w:r>
          </w:p>
        </w:tc>
        <w:tc>
          <w:tcPr>
            <w:tcW w:w="1324" w:type="dxa"/>
            <w:tcBorders>
              <w:top w:val="nil"/>
              <w:left w:val="nil"/>
              <w:bottom w:val="single" w:sz="8"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4</w:t>
            </w:r>
          </w:p>
        </w:tc>
        <w:tc>
          <w:tcPr>
            <w:tcW w:w="1377" w:type="dxa"/>
            <w:tcBorders>
              <w:top w:val="nil"/>
              <w:left w:val="nil"/>
              <w:bottom w:val="single" w:sz="8"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5</w:t>
            </w:r>
          </w:p>
        </w:tc>
        <w:tc>
          <w:tcPr>
            <w:tcW w:w="1318" w:type="dxa"/>
            <w:tcBorders>
              <w:top w:val="nil"/>
              <w:left w:val="nil"/>
              <w:bottom w:val="single" w:sz="8"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6</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бюджета - всего</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10 223 300,00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2 871 526,32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28,09</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в том числе:</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НАЛОГОВЫЕ И НЕНАЛОГОВЫЕ ДОХОДЫ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6 528 000,00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1 800 758,98</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27,58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НАЛОГИ НА ПРИБЫЛЬ, ДОХОДЫ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000 10100000000000000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1 807 000,00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916 995,17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000 10102000010000110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1 807 000,00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916 995,17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000 10102010010000110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1 798 000,00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917 686,76</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51,04</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182 10102010011000110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1 798 000,00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917 679,46</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51,04</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182 10102010013000110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7,30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w:t>
            </w:r>
            <w:r w:rsidRPr="003438D4">
              <w:rPr>
                <w:rFonts w:ascii="Times New Roman" w:hAnsi="Times New Roman" w:cs="Times New Roman"/>
                <w:color w:val="000000"/>
                <w:sz w:val="16"/>
                <w:szCs w:val="16"/>
              </w:rPr>
              <w:lastRenderedPageBreak/>
              <w:t>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000 10102020010000110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182 10102020011000110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000 10102030010000110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-691,59</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182 10102030011000110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-691,59</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НАЛОГИ НА ТОВАРЫ (РАБОТЫ, УСЛУГИ), РЕАЛИЗУЕМЫЕ НА ТЕРРИТОРИИ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931 000,00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506 846,65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54,44</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Акцизы по подакцизным товарам (продукции), производимым на территории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000 10302000010000110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931 000,00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506 846,65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54,44</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000 10302230010000110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261 281,95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59,25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182 10302231010000110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261 281,95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59,25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000 10302240010000110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1 358,15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45,27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182 10302241010000110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1 358,15</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45,27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000 10302250010000110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545 000,00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276 806,76</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50,79</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182 10302251010000110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545 000,00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276 806,76</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50,79</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000 10302260010000110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-32 600,21</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56,21</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182 10302261010000110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-32 600,21</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56,21</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НАЛОГИ НА СОВОКУПНЫЙ ДОХОД</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2 345 000,00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360 952,24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15,39</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в связи с применением упрощенной системы налогообложения</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000 10501000000000110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220 000,00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41 055,17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18,66</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000 10501010010000110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35 100,53</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43,87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000 10501011010000110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35 100,53</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43,87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182 10501011011000110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35 100,53</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43,87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000 10501020010000110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5 954,64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4,25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000 10501021010000110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5 954,64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4,25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 xml:space="preserve">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w:t>
            </w:r>
            <w:r w:rsidRPr="003438D4">
              <w:rPr>
                <w:rFonts w:ascii="Times New Roman" w:hAnsi="Times New Roman" w:cs="Times New Roman"/>
                <w:color w:val="000000"/>
                <w:sz w:val="16"/>
                <w:szCs w:val="16"/>
              </w:rPr>
              <w:lastRenderedPageBreak/>
              <w:t>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182 10501021011000110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5 954,64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4,25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Единый сельскохозяйственный налог</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000 10503000010000110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2 125 000,00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319 897,07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15,05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Единый сельскохозяйственный налог</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000 10503010010000110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2 125 000,00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319 897,07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15,05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182 10503010011000110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2 125 000,00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321 196,87</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15,05</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182 10503010013000110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-1 299,80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НАЛОГИ НА ИМУЩЕСТВО</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1 127 000,00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3 674,92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0,33</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имущество физических лиц</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000 10601000000000110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-1 535,90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000 10601030100000110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-1 535,90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182 10601030101000110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-1 535,90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000 10606000000000110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1 066 000,00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5 210,82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0,49</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организаций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000 10606030000000110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-14 501,62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организаций, обладающих земельным участком, расположенным в границах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000 10606033100000110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-14 501,62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182 10606033101000110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71 000,00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-14 501,62</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физических лиц</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000 10606040000000110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19 712,44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физических лиц, обладающих земельным участком, расположенным в границах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000 10606043100000110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19 712,44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182 10606043101000110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19 712,44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1,98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ГОСУДАРСТВЕННАЯ ПОШЛИНА</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000 10800000000000000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000 10804000010000110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000 10804020010000110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129 10804020011000110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ИСПОЛЬЗОВАНИЯ ИМУЩЕСТВА, НАХОДЯЩЕГОСЯ В ГОСУДАРСТВЕННОЙ И МУНИЦИПАЛЬНОЙ СОБСТВЕННОСТИ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000 11100000000000000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63,67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000 11105000000000120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63,67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000 11105030000000120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63,67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129 11105035100000120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11 460,00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63,67</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НЕНАЛОГОВЫЕ ДОХОДЫ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000 11700000000000000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Инициативные платежи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000 11715000000000150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Инициативные платежи, зачисляемые в бюджеты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000 11715030100000150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Инициативные платежи, зачисляемые в бюджеты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129 11715030100013150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БЕЗВОЗМЕЗДНЫЕ ПОСТУПЛЕНИЯ</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000 20000000000000000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3 695 300,00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1 070 767,34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28,98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БЕЗВОЗМЕЗДНЫЕ ПОСТУПЛЕНИЯ ОТ ДРУГИХ БЮДЖЕТОВ БЮДЖЕТНОЙ СИСТЕМЫ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000 20200000000000000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3 695 300,00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1 070 767,34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28,98</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Дотации бюджетам бюджетной системы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000 20210000000000150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1 371 800,00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664 400,00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48,43</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Дотации на выравнивание бюджетной обеспеченности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000 20215001000000150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1 329 000,00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664 400,00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Дотации бюджетам сельских поселений на выравнивание бюджетной обеспеченности из бюджета субъекта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129 20215001100000150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1 329 000,00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664 400,00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дотации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000 20219999000000150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42 800,00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дотации бюджетам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129 20219999100000150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42 800,00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Субсидии бюджетам бюджетной системы Российской Федерации (межбюджетные субсидии)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000 20220000000000150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субсидии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000 20229999000000150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субсидии бюджетам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129 20229999100000150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1 500 000,00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Субвенции бюджетам бюджетной системы Российской Федерации</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000 20230000000000150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000 20235118000000150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129 20235118100000150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межбюджетные трансферты</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000 20240000000000150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межбюджетные трансферты, передаваемые бюджетам</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000 20249999000000150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Прочие межбюджетные трансферты, передаваемые бюджетам сельских поселений</w:t>
            </w: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010</w:t>
            </w: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129 20249999100000150</w:t>
            </w: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r>
      <w:tr w:rsidR="003438D4" w:rsidRPr="003438D4" w:rsidTr="00052116">
        <w:trPr>
          <w:trHeight w:val="255"/>
        </w:trPr>
        <w:tc>
          <w:tcPr>
            <w:tcW w:w="7441" w:type="dxa"/>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p>
        </w:tc>
        <w:tc>
          <w:tcPr>
            <w:tcW w:w="70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p>
        </w:tc>
        <w:tc>
          <w:tcPr>
            <w:tcW w:w="2113"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p>
        </w:tc>
        <w:tc>
          <w:tcPr>
            <w:tcW w:w="1324"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c>
          <w:tcPr>
            <w:tcW w:w="1377"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c>
          <w:tcPr>
            <w:tcW w:w="1318" w:type="dxa"/>
            <w:tcBorders>
              <w:top w:val="nil"/>
              <w:left w:val="nil"/>
              <w:bottom w:val="single" w:sz="8"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bl>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pStyle w:val="a9"/>
        <w:jc w:val="right"/>
        <w:rPr>
          <w:rFonts w:ascii="Times New Roman" w:hAnsi="Times New Roman"/>
          <w:sz w:val="16"/>
          <w:szCs w:val="16"/>
        </w:rPr>
      </w:pPr>
    </w:p>
    <w:p w:rsidR="003438D4" w:rsidRPr="003438D4" w:rsidRDefault="003438D4" w:rsidP="003438D4">
      <w:pPr>
        <w:pStyle w:val="a9"/>
        <w:jc w:val="right"/>
        <w:rPr>
          <w:rFonts w:ascii="Times New Roman" w:hAnsi="Times New Roman"/>
          <w:sz w:val="16"/>
          <w:szCs w:val="16"/>
        </w:rPr>
      </w:pP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Приложение № 2</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 xml:space="preserve">к решению Совета депутатов </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 xml:space="preserve">Николаевского сельсовета </w:t>
      </w:r>
    </w:p>
    <w:p w:rsidR="003438D4" w:rsidRPr="003438D4" w:rsidRDefault="003438D4" w:rsidP="003438D4">
      <w:pPr>
        <w:pStyle w:val="a9"/>
        <w:jc w:val="right"/>
        <w:rPr>
          <w:rFonts w:ascii="Times New Roman" w:hAnsi="Times New Roman"/>
          <w:sz w:val="16"/>
          <w:szCs w:val="16"/>
        </w:rPr>
      </w:pPr>
      <w:r w:rsidRPr="003438D4">
        <w:rPr>
          <w:rFonts w:ascii="Times New Roman" w:hAnsi="Times New Roman"/>
          <w:sz w:val="16"/>
          <w:szCs w:val="16"/>
        </w:rPr>
        <w:t>от 11.08.2023г. №101</w:t>
      </w:r>
    </w:p>
    <w:p w:rsidR="003438D4" w:rsidRPr="003438D4" w:rsidRDefault="003438D4" w:rsidP="003438D4">
      <w:pPr>
        <w:tabs>
          <w:tab w:val="left" w:pos="6840"/>
        </w:tabs>
        <w:ind w:left="5670"/>
        <w:rPr>
          <w:rFonts w:ascii="Times New Roman" w:hAnsi="Times New Roman" w:cs="Times New Roman"/>
          <w:sz w:val="16"/>
          <w:szCs w:val="16"/>
        </w:rPr>
      </w:pPr>
    </w:p>
    <w:p w:rsidR="003438D4" w:rsidRPr="003438D4" w:rsidRDefault="003438D4" w:rsidP="003438D4">
      <w:pPr>
        <w:jc w:val="center"/>
        <w:rPr>
          <w:rFonts w:ascii="Times New Roman" w:hAnsi="Times New Roman" w:cs="Times New Roman"/>
          <w:sz w:val="16"/>
          <w:szCs w:val="16"/>
        </w:rPr>
      </w:pPr>
      <w:r w:rsidRPr="003438D4">
        <w:rPr>
          <w:rFonts w:ascii="Times New Roman" w:hAnsi="Times New Roman" w:cs="Times New Roman"/>
          <w:sz w:val="16"/>
          <w:szCs w:val="16"/>
        </w:rPr>
        <w:t>Расходы местного бюджета по разделам, подразделам классификации расходов бюджетов за 1 квартал 2023г</w:t>
      </w:r>
    </w:p>
    <w:tbl>
      <w:tblPr>
        <w:tblW w:w="14820" w:type="dxa"/>
        <w:tblInd w:w="93" w:type="dxa"/>
        <w:tblLook w:val="04A0" w:firstRow="1" w:lastRow="0" w:firstColumn="1" w:lastColumn="0" w:noHBand="0" w:noVBand="1"/>
      </w:tblPr>
      <w:tblGrid>
        <w:gridCol w:w="7437"/>
        <w:gridCol w:w="54"/>
        <w:gridCol w:w="640"/>
        <w:gridCol w:w="13"/>
        <w:gridCol w:w="2410"/>
        <w:gridCol w:w="1421"/>
        <w:gridCol w:w="1425"/>
        <w:gridCol w:w="1420"/>
      </w:tblGrid>
      <w:tr w:rsidR="003438D4" w:rsidRPr="003438D4" w:rsidTr="00052116">
        <w:trPr>
          <w:trHeight w:val="792"/>
        </w:trPr>
        <w:tc>
          <w:tcPr>
            <w:tcW w:w="74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Наименование показателя</w:t>
            </w:r>
          </w:p>
        </w:tc>
        <w:tc>
          <w:tcPr>
            <w:tcW w:w="707" w:type="dxa"/>
            <w:gridSpan w:val="3"/>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строки</w:t>
            </w:r>
          </w:p>
        </w:tc>
        <w:tc>
          <w:tcPr>
            <w:tcW w:w="2411"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расхода по бюджетной классификации</w:t>
            </w:r>
          </w:p>
        </w:tc>
        <w:tc>
          <w:tcPr>
            <w:tcW w:w="1421"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Утвержденные бюджетные назначения</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Исполнено</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исполнения</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бюджета - всего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12 387 407,50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4 228 763,58</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34,14</w:t>
            </w:r>
          </w:p>
        </w:tc>
      </w:tr>
      <w:tr w:rsidR="003438D4" w:rsidRPr="003438D4" w:rsidTr="00052116">
        <w:trPr>
          <w:trHeight w:val="255"/>
        </w:trPr>
        <w:tc>
          <w:tcPr>
            <w:tcW w:w="7495" w:type="dxa"/>
            <w:gridSpan w:val="2"/>
            <w:tcBorders>
              <w:top w:val="nil"/>
              <w:left w:val="single" w:sz="4" w:space="0" w:color="000000"/>
              <w:bottom w:val="nil"/>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в том числе:</w:t>
            </w:r>
          </w:p>
        </w:tc>
        <w:tc>
          <w:tcPr>
            <w:tcW w:w="640" w:type="dxa"/>
            <w:tcBorders>
              <w:top w:val="nil"/>
              <w:left w:val="single" w:sz="8" w:space="0" w:color="000000"/>
              <w:bottom w:val="nil"/>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419" w:type="dxa"/>
            <w:gridSpan w:val="2"/>
            <w:tcBorders>
              <w:top w:val="nil"/>
              <w:left w:val="nil"/>
              <w:bottom w:val="nil"/>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1" w:type="dxa"/>
            <w:tcBorders>
              <w:top w:val="nil"/>
              <w:left w:val="nil"/>
              <w:bottom w:val="nil"/>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5" w:type="dxa"/>
            <w:tcBorders>
              <w:top w:val="nil"/>
              <w:left w:val="nil"/>
              <w:bottom w:val="nil"/>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ОБЩЕГОСУДАРСТВЕННЫЕ ВОПРОСЫ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3 317 700,00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1 562 374,18</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47,09</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Функционирование высшего должностного лица субъекта Российской Федерации и муниципального образования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Глава муниципального образования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000 0102 6040510010 000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000 0102 6040510010 100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000 0102 6040510010 120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468 517,67</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49,32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Фонд оплаты труда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129 0102 6040510010 121</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730 000,00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361 151,16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49,47</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129 0102 6040510010 129</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220 000,00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107 366,51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48,80</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46,29</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Центральный аппарат</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2 321 425,50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1 074 582,01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46,29</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000 0104 6040510020 100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1 722 000,00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762 714,75</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000 0104 6040510020 120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1 722 000,00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762 714,75</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Фонд оплаты труда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129 0104 6040510020 121</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1 322 000,00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586 637,44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44,37</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129 0104 6040510020 129</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176 077,31</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44,02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531 673,50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279 967,26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52,66</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531 673,50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279 967,26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52,66</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511 673,50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267 289,63</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52,24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энергетических ресурсов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129 0104 6040510020 247</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12 677,63</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63,39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000 0104 6040510020 500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64 752,00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31 900,00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49,26</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129 0104 6040510020 540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64 752,00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31 900,00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49,26</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бюджетные ассигнования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000 0104 6040510020 800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Уплата налогов, сборов и иных платежей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000 0104 6040510020 850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Уплата налога на имущество организаций и земельного налога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129 0104 6040510020 851</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Аппарат контрольно-счетного органа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000 0106 6040510080 000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000 0106 6040510080 500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129 0106 6040510080 540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17 500,00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50,72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Резервные фонды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000 0111 0000000000 000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Непрограммное направление расходов (непрограммные мероприятия)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000 0111 7700000000 000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Руководство и управление в сфере установленных функций органов местного самоуправления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000 0111 7710000000 000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Создание и использование средств резервного фонда администрации поселений Саракташского района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000 0111 7710000040 000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бюджетные ассигнования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000 0111 7710000040 800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Резервные средства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129 0111 7710000040 870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Другие общегосударственные вопросы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100,00</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Членские взносы в Совет (ассоциацию) муниципальных образований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000 0113 6040595100 000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бюджетные ассигнования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000 0113 6040595100 800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Уплата налогов, сборов и иных платежей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000 0113 6040595100 850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Уплата иных платежей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129 0113 6040595100 853</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1 774,50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100,2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НАЦИОНАЛЬНАЯ ОБОРОНА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Мобилизационная и вневойсковая подготовка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000 0203 6040551180 000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128 500,00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000 0203 6040551180 100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117 000,00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000 0203 6040551180 120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117 000,00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58 367,34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45,42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Фонд оплаты труда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129 0203 6040551180 121</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44 829,00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49,81</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129 0203 6040551180 129</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27 000,00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13 538,34</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000 0203 6040551180 200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000 0203 6040551180 240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129 0203 6040551180 244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11 500,00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НАЦИОНАЛЬНАЯ БЕЗОПАСНОСТЬ И ПРАВООХРАНИТЕЛЬНАЯ ДЕЯТЕЛЬНОСТЬ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59 000,00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«Безопасность»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000 0310 6040100000 000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Мероприятия по обеспечению пожарной безопасности на территории муниципального образования поселения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000 0310 6040195020 000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000 0310 6040195020 200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000 0310 6040195020 240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129 0310 6040195020 244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56 000,00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39 060,00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69,75</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Другие вопросы в области национальной безопасности и правоохранительной деятельности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«Безопасность»</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000 0314 6040100000 000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Меры поддержки добровольных народных дружин</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000 0314 6040120040 000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000 0314 6040120040 200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000 0314 6040120040 240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129 0314 6040120040 244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НАЦИОНАЛЬНАЯ ЭКОНОМИКА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3 368 586,29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13,78</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Дорожное хозяйство (дорожные фонды)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3 368 586,29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13,78</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3 368 586,29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13,78</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«Развитие дорожного хозяйства»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000 0409 6040200000 000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37,20</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Содержание и ремонт, капитальный ремонт автомобильных дорог общего пользования и искусственных сооружений на них</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000 0409 6040295280 000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000 0409 6040295280 200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37,20</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000 0409 6040295280 240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1 248 294,29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464 389,00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129 0409 6040295280 244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948 294,29</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332 372,38</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35,05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энергетических ресурсов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129 0409 6040295280 247</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132 016,62</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44,0</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Приоритетные проекты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2 120 292,00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2 120 292,00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Реализация инициативных проектов (ремонт автомобильной дороги)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605П5S140Г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605П5S140Г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605П5S140Г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в целях капитального ремонта государственного (муниципального) имущества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0409 605П5S140Г 243</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1 666 667,00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Мероприятия по завершению реализации инициативных проектов (ремонт автомобильной дороги)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605П5И140Г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605П5И140Г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0409 605П5И140Г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в целях капитального ремонта государственного (муниципального) имущества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0409 605П5И140Г 243</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453 625,00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ЖИЛИЩНО-КОММУНАЛЬНОЕ ХОЗЯЙСТВО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Благоустройство</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«Благоустройство территории Николаевского сельсовета»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000 0503 6040300000 000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Мероприятия по благоустройству территории муниципального образования поселения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000 0503 6040395310 000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000 0503 6040395310 200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000 0503 6040395310 240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129 0503 6040395310 244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904 521,21</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218 354,40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24,14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КУЛЬТУРА, КИНЕМАТОГРАФИЯ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40,69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Культура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40,69</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40,69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40,69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«Развитие культуры»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4 429 100,00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1 802 435,26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40,69</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Финансовое обеспечение части переданных полномочий по организации досуга и обеспечению жителей услугами организации культуры и библиотечного обслуживания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000 0801 6040475080 000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3 084 100,00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1 150 000,00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000 0801 6040475080 500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3 084 100,00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1 150 000,00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37,29</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129 0801 6040475080 540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3 084 100,00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1 150 000,00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37,29</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Мероприятия, направленные на развитие культуры на территории муниципального образования поселения</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000 0801 6040495220 000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304 435,26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000 0801 6040495220 200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304 435,26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46,84</w:t>
            </w:r>
          </w:p>
        </w:tc>
      </w:tr>
      <w:tr w:rsidR="003438D4" w:rsidRPr="003438D4" w:rsidTr="00052116">
        <w:trPr>
          <w:trHeight w:val="450"/>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000 0801 6040495220 240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650 000,00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304 435,26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46,84</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Прочая закупка товаров, работ и услуг</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129 0801 6040495220 244</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530 000,00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228 516,70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43,12</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Закупка энергетических ресурсов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129 0801 6040495220 247</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75 918,56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63,26</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Повышение заработной платы работников муниципальных учреждений культуры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000 0801 6040497030 000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50,07</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000 0801 6040497030 500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50,07</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межбюджетные трансферты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129 0801 6040497030 540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695 000,00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348 000,00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50,07</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СОЦИАЛЬНАЯ ПОЛИТИКА</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000 1000 0000000000 000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Пенсионное обеспечение</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000 1001 0000000000 000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67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Муниципальная программа "Реализация муниципальной политики на территории муниципального образования Николаевский сельсовет Саракташского района Оренбургской области"</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000 1001 6000000000 000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Комплексы процессных мероприятий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000 1001 6040000000 000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Комплекс процессных мероприятий «Обеспечение реализации программы»</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000 1001 6040500000 000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Предоставление пенсии за выслугу лет муниципальным служащим</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000 1001 6040525050 000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Социальное обеспечение и иные выплаты населению</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000 1001 6040525050 300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Публичные нормативные социальные выплаты гражданам</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000 1001 6040525050 310</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Иные пенсии, социальные доплаты к пенсиям</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200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129 1001 6040525050 312</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180 000,00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83 783,40</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46,55</w:t>
            </w:r>
          </w:p>
        </w:tc>
      </w:tr>
      <w:tr w:rsidR="003438D4" w:rsidRPr="003438D4" w:rsidTr="00052116">
        <w:trPr>
          <w:trHeight w:val="255"/>
        </w:trPr>
        <w:tc>
          <w:tcPr>
            <w:tcW w:w="7495" w:type="dxa"/>
            <w:gridSpan w:val="2"/>
            <w:tcBorders>
              <w:top w:val="nil"/>
              <w:left w:val="single" w:sz="4" w:space="0" w:color="000000"/>
              <w:bottom w:val="single" w:sz="4" w:space="0" w:color="000000"/>
              <w:right w:val="single" w:sz="4" w:space="0" w:color="000000"/>
            </w:tcBorders>
            <w:shd w:val="clear" w:color="auto" w:fill="auto"/>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Результат исполнения бюджета (дефицит/профицит)</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450</w:t>
            </w:r>
          </w:p>
        </w:tc>
        <w:tc>
          <w:tcPr>
            <w:tcW w:w="2419" w:type="dxa"/>
            <w:gridSpan w:val="2"/>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421"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-2 164 107,50</w:t>
            </w:r>
          </w:p>
        </w:tc>
        <w:tc>
          <w:tcPr>
            <w:tcW w:w="1425" w:type="dxa"/>
            <w:tcBorders>
              <w:top w:val="nil"/>
              <w:left w:val="nil"/>
              <w:bottom w:val="single" w:sz="4" w:space="0" w:color="000000"/>
              <w:right w:val="single" w:sz="4" w:space="0" w:color="000000"/>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r>
      <w:tr w:rsidR="003438D4" w:rsidRPr="003438D4" w:rsidTr="00052116">
        <w:trPr>
          <w:trHeight w:val="255"/>
        </w:trPr>
        <w:tc>
          <w:tcPr>
            <w:tcW w:w="7495" w:type="dxa"/>
            <w:gridSpan w:val="2"/>
            <w:tcBorders>
              <w:top w:val="nil"/>
              <w:left w:val="nil"/>
              <w:bottom w:val="nil"/>
              <w:right w:val="nil"/>
            </w:tcBorders>
            <w:shd w:val="clear" w:color="auto" w:fill="auto"/>
            <w:vAlign w:val="bottom"/>
            <w:hideMark/>
          </w:tcPr>
          <w:p w:rsidR="003438D4" w:rsidRPr="003438D4" w:rsidRDefault="003438D4" w:rsidP="00052116">
            <w:pP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640" w:type="dxa"/>
            <w:tcBorders>
              <w:top w:val="single" w:sz="8" w:space="0" w:color="000000"/>
              <w:left w:val="nil"/>
              <w:bottom w:val="nil"/>
              <w:right w:val="nil"/>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419" w:type="dxa"/>
            <w:gridSpan w:val="2"/>
            <w:tcBorders>
              <w:top w:val="single" w:sz="8" w:space="0" w:color="000000"/>
              <w:left w:val="nil"/>
              <w:bottom w:val="nil"/>
              <w:right w:val="nil"/>
            </w:tcBorders>
            <w:shd w:val="clear" w:color="auto" w:fill="auto"/>
            <w:vAlign w:val="bottom"/>
            <w:hideMark/>
          </w:tcPr>
          <w:p w:rsidR="003438D4" w:rsidRPr="003438D4" w:rsidRDefault="003438D4" w:rsidP="00052116">
            <w:pPr>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1" w:type="dxa"/>
            <w:tcBorders>
              <w:top w:val="single" w:sz="8" w:space="0" w:color="000000"/>
              <w:left w:val="nil"/>
              <w:bottom w:val="nil"/>
              <w:right w:val="nil"/>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5" w:type="dxa"/>
            <w:tcBorders>
              <w:top w:val="single" w:sz="8" w:space="0" w:color="000000"/>
              <w:left w:val="nil"/>
              <w:bottom w:val="nil"/>
              <w:right w:val="nil"/>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single" w:sz="8" w:space="0" w:color="000000"/>
              <w:left w:val="nil"/>
              <w:bottom w:val="nil"/>
              <w:right w:val="nil"/>
            </w:tcBorders>
            <w:shd w:val="clear" w:color="auto" w:fill="auto"/>
            <w:vAlign w:val="bottom"/>
            <w:hideMark/>
          </w:tcPr>
          <w:p w:rsidR="003438D4" w:rsidRPr="003438D4" w:rsidRDefault="003438D4" w:rsidP="00052116">
            <w:pPr>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r>
    </w:tbl>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p>
    <w:p w:rsidR="003438D4" w:rsidRPr="003438D4" w:rsidRDefault="003438D4" w:rsidP="003438D4">
      <w:pPr>
        <w:ind w:left="5670"/>
        <w:jc w:val="right"/>
        <w:rPr>
          <w:rFonts w:ascii="Times New Roman" w:hAnsi="Times New Roman" w:cs="Times New Roman"/>
          <w:sz w:val="16"/>
          <w:szCs w:val="16"/>
        </w:rPr>
      </w:pPr>
      <w:r w:rsidRPr="003438D4">
        <w:rPr>
          <w:rFonts w:ascii="Times New Roman" w:hAnsi="Times New Roman" w:cs="Times New Roman"/>
          <w:sz w:val="16"/>
          <w:szCs w:val="16"/>
        </w:rPr>
        <w:t>Приложение № 3</w:t>
      </w:r>
    </w:p>
    <w:p w:rsidR="003438D4" w:rsidRPr="003438D4" w:rsidRDefault="003438D4" w:rsidP="003438D4">
      <w:pPr>
        <w:tabs>
          <w:tab w:val="left" w:pos="6840"/>
        </w:tabs>
        <w:ind w:left="5670"/>
        <w:jc w:val="right"/>
        <w:rPr>
          <w:rFonts w:ascii="Times New Roman" w:hAnsi="Times New Roman" w:cs="Times New Roman"/>
          <w:sz w:val="16"/>
          <w:szCs w:val="16"/>
        </w:rPr>
      </w:pPr>
      <w:r w:rsidRPr="003438D4">
        <w:rPr>
          <w:rFonts w:ascii="Times New Roman" w:hAnsi="Times New Roman" w:cs="Times New Roman"/>
          <w:sz w:val="16"/>
          <w:szCs w:val="16"/>
        </w:rPr>
        <w:t>к решению Совета депутатов</w:t>
      </w:r>
    </w:p>
    <w:p w:rsidR="003438D4" w:rsidRPr="003438D4" w:rsidRDefault="003438D4" w:rsidP="003438D4">
      <w:pPr>
        <w:tabs>
          <w:tab w:val="left" w:pos="6840"/>
        </w:tabs>
        <w:ind w:left="5670"/>
        <w:jc w:val="right"/>
        <w:rPr>
          <w:rFonts w:ascii="Times New Roman" w:hAnsi="Times New Roman" w:cs="Times New Roman"/>
          <w:sz w:val="16"/>
          <w:szCs w:val="16"/>
        </w:rPr>
      </w:pPr>
      <w:r w:rsidRPr="003438D4">
        <w:rPr>
          <w:rFonts w:ascii="Times New Roman" w:hAnsi="Times New Roman" w:cs="Times New Roman"/>
          <w:sz w:val="16"/>
          <w:szCs w:val="16"/>
        </w:rPr>
        <w:lastRenderedPageBreak/>
        <w:t xml:space="preserve">Николаевского сельсовета </w:t>
      </w:r>
    </w:p>
    <w:p w:rsidR="003438D4" w:rsidRPr="003438D4" w:rsidRDefault="003438D4" w:rsidP="003438D4">
      <w:pPr>
        <w:tabs>
          <w:tab w:val="left" w:pos="6840"/>
        </w:tabs>
        <w:ind w:left="5670"/>
        <w:jc w:val="right"/>
        <w:rPr>
          <w:rFonts w:ascii="Times New Roman" w:hAnsi="Times New Roman" w:cs="Times New Roman"/>
          <w:sz w:val="16"/>
          <w:szCs w:val="16"/>
        </w:rPr>
      </w:pPr>
      <w:r w:rsidRPr="003438D4">
        <w:rPr>
          <w:rFonts w:ascii="Times New Roman" w:hAnsi="Times New Roman" w:cs="Times New Roman"/>
          <w:sz w:val="16"/>
          <w:szCs w:val="16"/>
        </w:rPr>
        <w:t>от 11.08.2023г. №101</w:t>
      </w:r>
    </w:p>
    <w:p w:rsidR="003438D4" w:rsidRPr="003438D4" w:rsidRDefault="003438D4" w:rsidP="003438D4">
      <w:pPr>
        <w:tabs>
          <w:tab w:val="left" w:pos="6840"/>
        </w:tabs>
        <w:ind w:left="5670"/>
        <w:jc w:val="right"/>
        <w:rPr>
          <w:rFonts w:ascii="Times New Roman" w:hAnsi="Times New Roman" w:cs="Times New Roman"/>
          <w:sz w:val="16"/>
          <w:szCs w:val="16"/>
        </w:rPr>
      </w:pPr>
    </w:p>
    <w:p w:rsidR="003438D4" w:rsidRPr="003438D4" w:rsidRDefault="003438D4" w:rsidP="003438D4">
      <w:pPr>
        <w:tabs>
          <w:tab w:val="left" w:pos="6840"/>
        </w:tabs>
        <w:ind w:left="5670"/>
        <w:jc w:val="right"/>
        <w:rPr>
          <w:rFonts w:ascii="Times New Roman" w:hAnsi="Times New Roman" w:cs="Times New Roman"/>
          <w:sz w:val="16"/>
          <w:szCs w:val="16"/>
        </w:rPr>
      </w:pPr>
    </w:p>
    <w:tbl>
      <w:tblPr>
        <w:tblW w:w="14520" w:type="dxa"/>
        <w:tblInd w:w="93" w:type="dxa"/>
        <w:tblLook w:val="04A0" w:firstRow="1" w:lastRow="0" w:firstColumn="1" w:lastColumn="0" w:noHBand="0" w:noVBand="1"/>
      </w:tblPr>
      <w:tblGrid>
        <w:gridCol w:w="7466"/>
        <w:gridCol w:w="681"/>
        <w:gridCol w:w="2117"/>
        <w:gridCol w:w="1419"/>
        <w:gridCol w:w="1418"/>
        <w:gridCol w:w="1419"/>
      </w:tblGrid>
      <w:tr w:rsidR="003438D4" w:rsidRPr="003438D4" w:rsidTr="00052116">
        <w:trPr>
          <w:trHeight w:val="304"/>
        </w:trPr>
        <w:tc>
          <w:tcPr>
            <w:tcW w:w="14520" w:type="dxa"/>
            <w:gridSpan w:val="6"/>
            <w:vAlign w:val="center"/>
            <w:hideMark/>
          </w:tcPr>
          <w:p w:rsidR="003438D4" w:rsidRPr="003438D4" w:rsidRDefault="003438D4" w:rsidP="00052116">
            <w:pPr>
              <w:autoSpaceDN w:val="0"/>
              <w:jc w:val="center"/>
              <w:rPr>
                <w:rFonts w:ascii="Times New Roman" w:hAnsi="Times New Roman" w:cs="Times New Roman"/>
                <w:b/>
                <w:bCs/>
                <w:color w:val="000000"/>
                <w:sz w:val="16"/>
                <w:szCs w:val="16"/>
              </w:rPr>
            </w:pPr>
            <w:r w:rsidRPr="003438D4">
              <w:rPr>
                <w:rFonts w:ascii="Times New Roman" w:hAnsi="Times New Roman" w:cs="Times New Roman"/>
                <w:b/>
                <w:bCs/>
                <w:color w:val="000000"/>
                <w:sz w:val="16"/>
                <w:szCs w:val="16"/>
              </w:rPr>
              <w:t>3. Источники финансирования дефицита бюджета</w:t>
            </w:r>
          </w:p>
        </w:tc>
      </w:tr>
      <w:tr w:rsidR="003438D4" w:rsidRPr="003438D4" w:rsidTr="00052116">
        <w:trPr>
          <w:trHeight w:val="255"/>
        </w:trPr>
        <w:tc>
          <w:tcPr>
            <w:tcW w:w="7500" w:type="dxa"/>
            <w:tcBorders>
              <w:top w:val="nil"/>
              <w:left w:val="nil"/>
              <w:bottom w:val="single" w:sz="4" w:space="0" w:color="000000"/>
              <w:right w:val="nil"/>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640" w:type="dxa"/>
            <w:vAlign w:val="center"/>
            <w:hideMark/>
          </w:tcPr>
          <w:p w:rsidR="003438D4" w:rsidRPr="003438D4" w:rsidRDefault="003438D4" w:rsidP="00052116">
            <w:pPr>
              <w:rPr>
                <w:rFonts w:ascii="Times New Roman" w:hAnsi="Times New Roman" w:cs="Times New Roman"/>
                <w:sz w:val="16"/>
                <w:szCs w:val="16"/>
              </w:rPr>
            </w:pPr>
          </w:p>
        </w:tc>
        <w:tc>
          <w:tcPr>
            <w:tcW w:w="2120" w:type="dxa"/>
            <w:vAlign w:val="center"/>
            <w:hideMark/>
          </w:tcPr>
          <w:p w:rsidR="003438D4" w:rsidRPr="003438D4" w:rsidRDefault="003438D4" w:rsidP="00052116">
            <w:pPr>
              <w:rPr>
                <w:rFonts w:ascii="Times New Roman" w:hAnsi="Times New Roman" w:cs="Times New Roman"/>
                <w:sz w:val="16"/>
                <w:szCs w:val="16"/>
              </w:rPr>
            </w:pPr>
          </w:p>
        </w:tc>
        <w:tc>
          <w:tcPr>
            <w:tcW w:w="1420" w:type="dxa"/>
            <w:vAlign w:val="center"/>
            <w:hideMark/>
          </w:tcPr>
          <w:p w:rsidR="003438D4" w:rsidRPr="003438D4" w:rsidRDefault="003438D4" w:rsidP="00052116">
            <w:pPr>
              <w:rPr>
                <w:rFonts w:ascii="Times New Roman" w:hAnsi="Times New Roman" w:cs="Times New Roman"/>
                <w:sz w:val="16"/>
                <w:szCs w:val="16"/>
              </w:rPr>
            </w:pPr>
          </w:p>
        </w:tc>
        <w:tc>
          <w:tcPr>
            <w:tcW w:w="1420" w:type="dxa"/>
            <w:vAlign w:val="center"/>
            <w:hideMark/>
          </w:tcPr>
          <w:p w:rsidR="003438D4" w:rsidRPr="003438D4" w:rsidRDefault="003438D4" w:rsidP="00052116">
            <w:pPr>
              <w:rPr>
                <w:rFonts w:ascii="Times New Roman" w:hAnsi="Times New Roman" w:cs="Times New Roman"/>
                <w:sz w:val="16"/>
                <w:szCs w:val="16"/>
              </w:rPr>
            </w:pPr>
          </w:p>
        </w:tc>
        <w:tc>
          <w:tcPr>
            <w:tcW w:w="1420" w:type="dxa"/>
            <w:vAlign w:val="center"/>
            <w:hideMark/>
          </w:tcPr>
          <w:p w:rsidR="003438D4" w:rsidRPr="003438D4" w:rsidRDefault="003438D4" w:rsidP="00052116">
            <w:pPr>
              <w:rPr>
                <w:rFonts w:ascii="Times New Roman" w:hAnsi="Times New Roman" w:cs="Times New Roman"/>
                <w:sz w:val="16"/>
                <w:szCs w:val="16"/>
              </w:rPr>
            </w:pPr>
          </w:p>
        </w:tc>
      </w:tr>
      <w:tr w:rsidR="003438D4" w:rsidRPr="003438D4" w:rsidTr="00052116">
        <w:trPr>
          <w:trHeight w:val="1362"/>
        </w:trPr>
        <w:tc>
          <w:tcPr>
            <w:tcW w:w="7500" w:type="dxa"/>
            <w:tcBorders>
              <w:top w:val="nil"/>
              <w:left w:val="single" w:sz="4" w:space="0" w:color="000000"/>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Наименование показателя</w:t>
            </w:r>
          </w:p>
        </w:tc>
        <w:tc>
          <w:tcPr>
            <w:tcW w:w="640" w:type="dxa"/>
            <w:tcBorders>
              <w:top w:val="single" w:sz="4" w:space="0" w:color="000000"/>
              <w:left w:val="nil"/>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строки</w:t>
            </w:r>
          </w:p>
        </w:tc>
        <w:tc>
          <w:tcPr>
            <w:tcW w:w="2120" w:type="dxa"/>
            <w:tcBorders>
              <w:top w:val="single" w:sz="4" w:space="0" w:color="000000"/>
              <w:left w:val="nil"/>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Код источника финансирования дефицита бюджета по бюджетной классификации</w:t>
            </w:r>
          </w:p>
        </w:tc>
        <w:tc>
          <w:tcPr>
            <w:tcW w:w="1420" w:type="dxa"/>
            <w:tcBorders>
              <w:top w:val="single" w:sz="4" w:space="0" w:color="000000"/>
              <w:left w:val="nil"/>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Утвержденные бюджетные назначения</w:t>
            </w:r>
          </w:p>
        </w:tc>
        <w:tc>
          <w:tcPr>
            <w:tcW w:w="1420" w:type="dxa"/>
            <w:tcBorders>
              <w:top w:val="single" w:sz="4" w:space="0" w:color="000000"/>
              <w:left w:val="nil"/>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Исполнено</w:t>
            </w:r>
          </w:p>
        </w:tc>
        <w:tc>
          <w:tcPr>
            <w:tcW w:w="1420" w:type="dxa"/>
            <w:tcBorders>
              <w:top w:val="single" w:sz="4" w:space="0" w:color="000000"/>
              <w:left w:val="nil"/>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Неисполненные назначения</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1</w:t>
            </w:r>
          </w:p>
        </w:tc>
        <w:tc>
          <w:tcPr>
            <w:tcW w:w="640" w:type="dxa"/>
            <w:tcBorders>
              <w:top w:val="nil"/>
              <w:left w:val="nil"/>
              <w:bottom w:val="single" w:sz="8"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2</w:t>
            </w:r>
          </w:p>
        </w:tc>
        <w:tc>
          <w:tcPr>
            <w:tcW w:w="2120" w:type="dxa"/>
            <w:tcBorders>
              <w:top w:val="nil"/>
              <w:left w:val="nil"/>
              <w:bottom w:val="single" w:sz="8"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3</w:t>
            </w:r>
          </w:p>
        </w:tc>
        <w:tc>
          <w:tcPr>
            <w:tcW w:w="1420" w:type="dxa"/>
            <w:tcBorders>
              <w:top w:val="nil"/>
              <w:left w:val="nil"/>
              <w:bottom w:val="single" w:sz="8"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4</w:t>
            </w:r>
          </w:p>
        </w:tc>
        <w:tc>
          <w:tcPr>
            <w:tcW w:w="1420" w:type="dxa"/>
            <w:tcBorders>
              <w:top w:val="nil"/>
              <w:left w:val="nil"/>
              <w:bottom w:val="single" w:sz="8"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5</w:t>
            </w:r>
          </w:p>
        </w:tc>
        <w:tc>
          <w:tcPr>
            <w:tcW w:w="1420" w:type="dxa"/>
            <w:tcBorders>
              <w:top w:val="nil"/>
              <w:left w:val="nil"/>
              <w:bottom w:val="single" w:sz="8" w:space="0" w:color="000000"/>
              <w:right w:val="single" w:sz="4" w:space="0" w:color="000000"/>
            </w:tcBorders>
            <w:vAlign w:val="center"/>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6</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Источники финансирования дефицита бюджета - всего</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500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2 164 107,50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806 870,24</w:t>
            </w:r>
          </w:p>
        </w:tc>
      </w:tr>
      <w:tr w:rsidR="003438D4" w:rsidRPr="003438D4" w:rsidTr="00052116">
        <w:trPr>
          <w:trHeight w:val="255"/>
        </w:trPr>
        <w:tc>
          <w:tcPr>
            <w:tcW w:w="7500" w:type="dxa"/>
            <w:tcBorders>
              <w:top w:val="nil"/>
              <w:left w:val="single" w:sz="4" w:space="0" w:color="000000"/>
              <w:bottom w:val="nil"/>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в том числе:</w:t>
            </w:r>
          </w:p>
        </w:tc>
        <w:tc>
          <w:tcPr>
            <w:tcW w:w="640" w:type="dxa"/>
            <w:tcBorders>
              <w:top w:val="nil"/>
              <w:left w:val="single" w:sz="8" w:space="0" w:color="000000"/>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120" w:type="dxa"/>
            <w:tcBorders>
              <w:top w:val="nil"/>
              <w:left w:val="nil"/>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источники внутреннего финансирования бюджета</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520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r>
      <w:tr w:rsidR="003438D4" w:rsidRPr="003438D4" w:rsidTr="00052116">
        <w:trPr>
          <w:trHeight w:val="255"/>
        </w:trPr>
        <w:tc>
          <w:tcPr>
            <w:tcW w:w="7500" w:type="dxa"/>
            <w:tcBorders>
              <w:top w:val="nil"/>
              <w:left w:val="single" w:sz="4" w:space="0" w:color="000000"/>
              <w:bottom w:val="nil"/>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из них:</w:t>
            </w:r>
          </w:p>
        </w:tc>
        <w:tc>
          <w:tcPr>
            <w:tcW w:w="640" w:type="dxa"/>
            <w:tcBorders>
              <w:top w:val="nil"/>
              <w:left w:val="single" w:sz="8" w:space="0" w:color="000000"/>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120" w:type="dxa"/>
            <w:tcBorders>
              <w:top w:val="nil"/>
              <w:left w:val="nil"/>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520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xml:space="preserve"> </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источники внешнего финансирования бюджета</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620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r>
      <w:tr w:rsidR="003438D4" w:rsidRPr="003438D4" w:rsidTr="00052116">
        <w:trPr>
          <w:trHeight w:val="255"/>
        </w:trPr>
        <w:tc>
          <w:tcPr>
            <w:tcW w:w="7500" w:type="dxa"/>
            <w:tcBorders>
              <w:top w:val="nil"/>
              <w:left w:val="single" w:sz="4" w:space="0" w:color="000000"/>
              <w:bottom w:val="nil"/>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из них:</w:t>
            </w:r>
          </w:p>
        </w:tc>
        <w:tc>
          <w:tcPr>
            <w:tcW w:w="640" w:type="dxa"/>
            <w:tcBorders>
              <w:top w:val="nil"/>
              <w:left w:val="single" w:sz="8" w:space="0" w:color="000000"/>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2120" w:type="dxa"/>
            <w:tcBorders>
              <w:top w:val="nil"/>
              <w:left w:val="nil"/>
              <w:bottom w:val="nil"/>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1420" w:type="dxa"/>
            <w:tcBorders>
              <w:top w:val="nil"/>
              <w:left w:val="nil"/>
              <w:bottom w:val="nil"/>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 </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620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 xml:space="preserve"> </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0,00</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Изменение остатков средств</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700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000 01000000000000000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2 164 107,50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806 870,24</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Изменение остатков средств на счетах по учету средств бюджетов</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700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000 01050000000000000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2 164 107,50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1 357 237,26</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806 870,24</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увеличение остатков средств, всего</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710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000 01050000000000500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-10 223 300,00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-3 124 676,99</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Увеличение прочих остатков денежных средств бюджетов сельских поселений</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710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000 01050201100000510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-10 223 300,00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-3 124 676,99</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lastRenderedPageBreak/>
              <w:t>уменьшение остатков средств, всего</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000 01050000000000600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12 387 407,50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4 481 914,25</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r>
      <w:tr w:rsidR="003438D4" w:rsidRPr="003438D4" w:rsidTr="00052116">
        <w:trPr>
          <w:trHeight w:val="255"/>
        </w:trPr>
        <w:tc>
          <w:tcPr>
            <w:tcW w:w="7500" w:type="dxa"/>
            <w:tcBorders>
              <w:top w:val="nil"/>
              <w:left w:val="single" w:sz="4" w:space="0" w:color="000000"/>
              <w:bottom w:val="single" w:sz="4" w:space="0" w:color="000000"/>
              <w:right w:val="single" w:sz="4" w:space="0" w:color="000000"/>
            </w:tcBorders>
            <w:hideMark/>
          </w:tcPr>
          <w:p w:rsidR="003438D4" w:rsidRPr="003438D4" w:rsidRDefault="003438D4" w:rsidP="00052116">
            <w:pPr>
              <w:autoSpaceDN w:val="0"/>
              <w:rPr>
                <w:rFonts w:ascii="Times New Roman" w:hAnsi="Times New Roman" w:cs="Times New Roman"/>
                <w:color w:val="000000"/>
                <w:sz w:val="16"/>
                <w:szCs w:val="16"/>
              </w:rPr>
            </w:pPr>
            <w:r w:rsidRPr="003438D4">
              <w:rPr>
                <w:rFonts w:ascii="Times New Roman" w:hAnsi="Times New Roman" w:cs="Times New Roman"/>
                <w:color w:val="000000"/>
                <w:sz w:val="16"/>
                <w:szCs w:val="16"/>
              </w:rPr>
              <w:t>Уменьшение прочих остатков денежных средств бюджетов сельских поселений</w:t>
            </w:r>
          </w:p>
        </w:tc>
        <w:tc>
          <w:tcPr>
            <w:tcW w:w="640" w:type="dxa"/>
            <w:tcBorders>
              <w:top w:val="nil"/>
              <w:left w:val="single" w:sz="8" w:space="0" w:color="000000"/>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720</w:t>
            </w:r>
          </w:p>
        </w:tc>
        <w:tc>
          <w:tcPr>
            <w:tcW w:w="21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000 01050201100000610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12 387 407,50</w:t>
            </w:r>
          </w:p>
        </w:tc>
        <w:tc>
          <w:tcPr>
            <w:tcW w:w="1420" w:type="dxa"/>
            <w:tcBorders>
              <w:top w:val="nil"/>
              <w:left w:val="nil"/>
              <w:bottom w:val="single" w:sz="4" w:space="0" w:color="000000"/>
              <w:right w:val="single" w:sz="4" w:space="0" w:color="000000"/>
            </w:tcBorders>
            <w:vAlign w:val="bottom"/>
            <w:hideMark/>
          </w:tcPr>
          <w:p w:rsidR="003438D4" w:rsidRPr="003438D4" w:rsidRDefault="003438D4" w:rsidP="00052116">
            <w:pPr>
              <w:autoSpaceDN w:val="0"/>
              <w:jc w:val="right"/>
              <w:rPr>
                <w:rFonts w:ascii="Times New Roman" w:hAnsi="Times New Roman" w:cs="Times New Roman"/>
                <w:color w:val="000000"/>
                <w:sz w:val="16"/>
                <w:szCs w:val="16"/>
              </w:rPr>
            </w:pPr>
            <w:r w:rsidRPr="003438D4">
              <w:rPr>
                <w:rFonts w:ascii="Times New Roman" w:hAnsi="Times New Roman" w:cs="Times New Roman"/>
                <w:color w:val="000000"/>
                <w:sz w:val="16"/>
                <w:szCs w:val="16"/>
              </w:rPr>
              <w:t>4 481 914,25</w:t>
            </w:r>
          </w:p>
        </w:tc>
        <w:tc>
          <w:tcPr>
            <w:tcW w:w="1420" w:type="dxa"/>
            <w:tcBorders>
              <w:top w:val="nil"/>
              <w:left w:val="nil"/>
              <w:bottom w:val="single" w:sz="4" w:space="0" w:color="000000"/>
              <w:right w:val="single" w:sz="8" w:space="0" w:color="000000"/>
            </w:tcBorders>
            <w:vAlign w:val="bottom"/>
            <w:hideMark/>
          </w:tcPr>
          <w:p w:rsidR="003438D4" w:rsidRPr="003438D4" w:rsidRDefault="003438D4" w:rsidP="00052116">
            <w:pPr>
              <w:autoSpaceDN w:val="0"/>
              <w:jc w:val="center"/>
              <w:rPr>
                <w:rFonts w:ascii="Times New Roman" w:hAnsi="Times New Roman" w:cs="Times New Roman"/>
                <w:color w:val="000000"/>
                <w:sz w:val="16"/>
                <w:szCs w:val="16"/>
              </w:rPr>
            </w:pPr>
            <w:r w:rsidRPr="003438D4">
              <w:rPr>
                <w:rFonts w:ascii="Times New Roman" w:hAnsi="Times New Roman" w:cs="Times New Roman"/>
                <w:color w:val="000000"/>
                <w:sz w:val="16"/>
                <w:szCs w:val="16"/>
              </w:rPr>
              <w:t>X</w:t>
            </w:r>
          </w:p>
        </w:tc>
      </w:tr>
    </w:tbl>
    <w:p w:rsidR="003438D4" w:rsidRPr="003438D4" w:rsidRDefault="003438D4" w:rsidP="003438D4">
      <w:pPr>
        <w:tabs>
          <w:tab w:val="left" w:pos="6840"/>
        </w:tabs>
        <w:ind w:left="5670"/>
        <w:rPr>
          <w:rFonts w:ascii="Times New Roman" w:hAnsi="Times New Roman" w:cs="Times New Roman"/>
          <w:sz w:val="16"/>
          <w:szCs w:val="16"/>
        </w:rPr>
      </w:pPr>
    </w:p>
    <w:p w:rsidR="003438D4" w:rsidRPr="00E165D1" w:rsidRDefault="003438D4" w:rsidP="003438D4">
      <w:pPr>
        <w:ind w:left="5670"/>
        <w:jc w:val="right"/>
        <w:rPr>
          <w:sz w:val="28"/>
          <w:szCs w:val="28"/>
        </w:rPr>
      </w:pPr>
    </w:p>
    <w:p w:rsidR="003438D4" w:rsidRPr="00E165D1" w:rsidRDefault="003438D4" w:rsidP="003438D4">
      <w:pPr>
        <w:ind w:left="5670"/>
        <w:jc w:val="right"/>
        <w:rPr>
          <w:sz w:val="28"/>
          <w:szCs w:val="28"/>
        </w:rPr>
      </w:pPr>
    </w:p>
    <w:p w:rsidR="003438D4" w:rsidRPr="00E165D1" w:rsidRDefault="003438D4" w:rsidP="003438D4">
      <w:pPr>
        <w:ind w:left="5670"/>
        <w:jc w:val="right"/>
        <w:rPr>
          <w:sz w:val="28"/>
          <w:szCs w:val="28"/>
        </w:rPr>
      </w:pPr>
    </w:p>
    <w:p w:rsidR="003438D4" w:rsidRPr="00E165D1" w:rsidRDefault="003438D4" w:rsidP="003438D4">
      <w:pPr>
        <w:ind w:left="5670"/>
        <w:jc w:val="right"/>
        <w:rPr>
          <w:sz w:val="28"/>
          <w:szCs w:val="28"/>
        </w:rPr>
      </w:pPr>
    </w:p>
    <w:p w:rsidR="003438D4" w:rsidRPr="00E165D1" w:rsidRDefault="003438D4" w:rsidP="003438D4">
      <w:pPr>
        <w:ind w:left="5670"/>
        <w:jc w:val="right"/>
        <w:rPr>
          <w:sz w:val="28"/>
          <w:szCs w:val="28"/>
        </w:rPr>
      </w:pPr>
    </w:p>
    <w:p w:rsidR="003438D4" w:rsidRPr="00E165D1" w:rsidRDefault="003438D4" w:rsidP="003438D4">
      <w:pPr>
        <w:ind w:left="5670"/>
        <w:jc w:val="right"/>
        <w:rPr>
          <w:sz w:val="28"/>
          <w:szCs w:val="28"/>
        </w:rPr>
      </w:pPr>
    </w:p>
    <w:p w:rsidR="003438D4" w:rsidRDefault="003438D4" w:rsidP="003438D4">
      <w:pPr>
        <w:ind w:left="5670"/>
        <w:jc w:val="right"/>
        <w:rPr>
          <w:sz w:val="28"/>
          <w:szCs w:val="28"/>
        </w:rPr>
      </w:pPr>
    </w:p>
    <w:p w:rsidR="003438D4" w:rsidRDefault="003438D4" w:rsidP="003438D4">
      <w:pPr>
        <w:ind w:left="5670"/>
        <w:jc w:val="right"/>
        <w:rPr>
          <w:sz w:val="28"/>
          <w:szCs w:val="28"/>
        </w:rPr>
      </w:pPr>
    </w:p>
    <w:p w:rsidR="003438D4" w:rsidRDefault="003438D4" w:rsidP="003438D4">
      <w:pPr>
        <w:ind w:left="5670"/>
        <w:jc w:val="right"/>
        <w:rPr>
          <w:sz w:val="28"/>
          <w:szCs w:val="28"/>
        </w:rPr>
      </w:pPr>
    </w:p>
    <w:p w:rsidR="003438D4" w:rsidRDefault="003438D4" w:rsidP="003438D4">
      <w:pPr>
        <w:ind w:left="5670"/>
        <w:jc w:val="right"/>
        <w:rPr>
          <w:sz w:val="28"/>
          <w:szCs w:val="28"/>
        </w:rPr>
      </w:pPr>
    </w:p>
    <w:p w:rsidR="003438D4" w:rsidRDefault="003438D4" w:rsidP="003438D4">
      <w:pPr>
        <w:ind w:left="5670"/>
        <w:jc w:val="right"/>
        <w:rPr>
          <w:sz w:val="28"/>
          <w:szCs w:val="28"/>
        </w:rPr>
      </w:pPr>
    </w:p>
    <w:p w:rsidR="003438D4" w:rsidRDefault="003438D4" w:rsidP="003438D4"/>
    <w:p w:rsidR="003438D4" w:rsidRDefault="003438D4" w:rsidP="003438D4">
      <w:pPr>
        <w:rPr>
          <w:sz w:val="28"/>
          <w:szCs w:val="28"/>
        </w:rPr>
      </w:pPr>
    </w:p>
    <w:p w:rsidR="003438D4" w:rsidRDefault="003438D4" w:rsidP="00B67CCF">
      <w:pPr>
        <w:jc w:val="center"/>
        <w:rPr>
          <w:sz w:val="28"/>
          <w:szCs w:val="28"/>
        </w:rPr>
      </w:pPr>
    </w:p>
    <w:p w:rsidR="003438D4" w:rsidRDefault="003438D4" w:rsidP="00052116">
      <w:pPr>
        <w:widowControl w:val="0"/>
        <w:autoSpaceDE w:val="0"/>
        <w:autoSpaceDN w:val="0"/>
        <w:adjustRightInd w:val="0"/>
        <w:ind w:right="-142"/>
        <w:rPr>
          <w:rFonts w:ascii="Calibri" w:eastAsia="Calibri" w:hAnsi="Calibri" w:cs="Times New Roman"/>
          <w:b/>
          <w:sz w:val="28"/>
          <w:szCs w:val="28"/>
          <w:lang w:eastAsia="en-US"/>
        </w:rPr>
        <w:sectPr w:rsidR="003438D4" w:rsidSect="003438D4">
          <w:pgSz w:w="16838" w:h="11906" w:orient="landscape"/>
          <w:pgMar w:top="1701" w:right="1134" w:bottom="851" w:left="1134" w:header="709" w:footer="0" w:gutter="0"/>
          <w:cols w:space="708"/>
          <w:titlePg/>
          <w:docGrid w:linePitch="360"/>
        </w:sectPr>
      </w:pPr>
    </w:p>
    <w:tbl>
      <w:tblPr>
        <w:tblW w:w="9760" w:type="dxa"/>
        <w:tblBorders>
          <w:insideH w:val="single" w:sz="4" w:space="0" w:color="auto"/>
        </w:tblBorders>
        <w:tblLook w:val="01E0" w:firstRow="1" w:lastRow="1" w:firstColumn="1" w:lastColumn="1" w:noHBand="0" w:noVBand="0"/>
      </w:tblPr>
      <w:tblGrid>
        <w:gridCol w:w="3096"/>
        <w:gridCol w:w="3096"/>
        <w:gridCol w:w="3568"/>
      </w:tblGrid>
      <w:tr w:rsidR="003438D4" w:rsidRPr="003438D4" w:rsidTr="00052116">
        <w:trPr>
          <w:trHeight w:val="961"/>
        </w:trPr>
        <w:tc>
          <w:tcPr>
            <w:tcW w:w="3096" w:type="dxa"/>
          </w:tcPr>
          <w:p w:rsidR="003438D4" w:rsidRPr="003438D4" w:rsidRDefault="003438D4" w:rsidP="00052116">
            <w:pPr>
              <w:widowControl w:val="0"/>
              <w:autoSpaceDE w:val="0"/>
              <w:autoSpaceDN w:val="0"/>
              <w:adjustRightInd w:val="0"/>
              <w:ind w:right="-142"/>
              <w:rPr>
                <w:rFonts w:ascii="Times New Roman" w:eastAsia="Calibri" w:hAnsi="Times New Roman" w:cs="Times New Roman"/>
                <w:b/>
                <w:sz w:val="16"/>
                <w:szCs w:val="16"/>
                <w:lang w:eastAsia="en-US"/>
              </w:rPr>
            </w:pPr>
          </w:p>
        </w:tc>
        <w:tc>
          <w:tcPr>
            <w:tcW w:w="3096" w:type="dxa"/>
            <w:hideMark/>
          </w:tcPr>
          <w:p w:rsidR="003438D4" w:rsidRPr="003438D4" w:rsidRDefault="003438D4" w:rsidP="00052116">
            <w:pPr>
              <w:widowControl w:val="0"/>
              <w:autoSpaceDE w:val="0"/>
              <w:autoSpaceDN w:val="0"/>
              <w:adjustRightInd w:val="0"/>
              <w:ind w:right="-142"/>
              <w:jc w:val="center"/>
              <w:rPr>
                <w:rFonts w:ascii="Times New Roman" w:eastAsia="Calibri" w:hAnsi="Times New Roman" w:cs="Times New Roman"/>
                <w:b/>
                <w:sz w:val="16"/>
                <w:szCs w:val="16"/>
                <w:lang w:eastAsia="en-US"/>
              </w:rPr>
            </w:pPr>
            <w:r w:rsidRPr="003438D4">
              <w:rPr>
                <w:rFonts w:ascii="Times New Roman" w:eastAsia="Calibri" w:hAnsi="Times New Roman" w:cs="Times New Roman"/>
                <w:noProof/>
                <w:sz w:val="16"/>
                <w:szCs w:val="16"/>
              </w:rPr>
              <w:drawing>
                <wp:inline distT="0" distB="0" distL="0" distR="0">
                  <wp:extent cx="447675" cy="714375"/>
                  <wp:effectExtent l="0" t="0" r="9525" b="9525"/>
                  <wp:docPr id="253"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714375"/>
                          </a:xfrm>
                          <a:prstGeom prst="rect">
                            <a:avLst/>
                          </a:prstGeom>
                          <a:noFill/>
                          <a:ln>
                            <a:noFill/>
                          </a:ln>
                        </pic:spPr>
                      </pic:pic>
                    </a:graphicData>
                  </a:graphic>
                </wp:inline>
              </w:drawing>
            </w:r>
          </w:p>
        </w:tc>
        <w:tc>
          <w:tcPr>
            <w:tcW w:w="3568" w:type="dxa"/>
            <w:hideMark/>
          </w:tcPr>
          <w:p w:rsidR="003438D4" w:rsidRPr="003438D4" w:rsidRDefault="003438D4" w:rsidP="00052116">
            <w:pPr>
              <w:spacing w:after="0" w:line="240" w:lineRule="auto"/>
              <w:rPr>
                <w:rFonts w:ascii="Times New Roman" w:eastAsia="Times New Roman" w:hAnsi="Times New Roman" w:cs="Times New Roman"/>
                <w:sz w:val="16"/>
                <w:szCs w:val="16"/>
              </w:rPr>
            </w:pPr>
          </w:p>
        </w:tc>
      </w:tr>
    </w:tbl>
    <w:p w:rsidR="003438D4" w:rsidRPr="003438D4" w:rsidRDefault="003438D4" w:rsidP="003438D4">
      <w:pPr>
        <w:spacing w:after="0" w:line="240" w:lineRule="auto"/>
        <w:rPr>
          <w:rFonts w:ascii="Times New Roman" w:eastAsia="Times New Roman" w:hAnsi="Times New Roman" w:cs="Times New Roman"/>
          <w:sz w:val="16"/>
          <w:szCs w:val="16"/>
        </w:rPr>
      </w:pP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СОВЕТ ДЕПУТАТОВ МУНИЦИПАЛЬНОГО ОБРАЗОВАНИЯ</w:t>
      </w: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НИКОЛАЕВСКИЙ  СЕЛЬСОВЕТ САРАКТАШСКОГО РАЙОНА</w:t>
      </w: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ОРЕНБУРГСКОЙ ОБЛАСТИ</w:t>
      </w: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ЧЕТВЕРТЫЙ СОЗЫВ</w:t>
      </w:r>
    </w:p>
    <w:p w:rsidR="003438D4" w:rsidRPr="003438D4" w:rsidRDefault="003438D4" w:rsidP="003438D4">
      <w:pPr>
        <w:spacing w:after="0" w:line="240" w:lineRule="auto"/>
        <w:jc w:val="center"/>
        <w:rPr>
          <w:rFonts w:ascii="Times New Roman" w:eastAsia="Times New Roman" w:hAnsi="Times New Roman" w:cs="Times New Roman"/>
          <w:b/>
          <w:sz w:val="16"/>
          <w:szCs w:val="16"/>
        </w:rPr>
      </w:pP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РЕШЕНИЕ</w:t>
      </w:r>
    </w:p>
    <w:p w:rsidR="003438D4" w:rsidRPr="003438D4" w:rsidRDefault="003438D4" w:rsidP="003438D4">
      <w:pPr>
        <w:spacing w:after="0" w:line="240" w:lineRule="auto"/>
        <w:jc w:val="center"/>
        <w:rPr>
          <w:rFonts w:ascii="Times New Roman" w:eastAsia="Times New Roman" w:hAnsi="Times New Roman" w:cs="Times New Roman"/>
          <w:sz w:val="16"/>
          <w:szCs w:val="16"/>
        </w:rPr>
      </w:pPr>
      <w:r w:rsidRPr="003438D4">
        <w:rPr>
          <w:rFonts w:ascii="Times New Roman" w:eastAsia="Times New Roman" w:hAnsi="Times New Roman" w:cs="Times New Roman"/>
          <w:sz w:val="16"/>
          <w:szCs w:val="16"/>
        </w:rPr>
        <w:t>Очередного двадцать шестого заседания Совета депутатов</w:t>
      </w:r>
    </w:p>
    <w:p w:rsidR="003438D4" w:rsidRPr="003438D4" w:rsidRDefault="003438D4" w:rsidP="003438D4">
      <w:pPr>
        <w:spacing w:after="0" w:line="240" w:lineRule="auto"/>
        <w:jc w:val="center"/>
        <w:rPr>
          <w:rFonts w:ascii="Times New Roman" w:eastAsia="Times New Roman" w:hAnsi="Times New Roman" w:cs="Times New Roman"/>
          <w:sz w:val="16"/>
          <w:szCs w:val="16"/>
        </w:rPr>
      </w:pPr>
      <w:r w:rsidRPr="003438D4">
        <w:rPr>
          <w:rFonts w:ascii="Times New Roman" w:eastAsia="Times New Roman" w:hAnsi="Times New Roman" w:cs="Times New Roman"/>
          <w:sz w:val="16"/>
          <w:szCs w:val="16"/>
        </w:rPr>
        <w:t>муниципального образования Николаевский  сельсовет</w:t>
      </w:r>
    </w:p>
    <w:p w:rsidR="003438D4" w:rsidRPr="003438D4" w:rsidRDefault="003438D4" w:rsidP="003438D4">
      <w:pPr>
        <w:spacing w:after="0" w:line="240" w:lineRule="auto"/>
        <w:jc w:val="center"/>
        <w:rPr>
          <w:rFonts w:ascii="Times New Roman" w:eastAsia="Times New Roman" w:hAnsi="Times New Roman" w:cs="Times New Roman"/>
          <w:sz w:val="16"/>
          <w:szCs w:val="16"/>
        </w:rPr>
      </w:pPr>
      <w:r w:rsidRPr="003438D4">
        <w:rPr>
          <w:rFonts w:ascii="Times New Roman" w:eastAsia="Times New Roman" w:hAnsi="Times New Roman" w:cs="Times New Roman"/>
          <w:sz w:val="16"/>
          <w:szCs w:val="16"/>
        </w:rPr>
        <w:t>четвертого созыва</w:t>
      </w:r>
    </w:p>
    <w:p w:rsidR="003438D4" w:rsidRDefault="003438D4" w:rsidP="003438D4">
      <w:pPr>
        <w:pStyle w:val="af"/>
        <w:spacing w:before="0" w:beforeAutospacing="0" w:after="0" w:afterAutospacing="0"/>
        <w:jc w:val="center"/>
        <w:rPr>
          <w:sz w:val="16"/>
          <w:szCs w:val="16"/>
        </w:rPr>
      </w:pPr>
      <w:r w:rsidRPr="003438D4">
        <w:rPr>
          <w:sz w:val="16"/>
          <w:szCs w:val="16"/>
        </w:rPr>
        <w:t>№  103                                                                                                   11.08.2023 г.</w:t>
      </w:r>
    </w:p>
    <w:p w:rsidR="003438D4" w:rsidRPr="003438D4" w:rsidRDefault="003438D4" w:rsidP="003438D4">
      <w:pPr>
        <w:pStyle w:val="af"/>
        <w:spacing w:before="0" w:beforeAutospacing="0" w:after="0" w:afterAutospacing="0"/>
        <w:rPr>
          <w:sz w:val="16"/>
          <w:szCs w:val="16"/>
        </w:rPr>
      </w:pPr>
    </w:p>
    <w:p w:rsidR="003438D4" w:rsidRDefault="003438D4" w:rsidP="003438D4">
      <w:pPr>
        <w:pStyle w:val="af"/>
        <w:spacing w:before="0" w:beforeAutospacing="0" w:after="0" w:afterAutospacing="0"/>
        <w:ind w:right="-5"/>
        <w:jc w:val="center"/>
        <w:rPr>
          <w:sz w:val="16"/>
          <w:szCs w:val="16"/>
        </w:rPr>
      </w:pPr>
      <w:r w:rsidRPr="003438D4">
        <w:rPr>
          <w:sz w:val="16"/>
          <w:szCs w:val="16"/>
        </w:rPr>
        <w:t xml:space="preserve">О назначении старосты села Кабанкино </w:t>
      </w:r>
    </w:p>
    <w:p w:rsidR="003438D4" w:rsidRPr="003438D4" w:rsidRDefault="003438D4" w:rsidP="003438D4">
      <w:pPr>
        <w:pStyle w:val="af"/>
        <w:spacing w:before="0" w:beforeAutospacing="0" w:after="0" w:afterAutospacing="0"/>
        <w:ind w:right="-5"/>
        <w:jc w:val="center"/>
        <w:rPr>
          <w:sz w:val="16"/>
          <w:szCs w:val="16"/>
        </w:rPr>
      </w:pP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В соответствии со статьей  27.1 Федерального закона от 06.10.2003 №131-ФЗ «Об общих принципах организации местного самоуправления в Российской Федерации», Закона Оренбургской области от 17.10.2018 №1277/339-</w:t>
      </w:r>
      <w:r w:rsidRPr="003438D4">
        <w:rPr>
          <w:rFonts w:ascii="Times New Roman" w:hAnsi="Times New Roman" w:cs="Times New Roman"/>
          <w:sz w:val="16"/>
          <w:szCs w:val="16"/>
          <w:lang w:val="en-US"/>
        </w:rPr>
        <w:t>VI</w:t>
      </w:r>
      <w:r w:rsidRPr="003438D4">
        <w:rPr>
          <w:rFonts w:ascii="Times New Roman" w:hAnsi="Times New Roman" w:cs="Times New Roman"/>
          <w:sz w:val="16"/>
          <w:szCs w:val="16"/>
        </w:rPr>
        <w:t xml:space="preserve">-03 «О внесении изменений в закон Оренбургской области «Об организации местного самоуправления в Оренбургской области» и признании утратившим силу закона Оренбургской области «О сельских старостах Оренбургской области», Уставом муниципального образования  Николаевский сельсовет Саракташского района Оренбургской области, по представлению схода граждан села Биктимирово  от 18 апреля 2022 года </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Совет депутатов Николаевского  сельсовета</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РЕШИЛ:</w:t>
      </w:r>
    </w:p>
    <w:p w:rsidR="003438D4" w:rsidRPr="003438D4" w:rsidRDefault="003438D4" w:rsidP="003438D4">
      <w:pPr>
        <w:spacing w:after="0"/>
        <w:ind w:firstLine="709"/>
        <w:jc w:val="both"/>
        <w:rPr>
          <w:rFonts w:ascii="Times New Roman" w:hAnsi="Times New Roman" w:cs="Times New Roman"/>
          <w:sz w:val="16"/>
          <w:szCs w:val="16"/>
        </w:rPr>
      </w:pPr>
      <w:r w:rsidRPr="003438D4">
        <w:rPr>
          <w:rFonts w:ascii="Times New Roman" w:hAnsi="Times New Roman" w:cs="Times New Roman"/>
          <w:sz w:val="16"/>
          <w:szCs w:val="16"/>
        </w:rPr>
        <w:t>1. Назначить Едыханова Рауф Ринатовича старостой села Кабанкино   с  11  августа   2023 года.</w:t>
      </w:r>
    </w:p>
    <w:p w:rsidR="003438D4" w:rsidRPr="003438D4" w:rsidRDefault="003438D4" w:rsidP="003438D4">
      <w:pPr>
        <w:spacing w:after="0"/>
        <w:ind w:firstLine="709"/>
        <w:jc w:val="both"/>
        <w:rPr>
          <w:rFonts w:ascii="Times New Roman" w:hAnsi="Times New Roman" w:cs="Times New Roman"/>
          <w:sz w:val="16"/>
          <w:szCs w:val="16"/>
        </w:rPr>
      </w:pPr>
      <w:r w:rsidRPr="003438D4">
        <w:rPr>
          <w:rFonts w:ascii="Times New Roman" w:hAnsi="Times New Roman" w:cs="Times New Roman"/>
          <w:sz w:val="16"/>
          <w:szCs w:val="16"/>
        </w:rPr>
        <w:t>2. Настоящее решение вступает в силу со дня его подписания и подлежит размещению на официальном сайте муниципального образования Николаевский сельсовет Саракташского района Оренбургской области.</w:t>
      </w:r>
    </w:p>
    <w:p w:rsidR="003438D4" w:rsidRPr="003438D4" w:rsidRDefault="003438D4" w:rsidP="003438D4">
      <w:pPr>
        <w:tabs>
          <w:tab w:val="left" w:pos="1360"/>
        </w:tabs>
        <w:spacing w:after="0"/>
        <w:ind w:firstLine="709"/>
        <w:jc w:val="both"/>
        <w:rPr>
          <w:rFonts w:ascii="Times New Roman" w:hAnsi="Times New Roman" w:cs="Times New Roman"/>
          <w:color w:val="000000"/>
          <w:sz w:val="16"/>
          <w:szCs w:val="16"/>
          <w:shd w:val="clear" w:color="auto" w:fill="FFFFFF"/>
        </w:rPr>
      </w:pPr>
      <w:r w:rsidRPr="003438D4">
        <w:rPr>
          <w:rFonts w:ascii="Times New Roman" w:hAnsi="Times New Roman" w:cs="Times New Roman"/>
          <w:sz w:val="16"/>
          <w:szCs w:val="16"/>
        </w:rPr>
        <w:t xml:space="preserve">3. Контроль за исполнением настоящего решения возложить на </w:t>
      </w:r>
      <w:r w:rsidRPr="003438D4">
        <w:rPr>
          <w:rFonts w:ascii="Times New Roman" w:hAnsi="Times New Roman" w:cs="Times New Roman"/>
          <w:color w:val="000000"/>
          <w:sz w:val="16"/>
          <w:szCs w:val="16"/>
          <w:shd w:val="clear" w:color="auto" w:fill="FFFFFF"/>
        </w:rPr>
        <w:t xml:space="preserve">постоянную комиссию по мандатным вопросам, вопросам местного самоуправления, законности, правопорядка, работе с общественными и религиозными объединениями, национальным вопросам и делам военнослужащих - Т.В. Донченко </w:t>
      </w:r>
      <w:r w:rsidRPr="003438D4">
        <w:rPr>
          <w:rFonts w:ascii="Times New Roman" w:hAnsi="Times New Roman" w:cs="Times New Roman"/>
          <w:sz w:val="16"/>
          <w:szCs w:val="16"/>
          <w:shd w:val="clear" w:color="auto" w:fill="FFFFFF"/>
        </w:rPr>
        <w:t>.</w:t>
      </w:r>
    </w:p>
    <w:p w:rsidR="003438D4" w:rsidRPr="003438D4" w:rsidRDefault="003438D4" w:rsidP="003438D4">
      <w:pPr>
        <w:tabs>
          <w:tab w:val="left" w:pos="1360"/>
        </w:tabs>
        <w:jc w:val="both"/>
        <w:rPr>
          <w:rFonts w:ascii="Times New Roman" w:hAnsi="Times New Roman" w:cs="Times New Roman"/>
          <w:sz w:val="16"/>
          <w:szCs w:val="16"/>
        </w:rPr>
      </w:pPr>
    </w:p>
    <w:p w:rsidR="003438D4" w:rsidRPr="003438D4" w:rsidRDefault="003438D4" w:rsidP="003438D4">
      <w:pPr>
        <w:tabs>
          <w:tab w:val="left" w:pos="1360"/>
        </w:tabs>
        <w:jc w:val="both"/>
        <w:rPr>
          <w:rFonts w:ascii="Times New Roman" w:hAnsi="Times New Roman" w:cs="Times New Roman"/>
          <w:sz w:val="16"/>
          <w:szCs w:val="16"/>
        </w:rPr>
      </w:pPr>
    </w:p>
    <w:p w:rsidR="003438D4" w:rsidRPr="003438D4" w:rsidRDefault="003438D4" w:rsidP="003438D4">
      <w:pPr>
        <w:jc w:val="both"/>
        <w:rPr>
          <w:rFonts w:ascii="Times New Roman" w:hAnsi="Times New Roman" w:cs="Times New Roman"/>
          <w:sz w:val="16"/>
          <w:szCs w:val="16"/>
        </w:rPr>
      </w:pPr>
      <w:r w:rsidRPr="003438D4">
        <w:rPr>
          <w:rFonts w:ascii="Times New Roman" w:hAnsi="Times New Roman" w:cs="Times New Roman"/>
          <w:sz w:val="16"/>
          <w:szCs w:val="16"/>
        </w:rPr>
        <w:t>Председатель Совета депутатов сельсовета                                Т.В. Донченко</w:t>
      </w:r>
    </w:p>
    <w:p w:rsidR="003438D4" w:rsidRPr="003438D4" w:rsidRDefault="003438D4" w:rsidP="003438D4">
      <w:pPr>
        <w:pStyle w:val="af"/>
        <w:spacing w:before="0" w:beforeAutospacing="0" w:after="0" w:afterAutospacing="0"/>
        <w:rPr>
          <w:sz w:val="16"/>
          <w:szCs w:val="16"/>
        </w:rPr>
      </w:pPr>
    </w:p>
    <w:p w:rsidR="003438D4" w:rsidRPr="003438D4" w:rsidRDefault="003438D4" w:rsidP="003438D4">
      <w:pPr>
        <w:pStyle w:val="af"/>
        <w:spacing w:before="0" w:beforeAutospacing="0" w:after="0" w:afterAutospacing="0"/>
        <w:ind w:left="-720"/>
        <w:rPr>
          <w:sz w:val="16"/>
          <w:szCs w:val="16"/>
        </w:rPr>
      </w:pPr>
    </w:p>
    <w:p w:rsidR="003438D4" w:rsidRPr="003438D4" w:rsidRDefault="003438D4" w:rsidP="003438D4">
      <w:pPr>
        <w:pStyle w:val="af"/>
        <w:spacing w:before="0" w:beforeAutospacing="0" w:after="0" w:afterAutospacing="0"/>
        <w:ind w:left="-720"/>
        <w:rPr>
          <w:sz w:val="16"/>
          <w:szCs w:val="16"/>
        </w:rPr>
      </w:pPr>
      <w:r w:rsidRPr="003438D4">
        <w:rPr>
          <w:sz w:val="16"/>
          <w:szCs w:val="16"/>
        </w:rPr>
        <w:t>Председатель Совета депутатов                              ________________Т.В. Донченко</w:t>
      </w:r>
    </w:p>
    <w:p w:rsidR="003438D4" w:rsidRPr="003438D4" w:rsidRDefault="003438D4" w:rsidP="003438D4">
      <w:pPr>
        <w:pStyle w:val="af"/>
        <w:spacing w:before="0" w:beforeAutospacing="0" w:after="0" w:afterAutospacing="0"/>
        <w:ind w:left="-720"/>
        <w:rPr>
          <w:sz w:val="16"/>
          <w:szCs w:val="16"/>
        </w:rPr>
      </w:pPr>
    </w:p>
    <w:p w:rsidR="003438D4" w:rsidRPr="003438D4" w:rsidRDefault="003438D4" w:rsidP="003438D4">
      <w:pPr>
        <w:pStyle w:val="af"/>
        <w:spacing w:before="0" w:beforeAutospacing="0" w:after="0" w:afterAutospacing="0"/>
        <w:ind w:left="-720"/>
        <w:rPr>
          <w:sz w:val="16"/>
          <w:szCs w:val="16"/>
        </w:rPr>
      </w:pPr>
      <w:r w:rsidRPr="003438D4">
        <w:rPr>
          <w:sz w:val="16"/>
          <w:szCs w:val="16"/>
        </w:rPr>
        <w:t xml:space="preserve">                      </w:t>
      </w:r>
    </w:p>
    <w:p w:rsidR="003438D4" w:rsidRPr="003438D4" w:rsidRDefault="003438D4" w:rsidP="003438D4">
      <w:pPr>
        <w:pStyle w:val="af"/>
        <w:spacing w:before="0" w:beforeAutospacing="0" w:after="0" w:afterAutospacing="0"/>
        <w:ind w:left="-720"/>
        <w:rPr>
          <w:sz w:val="16"/>
          <w:szCs w:val="16"/>
        </w:rPr>
      </w:pPr>
    </w:p>
    <w:p w:rsidR="003438D4" w:rsidRPr="003438D4" w:rsidRDefault="003438D4" w:rsidP="003438D4">
      <w:pPr>
        <w:pStyle w:val="af"/>
        <w:spacing w:before="0" w:beforeAutospacing="0" w:after="0" w:afterAutospacing="0"/>
        <w:ind w:left="-720"/>
        <w:rPr>
          <w:sz w:val="16"/>
          <w:szCs w:val="16"/>
        </w:rPr>
      </w:pPr>
    </w:p>
    <w:p w:rsidR="003438D4" w:rsidRPr="003438D4" w:rsidRDefault="003438D4" w:rsidP="003438D4">
      <w:pPr>
        <w:pStyle w:val="af"/>
        <w:spacing w:before="0" w:beforeAutospacing="0" w:after="0" w:afterAutospacing="0"/>
        <w:ind w:left="-720"/>
        <w:rPr>
          <w:sz w:val="16"/>
          <w:szCs w:val="16"/>
        </w:rPr>
      </w:pPr>
      <w:r w:rsidRPr="003438D4">
        <w:rPr>
          <w:sz w:val="16"/>
          <w:szCs w:val="16"/>
        </w:rPr>
        <w:t>Разослано: Едыханову Р.Р.депутатам, прокуратуре района, организационному отделу администрации района, министерству региональной и информационной политики  Оренбургской области, официальный сайт </w:t>
      </w:r>
    </w:p>
    <w:p w:rsidR="003438D4" w:rsidRPr="003438D4" w:rsidRDefault="003438D4" w:rsidP="003438D4">
      <w:pPr>
        <w:pStyle w:val="af"/>
        <w:spacing w:before="0" w:beforeAutospacing="0" w:after="0" w:afterAutospacing="0"/>
        <w:ind w:left="-720"/>
        <w:rPr>
          <w:sz w:val="16"/>
          <w:szCs w:val="16"/>
        </w:rPr>
      </w:pPr>
      <w:r w:rsidRPr="003438D4">
        <w:rPr>
          <w:sz w:val="16"/>
          <w:szCs w:val="16"/>
        </w:rPr>
        <w:t> </w:t>
      </w:r>
    </w:p>
    <w:p w:rsidR="003438D4" w:rsidRPr="003438D4" w:rsidRDefault="003438D4" w:rsidP="003438D4">
      <w:pPr>
        <w:rPr>
          <w:rFonts w:ascii="Times New Roman" w:hAnsi="Times New Roman" w:cs="Times New Roman"/>
          <w:sz w:val="16"/>
          <w:szCs w:val="16"/>
        </w:rPr>
      </w:pPr>
    </w:p>
    <w:p w:rsidR="003438D4" w:rsidRPr="003438D4" w:rsidRDefault="003438D4" w:rsidP="00B67CCF">
      <w:pPr>
        <w:jc w:val="center"/>
        <w:rPr>
          <w:rFonts w:ascii="Times New Roman" w:hAnsi="Times New Roman" w:cs="Times New Roman"/>
          <w:sz w:val="16"/>
          <w:szCs w:val="16"/>
        </w:rPr>
      </w:pPr>
    </w:p>
    <w:p w:rsidR="003438D4" w:rsidRPr="003438D4" w:rsidRDefault="003438D4" w:rsidP="00B67CCF">
      <w:pPr>
        <w:jc w:val="center"/>
        <w:rPr>
          <w:rFonts w:ascii="Times New Roman" w:hAnsi="Times New Roman" w:cs="Times New Roman"/>
          <w:sz w:val="16"/>
          <w:szCs w:val="16"/>
        </w:rPr>
      </w:pPr>
    </w:p>
    <w:p w:rsidR="00B67CCF" w:rsidRPr="003438D4" w:rsidRDefault="00B67CCF" w:rsidP="00B67CCF">
      <w:pPr>
        <w:spacing w:before="120"/>
        <w:jc w:val="both"/>
        <w:rPr>
          <w:rFonts w:ascii="Times New Roman" w:hAnsi="Times New Roman" w:cs="Times New Roman"/>
          <w:sz w:val="16"/>
          <w:szCs w:val="16"/>
        </w:rPr>
      </w:pPr>
    </w:p>
    <w:p w:rsidR="00D65F0D" w:rsidRDefault="00D65F0D"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Default="003438D4" w:rsidP="007137E5">
      <w:pPr>
        <w:pStyle w:val="af8"/>
        <w:ind w:left="1066"/>
        <w:jc w:val="both"/>
        <w:rPr>
          <w:rFonts w:ascii="Times New Roman" w:eastAsia="Times New Roman" w:hAnsi="Times New Roman" w:cs="Times New Roman"/>
          <w:b/>
          <w:bCs/>
          <w:sz w:val="16"/>
          <w:szCs w:val="16"/>
        </w:rPr>
      </w:pPr>
    </w:p>
    <w:p w:rsidR="003438D4" w:rsidRPr="003438D4" w:rsidRDefault="003438D4" w:rsidP="003438D4">
      <w:pPr>
        <w:jc w:val="both"/>
        <w:rPr>
          <w:rFonts w:ascii="Times New Roman" w:eastAsia="Times New Roman" w:hAnsi="Times New Roman" w:cs="Times New Roman"/>
          <w:b/>
          <w:bCs/>
          <w:sz w:val="16"/>
          <w:szCs w:val="16"/>
        </w:rPr>
      </w:pPr>
    </w:p>
    <w:tbl>
      <w:tblPr>
        <w:tblW w:w="9760" w:type="dxa"/>
        <w:tblBorders>
          <w:insideH w:val="single" w:sz="4" w:space="0" w:color="auto"/>
        </w:tblBorders>
        <w:tblLook w:val="01E0" w:firstRow="1" w:lastRow="1" w:firstColumn="1" w:lastColumn="1" w:noHBand="0" w:noVBand="0"/>
      </w:tblPr>
      <w:tblGrid>
        <w:gridCol w:w="3096"/>
        <w:gridCol w:w="3096"/>
        <w:gridCol w:w="3568"/>
      </w:tblGrid>
      <w:tr w:rsidR="003438D4" w:rsidRPr="003438D4" w:rsidTr="00052116">
        <w:trPr>
          <w:trHeight w:val="961"/>
        </w:trPr>
        <w:tc>
          <w:tcPr>
            <w:tcW w:w="3096" w:type="dxa"/>
          </w:tcPr>
          <w:p w:rsidR="003438D4" w:rsidRPr="003438D4" w:rsidRDefault="003438D4" w:rsidP="00052116">
            <w:pPr>
              <w:widowControl w:val="0"/>
              <w:autoSpaceDE w:val="0"/>
              <w:autoSpaceDN w:val="0"/>
              <w:adjustRightInd w:val="0"/>
              <w:ind w:right="-142"/>
              <w:rPr>
                <w:rFonts w:ascii="Times New Roman" w:eastAsia="Calibri" w:hAnsi="Times New Roman" w:cs="Times New Roman"/>
                <w:b/>
                <w:sz w:val="16"/>
                <w:szCs w:val="16"/>
                <w:lang w:eastAsia="en-US"/>
              </w:rPr>
            </w:pPr>
          </w:p>
        </w:tc>
        <w:tc>
          <w:tcPr>
            <w:tcW w:w="3096" w:type="dxa"/>
            <w:hideMark/>
          </w:tcPr>
          <w:p w:rsidR="003438D4" w:rsidRPr="003438D4" w:rsidRDefault="003438D4" w:rsidP="00052116">
            <w:pPr>
              <w:widowControl w:val="0"/>
              <w:autoSpaceDE w:val="0"/>
              <w:autoSpaceDN w:val="0"/>
              <w:adjustRightInd w:val="0"/>
              <w:ind w:right="-142"/>
              <w:jc w:val="center"/>
              <w:rPr>
                <w:rFonts w:ascii="Times New Roman" w:eastAsia="Calibri" w:hAnsi="Times New Roman" w:cs="Times New Roman"/>
                <w:b/>
                <w:sz w:val="16"/>
                <w:szCs w:val="16"/>
                <w:lang w:eastAsia="en-US"/>
              </w:rPr>
            </w:pPr>
            <w:r w:rsidRPr="003438D4">
              <w:rPr>
                <w:rFonts w:ascii="Times New Roman" w:eastAsia="Calibri" w:hAnsi="Times New Roman" w:cs="Times New Roman"/>
                <w:noProof/>
                <w:sz w:val="16"/>
                <w:szCs w:val="16"/>
              </w:rPr>
              <w:drawing>
                <wp:inline distT="0" distB="0" distL="0" distR="0">
                  <wp:extent cx="447675" cy="714375"/>
                  <wp:effectExtent l="0" t="0" r="9525" b="9525"/>
                  <wp:docPr id="254"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714375"/>
                          </a:xfrm>
                          <a:prstGeom prst="rect">
                            <a:avLst/>
                          </a:prstGeom>
                          <a:noFill/>
                          <a:ln>
                            <a:noFill/>
                          </a:ln>
                        </pic:spPr>
                      </pic:pic>
                    </a:graphicData>
                  </a:graphic>
                </wp:inline>
              </w:drawing>
            </w:r>
          </w:p>
        </w:tc>
        <w:tc>
          <w:tcPr>
            <w:tcW w:w="3568" w:type="dxa"/>
            <w:hideMark/>
          </w:tcPr>
          <w:p w:rsidR="003438D4" w:rsidRPr="003438D4" w:rsidRDefault="003438D4" w:rsidP="00052116">
            <w:pPr>
              <w:spacing w:after="0" w:line="240" w:lineRule="auto"/>
              <w:rPr>
                <w:rFonts w:ascii="Times New Roman" w:eastAsia="Times New Roman" w:hAnsi="Times New Roman" w:cs="Times New Roman"/>
                <w:sz w:val="16"/>
                <w:szCs w:val="16"/>
              </w:rPr>
            </w:pPr>
          </w:p>
        </w:tc>
      </w:tr>
    </w:tbl>
    <w:p w:rsidR="003438D4" w:rsidRPr="003438D4" w:rsidRDefault="003438D4" w:rsidP="003438D4">
      <w:pPr>
        <w:spacing w:after="0" w:line="240" w:lineRule="auto"/>
        <w:rPr>
          <w:rFonts w:ascii="Times New Roman" w:eastAsia="Times New Roman" w:hAnsi="Times New Roman" w:cs="Times New Roman"/>
          <w:sz w:val="16"/>
          <w:szCs w:val="16"/>
        </w:rPr>
      </w:pP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СОВЕТ ДЕПУТАТОВ МУНИЦИПАЛЬНОГО ОБРАЗОВАНИЯ</w:t>
      </w: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НИКОЛАЕВСКИЙ  СЕЛЬСОВЕТ САРАКТАШСКОГО РАЙОНА</w:t>
      </w: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ОРЕНБУРГСКОЙ ОБЛАСТИ</w:t>
      </w: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ЧЕТВЕРТЫЙ СОЗЫВ</w:t>
      </w:r>
    </w:p>
    <w:p w:rsidR="003438D4" w:rsidRPr="003438D4" w:rsidRDefault="003438D4" w:rsidP="003438D4">
      <w:pPr>
        <w:spacing w:after="0" w:line="240" w:lineRule="auto"/>
        <w:jc w:val="center"/>
        <w:rPr>
          <w:rFonts w:ascii="Times New Roman" w:eastAsia="Times New Roman" w:hAnsi="Times New Roman" w:cs="Times New Roman"/>
          <w:b/>
          <w:sz w:val="16"/>
          <w:szCs w:val="16"/>
        </w:rPr>
      </w:pPr>
    </w:p>
    <w:p w:rsidR="003438D4" w:rsidRPr="003438D4" w:rsidRDefault="003438D4" w:rsidP="003438D4">
      <w:pPr>
        <w:spacing w:after="0" w:line="240" w:lineRule="auto"/>
        <w:jc w:val="center"/>
        <w:rPr>
          <w:rFonts w:ascii="Times New Roman" w:eastAsia="Times New Roman" w:hAnsi="Times New Roman" w:cs="Times New Roman"/>
          <w:b/>
          <w:sz w:val="16"/>
          <w:szCs w:val="16"/>
        </w:rPr>
      </w:pPr>
      <w:r w:rsidRPr="003438D4">
        <w:rPr>
          <w:rFonts w:ascii="Times New Roman" w:eastAsia="Times New Roman" w:hAnsi="Times New Roman" w:cs="Times New Roman"/>
          <w:b/>
          <w:sz w:val="16"/>
          <w:szCs w:val="16"/>
        </w:rPr>
        <w:t>РЕШЕНИЕ</w:t>
      </w:r>
    </w:p>
    <w:p w:rsidR="003438D4" w:rsidRPr="003438D4" w:rsidRDefault="003438D4" w:rsidP="003438D4">
      <w:pPr>
        <w:spacing w:after="0" w:line="240" w:lineRule="auto"/>
        <w:jc w:val="center"/>
        <w:rPr>
          <w:rFonts w:ascii="Times New Roman" w:eastAsia="Times New Roman" w:hAnsi="Times New Roman" w:cs="Times New Roman"/>
          <w:sz w:val="16"/>
          <w:szCs w:val="16"/>
        </w:rPr>
      </w:pPr>
      <w:r w:rsidRPr="003438D4">
        <w:rPr>
          <w:rFonts w:ascii="Times New Roman" w:eastAsia="Times New Roman" w:hAnsi="Times New Roman" w:cs="Times New Roman"/>
          <w:sz w:val="16"/>
          <w:szCs w:val="16"/>
        </w:rPr>
        <w:t>Очередного двадцать шестого заседания Совета депутатов</w:t>
      </w:r>
    </w:p>
    <w:p w:rsidR="003438D4" w:rsidRPr="003438D4" w:rsidRDefault="003438D4" w:rsidP="003438D4">
      <w:pPr>
        <w:spacing w:after="0" w:line="240" w:lineRule="auto"/>
        <w:jc w:val="center"/>
        <w:rPr>
          <w:rFonts w:ascii="Times New Roman" w:eastAsia="Times New Roman" w:hAnsi="Times New Roman" w:cs="Times New Roman"/>
          <w:sz w:val="16"/>
          <w:szCs w:val="16"/>
        </w:rPr>
      </w:pPr>
      <w:r w:rsidRPr="003438D4">
        <w:rPr>
          <w:rFonts w:ascii="Times New Roman" w:eastAsia="Times New Roman" w:hAnsi="Times New Roman" w:cs="Times New Roman"/>
          <w:sz w:val="16"/>
          <w:szCs w:val="16"/>
        </w:rPr>
        <w:t>муниципального образования Николаевский  сельсовет</w:t>
      </w:r>
    </w:p>
    <w:p w:rsidR="003438D4" w:rsidRPr="003438D4" w:rsidRDefault="003438D4" w:rsidP="003438D4">
      <w:pPr>
        <w:spacing w:after="0" w:line="240" w:lineRule="auto"/>
        <w:jc w:val="center"/>
        <w:rPr>
          <w:rFonts w:ascii="Times New Roman" w:eastAsia="Times New Roman" w:hAnsi="Times New Roman" w:cs="Times New Roman"/>
          <w:sz w:val="16"/>
          <w:szCs w:val="16"/>
        </w:rPr>
      </w:pPr>
      <w:r w:rsidRPr="003438D4">
        <w:rPr>
          <w:rFonts w:ascii="Times New Roman" w:eastAsia="Times New Roman" w:hAnsi="Times New Roman" w:cs="Times New Roman"/>
          <w:sz w:val="16"/>
          <w:szCs w:val="16"/>
        </w:rPr>
        <w:t>четвертого созыва</w:t>
      </w:r>
    </w:p>
    <w:p w:rsidR="003438D4" w:rsidRDefault="003438D4" w:rsidP="003438D4">
      <w:pPr>
        <w:pStyle w:val="af"/>
        <w:spacing w:before="0" w:beforeAutospacing="0" w:after="0" w:afterAutospacing="0"/>
        <w:jc w:val="center"/>
        <w:rPr>
          <w:sz w:val="16"/>
          <w:szCs w:val="16"/>
        </w:rPr>
      </w:pPr>
      <w:r w:rsidRPr="003438D4">
        <w:rPr>
          <w:sz w:val="16"/>
          <w:szCs w:val="16"/>
        </w:rPr>
        <w:t>№  104                                                                                                   11.08.2023 г.</w:t>
      </w:r>
    </w:p>
    <w:p w:rsidR="003438D4" w:rsidRPr="003438D4" w:rsidRDefault="003438D4" w:rsidP="003438D4">
      <w:pPr>
        <w:pStyle w:val="af"/>
        <w:spacing w:before="0" w:beforeAutospacing="0" w:after="0" w:afterAutospacing="0"/>
        <w:rPr>
          <w:sz w:val="16"/>
          <w:szCs w:val="16"/>
        </w:rPr>
      </w:pPr>
    </w:p>
    <w:p w:rsidR="003438D4" w:rsidRPr="003438D4" w:rsidRDefault="003438D4" w:rsidP="003438D4">
      <w:pPr>
        <w:pStyle w:val="af"/>
        <w:spacing w:before="0" w:beforeAutospacing="0" w:after="0" w:afterAutospacing="0"/>
        <w:ind w:right="-5"/>
        <w:jc w:val="center"/>
        <w:rPr>
          <w:sz w:val="16"/>
          <w:szCs w:val="16"/>
        </w:rPr>
      </w:pPr>
      <w:r w:rsidRPr="003438D4">
        <w:rPr>
          <w:sz w:val="16"/>
          <w:szCs w:val="16"/>
        </w:rPr>
        <w:t xml:space="preserve">О назначении старосты села Рождественка </w:t>
      </w:r>
    </w:p>
    <w:p w:rsidR="003438D4" w:rsidRPr="003438D4" w:rsidRDefault="003438D4" w:rsidP="003438D4">
      <w:pPr>
        <w:pStyle w:val="af"/>
        <w:spacing w:before="0" w:beforeAutospacing="0" w:after="0" w:afterAutospacing="0"/>
        <w:ind w:right="-5"/>
        <w:jc w:val="center"/>
        <w:rPr>
          <w:sz w:val="16"/>
          <w:szCs w:val="16"/>
        </w:rPr>
      </w:pP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В соответствии со статьей  27.1 Федерального закона от 06.10.2003 №131-ФЗ «Об общих принципах организации местного самоуправления в Российской Федерации», Закона Оренбургской области от 17.10.2018 №1277/339-</w:t>
      </w:r>
      <w:r w:rsidRPr="003438D4">
        <w:rPr>
          <w:rFonts w:ascii="Times New Roman" w:hAnsi="Times New Roman" w:cs="Times New Roman"/>
          <w:sz w:val="16"/>
          <w:szCs w:val="16"/>
          <w:lang w:val="en-US"/>
        </w:rPr>
        <w:t>VI</w:t>
      </w:r>
      <w:r w:rsidRPr="003438D4">
        <w:rPr>
          <w:rFonts w:ascii="Times New Roman" w:hAnsi="Times New Roman" w:cs="Times New Roman"/>
          <w:sz w:val="16"/>
          <w:szCs w:val="16"/>
        </w:rPr>
        <w:t xml:space="preserve">-03 «О внесении изменений в закон Оренбургской области «Об организации местного самоуправления в Оренбургской области» и признании утратившим силу закона Оренбургской области «О сельских старостах Оренбургской области», Уставом муниципального образования  Николаевский сельсовет Саракташского района Оренбургской области, по представлению схода граждан села Рождественка   от 18 апреля 2022 года </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Совет депутатов Николаевского  сельсовета</w:t>
      </w:r>
    </w:p>
    <w:p w:rsidR="003438D4" w:rsidRPr="003438D4" w:rsidRDefault="003438D4" w:rsidP="003438D4">
      <w:pPr>
        <w:ind w:firstLine="709"/>
        <w:jc w:val="both"/>
        <w:rPr>
          <w:rFonts w:ascii="Times New Roman" w:hAnsi="Times New Roman" w:cs="Times New Roman"/>
          <w:sz w:val="16"/>
          <w:szCs w:val="16"/>
        </w:rPr>
      </w:pPr>
      <w:r w:rsidRPr="003438D4">
        <w:rPr>
          <w:rFonts w:ascii="Times New Roman" w:hAnsi="Times New Roman" w:cs="Times New Roman"/>
          <w:sz w:val="16"/>
          <w:szCs w:val="16"/>
        </w:rPr>
        <w:t>РЕШИЛ:</w:t>
      </w:r>
    </w:p>
    <w:p w:rsidR="003438D4" w:rsidRPr="003438D4" w:rsidRDefault="003438D4" w:rsidP="003438D4">
      <w:pPr>
        <w:spacing w:after="0"/>
        <w:ind w:firstLine="709"/>
        <w:jc w:val="both"/>
        <w:rPr>
          <w:rFonts w:ascii="Times New Roman" w:hAnsi="Times New Roman" w:cs="Times New Roman"/>
          <w:sz w:val="16"/>
          <w:szCs w:val="16"/>
        </w:rPr>
      </w:pPr>
      <w:r w:rsidRPr="003438D4">
        <w:rPr>
          <w:rFonts w:ascii="Times New Roman" w:hAnsi="Times New Roman" w:cs="Times New Roman"/>
          <w:sz w:val="16"/>
          <w:szCs w:val="16"/>
        </w:rPr>
        <w:t>1. Назначить Кирякмасов Виталий Викторович старостой села Рождественка с  11 августа   2023 года.</w:t>
      </w:r>
    </w:p>
    <w:p w:rsidR="003438D4" w:rsidRPr="003438D4" w:rsidRDefault="003438D4" w:rsidP="003438D4">
      <w:pPr>
        <w:spacing w:after="0"/>
        <w:ind w:firstLine="709"/>
        <w:jc w:val="both"/>
        <w:rPr>
          <w:rFonts w:ascii="Times New Roman" w:hAnsi="Times New Roman" w:cs="Times New Roman"/>
          <w:sz w:val="16"/>
          <w:szCs w:val="16"/>
        </w:rPr>
      </w:pPr>
      <w:r w:rsidRPr="003438D4">
        <w:rPr>
          <w:rFonts w:ascii="Times New Roman" w:hAnsi="Times New Roman" w:cs="Times New Roman"/>
          <w:sz w:val="16"/>
          <w:szCs w:val="16"/>
        </w:rPr>
        <w:t>2. Настоящее решение вступает в силу со дня его подписания и подлежит размещению на официальном сайте муниципального образования Николаевский сельсовет Саракташского района Оренбургской области.</w:t>
      </w:r>
    </w:p>
    <w:p w:rsidR="003438D4" w:rsidRPr="003438D4" w:rsidRDefault="003438D4" w:rsidP="003438D4">
      <w:pPr>
        <w:tabs>
          <w:tab w:val="left" w:pos="1360"/>
        </w:tabs>
        <w:spacing w:after="0"/>
        <w:ind w:firstLine="709"/>
        <w:jc w:val="both"/>
        <w:rPr>
          <w:rFonts w:ascii="Times New Roman" w:hAnsi="Times New Roman" w:cs="Times New Roman"/>
          <w:color w:val="000000"/>
          <w:sz w:val="16"/>
          <w:szCs w:val="16"/>
          <w:shd w:val="clear" w:color="auto" w:fill="FFFFFF"/>
        </w:rPr>
      </w:pPr>
      <w:r w:rsidRPr="003438D4">
        <w:rPr>
          <w:rFonts w:ascii="Times New Roman" w:hAnsi="Times New Roman" w:cs="Times New Roman"/>
          <w:sz w:val="16"/>
          <w:szCs w:val="16"/>
        </w:rPr>
        <w:t xml:space="preserve">3. Контроль за исполнением настоящего решения возложить на </w:t>
      </w:r>
      <w:r w:rsidRPr="003438D4">
        <w:rPr>
          <w:rFonts w:ascii="Times New Roman" w:hAnsi="Times New Roman" w:cs="Times New Roman"/>
          <w:color w:val="000000"/>
          <w:sz w:val="16"/>
          <w:szCs w:val="16"/>
          <w:shd w:val="clear" w:color="auto" w:fill="FFFFFF"/>
        </w:rPr>
        <w:t xml:space="preserve">постоянную комиссию по мандатным вопросам, вопросам местного самоуправления, законности, правопорядка, работе с общественными и религиозными объединениями, национальным вопросам и делам военнослужащих - Т.В. Донченко </w:t>
      </w:r>
      <w:r w:rsidRPr="003438D4">
        <w:rPr>
          <w:rFonts w:ascii="Times New Roman" w:hAnsi="Times New Roman" w:cs="Times New Roman"/>
          <w:sz w:val="16"/>
          <w:szCs w:val="16"/>
          <w:shd w:val="clear" w:color="auto" w:fill="FFFFFF"/>
        </w:rPr>
        <w:t>.</w:t>
      </w:r>
    </w:p>
    <w:p w:rsidR="003438D4" w:rsidRPr="003438D4" w:rsidRDefault="003438D4" w:rsidP="003438D4">
      <w:pPr>
        <w:tabs>
          <w:tab w:val="left" w:pos="1360"/>
        </w:tabs>
        <w:jc w:val="both"/>
        <w:rPr>
          <w:rFonts w:ascii="Times New Roman" w:hAnsi="Times New Roman" w:cs="Times New Roman"/>
          <w:sz w:val="16"/>
          <w:szCs w:val="16"/>
        </w:rPr>
      </w:pPr>
    </w:p>
    <w:p w:rsidR="003438D4" w:rsidRPr="003438D4" w:rsidRDefault="003438D4" w:rsidP="003438D4">
      <w:pPr>
        <w:tabs>
          <w:tab w:val="left" w:pos="1360"/>
        </w:tabs>
        <w:jc w:val="both"/>
        <w:rPr>
          <w:rFonts w:ascii="Times New Roman" w:hAnsi="Times New Roman" w:cs="Times New Roman"/>
          <w:sz w:val="16"/>
          <w:szCs w:val="16"/>
        </w:rPr>
      </w:pPr>
    </w:p>
    <w:p w:rsidR="003438D4" w:rsidRPr="003438D4" w:rsidRDefault="003438D4" w:rsidP="003438D4">
      <w:pPr>
        <w:jc w:val="both"/>
        <w:rPr>
          <w:rFonts w:ascii="Times New Roman" w:hAnsi="Times New Roman" w:cs="Times New Roman"/>
          <w:sz w:val="16"/>
          <w:szCs w:val="16"/>
        </w:rPr>
      </w:pPr>
      <w:r w:rsidRPr="003438D4">
        <w:rPr>
          <w:rFonts w:ascii="Times New Roman" w:hAnsi="Times New Roman" w:cs="Times New Roman"/>
          <w:sz w:val="16"/>
          <w:szCs w:val="16"/>
        </w:rPr>
        <w:t>Председатель Совета депутатов сельсовета                                Т.В. Донченко</w:t>
      </w:r>
    </w:p>
    <w:p w:rsidR="003438D4" w:rsidRPr="003438D4" w:rsidRDefault="003438D4" w:rsidP="003438D4">
      <w:pPr>
        <w:pStyle w:val="af"/>
        <w:spacing w:before="0" w:beforeAutospacing="0" w:after="0" w:afterAutospacing="0"/>
        <w:rPr>
          <w:sz w:val="16"/>
          <w:szCs w:val="16"/>
        </w:rPr>
      </w:pPr>
    </w:p>
    <w:p w:rsidR="003438D4" w:rsidRPr="003438D4" w:rsidRDefault="003438D4" w:rsidP="003438D4">
      <w:pPr>
        <w:pStyle w:val="af"/>
        <w:spacing w:before="0" w:beforeAutospacing="0" w:after="0" w:afterAutospacing="0"/>
        <w:ind w:left="-720"/>
        <w:rPr>
          <w:sz w:val="16"/>
          <w:szCs w:val="16"/>
        </w:rPr>
      </w:pPr>
    </w:p>
    <w:p w:rsidR="003438D4" w:rsidRPr="003438D4" w:rsidRDefault="003438D4" w:rsidP="003438D4">
      <w:pPr>
        <w:pStyle w:val="af"/>
        <w:spacing w:before="0" w:beforeAutospacing="0" w:after="0" w:afterAutospacing="0"/>
        <w:ind w:left="-720"/>
        <w:rPr>
          <w:sz w:val="16"/>
          <w:szCs w:val="16"/>
        </w:rPr>
      </w:pPr>
      <w:r w:rsidRPr="003438D4">
        <w:rPr>
          <w:sz w:val="16"/>
          <w:szCs w:val="16"/>
        </w:rPr>
        <w:t>Председатель Совета депутатов                              ________________Т.В. Донченко</w:t>
      </w:r>
    </w:p>
    <w:p w:rsidR="003438D4" w:rsidRPr="003438D4" w:rsidRDefault="003438D4" w:rsidP="003438D4">
      <w:pPr>
        <w:pStyle w:val="af"/>
        <w:spacing w:before="0" w:beforeAutospacing="0" w:after="0" w:afterAutospacing="0"/>
        <w:ind w:left="-720"/>
        <w:rPr>
          <w:sz w:val="16"/>
          <w:szCs w:val="16"/>
        </w:rPr>
      </w:pPr>
    </w:p>
    <w:p w:rsidR="003438D4" w:rsidRPr="003438D4" w:rsidRDefault="003438D4" w:rsidP="003438D4">
      <w:pPr>
        <w:pStyle w:val="af"/>
        <w:spacing w:before="0" w:beforeAutospacing="0" w:after="0" w:afterAutospacing="0"/>
        <w:ind w:left="-720"/>
        <w:rPr>
          <w:sz w:val="16"/>
          <w:szCs w:val="16"/>
        </w:rPr>
      </w:pPr>
      <w:r w:rsidRPr="003438D4">
        <w:rPr>
          <w:sz w:val="16"/>
          <w:szCs w:val="16"/>
        </w:rPr>
        <w:t xml:space="preserve">                      </w:t>
      </w:r>
    </w:p>
    <w:p w:rsidR="003438D4" w:rsidRPr="003438D4" w:rsidRDefault="003438D4" w:rsidP="003438D4">
      <w:pPr>
        <w:pStyle w:val="af"/>
        <w:spacing w:before="0" w:beforeAutospacing="0" w:after="0" w:afterAutospacing="0"/>
        <w:ind w:left="-720"/>
        <w:rPr>
          <w:sz w:val="16"/>
          <w:szCs w:val="16"/>
        </w:rPr>
      </w:pPr>
    </w:p>
    <w:p w:rsidR="003438D4" w:rsidRPr="003438D4" w:rsidRDefault="003438D4" w:rsidP="003438D4">
      <w:pPr>
        <w:pStyle w:val="af"/>
        <w:spacing w:before="0" w:beforeAutospacing="0" w:after="0" w:afterAutospacing="0"/>
        <w:ind w:left="-720"/>
        <w:rPr>
          <w:sz w:val="16"/>
          <w:szCs w:val="16"/>
        </w:rPr>
      </w:pPr>
    </w:p>
    <w:p w:rsidR="003438D4" w:rsidRPr="003438D4" w:rsidRDefault="003438D4" w:rsidP="003438D4">
      <w:pPr>
        <w:pStyle w:val="af"/>
        <w:spacing w:before="0" w:beforeAutospacing="0" w:after="0" w:afterAutospacing="0"/>
        <w:ind w:left="-720"/>
        <w:rPr>
          <w:sz w:val="16"/>
          <w:szCs w:val="16"/>
        </w:rPr>
      </w:pPr>
      <w:r w:rsidRPr="003438D4">
        <w:rPr>
          <w:sz w:val="16"/>
          <w:szCs w:val="16"/>
        </w:rPr>
        <w:t>Разослано: Кирякмасов В.В депутатам, прокуратуре района, организационному отделу администрации района, министерству региональной и информационной политики  Оренбургской области, официальный сайт </w:t>
      </w:r>
    </w:p>
    <w:p w:rsidR="003438D4" w:rsidRPr="003438D4" w:rsidRDefault="003438D4" w:rsidP="003438D4">
      <w:pPr>
        <w:pStyle w:val="af"/>
        <w:spacing w:before="0" w:beforeAutospacing="0" w:after="0" w:afterAutospacing="0"/>
        <w:ind w:left="-720"/>
        <w:rPr>
          <w:sz w:val="16"/>
          <w:szCs w:val="16"/>
        </w:rPr>
      </w:pPr>
      <w:r w:rsidRPr="003438D4">
        <w:rPr>
          <w:sz w:val="16"/>
          <w:szCs w:val="16"/>
        </w:rPr>
        <w:t> </w:t>
      </w:r>
    </w:p>
    <w:p w:rsidR="003438D4" w:rsidRPr="00D27E7E" w:rsidRDefault="003438D4" w:rsidP="003438D4">
      <w:pPr>
        <w:rPr>
          <w:rFonts w:ascii="Times New Roman" w:hAnsi="Times New Roman" w:cs="Times New Roman"/>
          <w:sz w:val="28"/>
          <w:szCs w:val="28"/>
        </w:rPr>
      </w:pPr>
    </w:p>
    <w:p w:rsidR="003438D4" w:rsidRPr="003438D4" w:rsidRDefault="003438D4" w:rsidP="007137E5">
      <w:pPr>
        <w:pStyle w:val="af8"/>
        <w:ind w:left="1066"/>
        <w:jc w:val="both"/>
        <w:rPr>
          <w:rFonts w:ascii="Times New Roman" w:eastAsia="Times New Roman" w:hAnsi="Times New Roman" w:cs="Times New Roman"/>
          <w:b/>
          <w:bCs/>
          <w:sz w:val="16"/>
          <w:szCs w:val="16"/>
        </w:rPr>
      </w:pPr>
    </w:p>
    <w:sectPr w:rsidR="003438D4" w:rsidRPr="003438D4" w:rsidSect="003438D4">
      <w:pgSz w:w="11906" w:h="16838"/>
      <w:pgMar w:top="1134" w:right="851" w:bottom="1134"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268" w:rsidRDefault="00C95268" w:rsidP="00273A22">
      <w:pPr>
        <w:spacing w:after="0" w:line="240" w:lineRule="auto"/>
      </w:pPr>
      <w:r>
        <w:separator/>
      </w:r>
    </w:p>
  </w:endnote>
  <w:endnote w:type="continuationSeparator" w:id="0">
    <w:p w:rsidR="00C95268" w:rsidRDefault="00C95268" w:rsidP="00273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CY">
    <w:altName w:val="Times New Roman"/>
    <w:charset w:val="59"/>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changelsk">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imesET">
    <w:altName w:val="Courier New"/>
    <w:panose1 w:val="00000000000000000000"/>
    <w:charset w:val="00"/>
    <w:family w:val="decorative"/>
    <w:notTrueType/>
    <w:pitch w:val="variable"/>
    <w:sig w:usb0="00000001"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268" w:rsidRDefault="00C95268" w:rsidP="00273A22">
      <w:pPr>
        <w:spacing w:after="0" w:line="240" w:lineRule="auto"/>
      </w:pPr>
      <w:r>
        <w:separator/>
      </w:r>
    </w:p>
  </w:footnote>
  <w:footnote w:type="continuationSeparator" w:id="0">
    <w:p w:rsidR="00C95268" w:rsidRDefault="00C95268" w:rsidP="00273A22">
      <w:pPr>
        <w:spacing w:after="0" w:line="240" w:lineRule="auto"/>
      </w:pPr>
      <w:r>
        <w:continuationSeparator/>
      </w:r>
    </w:p>
  </w:footnote>
  <w:footnote w:id="1">
    <w:p w:rsidR="00766CE9" w:rsidRDefault="00766CE9" w:rsidP="005C4C8B">
      <w:pPr>
        <w:pStyle w:val="aff1"/>
      </w:pPr>
      <w:r>
        <w:rPr>
          <w:rStyle w:val="afffff7"/>
          <w:rFonts w:eastAsia="Calibri"/>
        </w:rPr>
        <w:footnoteRef/>
      </w:r>
      <w:r>
        <w:t xml:space="preserve"> Не включается в общий срок предоставления государственной услуги.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CE9" w:rsidRDefault="00C71C0A" w:rsidP="00E6746B">
    <w:pPr>
      <w:pStyle w:val="ab"/>
      <w:framePr w:wrap="around" w:vAnchor="text" w:hAnchor="margin" w:xAlign="right" w:y="1"/>
      <w:rPr>
        <w:rStyle w:val="af6"/>
      </w:rPr>
    </w:pPr>
    <w:r>
      <w:rPr>
        <w:rStyle w:val="af6"/>
      </w:rPr>
      <w:fldChar w:fldCharType="begin"/>
    </w:r>
    <w:r w:rsidR="00766CE9">
      <w:rPr>
        <w:rStyle w:val="af6"/>
      </w:rPr>
      <w:instrText xml:space="preserve">PAGE  </w:instrText>
    </w:r>
    <w:r>
      <w:rPr>
        <w:rStyle w:val="af6"/>
      </w:rPr>
      <w:fldChar w:fldCharType="end"/>
    </w:r>
  </w:p>
  <w:p w:rsidR="00766CE9" w:rsidRDefault="00766CE9" w:rsidP="00E6746B">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CE9" w:rsidRDefault="00C95268" w:rsidP="00E6746B">
    <w:pPr>
      <w:pStyle w:val="ab"/>
      <w:jc w:val="center"/>
    </w:pPr>
    <w:r>
      <w:fldChar w:fldCharType="begin"/>
    </w:r>
    <w:r>
      <w:instrText>PAGE   \* MERGEFORMAT</w:instrText>
    </w:r>
    <w:r>
      <w:fldChar w:fldCharType="separate"/>
    </w:r>
    <w:r w:rsidR="00B97C0C">
      <w:rPr>
        <w:noProof/>
      </w:rPr>
      <w:t>20</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903827"/>
      <w:docPartObj>
        <w:docPartGallery w:val="Page Numbers (Top of Page)"/>
        <w:docPartUnique/>
      </w:docPartObj>
    </w:sdtPr>
    <w:sdtEndPr/>
    <w:sdtContent>
      <w:p w:rsidR="00766CE9" w:rsidRDefault="00C95268">
        <w:pPr>
          <w:pStyle w:val="ab"/>
          <w:jc w:val="center"/>
        </w:pPr>
        <w:r>
          <w:fldChar w:fldCharType="begin"/>
        </w:r>
        <w:r>
          <w:instrText xml:space="preserve"> PAGE   \* MERGEFORMAT </w:instrText>
        </w:r>
        <w:r>
          <w:fldChar w:fldCharType="separate"/>
        </w:r>
        <w:r w:rsidR="00B97C0C">
          <w:rPr>
            <w:noProof/>
          </w:rPr>
          <w:t>55</w:t>
        </w:r>
        <w:r>
          <w:rPr>
            <w:noProof/>
          </w:rPr>
          <w:fldChar w:fldCharType="end"/>
        </w:r>
      </w:p>
    </w:sdtContent>
  </w:sdt>
  <w:p w:rsidR="00766CE9" w:rsidRDefault="00766CE9">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903811"/>
      <w:docPartObj>
        <w:docPartGallery w:val="Page Numbers (Top of Page)"/>
        <w:docPartUnique/>
      </w:docPartObj>
    </w:sdtPr>
    <w:sdtEndPr/>
    <w:sdtContent>
      <w:p w:rsidR="00766CE9" w:rsidRDefault="00C95268">
        <w:pPr>
          <w:pStyle w:val="ab"/>
          <w:jc w:val="center"/>
        </w:pPr>
        <w:r>
          <w:fldChar w:fldCharType="begin"/>
        </w:r>
        <w:r>
          <w:instrText xml:space="preserve"> PAGE   \* MERGEFORMAT </w:instrText>
        </w:r>
        <w:r>
          <w:fldChar w:fldCharType="separate"/>
        </w:r>
        <w:r w:rsidR="00B97C0C">
          <w:rPr>
            <w:noProof/>
          </w:rPr>
          <w:t>162</w:t>
        </w:r>
        <w:r>
          <w:rPr>
            <w:noProof/>
          </w:rPr>
          <w:fldChar w:fldCharType="end"/>
        </w:r>
      </w:p>
    </w:sdtContent>
  </w:sdt>
  <w:p w:rsidR="00766CE9" w:rsidRDefault="00766CE9">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668780"/>
      <w:docPartObj>
        <w:docPartGallery w:val="Page Numbers (Top of Page)"/>
        <w:docPartUnique/>
      </w:docPartObj>
    </w:sdtPr>
    <w:sdtEndPr/>
    <w:sdtContent>
      <w:p w:rsidR="00766CE9" w:rsidRDefault="00C95268">
        <w:pPr>
          <w:pStyle w:val="ab"/>
          <w:jc w:val="center"/>
        </w:pPr>
        <w:r>
          <w:fldChar w:fldCharType="begin"/>
        </w:r>
        <w:r>
          <w:instrText xml:space="preserve"> PAGE   \* MERGEFORMAT </w:instrText>
        </w:r>
        <w:r>
          <w:fldChar w:fldCharType="separate"/>
        </w:r>
        <w:r w:rsidR="00B97C0C">
          <w:rPr>
            <w:noProof/>
          </w:rPr>
          <w:t>186</w:t>
        </w:r>
        <w:r>
          <w:rPr>
            <w:noProof/>
          </w:rPr>
          <w:fldChar w:fldCharType="end"/>
        </w:r>
      </w:p>
    </w:sdtContent>
  </w:sdt>
  <w:p w:rsidR="00766CE9" w:rsidRDefault="00766CE9">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09904"/>
      <w:docPartObj>
        <w:docPartGallery w:val="Page Numbers (Top of Page)"/>
        <w:docPartUnique/>
      </w:docPartObj>
    </w:sdtPr>
    <w:sdtEndPr/>
    <w:sdtContent>
      <w:p w:rsidR="00766CE9" w:rsidRDefault="00C95268">
        <w:pPr>
          <w:pStyle w:val="ab"/>
          <w:jc w:val="center"/>
        </w:pPr>
        <w:r>
          <w:fldChar w:fldCharType="begin"/>
        </w:r>
        <w:r>
          <w:instrText xml:space="preserve"> PAGE   \* MERGEFORMAT </w:instrText>
        </w:r>
        <w:r>
          <w:fldChar w:fldCharType="separate"/>
        </w:r>
        <w:r w:rsidR="00B97C0C">
          <w:rPr>
            <w:noProof/>
          </w:rPr>
          <w:t>344</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CE9" w:rsidRDefault="00766CE9" w:rsidP="00CC2001">
    <w:pPr>
      <w:pStyle w:val="ab"/>
      <w:tabs>
        <w:tab w:val="left" w:pos="527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FD24A88"/>
    <w:lvl w:ilvl="0">
      <w:start w:val="1"/>
      <w:numFmt w:val="bullet"/>
      <w:pStyle w:val="a"/>
      <w:lvlText w:val=""/>
      <w:lvlJc w:val="left"/>
      <w:pPr>
        <w:tabs>
          <w:tab w:val="num" w:pos="1003"/>
        </w:tabs>
        <w:ind w:left="1003" w:hanging="360"/>
      </w:pPr>
      <w:rPr>
        <w:rFonts w:ascii="Symbol" w:hAnsi="Symbol" w:cs="Symbol" w:hint="default"/>
        <w:color w:val="auto"/>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2150660"/>
    <w:multiLevelType w:val="hybridMultilevel"/>
    <w:tmpl w:val="3794B4A0"/>
    <w:lvl w:ilvl="0" w:tplc="D5C2273E">
      <w:start w:val="1"/>
      <w:numFmt w:val="decimal"/>
      <w:lvlText w:val="%1)"/>
      <w:lvlJc w:val="left"/>
      <w:pPr>
        <w:ind w:left="928"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3B84ED1"/>
    <w:multiLevelType w:val="hybridMultilevel"/>
    <w:tmpl w:val="87A8C448"/>
    <w:lvl w:ilvl="0" w:tplc="D3E6C372">
      <w:start w:val="1"/>
      <w:numFmt w:val="decimal"/>
      <w:pStyle w:val="a0"/>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72C55E7"/>
    <w:multiLevelType w:val="multilevel"/>
    <w:tmpl w:val="366C4B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9958F2"/>
    <w:multiLevelType w:val="multilevel"/>
    <w:tmpl w:val="2A2C654C"/>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6">
    <w:nsid w:val="1BCE521F"/>
    <w:multiLevelType w:val="multilevel"/>
    <w:tmpl w:val="EB0254CE"/>
    <w:lvl w:ilvl="0">
      <w:start w:val="2"/>
      <w:numFmt w:val="decimal"/>
      <w:lvlText w:val="%1."/>
      <w:lvlJc w:val="left"/>
      <w:pPr>
        <w:ind w:left="450" w:hanging="450"/>
      </w:pPr>
      <w:rPr>
        <w:rFonts w:ascii="Times New Roman" w:hAnsi="Times New Roman" w:cs="Times New Roman"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EDA4996"/>
    <w:multiLevelType w:val="hybridMultilevel"/>
    <w:tmpl w:val="76AACC22"/>
    <w:lvl w:ilvl="0" w:tplc="2BE43334">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DB248B"/>
    <w:multiLevelType w:val="multilevel"/>
    <w:tmpl w:val="59208F90"/>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CF97E68"/>
    <w:multiLevelType w:val="hybridMultilevel"/>
    <w:tmpl w:val="A48E5030"/>
    <w:lvl w:ilvl="0" w:tplc="588EB388">
      <w:start w:val="25"/>
      <w:numFmt w:val="decimal"/>
      <w:lvlText w:val="%1."/>
      <w:lvlJc w:val="left"/>
      <w:pPr>
        <w:ind w:left="502" w:hanging="360"/>
      </w:pPr>
      <w:rPr>
        <w:rFonts w:hint="default"/>
      </w:rPr>
    </w:lvl>
    <w:lvl w:ilvl="1" w:tplc="1C62327C" w:tentative="1">
      <w:start w:val="1"/>
      <w:numFmt w:val="lowerLetter"/>
      <w:lvlText w:val="%2."/>
      <w:lvlJc w:val="left"/>
      <w:pPr>
        <w:ind w:left="1222" w:hanging="360"/>
      </w:pPr>
    </w:lvl>
    <w:lvl w:ilvl="2" w:tplc="12FA86BC" w:tentative="1">
      <w:start w:val="1"/>
      <w:numFmt w:val="lowerRoman"/>
      <w:lvlText w:val="%3."/>
      <w:lvlJc w:val="right"/>
      <w:pPr>
        <w:ind w:left="1942" w:hanging="180"/>
      </w:pPr>
    </w:lvl>
    <w:lvl w:ilvl="3" w:tplc="80F4B508" w:tentative="1">
      <w:start w:val="1"/>
      <w:numFmt w:val="decimal"/>
      <w:lvlText w:val="%4."/>
      <w:lvlJc w:val="left"/>
      <w:pPr>
        <w:ind w:left="2662" w:hanging="360"/>
      </w:pPr>
    </w:lvl>
    <w:lvl w:ilvl="4" w:tplc="7436BA08" w:tentative="1">
      <w:start w:val="1"/>
      <w:numFmt w:val="lowerLetter"/>
      <w:lvlText w:val="%5."/>
      <w:lvlJc w:val="left"/>
      <w:pPr>
        <w:ind w:left="3382" w:hanging="360"/>
      </w:pPr>
    </w:lvl>
    <w:lvl w:ilvl="5" w:tplc="6CBE2D9C" w:tentative="1">
      <w:start w:val="1"/>
      <w:numFmt w:val="lowerRoman"/>
      <w:lvlText w:val="%6."/>
      <w:lvlJc w:val="right"/>
      <w:pPr>
        <w:ind w:left="4102" w:hanging="180"/>
      </w:pPr>
    </w:lvl>
    <w:lvl w:ilvl="6" w:tplc="2F40FA68" w:tentative="1">
      <w:start w:val="1"/>
      <w:numFmt w:val="decimal"/>
      <w:lvlText w:val="%7."/>
      <w:lvlJc w:val="left"/>
      <w:pPr>
        <w:ind w:left="4822" w:hanging="360"/>
      </w:pPr>
    </w:lvl>
    <w:lvl w:ilvl="7" w:tplc="291A2020" w:tentative="1">
      <w:start w:val="1"/>
      <w:numFmt w:val="lowerLetter"/>
      <w:lvlText w:val="%8."/>
      <w:lvlJc w:val="left"/>
      <w:pPr>
        <w:ind w:left="5542" w:hanging="360"/>
      </w:pPr>
    </w:lvl>
    <w:lvl w:ilvl="8" w:tplc="E8022F3A" w:tentative="1">
      <w:start w:val="1"/>
      <w:numFmt w:val="lowerRoman"/>
      <w:lvlText w:val="%9."/>
      <w:lvlJc w:val="right"/>
      <w:pPr>
        <w:ind w:left="6262" w:hanging="180"/>
      </w:pPr>
    </w:lvl>
  </w:abstractNum>
  <w:abstractNum w:abstractNumId="10">
    <w:nsid w:val="2D9315D1"/>
    <w:multiLevelType w:val="multilevel"/>
    <w:tmpl w:val="948AFE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8B36036"/>
    <w:multiLevelType w:val="hybridMultilevel"/>
    <w:tmpl w:val="7D5E14F8"/>
    <w:lvl w:ilvl="0" w:tplc="59185C3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1B">
      <w:start w:val="6"/>
      <w:numFmt w:val="decimal"/>
      <w:lvlRestart w:val="0"/>
      <w:lvlText w:val="%3."/>
      <w:lvlJc w:val="left"/>
      <w:pPr>
        <w:ind w:left="65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419000F">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19">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1B">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F">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19">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1B">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ABA3ACD"/>
    <w:multiLevelType w:val="multilevel"/>
    <w:tmpl w:val="B52AB442"/>
    <w:lvl w:ilvl="0">
      <w:start w:val="1"/>
      <w:numFmt w:val="upperRoman"/>
      <w:lvlText w:val="%1."/>
      <w:lvlJc w:val="left"/>
      <w:pPr>
        <w:ind w:left="4123" w:hanging="720"/>
      </w:pPr>
      <w:rPr>
        <w:rFonts w:hint="default"/>
      </w:rPr>
    </w:lvl>
    <w:lvl w:ilvl="1">
      <w:start w:val="1"/>
      <w:numFmt w:val="decimal"/>
      <w:isLgl/>
      <w:lvlText w:val="%1.%2."/>
      <w:lvlJc w:val="left"/>
      <w:pPr>
        <w:ind w:left="4265" w:hanging="720"/>
      </w:pPr>
      <w:rPr>
        <w:rFonts w:hint="default"/>
      </w:rPr>
    </w:lvl>
    <w:lvl w:ilvl="2">
      <w:start w:val="1"/>
      <w:numFmt w:val="decimal"/>
      <w:isLgl/>
      <w:lvlText w:val="%1.%2.%3."/>
      <w:lvlJc w:val="left"/>
      <w:pPr>
        <w:ind w:left="4123" w:hanging="720"/>
      </w:pPr>
      <w:rPr>
        <w:rFonts w:hint="default"/>
      </w:rPr>
    </w:lvl>
    <w:lvl w:ilvl="3">
      <w:start w:val="1"/>
      <w:numFmt w:val="decimal"/>
      <w:isLgl/>
      <w:lvlText w:val="%1.%2.%3.%4."/>
      <w:lvlJc w:val="left"/>
      <w:pPr>
        <w:ind w:left="4483" w:hanging="108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843" w:hanging="1440"/>
      </w:pPr>
      <w:rPr>
        <w:rFonts w:hint="default"/>
      </w:rPr>
    </w:lvl>
    <w:lvl w:ilvl="6">
      <w:start w:val="1"/>
      <w:numFmt w:val="decimal"/>
      <w:isLgl/>
      <w:lvlText w:val="%1.%2.%3.%4.%5.%6.%7."/>
      <w:lvlJc w:val="left"/>
      <w:pPr>
        <w:ind w:left="5203" w:hanging="1800"/>
      </w:pPr>
      <w:rPr>
        <w:rFonts w:hint="default"/>
      </w:rPr>
    </w:lvl>
    <w:lvl w:ilvl="7">
      <w:start w:val="1"/>
      <w:numFmt w:val="decimal"/>
      <w:isLgl/>
      <w:lvlText w:val="%1.%2.%3.%4.%5.%6.%7.%8."/>
      <w:lvlJc w:val="left"/>
      <w:pPr>
        <w:ind w:left="5203" w:hanging="1800"/>
      </w:pPr>
      <w:rPr>
        <w:rFonts w:hint="default"/>
      </w:rPr>
    </w:lvl>
    <w:lvl w:ilvl="8">
      <w:start w:val="1"/>
      <w:numFmt w:val="decimal"/>
      <w:isLgl/>
      <w:lvlText w:val="%1.%2.%3.%4.%5.%6.%7.%8.%9."/>
      <w:lvlJc w:val="left"/>
      <w:pPr>
        <w:ind w:left="5563" w:hanging="2160"/>
      </w:pPr>
      <w:rPr>
        <w:rFonts w:hint="default"/>
      </w:rPr>
    </w:lvl>
  </w:abstractNum>
  <w:abstractNum w:abstractNumId="13">
    <w:nsid w:val="3CFC59AB"/>
    <w:multiLevelType w:val="multilevel"/>
    <w:tmpl w:val="9844F8AC"/>
    <w:lvl w:ilvl="0">
      <w:start w:val="1"/>
      <w:numFmt w:val="decimal"/>
      <w:lvlText w:val="%1."/>
      <w:lvlJc w:val="left"/>
      <w:pPr>
        <w:ind w:left="450" w:hanging="450"/>
      </w:pPr>
      <w:rPr>
        <w:rFonts w:hint="default"/>
      </w:rPr>
    </w:lvl>
    <w:lvl w:ilvl="1">
      <w:start w:val="7"/>
      <w:numFmt w:val="decimal"/>
      <w:lvlText w:val="%1.%2."/>
      <w:lvlJc w:val="left"/>
      <w:pPr>
        <w:ind w:left="1662" w:hanging="720"/>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452" w:hanging="180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14">
    <w:nsid w:val="413019D0"/>
    <w:multiLevelType w:val="hybridMultilevel"/>
    <w:tmpl w:val="DC8808A6"/>
    <w:lvl w:ilvl="0" w:tplc="241460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FAA2B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EE571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CE87A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3424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6C3D9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6AC7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820BF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4A93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17B3B0E"/>
    <w:multiLevelType w:val="multilevel"/>
    <w:tmpl w:val="CE925FFA"/>
    <w:lvl w:ilvl="0">
      <w:start w:val="1"/>
      <w:numFmt w:val="decimal"/>
      <w:lvlText w:val="%1"/>
      <w:lvlJc w:val="left"/>
      <w:pPr>
        <w:ind w:left="152" w:hanging="860"/>
      </w:pPr>
      <w:rPr>
        <w:rFonts w:hint="default"/>
        <w:lang w:val="ru-RU" w:eastAsia="en-US" w:bidi="ar-SA"/>
      </w:rPr>
    </w:lvl>
    <w:lvl w:ilvl="1">
      <w:start w:val="7"/>
      <w:numFmt w:val="decimal"/>
      <w:lvlText w:val="%1.%2."/>
      <w:lvlJc w:val="left"/>
      <w:pPr>
        <w:ind w:left="152" w:hanging="860"/>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225" w:hanging="860"/>
      </w:pPr>
      <w:rPr>
        <w:rFonts w:hint="default"/>
        <w:lang w:val="ru-RU" w:eastAsia="en-US" w:bidi="ar-SA"/>
      </w:rPr>
    </w:lvl>
    <w:lvl w:ilvl="3">
      <w:numFmt w:val="bullet"/>
      <w:lvlText w:val="•"/>
      <w:lvlJc w:val="left"/>
      <w:pPr>
        <w:ind w:left="3257" w:hanging="860"/>
      </w:pPr>
      <w:rPr>
        <w:rFonts w:hint="default"/>
        <w:lang w:val="ru-RU" w:eastAsia="en-US" w:bidi="ar-SA"/>
      </w:rPr>
    </w:lvl>
    <w:lvl w:ilvl="4">
      <w:numFmt w:val="bullet"/>
      <w:lvlText w:val="•"/>
      <w:lvlJc w:val="left"/>
      <w:pPr>
        <w:ind w:left="4290" w:hanging="860"/>
      </w:pPr>
      <w:rPr>
        <w:rFonts w:hint="default"/>
        <w:lang w:val="ru-RU" w:eastAsia="en-US" w:bidi="ar-SA"/>
      </w:rPr>
    </w:lvl>
    <w:lvl w:ilvl="5">
      <w:numFmt w:val="bullet"/>
      <w:lvlText w:val="•"/>
      <w:lvlJc w:val="left"/>
      <w:pPr>
        <w:ind w:left="5322" w:hanging="860"/>
      </w:pPr>
      <w:rPr>
        <w:rFonts w:hint="default"/>
        <w:lang w:val="ru-RU" w:eastAsia="en-US" w:bidi="ar-SA"/>
      </w:rPr>
    </w:lvl>
    <w:lvl w:ilvl="6">
      <w:numFmt w:val="bullet"/>
      <w:lvlText w:val="•"/>
      <w:lvlJc w:val="left"/>
      <w:pPr>
        <w:ind w:left="6355" w:hanging="860"/>
      </w:pPr>
      <w:rPr>
        <w:rFonts w:hint="default"/>
        <w:lang w:val="ru-RU" w:eastAsia="en-US" w:bidi="ar-SA"/>
      </w:rPr>
    </w:lvl>
    <w:lvl w:ilvl="7">
      <w:numFmt w:val="bullet"/>
      <w:lvlText w:val="•"/>
      <w:lvlJc w:val="left"/>
      <w:pPr>
        <w:ind w:left="7387" w:hanging="860"/>
      </w:pPr>
      <w:rPr>
        <w:rFonts w:hint="default"/>
        <w:lang w:val="ru-RU" w:eastAsia="en-US" w:bidi="ar-SA"/>
      </w:rPr>
    </w:lvl>
    <w:lvl w:ilvl="8">
      <w:numFmt w:val="bullet"/>
      <w:lvlText w:val="•"/>
      <w:lvlJc w:val="left"/>
      <w:pPr>
        <w:ind w:left="8420" w:hanging="860"/>
      </w:pPr>
      <w:rPr>
        <w:rFonts w:hint="default"/>
        <w:lang w:val="ru-RU" w:eastAsia="en-US" w:bidi="ar-SA"/>
      </w:rPr>
    </w:lvl>
  </w:abstractNum>
  <w:abstractNum w:abstractNumId="16">
    <w:nsid w:val="44262D39"/>
    <w:multiLevelType w:val="hybridMultilevel"/>
    <w:tmpl w:val="D2802C66"/>
    <w:lvl w:ilvl="0" w:tplc="5AF4B3C4">
      <w:start w:val="1"/>
      <w:numFmt w:val="decimal"/>
      <w:lvlText w:val="%1)"/>
      <w:lvlJc w:val="left"/>
      <w:pPr>
        <w:ind w:left="217" w:hanging="708"/>
      </w:pPr>
      <w:rPr>
        <w:rFonts w:ascii="Times New Roman" w:eastAsia="Times New Roman" w:hAnsi="Times New Roman" w:cs="Times New Roman" w:hint="default"/>
        <w:spacing w:val="0"/>
        <w:w w:val="100"/>
        <w:sz w:val="24"/>
        <w:szCs w:val="24"/>
        <w:lang w:val="ru-RU" w:eastAsia="en-US" w:bidi="ar-SA"/>
      </w:rPr>
    </w:lvl>
    <w:lvl w:ilvl="1" w:tplc="D966CE6C">
      <w:numFmt w:val="bullet"/>
      <w:lvlText w:val="•"/>
      <w:lvlJc w:val="left"/>
      <w:pPr>
        <w:ind w:left="1248" w:hanging="708"/>
      </w:pPr>
      <w:rPr>
        <w:rFonts w:hint="default"/>
        <w:lang w:val="ru-RU" w:eastAsia="en-US" w:bidi="ar-SA"/>
      </w:rPr>
    </w:lvl>
    <w:lvl w:ilvl="2" w:tplc="AAE0EB74">
      <w:numFmt w:val="bullet"/>
      <w:lvlText w:val="•"/>
      <w:lvlJc w:val="left"/>
      <w:pPr>
        <w:ind w:left="2277" w:hanging="708"/>
      </w:pPr>
      <w:rPr>
        <w:rFonts w:hint="default"/>
        <w:lang w:val="ru-RU" w:eastAsia="en-US" w:bidi="ar-SA"/>
      </w:rPr>
    </w:lvl>
    <w:lvl w:ilvl="3" w:tplc="86FA9814">
      <w:numFmt w:val="bullet"/>
      <w:lvlText w:val="•"/>
      <w:lvlJc w:val="left"/>
      <w:pPr>
        <w:ind w:left="3305" w:hanging="708"/>
      </w:pPr>
      <w:rPr>
        <w:rFonts w:hint="default"/>
        <w:lang w:val="ru-RU" w:eastAsia="en-US" w:bidi="ar-SA"/>
      </w:rPr>
    </w:lvl>
    <w:lvl w:ilvl="4" w:tplc="9D5A173E">
      <w:numFmt w:val="bullet"/>
      <w:lvlText w:val="•"/>
      <w:lvlJc w:val="left"/>
      <w:pPr>
        <w:ind w:left="4334" w:hanging="708"/>
      </w:pPr>
      <w:rPr>
        <w:rFonts w:hint="default"/>
        <w:lang w:val="ru-RU" w:eastAsia="en-US" w:bidi="ar-SA"/>
      </w:rPr>
    </w:lvl>
    <w:lvl w:ilvl="5" w:tplc="1E2CF492">
      <w:numFmt w:val="bullet"/>
      <w:lvlText w:val="•"/>
      <w:lvlJc w:val="left"/>
      <w:pPr>
        <w:ind w:left="5362" w:hanging="708"/>
      </w:pPr>
      <w:rPr>
        <w:rFonts w:hint="default"/>
        <w:lang w:val="ru-RU" w:eastAsia="en-US" w:bidi="ar-SA"/>
      </w:rPr>
    </w:lvl>
    <w:lvl w:ilvl="6" w:tplc="1BBC4A4C">
      <w:numFmt w:val="bullet"/>
      <w:lvlText w:val="•"/>
      <w:lvlJc w:val="left"/>
      <w:pPr>
        <w:ind w:left="6391" w:hanging="708"/>
      </w:pPr>
      <w:rPr>
        <w:rFonts w:hint="default"/>
        <w:lang w:val="ru-RU" w:eastAsia="en-US" w:bidi="ar-SA"/>
      </w:rPr>
    </w:lvl>
    <w:lvl w:ilvl="7" w:tplc="B3101F3C">
      <w:numFmt w:val="bullet"/>
      <w:lvlText w:val="•"/>
      <w:lvlJc w:val="left"/>
      <w:pPr>
        <w:ind w:left="7419" w:hanging="708"/>
      </w:pPr>
      <w:rPr>
        <w:rFonts w:hint="default"/>
        <w:lang w:val="ru-RU" w:eastAsia="en-US" w:bidi="ar-SA"/>
      </w:rPr>
    </w:lvl>
    <w:lvl w:ilvl="8" w:tplc="B18846BA">
      <w:numFmt w:val="bullet"/>
      <w:lvlText w:val="•"/>
      <w:lvlJc w:val="left"/>
      <w:pPr>
        <w:ind w:left="8448" w:hanging="708"/>
      </w:pPr>
      <w:rPr>
        <w:rFonts w:hint="default"/>
        <w:lang w:val="ru-RU" w:eastAsia="en-US" w:bidi="ar-SA"/>
      </w:rPr>
    </w:lvl>
  </w:abstractNum>
  <w:abstractNum w:abstractNumId="17">
    <w:nsid w:val="46B67827"/>
    <w:multiLevelType w:val="hybridMultilevel"/>
    <w:tmpl w:val="EE4A4060"/>
    <w:lvl w:ilvl="0" w:tplc="680AD0B0">
      <w:start w:val="1"/>
      <w:numFmt w:val="bullet"/>
      <w:lvlText w:val=""/>
      <w:lvlJc w:val="left"/>
      <w:pPr>
        <w:tabs>
          <w:tab w:val="num" w:pos="1428"/>
        </w:tabs>
        <w:ind w:left="1428" w:hanging="360"/>
      </w:pPr>
      <w:rPr>
        <w:rFonts w:ascii="Wingdings" w:hAnsi="Wingdings" w:hint="default"/>
      </w:rPr>
    </w:lvl>
    <w:lvl w:ilvl="1" w:tplc="A6408610">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4AF855D5"/>
    <w:multiLevelType w:val="hybridMultilevel"/>
    <w:tmpl w:val="46BC1F30"/>
    <w:lvl w:ilvl="0" w:tplc="EEEA4F20">
      <w:start w:val="1"/>
      <w:numFmt w:val="decimal"/>
      <w:lvlText w:val="%1)"/>
      <w:lvlJc w:val="left"/>
      <w:pPr>
        <w:ind w:left="217" w:hanging="708"/>
      </w:pPr>
      <w:rPr>
        <w:rFonts w:ascii="Times New Roman" w:eastAsia="Times New Roman" w:hAnsi="Times New Roman" w:cs="Times New Roman" w:hint="default"/>
        <w:spacing w:val="0"/>
        <w:w w:val="100"/>
        <w:sz w:val="24"/>
        <w:szCs w:val="24"/>
        <w:lang w:val="ru-RU" w:eastAsia="en-US" w:bidi="ar-SA"/>
      </w:rPr>
    </w:lvl>
    <w:lvl w:ilvl="1" w:tplc="17F6B3BE">
      <w:numFmt w:val="bullet"/>
      <w:lvlText w:val="•"/>
      <w:lvlJc w:val="left"/>
      <w:pPr>
        <w:ind w:left="1248" w:hanging="708"/>
      </w:pPr>
      <w:rPr>
        <w:rFonts w:hint="default"/>
        <w:lang w:val="ru-RU" w:eastAsia="en-US" w:bidi="ar-SA"/>
      </w:rPr>
    </w:lvl>
    <w:lvl w:ilvl="2" w:tplc="FFEA6ACA">
      <w:numFmt w:val="bullet"/>
      <w:lvlText w:val="•"/>
      <w:lvlJc w:val="left"/>
      <w:pPr>
        <w:ind w:left="2277" w:hanging="708"/>
      </w:pPr>
      <w:rPr>
        <w:rFonts w:hint="default"/>
        <w:lang w:val="ru-RU" w:eastAsia="en-US" w:bidi="ar-SA"/>
      </w:rPr>
    </w:lvl>
    <w:lvl w:ilvl="3" w:tplc="45C63F32">
      <w:numFmt w:val="bullet"/>
      <w:lvlText w:val="•"/>
      <w:lvlJc w:val="left"/>
      <w:pPr>
        <w:ind w:left="3305" w:hanging="708"/>
      </w:pPr>
      <w:rPr>
        <w:rFonts w:hint="default"/>
        <w:lang w:val="ru-RU" w:eastAsia="en-US" w:bidi="ar-SA"/>
      </w:rPr>
    </w:lvl>
    <w:lvl w:ilvl="4" w:tplc="AB94D39C">
      <w:numFmt w:val="bullet"/>
      <w:lvlText w:val="•"/>
      <w:lvlJc w:val="left"/>
      <w:pPr>
        <w:ind w:left="4334" w:hanging="708"/>
      </w:pPr>
      <w:rPr>
        <w:rFonts w:hint="default"/>
        <w:lang w:val="ru-RU" w:eastAsia="en-US" w:bidi="ar-SA"/>
      </w:rPr>
    </w:lvl>
    <w:lvl w:ilvl="5" w:tplc="87509810">
      <w:numFmt w:val="bullet"/>
      <w:lvlText w:val="•"/>
      <w:lvlJc w:val="left"/>
      <w:pPr>
        <w:ind w:left="5362" w:hanging="708"/>
      </w:pPr>
      <w:rPr>
        <w:rFonts w:hint="default"/>
        <w:lang w:val="ru-RU" w:eastAsia="en-US" w:bidi="ar-SA"/>
      </w:rPr>
    </w:lvl>
    <w:lvl w:ilvl="6" w:tplc="376204EC">
      <w:numFmt w:val="bullet"/>
      <w:lvlText w:val="•"/>
      <w:lvlJc w:val="left"/>
      <w:pPr>
        <w:ind w:left="6391" w:hanging="708"/>
      </w:pPr>
      <w:rPr>
        <w:rFonts w:hint="default"/>
        <w:lang w:val="ru-RU" w:eastAsia="en-US" w:bidi="ar-SA"/>
      </w:rPr>
    </w:lvl>
    <w:lvl w:ilvl="7" w:tplc="3BAC9A2E">
      <w:numFmt w:val="bullet"/>
      <w:lvlText w:val="•"/>
      <w:lvlJc w:val="left"/>
      <w:pPr>
        <w:ind w:left="7419" w:hanging="708"/>
      </w:pPr>
      <w:rPr>
        <w:rFonts w:hint="default"/>
        <w:lang w:val="ru-RU" w:eastAsia="en-US" w:bidi="ar-SA"/>
      </w:rPr>
    </w:lvl>
    <w:lvl w:ilvl="8" w:tplc="8676CCE4">
      <w:numFmt w:val="bullet"/>
      <w:lvlText w:val="•"/>
      <w:lvlJc w:val="left"/>
      <w:pPr>
        <w:ind w:left="8448" w:hanging="708"/>
      </w:pPr>
      <w:rPr>
        <w:rFonts w:hint="default"/>
        <w:lang w:val="ru-RU" w:eastAsia="en-US" w:bidi="ar-SA"/>
      </w:rPr>
    </w:lvl>
  </w:abstractNum>
  <w:abstractNum w:abstractNumId="19">
    <w:nsid w:val="4B471ABD"/>
    <w:multiLevelType w:val="hybridMultilevel"/>
    <w:tmpl w:val="D3C81664"/>
    <w:lvl w:ilvl="0" w:tplc="FCAE3D0C">
      <w:numFmt w:val="bullet"/>
      <w:lvlText w:val="-"/>
      <w:lvlJc w:val="left"/>
      <w:pPr>
        <w:ind w:left="191" w:hanging="164"/>
      </w:pPr>
      <w:rPr>
        <w:w w:val="100"/>
        <w:lang w:val="ru-RU" w:eastAsia="en-US" w:bidi="ar-SA"/>
      </w:rPr>
    </w:lvl>
    <w:lvl w:ilvl="1" w:tplc="E01E85F4">
      <w:numFmt w:val="bullet"/>
      <w:lvlText w:val="•"/>
      <w:lvlJc w:val="left"/>
      <w:pPr>
        <w:ind w:left="1232" w:hanging="164"/>
      </w:pPr>
      <w:rPr>
        <w:lang w:val="ru-RU" w:eastAsia="en-US" w:bidi="ar-SA"/>
      </w:rPr>
    </w:lvl>
    <w:lvl w:ilvl="2" w:tplc="55CE27EA">
      <w:numFmt w:val="bullet"/>
      <w:lvlText w:val="•"/>
      <w:lvlJc w:val="left"/>
      <w:pPr>
        <w:ind w:left="2265" w:hanging="164"/>
      </w:pPr>
      <w:rPr>
        <w:lang w:val="ru-RU" w:eastAsia="en-US" w:bidi="ar-SA"/>
      </w:rPr>
    </w:lvl>
    <w:lvl w:ilvl="3" w:tplc="800E075A">
      <w:numFmt w:val="bullet"/>
      <w:lvlText w:val="•"/>
      <w:lvlJc w:val="left"/>
      <w:pPr>
        <w:ind w:left="3298" w:hanging="164"/>
      </w:pPr>
      <w:rPr>
        <w:lang w:val="ru-RU" w:eastAsia="en-US" w:bidi="ar-SA"/>
      </w:rPr>
    </w:lvl>
    <w:lvl w:ilvl="4" w:tplc="4CF81FF6">
      <w:numFmt w:val="bullet"/>
      <w:lvlText w:val="•"/>
      <w:lvlJc w:val="left"/>
      <w:pPr>
        <w:ind w:left="4331" w:hanging="164"/>
      </w:pPr>
      <w:rPr>
        <w:lang w:val="ru-RU" w:eastAsia="en-US" w:bidi="ar-SA"/>
      </w:rPr>
    </w:lvl>
    <w:lvl w:ilvl="5" w:tplc="77187504">
      <w:numFmt w:val="bullet"/>
      <w:lvlText w:val="•"/>
      <w:lvlJc w:val="left"/>
      <w:pPr>
        <w:ind w:left="5364" w:hanging="164"/>
      </w:pPr>
      <w:rPr>
        <w:lang w:val="ru-RU" w:eastAsia="en-US" w:bidi="ar-SA"/>
      </w:rPr>
    </w:lvl>
    <w:lvl w:ilvl="6" w:tplc="85DE1150">
      <w:numFmt w:val="bullet"/>
      <w:lvlText w:val="•"/>
      <w:lvlJc w:val="left"/>
      <w:pPr>
        <w:ind w:left="6397" w:hanging="164"/>
      </w:pPr>
      <w:rPr>
        <w:lang w:val="ru-RU" w:eastAsia="en-US" w:bidi="ar-SA"/>
      </w:rPr>
    </w:lvl>
    <w:lvl w:ilvl="7" w:tplc="A1D29E58">
      <w:numFmt w:val="bullet"/>
      <w:lvlText w:val="•"/>
      <w:lvlJc w:val="left"/>
      <w:pPr>
        <w:ind w:left="7430" w:hanging="164"/>
      </w:pPr>
      <w:rPr>
        <w:lang w:val="ru-RU" w:eastAsia="en-US" w:bidi="ar-SA"/>
      </w:rPr>
    </w:lvl>
    <w:lvl w:ilvl="8" w:tplc="4014C874">
      <w:numFmt w:val="bullet"/>
      <w:lvlText w:val="•"/>
      <w:lvlJc w:val="left"/>
      <w:pPr>
        <w:ind w:left="8463" w:hanging="164"/>
      </w:pPr>
      <w:rPr>
        <w:lang w:val="ru-RU" w:eastAsia="en-US" w:bidi="ar-SA"/>
      </w:rPr>
    </w:lvl>
  </w:abstractNum>
  <w:abstractNum w:abstractNumId="20">
    <w:nsid w:val="54243885"/>
    <w:multiLevelType w:val="hybridMultilevel"/>
    <w:tmpl w:val="6EECCC24"/>
    <w:lvl w:ilvl="0" w:tplc="194CC6AE">
      <w:start w:val="1"/>
      <w:numFmt w:val="decimal"/>
      <w:lvlText w:val="%1."/>
      <w:lvlJc w:val="left"/>
      <w:pPr>
        <w:ind w:left="1211" w:hanging="360"/>
      </w:pPr>
      <w:rPr>
        <w:rFonts w:hint="default"/>
      </w:rPr>
    </w:lvl>
    <w:lvl w:ilvl="1" w:tplc="B4B89B44" w:tentative="1">
      <w:start w:val="1"/>
      <w:numFmt w:val="lowerLetter"/>
      <w:lvlText w:val="%2."/>
      <w:lvlJc w:val="left"/>
      <w:pPr>
        <w:ind w:left="1931" w:hanging="360"/>
      </w:pPr>
    </w:lvl>
    <w:lvl w:ilvl="2" w:tplc="089A6950" w:tentative="1">
      <w:start w:val="1"/>
      <w:numFmt w:val="lowerRoman"/>
      <w:lvlText w:val="%3."/>
      <w:lvlJc w:val="right"/>
      <w:pPr>
        <w:ind w:left="2651" w:hanging="180"/>
      </w:pPr>
    </w:lvl>
    <w:lvl w:ilvl="3" w:tplc="89BC8BA6" w:tentative="1">
      <w:start w:val="1"/>
      <w:numFmt w:val="decimal"/>
      <w:lvlText w:val="%4."/>
      <w:lvlJc w:val="left"/>
      <w:pPr>
        <w:ind w:left="3371" w:hanging="360"/>
      </w:pPr>
    </w:lvl>
    <w:lvl w:ilvl="4" w:tplc="E55ED108" w:tentative="1">
      <w:start w:val="1"/>
      <w:numFmt w:val="lowerLetter"/>
      <w:lvlText w:val="%5."/>
      <w:lvlJc w:val="left"/>
      <w:pPr>
        <w:ind w:left="4091" w:hanging="360"/>
      </w:pPr>
    </w:lvl>
    <w:lvl w:ilvl="5" w:tplc="A5DECB18" w:tentative="1">
      <w:start w:val="1"/>
      <w:numFmt w:val="lowerRoman"/>
      <w:lvlText w:val="%6."/>
      <w:lvlJc w:val="right"/>
      <w:pPr>
        <w:ind w:left="4811" w:hanging="180"/>
      </w:pPr>
    </w:lvl>
    <w:lvl w:ilvl="6" w:tplc="CE8EB268" w:tentative="1">
      <w:start w:val="1"/>
      <w:numFmt w:val="decimal"/>
      <w:lvlText w:val="%7."/>
      <w:lvlJc w:val="left"/>
      <w:pPr>
        <w:ind w:left="5531" w:hanging="360"/>
      </w:pPr>
    </w:lvl>
    <w:lvl w:ilvl="7" w:tplc="CCF0C122" w:tentative="1">
      <w:start w:val="1"/>
      <w:numFmt w:val="lowerLetter"/>
      <w:lvlText w:val="%8."/>
      <w:lvlJc w:val="left"/>
      <w:pPr>
        <w:ind w:left="6251" w:hanging="360"/>
      </w:pPr>
    </w:lvl>
    <w:lvl w:ilvl="8" w:tplc="C3C044A6" w:tentative="1">
      <w:start w:val="1"/>
      <w:numFmt w:val="lowerRoman"/>
      <w:lvlText w:val="%9."/>
      <w:lvlJc w:val="right"/>
      <w:pPr>
        <w:ind w:left="6971" w:hanging="180"/>
      </w:pPr>
    </w:lvl>
  </w:abstractNum>
  <w:abstractNum w:abstractNumId="21">
    <w:nsid w:val="553B12CE"/>
    <w:multiLevelType w:val="hybridMultilevel"/>
    <w:tmpl w:val="5CAEE0F0"/>
    <w:lvl w:ilvl="0" w:tplc="8EF0353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start w:val="1"/>
      <w:numFmt w:val="bullet"/>
      <w:lvlText w:val="o"/>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1B">
      <w:start w:val="1"/>
      <w:numFmt w:val="bullet"/>
      <w:lvlRestart w:val="0"/>
      <w:lvlText w:val="-"/>
      <w:lvlJc w:val="left"/>
      <w:pPr>
        <w:ind w:left="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F">
      <w:start w:val="1"/>
      <w:numFmt w:val="bullet"/>
      <w:lvlText w:val="•"/>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19">
      <w:start w:val="1"/>
      <w:numFmt w:val="bullet"/>
      <w:lvlText w:val="o"/>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1B">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F">
      <w:start w:val="1"/>
      <w:numFmt w:val="bullet"/>
      <w:lvlText w:val="•"/>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19">
      <w:start w:val="1"/>
      <w:numFmt w:val="bullet"/>
      <w:lvlText w:val="o"/>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1B">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5FFC1CC7"/>
    <w:multiLevelType w:val="hybridMultilevel"/>
    <w:tmpl w:val="7B6E92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1F406F4"/>
    <w:multiLevelType w:val="hybridMultilevel"/>
    <w:tmpl w:val="1D64E38A"/>
    <w:lvl w:ilvl="0" w:tplc="680AD0B0">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63405A4A"/>
    <w:multiLevelType w:val="hybridMultilevel"/>
    <w:tmpl w:val="E89A1394"/>
    <w:lvl w:ilvl="0" w:tplc="A1C811A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44D318">
      <w:start w:val="1"/>
      <w:numFmt w:val="lowerLetter"/>
      <w:lvlText w:val="%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C60616">
      <w:start w:val="1"/>
      <w:numFmt w:val="decimal"/>
      <w:lvlRestart w:val="0"/>
      <w:lvlText w:val="%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FBC0342">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A20A4C">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48DD3E">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92DF74">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A042FE">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E454DA">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36D273E"/>
    <w:multiLevelType w:val="hybridMultilevel"/>
    <w:tmpl w:val="9E328AAE"/>
    <w:lvl w:ilvl="0" w:tplc="EC80B338">
      <w:start w:val="1"/>
      <w:numFmt w:val="bullet"/>
      <w:pStyle w:val="a1"/>
      <w:lvlText w:val=""/>
      <w:lvlJc w:val="left"/>
      <w:pPr>
        <w:ind w:left="720" w:hanging="360"/>
      </w:pPr>
      <w:rPr>
        <w:rFonts w:ascii="Symbol" w:hAnsi="Symbol" w:hint="default"/>
      </w:rPr>
    </w:lvl>
    <w:lvl w:ilvl="1" w:tplc="FBC6A6CC">
      <w:start w:val="1"/>
      <w:numFmt w:val="bullet"/>
      <w:lvlText w:val=""/>
      <w:lvlJc w:val="left"/>
      <w:pPr>
        <w:ind w:left="1440" w:hanging="360"/>
      </w:pPr>
      <w:rPr>
        <w:rFonts w:ascii="Symbol" w:hAnsi="Symbol" w:hint="default"/>
      </w:rPr>
    </w:lvl>
    <w:lvl w:ilvl="2" w:tplc="742E7CB2" w:tentative="1">
      <w:start w:val="1"/>
      <w:numFmt w:val="bullet"/>
      <w:lvlText w:val=""/>
      <w:lvlJc w:val="left"/>
      <w:pPr>
        <w:ind w:left="2160" w:hanging="360"/>
      </w:pPr>
      <w:rPr>
        <w:rFonts w:ascii="Wingdings" w:hAnsi="Wingdings" w:hint="default"/>
      </w:rPr>
    </w:lvl>
    <w:lvl w:ilvl="3" w:tplc="221CD9BC" w:tentative="1">
      <w:start w:val="1"/>
      <w:numFmt w:val="bullet"/>
      <w:lvlText w:val=""/>
      <w:lvlJc w:val="left"/>
      <w:pPr>
        <w:ind w:left="2880" w:hanging="360"/>
      </w:pPr>
      <w:rPr>
        <w:rFonts w:ascii="Symbol" w:hAnsi="Symbol" w:hint="default"/>
      </w:rPr>
    </w:lvl>
    <w:lvl w:ilvl="4" w:tplc="A30C7516" w:tentative="1">
      <w:start w:val="1"/>
      <w:numFmt w:val="bullet"/>
      <w:lvlText w:val="o"/>
      <w:lvlJc w:val="left"/>
      <w:pPr>
        <w:ind w:left="3600" w:hanging="360"/>
      </w:pPr>
      <w:rPr>
        <w:rFonts w:ascii="Courier New" w:hAnsi="Courier New" w:cs="Courier New" w:hint="default"/>
      </w:rPr>
    </w:lvl>
    <w:lvl w:ilvl="5" w:tplc="5BDA558E" w:tentative="1">
      <w:start w:val="1"/>
      <w:numFmt w:val="bullet"/>
      <w:lvlText w:val=""/>
      <w:lvlJc w:val="left"/>
      <w:pPr>
        <w:ind w:left="4320" w:hanging="360"/>
      </w:pPr>
      <w:rPr>
        <w:rFonts w:ascii="Wingdings" w:hAnsi="Wingdings" w:hint="default"/>
      </w:rPr>
    </w:lvl>
    <w:lvl w:ilvl="6" w:tplc="7F762E58" w:tentative="1">
      <w:start w:val="1"/>
      <w:numFmt w:val="bullet"/>
      <w:lvlText w:val=""/>
      <w:lvlJc w:val="left"/>
      <w:pPr>
        <w:ind w:left="5040" w:hanging="360"/>
      </w:pPr>
      <w:rPr>
        <w:rFonts w:ascii="Symbol" w:hAnsi="Symbol" w:hint="default"/>
      </w:rPr>
    </w:lvl>
    <w:lvl w:ilvl="7" w:tplc="6E7AA7D2" w:tentative="1">
      <w:start w:val="1"/>
      <w:numFmt w:val="bullet"/>
      <w:lvlText w:val="o"/>
      <w:lvlJc w:val="left"/>
      <w:pPr>
        <w:ind w:left="5760" w:hanging="360"/>
      </w:pPr>
      <w:rPr>
        <w:rFonts w:ascii="Courier New" w:hAnsi="Courier New" w:cs="Courier New" w:hint="default"/>
      </w:rPr>
    </w:lvl>
    <w:lvl w:ilvl="8" w:tplc="BBD08FFE" w:tentative="1">
      <w:start w:val="1"/>
      <w:numFmt w:val="bullet"/>
      <w:lvlText w:val=""/>
      <w:lvlJc w:val="left"/>
      <w:pPr>
        <w:ind w:left="6480" w:hanging="360"/>
      </w:pPr>
      <w:rPr>
        <w:rFonts w:ascii="Wingdings" w:hAnsi="Wingdings" w:hint="default"/>
      </w:rPr>
    </w:lvl>
  </w:abstractNum>
  <w:abstractNum w:abstractNumId="26">
    <w:nsid w:val="646538EB"/>
    <w:multiLevelType w:val="hybridMultilevel"/>
    <w:tmpl w:val="EAC2A3F6"/>
    <w:lvl w:ilvl="0" w:tplc="F52C2724">
      <w:start w:val="1"/>
      <w:numFmt w:val="decimal"/>
      <w:lvlText w:val="%1."/>
      <w:lvlJc w:val="left"/>
      <w:pPr>
        <w:ind w:left="960" w:hanging="360"/>
      </w:pPr>
      <w:rPr>
        <w:rFonts w:cs="Times New Roman"/>
      </w:rPr>
    </w:lvl>
    <w:lvl w:ilvl="1" w:tplc="860CDC58">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69006FD5"/>
    <w:multiLevelType w:val="hybridMultilevel"/>
    <w:tmpl w:val="66567714"/>
    <w:lvl w:ilvl="0" w:tplc="FE06C8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6E573EBF"/>
    <w:multiLevelType w:val="hybridMultilevel"/>
    <w:tmpl w:val="A5D438C0"/>
    <w:lvl w:ilvl="0" w:tplc="680AD0B0">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733870CC"/>
    <w:multiLevelType w:val="hybridMultilevel"/>
    <w:tmpl w:val="9092D9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6405962"/>
    <w:multiLevelType w:val="hybridMultilevel"/>
    <w:tmpl w:val="8904F8F0"/>
    <w:lvl w:ilvl="0" w:tplc="E738D8F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D29726">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84A28C">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D27214">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BA6636">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14CADE">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5CC932">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3CD714">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A8730A">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77D62912"/>
    <w:multiLevelType w:val="multilevel"/>
    <w:tmpl w:val="BEDEF33A"/>
    <w:lvl w:ilvl="0">
      <w:start w:val="1"/>
      <w:numFmt w:val="decimal"/>
      <w:lvlText w:val="%1."/>
      <w:lvlJc w:val="left"/>
      <w:pPr>
        <w:ind w:left="900" w:hanging="360"/>
      </w:pPr>
      <w:rPr>
        <w:rFonts w:ascii="Times New Roman" w:eastAsia="Times New Roman" w:hAnsi="Times New Roman" w:cs="Times New Roman"/>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2">
    <w:nsid w:val="785F2AC5"/>
    <w:multiLevelType w:val="hybridMultilevel"/>
    <w:tmpl w:val="92927992"/>
    <w:lvl w:ilvl="0" w:tplc="410481F4">
      <w:start w:val="1"/>
      <w:numFmt w:val="decimal"/>
      <w:lvlText w:val="%1."/>
      <w:lvlJc w:val="left"/>
      <w:pPr>
        <w:ind w:left="7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EE0D0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78910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3E77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5AB3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60D3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C6BC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7E09C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7237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796267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A601A8D"/>
    <w:multiLevelType w:val="multilevel"/>
    <w:tmpl w:val="5CBADCDE"/>
    <w:lvl w:ilvl="0">
      <w:start w:val="6"/>
      <w:numFmt w:val="decimal"/>
      <w:lvlText w:val="%1"/>
      <w:lvlJc w:val="left"/>
      <w:pPr>
        <w:ind w:left="217" w:hanging="811"/>
      </w:pPr>
      <w:rPr>
        <w:rFonts w:hint="default"/>
        <w:lang w:val="ru-RU" w:eastAsia="en-US" w:bidi="ar-SA"/>
      </w:rPr>
    </w:lvl>
    <w:lvl w:ilvl="1">
      <w:start w:val="2"/>
      <w:numFmt w:val="decimal"/>
      <w:lvlText w:val="%1.%2."/>
      <w:lvlJc w:val="left"/>
      <w:pPr>
        <w:ind w:left="217" w:hanging="811"/>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02" w:hanging="240"/>
        <w:jc w:val="right"/>
      </w:pPr>
      <w:rPr>
        <w:rFonts w:ascii="Times New Roman" w:eastAsia="Times New Roman" w:hAnsi="Times New Roman" w:cs="Times New Roman" w:hint="default"/>
        <w:w w:val="99"/>
        <w:sz w:val="24"/>
        <w:szCs w:val="24"/>
        <w:lang w:val="ru-RU" w:eastAsia="en-US" w:bidi="ar-SA"/>
      </w:rPr>
    </w:lvl>
    <w:lvl w:ilvl="3">
      <w:start w:val="1"/>
      <w:numFmt w:val="decimal"/>
      <w:lvlText w:val="%4."/>
      <w:lvlJc w:val="left"/>
      <w:pPr>
        <w:ind w:left="4102" w:hanging="240"/>
        <w:jc w:val="right"/>
      </w:pPr>
      <w:rPr>
        <w:rFonts w:ascii="Times New Roman" w:eastAsia="Times New Roman" w:hAnsi="Times New Roman" w:cs="Times New Roman" w:hint="default"/>
        <w:w w:val="99"/>
        <w:sz w:val="24"/>
        <w:szCs w:val="24"/>
        <w:lang w:val="ru-RU" w:eastAsia="en-US" w:bidi="ar-SA"/>
      </w:rPr>
    </w:lvl>
    <w:lvl w:ilvl="4">
      <w:start w:val="1"/>
      <w:numFmt w:val="upperRoman"/>
      <w:lvlText w:val="%5."/>
      <w:lvlJc w:val="left"/>
      <w:pPr>
        <w:ind w:left="4717" w:hanging="720"/>
        <w:jc w:val="right"/>
      </w:pPr>
      <w:rPr>
        <w:rFonts w:ascii="Times New Roman" w:eastAsia="Times New Roman" w:hAnsi="Times New Roman" w:cs="Times New Roman" w:hint="default"/>
        <w:b w:val="0"/>
        <w:bCs/>
        <w:spacing w:val="0"/>
        <w:w w:val="100"/>
        <w:sz w:val="28"/>
        <w:szCs w:val="28"/>
        <w:lang w:val="ru-RU" w:eastAsia="en-US" w:bidi="ar-SA"/>
      </w:rPr>
    </w:lvl>
    <w:lvl w:ilvl="5">
      <w:numFmt w:val="bullet"/>
      <w:lvlText w:val="•"/>
      <w:lvlJc w:val="left"/>
      <w:pPr>
        <w:ind w:left="6889" w:hanging="720"/>
      </w:pPr>
      <w:rPr>
        <w:rFonts w:hint="default"/>
        <w:lang w:val="ru-RU" w:eastAsia="en-US" w:bidi="ar-SA"/>
      </w:rPr>
    </w:lvl>
    <w:lvl w:ilvl="6">
      <w:numFmt w:val="bullet"/>
      <w:lvlText w:val="•"/>
      <w:lvlJc w:val="left"/>
      <w:pPr>
        <w:ind w:left="7612" w:hanging="720"/>
      </w:pPr>
      <w:rPr>
        <w:rFonts w:hint="default"/>
        <w:lang w:val="ru-RU" w:eastAsia="en-US" w:bidi="ar-SA"/>
      </w:rPr>
    </w:lvl>
    <w:lvl w:ilvl="7">
      <w:numFmt w:val="bullet"/>
      <w:lvlText w:val="•"/>
      <w:lvlJc w:val="left"/>
      <w:pPr>
        <w:ind w:left="8336" w:hanging="720"/>
      </w:pPr>
      <w:rPr>
        <w:rFonts w:hint="default"/>
        <w:lang w:val="ru-RU" w:eastAsia="en-US" w:bidi="ar-SA"/>
      </w:rPr>
    </w:lvl>
    <w:lvl w:ilvl="8">
      <w:numFmt w:val="bullet"/>
      <w:lvlText w:val="•"/>
      <w:lvlJc w:val="left"/>
      <w:pPr>
        <w:ind w:left="9059" w:hanging="720"/>
      </w:pPr>
      <w:rPr>
        <w:rFonts w:hint="default"/>
        <w:lang w:val="ru-RU" w:eastAsia="en-US" w:bidi="ar-SA"/>
      </w:rPr>
    </w:lvl>
  </w:abstractNum>
  <w:abstractNum w:abstractNumId="35">
    <w:nsid w:val="7A6669E8"/>
    <w:multiLevelType w:val="multilevel"/>
    <w:tmpl w:val="2A2C654C"/>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31"/>
  </w:num>
  <w:num w:numId="2">
    <w:abstractNumId w:val="6"/>
  </w:num>
  <w:num w:numId="3">
    <w:abstractNumId w:val="20"/>
  </w:num>
  <w:num w:numId="4">
    <w:abstractNumId w:val="10"/>
  </w:num>
  <w:num w:numId="5">
    <w:abstractNumId w:val="7"/>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5"/>
  </w:num>
  <w:num w:numId="9">
    <w:abstractNumId w:val="15"/>
  </w:num>
  <w:num w:numId="10">
    <w:abstractNumId w:val="32"/>
  </w:num>
  <w:num w:numId="11">
    <w:abstractNumId w:val="11"/>
  </w:num>
  <w:num w:numId="12">
    <w:abstractNumId w:val="24"/>
  </w:num>
  <w:num w:numId="13">
    <w:abstractNumId w:val="21"/>
  </w:num>
  <w:num w:numId="14">
    <w:abstractNumId w:val="14"/>
  </w:num>
  <w:num w:numId="15">
    <w:abstractNumId w:val="3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6"/>
  </w:num>
  <w:num w:numId="19">
    <w:abstractNumId w:val="34"/>
  </w:num>
  <w:num w:numId="20">
    <w:abstractNumId w:val="9"/>
  </w:num>
  <w:num w:numId="21">
    <w:abstractNumId w:val="13"/>
  </w:num>
  <w:num w:numId="22">
    <w:abstractNumId w:val="19"/>
  </w:num>
  <w:num w:numId="23">
    <w:abstractNumId w:val="33"/>
  </w:num>
  <w:num w:numId="24">
    <w:abstractNumId w:val="22"/>
  </w:num>
  <w:num w:numId="25">
    <w:abstractNumId w:val="1"/>
  </w:num>
  <w:num w:numId="26">
    <w:abstractNumId w:val="4"/>
  </w:num>
  <w:num w:numId="27">
    <w:abstractNumId w:val="0"/>
  </w:num>
  <w:num w:numId="28">
    <w:abstractNumId w:val="12"/>
  </w:num>
  <w:num w:numId="29">
    <w:abstractNumId w:val="2"/>
  </w:num>
  <w:num w:numId="30">
    <w:abstractNumId w:val="27"/>
  </w:num>
  <w:num w:numId="31">
    <w:abstractNumId w:val="26"/>
  </w:num>
  <w:num w:numId="32">
    <w:abstractNumId w:val="17"/>
  </w:num>
  <w:num w:numId="33">
    <w:abstractNumId w:val="23"/>
  </w:num>
  <w:num w:numId="34">
    <w:abstractNumId w:val="28"/>
  </w:num>
  <w:num w:numId="35">
    <w:abstractNumId w:val="29"/>
  </w:num>
  <w:num w:numId="36">
    <w:abstractNumId w:val="5"/>
  </w:num>
  <w:num w:numId="37">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A6A"/>
    <w:rsid w:val="00021490"/>
    <w:rsid w:val="00093AB9"/>
    <w:rsid w:val="00097A37"/>
    <w:rsid w:val="000C6264"/>
    <w:rsid w:val="000E3C3A"/>
    <w:rsid w:val="0013107B"/>
    <w:rsid w:val="00166B57"/>
    <w:rsid w:val="00166DE9"/>
    <w:rsid w:val="00171598"/>
    <w:rsid w:val="001D048F"/>
    <w:rsid w:val="001F21BB"/>
    <w:rsid w:val="00243034"/>
    <w:rsid w:val="00273A22"/>
    <w:rsid w:val="002A3C95"/>
    <w:rsid w:val="00335922"/>
    <w:rsid w:val="003361DC"/>
    <w:rsid w:val="003438D4"/>
    <w:rsid w:val="00373B4D"/>
    <w:rsid w:val="003E59FF"/>
    <w:rsid w:val="003F4F77"/>
    <w:rsid w:val="00401D3C"/>
    <w:rsid w:val="00415331"/>
    <w:rsid w:val="00417680"/>
    <w:rsid w:val="00441FDC"/>
    <w:rsid w:val="00462E78"/>
    <w:rsid w:val="00473684"/>
    <w:rsid w:val="004B23EF"/>
    <w:rsid w:val="004B6B99"/>
    <w:rsid w:val="004E5633"/>
    <w:rsid w:val="00505208"/>
    <w:rsid w:val="00513C9B"/>
    <w:rsid w:val="00541665"/>
    <w:rsid w:val="005760D6"/>
    <w:rsid w:val="005C4C8B"/>
    <w:rsid w:val="005F7DF5"/>
    <w:rsid w:val="006047B3"/>
    <w:rsid w:val="00614CCB"/>
    <w:rsid w:val="006173A5"/>
    <w:rsid w:val="0062008D"/>
    <w:rsid w:val="00644E07"/>
    <w:rsid w:val="0065203E"/>
    <w:rsid w:val="006568F0"/>
    <w:rsid w:val="00665456"/>
    <w:rsid w:val="007005A3"/>
    <w:rsid w:val="0070626C"/>
    <w:rsid w:val="007137E5"/>
    <w:rsid w:val="00766CE9"/>
    <w:rsid w:val="007C6A26"/>
    <w:rsid w:val="007F1E01"/>
    <w:rsid w:val="0082362C"/>
    <w:rsid w:val="00842112"/>
    <w:rsid w:val="008623CF"/>
    <w:rsid w:val="0089520E"/>
    <w:rsid w:val="008C1517"/>
    <w:rsid w:val="008D1E90"/>
    <w:rsid w:val="008F58CA"/>
    <w:rsid w:val="00904E48"/>
    <w:rsid w:val="00956A6A"/>
    <w:rsid w:val="00A30EE6"/>
    <w:rsid w:val="00A33211"/>
    <w:rsid w:val="00A67BAC"/>
    <w:rsid w:val="00A71C18"/>
    <w:rsid w:val="00A804EA"/>
    <w:rsid w:val="00AB42D0"/>
    <w:rsid w:val="00AE2E2B"/>
    <w:rsid w:val="00B15233"/>
    <w:rsid w:val="00B41178"/>
    <w:rsid w:val="00B50875"/>
    <w:rsid w:val="00B63F9A"/>
    <w:rsid w:val="00B67CCF"/>
    <w:rsid w:val="00B8502D"/>
    <w:rsid w:val="00B97C0C"/>
    <w:rsid w:val="00BA46DB"/>
    <w:rsid w:val="00BB2C79"/>
    <w:rsid w:val="00BC2B76"/>
    <w:rsid w:val="00C17F40"/>
    <w:rsid w:val="00C20803"/>
    <w:rsid w:val="00C367E4"/>
    <w:rsid w:val="00C47494"/>
    <w:rsid w:val="00C61D0C"/>
    <w:rsid w:val="00C71C0A"/>
    <w:rsid w:val="00C95268"/>
    <w:rsid w:val="00CC2001"/>
    <w:rsid w:val="00CC4D48"/>
    <w:rsid w:val="00CD5B4A"/>
    <w:rsid w:val="00CE74C0"/>
    <w:rsid w:val="00CF207A"/>
    <w:rsid w:val="00CF4EFF"/>
    <w:rsid w:val="00D3525D"/>
    <w:rsid w:val="00D55CD4"/>
    <w:rsid w:val="00D65F0D"/>
    <w:rsid w:val="00D74CBC"/>
    <w:rsid w:val="00D85E54"/>
    <w:rsid w:val="00D932CF"/>
    <w:rsid w:val="00D93F07"/>
    <w:rsid w:val="00DA27B2"/>
    <w:rsid w:val="00DA5D95"/>
    <w:rsid w:val="00DB0059"/>
    <w:rsid w:val="00DB6063"/>
    <w:rsid w:val="00DC230C"/>
    <w:rsid w:val="00DD7C7F"/>
    <w:rsid w:val="00E01EF6"/>
    <w:rsid w:val="00E24D6C"/>
    <w:rsid w:val="00E27EF6"/>
    <w:rsid w:val="00E35D0B"/>
    <w:rsid w:val="00E55E12"/>
    <w:rsid w:val="00E65425"/>
    <w:rsid w:val="00E6746B"/>
    <w:rsid w:val="00EA4E2D"/>
    <w:rsid w:val="00ED0AF1"/>
    <w:rsid w:val="00ED581B"/>
    <w:rsid w:val="00F0363D"/>
    <w:rsid w:val="00F102E3"/>
    <w:rsid w:val="00F45E3A"/>
    <w:rsid w:val="00F64B9F"/>
    <w:rsid w:val="00F90BBF"/>
    <w:rsid w:val="00F97865"/>
    <w:rsid w:val="00FB2E58"/>
    <w:rsid w:val="00FC146E"/>
    <w:rsid w:val="00FC682B"/>
    <w:rsid w:val="00FE5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AD441D3-9785-4669-94C2-E341425F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43034"/>
  </w:style>
  <w:style w:type="paragraph" w:styleId="1">
    <w:name w:val="heading 1"/>
    <w:aliases w:val="Раздел"/>
    <w:basedOn w:val="a2"/>
    <w:next w:val="a2"/>
    <w:link w:val="10"/>
    <w:qFormat/>
    <w:rsid w:val="00B8502D"/>
    <w:pPr>
      <w:keepNext/>
      <w:spacing w:after="0" w:line="240" w:lineRule="auto"/>
      <w:ind w:firstLine="708"/>
      <w:jc w:val="both"/>
      <w:outlineLvl w:val="0"/>
    </w:pPr>
    <w:rPr>
      <w:rFonts w:ascii="Times New Roman" w:eastAsia="Times New Roman" w:hAnsi="Times New Roman" w:cs="Times New Roman"/>
      <w:b/>
      <w:bCs/>
      <w:sz w:val="28"/>
      <w:szCs w:val="24"/>
    </w:rPr>
  </w:style>
  <w:style w:type="paragraph" w:styleId="2">
    <w:name w:val="heading 2"/>
    <w:aliases w:val="1.1."/>
    <w:basedOn w:val="a2"/>
    <w:next w:val="a2"/>
    <w:link w:val="20"/>
    <w:qFormat/>
    <w:rsid w:val="00E6746B"/>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basedOn w:val="a2"/>
    <w:next w:val="a2"/>
    <w:link w:val="30"/>
    <w:qFormat/>
    <w:rsid w:val="00E6746B"/>
    <w:pPr>
      <w:keepNext/>
      <w:keepLines/>
      <w:spacing w:before="200" w:after="0" w:line="240" w:lineRule="auto"/>
      <w:jc w:val="both"/>
      <w:outlineLvl w:val="2"/>
    </w:pPr>
    <w:rPr>
      <w:rFonts w:ascii="Cambria" w:eastAsia="Times New Roman" w:hAnsi="Cambria" w:cs="Times New Roman"/>
      <w:b/>
      <w:bCs/>
      <w:color w:val="4F81BD"/>
      <w:sz w:val="28"/>
      <w:szCs w:val="24"/>
    </w:rPr>
  </w:style>
  <w:style w:type="paragraph" w:styleId="4">
    <w:name w:val="heading 4"/>
    <w:basedOn w:val="a2"/>
    <w:link w:val="40"/>
    <w:qFormat/>
    <w:rsid w:val="00E6746B"/>
    <w:pPr>
      <w:spacing w:before="100" w:beforeAutospacing="1" w:after="100" w:afterAutospacing="1" w:line="240" w:lineRule="auto"/>
      <w:outlineLvl w:val="3"/>
    </w:pPr>
    <w:rPr>
      <w:rFonts w:ascii="Times" w:eastAsia="Calibri" w:hAnsi="Times" w:cs="Times New Roman"/>
      <w:b/>
      <w:bCs/>
      <w:sz w:val="24"/>
      <w:szCs w:val="24"/>
    </w:rPr>
  </w:style>
  <w:style w:type="paragraph" w:styleId="5">
    <w:name w:val="heading 5"/>
    <w:basedOn w:val="a2"/>
    <w:next w:val="a2"/>
    <w:link w:val="50"/>
    <w:qFormat/>
    <w:rsid w:val="00E6746B"/>
    <w:pPr>
      <w:keepNext/>
      <w:widowControl w:val="0"/>
      <w:spacing w:before="80" w:after="80" w:line="240" w:lineRule="auto"/>
      <w:ind w:firstLine="709"/>
      <w:jc w:val="both"/>
      <w:outlineLvl w:val="4"/>
    </w:pPr>
    <w:rPr>
      <w:rFonts w:ascii="Times New Roman" w:eastAsia="Times New Roman" w:hAnsi="Times New Roman" w:cs="Times New Roman"/>
      <w:b/>
      <w:bCs/>
      <w:sz w:val="36"/>
      <w:szCs w:val="36"/>
    </w:rPr>
  </w:style>
  <w:style w:type="paragraph" w:styleId="6">
    <w:name w:val="heading 6"/>
    <w:basedOn w:val="a2"/>
    <w:next w:val="a2"/>
    <w:link w:val="60"/>
    <w:qFormat/>
    <w:rsid w:val="00E6746B"/>
    <w:pPr>
      <w:widowControl w:val="0"/>
      <w:autoSpaceDE w:val="0"/>
      <w:autoSpaceDN w:val="0"/>
      <w:adjustRightInd w:val="0"/>
      <w:spacing w:before="240" w:after="60" w:line="240" w:lineRule="auto"/>
      <w:ind w:firstLine="720"/>
      <w:jc w:val="both"/>
      <w:outlineLvl w:val="5"/>
    </w:pPr>
    <w:rPr>
      <w:rFonts w:ascii="Times New Roman" w:eastAsia="Times New Roman" w:hAnsi="Times New Roman" w:cs="Times New Roman"/>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nhideWhenUsed/>
    <w:rsid w:val="00956A6A"/>
    <w:pPr>
      <w:spacing w:after="0" w:line="240" w:lineRule="auto"/>
    </w:pPr>
    <w:rPr>
      <w:rFonts w:ascii="Tahoma" w:hAnsi="Tahoma" w:cs="Tahoma"/>
      <w:sz w:val="16"/>
      <w:szCs w:val="16"/>
    </w:rPr>
  </w:style>
  <w:style w:type="character" w:customStyle="1" w:styleId="a7">
    <w:name w:val="Текст выноски Знак"/>
    <w:basedOn w:val="a3"/>
    <w:link w:val="a6"/>
    <w:rsid w:val="00956A6A"/>
    <w:rPr>
      <w:rFonts w:ascii="Tahoma" w:hAnsi="Tahoma" w:cs="Tahoma"/>
      <w:sz w:val="16"/>
      <w:szCs w:val="16"/>
    </w:rPr>
  </w:style>
  <w:style w:type="table" w:styleId="a8">
    <w:name w:val="Table Grid"/>
    <w:basedOn w:val="a4"/>
    <w:rsid w:val="004176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link w:val="aa"/>
    <w:qFormat/>
    <w:rsid w:val="00417680"/>
    <w:pPr>
      <w:spacing w:after="0" w:line="240" w:lineRule="auto"/>
    </w:pPr>
    <w:rPr>
      <w:rFonts w:ascii="Calibri" w:eastAsia="Calibri" w:hAnsi="Calibri" w:cs="Times New Roman"/>
      <w:lang w:eastAsia="en-US"/>
    </w:rPr>
  </w:style>
  <w:style w:type="paragraph" w:styleId="ab">
    <w:name w:val="header"/>
    <w:basedOn w:val="a2"/>
    <w:link w:val="ac"/>
    <w:unhideWhenUsed/>
    <w:rsid w:val="00273A22"/>
    <w:pPr>
      <w:tabs>
        <w:tab w:val="center" w:pos="4677"/>
        <w:tab w:val="right" w:pos="9355"/>
      </w:tabs>
      <w:spacing w:after="0" w:line="240" w:lineRule="auto"/>
    </w:pPr>
  </w:style>
  <w:style w:type="character" w:customStyle="1" w:styleId="ac">
    <w:name w:val="Верхний колонтитул Знак"/>
    <w:basedOn w:val="a3"/>
    <w:link w:val="ab"/>
    <w:rsid w:val="00273A22"/>
  </w:style>
  <w:style w:type="paragraph" w:styleId="ad">
    <w:name w:val="footer"/>
    <w:basedOn w:val="a2"/>
    <w:link w:val="ae"/>
    <w:unhideWhenUsed/>
    <w:rsid w:val="00273A22"/>
    <w:pPr>
      <w:tabs>
        <w:tab w:val="center" w:pos="4677"/>
        <w:tab w:val="right" w:pos="9355"/>
      </w:tabs>
      <w:spacing w:after="0" w:line="240" w:lineRule="auto"/>
    </w:pPr>
  </w:style>
  <w:style w:type="character" w:customStyle="1" w:styleId="ae">
    <w:name w:val="Нижний колонтитул Знак"/>
    <w:basedOn w:val="a3"/>
    <w:link w:val="ad"/>
    <w:rsid w:val="00273A22"/>
  </w:style>
  <w:style w:type="character" w:customStyle="1" w:styleId="10">
    <w:name w:val="Заголовок 1 Знак"/>
    <w:aliases w:val="Раздел Знак"/>
    <w:basedOn w:val="a3"/>
    <w:link w:val="1"/>
    <w:rsid w:val="00B8502D"/>
    <w:rPr>
      <w:rFonts w:ascii="Times New Roman" w:eastAsia="Times New Roman" w:hAnsi="Times New Roman" w:cs="Times New Roman"/>
      <w:b/>
      <w:bCs/>
      <w:sz w:val="28"/>
      <w:szCs w:val="24"/>
    </w:rPr>
  </w:style>
  <w:style w:type="paragraph" w:styleId="af">
    <w:name w:val="Normal (Web)"/>
    <w:basedOn w:val="a2"/>
    <w:link w:val="af0"/>
    <w:rsid w:val="00B850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8502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1">
    <w:name w:val="Body Text"/>
    <w:aliases w:val="бпОсновной текст"/>
    <w:basedOn w:val="a2"/>
    <w:link w:val="af2"/>
    <w:qFormat/>
    <w:rsid w:val="00B8502D"/>
    <w:pPr>
      <w:spacing w:after="120" w:line="259" w:lineRule="auto"/>
    </w:pPr>
    <w:rPr>
      <w:rFonts w:ascii="Calibri" w:eastAsia="Times New Roman" w:hAnsi="Calibri" w:cs="Times New Roman"/>
      <w:lang w:eastAsia="en-US"/>
    </w:rPr>
  </w:style>
  <w:style w:type="character" w:customStyle="1" w:styleId="af2">
    <w:name w:val="Основной текст Знак"/>
    <w:aliases w:val="бпОсновной текст Знак"/>
    <w:basedOn w:val="a3"/>
    <w:link w:val="af1"/>
    <w:rsid w:val="00B8502D"/>
    <w:rPr>
      <w:rFonts w:ascii="Calibri" w:eastAsia="Times New Roman" w:hAnsi="Calibri" w:cs="Times New Roman"/>
      <w:lang w:eastAsia="en-US"/>
    </w:rPr>
  </w:style>
  <w:style w:type="paragraph" w:customStyle="1" w:styleId="ConsNonformat">
    <w:name w:val="ConsNonformat"/>
    <w:rsid w:val="00B8502D"/>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character" w:styleId="af3">
    <w:name w:val="Emphasis"/>
    <w:basedOn w:val="a3"/>
    <w:uiPriority w:val="20"/>
    <w:qFormat/>
    <w:rsid w:val="00B8502D"/>
    <w:rPr>
      <w:i/>
      <w:iCs/>
    </w:rPr>
  </w:style>
  <w:style w:type="paragraph" w:styleId="af4">
    <w:name w:val="Title"/>
    <w:basedOn w:val="a2"/>
    <w:next w:val="a2"/>
    <w:link w:val="af5"/>
    <w:qFormat/>
    <w:rsid w:val="00B8502D"/>
    <w:pPr>
      <w:spacing w:before="240" w:after="60" w:line="259" w:lineRule="auto"/>
      <w:jc w:val="center"/>
      <w:outlineLvl w:val="0"/>
    </w:pPr>
    <w:rPr>
      <w:rFonts w:ascii="Cambria" w:eastAsia="Times New Roman" w:hAnsi="Cambria" w:cs="Times New Roman"/>
      <w:b/>
      <w:bCs/>
      <w:kern w:val="28"/>
      <w:sz w:val="32"/>
      <w:szCs w:val="32"/>
      <w:lang w:eastAsia="en-US"/>
    </w:rPr>
  </w:style>
  <w:style w:type="character" w:customStyle="1" w:styleId="af5">
    <w:name w:val="Название Знак"/>
    <w:basedOn w:val="a3"/>
    <w:link w:val="af4"/>
    <w:rsid w:val="00B8502D"/>
    <w:rPr>
      <w:rFonts w:ascii="Cambria" w:eastAsia="Times New Roman" w:hAnsi="Cambria" w:cs="Times New Roman"/>
      <w:b/>
      <w:bCs/>
      <w:kern w:val="28"/>
      <w:sz w:val="32"/>
      <w:szCs w:val="32"/>
      <w:lang w:eastAsia="en-US"/>
    </w:rPr>
  </w:style>
  <w:style w:type="paragraph" w:styleId="31">
    <w:name w:val="Body Text Indent 3"/>
    <w:basedOn w:val="a2"/>
    <w:link w:val="32"/>
    <w:rsid w:val="00B8502D"/>
    <w:pPr>
      <w:spacing w:after="120"/>
      <w:ind w:left="283"/>
    </w:pPr>
    <w:rPr>
      <w:rFonts w:ascii="Calibri" w:eastAsia="Calibri" w:hAnsi="Calibri" w:cs="Times New Roman"/>
      <w:sz w:val="16"/>
      <w:szCs w:val="16"/>
      <w:lang w:eastAsia="en-US"/>
    </w:rPr>
  </w:style>
  <w:style w:type="character" w:customStyle="1" w:styleId="32">
    <w:name w:val="Основной текст с отступом 3 Знак"/>
    <w:basedOn w:val="a3"/>
    <w:link w:val="31"/>
    <w:rsid w:val="00B8502D"/>
    <w:rPr>
      <w:rFonts w:ascii="Calibri" w:eastAsia="Calibri" w:hAnsi="Calibri" w:cs="Times New Roman"/>
      <w:sz w:val="16"/>
      <w:szCs w:val="16"/>
      <w:lang w:eastAsia="en-US"/>
    </w:rPr>
  </w:style>
  <w:style w:type="character" w:customStyle="1" w:styleId="extended-textshort">
    <w:name w:val="extended-text__short"/>
    <w:basedOn w:val="a3"/>
    <w:rsid w:val="00B8502D"/>
  </w:style>
  <w:style w:type="character" w:customStyle="1" w:styleId="blk">
    <w:name w:val="blk"/>
    <w:basedOn w:val="a3"/>
    <w:rsid w:val="00B8502D"/>
  </w:style>
  <w:style w:type="paragraph" w:customStyle="1" w:styleId="formattext">
    <w:name w:val="formattext"/>
    <w:basedOn w:val="a2"/>
    <w:rsid w:val="00B850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scope">
    <w:name w:val="style-scope"/>
    <w:basedOn w:val="a3"/>
    <w:rsid w:val="00B8502D"/>
  </w:style>
  <w:style w:type="character" w:customStyle="1" w:styleId="markedcontent">
    <w:name w:val="markedcontent"/>
    <w:basedOn w:val="a3"/>
    <w:rsid w:val="00B8502D"/>
  </w:style>
  <w:style w:type="paragraph" w:customStyle="1" w:styleId="headertexttopleveltextcentertext">
    <w:name w:val="headertext topleveltext centertext"/>
    <w:basedOn w:val="a2"/>
    <w:rsid w:val="00B850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rsid w:val="00B8502D"/>
    <w:pPr>
      <w:widowControl w:val="0"/>
      <w:autoSpaceDE w:val="0"/>
      <w:autoSpaceDN w:val="0"/>
      <w:adjustRightInd w:val="0"/>
      <w:spacing w:after="0" w:line="240" w:lineRule="auto"/>
    </w:pPr>
    <w:rPr>
      <w:rFonts w:ascii="Arial" w:eastAsia="Times New Roman" w:hAnsi="Arial" w:cs="Arial"/>
      <w:b/>
      <w:bCs/>
      <w:sz w:val="20"/>
      <w:szCs w:val="20"/>
    </w:rPr>
  </w:style>
  <w:style w:type="character" w:styleId="af6">
    <w:name w:val="page number"/>
    <w:basedOn w:val="a3"/>
    <w:rsid w:val="00B15233"/>
  </w:style>
  <w:style w:type="paragraph" w:customStyle="1" w:styleId="ConsPlusNormal">
    <w:name w:val="ConsPlusNormal"/>
    <w:link w:val="ConsPlusNormal0"/>
    <w:qFormat/>
    <w:rsid w:val="00B1523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basedOn w:val="a3"/>
    <w:link w:val="ConsPlusNormal"/>
    <w:locked/>
    <w:rsid w:val="00E01EF6"/>
    <w:rPr>
      <w:rFonts w:ascii="Arial" w:eastAsia="Times New Roman" w:hAnsi="Arial" w:cs="Arial"/>
      <w:sz w:val="20"/>
      <w:szCs w:val="20"/>
    </w:rPr>
  </w:style>
  <w:style w:type="character" w:styleId="af7">
    <w:name w:val="Hyperlink"/>
    <w:basedOn w:val="a3"/>
    <w:uiPriority w:val="99"/>
    <w:rsid w:val="00E01EF6"/>
    <w:rPr>
      <w:color w:val="0000FF"/>
      <w:u w:val="single"/>
    </w:rPr>
  </w:style>
  <w:style w:type="paragraph" w:styleId="21">
    <w:name w:val="Body Text 2"/>
    <w:basedOn w:val="a2"/>
    <w:link w:val="22"/>
    <w:rsid w:val="00E01EF6"/>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3"/>
    <w:link w:val="21"/>
    <w:rsid w:val="00E01EF6"/>
    <w:rPr>
      <w:rFonts w:ascii="Times New Roman" w:eastAsia="Times New Roman" w:hAnsi="Times New Roman" w:cs="Times New Roman"/>
      <w:sz w:val="20"/>
      <w:szCs w:val="20"/>
    </w:rPr>
  </w:style>
  <w:style w:type="paragraph" w:customStyle="1" w:styleId="printj">
    <w:name w:val="printj"/>
    <w:basedOn w:val="a2"/>
    <w:rsid w:val="0065203E"/>
    <w:pPr>
      <w:spacing w:before="144" w:after="288" w:line="240" w:lineRule="auto"/>
      <w:jc w:val="both"/>
    </w:pPr>
    <w:rPr>
      <w:rFonts w:ascii="Times New Roman" w:eastAsia="Times New Roman" w:hAnsi="Times New Roman" w:cs="Times New Roman"/>
      <w:sz w:val="24"/>
      <w:szCs w:val="24"/>
    </w:rPr>
  </w:style>
  <w:style w:type="paragraph" w:styleId="af8">
    <w:name w:val="List Paragraph"/>
    <w:aliases w:val="Абзац списка нумерованный,Цветной список - Акцент 11,Bullet List,FooterText,numbered,ПС - Нумерованный,ТЗ список,Абзац списка литеральный,Абзац списка41,Bullet Number,Индексы,Num Bullet 1,Paragraphe de liste1,lp1"/>
    <w:basedOn w:val="a2"/>
    <w:link w:val="af9"/>
    <w:qFormat/>
    <w:rsid w:val="00B50875"/>
    <w:pPr>
      <w:ind w:left="720"/>
      <w:contextualSpacing/>
    </w:pPr>
  </w:style>
  <w:style w:type="character" w:customStyle="1" w:styleId="aa">
    <w:name w:val="Без интервала Знак"/>
    <w:basedOn w:val="a3"/>
    <w:link w:val="a9"/>
    <w:uiPriority w:val="1"/>
    <w:locked/>
    <w:rsid w:val="00B63F9A"/>
    <w:rPr>
      <w:rFonts w:ascii="Calibri" w:eastAsia="Calibri" w:hAnsi="Calibri" w:cs="Times New Roman"/>
      <w:lang w:eastAsia="en-US"/>
    </w:rPr>
  </w:style>
  <w:style w:type="paragraph" w:customStyle="1" w:styleId="pboth">
    <w:name w:val="pboth"/>
    <w:basedOn w:val="a2"/>
    <w:uiPriority w:val="99"/>
    <w:rsid w:val="00B63F9A"/>
    <w:pPr>
      <w:spacing w:before="100" w:beforeAutospacing="1" w:after="100" w:afterAutospacing="1" w:line="240" w:lineRule="auto"/>
    </w:pPr>
    <w:rPr>
      <w:rFonts w:ascii="Calibri" w:eastAsia="Times New Roman" w:hAnsi="Calibri" w:cs="Calibri"/>
      <w:sz w:val="24"/>
      <w:szCs w:val="24"/>
    </w:rPr>
  </w:style>
  <w:style w:type="paragraph" w:customStyle="1" w:styleId="ConsNormal">
    <w:name w:val="ConsNormal"/>
    <w:rsid w:val="00D65F0D"/>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1">
    <w:name w:val="Без интервала1"/>
    <w:rsid w:val="00D65F0D"/>
    <w:pPr>
      <w:spacing w:after="0" w:line="240" w:lineRule="auto"/>
    </w:pPr>
    <w:rPr>
      <w:rFonts w:ascii="Calibri" w:eastAsia="Times New Roman" w:hAnsi="Calibri" w:cs="Calibri"/>
    </w:rPr>
  </w:style>
  <w:style w:type="character" w:customStyle="1" w:styleId="20">
    <w:name w:val="Заголовок 2 Знак"/>
    <w:aliases w:val="1.1. Знак"/>
    <w:basedOn w:val="a3"/>
    <w:link w:val="2"/>
    <w:rsid w:val="00E6746B"/>
    <w:rPr>
      <w:rFonts w:ascii="Arial" w:eastAsia="Times New Roman" w:hAnsi="Arial" w:cs="Arial"/>
      <w:b/>
      <w:bCs/>
      <w:i/>
      <w:iCs/>
      <w:sz w:val="28"/>
      <w:szCs w:val="28"/>
    </w:rPr>
  </w:style>
  <w:style w:type="character" w:customStyle="1" w:styleId="30">
    <w:name w:val="Заголовок 3 Знак"/>
    <w:basedOn w:val="a3"/>
    <w:link w:val="3"/>
    <w:rsid w:val="00E6746B"/>
    <w:rPr>
      <w:rFonts w:ascii="Cambria" w:eastAsia="Times New Roman" w:hAnsi="Cambria" w:cs="Times New Roman"/>
      <w:b/>
      <w:bCs/>
      <w:color w:val="4F81BD"/>
      <w:sz w:val="28"/>
      <w:szCs w:val="24"/>
    </w:rPr>
  </w:style>
  <w:style w:type="character" w:customStyle="1" w:styleId="40">
    <w:name w:val="Заголовок 4 Знак"/>
    <w:basedOn w:val="a3"/>
    <w:link w:val="4"/>
    <w:rsid w:val="00E6746B"/>
    <w:rPr>
      <w:rFonts w:ascii="Times" w:eastAsia="Calibri" w:hAnsi="Times" w:cs="Times New Roman"/>
      <w:b/>
      <w:bCs/>
      <w:sz w:val="24"/>
      <w:szCs w:val="24"/>
    </w:rPr>
  </w:style>
  <w:style w:type="paragraph" w:customStyle="1" w:styleId="CharCharCharChar">
    <w:name w:val="Char Char Char Char"/>
    <w:basedOn w:val="a2"/>
    <w:next w:val="a2"/>
    <w:semiHidden/>
    <w:rsid w:val="00E6746B"/>
    <w:pPr>
      <w:widowControl w:val="0"/>
      <w:autoSpaceDE w:val="0"/>
      <w:autoSpaceDN w:val="0"/>
      <w:adjustRightInd w:val="0"/>
      <w:spacing w:after="160" w:line="240" w:lineRule="exact"/>
    </w:pPr>
    <w:rPr>
      <w:rFonts w:ascii="Arial" w:eastAsia="Times New Roman" w:hAnsi="Arial" w:cs="Arial"/>
      <w:sz w:val="20"/>
      <w:szCs w:val="20"/>
      <w:lang w:val="en-US" w:eastAsia="en-US"/>
    </w:rPr>
  </w:style>
  <w:style w:type="paragraph" w:customStyle="1" w:styleId="ConsPlusNonformat">
    <w:name w:val="ConsPlusNonformat"/>
    <w:link w:val="ConsPlusNonformat0"/>
    <w:rsid w:val="00E6746B"/>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12">
    <w:name w:val="Верхний колонтитул Знак1"/>
    <w:basedOn w:val="a3"/>
    <w:locked/>
    <w:rsid w:val="00E6746B"/>
    <w:rPr>
      <w:rFonts w:ascii="Arial" w:hAnsi="Arial" w:cs="Arial"/>
      <w:lang w:val="ru-RU" w:eastAsia="ru-RU" w:bidi="ar-SA"/>
    </w:rPr>
  </w:style>
  <w:style w:type="paragraph" w:styleId="HTML">
    <w:name w:val="HTML Preformatted"/>
    <w:basedOn w:val="a2"/>
    <w:link w:val="HTML0"/>
    <w:rsid w:val="00E67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3"/>
    <w:link w:val="HTML"/>
    <w:rsid w:val="00E6746B"/>
    <w:rPr>
      <w:rFonts w:ascii="Courier New" w:eastAsia="Times New Roman" w:hAnsi="Courier New" w:cs="Times New Roman"/>
      <w:sz w:val="20"/>
      <w:szCs w:val="20"/>
    </w:rPr>
  </w:style>
  <w:style w:type="paragraph" w:styleId="afa">
    <w:name w:val="Body Text Indent"/>
    <w:aliases w:val="Основной текст 1,Нумерованный список !!"/>
    <w:basedOn w:val="a2"/>
    <w:link w:val="afb"/>
    <w:rsid w:val="00E6746B"/>
    <w:pPr>
      <w:widowControl w:val="0"/>
      <w:autoSpaceDE w:val="0"/>
      <w:autoSpaceDN w:val="0"/>
      <w:adjustRightInd w:val="0"/>
      <w:spacing w:after="120" w:line="240" w:lineRule="auto"/>
      <w:ind w:left="283"/>
    </w:pPr>
    <w:rPr>
      <w:rFonts w:ascii="Times New Roman" w:eastAsia="Times New Roman" w:hAnsi="Times New Roman" w:cs="Times New Roman"/>
      <w:sz w:val="20"/>
      <w:szCs w:val="20"/>
    </w:rPr>
  </w:style>
  <w:style w:type="character" w:customStyle="1" w:styleId="afb">
    <w:name w:val="Основной текст с отступом Знак"/>
    <w:aliases w:val="Основной текст 1 Знак2,Нумерованный список !! Знак"/>
    <w:basedOn w:val="a3"/>
    <w:link w:val="afa"/>
    <w:rsid w:val="00E6746B"/>
    <w:rPr>
      <w:rFonts w:ascii="Times New Roman" w:eastAsia="Times New Roman" w:hAnsi="Times New Roman" w:cs="Times New Roman"/>
      <w:sz w:val="20"/>
      <w:szCs w:val="20"/>
    </w:rPr>
  </w:style>
  <w:style w:type="character" w:customStyle="1" w:styleId="HeaderChar">
    <w:name w:val="Header Char"/>
    <w:basedOn w:val="a3"/>
    <w:locked/>
    <w:rsid w:val="00E6746B"/>
    <w:rPr>
      <w:rFonts w:ascii="Calibri" w:hAnsi="Calibri"/>
      <w:sz w:val="22"/>
      <w:szCs w:val="22"/>
      <w:lang w:val="ru-RU" w:eastAsia="en-US" w:bidi="ar-SA"/>
    </w:rPr>
  </w:style>
  <w:style w:type="character" w:styleId="afc">
    <w:name w:val="Strong"/>
    <w:basedOn w:val="a3"/>
    <w:uiPriority w:val="22"/>
    <w:qFormat/>
    <w:rsid w:val="00E6746B"/>
    <w:rPr>
      <w:b/>
      <w:bCs/>
    </w:rPr>
  </w:style>
  <w:style w:type="numbering" w:customStyle="1" w:styleId="13">
    <w:name w:val="Нет списка1"/>
    <w:next w:val="a5"/>
    <w:uiPriority w:val="99"/>
    <w:semiHidden/>
    <w:rsid w:val="00E6746B"/>
  </w:style>
  <w:style w:type="character" w:customStyle="1" w:styleId="130">
    <w:name w:val="Знак Знак13"/>
    <w:basedOn w:val="a3"/>
    <w:rsid w:val="00E6746B"/>
    <w:rPr>
      <w:rFonts w:ascii="Cambria" w:hAnsi="Cambria"/>
      <w:b/>
      <w:bCs/>
      <w:kern w:val="32"/>
      <w:sz w:val="32"/>
      <w:szCs w:val="32"/>
      <w:lang w:val="ru-RU" w:eastAsia="ru-RU" w:bidi="ar-SA"/>
    </w:rPr>
  </w:style>
  <w:style w:type="character" w:customStyle="1" w:styleId="23">
    <w:name w:val="Знак Знак2"/>
    <w:rsid w:val="00E6746B"/>
    <w:rPr>
      <w:rFonts w:ascii="Calibri" w:eastAsia="Calibri" w:hAnsi="Calibri"/>
      <w:sz w:val="16"/>
      <w:szCs w:val="16"/>
      <w:lang w:eastAsia="en-US" w:bidi="ar-SA"/>
    </w:rPr>
  </w:style>
  <w:style w:type="character" w:customStyle="1" w:styleId="9">
    <w:name w:val="Знак Знак9"/>
    <w:basedOn w:val="a3"/>
    <w:locked/>
    <w:rsid w:val="00E6746B"/>
    <w:rPr>
      <w:rFonts w:ascii="Arial Unicode MS" w:eastAsia="Arial Unicode MS" w:hAnsi="Arial Unicode MS" w:cs="Arial Unicode MS"/>
      <w:color w:val="000000"/>
      <w:sz w:val="24"/>
      <w:szCs w:val="24"/>
      <w:lang w:val="ru-RU" w:eastAsia="zh-CN" w:bidi="ar-SA"/>
    </w:rPr>
  </w:style>
  <w:style w:type="paragraph" w:customStyle="1" w:styleId="rtejustify">
    <w:name w:val="rtejustify"/>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d">
    <w:name w:val="Основной текст_"/>
    <w:basedOn w:val="a3"/>
    <w:link w:val="24"/>
    <w:rsid w:val="00E6746B"/>
    <w:rPr>
      <w:sz w:val="26"/>
      <w:szCs w:val="26"/>
      <w:shd w:val="clear" w:color="auto" w:fill="FFFFFF"/>
    </w:rPr>
  </w:style>
  <w:style w:type="paragraph" w:customStyle="1" w:styleId="24">
    <w:name w:val="Основной текст2"/>
    <w:basedOn w:val="a2"/>
    <w:link w:val="afd"/>
    <w:rsid w:val="00E6746B"/>
    <w:pPr>
      <w:widowControl w:val="0"/>
      <w:shd w:val="clear" w:color="auto" w:fill="FFFFFF"/>
      <w:spacing w:after="600" w:line="643" w:lineRule="exact"/>
    </w:pPr>
    <w:rPr>
      <w:sz w:val="26"/>
      <w:szCs w:val="26"/>
      <w:shd w:val="clear" w:color="auto" w:fill="FFFFFF"/>
    </w:rPr>
  </w:style>
  <w:style w:type="character" w:customStyle="1" w:styleId="14">
    <w:name w:val="Основной текст1"/>
    <w:basedOn w:val="afd"/>
    <w:rsid w:val="00E6746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25">
    <w:name w:val="Основной текст (2)_"/>
    <w:link w:val="26"/>
    <w:locked/>
    <w:rsid w:val="00E6746B"/>
    <w:rPr>
      <w:b/>
      <w:bCs/>
      <w:sz w:val="23"/>
      <w:szCs w:val="23"/>
      <w:shd w:val="clear" w:color="auto" w:fill="FFFFFF"/>
    </w:rPr>
  </w:style>
  <w:style w:type="paragraph" w:customStyle="1" w:styleId="26">
    <w:name w:val="Основной текст (2)"/>
    <w:basedOn w:val="a2"/>
    <w:link w:val="25"/>
    <w:rsid w:val="00E6746B"/>
    <w:pPr>
      <w:widowControl w:val="0"/>
      <w:shd w:val="clear" w:color="auto" w:fill="FFFFFF"/>
      <w:spacing w:before="1260" w:after="480" w:line="274" w:lineRule="exact"/>
      <w:jc w:val="center"/>
    </w:pPr>
    <w:rPr>
      <w:b/>
      <w:bCs/>
      <w:sz w:val="23"/>
      <w:szCs w:val="23"/>
      <w:shd w:val="clear" w:color="auto" w:fill="FFFFFF"/>
    </w:rPr>
  </w:style>
  <w:style w:type="character" w:customStyle="1" w:styleId="4pt">
    <w:name w:val="Основной текст + 4 pt"/>
    <w:basedOn w:val="afd"/>
    <w:rsid w:val="00E6746B"/>
    <w:rPr>
      <w:rFonts w:ascii="Times New Roman" w:hAnsi="Times New Roman" w:cs="Times New Roman"/>
      <w:color w:val="000000"/>
      <w:spacing w:val="0"/>
      <w:w w:val="100"/>
      <w:position w:val="0"/>
      <w:sz w:val="8"/>
      <w:szCs w:val="8"/>
      <w:shd w:val="clear" w:color="auto" w:fill="FFFFFF"/>
      <w:lang w:val="ru-RU"/>
    </w:rPr>
  </w:style>
  <w:style w:type="character" w:customStyle="1" w:styleId="27">
    <w:name w:val="Подпись к таблице (2)_"/>
    <w:basedOn w:val="a3"/>
    <w:link w:val="28"/>
    <w:locked/>
    <w:rsid w:val="00E6746B"/>
    <w:rPr>
      <w:spacing w:val="3"/>
      <w:sz w:val="21"/>
      <w:szCs w:val="21"/>
      <w:shd w:val="clear" w:color="auto" w:fill="FFFFFF"/>
    </w:rPr>
  </w:style>
  <w:style w:type="paragraph" w:customStyle="1" w:styleId="28">
    <w:name w:val="Подпись к таблице (2)"/>
    <w:basedOn w:val="a2"/>
    <w:link w:val="27"/>
    <w:rsid w:val="00E6746B"/>
    <w:pPr>
      <w:widowControl w:val="0"/>
      <w:shd w:val="clear" w:color="auto" w:fill="FFFFFF"/>
      <w:spacing w:after="0" w:line="240" w:lineRule="atLeast"/>
    </w:pPr>
    <w:rPr>
      <w:spacing w:val="3"/>
      <w:sz w:val="21"/>
      <w:szCs w:val="21"/>
      <w:shd w:val="clear" w:color="auto" w:fill="FFFFFF"/>
    </w:rPr>
  </w:style>
  <w:style w:type="character" w:customStyle="1" w:styleId="afe">
    <w:name w:val="Подпись к таблице_"/>
    <w:basedOn w:val="a3"/>
    <w:link w:val="aff"/>
    <w:locked/>
    <w:rsid w:val="00E6746B"/>
    <w:rPr>
      <w:sz w:val="26"/>
      <w:szCs w:val="26"/>
      <w:shd w:val="clear" w:color="auto" w:fill="FFFFFF"/>
    </w:rPr>
  </w:style>
  <w:style w:type="paragraph" w:customStyle="1" w:styleId="aff">
    <w:name w:val="Подпись к таблице"/>
    <w:basedOn w:val="a2"/>
    <w:link w:val="afe"/>
    <w:rsid w:val="00E6746B"/>
    <w:pPr>
      <w:widowControl w:val="0"/>
      <w:shd w:val="clear" w:color="auto" w:fill="FFFFFF"/>
      <w:spacing w:after="0" w:line="240" w:lineRule="atLeast"/>
    </w:pPr>
    <w:rPr>
      <w:sz w:val="26"/>
      <w:szCs w:val="26"/>
      <w:shd w:val="clear" w:color="auto" w:fill="FFFFFF"/>
    </w:rPr>
  </w:style>
  <w:style w:type="character" w:customStyle="1" w:styleId="105pt0pt">
    <w:name w:val="Основной текст + 10;5 pt;Интервал 0 pt"/>
    <w:basedOn w:val="afd"/>
    <w:rsid w:val="00E6746B"/>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1">
    <w:name w:val="Основной текст (4)_"/>
    <w:link w:val="42"/>
    <w:rsid w:val="00E6746B"/>
    <w:rPr>
      <w:b/>
      <w:bCs/>
      <w:sz w:val="39"/>
      <w:szCs w:val="39"/>
      <w:shd w:val="clear" w:color="auto" w:fill="FFFFFF"/>
    </w:rPr>
  </w:style>
  <w:style w:type="paragraph" w:customStyle="1" w:styleId="42">
    <w:name w:val="Основной текст (4)"/>
    <w:basedOn w:val="a2"/>
    <w:link w:val="41"/>
    <w:rsid w:val="00E6746B"/>
    <w:pPr>
      <w:widowControl w:val="0"/>
      <w:shd w:val="clear" w:color="auto" w:fill="FFFFFF"/>
      <w:spacing w:before="540" w:after="0" w:line="461" w:lineRule="exact"/>
      <w:jc w:val="center"/>
    </w:pPr>
    <w:rPr>
      <w:b/>
      <w:bCs/>
      <w:sz w:val="39"/>
      <w:szCs w:val="39"/>
      <w:shd w:val="clear" w:color="auto" w:fill="FFFFFF"/>
    </w:rPr>
  </w:style>
  <w:style w:type="character" w:customStyle="1" w:styleId="15">
    <w:name w:val="Заголовок №1_"/>
    <w:link w:val="16"/>
    <w:rsid w:val="00E6746B"/>
    <w:rPr>
      <w:b/>
      <w:bCs/>
      <w:sz w:val="72"/>
      <w:szCs w:val="72"/>
      <w:shd w:val="clear" w:color="auto" w:fill="FFFFFF"/>
    </w:rPr>
  </w:style>
  <w:style w:type="paragraph" w:customStyle="1" w:styleId="16">
    <w:name w:val="Заголовок №1"/>
    <w:basedOn w:val="a2"/>
    <w:link w:val="15"/>
    <w:rsid w:val="00E6746B"/>
    <w:pPr>
      <w:widowControl w:val="0"/>
      <w:shd w:val="clear" w:color="auto" w:fill="FFFFFF"/>
      <w:spacing w:before="1680" w:after="540" w:line="0" w:lineRule="atLeast"/>
      <w:jc w:val="center"/>
      <w:outlineLvl w:val="0"/>
    </w:pPr>
    <w:rPr>
      <w:b/>
      <w:bCs/>
      <w:sz w:val="72"/>
      <w:szCs w:val="72"/>
      <w:shd w:val="clear" w:color="auto" w:fill="FFFFFF"/>
    </w:rPr>
  </w:style>
  <w:style w:type="character" w:customStyle="1" w:styleId="29">
    <w:name w:val="Заголовок №2_"/>
    <w:rsid w:val="00E6746B"/>
    <w:rPr>
      <w:rFonts w:ascii="Times New Roman" w:eastAsia="Times New Roman" w:hAnsi="Times New Roman" w:cs="Times New Roman"/>
      <w:b/>
      <w:bCs/>
      <w:i w:val="0"/>
      <w:iCs w:val="0"/>
      <w:smallCaps w:val="0"/>
      <w:strike w:val="0"/>
      <w:sz w:val="23"/>
      <w:szCs w:val="23"/>
      <w:u w:val="none"/>
    </w:rPr>
  </w:style>
  <w:style w:type="character" w:customStyle="1" w:styleId="2a">
    <w:name w:val="Заголовок №2"/>
    <w:rsid w:val="00E6746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f0">
    <w:name w:val="Основной текст + Полужирный;Курсив"/>
    <w:rsid w:val="00E6746B"/>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8">
    <w:name w:val="Знак Знак8"/>
    <w:basedOn w:val="a3"/>
    <w:rsid w:val="00E6746B"/>
    <w:rPr>
      <w:sz w:val="28"/>
      <w:szCs w:val="24"/>
      <w:lang w:val="ru-RU" w:eastAsia="ru-RU" w:bidi="ar-SA"/>
    </w:rPr>
  </w:style>
  <w:style w:type="paragraph" w:styleId="aff1">
    <w:name w:val="footnote text"/>
    <w:basedOn w:val="a2"/>
    <w:link w:val="aff2"/>
    <w:rsid w:val="00E6746B"/>
    <w:pPr>
      <w:spacing w:after="0" w:line="240" w:lineRule="auto"/>
    </w:pPr>
    <w:rPr>
      <w:rFonts w:ascii="Times New Roman" w:eastAsia="Times New Roman" w:hAnsi="Times New Roman" w:cs="Times New Roman"/>
      <w:sz w:val="20"/>
      <w:szCs w:val="20"/>
    </w:rPr>
  </w:style>
  <w:style w:type="character" w:customStyle="1" w:styleId="aff2">
    <w:name w:val="Текст сноски Знак"/>
    <w:basedOn w:val="a3"/>
    <w:link w:val="aff1"/>
    <w:rsid w:val="00E6746B"/>
    <w:rPr>
      <w:rFonts w:ascii="Times New Roman" w:eastAsia="Times New Roman" w:hAnsi="Times New Roman" w:cs="Times New Roman"/>
      <w:sz w:val="20"/>
      <w:szCs w:val="20"/>
    </w:rPr>
  </w:style>
  <w:style w:type="character" w:customStyle="1" w:styleId="61">
    <w:name w:val="Знак Знак6"/>
    <w:basedOn w:val="a3"/>
    <w:rsid w:val="00E6746B"/>
    <w:rPr>
      <w:rFonts w:ascii="Tahoma" w:hAnsi="Tahoma"/>
      <w:sz w:val="16"/>
      <w:szCs w:val="16"/>
      <w:lang w:bidi="ar-SA"/>
    </w:rPr>
  </w:style>
  <w:style w:type="character" w:customStyle="1" w:styleId="17">
    <w:name w:val="Текст выноски Знак1"/>
    <w:basedOn w:val="a3"/>
    <w:rsid w:val="00E6746B"/>
    <w:rPr>
      <w:rFonts w:ascii="Tahoma" w:hAnsi="Tahoma" w:cs="Tahoma"/>
      <w:sz w:val="16"/>
      <w:szCs w:val="16"/>
    </w:rPr>
  </w:style>
  <w:style w:type="character" w:customStyle="1" w:styleId="51">
    <w:name w:val="Знак Знак5"/>
    <w:basedOn w:val="a3"/>
    <w:rsid w:val="00E6746B"/>
    <w:rPr>
      <w:sz w:val="24"/>
      <w:szCs w:val="24"/>
      <w:lang w:val="ru-RU" w:eastAsia="ru-RU" w:bidi="ar-SA"/>
    </w:rPr>
  </w:style>
  <w:style w:type="character" w:customStyle="1" w:styleId="43">
    <w:name w:val="Знак Знак4"/>
    <w:basedOn w:val="a3"/>
    <w:rsid w:val="00E6746B"/>
    <w:rPr>
      <w:sz w:val="24"/>
      <w:szCs w:val="24"/>
      <w:lang w:eastAsia="ar-SA"/>
    </w:rPr>
  </w:style>
  <w:style w:type="paragraph" w:styleId="aff3">
    <w:name w:val="Document Map"/>
    <w:basedOn w:val="a2"/>
    <w:link w:val="aff4"/>
    <w:unhideWhenUsed/>
    <w:rsid w:val="00E6746B"/>
    <w:pPr>
      <w:spacing w:after="0" w:line="240" w:lineRule="auto"/>
    </w:pPr>
    <w:rPr>
      <w:rFonts w:ascii="Lucida Grande CY" w:eastAsia="Times New Roman" w:hAnsi="Lucida Grande CY" w:cs="Times New Roman"/>
      <w:sz w:val="24"/>
      <w:szCs w:val="24"/>
    </w:rPr>
  </w:style>
  <w:style w:type="character" w:customStyle="1" w:styleId="aff4">
    <w:name w:val="Схема документа Знак"/>
    <w:basedOn w:val="a3"/>
    <w:link w:val="aff3"/>
    <w:rsid w:val="00E6746B"/>
    <w:rPr>
      <w:rFonts w:ascii="Lucida Grande CY" w:eastAsia="Times New Roman" w:hAnsi="Lucida Grande CY" w:cs="Times New Roman"/>
      <w:sz w:val="24"/>
      <w:szCs w:val="24"/>
    </w:rPr>
  </w:style>
  <w:style w:type="character" w:styleId="aff5">
    <w:name w:val="annotation reference"/>
    <w:basedOn w:val="a3"/>
    <w:uiPriority w:val="99"/>
    <w:unhideWhenUsed/>
    <w:rsid w:val="00E6746B"/>
    <w:rPr>
      <w:sz w:val="18"/>
      <w:szCs w:val="18"/>
    </w:rPr>
  </w:style>
  <w:style w:type="paragraph" w:styleId="aff6">
    <w:name w:val="annotation text"/>
    <w:basedOn w:val="a2"/>
    <w:link w:val="aff7"/>
    <w:unhideWhenUsed/>
    <w:rsid w:val="00E6746B"/>
    <w:pPr>
      <w:spacing w:after="0" w:line="240" w:lineRule="auto"/>
    </w:pPr>
    <w:rPr>
      <w:rFonts w:ascii="Times New Roman" w:eastAsia="Times New Roman" w:hAnsi="Times New Roman" w:cs="Times New Roman"/>
      <w:sz w:val="24"/>
      <w:szCs w:val="24"/>
    </w:rPr>
  </w:style>
  <w:style w:type="character" w:customStyle="1" w:styleId="aff7">
    <w:name w:val="Текст примечания Знак"/>
    <w:basedOn w:val="a3"/>
    <w:link w:val="aff6"/>
    <w:rsid w:val="00E6746B"/>
    <w:rPr>
      <w:rFonts w:ascii="Times New Roman" w:eastAsia="Times New Roman" w:hAnsi="Times New Roman" w:cs="Times New Roman"/>
      <w:sz w:val="24"/>
      <w:szCs w:val="24"/>
    </w:rPr>
  </w:style>
  <w:style w:type="paragraph" w:styleId="aff8">
    <w:name w:val="annotation subject"/>
    <w:basedOn w:val="aff6"/>
    <w:next w:val="aff6"/>
    <w:link w:val="aff9"/>
    <w:unhideWhenUsed/>
    <w:rsid w:val="00E6746B"/>
    <w:rPr>
      <w:b/>
      <w:bCs/>
      <w:sz w:val="20"/>
      <w:szCs w:val="20"/>
    </w:rPr>
  </w:style>
  <w:style w:type="character" w:customStyle="1" w:styleId="aff9">
    <w:name w:val="Тема примечания Знак"/>
    <w:basedOn w:val="aff7"/>
    <w:link w:val="aff8"/>
    <w:rsid w:val="00E6746B"/>
    <w:rPr>
      <w:rFonts w:ascii="Times New Roman" w:eastAsia="Times New Roman" w:hAnsi="Times New Roman" w:cs="Times New Roman"/>
      <w:b/>
      <w:bCs/>
      <w:sz w:val="20"/>
      <w:szCs w:val="20"/>
    </w:rPr>
  </w:style>
  <w:style w:type="character" w:customStyle="1" w:styleId="affa">
    <w:name w:val="Знак Знак"/>
    <w:basedOn w:val="a3"/>
    <w:rsid w:val="00E6746B"/>
    <w:rPr>
      <w:rFonts w:ascii="Courier" w:eastAsia="Calibri" w:hAnsi="Courier" w:cs="Courier"/>
      <w:lang w:val="ru-RU" w:eastAsia="ru-RU" w:bidi="ar-SA"/>
    </w:rPr>
  </w:style>
  <w:style w:type="character" w:customStyle="1" w:styleId="s10">
    <w:name w:val="s_10"/>
    <w:basedOn w:val="a3"/>
    <w:rsid w:val="00E6746B"/>
  </w:style>
  <w:style w:type="paragraph" w:customStyle="1" w:styleId="s9">
    <w:name w:val="s_9"/>
    <w:basedOn w:val="a2"/>
    <w:rsid w:val="00E6746B"/>
    <w:pPr>
      <w:spacing w:before="100" w:beforeAutospacing="1" w:after="100" w:afterAutospacing="1" w:line="240" w:lineRule="auto"/>
    </w:pPr>
    <w:rPr>
      <w:rFonts w:ascii="Times" w:eastAsia="Calibri" w:hAnsi="Times" w:cs="Times New Roman"/>
      <w:sz w:val="20"/>
      <w:szCs w:val="20"/>
    </w:rPr>
  </w:style>
  <w:style w:type="character" w:customStyle="1" w:styleId="apple-converted-space">
    <w:name w:val="apple-converted-space"/>
    <w:basedOn w:val="a3"/>
    <w:rsid w:val="00E6746B"/>
  </w:style>
  <w:style w:type="character" w:styleId="affb">
    <w:name w:val="FollowedHyperlink"/>
    <w:basedOn w:val="a3"/>
    <w:uiPriority w:val="99"/>
    <w:unhideWhenUsed/>
    <w:rsid w:val="00E6746B"/>
    <w:rPr>
      <w:color w:val="800080"/>
      <w:u w:val="single"/>
    </w:rPr>
  </w:style>
  <w:style w:type="character" w:customStyle="1" w:styleId="18">
    <w:name w:val="Основной текст 1 Знак"/>
    <w:aliases w:val="Нумерованный список !! Знак Знак"/>
    <w:basedOn w:val="a3"/>
    <w:locked/>
    <w:rsid w:val="00E6746B"/>
    <w:rPr>
      <w:sz w:val="28"/>
      <w:szCs w:val="24"/>
    </w:rPr>
  </w:style>
  <w:style w:type="character" w:customStyle="1" w:styleId="19">
    <w:name w:val="Основной текст с отступом Знак1"/>
    <w:aliases w:val="Основной текст 1 Знак1,Нумерованный список !! Знак1"/>
    <w:basedOn w:val="a3"/>
    <w:rsid w:val="00E6746B"/>
    <w:rPr>
      <w:sz w:val="24"/>
      <w:szCs w:val="24"/>
    </w:rPr>
  </w:style>
  <w:style w:type="paragraph" w:customStyle="1" w:styleId="affc">
    <w:name w:val="Знак"/>
    <w:basedOn w:val="a2"/>
    <w:rsid w:val="00E6746B"/>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fd">
    <w:name w:val="Стиль"/>
    <w:basedOn w:val="a2"/>
    <w:autoRedefine/>
    <w:rsid w:val="00E6746B"/>
    <w:pPr>
      <w:tabs>
        <w:tab w:val="left" w:pos="2160"/>
      </w:tabs>
      <w:spacing w:before="120" w:after="0" w:line="240" w:lineRule="exact"/>
      <w:jc w:val="both"/>
    </w:pPr>
    <w:rPr>
      <w:rFonts w:ascii="Times New Roman" w:eastAsia="Times New Roman" w:hAnsi="Times New Roman" w:cs="Times New Roman"/>
      <w:noProof/>
      <w:color w:val="000000"/>
      <w:sz w:val="28"/>
      <w:szCs w:val="24"/>
    </w:rPr>
  </w:style>
  <w:style w:type="paragraph" w:customStyle="1" w:styleId="affe">
    <w:name w:val="Нормальный (таблица)"/>
    <w:basedOn w:val="a2"/>
    <w:next w:val="a2"/>
    <w:rsid w:val="00E6746B"/>
    <w:pPr>
      <w:widowControl w:val="0"/>
      <w:suppressAutoHyphens/>
      <w:autoSpaceDE w:val="0"/>
      <w:spacing w:after="0" w:line="240" w:lineRule="auto"/>
      <w:jc w:val="both"/>
    </w:pPr>
    <w:rPr>
      <w:rFonts w:ascii="Arial" w:eastAsia="Times New Roman" w:hAnsi="Arial" w:cs="Arial"/>
      <w:sz w:val="28"/>
      <w:szCs w:val="24"/>
      <w:lang w:eastAsia="ar-SA"/>
    </w:rPr>
  </w:style>
  <w:style w:type="paragraph" w:customStyle="1" w:styleId="3TimesNewRoman14075">
    <w:name w:val="Заголовок 3 + Times New Roman 14 пт Первая строка:  075 см"/>
    <w:basedOn w:val="3"/>
    <w:rsid w:val="00E6746B"/>
    <w:pPr>
      <w:spacing w:before="440" w:after="240"/>
      <w:ind w:firstLine="426"/>
      <w:jc w:val="center"/>
    </w:pPr>
    <w:rPr>
      <w:rFonts w:ascii="Times New Roman" w:hAnsi="Times New Roman"/>
      <w:b w:val="0"/>
      <w:color w:val="000000"/>
      <w:szCs w:val="20"/>
    </w:rPr>
  </w:style>
  <w:style w:type="paragraph" w:customStyle="1" w:styleId="style">
    <w:name w:val="style"/>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E6746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
    <w:name w:val="Прижатый влево"/>
    <w:basedOn w:val="a2"/>
    <w:next w:val="a2"/>
    <w:rsid w:val="00E6746B"/>
    <w:pPr>
      <w:autoSpaceDE w:val="0"/>
      <w:autoSpaceDN w:val="0"/>
      <w:adjustRightInd w:val="0"/>
      <w:spacing w:after="0" w:line="240" w:lineRule="auto"/>
    </w:pPr>
    <w:rPr>
      <w:rFonts w:ascii="Arial" w:eastAsia="Times New Roman" w:hAnsi="Arial" w:cs="Arial"/>
      <w:sz w:val="24"/>
      <w:szCs w:val="24"/>
    </w:rPr>
  </w:style>
  <w:style w:type="paragraph" w:customStyle="1" w:styleId="unformattext">
    <w:name w:val="unformattext"/>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2">
    <w:name w:val="Font Style32"/>
    <w:basedOn w:val="a3"/>
    <w:rsid w:val="00E6746B"/>
    <w:rPr>
      <w:rFonts w:ascii="Times New Roman" w:hAnsi="Times New Roman" w:cs="Times New Roman" w:hint="default"/>
      <w:sz w:val="22"/>
      <w:szCs w:val="22"/>
    </w:rPr>
  </w:style>
  <w:style w:type="character" w:customStyle="1" w:styleId="spell">
    <w:name w:val="spell"/>
    <w:basedOn w:val="a3"/>
    <w:rsid w:val="00E6746B"/>
  </w:style>
  <w:style w:type="character" w:customStyle="1" w:styleId="2b">
    <w:name w:val="Основной текст (2) + Не полужирный"/>
    <w:basedOn w:val="25"/>
    <w:rsid w:val="00E6746B"/>
    <w:rPr>
      <w:b/>
      <w:bCs/>
      <w:color w:val="000000"/>
      <w:spacing w:val="-5"/>
      <w:w w:val="100"/>
      <w:position w:val="0"/>
      <w:sz w:val="27"/>
      <w:szCs w:val="27"/>
      <w:shd w:val="clear" w:color="auto" w:fill="FFFFFF"/>
      <w:lang w:val="ru-RU"/>
    </w:rPr>
  </w:style>
  <w:style w:type="character" w:customStyle="1" w:styleId="120">
    <w:name w:val="Основной текст + 12"/>
    <w:aliases w:val="5 pt,Интервал 0 pt,Основной текст + 10"/>
    <w:basedOn w:val="afd"/>
    <w:rsid w:val="00E6746B"/>
    <w:rPr>
      <w:rFonts w:ascii="Times New Roman" w:eastAsia="Times New Roman" w:hAnsi="Times New Roman" w:cs="Times New Roman" w:hint="default"/>
      <w:b w:val="0"/>
      <w:bCs w:val="0"/>
      <w:i w:val="0"/>
      <w:iCs w:val="0"/>
      <w:smallCaps w:val="0"/>
      <w:strike w:val="0"/>
      <w:dstrike w:val="0"/>
      <w:color w:val="000000"/>
      <w:spacing w:val="-3"/>
      <w:w w:val="100"/>
      <w:position w:val="0"/>
      <w:sz w:val="25"/>
      <w:szCs w:val="25"/>
      <w:u w:val="none"/>
      <w:effect w:val="none"/>
      <w:shd w:val="clear" w:color="auto" w:fill="FFFFFF"/>
      <w:lang w:val="ru-RU"/>
    </w:rPr>
  </w:style>
  <w:style w:type="character" w:customStyle="1" w:styleId="afff0">
    <w:name w:val="Гипертекстовая ссылка"/>
    <w:rsid w:val="00E6746B"/>
    <w:rPr>
      <w:color w:val="106BBE"/>
    </w:rPr>
  </w:style>
  <w:style w:type="paragraph" w:customStyle="1" w:styleId="printc">
    <w:name w:val="printc"/>
    <w:basedOn w:val="a2"/>
    <w:rsid w:val="00E6746B"/>
    <w:pPr>
      <w:spacing w:before="144" w:after="288" w:line="240" w:lineRule="auto"/>
      <w:jc w:val="center"/>
    </w:pPr>
    <w:rPr>
      <w:rFonts w:ascii="Times New Roman" w:eastAsia="Times New Roman" w:hAnsi="Times New Roman" w:cs="Times New Roman"/>
      <w:sz w:val="24"/>
      <w:szCs w:val="24"/>
    </w:rPr>
  </w:style>
  <w:style w:type="paragraph" w:customStyle="1" w:styleId="1a">
    <w:name w:val="Абзац списка1"/>
    <w:basedOn w:val="a2"/>
    <w:rsid w:val="00E6746B"/>
    <w:pPr>
      <w:spacing w:after="160" w:line="259" w:lineRule="auto"/>
      <w:ind w:left="720"/>
    </w:pPr>
    <w:rPr>
      <w:rFonts w:ascii="Calibri" w:eastAsia="Times New Roman" w:hAnsi="Calibri" w:cs="Calibri"/>
      <w:lang w:eastAsia="en-US"/>
    </w:rPr>
  </w:style>
  <w:style w:type="character" w:customStyle="1" w:styleId="FontStyle13">
    <w:name w:val="Font Style13"/>
    <w:rsid w:val="00E6746B"/>
    <w:rPr>
      <w:rFonts w:ascii="Times New Roman" w:hAnsi="Times New Roman"/>
      <w:sz w:val="26"/>
    </w:rPr>
  </w:style>
  <w:style w:type="paragraph" w:customStyle="1" w:styleId="formattexttopleveltext">
    <w:name w:val="formattext topleveltext"/>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a3"/>
    <w:locked/>
    <w:rsid w:val="00E6746B"/>
    <w:rPr>
      <w:rFonts w:eastAsia="Calibri"/>
      <w:b/>
      <w:bCs/>
      <w:sz w:val="28"/>
      <w:lang w:val="ru-RU" w:eastAsia="ru-RU" w:bidi="ar-SA"/>
    </w:rPr>
  </w:style>
  <w:style w:type="character" w:customStyle="1" w:styleId="BodyTextIndentChar">
    <w:name w:val="Body Text Indent Char"/>
    <w:basedOn w:val="a3"/>
    <w:locked/>
    <w:rsid w:val="00E6746B"/>
    <w:rPr>
      <w:rFonts w:eastAsia="Calibri"/>
      <w:sz w:val="24"/>
      <w:szCs w:val="24"/>
      <w:lang w:val="ru-RU" w:eastAsia="ru-RU" w:bidi="ar-SA"/>
    </w:rPr>
  </w:style>
  <w:style w:type="paragraph" w:customStyle="1" w:styleId="xl65">
    <w:name w:val="xl65"/>
    <w:basedOn w:val="a2"/>
    <w:rsid w:val="00E674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66">
    <w:name w:val="xl66"/>
    <w:basedOn w:val="a2"/>
    <w:rsid w:val="00E674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67">
    <w:name w:val="xl67"/>
    <w:basedOn w:val="a2"/>
    <w:rsid w:val="00E674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68">
    <w:name w:val="xl68"/>
    <w:basedOn w:val="a2"/>
    <w:rsid w:val="00E6746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69">
    <w:name w:val="xl69"/>
    <w:basedOn w:val="a2"/>
    <w:rsid w:val="00E674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70">
    <w:name w:val="xl70"/>
    <w:basedOn w:val="a2"/>
    <w:rsid w:val="00E674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71">
    <w:name w:val="xl71"/>
    <w:basedOn w:val="a2"/>
    <w:rsid w:val="00E674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72">
    <w:name w:val="xl72"/>
    <w:basedOn w:val="a2"/>
    <w:rsid w:val="00E6746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73">
    <w:name w:val="xl73"/>
    <w:basedOn w:val="a2"/>
    <w:rsid w:val="00E674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74">
    <w:name w:val="xl74"/>
    <w:basedOn w:val="a2"/>
    <w:rsid w:val="00E674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24">
    <w:name w:val="xl24"/>
    <w:basedOn w:val="a2"/>
    <w:rsid w:val="00E674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25">
    <w:name w:val="xl25"/>
    <w:basedOn w:val="a2"/>
    <w:rsid w:val="00E674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26">
    <w:name w:val="xl26"/>
    <w:basedOn w:val="a2"/>
    <w:rsid w:val="00E6746B"/>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27">
    <w:name w:val="xl27"/>
    <w:basedOn w:val="a2"/>
    <w:rsid w:val="00E674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28">
    <w:name w:val="xl28"/>
    <w:basedOn w:val="a2"/>
    <w:rsid w:val="00E674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29">
    <w:name w:val="xl29"/>
    <w:basedOn w:val="a2"/>
    <w:rsid w:val="00E674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30">
    <w:name w:val="xl30"/>
    <w:basedOn w:val="a2"/>
    <w:rsid w:val="00E674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31">
    <w:name w:val="xl31"/>
    <w:basedOn w:val="a2"/>
    <w:rsid w:val="00E6746B"/>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32">
    <w:name w:val="xl32"/>
    <w:basedOn w:val="a2"/>
    <w:rsid w:val="00E674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33">
    <w:name w:val="xl33"/>
    <w:basedOn w:val="a2"/>
    <w:rsid w:val="00E674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34">
    <w:name w:val="xl34"/>
    <w:basedOn w:val="a2"/>
    <w:rsid w:val="00E6746B"/>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35">
    <w:name w:val="xl35"/>
    <w:basedOn w:val="a2"/>
    <w:rsid w:val="00E6746B"/>
    <w:pPr>
      <w:pBdr>
        <w:top w:val="single" w:sz="4" w:space="0" w:color="000000"/>
        <w:left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36">
    <w:name w:val="xl36"/>
    <w:basedOn w:val="a2"/>
    <w:rsid w:val="00E6746B"/>
    <w:pPr>
      <w:pBdr>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75">
    <w:name w:val="xl75"/>
    <w:basedOn w:val="a2"/>
    <w:rsid w:val="00E6746B"/>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76">
    <w:name w:val="xl76"/>
    <w:basedOn w:val="a2"/>
    <w:rsid w:val="00E6746B"/>
    <w:pPr>
      <w:pBdr>
        <w:top w:val="single" w:sz="4" w:space="0" w:color="000000"/>
        <w:left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77">
    <w:name w:val="xl77"/>
    <w:basedOn w:val="a2"/>
    <w:rsid w:val="00E6746B"/>
    <w:pPr>
      <w:pBdr>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3">
    <w:name w:val="xl63"/>
    <w:basedOn w:val="a2"/>
    <w:rsid w:val="00E6746B"/>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64">
    <w:name w:val="xl64"/>
    <w:basedOn w:val="a2"/>
    <w:rsid w:val="00E674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character" w:customStyle="1" w:styleId="50">
    <w:name w:val="Заголовок 5 Знак"/>
    <w:basedOn w:val="a3"/>
    <w:link w:val="5"/>
    <w:rsid w:val="00E6746B"/>
    <w:rPr>
      <w:rFonts w:ascii="Times New Roman" w:eastAsia="Times New Roman" w:hAnsi="Times New Roman" w:cs="Times New Roman"/>
      <w:b/>
      <w:bCs/>
      <w:sz w:val="36"/>
      <w:szCs w:val="36"/>
    </w:rPr>
  </w:style>
  <w:style w:type="character" w:customStyle="1" w:styleId="60">
    <w:name w:val="Заголовок 6 Знак"/>
    <w:basedOn w:val="a3"/>
    <w:link w:val="6"/>
    <w:rsid w:val="00E6746B"/>
    <w:rPr>
      <w:rFonts w:ascii="Times New Roman" w:eastAsia="Times New Roman" w:hAnsi="Times New Roman" w:cs="Times New Roman"/>
      <w:b/>
      <w:bCs/>
    </w:rPr>
  </w:style>
  <w:style w:type="paragraph" w:customStyle="1" w:styleId="33">
    <w:name w:val="Основной текст3"/>
    <w:basedOn w:val="a2"/>
    <w:rsid w:val="00E6746B"/>
    <w:pPr>
      <w:widowControl w:val="0"/>
      <w:shd w:val="clear" w:color="auto" w:fill="FFFFFF"/>
      <w:spacing w:after="0" w:line="226" w:lineRule="exact"/>
      <w:jc w:val="both"/>
    </w:pPr>
    <w:rPr>
      <w:rFonts w:eastAsiaTheme="minorHAnsi"/>
      <w:lang w:eastAsia="en-US"/>
    </w:rPr>
  </w:style>
  <w:style w:type="character" w:customStyle="1" w:styleId="1b">
    <w:name w:val="Основной текст Знак1"/>
    <w:aliases w:val="бпОсновной текст Знак1"/>
    <w:basedOn w:val="a3"/>
    <w:uiPriority w:val="99"/>
    <w:rsid w:val="00E6746B"/>
  </w:style>
  <w:style w:type="paragraph" w:customStyle="1" w:styleId="headertext">
    <w:name w:val="headertext"/>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0">
    <w:name w:val="Сетка таблицы16"/>
    <w:basedOn w:val="a4"/>
    <w:uiPriority w:val="99"/>
    <w:rsid w:val="00E6746B"/>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Обычный (веб) Знак"/>
    <w:basedOn w:val="a3"/>
    <w:link w:val="af"/>
    <w:uiPriority w:val="99"/>
    <w:locked/>
    <w:rsid w:val="00E6746B"/>
    <w:rPr>
      <w:rFonts w:ascii="Times New Roman" w:eastAsia="Times New Roman" w:hAnsi="Times New Roman" w:cs="Times New Roman"/>
      <w:sz w:val="24"/>
      <w:szCs w:val="24"/>
    </w:rPr>
  </w:style>
  <w:style w:type="character" w:customStyle="1" w:styleId="ConsPlusNormal1">
    <w:name w:val="ConsPlusNormal1"/>
    <w:locked/>
    <w:rsid w:val="00E6746B"/>
    <w:rPr>
      <w:rFonts w:ascii="Calibri" w:eastAsia="Calibri" w:hAnsi="Calibri" w:cs="Calibri"/>
      <w:szCs w:val="20"/>
    </w:rPr>
  </w:style>
  <w:style w:type="paragraph" w:styleId="2c">
    <w:name w:val="Body Text Indent 2"/>
    <w:basedOn w:val="a2"/>
    <w:link w:val="2d"/>
    <w:rsid w:val="00E6746B"/>
    <w:pPr>
      <w:spacing w:after="0" w:line="240" w:lineRule="auto"/>
      <w:ind w:left="540" w:hanging="540"/>
      <w:jc w:val="both"/>
    </w:pPr>
    <w:rPr>
      <w:rFonts w:ascii="Times New Roman" w:eastAsia="Times New Roman" w:hAnsi="Times New Roman" w:cs="Times New Roman"/>
      <w:b/>
      <w:bCs/>
      <w:sz w:val="24"/>
      <w:szCs w:val="24"/>
    </w:rPr>
  </w:style>
  <w:style w:type="character" w:customStyle="1" w:styleId="2d">
    <w:name w:val="Основной текст с отступом 2 Знак"/>
    <w:basedOn w:val="a3"/>
    <w:link w:val="2c"/>
    <w:rsid w:val="00E6746B"/>
    <w:rPr>
      <w:rFonts w:ascii="Times New Roman" w:eastAsia="Times New Roman" w:hAnsi="Times New Roman" w:cs="Times New Roman"/>
      <w:b/>
      <w:bCs/>
      <w:sz w:val="24"/>
      <w:szCs w:val="24"/>
    </w:rPr>
  </w:style>
  <w:style w:type="paragraph" w:customStyle="1" w:styleId="afff1">
    <w:name w:val="Готовый"/>
    <w:basedOn w:val="a2"/>
    <w:rsid w:val="00E6746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Courier New"/>
      <w:sz w:val="20"/>
      <w:szCs w:val="20"/>
    </w:rPr>
  </w:style>
  <w:style w:type="paragraph" w:customStyle="1" w:styleId="ConsTitle">
    <w:name w:val="ConsTitle"/>
    <w:rsid w:val="00E6746B"/>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0">
    <w:name w:val="Заголовок 0"/>
    <w:basedOn w:val="1"/>
    <w:rsid w:val="00E6746B"/>
    <w:pPr>
      <w:ind w:firstLine="0"/>
      <w:jc w:val="center"/>
    </w:pPr>
    <w:rPr>
      <w:b w:val="0"/>
      <w:bCs w:val="0"/>
      <w:caps/>
      <w:sz w:val="24"/>
    </w:rPr>
  </w:style>
  <w:style w:type="paragraph" w:customStyle="1" w:styleId="Iauiue2">
    <w:name w:val="Iau?iue2"/>
    <w:rsid w:val="00E6746B"/>
    <w:pPr>
      <w:widowControl w:val="0"/>
      <w:spacing w:after="0" w:line="240" w:lineRule="auto"/>
    </w:pPr>
    <w:rPr>
      <w:rFonts w:ascii="Times New Roman" w:eastAsia="Times New Roman" w:hAnsi="Times New Roman" w:cs="Times New Roman"/>
      <w:sz w:val="20"/>
      <w:szCs w:val="20"/>
      <w:lang w:val="en-US"/>
    </w:rPr>
  </w:style>
  <w:style w:type="paragraph" w:customStyle="1" w:styleId="afff2">
    <w:name w:val="Ñòèëü"/>
    <w:rsid w:val="00E6746B"/>
    <w:pPr>
      <w:widowControl w:val="0"/>
      <w:spacing w:after="0" w:line="240" w:lineRule="auto"/>
    </w:pPr>
    <w:rPr>
      <w:rFonts w:ascii="Times New Roman" w:eastAsia="Times New Roman" w:hAnsi="Times New Roman" w:cs="Times New Roman"/>
      <w:spacing w:val="-1"/>
      <w:kern w:val="65535"/>
      <w:position w:val="-1"/>
      <w:sz w:val="24"/>
      <w:szCs w:val="24"/>
      <w:lang w:val="en-US"/>
    </w:rPr>
  </w:style>
  <w:style w:type="paragraph" w:customStyle="1" w:styleId="afff3">
    <w:name w:val="Îáû÷íûé"/>
    <w:rsid w:val="00E6746B"/>
    <w:pPr>
      <w:widowControl w:val="0"/>
      <w:spacing w:after="0" w:line="240" w:lineRule="auto"/>
    </w:pPr>
    <w:rPr>
      <w:rFonts w:ascii="Times New Roman" w:eastAsia="Times New Roman" w:hAnsi="Times New Roman" w:cs="Times New Roman"/>
      <w:sz w:val="28"/>
      <w:szCs w:val="28"/>
    </w:rPr>
  </w:style>
  <w:style w:type="paragraph" w:customStyle="1" w:styleId="Iauiue">
    <w:name w:val="Iau?iue"/>
    <w:rsid w:val="00E6746B"/>
    <w:pPr>
      <w:widowControl w:val="0"/>
      <w:spacing w:after="0" w:line="240" w:lineRule="auto"/>
    </w:pPr>
    <w:rPr>
      <w:rFonts w:ascii="Times New Roman" w:eastAsia="Times New Roman" w:hAnsi="Times New Roman" w:cs="Times New Roman"/>
      <w:sz w:val="20"/>
      <w:szCs w:val="20"/>
    </w:rPr>
  </w:style>
  <w:style w:type="paragraph" w:customStyle="1" w:styleId="2e">
    <w:name w:val="Îñíîâíîé òåêñò 2"/>
    <w:basedOn w:val="afff3"/>
    <w:rsid w:val="00E6746B"/>
  </w:style>
  <w:style w:type="paragraph" w:customStyle="1" w:styleId="2f">
    <w:name w:val="Îñíîâíîé òåêñò ñ îòñòóïîì 2"/>
    <w:basedOn w:val="afff3"/>
    <w:rsid w:val="00E6746B"/>
  </w:style>
  <w:style w:type="paragraph" w:customStyle="1" w:styleId="1c">
    <w:name w:val="çàãîëîâîê 1"/>
    <w:basedOn w:val="afff3"/>
    <w:next w:val="afff3"/>
    <w:rsid w:val="00E6746B"/>
  </w:style>
  <w:style w:type="paragraph" w:customStyle="1" w:styleId="34">
    <w:name w:val="Îñíîâíîé òåêñò ñ îòñòóïîì 3"/>
    <w:basedOn w:val="afff3"/>
    <w:rsid w:val="00E6746B"/>
  </w:style>
  <w:style w:type="paragraph" w:customStyle="1" w:styleId="Iniiaiieoaeno">
    <w:name w:val="Iniiaiie oaeno"/>
    <w:basedOn w:val="Iauiue"/>
    <w:rsid w:val="00E6746B"/>
    <w:pPr>
      <w:widowControl/>
      <w:jc w:val="both"/>
    </w:pPr>
    <w:rPr>
      <w:rFonts w:ascii="Peterburg" w:hAnsi="Peterburg" w:cs="Peterburg"/>
    </w:rPr>
  </w:style>
  <w:style w:type="paragraph" w:customStyle="1" w:styleId="Iniiaiieoaenonionooiii2">
    <w:name w:val="Iniiaiie oaeno n ionooiii 2"/>
    <w:basedOn w:val="Iauiue"/>
    <w:rsid w:val="00E6746B"/>
    <w:pPr>
      <w:widowControl/>
      <w:ind w:firstLine="284"/>
      <w:jc w:val="both"/>
    </w:pPr>
    <w:rPr>
      <w:rFonts w:ascii="Peterburg" w:hAnsi="Peterburg" w:cs="Peterburg"/>
    </w:rPr>
  </w:style>
  <w:style w:type="paragraph" w:customStyle="1" w:styleId="afff4">
    <w:name w:val="основной"/>
    <w:basedOn w:val="a2"/>
    <w:rsid w:val="00E6746B"/>
    <w:pPr>
      <w:keepNext/>
      <w:spacing w:after="0" w:line="240" w:lineRule="auto"/>
    </w:pPr>
    <w:rPr>
      <w:rFonts w:ascii="Times New Roman" w:eastAsia="Times New Roman" w:hAnsi="Times New Roman" w:cs="Times New Roman"/>
      <w:sz w:val="24"/>
      <w:szCs w:val="24"/>
    </w:rPr>
  </w:style>
  <w:style w:type="paragraph" w:customStyle="1" w:styleId="nienie">
    <w:name w:val="nienie"/>
    <w:basedOn w:val="Iauiue"/>
    <w:rsid w:val="00E6746B"/>
    <w:pPr>
      <w:keepLines/>
      <w:ind w:left="709" w:hanging="284"/>
      <w:jc w:val="both"/>
    </w:pPr>
    <w:rPr>
      <w:rFonts w:ascii="Peterburg" w:hAnsi="Peterburg" w:cs="Peterburg"/>
      <w:sz w:val="24"/>
      <w:szCs w:val="24"/>
    </w:rPr>
  </w:style>
  <w:style w:type="paragraph" w:customStyle="1" w:styleId="Iniiaiieoaeno2">
    <w:name w:val="Iniiaiie oaeno 2"/>
    <w:basedOn w:val="a2"/>
    <w:rsid w:val="00E6746B"/>
    <w:pPr>
      <w:widowControl w:val="0"/>
      <w:spacing w:after="0" w:line="240" w:lineRule="auto"/>
      <w:ind w:firstLine="567"/>
      <w:jc w:val="both"/>
    </w:pPr>
    <w:rPr>
      <w:rFonts w:ascii="Times New Roman" w:eastAsia="Times New Roman" w:hAnsi="Times New Roman" w:cs="Times New Roman"/>
      <w:b/>
      <w:bCs/>
      <w:color w:val="000000"/>
      <w:sz w:val="24"/>
      <w:szCs w:val="24"/>
    </w:rPr>
  </w:style>
  <w:style w:type="paragraph" w:customStyle="1" w:styleId="afff5">
    <w:name w:val="Îñíîâíîé òåêñò"/>
    <w:basedOn w:val="afff3"/>
    <w:rsid w:val="00E6746B"/>
  </w:style>
  <w:style w:type="paragraph" w:customStyle="1" w:styleId="caaieiaie2">
    <w:name w:val="caaieiaie 2"/>
    <w:basedOn w:val="Iauiue"/>
    <w:next w:val="Iauiue"/>
    <w:rsid w:val="00E6746B"/>
    <w:pPr>
      <w:keepNext/>
      <w:keepLines/>
      <w:spacing w:before="240" w:after="60"/>
      <w:jc w:val="center"/>
    </w:pPr>
    <w:rPr>
      <w:rFonts w:ascii="Peterburg" w:hAnsi="Peterburg" w:cs="Peterburg"/>
      <w:b/>
      <w:bCs/>
      <w:sz w:val="24"/>
      <w:szCs w:val="24"/>
    </w:rPr>
  </w:style>
  <w:style w:type="paragraph" w:styleId="afff6">
    <w:name w:val="Plain Text"/>
    <w:basedOn w:val="a2"/>
    <w:link w:val="afff7"/>
    <w:rsid w:val="00E6746B"/>
    <w:pPr>
      <w:spacing w:after="0" w:line="240" w:lineRule="auto"/>
    </w:pPr>
    <w:rPr>
      <w:rFonts w:ascii="Courier New" w:eastAsia="Times New Roman" w:hAnsi="Courier New" w:cs="Courier New"/>
      <w:sz w:val="20"/>
      <w:szCs w:val="20"/>
    </w:rPr>
  </w:style>
  <w:style w:type="character" w:customStyle="1" w:styleId="afff7">
    <w:name w:val="Текст Знак"/>
    <w:basedOn w:val="a3"/>
    <w:link w:val="afff6"/>
    <w:rsid w:val="00E6746B"/>
    <w:rPr>
      <w:rFonts w:ascii="Courier New" w:eastAsia="Times New Roman" w:hAnsi="Courier New" w:cs="Courier New"/>
      <w:sz w:val="20"/>
      <w:szCs w:val="20"/>
    </w:rPr>
  </w:style>
  <w:style w:type="paragraph" w:customStyle="1" w:styleId="FR2">
    <w:name w:val="FR2"/>
    <w:uiPriority w:val="99"/>
    <w:rsid w:val="00E6746B"/>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rPr>
  </w:style>
  <w:style w:type="paragraph" w:styleId="afff8">
    <w:name w:val="TOC Heading"/>
    <w:basedOn w:val="1"/>
    <w:next w:val="a2"/>
    <w:uiPriority w:val="39"/>
    <w:unhideWhenUsed/>
    <w:qFormat/>
    <w:rsid w:val="00E6746B"/>
    <w:pPr>
      <w:keepLines/>
      <w:spacing w:before="240" w:line="259" w:lineRule="auto"/>
      <w:ind w:firstLine="0"/>
      <w:jc w:val="left"/>
      <w:outlineLvl w:val="9"/>
    </w:pPr>
    <w:rPr>
      <w:rFonts w:ascii="Calibri Light" w:hAnsi="Calibri Light"/>
      <w:b w:val="0"/>
      <w:bCs w:val="0"/>
      <w:color w:val="2E74B5"/>
      <w:sz w:val="32"/>
      <w:szCs w:val="32"/>
    </w:rPr>
  </w:style>
  <w:style w:type="paragraph" w:styleId="1d">
    <w:name w:val="toc 1"/>
    <w:basedOn w:val="a2"/>
    <w:next w:val="a2"/>
    <w:autoRedefine/>
    <w:uiPriority w:val="39"/>
    <w:unhideWhenUsed/>
    <w:qFormat/>
    <w:rsid w:val="00E6746B"/>
    <w:pPr>
      <w:spacing w:after="0" w:line="240" w:lineRule="auto"/>
      <w:ind w:firstLine="709"/>
      <w:jc w:val="both"/>
    </w:pPr>
    <w:rPr>
      <w:rFonts w:ascii="Times New Roman" w:eastAsia="Times New Roman" w:hAnsi="Times New Roman" w:cs="Times New Roman"/>
      <w:sz w:val="24"/>
      <w:szCs w:val="24"/>
    </w:rPr>
  </w:style>
  <w:style w:type="paragraph" w:styleId="35">
    <w:name w:val="toc 3"/>
    <w:basedOn w:val="a2"/>
    <w:next w:val="a2"/>
    <w:autoRedefine/>
    <w:uiPriority w:val="39"/>
    <w:unhideWhenUsed/>
    <w:rsid w:val="00E6746B"/>
    <w:pPr>
      <w:spacing w:after="0" w:line="240" w:lineRule="auto"/>
      <w:ind w:left="480" w:firstLine="709"/>
      <w:jc w:val="both"/>
    </w:pPr>
    <w:rPr>
      <w:rFonts w:ascii="Times New Roman" w:eastAsia="Times New Roman" w:hAnsi="Times New Roman" w:cs="Times New Roman"/>
      <w:sz w:val="24"/>
      <w:szCs w:val="24"/>
    </w:rPr>
  </w:style>
  <w:style w:type="paragraph" w:styleId="2f0">
    <w:name w:val="toc 2"/>
    <w:basedOn w:val="a2"/>
    <w:next w:val="a2"/>
    <w:autoRedefine/>
    <w:uiPriority w:val="39"/>
    <w:unhideWhenUsed/>
    <w:qFormat/>
    <w:rsid w:val="00E6746B"/>
    <w:pPr>
      <w:spacing w:after="0" w:line="240" w:lineRule="auto"/>
      <w:ind w:left="240" w:firstLine="709"/>
      <w:jc w:val="both"/>
    </w:pPr>
    <w:rPr>
      <w:rFonts w:ascii="Times New Roman" w:eastAsia="Times New Roman" w:hAnsi="Times New Roman" w:cs="Times New Roman"/>
      <w:sz w:val="24"/>
      <w:szCs w:val="24"/>
    </w:rPr>
  </w:style>
  <w:style w:type="paragraph" w:customStyle="1" w:styleId="no-indent">
    <w:name w:val="no-indent"/>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e">
    <w:name w:val="Стиль1 Знак"/>
    <w:basedOn w:val="3"/>
    <w:rsid w:val="00E6746B"/>
    <w:pPr>
      <w:spacing w:before="60" w:after="120"/>
    </w:pPr>
    <w:rPr>
      <w:rFonts w:ascii="Arial" w:hAnsi="Arial" w:cs="Arial"/>
      <w:color w:val="auto"/>
      <w:sz w:val="22"/>
      <w:szCs w:val="22"/>
    </w:rPr>
  </w:style>
  <w:style w:type="paragraph" w:customStyle="1" w:styleId="1f">
    <w:name w:val="Стиль1"/>
    <w:basedOn w:val="3"/>
    <w:rsid w:val="00E6746B"/>
    <w:pPr>
      <w:spacing w:before="60" w:after="120"/>
    </w:pPr>
    <w:rPr>
      <w:rFonts w:ascii="Arial" w:hAnsi="Arial" w:cs="Arial"/>
      <w:color w:val="auto"/>
      <w:sz w:val="22"/>
      <w:szCs w:val="22"/>
    </w:rPr>
  </w:style>
  <w:style w:type="paragraph" w:customStyle="1" w:styleId="1f0">
    <w:name w:val="З1"/>
    <w:basedOn w:val="a2"/>
    <w:next w:val="a2"/>
    <w:rsid w:val="00E6746B"/>
    <w:pPr>
      <w:spacing w:after="0" w:line="360" w:lineRule="auto"/>
      <w:ind w:firstLine="748"/>
      <w:jc w:val="both"/>
    </w:pPr>
    <w:rPr>
      <w:rFonts w:ascii="Times New Roman" w:eastAsia="Times New Roman" w:hAnsi="Times New Roman" w:cs="Times New Roman"/>
      <w:b/>
      <w:snapToGrid w:val="0"/>
      <w:sz w:val="24"/>
      <w:szCs w:val="24"/>
    </w:rPr>
  </w:style>
  <w:style w:type="paragraph" w:customStyle="1" w:styleId="Web">
    <w:name w:val="Обычный (Web)"/>
    <w:basedOn w:val="a2"/>
    <w:rsid w:val="00E6746B"/>
    <w:pPr>
      <w:spacing w:before="100" w:after="100" w:line="240" w:lineRule="auto"/>
    </w:pPr>
    <w:rPr>
      <w:rFonts w:ascii="Times New Roman" w:eastAsia="Times New Roman" w:hAnsi="Times New Roman" w:cs="Times New Roman"/>
      <w:sz w:val="24"/>
      <w:szCs w:val="20"/>
    </w:rPr>
  </w:style>
  <w:style w:type="paragraph" w:customStyle="1" w:styleId="bcs">
    <w:name w:val="bcs"/>
    <w:basedOn w:val="a2"/>
    <w:rsid w:val="00E6746B"/>
    <w:pPr>
      <w:shd w:val="clear" w:color="auto" w:fill="E7F3FF"/>
      <w:spacing w:before="20" w:after="100" w:afterAutospacing="1" w:line="240" w:lineRule="auto"/>
      <w:ind w:firstLine="120"/>
    </w:pPr>
    <w:rPr>
      <w:rFonts w:ascii="Arial" w:eastAsia="Times New Roman" w:hAnsi="Arial" w:cs="Arial"/>
      <w:sz w:val="24"/>
      <w:szCs w:val="24"/>
    </w:rPr>
  </w:style>
  <w:style w:type="character" w:customStyle="1" w:styleId="grame">
    <w:name w:val="grame"/>
    <w:basedOn w:val="a3"/>
    <w:rsid w:val="00E6746B"/>
  </w:style>
  <w:style w:type="character" w:customStyle="1" w:styleId="36">
    <w:name w:val="Основной текст (3)_"/>
    <w:basedOn w:val="a3"/>
    <w:link w:val="37"/>
    <w:uiPriority w:val="99"/>
    <w:rsid w:val="00E6746B"/>
    <w:rPr>
      <w:rFonts w:ascii="Arial" w:hAnsi="Arial" w:cs="Arial"/>
      <w:b/>
      <w:bCs/>
      <w:sz w:val="30"/>
      <w:szCs w:val="30"/>
      <w:shd w:val="clear" w:color="auto" w:fill="FFFFFF"/>
    </w:rPr>
  </w:style>
  <w:style w:type="character" w:customStyle="1" w:styleId="319pt">
    <w:name w:val="Основной текст (3) + 19 pt"/>
    <w:basedOn w:val="36"/>
    <w:uiPriority w:val="99"/>
    <w:rsid w:val="00E6746B"/>
    <w:rPr>
      <w:rFonts w:ascii="Arial" w:hAnsi="Arial" w:cs="Arial"/>
      <w:b/>
      <w:bCs/>
      <w:sz w:val="38"/>
      <w:szCs w:val="38"/>
      <w:shd w:val="clear" w:color="auto" w:fill="FFFFFF"/>
    </w:rPr>
  </w:style>
  <w:style w:type="character" w:customStyle="1" w:styleId="219pt">
    <w:name w:val="Заголовок №2 + 19 pt"/>
    <w:basedOn w:val="29"/>
    <w:uiPriority w:val="99"/>
    <w:rsid w:val="00E6746B"/>
    <w:rPr>
      <w:rFonts w:ascii="Arial" w:eastAsia="Times New Roman" w:hAnsi="Arial" w:cs="Arial"/>
      <w:b/>
      <w:bCs/>
      <w:i w:val="0"/>
      <w:iCs w:val="0"/>
      <w:smallCaps w:val="0"/>
      <w:strike w:val="0"/>
      <w:sz w:val="38"/>
      <w:szCs w:val="38"/>
      <w:u w:val="none"/>
      <w:shd w:val="clear" w:color="auto" w:fill="FFFFFF"/>
    </w:rPr>
  </w:style>
  <w:style w:type="paragraph" w:customStyle="1" w:styleId="37">
    <w:name w:val="Основной текст (3)"/>
    <w:basedOn w:val="a2"/>
    <w:link w:val="36"/>
    <w:uiPriority w:val="99"/>
    <w:rsid w:val="00E6746B"/>
    <w:pPr>
      <w:widowControl w:val="0"/>
      <w:shd w:val="clear" w:color="auto" w:fill="FFFFFF"/>
      <w:spacing w:before="840" w:after="2100" w:line="240" w:lineRule="atLeast"/>
      <w:jc w:val="both"/>
    </w:pPr>
    <w:rPr>
      <w:rFonts w:ascii="Arial" w:hAnsi="Arial" w:cs="Arial"/>
      <w:b/>
      <w:bCs/>
      <w:sz w:val="30"/>
      <w:szCs w:val="30"/>
    </w:rPr>
  </w:style>
  <w:style w:type="paragraph" w:styleId="38">
    <w:name w:val="Body Text 3"/>
    <w:basedOn w:val="a2"/>
    <w:link w:val="39"/>
    <w:uiPriority w:val="99"/>
    <w:unhideWhenUsed/>
    <w:rsid w:val="00E6746B"/>
    <w:pPr>
      <w:spacing w:after="120"/>
    </w:pPr>
    <w:rPr>
      <w:sz w:val="16"/>
      <w:szCs w:val="16"/>
    </w:rPr>
  </w:style>
  <w:style w:type="character" w:customStyle="1" w:styleId="39">
    <w:name w:val="Основной текст 3 Знак"/>
    <w:basedOn w:val="a3"/>
    <w:link w:val="38"/>
    <w:uiPriority w:val="99"/>
    <w:rsid w:val="00E6746B"/>
    <w:rPr>
      <w:sz w:val="16"/>
      <w:szCs w:val="16"/>
    </w:rPr>
  </w:style>
  <w:style w:type="paragraph" w:customStyle="1" w:styleId="s22">
    <w:name w:val="s_22"/>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1">
    <w:name w:val="1.1.1."/>
    <w:basedOn w:val="3"/>
    <w:link w:val="1110"/>
    <w:qFormat/>
    <w:rsid w:val="00E6746B"/>
    <w:pPr>
      <w:spacing w:before="100" w:after="100"/>
      <w:jc w:val="left"/>
    </w:pPr>
    <w:rPr>
      <w:rFonts w:ascii="Archangelsk" w:eastAsiaTheme="majorEastAsia" w:hAnsi="Archangelsk" w:cstheme="majorBidi"/>
      <w:color w:val="800000"/>
      <w:sz w:val="32"/>
      <w:szCs w:val="32"/>
    </w:rPr>
  </w:style>
  <w:style w:type="character" w:customStyle="1" w:styleId="1110">
    <w:name w:val="1.1.1. Знак"/>
    <w:basedOn w:val="30"/>
    <w:link w:val="111"/>
    <w:rsid w:val="00E6746B"/>
    <w:rPr>
      <w:rFonts w:ascii="Archangelsk" w:eastAsiaTheme="majorEastAsia" w:hAnsi="Archangelsk" w:cstheme="majorBidi"/>
      <w:b/>
      <w:bCs/>
      <w:color w:val="800000"/>
      <w:sz w:val="32"/>
      <w:szCs w:val="32"/>
    </w:rPr>
  </w:style>
  <w:style w:type="paragraph" w:customStyle="1" w:styleId="ConsPlusCell">
    <w:name w:val="ConsPlusCell"/>
    <w:rsid w:val="00E6746B"/>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DocList">
    <w:name w:val="ConsPlusDocList"/>
    <w:rsid w:val="00E6746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3222631300000000552consplusnormal">
    <w:name w:val="style_13222631300000000552consplusnormal"/>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f1">
    <w:name w:val="Сетка таблицы1"/>
    <w:basedOn w:val="a4"/>
    <w:next w:val="a8"/>
    <w:uiPriority w:val="39"/>
    <w:rsid w:val="00E6746B"/>
    <w:pPr>
      <w:spacing w:after="0" w:line="240" w:lineRule="auto"/>
      <w:jc w:val="both"/>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9">
    <w:name w:val="статья"/>
    <w:basedOn w:val="ConsPlusNormal"/>
    <w:link w:val="afffa"/>
    <w:qFormat/>
    <w:rsid w:val="00E6746B"/>
    <w:pPr>
      <w:widowControl/>
      <w:spacing w:after="240"/>
      <w:ind w:firstLine="709"/>
      <w:jc w:val="both"/>
      <w:outlineLvl w:val="4"/>
    </w:pPr>
    <w:rPr>
      <w:rFonts w:ascii="Times New Roman" w:hAnsi="Times New Roman" w:cs="Times New Roman"/>
      <w:b/>
      <w:sz w:val="28"/>
      <w:szCs w:val="28"/>
    </w:rPr>
  </w:style>
  <w:style w:type="paragraph" w:styleId="52">
    <w:name w:val="toc 5"/>
    <w:basedOn w:val="a2"/>
    <w:next w:val="a2"/>
    <w:autoRedefine/>
    <w:uiPriority w:val="39"/>
    <w:unhideWhenUsed/>
    <w:rsid w:val="00E6746B"/>
    <w:pPr>
      <w:spacing w:after="100" w:line="240" w:lineRule="auto"/>
      <w:ind w:left="960"/>
    </w:pPr>
    <w:rPr>
      <w:rFonts w:ascii="Times New Roman" w:eastAsia="Times New Roman" w:hAnsi="Times New Roman" w:cs="Times New Roman"/>
      <w:sz w:val="24"/>
      <w:szCs w:val="24"/>
    </w:rPr>
  </w:style>
  <w:style w:type="character" w:customStyle="1" w:styleId="afffa">
    <w:name w:val="статья Знак"/>
    <w:basedOn w:val="ConsPlusNormal0"/>
    <w:link w:val="afff9"/>
    <w:rsid w:val="00E6746B"/>
    <w:rPr>
      <w:rFonts w:ascii="Times New Roman" w:eastAsia="Times New Roman" w:hAnsi="Times New Roman" w:cs="Times New Roman"/>
      <w:b/>
      <w:sz w:val="28"/>
      <w:szCs w:val="28"/>
    </w:rPr>
  </w:style>
  <w:style w:type="character" w:customStyle="1" w:styleId="afffb">
    <w:name w:val="Цветовое выделение"/>
    <w:rsid w:val="00E6746B"/>
    <w:rPr>
      <w:b/>
      <w:bCs/>
      <w:color w:val="000080"/>
      <w:sz w:val="20"/>
      <w:szCs w:val="20"/>
    </w:rPr>
  </w:style>
  <w:style w:type="paragraph" w:customStyle="1" w:styleId="afffc">
    <w:name w:val="Заголовок статьи"/>
    <w:basedOn w:val="a2"/>
    <w:next w:val="a2"/>
    <w:rsid w:val="00E6746B"/>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customStyle="1" w:styleId="afffd">
    <w:name w:val="ОСНОВНОЙ !!!"/>
    <w:basedOn w:val="af1"/>
    <w:rsid w:val="00E6746B"/>
    <w:pPr>
      <w:spacing w:before="120" w:after="0" w:line="240" w:lineRule="auto"/>
      <w:ind w:firstLine="902"/>
      <w:jc w:val="both"/>
    </w:pPr>
    <w:rPr>
      <w:rFonts w:ascii="Arial" w:hAnsi="Arial"/>
      <w:sz w:val="24"/>
      <w:szCs w:val="24"/>
      <w:lang w:eastAsia="ar-SA"/>
    </w:rPr>
  </w:style>
  <w:style w:type="paragraph" w:customStyle="1" w:styleId="afffe">
    <w:name w:val="Стиль ОСНОВНОЙ !!! + Красный"/>
    <w:basedOn w:val="afffd"/>
    <w:rsid w:val="00E6746B"/>
  </w:style>
  <w:style w:type="character" w:customStyle="1" w:styleId="af9">
    <w:name w:val="Абзац списка Знак"/>
    <w:aliases w:val="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Bullet Number Знак,Индексы Знак"/>
    <w:basedOn w:val="a3"/>
    <w:link w:val="af8"/>
    <w:uiPriority w:val="34"/>
    <w:rsid w:val="00E6746B"/>
  </w:style>
  <w:style w:type="paragraph" w:customStyle="1" w:styleId="a0">
    <w:name w:val="Подпункты маркированные"/>
    <w:basedOn w:val="a2"/>
    <w:rsid w:val="00E6746B"/>
    <w:pPr>
      <w:widowControl w:val="0"/>
      <w:numPr>
        <w:numId w:val="7"/>
      </w:numPr>
      <w:tabs>
        <w:tab w:val="left" w:pos="2415"/>
      </w:tabs>
      <w:suppressAutoHyphens/>
      <w:spacing w:after="0" w:line="240" w:lineRule="auto"/>
      <w:jc w:val="both"/>
    </w:pPr>
    <w:rPr>
      <w:rFonts w:ascii="Times New Roman" w:eastAsia="Lucida Sans Unicode" w:hAnsi="Times New Roman" w:cs="Times New Roman"/>
      <w:kern w:val="1"/>
      <w:sz w:val="26"/>
      <w:szCs w:val="26"/>
    </w:rPr>
  </w:style>
  <w:style w:type="paragraph" w:customStyle="1" w:styleId="affff">
    <w:name w:val="Текст (лев. подпись)"/>
    <w:basedOn w:val="a2"/>
    <w:next w:val="a2"/>
    <w:rsid w:val="00E6746B"/>
    <w:pPr>
      <w:widowControl w:val="0"/>
      <w:autoSpaceDE w:val="0"/>
      <w:autoSpaceDN w:val="0"/>
      <w:adjustRightInd w:val="0"/>
      <w:spacing w:after="0" w:line="240" w:lineRule="auto"/>
    </w:pPr>
    <w:rPr>
      <w:rFonts w:ascii="Arial" w:eastAsia="Times New Roman" w:hAnsi="Arial" w:cs="Times New Roman"/>
      <w:sz w:val="20"/>
      <w:szCs w:val="20"/>
    </w:rPr>
  </w:style>
  <w:style w:type="paragraph" w:customStyle="1" w:styleId="affff0">
    <w:name w:val="Колонтитул (левый)"/>
    <w:basedOn w:val="affff"/>
    <w:next w:val="a2"/>
    <w:rsid w:val="00E6746B"/>
    <w:rPr>
      <w:sz w:val="12"/>
      <w:szCs w:val="12"/>
    </w:rPr>
  </w:style>
  <w:style w:type="paragraph" w:customStyle="1" w:styleId="affff1">
    <w:name w:val="Текст (прав. подпись)"/>
    <w:basedOn w:val="a2"/>
    <w:next w:val="a2"/>
    <w:rsid w:val="00E6746B"/>
    <w:pPr>
      <w:widowControl w:val="0"/>
      <w:autoSpaceDE w:val="0"/>
      <w:autoSpaceDN w:val="0"/>
      <w:adjustRightInd w:val="0"/>
      <w:spacing w:after="0" w:line="240" w:lineRule="auto"/>
      <w:jc w:val="right"/>
    </w:pPr>
    <w:rPr>
      <w:rFonts w:ascii="Arial" w:eastAsia="Times New Roman" w:hAnsi="Arial" w:cs="Times New Roman"/>
      <w:sz w:val="20"/>
      <w:szCs w:val="20"/>
    </w:rPr>
  </w:style>
  <w:style w:type="paragraph" w:customStyle="1" w:styleId="affff2">
    <w:name w:val="Колонтитул (правый)"/>
    <w:basedOn w:val="affff1"/>
    <w:next w:val="a2"/>
    <w:rsid w:val="00E6746B"/>
    <w:rPr>
      <w:sz w:val="12"/>
      <w:szCs w:val="12"/>
    </w:rPr>
  </w:style>
  <w:style w:type="paragraph" w:customStyle="1" w:styleId="affff3">
    <w:name w:val="Комментарий"/>
    <w:basedOn w:val="a2"/>
    <w:next w:val="a2"/>
    <w:rsid w:val="00E6746B"/>
    <w:pPr>
      <w:widowControl w:val="0"/>
      <w:autoSpaceDE w:val="0"/>
      <w:autoSpaceDN w:val="0"/>
      <w:adjustRightInd w:val="0"/>
      <w:spacing w:after="0" w:line="240" w:lineRule="auto"/>
      <w:ind w:left="170"/>
      <w:jc w:val="both"/>
    </w:pPr>
    <w:rPr>
      <w:rFonts w:ascii="Arial" w:eastAsia="Times New Roman" w:hAnsi="Arial" w:cs="Times New Roman"/>
      <w:i/>
      <w:iCs/>
      <w:color w:val="800080"/>
      <w:sz w:val="20"/>
      <w:szCs w:val="20"/>
    </w:rPr>
  </w:style>
  <w:style w:type="paragraph" w:customStyle="1" w:styleId="affff4">
    <w:name w:val="Комментарий пользователя"/>
    <w:basedOn w:val="affff3"/>
    <w:next w:val="a2"/>
    <w:rsid w:val="00E6746B"/>
    <w:pPr>
      <w:jc w:val="left"/>
    </w:pPr>
    <w:rPr>
      <w:color w:val="000080"/>
    </w:rPr>
  </w:style>
  <w:style w:type="character" w:customStyle="1" w:styleId="affff5">
    <w:name w:val="Найденные слова"/>
    <w:basedOn w:val="afffb"/>
    <w:rsid w:val="00E6746B"/>
    <w:rPr>
      <w:b/>
      <w:bCs/>
      <w:color w:val="000080"/>
      <w:sz w:val="20"/>
      <w:szCs w:val="20"/>
    </w:rPr>
  </w:style>
  <w:style w:type="character" w:customStyle="1" w:styleId="affff6">
    <w:name w:val="Не вступил в силу"/>
    <w:rsid w:val="00E6746B"/>
    <w:rPr>
      <w:b/>
      <w:bCs/>
      <w:color w:val="008080"/>
      <w:sz w:val="20"/>
      <w:szCs w:val="20"/>
    </w:rPr>
  </w:style>
  <w:style w:type="paragraph" w:customStyle="1" w:styleId="affff7">
    <w:name w:val="Таблицы (моноширинный)"/>
    <w:basedOn w:val="a2"/>
    <w:next w:val="a2"/>
    <w:rsid w:val="00E6746B"/>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f8">
    <w:name w:val="Оглавление"/>
    <w:basedOn w:val="affff7"/>
    <w:next w:val="a2"/>
    <w:rsid w:val="00E6746B"/>
    <w:pPr>
      <w:ind w:left="140"/>
    </w:pPr>
  </w:style>
  <w:style w:type="paragraph" w:customStyle="1" w:styleId="affff9">
    <w:name w:val="Основное меню"/>
    <w:basedOn w:val="a2"/>
    <w:next w:val="a2"/>
    <w:rsid w:val="00E6746B"/>
    <w:pPr>
      <w:widowControl w:val="0"/>
      <w:autoSpaceDE w:val="0"/>
      <w:autoSpaceDN w:val="0"/>
      <w:adjustRightInd w:val="0"/>
      <w:spacing w:after="0" w:line="240" w:lineRule="auto"/>
      <w:ind w:firstLine="720"/>
      <w:jc w:val="both"/>
    </w:pPr>
    <w:rPr>
      <w:rFonts w:ascii="Verdana" w:eastAsia="Times New Roman" w:hAnsi="Verdana" w:cs="Verdana"/>
      <w:sz w:val="16"/>
      <w:szCs w:val="16"/>
    </w:rPr>
  </w:style>
  <w:style w:type="paragraph" w:customStyle="1" w:styleId="affffa">
    <w:name w:val="Переменная часть"/>
    <w:basedOn w:val="affff9"/>
    <w:next w:val="a2"/>
    <w:rsid w:val="00E6746B"/>
  </w:style>
  <w:style w:type="paragraph" w:customStyle="1" w:styleId="affffb">
    <w:name w:val="Постоянная часть"/>
    <w:basedOn w:val="affff9"/>
    <w:next w:val="a2"/>
    <w:rsid w:val="00E6746B"/>
    <w:rPr>
      <w:b/>
      <w:bCs/>
      <w:u w:val="single"/>
    </w:rPr>
  </w:style>
  <w:style w:type="character" w:customStyle="1" w:styleId="affffc">
    <w:name w:val="Продолжение ссылки"/>
    <w:basedOn w:val="afff0"/>
    <w:rsid w:val="00E6746B"/>
    <w:rPr>
      <w:b/>
      <w:bCs/>
      <w:color w:val="008000"/>
      <w:sz w:val="20"/>
      <w:szCs w:val="20"/>
      <w:u w:val="single"/>
    </w:rPr>
  </w:style>
  <w:style w:type="paragraph" w:customStyle="1" w:styleId="affffd">
    <w:name w:val="Словарная статья"/>
    <w:basedOn w:val="a2"/>
    <w:next w:val="a2"/>
    <w:rsid w:val="00E6746B"/>
    <w:pPr>
      <w:widowControl w:val="0"/>
      <w:autoSpaceDE w:val="0"/>
      <w:autoSpaceDN w:val="0"/>
      <w:adjustRightInd w:val="0"/>
      <w:spacing w:after="0" w:line="240" w:lineRule="auto"/>
      <w:ind w:right="118"/>
      <w:jc w:val="both"/>
    </w:pPr>
    <w:rPr>
      <w:rFonts w:ascii="Arial" w:eastAsia="Times New Roman" w:hAnsi="Arial" w:cs="Times New Roman"/>
      <w:sz w:val="20"/>
      <w:szCs w:val="20"/>
    </w:rPr>
  </w:style>
  <w:style w:type="paragraph" w:customStyle="1" w:styleId="affffe">
    <w:name w:val="Текст (справка)"/>
    <w:basedOn w:val="a2"/>
    <w:next w:val="a2"/>
    <w:uiPriority w:val="99"/>
    <w:rsid w:val="00E6746B"/>
    <w:pPr>
      <w:widowControl w:val="0"/>
      <w:autoSpaceDE w:val="0"/>
      <w:autoSpaceDN w:val="0"/>
      <w:adjustRightInd w:val="0"/>
      <w:spacing w:after="0" w:line="240" w:lineRule="auto"/>
      <w:ind w:left="170" w:right="170"/>
    </w:pPr>
    <w:rPr>
      <w:rFonts w:ascii="Arial" w:eastAsia="Times New Roman" w:hAnsi="Arial" w:cs="Times New Roman"/>
      <w:sz w:val="20"/>
      <w:szCs w:val="20"/>
    </w:rPr>
  </w:style>
  <w:style w:type="character" w:customStyle="1" w:styleId="afffff">
    <w:name w:val="Утратил силу"/>
    <w:rsid w:val="00E6746B"/>
    <w:rPr>
      <w:b/>
      <w:bCs/>
      <w:strike/>
      <w:color w:val="808000"/>
      <w:sz w:val="20"/>
      <w:szCs w:val="20"/>
    </w:rPr>
  </w:style>
  <w:style w:type="paragraph" w:customStyle="1" w:styleId="3a">
    <w:name w:val="Стиль Заголовок 3 + Черный"/>
    <w:basedOn w:val="3"/>
    <w:next w:val="6"/>
    <w:rsid w:val="00E6746B"/>
    <w:pPr>
      <w:keepLines w:val="0"/>
      <w:tabs>
        <w:tab w:val="left" w:pos="3402"/>
        <w:tab w:val="left" w:pos="4891"/>
      </w:tabs>
      <w:spacing w:before="240"/>
      <w:ind w:left="1276" w:hanging="1276"/>
      <w:jc w:val="left"/>
    </w:pPr>
    <w:rPr>
      <w:rFonts w:ascii="Times New Roman" w:hAnsi="Times New Roman" w:cs="Arial"/>
      <w:i/>
      <w:iCs/>
      <w:color w:val="000000"/>
      <w:sz w:val="26"/>
      <w:szCs w:val="26"/>
      <w:lang w:eastAsia="ar-SA"/>
    </w:rPr>
  </w:style>
  <w:style w:type="paragraph" w:customStyle="1" w:styleId="312">
    <w:name w:val="Стиль Заголовок 3 + 12 пт"/>
    <w:basedOn w:val="3"/>
    <w:rsid w:val="00E6746B"/>
    <w:pPr>
      <w:keepLines w:val="0"/>
      <w:tabs>
        <w:tab w:val="left" w:pos="3402"/>
        <w:tab w:val="left" w:pos="4891"/>
      </w:tabs>
      <w:spacing w:before="240"/>
      <w:ind w:left="1276" w:hanging="1276"/>
      <w:jc w:val="left"/>
    </w:pPr>
    <w:rPr>
      <w:rFonts w:ascii="Times New Roman" w:hAnsi="Times New Roman" w:cs="Arial"/>
      <w:i/>
      <w:color w:val="0000FF"/>
      <w:sz w:val="24"/>
      <w:szCs w:val="26"/>
      <w:lang w:eastAsia="ar-SA"/>
    </w:rPr>
  </w:style>
  <w:style w:type="paragraph" w:customStyle="1" w:styleId="western">
    <w:name w:val="western"/>
    <w:basedOn w:val="a2"/>
    <w:rsid w:val="00E6746B"/>
    <w:pPr>
      <w:shd w:val="clear" w:color="auto" w:fill="FFFFFF"/>
      <w:spacing w:before="100" w:beforeAutospacing="1" w:after="100" w:afterAutospacing="1" w:line="240" w:lineRule="auto"/>
      <w:ind w:left="249" w:hanging="249"/>
      <w:jc w:val="both"/>
    </w:pPr>
    <w:rPr>
      <w:rFonts w:ascii="Tahoma" w:eastAsia="Times New Roman" w:hAnsi="Tahoma" w:cs="Tahoma"/>
      <w:sz w:val="18"/>
      <w:szCs w:val="18"/>
    </w:rPr>
  </w:style>
  <w:style w:type="character" w:customStyle="1" w:styleId="210">
    <w:name w:val="Основной текст 2 Знак1"/>
    <w:basedOn w:val="a3"/>
    <w:rsid w:val="00E6746B"/>
    <w:rPr>
      <w:rFonts w:ascii="Times New Roman" w:eastAsia="Times New Roman" w:hAnsi="Times New Roman" w:cs="Times New Roman"/>
      <w:sz w:val="24"/>
      <w:szCs w:val="24"/>
      <w:lang w:eastAsia="ru-RU"/>
    </w:rPr>
  </w:style>
  <w:style w:type="paragraph" w:customStyle="1" w:styleId="1f2">
    <w:name w:val="Обычный1"/>
    <w:rsid w:val="00E6746B"/>
    <w:pPr>
      <w:widowControl w:val="0"/>
      <w:snapToGrid w:val="0"/>
      <w:spacing w:after="0" w:line="240" w:lineRule="auto"/>
    </w:pPr>
    <w:rPr>
      <w:rFonts w:ascii="Times New Roman" w:eastAsia="Times New Roman" w:hAnsi="Times New Roman" w:cs="Times New Roman"/>
      <w:sz w:val="20"/>
      <w:szCs w:val="20"/>
    </w:rPr>
  </w:style>
  <w:style w:type="character" w:customStyle="1" w:styleId="1f3">
    <w:name w:val="Название Знак1"/>
    <w:basedOn w:val="a3"/>
    <w:rsid w:val="00E6746B"/>
    <w:rPr>
      <w:rFonts w:ascii="Times New Roman" w:eastAsia="Times New Roman" w:hAnsi="Times New Roman" w:cs="Times New Roman"/>
      <w:sz w:val="28"/>
      <w:szCs w:val="32"/>
      <w:lang w:eastAsia="ar-SA"/>
    </w:rPr>
  </w:style>
  <w:style w:type="paragraph" w:styleId="afffff0">
    <w:name w:val="Subtitle"/>
    <w:basedOn w:val="a2"/>
    <w:link w:val="afffff1"/>
    <w:uiPriority w:val="11"/>
    <w:qFormat/>
    <w:rsid w:val="00E6746B"/>
    <w:pPr>
      <w:widowControl w:val="0"/>
      <w:autoSpaceDE w:val="0"/>
      <w:autoSpaceDN w:val="0"/>
      <w:adjustRightInd w:val="0"/>
      <w:spacing w:after="60" w:line="240" w:lineRule="auto"/>
      <w:ind w:firstLine="720"/>
      <w:jc w:val="center"/>
      <w:outlineLvl w:val="1"/>
    </w:pPr>
    <w:rPr>
      <w:rFonts w:ascii="Arial" w:eastAsia="Times New Roman" w:hAnsi="Arial" w:cs="Arial"/>
      <w:sz w:val="24"/>
      <w:szCs w:val="24"/>
    </w:rPr>
  </w:style>
  <w:style w:type="character" w:customStyle="1" w:styleId="afffff1">
    <w:name w:val="Подзаголовок Знак"/>
    <w:basedOn w:val="a3"/>
    <w:link w:val="afffff0"/>
    <w:uiPriority w:val="11"/>
    <w:rsid w:val="00E6746B"/>
    <w:rPr>
      <w:rFonts w:ascii="Arial" w:eastAsia="Times New Roman" w:hAnsi="Arial" w:cs="Arial"/>
      <w:sz w:val="24"/>
      <w:szCs w:val="24"/>
    </w:rPr>
  </w:style>
  <w:style w:type="table" w:customStyle="1" w:styleId="2f1">
    <w:name w:val="Сетка таблицы2"/>
    <w:basedOn w:val="a4"/>
    <w:next w:val="a8"/>
    <w:rsid w:val="00E6746B"/>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Intense Emphasis"/>
    <w:uiPriority w:val="21"/>
    <w:qFormat/>
    <w:rsid w:val="00E6746B"/>
    <w:rPr>
      <w:b/>
      <w:bCs/>
      <w:i/>
      <w:iCs/>
      <w:color w:val="4F81BD"/>
    </w:rPr>
  </w:style>
  <w:style w:type="paragraph" w:styleId="2f2">
    <w:name w:val="Quote"/>
    <w:basedOn w:val="a2"/>
    <w:next w:val="a2"/>
    <w:link w:val="2f3"/>
    <w:uiPriority w:val="29"/>
    <w:qFormat/>
    <w:rsid w:val="00E6746B"/>
    <w:pPr>
      <w:ind w:firstLine="709"/>
      <w:jc w:val="both"/>
    </w:pPr>
    <w:rPr>
      <w:rFonts w:ascii="Calibri" w:eastAsia="Calibri" w:hAnsi="Calibri" w:cs="Times New Roman"/>
      <w:i/>
      <w:iCs/>
      <w:color w:val="000000"/>
      <w:lang w:eastAsia="en-US"/>
    </w:rPr>
  </w:style>
  <w:style w:type="character" w:customStyle="1" w:styleId="2f3">
    <w:name w:val="Цитата 2 Знак"/>
    <w:basedOn w:val="a3"/>
    <w:link w:val="2f2"/>
    <w:uiPriority w:val="29"/>
    <w:rsid w:val="00E6746B"/>
    <w:rPr>
      <w:rFonts w:ascii="Calibri" w:eastAsia="Calibri" w:hAnsi="Calibri" w:cs="Times New Roman"/>
      <w:i/>
      <w:iCs/>
      <w:color w:val="000000"/>
      <w:lang w:eastAsia="en-US"/>
    </w:rPr>
  </w:style>
  <w:style w:type="paragraph" w:styleId="afffff3">
    <w:name w:val="Intense Quote"/>
    <w:basedOn w:val="a2"/>
    <w:next w:val="a2"/>
    <w:link w:val="afffff4"/>
    <w:uiPriority w:val="30"/>
    <w:qFormat/>
    <w:rsid w:val="00E6746B"/>
    <w:pPr>
      <w:pBdr>
        <w:bottom w:val="single" w:sz="4" w:space="4" w:color="4F81BD"/>
      </w:pBdr>
      <w:spacing w:before="200" w:after="280"/>
      <w:ind w:left="936" w:right="936" w:firstLine="709"/>
      <w:jc w:val="both"/>
    </w:pPr>
    <w:rPr>
      <w:rFonts w:ascii="Calibri" w:eastAsia="Calibri" w:hAnsi="Calibri" w:cs="Times New Roman"/>
      <w:b/>
      <w:bCs/>
      <w:i/>
      <w:iCs/>
      <w:color w:val="4F81BD"/>
      <w:lang w:eastAsia="en-US"/>
    </w:rPr>
  </w:style>
  <w:style w:type="character" w:customStyle="1" w:styleId="afffff4">
    <w:name w:val="Выделенная цитата Знак"/>
    <w:basedOn w:val="a3"/>
    <w:link w:val="afffff3"/>
    <w:uiPriority w:val="30"/>
    <w:rsid w:val="00E6746B"/>
    <w:rPr>
      <w:rFonts w:ascii="Calibri" w:eastAsia="Calibri" w:hAnsi="Calibri" w:cs="Times New Roman"/>
      <w:b/>
      <w:bCs/>
      <w:i/>
      <w:iCs/>
      <w:color w:val="4F81BD"/>
      <w:lang w:eastAsia="en-US"/>
    </w:rPr>
  </w:style>
  <w:style w:type="paragraph" w:customStyle="1" w:styleId="afffff5">
    <w:name w:val="Главы"/>
    <w:basedOn w:val="1"/>
    <w:link w:val="afffff6"/>
    <w:qFormat/>
    <w:rsid w:val="00E6746B"/>
    <w:pPr>
      <w:keepLines/>
      <w:widowControl w:val="0"/>
      <w:suppressAutoHyphens/>
      <w:spacing w:before="480"/>
      <w:ind w:firstLine="0"/>
      <w:jc w:val="center"/>
    </w:pPr>
    <w:rPr>
      <w:color w:val="000000"/>
      <w:sz w:val="24"/>
      <w:szCs w:val="28"/>
    </w:rPr>
  </w:style>
  <w:style w:type="character" w:customStyle="1" w:styleId="afffff6">
    <w:name w:val="Главы Знак"/>
    <w:link w:val="afffff5"/>
    <w:rsid w:val="00E6746B"/>
    <w:rPr>
      <w:rFonts w:ascii="Times New Roman" w:eastAsia="Times New Roman" w:hAnsi="Times New Roman" w:cs="Times New Roman"/>
      <w:b/>
      <w:bCs/>
      <w:color w:val="000000"/>
      <w:sz w:val="24"/>
      <w:szCs w:val="28"/>
    </w:rPr>
  </w:style>
  <w:style w:type="paragraph" w:customStyle="1" w:styleId="Heading">
    <w:name w:val="Heading"/>
    <w:rsid w:val="00E6746B"/>
    <w:pPr>
      <w:autoSpaceDE w:val="0"/>
      <w:autoSpaceDN w:val="0"/>
      <w:adjustRightInd w:val="0"/>
      <w:spacing w:after="0" w:line="240" w:lineRule="auto"/>
    </w:pPr>
    <w:rPr>
      <w:rFonts w:ascii="Arial" w:eastAsia="Times New Roman" w:hAnsi="Arial" w:cs="Arial"/>
      <w:b/>
      <w:bCs/>
    </w:rPr>
  </w:style>
  <w:style w:type="paragraph" w:customStyle="1" w:styleId="310">
    <w:name w:val="Основной текст с отступом 31"/>
    <w:basedOn w:val="a2"/>
    <w:rsid w:val="00E6746B"/>
    <w:pPr>
      <w:tabs>
        <w:tab w:val="left" w:pos="709"/>
      </w:tabs>
      <w:spacing w:after="0" w:line="240" w:lineRule="auto"/>
      <w:ind w:firstLine="709"/>
      <w:jc w:val="both"/>
    </w:pPr>
    <w:rPr>
      <w:rFonts w:ascii="TimesET" w:eastAsia="TimesET" w:hAnsi="TimesET" w:cs="Times New Roman"/>
      <w:sz w:val="24"/>
      <w:szCs w:val="20"/>
    </w:rPr>
  </w:style>
  <w:style w:type="paragraph" w:customStyle="1" w:styleId="BodyText21">
    <w:name w:val="Body Text 21"/>
    <w:basedOn w:val="a2"/>
    <w:rsid w:val="00E6746B"/>
    <w:pPr>
      <w:widowControl w:val="0"/>
      <w:spacing w:after="0" w:line="240" w:lineRule="auto"/>
      <w:ind w:firstLine="709"/>
      <w:jc w:val="both"/>
    </w:pPr>
    <w:rPr>
      <w:rFonts w:ascii="Times New Roman" w:eastAsia="Times New Roman" w:hAnsi="Times New Roman" w:cs="Times New Roman"/>
      <w:color w:val="000000"/>
      <w:sz w:val="24"/>
      <w:szCs w:val="20"/>
    </w:rPr>
  </w:style>
  <w:style w:type="paragraph" w:customStyle="1" w:styleId="3b">
    <w:name w:val="çàãîëîâîê 3"/>
    <w:basedOn w:val="afff2"/>
    <w:next w:val="afff2"/>
    <w:rsid w:val="00E6746B"/>
    <w:pPr>
      <w:keepNext/>
      <w:spacing w:before="80" w:after="120" w:line="-278" w:lineRule="auto"/>
      <w:ind w:right="-149"/>
      <w:jc w:val="center"/>
    </w:pPr>
    <w:rPr>
      <w:b/>
      <w:caps/>
      <w:spacing w:val="0"/>
      <w:kern w:val="0"/>
      <w:position w:val="0"/>
      <w:szCs w:val="20"/>
      <w:lang w:val="ru-RU"/>
    </w:rPr>
  </w:style>
  <w:style w:type="character" w:styleId="afffff7">
    <w:name w:val="footnote reference"/>
    <w:uiPriority w:val="99"/>
    <w:rsid w:val="00E6746B"/>
    <w:rPr>
      <w:vertAlign w:val="superscript"/>
    </w:rPr>
  </w:style>
  <w:style w:type="paragraph" w:customStyle="1" w:styleId="afffff8">
    <w:name w:val="Пункты"/>
    <w:basedOn w:val="a2"/>
    <w:rsid w:val="00E6746B"/>
    <w:pPr>
      <w:widowControl w:val="0"/>
      <w:shd w:val="clear" w:color="auto" w:fill="FFFFFF"/>
      <w:suppressAutoHyphens/>
      <w:spacing w:after="0" w:line="276" w:lineRule="exact"/>
      <w:ind w:hanging="227"/>
      <w:jc w:val="both"/>
    </w:pPr>
    <w:rPr>
      <w:rFonts w:ascii="Times New Roman" w:eastAsia="Lucida Sans Unicode" w:hAnsi="Times New Roman" w:cs="Times New Roman"/>
      <w:kern w:val="1"/>
      <w:sz w:val="26"/>
      <w:szCs w:val="26"/>
    </w:rPr>
  </w:style>
  <w:style w:type="paragraph" w:customStyle="1" w:styleId="afffff9">
    <w:name w:val="Подпункты Знак"/>
    <w:basedOn w:val="a2"/>
    <w:autoRedefine/>
    <w:rsid w:val="00E6746B"/>
    <w:pPr>
      <w:widowControl w:val="0"/>
      <w:suppressAutoHyphens/>
      <w:spacing w:after="0" w:line="240" w:lineRule="auto"/>
      <w:ind w:firstLine="720"/>
      <w:jc w:val="both"/>
    </w:pPr>
    <w:rPr>
      <w:rFonts w:ascii="Times New Roman" w:eastAsia="Lucida Sans Unicode" w:hAnsi="Times New Roman" w:cs="Times New Roman"/>
      <w:kern w:val="1"/>
      <w:sz w:val="28"/>
      <w:szCs w:val="28"/>
    </w:rPr>
  </w:style>
  <w:style w:type="paragraph" w:styleId="44">
    <w:name w:val="toc 4"/>
    <w:basedOn w:val="a2"/>
    <w:next w:val="a2"/>
    <w:autoRedefine/>
    <w:uiPriority w:val="39"/>
    <w:unhideWhenUsed/>
    <w:rsid w:val="00E6746B"/>
    <w:pPr>
      <w:widowControl w:val="0"/>
      <w:tabs>
        <w:tab w:val="right" w:leader="dot" w:pos="9345"/>
      </w:tabs>
      <w:suppressAutoHyphens/>
      <w:spacing w:after="0" w:line="240" w:lineRule="auto"/>
      <w:ind w:left="1134" w:hanging="992"/>
    </w:pPr>
    <w:rPr>
      <w:rFonts w:ascii="Times New Roman" w:eastAsia="Lucida Sans Unicode" w:hAnsi="Times New Roman" w:cs="Times New Roman"/>
      <w:sz w:val="20"/>
      <w:szCs w:val="20"/>
    </w:rPr>
  </w:style>
  <w:style w:type="paragraph" w:styleId="62">
    <w:name w:val="toc 6"/>
    <w:basedOn w:val="a2"/>
    <w:next w:val="a2"/>
    <w:autoRedefine/>
    <w:uiPriority w:val="39"/>
    <w:unhideWhenUsed/>
    <w:rsid w:val="00E6746B"/>
    <w:pPr>
      <w:widowControl w:val="0"/>
      <w:suppressAutoHyphens/>
      <w:spacing w:after="0" w:line="240" w:lineRule="auto"/>
      <w:ind w:left="1200" w:firstLine="709"/>
    </w:pPr>
    <w:rPr>
      <w:rFonts w:ascii="Times New Roman" w:eastAsia="Lucida Sans Unicode" w:hAnsi="Times New Roman" w:cs="Times New Roman"/>
      <w:sz w:val="20"/>
      <w:szCs w:val="20"/>
    </w:rPr>
  </w:style>
  <w:style w:type="paragraph" w:styleId="7">
    <w:name w:val="toc 7"/>
    <w:basedOn w:val="a2"/>
    <w:next w:val="a2"/>
    <w:autoRedefine/>
    <w:uiPriority w:val="39"/>
    <w:unhideWhenUsed/>
    <w:rsid w:val="00E6746B"/>
    <w:pPr>
      <w:widowControl w:val="0"/>
      <w:suppressAutoHyphens/>
      <w:spacing w:after="0" w:line="240" w:lineRule="auto"/>
      <w:ind w:left="1440" w:firstLine="709"/>
    </w:pPr>
    <w:rPr>
      <w:rFonts w:ascii="Times New Roman" w:eastAsia="Lucida Sans Unicode" w:hAnsi="Times New Roman" w:cs="Times New Roman"/>
      <w:sz w:val="20"/>
      <w:szCs w:val="20"/>
    </w:rPr>
  </w:style>
  <w:style w:type="paragraph" w:styleId="80">
    <w:name w:val="toc 8"/>
    <w:basedOn w:val="a2"/>
    <w:next w:val="a2"/>
    <w:autoRedefine/>
    <w:uiPriority w:val="39"/>
    <w:unhideWhenUsed/>
    <w:rsid w:val="00E6746B"/>
    <w:pPr>
      <w:widowControl w:val="0"/>
      <w:suppressAutoHyphens/>
      <w:spacing w:after="0" w:line="240" w:lineRule="auto"/>
      <w:ind w:left="1680" w:firstLine="709"/>
    </w:pPr>
    <w:rPr>
      <w:rFonts w:ascii="Times New Roman" w:eastAsia="Lucida Sans Unicode" w:hAnsi="Times New Roman" w:cs="Times New Roman"/>
      <w:sz w:val="20"/>
      <w:szCs w:val="20"/>
    </w:rPr>
  </w:style>
  <w:style w:type="paragraph" w:styleId="90">
    <w:name w:val="toc 9"/>
    <w:basedOn w:val="a2"/>
    <w:next w:val="a2"/>
    <w:autoRedefine/>
    <w:uiPriority w:val="39"/>
    <w:unhideWhenUsed/>
    <w:rsid w:val="00E6746B"/>
    <w:pPr>
      <w:widowControl w:val="0"/>
      <w:suppressAutoHyphens/>
      <w:spacing w:after="0" w:line="240" w:lineRule="auto"/>
      <w:ind w:left="1920" w:firstLine="709"/>
    </w:pPr>
    <w:rPr>
      <w:rFonts w:ascii="Times New Roman" w:eastAsia="Lucida Sans Unicode" w:hAnsi="Times New Roman" w:cs="Times New Roman"/>
      <w:sz w:val="20"/>
      <w:szCs w:val="20"/>
    </w:rPr>
  </w:style>
  <w:style w:type="paragraph" w:customStyle="1" w:styleId="afffffa">
    <w:name w:val="название зоны"/>
    <w:basedOn w:val="a2"/>
    <w:link w:val="afffffb"/>
    <w:rsid w:val="00E6746B"/>
    <w:pPr>
      <w:widowControl w:val="0"/>
      <w:suppressAutoHyphens/>
      <w:spacing w:after="0" w:line="240" w:lineRule="auto"/>
      <w:ind w:firstLine="709"/>
      <w:jc w:val="right"/>
    </w:pPr>
    <w:rPr>
      <w:rFonts w:ascii="Times New Roman" w:eastAsia="Lucida Sans Unicode" w:hAnsi="Times New Roman" w:cs="Times New Roman"/>
      <w:i/>
      <w:sz w:val="24"/>
      <w:szCs w:val="24"/>
    </w:rPr>
  </w:style>
  <w:style w:type="paragraph" w:customStyle="1" w:styleId="afffffc">
    <w:name w:val="Название зоны"/>
    <w:basedOn w:val="afffffa"/>
    <w:link w:val="afffffd"/>
    <w:qFormat/>
    <w:rsid w:val="00E6746B"/>
    <w:pPr>
      <w:ind w:left="2694" w:firstLine="0"/>
      <w:jc w:val="both"/>
    </w:pPr>
    <w:rPr>
      <w:rFonts w:ascii="Candara" w:hAnsi="Candara"/>
      <w:b/>
    </w:rPr>
  </w:style>
  <w:style w:type="character" w:customStyle="1" w:styleId="afffffb">
    <w:name w:val="название зоны Знак"/>
    <w:link w:val="afffffa"/>
    <w:rsid w:val="00E6746B"/>
    <w:rPr>
      <w:rFonts w:ascii="Times New Roman" w:eastAsia="Lucida Sans Unicode" w:hAnsi="Times New Roman" w:cs="Times New Roman"/>
      <w:i/>
      <w:sz w:val="24"/>
      <w:szCs w:val="24"/>
    </w:rPr>
  </w:style>
  <w:style w:type="paragraph" w:customStyle="1" w:styleId="afffffe">
    <w:name w:val="Описание зоны"/>
    <w:basedOn w:val="a2"/>
    <w:link w:val="affffff"/>
    <w:qFormat/>
    <w:rsid w:val="00E6746B"/>
    <w:pPr>
      <w:widowControl w:val="0"/>
      <w:suppressAutoHyphens/>
      <w:spacing w:after="0" w:line="240" w:lineRule="auto"/>
      <w:ind w:left="2694"/>
      <w:jc w:val="both"/>
    </w:pPr>
    <w:rPr>
      <w:rFonts w:ascii="Candara" w:eastAsia="Lucida Sans Unicode" w:hAnsi="Candara" w:cs="Times New Roman"/>
      <w:sz w:val="24"/>
      <w:szCs w:val="24"/>
      <w:lang w:bidi="hi-IN"/>
    </w:rPr>
  </w:style>
  <w:style w:type="character" w:customStyle="1" w:styleId="afffffd">
    <w:name w:val="Название зоны Знак"/>
    <w:link w:val="afffffc"/>
    <w:rsid w:val="00E6746B"/>
    <w:rPr>
      <w:rFonts w:ascii="Candara" w:eastAsia="Lucida Sans Unicode" w:hAnsi="Candara" w:cs="Times New Roman"/>
      <w:b/>
      <w:i/>
      <w:sz w:val="24"/>
      <w:szCs w:val="24"/>
    </w:rPr>
  </w:style>
  <w:style w:type="paragraph" w:customStyle="1" w:styleId="affffff0">
    <w:name w:val="Осн виды"/>
    <w:basedOn w:val="a2"/>
    <w:link w:val="affffff1"/>
    <w:qFormat/>
    <w:rsid w:val="00E6746B"/>
    <w:pPr>
      <w:widowControl w:val="0"/>
      <w:suppressAutoHyphens/>
      <w:spacing w:after="0" w:line="240" w:lineRule="auto"/>
      <w:jc w:val="center"/>
    </w:pPr>
    <w:rPr>
      <w:rFonts w:ascii="Times New Roman" w:eastAsia="Lucida Sans Unicode" w:hAnsi="Times New Roman" w:cs="Times New Roman"/>
      <w:i/>
      <w:sz w:val="24"/>
      <w:szCs w:val="24"/>
      <w:lang w:bidi="hi-IN"/>
    </w:rPr>
  </w:style>
  <w:style w:type="character" w:customStyle="1" w:styleId="affffff">
    <w:name w:val="Описание зоны Знак"/>
    <w:link w:val="afffffe"/>
    <w:rsid w:val="00E6746B"/>
    <w:rPr>
      <w:rFonts w:ascii="Candara" w:eastAsia="Lucida Sans Unicode" w:hAnsi="Candara" w:cs="Times New Roman"/>
      <w:sz w:val="24"/>
      <w:szCs w:val="24"/>
      <w:lang w:bidi="hi-IN"/>
    </w:rPr>
  </w:style>
  <w:style w:type="paragraph" w:customStyle="1" w:styleId="a1">
    <w:name w:val="список разреш испол"/>
    <w:basedOn w:val="af8"/>
    <w:link w:val="affffff2"/>
    <w:qFormat/>
    <w:rsid w:val="00E6746B"/>
    <w:pPr>
      <w:widowControl w:val="0"/>
      <w:numPr>
        <w:numId w:val="8"/>
      </w:numPr>
      <w:suppressAutoHyphens/>
      <w:spacing w:after="0" w:line="240" w:lineRule="auto"/>
    </w:pPr>
    <w:rPr>
      <w:rFonts w:ascii="Times New Roman" w:eastAsia="Lucida Sans Unicode" w:hAnsi="Times New Roman" w:cs="Times New Roman"/>
      <w:sz w:val="24"/>
      <w:szCs w:val="24"/>
      <w:lang w:bidi="hi-IN"/>
    </w:rPr>
  </w:style>
  <w:style w:type="character" w:customStyle="1" w:styleId="affffff1">
    <w:name w:val="Осн виды Знак"/>
    <w:link w:val="affffff0"/>
    <w:rsid w:val="00E6746B"/>
    <w:rPr>
      <w:rFonts w:ascii="Times New Roman" w:eastAsia="Lucida Sans Unicode" w:hAnsi="Times New Roman" w:cs="Times New Roman"/>
      <w:i/>
      <w:sz w:val="24"/>
      <w:szCs w:val="24"/>
      <w:lang w:bidi="hi-IN"/>
    </w:rPr>
  </w:style>
  <w:style w:type="character" w:customStyle="1" w:styleId="affffff2">
    <w:name w:val="список разреш испол Знак"/>
    <w:link w:val="a1"/>
    <w:rsid w:val="00E6746B"/>
    <w:rPr>
      <w:rFonts w:ascii="Times New Roman" w:eastAsia="Lucida Sans Unicode" w:hAnsi="Times New Roman" w:cs="Times New Roman"/>
      <w:sz w:val="24"/>
      <w:szCs w:val="24"/>
      <w:lang w:bidi="hi-IN"/>
    </w:rPr>
  </w:style>
  <w:style w:type="paragraph" w:customStyle="1" w:styleId="230">
    <w:name w:val="Основной текст 23"/>
    <w:basedOn w:val="a2"/>
    <w:rsid w:val="00E6746B"/>
    <w:pPr>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styleId="affffff3">
    <w:name w:val="caption"/>
    <w:basedOn w:val="a2"/>
    <w:next w:val="a2"/>
    <w:uiPriority w:val="99"/>
    <w:qFormat/>
    <w:rsid w:val="00E6746B"/>
    <w:pPr>
      <w:spacing w:after="240" w:line="240" w:lineRule="auto"/>
      <w:ind w:left="2694" w:hanging="1276"/>
      <w:jc w:val="both"/>
      <w:outlineLvl w:val="5"/>
    </w:pPr>
    <w:rPr>
      <w:rFonts w:ascii="Arial" w:eastAsia="Times New Roman" w:hAnsi="Arial" w:cs="Arial"/>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2"/>
    <w:rsid w:val="00E6746B"/>
    <w:pPr>
      <w:suppressAutoHyphens/>
      <w:spacing w:after="0" w:line="240" w:lineRule="auto"/>
      <w:ind w:firstLine="539"/>
      <w:jc w:val="both"/>
    </w:pPr>
    <w:rPr>
      <w:rFonts w:ascii="Times New Roman" w:eastAsia="Times New Roman" w:hAnsi="Times New Roman" w:cs="Times New Roman"/>
      <w:color w:val="000000"/>
      <w:kern w:val="1"/>
      <w:sz w:val="24"/>
      <w:szCs w:val="24"/>
      <w:lang w:eastAsia="ar-SA"/>
    </w:rPr>
  </w:style>
  <w:style w:type="paragraph" w:customStyle="1" w:styleId="s52">
    <w:name w:val="s_52"/>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4">
    <w:name w:val="Подчеркивание Знак"/>
    <w:basedOn w:val="a2"/>
    <w:link w:val="affffff5"/>
    <w:autoRedefine/>
    <w:rsid w:val="00E6746B"/>
    <w:pPr>
      <w:autoSpaceDE w:val="0"/>
      <w:autoSpaceDN w:val="0"/>
      <w:adjustRightInd w:val="0"/>
      <w:spacing w:after="0" w:line="360" w:lineRule="auto"/>
      <w:ind w:left="540" w:firstLine="720"/>
      <w:jc w:val="both"/>
    </w:pPr>
    <w:rPr>
      <w:rFonts w:ascii="Times New Roman" w:eastAsia="Times New Roman" w:hAnsi="Times New Roman" w:cs="Times New Roman"/>
      <w:iCs/>
      <w:sz w:val="24"/>
      <w:szCs w:val="24"/>
      <w:u w:val="single"/>
    </w:rPr>
  </w:style>
  <w:style w:type="character" w:customStyle="1" w:styleId="affffff5">
    <w:name w:val="Подчеркивание Знак Знак"/>
    <w:link w:val="affffff4"/>
    <w:rsid w:val="00E6746B"/>
    <w:rPr>
      <w:rFonts w:ascii="Times New Roman" w:eastAsia="Times New Roman" w:hAnsi="Times New Roman" w:cs="Times New Roman"/>
      <w:iCs/>
      <w:sz w:val="24"/>
      <w:szCs w:val="24"/>
      <w:u w:val="single"/>
    </w:rPr>
  </w:style>
  <w:style w:type="paragraph" w:customStyle="1" w:styleId="211">
    <w:name w:val="Основной текст 21"/>
    <w:basedOn w:val="a2"/>
    <w:rsid w:val="00E6746B"/>
    <w:pPr>
      <w:tabs>
        <w:tab w:val="left" w:pos="709"/>
      </w:tabs>
      <w:suppressAutoHyphens/>
      <w:spacing w:after="0" w:line="240" w:lineRule="auto"/>
      <w:ind w:firstLine="709"/>
      <w:jc w:val="center"/>
    </w:pPr>
    <w:rPr>
      <w:rFonts w:ascii="TimesET" w:eastAsia="TimesET" w:hAnsi="TimesET" w:cs="Times New Roman"/>
      <w:b/>
      <w:sz w:val="24"/>
      <w:szCs w:val="20"/>
      <w:lang w:eastAsia="ar-SA"/>
    </w:rPr>
  </w:style>
  <w:style w:type="paragraph" w:customStyle="1" w:styleId="1f4">
    <w:name w:val="Основной текст с отступом1"/>
    <w:basedOn w:val="a2"/>
    <w:rsid w:val="00E6746B"/>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character" w:styleId="affffff6">
    <w:name w:val="line number"/>
    <w:basedOn w:val="a3"/>
    <w:uiPriority w:val="99"/>
    <w:semiHidden/>
    <w:unhideWhenUsed/>
    <w:rsid w:val="00E6746B"/>
  </w:style>
  <w:style w:type="table" w:customStyle="1" w:styleId="TableNormal">
    <w:name w:val="Table Normal"/>
    <w:uiPriority w:val="2"/>
    <w:semiHidden/>
    <w:unhideWhenUsed/>
    <w:qFormat/>
    <w:rsid w:val="00E6746B"/>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E6746B"/>
    <w:pPr>
      <w:widowControl w:val="0"/>
      <w:spacing w:after="0" w:line="240" w:lineRule="auto"/>
    </w:pPr>
    <w:rPr>
      <w:rFonts w:ascii="Calibri" w:eastAsia="Calibri" w:hAnsi="Calibri" w:cs="Times New Roman"/>
      <w:lang w:val="en-US" w:eastAsia="en-US"/>
    </w:rPr>
  </w:style>
  <w:style w:type="character" w:customStyle="1" w:styleId="1f5">
    <w:name w:val="Текст примечания Знак1"/>
    <w:rsid w:val="00E6746B"/>
    <w:rPr>
      <w:lang w:eastAsia="ar-SA"/>
    </w:rPr>
  </w:style>
  <w:style w:type="paragraph" w:customStyle="1" w:styleId="FORMATTEXT0">
    <w:name w:val=".FORMATTEXT"/>
    <w:uiPriority w:val="99"/>
    <w:rsid w:val="00E6746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10">
    <w:name w:val="Заголовок 1 Знак1"/>
    <w:aliases w:val="Раздел Знак1"/>
    <w:basedOn w:val="a3"/>
    <w:rsid w:val="00E6746B"/>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aliases w:val="1.1. Знак1"/>
    <w:basedOn w:val="a3"/>
    <w:semiHidden/>
    <w:rsid w:val="00E6746B"/>
    <w:rPr>
      <w:rFonts w:asciiTheme="majorHAnsi" w:eastAsiaTheme="majorEastAsia" w:hAnsiTheme="majorHAnsi" w:cstheme="majorBidi"/>
      <w:b/>
      <w:bCs/>
      <w:color w:val="4F81BD" w:themeColor="accent1"/>
      <w:sz w:val="26"/>
      <w:szCs w:val="26"/>
    </w:rPr>
  </w:style>
  <w:style w:type="paragraph" w:customStyle="1" w:styleId="xl78">
    <w:name w:val="xl78"/>
    <w:basedOn w:val="a2"/>
    <w:rsid w:val="00E674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79">
    <w:name w:val="xl79"/>
    <w:basedOn w:val="a2"/>
    <w:rsid w:val="00E6746B"/>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0">
    <w:name w:val="xl80"/>
    <w:basedOn w:val="a2"/>
    <w:rsid w:val="00E6746B"/>
    <w:pPr>
      <w:pBdr>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81">
    <w:name w:val="xl81"/>
    <w:basedOn w:val="a2"/>
    <w:rsid w:val="00E6746B"/>
    <w:pPr>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character" w:customStyle="1" w:styleId="fontstyle01">
    <w:name w:val="fontstyle01"/>
    <w:basedOn w:val="a3"/>
    <w:rsid w:val="00E6746B"/>
    <w:rPr>
      <w:rFonts w:ascii="TimesNewRomanPSMT" w:eastAsia="TimesNewRomanPSMT" w:hAnsi="TimesNewRomanPSMT" w:hint="eastAsia"/>
      <w:b w:val="0"/>
      <w:bCs w:val="0"/>
      <w:i w:val="0"/>
      <w:iCs w:val="0"/>
      <w:color w:val="000000"/>
      <w:sz w:val="20"/>
      <w:szCs w:val="20"/>
    </w:rPr>
  </w:style>
  <w:style w:type="paragraph" w:customStyle="1" w:styleId="paragraphscxw79226332bcx2">
    <w:name w:val="paragraph scxw79226332 bcx2"/>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scxw79226332bcx2">
    <w:name w:val="eop scxw79226332 bcx2"/>
    <w:basedOn w:val="a3"/>
    <w:rsid w:val="00E6746B"/>
  </w:style>
  <w:style w:type="character" w:customStyle="1" w:styleId="normaltextrunscxw79226332bcx2">
    <w:name w:val="normaltextrun scxw79226332 bcx2"/>
    <w:basedOn w:val="a3"/>
    <w:rsid w:val="00E6746B"/>
  </w:style>
  <w:style w:type="character" w:customStyle="1" w:styleId="spellingerrorscxw79226332bcx2">
    <w:name w:val="spellingerror scxw79226332 bcx2"/>
    <w:basedOn w:val="a3"/>
    <w:rsid w:val="00E6746B"/>
  </w:style>
  <w:style w:type="character" w:customStyle="1" w:styleId="normaltextrunscxw254736896bcx2">
    <w:name w:val="normaltextrun scxw254736896 bcx2"/>
    <w:basedOn w:val="a3"/>
    <w:rsid w:val="00E6746B"/>
  </w:style>
  <w:style w:type="numbering" w:customStyle="1" w:styleId="2f4">
    <w:name w:val="Нет списка2"/>
    <w:next w:val="a5"/>
    <w:uiPriority w:val="99"/>
    <w:semiHidden/>
    <w:unhideWhenUsed/>
    <w:rsid w:val="00E6746B"/>
  </w:style>
  <w:style w:type="character" w:customStyle="1" w:styleId="ConsPlusNonformat0">
    <w:name w:val="ConsPlusNonformat Знак"/>
    <w:link w:val="ConsPlusNonformat"/>
    <w:uiPriority w:val="99"/>
    <w:locked/>
    <w:rsid w:val="00E6746B"/>
    <w:rPr>
      <w:rFonts w:ascii="Courier New" w:eastAsia="Arial" w:hAnsi="Courier New" w:cs="Courier New"/>
      <w:sz w:val="20"/>
      <w:szCs w:val="20"/>
      <w:lang w:eastAsia="ar-SA"/>
    </w:rPr>
  </w:style>
  <w:style w:type="paragraph" w:customStyle="1" w:styleId="1f6">
    <w:name w:val="Абзац списка1"/>
    <w:basedOn w:val="a2"/>
    <w:rsid w:val="00E6746B"/>
    <w:pPr>
      <w:spacing w:after="0" w:line="240" w:lineRule="auto"/>
      <w:ind w:left="720"/>
    </w:pPr>
    <w:rPr>
      <w:rFonts w:ascii="Times New Roman" w:eastAsia="Times New Roman" w:hAnsi="Times New Roman" w:cs="Times New Roman"/>
      <w:sz w:val="24"/>
      <w:szCs w:val="24"/>
    </w:rPr>
  </w:style>
  <w:style w:type="paragraph" w:customStyle="1" w:styleId="affffff7">
    <w:name w:val="Знак Знак Знак Знак Знак Знак Знак Знак Знак"/>
    <w:basedOn w:val="a2"/>
    <w:rsid w:val="00E6746B"/>
    <w:pPr>
      <w:tabs>
        <w:tab w:val="num" w:pos="432"/>
      </w:tabs>
      <w:spacing w:before="120" w:after="160" w:line="240" w:lineRule="auto"/>
      <w:ind w:left="432" w:hanging="432"/>
      <w:jc w:val="both"/>
    </w:pPr>
    <w:rPr>
      <w:rFonts w:ascii="Arial" w:eastAsia="Times New Roman" w:hAnsi="Arial" w:cs="Times New Roman"/>
      <w:b/>
      <w:bCs/>
      <w:caps/>
      <w:sz w:val="32"/>
      <w:szCs w:val="32"/>
      <w:lang w:val="en-US" w:eastAsia="en-US"/>
    </w:rPr>
  </w:style>
  <w:style w:type="paragraph" w:customStyle="1" w:styleId="affffff8">
    <w:name w:val="Знак Знак Знак Знак"/>
    <w:basedOn w:val="a2"/>
    <w:rsid w:val="00E6746B"/>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BlockQuotation">
    <w:name w:val="Block Quotation"/>
    <w:basedOn w:val="a2"/>
    <w:rsid w:val="00E6746B"/>
    <w:pPr>
      <w:widowControl w:val="0"/>
      <w:overflowPunct w:val="0"/>
      <w:autoSpaceDE w:val="0"/>
      <w:autoSpaceDN w:val="0"/>
      <w:adjustRightInd w:val="0"/>
      <w:spacing w:after="0" w:line="240" w:lineRule="auto"/>
      <w:ind w:left="567" w:right="-2" w:firstLine="851"/>
      <w:jc w:val="both"/>
    </w:pPr>
    <w:rPr>
      <w:rFonts w:ascii="Times New Roman" w:eastAsia="Times New Roman" w:hAnsi="Times New Roman" w:cs="Times New Roman"/>
      <w:sz w:val="28"/>
      <w:szCs w:val="20"/>
    </w:rPr>
  </w:style>
  <w:style w:type="paragraph" w:customStyle="1" w:styleId="p3">
    <w:name w:val="p3"/>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9">
    <w:name w:val="Базовый"/>
    <w:rsid w:val="00E6746B"/>
    <w:pPr>
      <w:tabs>
        <w:tab w:val="left" w:pos="709"/>
      </w:tabs>
      <w:suppressAutoHyphens/>
      <w:spacing w:line="276" w:lineRule="atLeast"/>
    </w:pPr>
    <w:rPr>
      <w:rFonts w:ascii="Calibri" w:eastAsia="SimSun" w:hAnsi="Calibri" w:cs="Times New Roman"/>
      <w:color w:val="00000A"/>
      <w:lang w:eastAsia="en-US"/>
    </w:rPr>
  </w:style>
  <w:style w:type="paragraph" w:customStyle="1" w:styleId="p9">
    <w:name w:val="p9"/>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2"/>
    <w:rsid w:val="00E674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1">
    <w:name w:val="s1"/>
    <w:basedOn w:val="a3"/>
    <w:rsid w:val="00E6746B"/>
    <w:rPr>
      <w:rFonts w:ascii="Times New Roman" w:hAnsi="Times New Roman" w:cs="Times New Roman" w:hint="default"/>
    </w:rPr>
  </w:style>
  <w:style w:type="character" w:customStyle="1" w:styleId="FontStyle53">
    <w:name w:val="Font Style53"/>
    <w:rsid w:val="00E6746B"/>
    <w:rPr>
      <w:rFonts w:ascii="Times New Roman" w:hAnsi="Times New Roman" w:cs="Times New Roman" w:hint="default"/>
      <w:sz w:val="26"/>
    </w:rPr>
  </w:style>
  <w:style w:type="character" w:customStyle="1" w:styleId="1f7">
    <w:name w:val="Основной шрифт абзаца1"/>
    <w:rsid w:val="00E6746B"/>
  </w:style>
  <w:style w:type="table" w:customStyle="1" w:styleId="3c">
    <w:name w:val="Сетка таблицы3"/>
    <w:basedOn w:val="a4"/>
    <w:next w:val="a8"/>
    <w:uiPriority w:val="99"/>
    <w:rsid w:val="00E6746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5"/>
    <w:uiPriority w:val="99"/>
    <w:semiHidden/>
    <w:unhideWhenUsed/>
    <w:rsid w:val="00E6746B"/>
  </w:style>
  <w:style w:type="paragraph" w:customStyle="1" w:styleId="affffffa">
    <w:name w:val="Знак Знак Знак"/>
    <w:basedOn w:val="a2"/>
    <w:next w:val="a2"/>
    <w:semiHidden/>
    <w:rsid w:val="00E6746B"/>
    <w:pPr>
      <w:spacing w:after="160" w:line="240" w:lineRule="exact"/>
    </w:pPr>
    <w:rPr>
      <w:rFonts w:ascii="Arial" w:eastAsia="Times New Roman" w:hAnsi="Arial" w:cs="Arial"/>
      <w:sz w:val="20"/>
      <w:szCs w:val="20"/>
      <w:lang w:val="en-US" w:eastAsia="en-US"/>
    </w:rPr>
  </w:style>
  <w:style w:type="paragraph" w:customStyle="1" w:styleId="Style6">
    <w:name w:val="Style6"/>
    <w:basedOn w:val="a2"/>
    <w:rsid w:val="00E6746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basedOn w:val="a3"/>
    <w:rsid w:val="00E6746B"/>
    <w:rPr>
      <w:rFonts w:ascii="Times New Roman" w:hAnsi="Times New Roman" w:cs="Times New Roman"/>
      <w:sz w:val="26"/>
      <w:szCs w:val="26"/>
    </w:rPr>
  </w:style>
  <w:style w:type="table" w:customStyle="1" w:styleId="45">
    <w:name w:val="Сетка таблицы4"/>
    <w:basedOn w:val="a4"/>
    <w:next w:val="a8"/>
    <w:rsid w:val="00E6746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2"/>
    <w:rsid w:val="00E6746B"/>
    <w:pPr>
      <w:widowControl w:val="0"/>
      <w:suppressLineNumbers/>
      <w:suppressAutoHyphens/>
      <w:spacing w:after="0" w:line="240" w:lineRule="auto"/>
    </w:pPr>
    <w:rPr>
      <w:rFonts w:ascii="Times New Roman" w:eastAsia="SimSun" w:hAnsi="Times New Roman" w:cs="Mangal"/>
      <w:kern w:val="1"/>
      <w:sz w:val="24"/>
      <w:szCs w:val="24"/>
      <w:lang w:val="en-GB" w:eastAsia="hi-IN" w:bidi="hi-IN"/>
    </w:rPr>
  </w:style>
  <w:style w:type="paragraph" w:customStyle="1" w:styleId="2f5">
    <w:name w:val="Абзац списка2"/>
    <w:basedOn w:val="a2"/>
    <w:rsid w:val="00E6746B"/>
    <w:pPr>
      <w:spacing w:after="0" w:line="240" w:lineRule="auto"/>
      <w:ind w:left="720"/>
    </w:pPr>
    <w:rPr>
      <w:rFonts w:ascii="Times New Roman" w:eastAsia="Calibri" w:hAnsi="Times New Roman" w:cs="Times New Roman"/>
      <w:sz w:val="24"/>
      <w:szCs w:val="24"/>
    </w:rPr>
  </w:style>
  <w:style w:type="paragraph" w:customStyle="1" w:styleId="affffffb">
    <w:name w:val="Знак Знак Знак Знак Знак Знак Знак Знак"/>
    <w:basedOn w:val="a2"/>
    <w:rsid w:val="00E6746B"/>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81">
    <w:name w:val="Знак Знак8 Знак Знак"/>
    <w:basedOn w:val="a2"/>
    <w:autoRedefine/>
    <w:rsid w:val="00E6746B"/>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character" w:customStyle="1" w:styleId="frgu-content-accordeon">
    <w:name w:val="frgu-content-accordeon"/>
    <w:rsid w:val="00E6746B"/>
  </w:style>
  <w:style w:type="paragraph" w:customStyle="1" w:styleId="msonormal0">
    <w:name w:val="msonormal"/>
    <w:basedOn w:val="a2"/>
    <w:rsid w:val="00DB60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
    <w:name w:val="Заголовок 11"/>
    <w:basedOn w:val="a2"/>
    <w:uiPriority w:val="1"/>
    <w:qFormat/>
    <w:rsid w:val="00DB6063"/>
    <w:pPr>
      <w:widowControl w:val="0"/>
      <w:autoSpaceDE w:val="0"/>
      <w:autoSpaceDN w:val="0"/>
      <w:spacing w:after="0" w:line="240" w:lineRule="auto"/>
      <w:outlineLvl w:val="1"/>
    </w:pPr>
    <w:rPr>
      <w:rFonts w:ascii="Times New Roman" w:eastAsia="Times New Roman" w:hAnsi="Times New Roman" w:cs="Times New Roman"/>
      <w:sz w:val="25"/>
      <w:szCs w:val="25"/>
      <w:lang w:eastAsia="en-US"/>
    </w:rPr>
  </w:style>
  <w:style w:type="paragraph" w:customStyle="1" w:styleId="213">
    <w:name w:val="Заголовок 21"/>
    <w:basedOn w:val="a2"/>
    <w:uiPriority w:val="1"/>
    <w:qFormat/>
    <w:rsid w:val="00DB6063"/>
    <w:pPr>
      <w:widowControl w:val="0"/>
      <w:autoSpaceDE w:val="0"/>
      <w:autoSpaceDN w:val="0"/>
      <w:spacing w:after="0" w:line="240" w:lineRule="auto"/>
      <w:ind w:left="1087"/>
      <w:jc w:val="center"/>
      <w:outlineLvl w:val="2"/>
    </w:pPr>
    <w:rPr>
      <w:rFonts w:ascii="Times New Roman" w:eastAsia="Times New Roman" w:hAnsi="Times New Roman" w:cs="Times New Roman"/>
      <w:b/>
      <w:bCs/>
      <w:sz w:val="24"/>
      <w:szCs w:val="24"/>
      <w:lang w:eastAsia="en-US"/>
    </w:rPr>
  </w:style>
  <w:style w:type="paragraph" w:customStyle="1" w:styleId="113">
    <w:name w:val="Заголовок 11"/>
    <w:basedOn w:val="a2"/>
    <w:uiPriority w:val="1"/>
    <w:qFormat/>
    <w:rsid w:val="005C4C8B"/>
    <w:pPr>
      <w:widowControl w:val="0"/>
      <w:autoSpaceDE w:val="0"/>
      <w:autoSpaceDN w:val="0"/>
      <w:adjustRightInd w:val="0"/>
      <w:spacing w:after="0" w:line="240" w:lineRule="auto"/>
      <w:ind w:left="350" w:right="262"/>
      <w:jc w:val="center"/>
      <w:outlineLvl w:val="0"/>
    </w:pPr>
    <w:rPr>
      <w:rFonts w:ascii="Times New Roman" w:eastAsia="Times New Roman" w:hAnsi="Times New Roman" w:cs="Times New Roman"/>
      <w:b/>
      <w:bCs/>
      <w:sz w:val="28"/>
      <w:szCs w:val="28"/>
    </w:rPr>
  </w:style>
  <w:style w:type="character" w:customStyle="1" w:styleId="3e">
    <w:name w:val="Заголовок №3_"/>
    <w:link w:val="3f"/>
    <w:locked/>
    <w:rsid w:val="005C4C8B"/>
    <w:rPr>
      <w:rFonts w:ascii="Times New Roman" w:hAnsi="Times New Roman" w:cs="Times New Roman"/>
      <w:b/>
      <w:bCs/>
      <w:i/>
      <w:iCs/>
    </w:rPr>
  </w:style>
  <w:style w:type="paragraph" w:customStyle="1" w:styleId="3f">
    <w:name w:val="Заголовок №3"/>
    <w:basedOn w:val="a2"/>
    <w:link w:val="3e"/>
    <w:rsid w:val="005C4C8B"/>
    <w:pPr>
      <w:widowControl w:val="0"/>
      <w:spacing w:line="240" w:lineRule="auto"/>
      <w:outlineLvl w:val="2"/>
    </w:pPr>
    <w:rPr>
      <w:rFonts w:ascii="Times New Roman" w:hAnsi="Times New Roman" w:cs="Times New Roman"/>
      <w:b/>
      <w:bCs/>
      <w:i/>
      <w:iCs/>
    </w:rPr>
  </w:style>
  <w:style w:type="paragraph" w:customStyle="1" w:styleId="123">
    <w:name w:val="_Список_123"/>
    <w:rsid w:val="005C4C8B"/>
    <w:pPr>
      <w:tabs>
        <w:tab w:val="left" w:pos="851"/>
        <w:tab w:val="left" w:pos="1644"/>
        <w:tab w:val="left" w:pos="1928"/>
        <w:tab w:val="left" w:pos="2325"/>
      </w:tabs>
      <w:spacing w:after="60" w:line="240" w:lineRule="auto"/>
      <w:jc w:val="both"/>
    </w:pPr>
    <w:rPr>
      <w:rFonts w:ascii="Times New Roman" w:eastAsia="Times New Roman" w:hAnsi="Times New Roman" w:cs="Times New Roman"/>
      <w:sz w:val="24"/>
      <w:szCs w:val="20"/>
    </w:rPr>
  </w:style>
  <w:style w:type="table" w:customStyle="1" w:styleId="53">
    <w:name w:val="Сетка таблицы5"/>
    <w:basedOn w:val="a4"/>
    <w:uiPriority w:val="39"/>
    <w:rsid w:val="005C4C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uiPriority w:val="39"/>
    <w:rsid w:val="005C4C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5C4C8B"/>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character" w:customStyle="1" w:styleId="pt-a0-000004">
    <w:name w:val="pt-a0-000004"/>
    <w:basedOn w:val="a3"/>
    <w:rsid w:val="005C4C8B"/>
  </w:style>
  <w:style w:type="paragraph" w:styleId="affffffc">
    <w:name w:val="endnote text"/>
    <w:basedOn w:val="a2"/>
    <w:link w:val="affffffd"/>
    <w:uiPriority w:val="99"/>
    <w:semiHidden/>
    <w:unhideWhenUsed/>
    <w:rsid w:val="00CC2001"/>
    <w:pPr>
      <w:spacing w:after="0" w:line="240" w:lineRule="auto"/>
    </w:pPr>
    <w:rPr>
      <w:rFonts w:ascii="Calibri" w:eastAsia="Times New Roman" w:hAnsi="Calibri" w:cs="Times New Roman"/>
      <w:sz w:val="20"/>
      <w:szCs w:val="20"/>
      <w:lang w:eastAsia="en-US"/>
    </w:rPr>
  </w:style>
  <w:style w:type="character" w:customStyle="1" w:styleId="affffffd">
    <w:name w:val="Текст концевой сноски Знак"/>
    <w:basedOn w:val="a3"/>
    <w:link w:val="affffffc"/>
    <w:uiPriority w:val="99"/>
    <w:semiHidden/>
    <w:rsid w:val="00CC2001"/>
    <w:rPr>
      <w:rFonts w:ascii="Calibri" w:eastAsia="Times New Roman" w:hAnsi="Calibri" w:cs="Times New Roman"/>
      <w:sz w:val="20"/>
      <w:szCs w:val="20"/>
      <w:lang w:eastAsia="en-US"/>
    </w:rPr>
  </w:style>
  <w:style w:type="character" w:customStyle="1" w:styleId="150">
    <w:name w:val="Основной текст + 15"/>
    <w:rsid w:val="00CC2001"/>
    <w:rPr>
      <w:rFonts w:cs="Times New Roman"/>
      <w:b/>
      <w:bCs/>
      <w:sz w:val="31"/>
      <w:szCs w:val="31"/>
      <w:lang w:bidi="ar-SA"/>
    </w:rPr>
  </w:style>
  <w:style w:type="character" w:customStyle="1" w:styleId="affffffe">
    <w:name w:val="Основной текст + Полужирный"/>
    <w:aliases w:val="Курсив"/>
    <w:rsid w:val="00CC2001"/>
    <w:rPr>
      <w:rFonts w:ascii="Times New Roman" w:hAnsi="Times New Roman" w:cs="Times New Roman"/>
      <w:b/>
      <w:bCs/>
      <w:sz w:val="21"/>
      <w:szCs w:val="21"/>
      <w:u w:val="none"/>
      <w:lang w:bidi="ar-SA"/>
    </w:rPr>
  </w:style>
  <w:style w:type="character" w:customStyle="1" w:styleId="afffffff">
    <w:name w:val="Сравнение редакций. Добавленный фрагмент"/>
    <w:uiPriority w:val="99"/>
    <w:rsid w:val="00CC2001"/>
    <w:rPr>
      <w:color w:val="000000"/>
      <w:shd w:val="clear" w:color="auto" w:fill="C1D7FF"/>
    </w:rPr>
  </w:style>
  <w:style w:type="paragraph" w:customStyle="1" w:styleId="Style11">
    <w:name w:val="Style11"/>
    <w:basedOn w:val="a2"/>
    <w:uiPriority w:val="99"/>
    <w:rsid w:val="00CC2001"/>
    <w:pPr>
      <w:widowControl w:val="0"/>
      <w:autoSpaceDE w:val="0"/>
      <w:autoSpaceDN w:val="0"/>
      <w:adjustRightInd w:val="0"/>
      <w:spacing w:after="0" w:line="318" w:lineRule="exact"/>
      <w:ind w:firstLine="533"/>
      <w:jc w:val="both"/>
    </w:pPr>
    <w:rPr>
      <w:rFonts w:ascii="Times New Roman" w:eastAsia="Times New Roman" w:hAnsi="Times New Roman" w:cs="Times New Roman"/>
      <w:sz w:val="24"/>
      <w:szCs w:val="24"/>
    </w:rPr>
  </w:style>
  <w:style w:type="character" w:customStyle="1" w:styleId="FontStyle60">
    <w:name w:val="Font Style60"/>
    <w:basedOn w:val="a3"/>
    <w:uiPriority w:val="99"/>
    <w:rsid w:val="00CC2001"/>
    <w:rPr>
      <w:rFonts w:ascii="Times New Roman" w:hAnsi="Times New Roman" w:cs="Times New Roman"/>
      <w:sz w:val="26"/>
      <w:szCs w:val="26"/>
    </w:rPr>
  </w:style>
  <w:style w:type="paragraph" w:customStyle="1" w:styleId="FR1">
    <w:name w:val="FR1"/>
    <w:link w:val="FR10"/>
    <w:rsid w:val="00CC2001"/>
    <w:pPr>
      <w:widowControl w:val="0"/>
      <w:spacing w:before="960" w:after="0" w:line="240" w:lineRule="auto"/>
      <w:ind w:left="40"/>
      <w:jc w:val="center"/>
    </w:pPr>
    <w:rPr>
      <w:rFonts w:ascii="Times New Roman" w:eastAsia="Times New Roman" w:hAnsi="Times New Roman" w:cs="Times New Roman"/>
      <w:b/>
      <w:sz w:val="28"/>
      <w:szCs w:val="24"/>
    </w:rPr>
  </w:style>
  <w:style w:type="character" w:customStyle="1" w:styleId="FR10">
    <w:name w:val="FR1 Знак"/>
    <w:link w:val="FR1"/>
    <w:rsid w:val="00CC2001"/>
    <w:rPr>
      <w:rFonts w:ascii="Times New Roman" w:eastAsia="Times New Roman" w:hAnsi="Times New Roman" w:cs="Times New Roman"/>
      <w:b/>
      <w:sz w:val="28"/>
      <w:szCs w:val="24"/>
    </w:rPr>
  </w:style>
  <w:style w:type="paragraph" w:styleId="a">
    <w:name w:val="List Bullet"/>
    <w:aliases w:val=" Знак"/>
    <w:basedOn w:val="a2"/>
    <w:link w:val="afffffff0"/>
    <w:autoRedefine/>
    <w:rsid w:val="00CC2001"/>
    <w:pPr>
      <w:numPr>
        <w:numId w:val="27"/>
      </w:numPr>
      <w:tabs>
        <w:tab w:val="left" w:pos="-993"/>
        <w:tab w:val="num" w:pos="-709"/>
      </w:tabs>
      <w:spacing w:after="120" w:line="240" w:lineRule="auto"/>
      <w:ind w:left="720"/>
      <w:jc w:val="both"/>
    </w:pPr>
    <w:rPr>
      <w:rFonts w:ascii="Times New Roman" w:eastAsia="Times New Roman" w:hAnsi="Times New Roman" w:cs="Times New Roman"/>
      <w:sz w:val="28"/>
      <w:szCs w:val="24"/>
    </w:rPr>
  </w:style>
  <w:style w:type="character" w:customStyle="1" w:styleId="afffffff0">
    <w:name w:val="Маркированный список Знак"/>
    <w:aliases w:val=" Знак Знак"/>
    <w:link w:val="a"/>
    <w:rsid w:val="00CC2001"/>
    <w:rPr>
      <w:rFonts w:ascii="Times New Roman" w:eastAsia="Times New Roman" w:hAnsi="Times New Roman" w:cs="Times New Roman"/>
      <w:sz w:val="28"/>
      <w:szCs w:val="24"/>
    </w:rPr>
  </w:style>
  <w:style w:type="character" w:customStyle="1" w:styleId="HTML1">
    <w:name w:val="Стандартный HTML Знак1"/>
    <w:basedOn w:val="a3"/>
    <w:rsid w:val="003438D4"/>
    <w:rPr>
      <w:rFonts w:ascii="Consolas" w:hAnsi="Consolas"/>
      <w:sz w:val="20"/>
      <w:szCs w:val="20"/>
    </w:rPr>
  </w:style>
  <w:style w:type="character" w:customStyle="1" w:styleId="1f8">
    <w:name w:val="Нижний колонтитул Знак1"/>
    <w:basedOn w:val="a3"/>
    <w:rsid w:val="003438D4"/>
  </w:style>
  <w:style w:type="character" w:customStyle="1" w:styleId="311">
    <w:name w:val="Основной текст с отступом 3 Знак1"/>
    <w:basedOn w:val="a3"/>
    <w:locked/>
    <w:rsid w:val="003438D4"/>
    <w:rPr>
      <w:rFonts w:ascii="Calibri" w:eastAsia="Calibri" w:hAnsi="Calibri" w:cs="Times New Roman"/>
      <w:sz w:val="16"/>
      <w:szCs w:val="16"/>
      <w:lang w:eastAsia="en-US"/>
    </w:rPr>
  </w:style>
  <w:style w:type="character" w:customStyle="1" w:styleId="1f9">
    <w:name w:val="Схема документа Знак1"/>
    <w:basedOn w:val="a3"/>
    <w:rsid w:val="003438D4"/>
    <w:rPr>
      <w:rFonts w:ascii="Tahoma" w:hAnsi="Tahoma" w:cs="Tahoma"/>
      <w:sz w:val="16"/>
      <w:szCs w:val="16"/>
    </w:rPr>
  </w:style>
  <w:style w:type="character" w:customStyle="1" w:styleId="1fa">
    <w:name w:val="Тема примечания Знак1"/>
    <w:basedOn w:val="1f5"/>
    <w:rsid w:val="003438D4"/>
    <w:rPr>
      <w:b/>
      <w:bCs/>
      <w:sz w:val="20"/>
      <w:szCs w:val="20"/>
      <w:lang w:eastAsia="ar-SA"/>
    </w:rPr>
  </w:style>
  <w:style w:type="character" w:customStyle="1" w:styleId="lastbreadcrumb">
    <w:name w:val="last_breadcrumb"/>
    <w:rsid w:val="003438D4"/>
    <w:rPr>
      <w:rFonts w:ascii="Times New Roman" w:hAnsi="Times New Roman" w:cs="Times New Roman" w:hint="default"/>
    </w:rPr>
  </w:style>
  <w:style w:type="character" w:customStyle="1" w:styleId="1fb">
    <w:name w:val="Текст Знак1"/>
    <w:locked/>
    <w:rsid w:val="003438D4"/>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1" Type="http://schemas.openxmlformats.org/officeDocument/2006/relationships/hyperlink" Target="consultantplus://offline/ref=E81918CFF756DAE19FE29295FFC3C57A76FDABC9FA4555997D5AEF8EC71AA7DDCCB7C832EBFB6E36AD3B818BF56194F5984F4A023338C50F7982F702lAf8J" TargetMode="External"/><Relationship Id="rId42" Type="http://schemas.openxmlformats.org/officeDocument/2006/relationships/hyperlink" Target="consultantplus://offline/ref=5E51EAECC3F7647C01563F9A447F86F3A97E8E360EAD50FAE94E66B2724B4B8EF076F5B00AAD6E0B63874F896B393A1B934991DCC3165C4D25CEF13AVCoBF" TargetMode="External"/><Relationship Id="rId63" Type="http://schemas.openxmlformats.org/officeDocument/2006/relationships/hyperlink" Target="consultantplus://offline/ref=59B07504F956C83F44775F325F8BE4AEC9F522BE743AED674ACEFE1C50C76558DE05D24786BE5662996452E3F4B8cCH" TargetMode="External"/><Relationship Id="rId84" Type="http://schemas.openxmlformats.org/officeDocument/2006/relationships/hyperlink" Target="consultantplus://offline/ref=48A79A93D1E0AF527136510BD9EEE3447447DB478649584EC9337A636AEF4F608D09C298E8B534E3736610CD9DpA05G" TargetMode="External"/><Relationship Id="rId138" Type="http://schemas.openxmlformats.org/officeDocument/2006/relationships/image" Target="media/image27.png"/><Relationship Id="rId159" Type="http://schemas.openxmlformats.org/officeDocument/2006/relationships/image" Target="media/image48.png"/><Relationship Id="rId170" Type="http://schemas.openxmlformats.org/officeDocument/2006/relationships/image" Target="media/image59.png"/><Relationship Id="rId191" Type="http://schemas.openxmlformats.org/officeDocument/2006/relationships/header" Target="header5.xml"/><Relationship Id="rId205" Type="http://schemas.openxmlformats.org/officeDocument/2006/relationships/hyperlink" Target="consultantplus://offline/ref=187087267D81892EADC0796CA82B344633986AB5F397A4C923BB92D145652CDC4974890F4830D1B337186F341F4705H" TargetMode="External"/><Relationship Id="rId226" Type="http://schemas.openxmlformats.org/officeDocument/2006/relationships/hyperlink" Target="consultantplus://offline/ref=8979236A0A499722DAF4A88C5EBAF551A20B8289076EC3169F2250A300595CD10C56A990E5BAC366B6E690F361S2k5E" TargetMode="External"/><Relationship Id="rId107" Type="http://schemas.openxmlformats.org/officeDocument/2006/relationships/hyperlink" Target="consultantplus://offline/ref=EFDCF664AE87721EB8A81B69AF3E9DB5B7A480B6B90A6B157A2B96984933C811C8DCD8CB65C29115826A4FB90D23781DD08A17BA4F679321h6CCH" TargetMode="External"/><Relationship Id="rId11" Type="http://schemas.openxmlformats.org/officeDocument/2006/relationships/hyperlink" Target="consultantplus://offline/ref=E81918CFF756DAE19FE28C98E9AF987E74FEF2C1F01201C97959E7DC901AFB989ABEC163B6BE6229AF3B82l8f0J" TargetMode="External"/><Relationship Id="rId32" Type="http://schemas.openxmlformats.org/officeDocument/2006/relationships/header" Target="header3.xml"/><Relationship Id="rId53" Type="http://schemas.openxmlformats.org/officeDocument/2006/relationships/hyperlink" Target="consultantplus://offline/ref=EFDCF664AE87721EB8A81B69AF3E9DB5B7A480B6B90A6B157A2B96984933C811C8DCD8CB65C59944D1254EE549776B1DD38A15B853h6C6H" TargetMode="External"/><Relationship Id="rId74" Type="http://schemas.openxmlformats.org/officeDocument/2006/relationships/hyperlink" Target="consultantplus://offline/ref=BC640144041317A2B9C7163D180BB8274B9EAAA1E06A6EF8750511EDB585A289083640E9BE05B733CE5888A464XFR5N" TargetMode="External"/><Relationship Id="rId128" Type="http://schemas.openxmlformats.org/officeDocument/2006/relationships/image" Target="media/image17.png"/><Relationship Id="rId149" Type="http://schemas.openxmlformats.org/officeDocument/2006/relationships/image" Target="media/image38.png"/><Relationship Id="rId5" Type="http://schemas.openxmlformats.org/officeDocument/2006/relationships/webSettings" Target="webSettings.xml"/><Relationship Id="rId95" Type="http://schemas.openxmlformats.org/officeDocument/2006/relationships/hyperlink" Target="consultantplus://offline/ref=EFDCF664AE87721EB8A81B69AF3E9DB5B7A480B6B90A6B157A2B96984933C811C8DCD8CB65C29115826A4FB90D23781DD08A17BA4F679321h6CCH" TargetMode="External"/><Relationship Id="rId160" Type="http://schemas.openxmlformats.org/officeDocument/2006/relationships/image" Target="media/image49.png"/><Relationship Id="rId181" Type="http://schemas.openxmlformats.org/officeDocument/2006/relationships/image" Target="media/image70.png"/><Relationship Id="rId216" Type="http://schemas.openxmlformats.org/officeDocument/2006/relationships/hyperlink" Target="consultantplus://offline/ref=5C4F1B719FF4D3188EEA526315A7C1DBA1C50AD9B274E7F0BF5B27322628B79CC9284A0F5187C5676054B5502338xCM" TargetMode="External"/><Relationship Id="rId237" Type="http://schemas.openxmlformats.org/officeDocument/2006/relationships/hyperlink" Target="consultantplus://offline/ref=6EEF839B848F3D4042444710B2C62BC38E1142DD26BF98E9B8AE5D98E4141C5C76F866A756B0ED6034DDDF287900BFE07956963AE1CA5F4Eo4R3H" TargetMode="External"/><Relationship Id="rId22" Type="http://schemas.openxmlformats.org/officeDocument/2006/relationships/hyperlink" Target="consultantplus://offline/ref=E81918CFF756DAE19FE28C98E9AF987E72F4FDC7F34456CB280CE9D9984AA1889EF7966BAABA7D36AC258282F5l6f8J" TargetMode="External"/><Relationship Id="rId43" Type="http://schemas.openxmlformats.org/officeDocument/2006/relationships/hyperlink" Target="consultantplus://offline/ref=5E51EAECC3F7647C01563F9A447F86F3A97E8E360EAD50FAE94E66B2724B4B8EF076F5B00AAD6E0B63874E8E69393A1B934991DCC3165C4D25CEF13AVCoBF" TargetMode="External"/><Relationship Id="rId64" Type="http://schemas.openxmlformats.org/officeDocument/2006/relationships/hyperlink" Target="mailto:dsn-nikol@yandex.ru" TargetMode="External"/><Relationship Id="rId118" Type="http://schemas.openxmlformats.org/officeDocument/2006/relationships/image" Target="media/image7.png"/><Relationship Id="rId139" Type="http://schemas.openxmlformats.org/officeDocument/2006/relationships/image" Target="media/image28.png"/><Relationship Id="rId85" Type="http://schemas.openxmlformats.org/officeDocument/2006/relationships/hyperlink" Target="consultantplus://offline/ref=E0CA1A8AAA92B42C4E86E84C20947E9716B567029ED59704C237718E9D053716ECB4BDA3489428F1C187D23269EFX2K" TargetMode="External"/><Relationship Id="rId150" Type="http://schemas.openxmlformats.org/officeDocument/2006/relationships/image" Target="media/image39.png"/><Relationship Id="rId171" Type="http://schemas.openxmlformats.org/officeDocument/2006/relationships/image" Target="media/image60.png"/><Relationship Id="rId192" Type="http://schemas.openxmlformats.org/officeDocument/2006/relationships/hyperlink" Target="mailto:dsn-nikol@yandex.ru" TargetMode="External"/><Relationship Id="rId206" Type="http://schemas.openxmlformats.org/officeDocument/2006/relationships/hyperlink" Target="consultantplus://offline/ref=A27056239DBCB4755C071AEB117A888669408BAAD0B5F10575895FDBF2714C3371B2337362A7DF007D875FD1F2ZFC8L" TargetMode="External"/><Relationship Id="rId227" Type="http://schemas.openxmlformats.org/officeDocument/2006/relationships/hyperlink" Target="consultantplus://offline/ref=8979236A0A499722DAF4A88C5EBAF551A2098189066BC3169F2250A300595CD11E56F19CE5BCDD6EB0F3C6A22772C652647BD72B49992E16S5kBE" TargetMode="External"/><Relationship Id="rId12" Type="http://schemas.openxmlformats.org/officeDocument/2006/relationships/hyperlink" Target="consultantplus://offline/ref=E81918CFF756DAE19FE28C98E9AF987E72F4FDC7F34456CB280CE9D9984AA1889EF7966BAABA7D36AC258282F5l6f8J" TargetMode="External"/><Relationship Id="rId33" Type="http://schemas.openxmlformats.org/officeDocument/2006/relationships/hyperlink" Target="consultantplus://offline/ref=E463A4996A3FDFF38661FB396F80B3C26C1FEAE4227EF563A202341E0B9B4BA2717F8F65B950A12222735AECC413210DA3AF8123FDsBT0J" TargetMode="External"/><Relationship Id="rId108" Type="http://schemas.openxmlformats.org/officeDocument/2006/relationships/hyperlink" Target="http://www.gosuslugi.ru" TargetMode="External"/><Relationship Id="rId129" Type="http://schemas.openxmlformats.org/officeDocument/2006/relationships/image" Target="media/image18.png"/><Relationship Id="rId54" Type="http://schemas.openxmlformats.org/officeDocument/2006/relationships/hyperlink" Target="consultantplus://offline/ref=EFDCF664AE87721EB8A81B69AF3E9DB5B7A480B6B90A6B157A2B96984933C811C8DCD8CB65C29115826A4FB90D23781DD08A17BA4F679321h6CCH" TargetMode="External"/><Relationship Id="rId75" Type="http://schemas.openxmlformats.org/officeDocument/2006/relationships/hyperlink" Target="http://mobileonline.garant.ru/" TargetMode="External"/><Relationship Id="rId96" Type="http://schemas.openxmlformats.org/officeDocument/2006/relationships/hyperlink" Target="consultantplus://offline/ref=EFDCF664AE87721EB8A81B69AF3E9DB5B7A480B6B90A6B157A2B96984933C811C8DCD8CB65C29115826A4FB90D23781DD08A17BA4F679321h6CCH" TargetMode="External"/><Relationship Id="rId140" Type="http://schemas.openxmlformats.org/officeDocument/2006/relationships/image" Target="media/image29.png"/><Relationship Id="rId161" Type="http://schemas.openxmlformats.org/officeDocument/2006/relationships/image" Target="media/image50.png"/><Relationship Id="rId182" Type="http://schemas.openxmlformats.org/officeDocument/2006/relationships/image" Target="media/image71.png"/><Relationship Id="rId217" Type="http://schemas.openxmlformats.org/officeDocument/2006/relationships/hyperlink" Target="http://mobileonline.garant.ru/" TargetMode="External"/><Relationship Id="rId6" Type="http://schemas.openxmlformats.org/officeDocument/2006/relationships/footnotes" Target="footnotes.xml"/><Relationship Id="rId238" Type="http://schemas.openxmlformats.org/officeDocument/2006/relationships/hyperlink" Target="consultantplus://offline/ref=6EEF839B848F3D4042444710B2C62BC3891A4FDE2CBE98E9B8AE5D98E4141C5C64F83EAB56B6F36036C889793Fo5R7H" TargetMode="External"/><Relationship Id="rId23" Type="http://schemas.openxmlformats.org/officeDocument/2006/relationships/hyperlink" Target="consultantplus://offline/ref=E81918CFF756DAE19FE28C98E9AF987E72F4FDC7F34456CB280CE9D9984AA1888CF7CE67A8BF6030AB30D4D3B33FCDA6D90446012824C40Cl6f5J" TargetMode="External"/><Relationship Id="rId119" Type="http://schemas.openxmlformats.org/officeDocument/2006/relationships/image" Target="media/image8.png"/><Relationship Id="rId44" Type="http://schemas.openxmlformats.org/officeDocument/2006/relationships/hyperlink" Target="consultantplus://offline/ref=5E51EAECC3F7647C01563F9A447F86F3A97E8E360EAD50FAE94E66B2724B4B8EF076F5B00AAD6E0B63874E8E69393A1B934991DCC3165C4D25CEF13AVCoBF" TargetMode="External"/><Relationship Id="rId65" Type="http://schemas.openxmlformats.org/officeDocument/2006/relationships/hyperlink" Target="http://www.admkairovka.ru" TargetMode="External"/><Relationship Id="rId86" Type="http://schemas.openxmlformats.org/officeDocument/2006/relationships/hyperlink" Target="consultantplus://offline/ref=E0CA1A8AAA92B42C4E86F64136F8239312BD3C0797D09C5A9F6A77D9C2553143BEF4E3FA08D13BF0C099D0346FFA411FE3271B0E6EFD04CB223128A8ECX1K" TargetMode="External"/><Relationship Id="rId130" Type="http://schemas.openxmlformats.org/officeDocument/2006/relationships/image" Target="media/image19.png"/><Relationship Id="rId151" Type="http://schemas.openxmlformats.org/officeDocument/2006/relationships/image" Target="media/image40.png"/><Relationship Id="rId172" Type="http://schemas.openxmlformats.org/officeDocument/2006/relationships/image" Target="media/image61.png"/><Relationship Id="rId193" Type="http://schemas.openxmlformats.org/officeDocument/2006/relationships/hyperlink" Target="https://orenmfc.ru" TargetMode="External"/><Relationship Id="rId207" Type="http://schemas.openxmlformats.org/officeDocument/2006/relationships/header" Target="header6.xml"/><Relationship Id="rId228" Type="http://schemas.openxmlformats.org/officeDocument/2006/relationships/hyperlink" Target="consultantplus://offline/ref=8979236A0A499722DAF4B68148D6A855A603DD8C016ECE43C17356F45F095A845E16F7C9B4F8886AB4FE8CF26139C95260S6k7E" TargetMode="External"/><Relationship Id="rId13" Type="http://schemas.openxmlformats.org/officeDocument/2006/relationships/hyperlink" Target="consultantplus://offline/ref=E81918CFF756DAE19FE28C98E9AF987E72F7F7CDF24C56CB280CE9D9984AA1889EF7966BAABA7D36AC258282F5l6f8J" TargetMode="External"/><Relationship Id="rId109" Type="http://schemas.openxmlformats.org/officeDocument/2006/relationships/hyperlink" Target="consultantplus://offline/ref=59B07504F956C83F44775F325F8BE4AEC9F522BE743AED674ACEFE1C50C76558DE05D24786BE5662996452E3F4B8cCH" TargetMode="External"/><Relationship Id="rId34" Type="http://schemas.openxmlformats.org/officeDocument/2006/relationships/hyperlink" Target="mailto:dsn-nikol@yandex.ru" TargetMode="External"/><Relationship Id="rId55" Type="http://schemas.openxmlformats.org/officeDocument/2006/relationships/hyperlink" Target="consultantplus://offline/ref=EFDCF664AE87721EB8A81B69AF3E9DB5B7A480B6B90A6B157A2B96984933C811C8DCD8CB65C29115826A4FB90D23781DD08A17BA4F679321h6CCH" TargetMode="External"/><Relationship Id="rId76" Type="http://schemas.openxmlformats.org/officeDocument/2006/relationships/hyperlink" Target="consultantplus://offline/ref=BA93AB9E036F30AC6AE951BC39516C7CA46B97D6239558C45DBA5D6FE26E5A252FDBD4421ADBD2E210D0D59E3D62FB135984461968215CB6f5Q7K" TargetMode="External"/><Relationship Id="rId97" Type="http://schemas.openxmlformats.org/officeDocument/2006/relationships/hyperlink" Target="consultantplus://offline/ref=EFDCF664AE87721EB8A81B69AF3E9DB5B7A480B6B90A6B157A2B96984933C811C8DCD8CB65C29115826A4FB90D23781DD08A17BA4F679321h6CCH" TargetMode="External"/><Relationship Id="rId120" Type="http://schemas.openxmlformats.org/officeDocument/2006/relationships/image" Target="media/image9.png"/><Relationship Id="rId141" Type="http://schemas.openxmlformats.org/officeDocument/2006/relationships/image" Target="media/image30.png"/><Relationship Id="rId7" Type="http://schemas.openxmlformats.org/officeDocument/2006/relationships/endnotes" Target="endnotes.xml"/><Relationship Id="rId162" Type="http://schemas.openxmlformats.org/officeDocument/2006/relationships/image" Target="media/image51.png"/><Relationship Id="rId183" Type="http://schemas.openxmlformats.org/officeDocument/2006/relationships/image" Target="media/image72.png"/><Relationship Id="rId218" Type="http://schemas.openxmlformats.org/officeDocument/2006/relationships/hyperlink" Target="consultantplus://offline/ref=BA93AB9E036F30AC6AE951BC39516C7CA46B97D6239558C45DBA5D6FE26E5A252FDBD4421ADBD2E210D0D59E3D62FB135984461968215CB6f5Q7K" TargetMode="External"/><Relationship Id="rId239" Type="http://schemas.openxmlformats.org/officeDocument/2006/relationships/hyperlink" Target="consultantplus://offline/ref=6EEF839B848F3D4042444710B2C62BC3891A4FDE2CBE98E9B8AE5D98E4141C5C64F83EAB56B6F36036C889793Fo5R7H" TargetMode="External"/><Relationship Id="rId24" Type="http://schemas.openxmlformats.org/officeDocument/2006/relationships/hyperlink" Target="consultantplus://offline/ref=E81918CFF756DAE19FE29295FFC3C57A76FDABC9FA4555997D5AEF8EC71AA7DDCCB7C832EBFB6E36AD3B8284F46194F5984F4A023338C50F7982F702lAf8J" TargetMode="External"/><Relationship Id="rId45" Type="http://schemas.openxmlformats.org/officeDocument/2006/relationships/hyperlink" Target="consultantplus://offline/ref=9DE596FDB7277B43655F1B884DFA3BB4D819281F852D4C9FD319D847320C018DFE823DC34041B1DC01286011cA4EE" TargetMode="External"/><Relationship Id="rId66" Type="http://schemas.openxmlformats.org/officeDocument/2006/relationships/hyperlink" Target="http://www.admkairovka.ru" TargetMode="External"/><Relationship Id="rId87" Type="http://schemas.openxmlformats.org/officeDocument/2006/relationships/hyperlink" Target="consultantplus://offline/ref=52E21F823EFDC347F12C50DB4BBD4D7753CFC6C5CD97EFFC4E6311F25390A4AE9156B0ABCD70DAA1781D517CBBFA37F7A408F099E4364057D59465F9pAm9F" TargetMode="External"/><Relationship Id="rId110" Type="http://schemas.openxmlformats.org/officeDocument/2006/relationships/hyperlink" Target="mailto:dsn-nikol@yandex.ru" TargetMode="External"/><Relationship Id="rId131" Type="http://schemas.openxmlformats.org/officeDocument/2006/relationships/image" Target="media/image20.png"/><Relationship Id="rId152" Type="http://schemas.openxmlformats.org/officeDocument/2006/relationships/image" Target="media/image41.png"/><Relationship Id="rId173" Type="http://schemas.openxmlformats.org/officeDocument/2006/relationships/image" Target="media/image62.png"/><Relationship Id="rId194" Type="http://schemas.openxmlformats.org/officeDocument/2006/relationships/hyperlink" Target="http://www.admkairovka.ru" TargetMode="External"/><Relationship Id="rId208" Type="http://schemas.openxmlformats.org/officeDocument/2006/relationships/header" Target="header7.xml"/><Relationship Id="rId229" Type="http://schemas.openxmlformats.org/officeDocument/2006/relationships/hyperlink" Target="mailto:dsn-nikol@yandex.ru" TargetMode="External"/><Relationship Id="rId240" Type="http://schemas.openxmlformats.org/officeDocument/2006/relationships/hyperlink" Target="consultantplus://offline/ref=6EEF839B848F3D4042444710B2C62BC3891A4FDE2CBE98E9B8AE5D98E4141C5C64F83EAB56B6F36036C889793Fo5R7H" TargetMode="External"/><Relationship Id="rId14" Type="http://schemas.openxmlformats.org/officeDocument/2006/relationships/hyperlink" Target="consultantplus://offline/ref=E81918CFF756DAE19FE28C98E9AF987E72F7F7CCFD4056CB280CE9D9984AA1888CF7CE67A8BF633EA930D4D3B33FCDA6D90446012824C40Cl6f5J" TargetMode="External"/><Relationship Id="rId35" Type="http://schemas.openxmlformats.org/officeDocument/2006/relationships/hyperlink" Target="mailto:dsn-nikol@yandex.ru" TargetMode="External"/><Relationship Id="rId56" Type="http://schemas.openxmlformats.org/officeDocument/2006/relationships/hyperlink" Target="consultantplus://offline/ref=EFDCF664AE87721EB8A81B69AF3E9DB5B7A480B6B90A6B157A2B96984933C811C8DCD8CB65C29115826A4FB90D23781DD08A17BA4F679321h6CCH" TargetMode="External"/><Relationship Id="rId77" Type="http://schemas.openxmlformats.org/officeDocument/2006/relationships/hyperlink" Target="consultantplus://offline/ref=B28132E1D1B08201E8F682035910200E5FB8A2E8B146EC179EC28F229504D3AEE13B7EED228A50CE9A9E04297017C86D37F32342F453D673F" TargetMode="External"/><Relationship Id="rId100" Type="http://schemas.openxmlformats.org/officeDocument/2006/relationships/hyperlink" Target="consultantplus://offline/ref=EFDCF664AE87721EB8A81B69AF3E9DB5B7A480B6B90A6B157A2B96984933C811C8DCD8CB65C29115826A4FB90D23781DD08A17BA4F679321h6CCH" TargetMode="External"/><Relationship Id="rId8" Type="http://schemas.openxmlformats.org/officeDocument/2006/relationships/image" Target="media/image1.png"/><Relationship Id="rId98" Type="http://schemas.openxmlformats.org/officeDocument/2006/relationships/hyperlink" Target="consultantplus://offline/ref=EFDCF664AE87721EB8A81B69AF3E9DB5B7A480B6B90A6B157A2B96984933C811C8DCD8C86CC29944D1254EE549776B1DD38A15B853h6C6H" TargetMode="External"/><Relationship Id="rId121" Type="http://schemas.openxmlformats.org/officeDocument/2006/relationships/image" Target="media/image10.png"/><Relationship Id="rId142" Type="http://schemas.openxmlformats.org/officeDocument/2006/relationships/image" Target="media/image31.png"/><Relationship Id="rId163" Type="http://schemas.openxmlformats.org/officeDocument/2006/relationships/image" Target="media/image52.png"/><Relationship Id="rId184" Type="http://schemas.openxmlformats.org/officeDocument/2006/relationships/image" Target="media/image73.png"/><Relationship Id="rId219" Type="http://schemas.openxmlformats.org/officeDocument/2006/relationships/hyperlink" Target="mailto:dsn-nikol@yandex.ru" TargetMode="External"/><Relationship Id="rId230" Type="http://schemas.openxmlformats.org/officeDocument/2006/relationships/hyperlink" Target="http://nikolaevkaadm.ru/" TargetMode="External"/><Relationship Id="rId25" Type="http://schemas.openxmlformats.org/officeDocument/2006/relationships/image" Target="media/image2.wmf"/><Relationship Id="rId46" Type="http://schemas.openxmlformats.org/officeDocument/2006/relationships/hyperlink" Target="consultantplus://offline/ref=174625E7F562229AEA0F250C67E95009DEFD6E4862132A28DC19519BEA77429154F75512840C23B5F3DEC52C94C8AB2D5E731DDE1E400582AAD8E2B6Y0P5G" TargetMode="External"/><Relationship Id="rId67" Type="http://schemas.openxmlformats.org/officeDocument/2006/relationships/hyperlink" Target="https://mo-se.orb.ru/" TargetMode="External"/><Relationship Id="rId88" Type="http://schemas.openxmlformats.org/officeDocument/2006/relationships/hyperlink" Target="consultantplus://offline/ref=5E51EAECC3F7647C01563F9A447F86F3A97E8E360EAD50FAE94E66B2724B4B8EF076F5B00AAD6E0B63874F896B393A1B934991DCC3165C4D25CEF13AVCoBF" TargetMode="External"/><Relationship Id="rId111" Type="http://schemas.openxmlformats.org/officeDocument/2006/relationships/hyperlink" Target="consultantplus://offline/ref=BC640144041317A2B9C7163D180BB8274B9EAAA1E06A6EF8750511EDB585A289083640E9BE05B733CE5888A464XFR5N" TargetMode="External"/><Relationship Id="rId132" Type="http://schemas.openxmlformats.org/officeDocument/2006/relationships/image" Target="media/image21.png"/><Relationship Id="rId153" Type="http://schemas.openxmlformats.org/officeDocument/2006/relationships/image" Target="media/image42.png"/><Relationship Id="rId174" Type="http://schemas.openxmlformats.org/officeDocument/2006/relationships/image" Target="media/image63.png"/><Relationship Id="rId195" Type="http://schemas.openxmlformats.org/officeDocument/2006/relationships/hyperlink" Target="consultantplus://offline/ref=5C4F1B719FF4D3188EEA526315A7C1DBA1C50AD9B274E7F0BF5B27322628B79CC9284A0F5187C5676054B5502338xCM" TargetMode="External"/><Relationship Id="rId209" Type="http://schemas.openxmlformats.org/officeDocument/2006/relationships/hyperlink" Target="mailto:dsn-nikol@yandex.ru" TargetMode="External"/><Relationship Id="rId220" Type="http://schemas.openxmlformats.org/officeDocument/2006/relationships/hyperlink" Target="garantF1://12084522.21" TargetMode="External"/><Relationship Id="rId241" Type="http://schemas.openxmlformats.org/officeDocument/2006/relationships/hyperlink" Target="consultantplus://offline/ref=6EEF839B848F3D4042444710B2C62BC3891A4FDE2CBE98E9B8AE5D98E4141C5C64F83EAB56B6F36036C889793Fo5R7H" TargetMode="External"/><Relationship Id="rId15" Type="http://schemas.openxmlformats.org/officeDocument/2006/relationships/hyperlink" Target="consultantplus://offline/ref=E81918CFF756DAE19FE29295FFC3C57A76FDABC9FA4555997D5AEF8EC71AA7DDCCB7C832F9FB363AAF3E9E83F674C2A4DEl1f8J" TargetMode="External"/><Relationship Id="rId36" Type="http://schemas.openxmlformats.org/officeDocument/2006/relationships/hyperlink" Target="http://www.gosuslugi.ru/)" TargetMode="External"/><Relationship Id="rId57" Type="http://schemas.openxmlformats.org/officeDocument/2006/relationships/hyperlink" Target="consultantplus://offline/ref=EFDCF664AE87721EB8A81B69AF3E9DB5B7A480B6B90A6B157A2B96984933C811C8DCD8CB65C29115826A4FB90D23781DD08A17BA4F679321h6CCH" TargetMode="External"/><Relationship Id="rId10" Type="http://schemas.openxmlformats.org/officeDocument/2006/relationships/header" Target="header2.xml"/><Relationship Id="rId31" Type="http://schemas.openxmlformats.org/officeDocument/2006/relationships/hyperlink" Target="consultantplus://offline/ref=9DE596FDB7277B43655F1B884DFA3BB4D819281F852D4C9FD319D847320C018DFE823DC34041B1DC01286011cA4EE" TargetMode="External"/><Relationship Id="rId52" Type="http://schemas.openxmlformats.org/officeDocument/2006/relationships/hyperlink" Target="consultantplus://offline/ref=EFDCF664AE87721EB8A81B69AF3E9DB5B7A480B6B90A6B157A2B96984933C811C8DCD8C86CC29944D1254EE549776B1DD38A15B853h6C6H" TargetMode="External"/><Relationship Id="rId73" Type="http://schemas.openxmlformats.org/officeDocument/2006/relationships/hyperlink" Target="http://mobileonline.garant.ru/document?id=3000000&amp;sub=0" TargetMode="External"/><Relationship Id="rId78" Type="http://schemas.openxmlformats.org/officeDocument/2006/relationships/header" Target="header4.xml"/><Relationship Id="rId94" Type="http://schemas.openxmlformats.org/officeDocument/2006/relationships/hyperlink" Target="consultantplus://offline/ref=D3967C11971FBC1F52F362B9F74D0E9B6B8E6ED9DCCBCFE24DC4C3D47757A360EEBD6A640251C49B73F2A54C1090C887729D2D7EB4DB7EAAF972D156f8NEG" TargetMode="External"/><Relationship Id="rId99" Type="http://schemas.openxmlformats.org/officeDocument/2006/relationships/hyperlink" Target="consultantplus://offline/ref=EFDCF664AE87721EB8A81B69AF3E9DB5B7A480B6B90A6B157A2B96984933C811C8DCD8CB65C59944D1254EE549776B1DD38A15B853h6C6H" TargetMode="External"/><Relationship Id="rId101" Type="http://schemas.openxmlformats.org/officeDocument/2006/relationships/hyperlink" Target="consultantplus://offline/ref=EFDCF664AE87721EB8A81B69AF3E9DB5B7A480B6B90A6B157A2B96984933C811C8DCD8CB65C29115826A4FB90D23781DD08A17BA4F679321h6CCH" TargetMode="External"/><Relationship Id="rId122" Type="http://schemas.openxmlformats.org/officeDocument/2006/relationships/image" Target="media/image11.png"/><Relationship Id="rId143" Type="http://schemas.openxmlformats.org/officeDocument/2006/relationships/image" Target="media/image32.png"/><Relationship Id="rId148" Type="http://schemas.openxmlformats.org/officeDocument/2006/relationships/image" Target="media/image37.png"/><Relationship Id="rId164" Type="http://schemas.openxmlformats.org/officeDocument/2006/relationships/image" Target="media/image53.png"/><Relationship Id="rId169" Type="http://schemas.openxmlformats.org/officeDocument/2006/relationships/image" Target="media/image58.png"/><Relationship Id="rId185"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69.png"/><Relationship Id="rId210" Type="http://schemas.openxmlformats.org/officeDocument/2006/relationships/hyperlink" Target="http://nikolaevkaadm.ru/" TargetMode="External"/><Relationship Id="rId215" Type="http://schemas.openxmlformats.org/officeDocument/2006/relationships/hyperlink" Target="http://docs.cntd.ru/document/901919338" TargetMode="External"/><Relationship Id="rId236" Type="http://schemas.openxmlformats.org/officeDocument/2006/relationships/hyperlink" Target="consultantplus://offline/ref=E9ABEF14986818286088198A8A0AAAC1F0CEE5A0F47027104FE6950ADB32CA4F55C86D5125180EE47685B0F500c5MBH" TargetMode="External"/><Relationship Id="rId26" Type="http://schemas.openxmlformats.org/officeDocument/2006/relationships/hyperlink" Target="consultantplus://offline/ref=9BBC7FBDCE461E62B462154D4B51387BC39462CED7D508F887B407CDD73E1F163488B745451B6F5B6B3042C3FAYFr2I" TargetMode="External"/><Relationship Id="rId231" Type="http://schemas.openxmlformats.org/officeDocument/2006/relationships/hyperlink" Target="http://nikolaevkaadm.ru/" TargetMode="External"/><Relationship Id="rId47" Type="http://schemas.openxmlformats.org/officeDocument/2006/relationships/hyperlink" Target="consultantplus://offline/ref=174625E7F562229AEA0F250C67E95009DEFD6E4862132A28DC19519BEA77429154F75512840C23B5F3DEC72A96C8AB2D5E731DDE1E400582AAD8E2B6Y0P5G" TargetMode="External"/><Relationship Id="rId68" Type="http://schemas.openxmlformats.org/officeDocument/2006/relationships/hyperlink" Target="http://www.admkairovka.ru" TargetMode="External"/><Relationship Id="rId89" Type="http://schemas.openxmlformats.org/officeDocument/2006/relationships/hyperlink" Target="consultantplus://offline/ref=5E51EAECC3F7647C01563F9A447F86F3A97E8E360EAD50FAE94E66B2724B4B8EF076F5B00AAD6E0B63874E8E69393A1B934991DCC3165C4D25CEF13AVCoBF" TargetMode="External"/><Relationship Id="rId112" Type="http://schemas.openxmlformats.org/officeDocument/2006/relationships/hyperlink" Target="http://mobileonline.garant.ru/" TargetMode="External"/><Relationship Id="rId133" Type="http://schemas.openxmlformats.org/officeDocument/2006/relationships/image" Target="media/image22.png"/><Relationship Id="rId154" Type="http://schemas.openxmlformats.org/officeDocument/2006/relationships/image" Target="media/image43.png"/><Relationship Id="rId175" Type="http://schemas.openxmlformats.org/officeDocument/2006/relationships/image" Target="media/image64.png"/><Relationship Id="rId196" Type="http://schemas.openxmlformats.org/officeDocument/2006/relationships/hyperlink" Target="http://mobileonline.garant.ru/" TargetMode="External"/><Relationship Id="rId200" Type="http://schemas.openxmlformats.org/officeDocument/2006/relationships/hyperlink" Target="http://nikolaevkaadm.ru/" TargetMode="External"/><Relationship Id="rId16" Type="http://schemas.openxmlformats.org/officeDocument/2006/relationships/hyperlink" Target="mailto:dsn-nikol@yandex.ru" TargetMode="External"/><Relationship Id="rId221" Type="http://schemas.openxmlformats.org/officeDocument/2006/relationships/hyperlink" Target="garantF1://12084522.54" TargetMode="External"/><Relationship Id="rId242" Type="http://schemas.openxmlformats.org/officeDocument/2006/relationships/hyperlink" Target="consultantplus://offline/ref=6EEF839B848F3D4042444710B2C62BC3891A4FDE2CBE98E9B8AE5D98E4141C5C64F83EAB56B6F36036C889793Fo5R7H" TargetMode="External"/><Relationship Id="rId37" Type="http://schemas.openxmlformats.org/officeDocument/2006/relationships/hyperlink" Target="consultantplus://offline/ref=5C9C9F14A0D3923922E3254114A70D9B512BB26157BBAEB311FB38D618F7747A9578EAAB0932596906C02C01CAF" TargetMode="External"/><Relationship Id="rId58" Type="http://schemas.openxmlformats.org/officeDocument/2006/relationships/hyperlink" Target="consultantplus://offline/ref=EFDCF664AE87721EB8A81B69AF3E9DB5B7A480B6B90A6B157A2B96984933C811C8DCD8CB65C29115826A4FB90D23781DD08A17BA4F679321h6CCH" TargetMode="External"/><Relationship Id="rId79" Type="http://schemas.openxmlformats.org/officeDocument/2006/relationships/hyperlink" Target="consultantplus://offline/ref=E463A4996A3FDFF38661FB396F80B3C26C1FEAE4227EF563A202341E0B9B4BA2717F8F65B950A12222735AECC413210DA3AF8123FDsBT0J" TargetMode="External"/><Relationship Id="rId102" Type="http://schemas.openxmlformats.org/officeDocument/2006/relationships/hyperlink" Target="consultantplus://offline/ref=EFDCF664AE87721EB8A81B69AF3E9DB5B7A480B6B90A6B157A2B96984933C811C8DCD8CB65C29115826A4FB90D23781DD08A17BA4F679321h6CCH" TargetMode="External"/><Relationship Id="rId123" Type="http://schemas.openxmlformats.org/officeDocument/2006/relationships/image" Target="media/image12.png"/><Relationship Id="rId144" Type="http://schemas.openxmlformats.org/officeDocument/2006/relationships/image" Target="media/image33.png"/><Relationship Id="rId90" Type="http://schemas.openxmlformats.org/officeDocument/2006/relationships/hyperlink" Target="consultantplus://offline/ref=5E51EAECC3F7647C01563F9A447F86F3A97E8E360EAD50FAE94E66B2724B4B8EF076F5B00AAD6E0B63874E8E69393A1B934991DCC3165C4D25CEF13AVCoBF" TargetMode="External"/><Relationship Id="rId165" Type="http://schemas.openxmlformats.org/officeDocument/2006/relationships/image" Target="media/image54.png"/><Relationship Id="rId186" Type="http://schemas.openxmlformats.org/officeDocument/2006/relationships/image" Target="media/image75.png"/><Relationship Id="rId211" Type="http://schemas.openxmlformats.org/officeDocument/2006/relationships/hyperlink" Target="http://nikolaevkaadm.ru/" TargetMode="External"/><Relationship Id="rId232" Type="http://schemas.openxmlformats.org/officeDocument/2006/relationships/hyperlink" Target="consultantplus://offline/ref=581EA3F3CFC7730E537A96A376446B28F00AF32E855B8F2425A5A7224AB7792173C32AB0ECA52ED700D138F56B6D05DBAB0E261FFB7AC692f2JCH" TargetMode="External"/><Relationship Id="rId27" Type="http://schemas.openxmlformats.org/officeDocument/2006/relationships/hyperlink" Target="consultantplus://offline/ref=25B973CFF23BED73976AD686791D3878461CDFF55D99F5DA7FF6AAFC6AAA0410570D6149E21937240A740EF07A212FH" TargetMode="External"/><Relationship Id="rId48" Type="http://schemas.openxmlformats.org/officeDocument/2006/relationships/hyperlink" Target="consultantplus://offline/ref=D3967C11971FBC1F52F362B9F74D0E9B6B8E6ED9DCCBCFE24DC4C3D47757A360EEBD6A640251C49B73F2A54C1090C887729D2D7EB4DB7EAAF972D156f8NEG" TargetMode="External"/><Relationship Id="rId69" Type="http://schemas.openxmlformats.org/officeDocument/2006/relationships/hyperlink" Target="consultantplus://offline/ref=DAE9EC13AE95A236CD1DF0BDA50E446E2B7A4E7E7F6559B16338752C86471D306F02AEBE640ED15BD0815727F0362BDFC059C30DAC95TAT4G" TargetMode="External"/><Relationship Id="rId113" Type="http://schemas.openxmlformats.org/officeDocument/2006/relationships/hyperlink" Target="consultantplus://offline/ref=BA93AB9E036F30AC6AE951BC39516C7CA46B97D6239558C45DBA5D6FE26E5A252FDBD4421ADBD2E210D0D59E3D62FB135984461968215CB6f5Q7K" TargetMode="External"/><Relationship Id="rId134" Type="http://schemas.openxmlformats.org/officeDocument/2006/relationships/image" Target="media/image23.png"/><Relationship Id="rId80" Type="http://schemas.openxmlformats.org/officeDocument/2006/relationships/hyperlink" Target="mailto:dsn-nikol@yandex.ru" TargetMode="External"/><Relationship Id="rId155" Type="http://schemas.openxmlformats.org/officeDocument/2006/relationships/image" Target="media/image44.png"/><Relationship Id="rId176" Type="http://schemas.openxmlformats.org/officeDocument/2006/relationships/image" Target="media/image65.png"/><Relationship Id="rId197" Type="http://schemas.openxmlformats.org/officeDocument/2006/relationships/hyperlink" Target="consultantplus://offline/ref=BA93AB9E036F30AC6AE951BC39516C7CA46B97D6239558C45DBA5D6FE26E5A252FDBD4421ADBD2E210D0D59E3D62FB135984461968215CB6f5Q7K" TargetMode="External"/><Relationship Id="rId201" Type="http://schemas.openxmlformats.org/officeDocument/2006/relationships/hyperlink" Target="consultantplus://offline/ref=475245A62138BA9A2824EE616792B43E67FAE89A33C1F39318CDB5B59CBB1392F32EA8F818CF7CBC92AED97CFA9A253EF88CE277D6CBEA63nDk9K" TargetMode="External"/><Relationship Id="rId222" Type="http://schemas.openxmlformats.org/officeDocument/2006/relationships/hyperlink" Target="garantF1://12084522.21" TargetMode="External"/><Relationship Id="rId243" Type="http://schemas.openxmlformats.org/officeDocument/2006/relationships/hyperlink" Target="consultantplus://offline/ref=6EEF839B848F3D4042444710B2C62BC3891A4FDE2CBE98E9B8AE5D98E4141C5C64F83EAB56B6F36036C889793Fo5R7H" TargetMode="External"/><Relationship Id="rId17" Type="http://schemas.openxmlformats.org/officeDocument/2006/relationships/hyperlink" Target="file:///C:\Users\User\Desktop\23020810&#1087;.docx" TargetMode="External"/><Relationship Id="rId38" Type="http://schemas.openxmlformats.org/officeDocument/2006/relationships/hyperlink" Target="consultantplus://offline/ref=48A79A93D1E0AF527136510BD9EEE3447447DB478649584EC9337A636AEF4F608D09C298E8B534E3736610CD9DpA05G" TargetMode="External"/><Relationship Id="rId59" Type="http://schemas.openxmlformats.org/officeDocument/2006/relationships/hyperlink" Target="consultantplus://offline/ref=EFDCF664AE87721EB8A81B69AF3E9DB5B7A480B6B90A6B157A2B96984933C811C8DCD8CB65C29115826A4FB90D23781DD08A17BA4F679321h6CCH" TargetMode="External"/><Relationship Id="rId103" Type="http://schemas.openxmlformats.org/officeDocument/2006/relationships/hyperlink" Target="consultantplus://offline/ref=EFDCF664AE87721EB8A81B69AF3E9DB5B7A480B6B90A6B157A2B96984933C811C8DCD8CB65C29115826A4FB90D23781DD08A17BA4F679321h6CCH" TargetMode="External"/><Relationship Id="rId124" Type="http://schemas.openxmlformats.org/officeDocument/2006/relationships/image" Target="media/image13.png"/><Relationship Id="rId70" Type="http://schemas.openxmlformats.org/officeDocument/2006/relationships/hyperlink" Target="consultantplus://offline/ref=DAE9EC13AE95A236CD1DF0BDA50E446E2B7A4E7E7F6559B16338752C86471D306F02AEBD6D0FDE538DDB4723B96225C0C346DD0EB295A729TFT4G" TargetMode="External"/><Relationship Id="rId91" Type="http://schemas.openxmlformats.org/officeDocument/2006/relationships/hyperlink" Target="consultantplus://offline/ref=9DE596FDB7277B43655F1B884DFA3BB4D819281F852D4C9FD319D847320C018DFE823DC34041B1DC01286011cA4EE" TargetMode="External"/><Relationship Id="rId145" Type="http://schemas.openxmlformats.org/officeDocument/2006/relationships/image" Target="media/image34.png"/><Relationship Id="rId166" Type="http://schemas.openxmlformats.org/officeDocument/2006/relationships/image" Target="media/image55.png"/><Relationship Id="rId187" Type="http://schemas.openxmlformats.org/officeDocument/2006/relationships/image" Target="media/image76.png"/><Relationship Id="rId1" Type="http://schemas.openxmlformats.org/officeDocument/2006/relationships/customXml" Target="../customXml/item1.xml"/><Relationship Id="rId212" Type="http://schemas.openxmlformats.org/officeDocument/2006/relationships/hyperlink" Target="http://nikolaevkaadm.ru/" TargetMode="External"/><Relationship Id="rId233" Type="http://schemas.openxmlformats.org/officeDocument/2006/relationships/hyperlink" Target="consultantplus://offline/ref=94717AEF4018FBC54F3DF67D3384C2E179784DD72362EE32544277844A4A2B0381C27C241BCDE1EE0C7E504EBFsDK3H" TargetMode="External"/><Relationship Id="rId28" Type="http://schemas.openxmlformats.org/officeDocument/2006/relationships/hyperlink" Target="mailto:dsn-nikol@yandex.ru" TargetMode="External"/><Relationship Id="rId49" Type="http://schemas.openxmlformats.org/officeDocument/2006/relationships/hyperlink" Target="consultantplus://offline/ref=EFDCF664AE87721EB8A81B69AF3E9DB5B7A480B6B90A6B157A2B96984933C811C8DCD8CB65C29115826A4FB90D23781DD08A17BA4F679321h6CCH" TargetMode="External"/><Relationship Id="rId114" Type="http://schemas.openxmlformats.org/officeDocument/2006/relationships/image" Target="media/image3.png"/><Relationship Id="rId60" Type="http://schemas.openxmlformats.org/officeDocument/2006/relationships/hyperlink" Target="consultantplus://offline/ref=EFDCF664AE87721EB8A81B69AF3E9DB5B7A480B6B90A6B157A2B96984933C811C8DCD8CB65C29115826A4FB90D23781DD08A17BA4F679321h6CCH" TargetMode="External"/><Relationship Id="rId81" Type="http://schemas.openxmlformats.org/officeDocument/2006/relationships/hyperlink" Target="mailto:dsn-nikol@yandex.ru" TargetMode="External"/><Relationship Id="rId135" Type="http://schemas.openxmlformats.org/officeDocument/2006/relationships/image" Target="media/image24.png"/><Relationship Id="rId156" Type="http://schemas.openxmlformats.org/officeDocument/2006/relationships/image" Target="media/image45.png"/><Relationship Id="rId177" Type="http://schemas.openxmlformats.org/officeDocument/2006/relationships/image" Target="media/image66.png"/><Relationship Id="rId198" Type="http://schemas.openxmlformats.org/officeDocument/2006/relationships/hyperlink" Target="mailto:dsn-nikol@yandex.ru" TargetMode="External"/><Relationship Id="rId202" Type="http://schemas.openxmlformats.org/officeDocument/2006/relationships/hyperlink" Target="consultantplus://offline/ref=401B2296F07D7FD3D77710C14DE64FF174FDF35222EF8F71F1EC3B9CF9A12D735F1882E575B69D80E018E09A9Fx2J1E" TargetMode="External"/><Relationship Id="rId223" Type="http://schemas.openxmlformats.org/officeDocument/2006/relationships/hyperlink" Target="garantF1://12084522.54" TargetMode="External"/><Relationship Id="rId244" Type="http://schemas.openxmlformats.org/officeDocument/2006/relationships/fontTable" Target="fontTable.xml"/><Relationship Id="rId18" Type="http://schemas.openxmlformats.org/officeDocument/2006/relationships/hyperlink" Target="file:///C:\Users\User\Desktop\23020810&#1087;.docx" TargetMode="External"/><Relationship Id="rId39" Type="http://schemas.openxmlformats.org/officeDocument/2006/relationships/hyperlink" Target="consultantplus://offline/ref=E0CA1A8AAA92B42C4E86E84C20947E9716B567029ED59704C237718E9D053716ECB4BDA3489428F1C187D23269EFX2K" TargetMode="External"/><Relationship Id="rId50" Type="http://schemas.openxmlformats.org/officeDocument/2006/relationships/hyperlink" Target="consultantplus://offline/ref=EFDCF664AE87721EB8A81B69AF3E9DB5B7A480B6B90A6B157A2B96984933C811C8DCD8CB65C29115826A4FB90D23781DD08A17BA4F679321h6CCH" TargetMode="External"/><Relationship Id="rId104" Type="http://schemas.openxmlformats.org/officeDocument/2006/relationships/hyperlink" Target="consultantplus://offline/ref=EFDCF664AE87721EB8A81B69AF3E9DB5B7A480B6B90A6B157A2B96984933C811C8DCD8CB65C29115826A4FB90D23781DD08A17BA4F679321h6CCH" TargetMode="External"/><Relationship Id="rId125" Type="http://schemas.openxmlformats.org/officeDocument/2006/relationships/image" Target="media/image14.png"/><Relationship Id="rId146" Type="http://schemas.openxmlformats.org/officeDocument/2006/relationships/image" Target="media/image35.png"/><Relationship Id="rId167" Type="http://schemas.openxmlformats.org/officeDocument/2006/relationships/image" Target="media/image56.png"/><Relationship Id="rId188" Type="http://schemas.openxmlformats.org/officeDocument/2006/relationships/image" Target="media/image77.png"/><Relationship Id="rId71" Type="http://schemas.openxmlformats.org/officeDocument/2006/relationships/hyperlink" Target="consultantplus://offline/ref=DAE9EC13AE95A236CD1DF0BDA50E446E2B7A4E7E7F6559B16338752C86471D306F02AEBE640ED15BD0815727F0362BDFC059C30DAC95TAT4G" TargetMode="External"/><Relationship Id="rId92" Type="http://schemas.openxmlformats.org/officeDocument/2006/relationships/hyperlink" Target="consultantplus://offline/ref=174625E7F562229AEA0F250C67E95009DEFD6E4862132A28DC19519BEA77429154F75512840C23B5F3DEC52C94C8AB2D5E731DDE1E400582AAD8E2B6Y0P5G" TargetMode="External"/><Relationship Id="rId213" Type="http://schemas.openxmlformats.org/officeDocument/2006/relationships/hyperlink" Target="consultantplus://offline/ref=51FFC7BCF659B3634B2370AB3CD4FA85142E09AE6B5CDA928650F49C18780706BBD9F63D0F9092E3a0vAG" TargetMode="External"/><Relationship Id="rId234" Type="http://schemas.openxmlformats.org/officeDocument/2006/relationships/hyperlink" Target="consultantplus://offline/ref=E5174591E278872C992A2D7F68C45B569CAB809FF39731AB3E10BB8FFAEDED3BEAF76A48B4AE1B0541CC25A7845EL1H" TargetMode="External"/><Relationship Id="rId2" Type="http://schemas.openxmlformats.org/officeDocument/2006/relationships/numbering" Target="numbering.xml"/><Relationship Id="rId29" Type="http://schemas.openxmlformats.org/officeDocument/2006/relationships/hyperlink" Target="mailto:dsn-nikol@yandex.ru" TargetMode="External"/><Relationship Id="rId40" Type="http://schemas.openxmlformats.org/officeDocument/2006/relationships/hyperlink" Target="consultantplus://offline/ref=E0CA1A8AAA92B42C4E86F64136F8239312BD3C0797D09C5A9F6A77D9C2553143BEF4E3FA08D13BF0C099D0346FFA411FE3271B0E6EFD04CB223128A8ECX1K" TargetMode="External"/><Relationship Id="rId115" Type="http://schemas.openxmlformats.org/officeDocument/2006/relationships/image" Target="media/image4.png"/><Relationship Id="rId136" Type="http://schemas.openxmlformats.org/officeDocument/2006/relationships/image" Target="media/image25.png"/><Relationship Id="rId157" Type="http://schemas.openxmlformats.org/officeDocument/2006/relationships/image" Target="media/image46.png"/><Relationship Id="rId178" Type="http://schemas.openxmlformats.org/officeDocument/2006/relationships/image" Target="media/image67.png"/><Relationship Id="rId61" Type="http://schemas.openxmlformats.org/officeDocument/2006/relationships/hyperlink" Target="consultantplus://offline/ref=EFDCF664AE87721EB8A81B69AF3E9DB5B7A480B6B90A6B157A2B96984933C811C8DCD8CB65C29115826A4FB90D23781DD08A17BA4F679321h6CCH" TargetMode="External"/><Relationship Id="rId82" Type="http://schemas.openxmlformats.org/officeDocument/2006/relationships/hyperlink" Target="http://www.gosuslugi.ru/)" TargetMode="External"/><Relationship Id="rId199" Type="http://schemas.openxmlformats.org/officeDocument/2006/relationships/hyperlink" Target="http://nikolaevkaadm.ru/" TargetMode="External"/><Relationship Id="rId203" Type="http://schemas.openxmlformats.org/officeDocument/2006/relationships/hyperlink" Target="consultantplus://offline/ref=401B2296F07D7FD3D77710C14DE64FF173FCF45729EA8F71F1EC3B9CF9A12D735F1882E575B69D80E018E09A9Fx2J1E" TargetMode="External"/><Relationship Id="rId19" Type="http://schemas.openxmlformats.org/officeDocument/2006/relationships/hyperlink" Target="consultantplus://offline/ref=E81918CFF756DAE19FE28C98E9AF987E72F4FDC7F34456CB280CE9D9984AA1888CF7CE67A8BF6030AB30D4D3B33FCDA6D90446012824C40Cl6f5J" TargetMode="External"/><Relationship Id="rId224" Type="http://schemas.openxmlformats.org/officeDocument/2006/relationships/hyperlink" Target="consultantplus://offline/ref=8979236A0A499722DAF4A88C5EBAF551A40084840B399414CE775EA6080906C1081FFC9BFBBDDF79B6F890SFk1E" TargetMode="External"/><Relationship Id="rId245" Type="http://schemas.openxmlformats.org/officeDocument/2006/relationships/theme" Target="theme/theme1.xml"/><Relationship Id="rId30" Type="http://schemas.openxmlformats.org/officeDocument/2006/relationships/hyperlink" Target="http://www.gosuslugi.ru/)" TargetMode="External"/><Relationship Id="rId105" Type="http://schemas.openxmlformats.org/officeDocument/2006/relationships/hyperlink" Target="consultantplus://offline/ref=EFDCF664AE87721EB8A81B69AF3E9DB5B7A480B6B90A6B157A2B96984933C811C8DCD8CB65C29115826A4FB90D23781DD08A17BA4F679321h6CCH" TargetMode="External"/><Relationship Id="rId126" Type="http://schemas.openxmlformats.org/officeDocument/2006/relationships/image" Target="media/image15.png"/><Relationship Id="rId147" Type="http://schemas.openxmlformats.org/officeDocument/2006/relationships/image" Target="media/image36.png"/><Relationship Id="rId168" Type="http://schemas.openxmlformats.org/officeDocument/2006/relationships/image" Target="media/image57.png"/><Relationship Id="rId51" Type="http://schemas.openxmlformats.org/officeDocument/2006/relationships/hyperlink" Target="consultantplus://offline/ref=EFDCF664AE87721EB8A81B69AF3E9DB5B7A480B6B90A6B157A2B96984933C811C8DCD8CB65C29115826A4FB90D23781DD08A17BA4F679321h6CCH" TargetMode="External"/><Relationship Id="rId72" Type="http://schemas.openxmlformats.org/officeDocument/2006/relationships/hyperlink" Target="consultantplus://offline/ref=DAE9EC13AE95A236CD1DF0BDA50E446E2B7A4E7E7F6559B16338752C86471D306F02AEBD6D0FDE538DDB4723B96225C0C346DD0EB295A729TFT4G" TargetMode="External"/><Relationship Id="rId93" Type="http://schemas.openxmlformats.org/officeDocument/2006/relationships/hyperlink" Target="consultantplus://offline/ref=174625E7F562229AEA0F250C67E95009DEFD6E4862132A28DC19519BEA77429154F75512840C23B5F3DEC72A96C8AB2D5E731DDE1E400582AAD8E2B6Y0P5G" TargetMode="External"/><Relationship Id="rId189" Type="http://schemas.openxmlformats.org/officeDocument/2006/relationships/hyperlink" Target="mailto:dsn-nikol@yandex.ru" TargetMode="External"/><Relationship Id="rId3" Type="http://schemas.openxmlformats.org/officeDocument/2006/relationships/styles" Target="styles.xml"/><Relationship Id="rId214" Type="http://schemas.openxmlformats.org/officeDocument/2006/relationships/hyperlink" Target="http://docs.cntd.ru/document/901919338" TargetMode="External"/><Relationship Id="rId235" Type="http://schemas.openxmlformats.org/officeDocument/2006/relationships/hyperlink" Target="consultantplus://offline/ref=E5174591E278872C992A2D7F68C45B569CAB809FF39731AB3E10BB8FFAEDED3BEAF76A48B4AE1B0541CC25A7845EL1H" TargetMode="External"/><Relationship Id="rId116" Type="http://schemas.openxmlformats.org/officeDocument/2006/relationships/image" Target="media/image5.png"/><Relationship Id="rId137" Type="http://schemas.openxmlformats.org/officeDocument/2006/relationships/image" Target="media/image26.png"/><Relationship Id="rId158" Type="http://schemas.openxmlformats.org/officeDocument/2006/relationships/image" Target="media/image47.png"/><Relationship Id="rId20" Type="http://schemas.openxmlformats.org/officeDocument/2006/relationships/hyperlink" Target="consultantplus://offline/ref=E81918CFF756DAE19FE28C98E9AF987E72F4FDC7F34456CB280CE9D9984AA1888CF7CE67A8BF6031A530D4D3B33FCDA6D90446012824C40Cl6f5J" TargetMode="External"/><Relationship Id="rId41" Type="http://schemas.openxmlformats.org/officeDocument/2006/relationships/hyperlink" Target="consultantplus://offline/ref=52E21F823EFDC347F12C50DB4BBD4D7753CFC6C5CD97EFFC4E6311F25390A4AE9156B0ABCD70DAA1781D517CBBFA37F7A408F099E4364057D59465F9pAm9F" TargetMode="External"/><Relationship Id="rId62" Type="http://schemas.openxmlformats.org/officeDocument/2006/relationships/hyperlink" Target="http://www.gosuslugi.ru" TargetMode="External"/><Relationship Id="rId83" Type="http://schemas.openxmlformats.org/officeDocument/2006/relationships/hyperlink" Target="consultantplus://offline/ref=5C9C9F14A0D3923922E3254114A70D9B512BB26157BBAEB311FB38D618F7747A9578EAAB0932596906C02C01CAF" TargetMode="External"/><Relationship Id="rId179" Type="http://schemas.openxmlformats.org/officeDocument/2006/relationships/image" Target="media/image68.png"/><Relationship Id="rId190" Type="http://schemas.openxmlformats.org/officeDocument/2006/relationships/hyperlink" Target="http://nikolaevkaadm.ru/" TargetMode="External"/><Relationship Id="rId204" Type="http://schemas.openxmlformats.org/officeDocument/2006/relationships/hyperlink" Target="consultantplus://offline/ref=187087267D81892EADC0796CA82B344633986AB5F397A4C923BB92D145652CDC4974890F4830D1B337186F341F4705H" TargetMode="External"/><Relationship Id="rId225" Type="http://schemas.openxmlformats.org/officeDocument/2006/relationships/hyperlink" Target="consultantplus://offline/ref=8979236A0A499722DAF4A88C5EBAF551A20B8288076FC3169F2250A300595CD10C56A990E5BAC366B6E690F361S2k5E" TargetMode="External"/><Relationship Id="rId106" Type="http://schemas.openxmlformats.org/officeDocument/2006/relationships/hyperlink" Target="consultantplus://offline/ref=EFDCF664AE87721EB8A81B69AF3E9DB5B7A480B6B90A6B157A2B96984933C811C8DCD8CB65C29115826A4FB90D23781DD08A17BA4F679321h6CCH" TargetMode="External"/><Relationship Id="rId127"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61EC9-D787-482E-AA71-AF5CC4C8B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168631</Words>
  <Characters>961201</Characters>
  <Application>Microsoft Office Word</Application>
  <DocSecurity>0</DocSecurity>
  <Lines>8010</Lines>
  <Paragraphs>2255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cp:lastPrinted>2023-05-02T06:51:00Z</cp:lastPrinted>
  <dcterms:created xsi:type="dcterms:W3CDTF">2024-08-26T11:48:00Z</dcterms:created>
  <dcterms:modified xsi:type="dcterms:W3CDTF">2024-08-26T11:48:00Z</dcterms:modified>
</cp:coreProperties>
</file>