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47" w:rsidRPr="008E4198" w:rsidRDefault="00585C47" w:rsidP="00585C47">
      <w:pPr>
        <w:tabs>
          <w:tab w:val="left" w:pos="2160"/>
        </w:tabs>
        <w:ind w:right="7"/>
        <w:rPr>
          <w:sz w:val="28"/>
          <w:szCs w:val="28"/>
        </w:rPr>
      </w:pPr>
    </w:p>
    <w:tbl>
      <w:tblPr>
        <w:tblW w:w="9760" w:type="dxa"/>
        <w:tblBorders>
          <w:insideH w:val="single" w:sz="4" w:space="0" w:color="auto"/>
        </w:tblBorders>
        <w:tblLook w:val="01E0"/>
      </w:tblPr>
      <w:tblGrid>
        <w:gridCol w:w="3096"/>
        <w:gridCol w:w="3096"/>
        <w:gridCol w:w="3568"/>
      </w:tblGrid>
      <w:tr w:rsidR="00BE5A95" w:rsidRPr="009D46F0" w:rsidTr="003B7708">
        <w:trPr>
          <w:trHeight w:val="961"/>
        </w:trPr>
        <w:tc>
          <w:tcPr>
            <w:tcW w:w="3096" w:type="dxa"/>
          </w:tcPr>
          <w:p w:rsidR="00BE5A95" w:rsidRPr="009D46F0" w:rsidRDefault="00BE5A95" w:rsidP="003B7708">
            <w:pPr>
              <w:ind w:right="-142"/>
              <w:jc w:val="center"/>
              <w:rPr>
                <w:b/>
                <w:szCs w:val="28"/>
              </w:rPr>
            </w:pPr>
            <w:r w:rsidRPr="009D46F0">
              <w:rPr>
                <w:b/>
                <w:szCs w:val="28"/>
              </w:rPr>
              <w:br w:type="page"/>
            </w:r>
          </w:p>
        </w:tc>
        <w:tc>
          <w:tcPr>
            <w:tcW w:w="3096" w:type="dxa"/>
            <w:hideMark/>
          </w:tcPr>
          <w:p w:rsidR="00BE5A95" w:rsidRPr="009D46F0" w:rsidRDefault="00AC23A4" w:rsidP="003B7708">
            <w:pPr>
              <w:ind w:right="-142"/>
              <w:jc w:val="center"/>
              <w:rPr>
                <w:b/>
                <w:szCs w:val="28"/>
              </w:rPr>
            </w:pPr>
            <w:r>
              <w:rPr>
                <w:noProof/>
              </w:rPr>
              <w:drawing>
                <wp:inline distT="0" distB="0" distL="0" distR="0">
                  <wp:extent cx="511810" cy="826770"/>
                  <wp:effectExtent l="19050" t="0" r="254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511810" cy="826770"/>
                          </a:xfrm>
                          <a:prstGeom prst="rect">
                            <a:avLst/>
                          </a:prstGeom>
                          <a:noFill/>
                          <a:ln w="9525">
                            <a:noFill/>
                            <a:miter lim="800000"/>
                            <a:headEnd/>
                            <a:tailEnd/>
                          </a:ln>
                        </pic:spPr>
                      </pic:pic>
                    </a:graphicData>
                  </a:graphic>
                </wp:inline>
              </w:drawing>
            </w:r>
          </w:p>
        </w:tc>
        <w:tc>
          <w:tcPr>
            <w:tcW w:w="3568" w:type="dxa"/>
            <w:hideMark/>
          </w:tcPr>
          <w:p w:rsidR="00BE5A95" w:rsidRPr="009D46F0" w:rsidRDefault="00D34732" w:rsidP="00DB4E85">
            <w:pPr>
              <w:tabs>
                <w:tab w:val="left" w:pos="230"/>
              </w:tabs>
              <w:rPr>
                <w:b/>
              </w:rPr>
            </w:pPr>
            <w:r>
              <w:rPr>
                <w:b/>
              </w:rPr>
              <w:tab/>
            </w:r>
          </w:p>
        </w:tc>
      </w:tr>
    </w:tbl>
    <w:p w:rsidR="00BE5A95" w:rsidRPr="000632FA" w:rsidRDefault="00BE5A95" w:rsidP="00BE5A95">
      <w:pPr>
        <w:pStyle w:val="a9"/>
        <w:jc w:val="center"/>
        <w:rPr>
          <w:rFonts w:ascii="Times New Roman" w:hAnsi="Times New Roman"/>
          <w:sz w:val="28"/>
          <w:szCs w:val="28"/>
        </w:rPr>
      </w:pPr>
    </w:p>
    <w:p w:rsidR="00BE5A95" w:rsidRPr="00DC1530" w:rsidRDefault="00BE5A95" w:rsidP="00BE5A95">
      <w:pPr>
        <w:pStyle w:val="a9"/>
        <w:rPr>
          <w:rFonts w:ascii="Times New Roman" w:hAnsi="Times New Roman"/>
          <w:b/>
          <w:sz w:val="28"/>
          <w:szCs w:val="28"/>
        </w:rPr>
      </w:pPr>
    </w:p>
    <w:p w:rsidR="00BE5A95" w:rsidRPr="000632FA" w:rsidRDefault="00BE5A95" w:rsidP="00BE5A95">
      <w:pPr>
        <w:pStyle w:val="a9"/>
        <w:jc w:val="center"/>
        <w:rPr>
          <w:rFonts w:ascii="Times New Roman" w:hAnsi="Times New Roman"/>
          <w:b/>
          <w:sz w:val="28"/>
          <w:szCs w:val="28"/>
        </w:rPr>
      </w:pPr>
      <w:r w:rsidRPr="000632FA">
        <w:rPr>
          <w:rFonts w:ascii="Times New Roman" w:hAnsi="Times New Roman"/>
          <w:b/>
          <w:sz w:val="28"/>
          <w:szCs w:val="28"/>
        </w:rPr>
        <w:t>СОВЕТ ДЕПУТАТОВ МУНИЦИПАЛЬНОГО ОБРАЗОВАНИЯ</w:t>
      </w:r>
    </w:p>
    <w:p w:rsidR="00BE5A95" w:rsidRPr="000632FA" w:rsidRDefault="00BE5A95" w:rsidP="00BE5A95">
      <w:pPr>
        <w:pStyle w:val="a9"/>
        <w:jc w:val="center"/>
        <w:rPr>
          <w:rFonts w:ascii="Times New Roman" w:hAnsi="Times New Roman"/>
          <w:b/>
          <w:sz w:val="28"/>
          <w:szCs w:val="28"/>
        </w:rPr>
      </w:pPr>
      <w:r w:rsidRPr="000632FA">
        <w:rPr>
          <w:rFonts w:ascii="Times New Roman" w:hAnsi="Times New Roman"/>
          <w:b/>
          <w:sz w:val="28"/>
          <w:szCs w:val="28"/>
        </w:rPr>
        <w:t>НИКОЛАЕВСКИЙ  СЕЛЬСОВЕТ САРАКТАШСКОГО РАЙОНА</w:t>
      </w:r>
    </w:p>
    <w:p w:rsidR="00BE5A95" w:rsidRPr="000632FA" w:rsidRDefault="00BE5A95" w:rsidP="00BE5A95">
      <w:pPr>
        <w:pStyle w:val="a9"/>
        <w:jc w:val="center"/>
        <w:rPr>
          <w:rFonts w:ascii="Times New Roman" w:hAnsi="Times New Roman"/>
          <w:b/>
          <w:sz w:val="28"/>
          <w:szCs w:val="28"/>
        </w:rPr>
      </w:pPr>
      <w:r w:rsidRPr="000632FA">
        <w:rPr>
          <w:rFonts w:ascii="Times New Roman" w:hAnsi="Times New Roman"/>
          <w:b/>
          <w:sz w:val="28"/>
          <w:szCs w:val="28"/>
        </w:rPr>
        <w:t>ОРЕНБУРГСКОЙ ОБЛАСТИ</w:t>
      </w:r>
    </w:p>
    <w:p w:rsidR="00BE5A95" w:rsidRPr="000632FA" w:rsidRDefault="00BE5A95" w:rsidP="00BE5A95">
      <w:pPr>
        <w:pStyle w:val="a9"/>
        <w:jc w:val="center"/>
        <w:rPr>
          <w:rFonts w:ascii="Times New Roman" w:hAnsi="Times New Roman"/>
          <w:b/>
          <w:sz w:val="28"/>
          <w:szCs w:val="28"/>
        </w:rPr>
      </w:pPr>
      <w:r w:rsidRPr="000632FA">
        <w:rPr>
          <w:rFonts w:ascii="Times New Roman" w:hAnsi="Times New Roman"/>
          <w:b/>
          <w:sz w:val="28"/>
          <w:szCs w:val="28"/>
        </w:rPr>
        <w:t>ЧЕТВЕРТЫЙ СОЗЫВ</w:t>
      </w:r>
    </w:p>
    <w:p w:rsidR="00BE5A95" w:rsidRDefault="00BE5A95" w:rsidP="00BE5A95">
      <w:pPr>
        <w:pStyle w:val="a9"/>
        <w:jc w:val="center"/>
        <w:rPr>
          <w:rFonts w:ascii="Times New Roman" w:hAnsi="Times New Roman"/>
          <w:b/>
          <w:sz w:val="28"/>
          <w:szCs w:val="28"/>
        </w:rPr>
      </w:pPr>
    </w:p>
    <w:p w:rsidR="00BE5A95" w:rsidRPr="00DC1530" w:rsidRDefault="00BE5A95" w:rsidP="00BE5A95">
      <w:pPr>
        <w:pStyle w:val="a9"/>
        <w:jc w:val="center"/>
        <w:rPr>
          <w:rFonts w:ascii="Times New Roman" w:hAnsi="Times New Roman"/>
          <w:b/>
          <w:sz w:val="28"/>
          <w:szCs w:val="28"/>
        </w:rPr>
      </w:pPr>
      <w:r>
        <w:rPr>
          <w:rFonts w:ascii="Times New Roman" w:hAnsi="Times New Roman"/>
          <w:b/>
          <w:sz w:val="28"/>
          <w:szCs w:val="28"/>
        </w:rPr>
        <w:t>РЕШЕНИЕ</w:t>
      </w:r>
    </w:p>
    <w:p w:rsidR="00BE5A95" w:rsidRPr="00DC1530" w:rsidRDefault="00BE5A95" w:rsidP="00BE5A95">
      <w:pPr>
        <w:pStyle w:val="a9"/>
        <w:jc w:val="center"/>
        <w:rPr>
          <w:rFonts w:ascii="Times New Roman" w:hAnsi="Times New Roman"/>
          <w:b/>
          <w:sz w:val="30"/>
          <w:szCs w:val="30"/>
        </w:rPr>
      </w:pPr>
    </w:p>
    <w:p w:rsidR="00BE5A95" w:rsidRPr="000632FA" w:rsidRDefault="00BE5A95" w:rsidP="00BE5A95">
      <w:pPr>
        <w:pStyle w:val="a9"/>
        <w:jc w:val="center"/>
        <w:rPr>
          <w:rFonts w:ascii="Times New Roman" w:hAnsi="Times New Roman"/>
          <w:bCs/>
          <w:sz w:val="30"/>
          <w:szCs w:val="30"/>
        </w:rPr>
      </w:pPr>
      <w:r w:rsidRPr="000632FA">
        <w:rPr>
          <w:rFonts w:ascii="Times New Roman" w:hAnsi="Times New Roman"/>
          <w:bCs/>
          <w:sz w:val="30"/>
          <w:szCs w:val="30"/>
        </w:rPr>
        <w:t>О</w:t>
      </w:r>
      <w:r>
        <w:rPr>
          <w:rFonts w:ascii="Times New Roman" w:hAnsi="Times New Roman"/>
          <w:bCs/>
          <w:sz w:val="30"/>
          <w:szCs w:val="30"/>
        </w:rPr>
        <w:t>чередного двадцать восьмого</w:t>
      </w:r>
      <w:r w:rsidRPr="000632FA">
        <w:rPr>
          <w:rFonts w:ascii="Times New Roman" w:hAnsi="Times New Roman"/>
          <w:bCs/>
          <w:sz w:val="30"/>
          <w:szCs w:val="30"/>
        </w:rPr>
        <w:t xml:space="preserve"> заседания Совета депутатов</w:t>
      </w:r>
    </w:p>
    <w:p w:rsidR="00BE5A95" w:rsidRPr="000632FA" w:rsidRDefault="00BE5A95" w:rsidP="00BE5A95">
      <w:pPr>
        <w:pStyle w:val="a9"/>
        <w:jc w:val="center"/>
        <w:rPr>
          <w:rFonts w:ascii="Times New Roman" w:hAnsi="Times New Roman"/>
          <w:bCs/>
          <w:sz w:val="30"/>
          <w:szCs w:val="30"/>
        </w:rPr>
      </w:pPr>
      <w:r w:rsidRPr="000632FA">
        <w:rPr>
          <w:rFonts w:ascii="Times New Roman" w:hAnsi="Times New Roman"/>
          <w:bCs/>
          <w:sz w:val="30"/>
          <w:szCs w:val="30"/>
        </w:rPr>
        <w:t>муниципального образования Николаевский  сельсовет</w:t>
      </w:r>
    </w:p>
    <w:p w:rsidR="00BE5A95" w:rsidRPr="000632FA" w:rsidRDefault="00BE5A95" w:rsidP="00BE5A95">
      <w:pPr>
        <w:tabs>
          <w:tab w:val="left" w:pos="142"/>
        </w:tabs>
        <w:jc w:val="center"/>
        <w:rPr>
          <w:bCs/>
          <w:sz w:val="30"/>
          <w:szCs w:val="30"/>
        </w:rPr>
      </w:pPr>
      <w:r w:rsidRPr="000632FA">
        <w:rPr>
          <w:bCs/>
          <w:sz w:val="30"/>
          <w:szCs w:val="30"/>
        </w:rPr>
        <w:t xml:space="preserve">четвёртого созыва </w:t>
      </w:r>
    </w:p>
    <w:p w:rsidR="00BE5A95" w:rsidRPr="00853D23" w:rsidRDefault="00BE5A95" w:rsidP="00BE5A95">
      <w:pPr>
        <w:pStyle w:val="a9"/>
        <w:jc w:val="center"/>
        <w:rPr>
          <w:rFonts w:ascii="Times New Roman" w:hAnsi="Times New Roman"/>
          <w:b/>
          <w:bCs/>
          <w:sz w:val="28"/>
          <w:szCs w:val="28"/>
        </w:rPr>
      </w:pPr>
    </w:p>
    <w:p w:rsidR="00BE5A95" w:rsidRDefault="00BE5A95" w:rsidP="00BE5A95">
      <w:pPr>
        <w:tabs>
          <w:tab w:val="left" w:pos="284"/>
        </w:tabs>
        <w:jc w:val="center"/>
        <w:rPr>
          <w:sz w:val="28"/>
          <w:szCs w:val="28"/>
        </w:rPr>
      </w:pPr>
      <w:r>
        <w:rPr>
          <w:sz w:val="28"/>
          <w:szCs w:val="28"/>
        </w:rPr>
        <w:t xml:space="preserve">от  23 октября 2023 года         </w:t>
      </w:r>
      <w:r w:rsidR="003F00C5">
        <w:rPr>
          <w:sz w:val="28"/>
          <w:szCs w:val="28"/>
        </w:rPr>
        <w:t xml:space="preserve">  </w:t>
      </w:r>
      <w:r>
        <w:rPr>
          <w:sz w:val="28"/>
          <w:szCs w:val="28"/>
        </w:rPr>
        <w:t xml:space="preserve">        с. Николаевка                                       №</w:t>
      </w:r>
      <w:r w:rsidR="00DB4E85">
        <w:rPr>
          <w:sz w:val="28"/>
          <w:szCs w:val="28"/>
        </w:rPr>
        <w:t>111</w:t>
      </w:r>
    </w:p>
    <w:p w:rsidR="00585C47" w:rsidRPr="003B62E6" w:rsidRDefault="00585C47" w:rsidP="00585C47">
      <w:pPr>
        <w:tabs>
          <w:tab w:val="left" w:pos="2160"/>
        </w:tabs>
        <w:ind w:right="7"/>
        <w:rPr>
          <w:color w:val="FF0000"/>
          <w:sz w:val="28"/>
          <w:szCs w:val="28"/>
        </w:rPr>
      </w:pPr>
    </w:p>
    <w:p w:rsidR="00BE5A95" w:rsidRDefault="00BE5A95" w:rsidP="00D5749F">
      <w:pPr>
        <w:widowControl/>
        <w:shd w:val="clear" w:color="auto" w:fill="FFFFFF"/>
        <w:jc w:val="center"/>
        <w:outlineLvl w:val="0"/>
        <w:rPr>
          <w:color w:val="000000"/>
          <w:sz w:val="28"/>
          <w:szCs w:val="28"/>
        </w:rPr>
      </w:pPr>
      <w:r>
        <w:rPr>
          <w:color w:val="000000"/>
          <w:sz w:val="28"/>
          <w:szCs w:val="28"/>
        </w:rPr>
        <w:t>О внесении изменений в решение Со</w:t>
      </w:r>
      <w:r w:rsidR="003F00C5">
        <w:rPr>
          <w:color w:val="000000"/>
          <w:sz w:val="28"/>
          <w:szCs w:val="28"/>
        </w:rPr>
        <w:t>вета Депутатов от  18.04.2014 №</w:t>
      </w:r>
      <w:r>
        <w:rPr>
          <w:color w:val="000000"/>
          <w:sz w:val="28"/>
          <w:szCs w:val="28"/>
        </w:rPr>
        <w:t xml:space="preserve">148 </w:t>
      </w:r>
    </w:p>
    <w:p w:rsidR="00585C47" w:rsidRDefault="003F00C5" w:rsidP="00D5749F">
      <w:pPr>
        <w:widowControl/>
        <w:shd w:val="clear" w:color="auto" w:fill="FFFFFF"/>
        <w:jc w:val="center"/>
        <w:outlineLvl w:val="0"/>
        <w:rPr>
          <w:color w:val="000000"/>
          <w:sz w:val="28"/>
          <w:szCs w:val="28"/>
        </w:rPr>
      </w:pPr>
      <w:r>
        <w:rPr>
          <w:color w:val="000000"/>
          <w:sz w:val="28"/>
          <w:szCs w:val="28"/>
        </w:rPr>
        <w:t>«</w:t>
      </w:r>
      <w:r w:rsidR="00BE5A95">
        <w:rPr>
          <w:color w:val="000000"/>
          <w:sz w:val="28"/>
          <w:szCs w:val="28"/>
        </w:rPr>
        <w:t xml:space="preserve">Об утверждении </w:t>
      </w:r>
      <w:r w:rsidR="00585C47">
        <w:rPr>
          <w:color w:val="000000"/>
          <w:sz w:val="28"/>
          <w:szCs w:val="28"/>
        </w:rPr>
        <w:t>схем водоснабжения и водоотведения муниципального</w:t>
      </w:r>
    </w:p>
    <w:p w:rsidR="00585C47" w:rsidRDefault="00585C47" w:rsidP="00D5749F">
      <w:pPr>
        <w:widowControl/>
        <w:shd w:val="clear" w:color="auto" w:fill="FFFFFF"/>
        <w:jc w:val="center"/>
        <w:rPr>
          <w:color w:val="000000"/>
          <w:sz w:val="28"/>
          <w:szCs w:val="28"/>
        </w:rPr>
      </w:pPr>
      <w:r>
        <w:rPr>
          <w:color w:val="000000"/>
          <w:sz w:val="28"/>
          <w:szCs w:val="28"/>
        </w:rPr>
        <w:t>образования Николаевский сельсовет</w:t>
      </w:r>
      <w:r w:rsidR="00BE5A95">
        <w:rPr>
          <w:color w:val="000000"/>
          <w:sz w:val="28"/>
          <w:szCs w:val="28"/>
        </w:rPr>
        <w:t xml:space="preserve"> »</w:t>
      </w:r>
    </w:p>
    <w:p w:rsidR="00585C47" w:rsidRDefault="00585C47" w:rsidP="00585C47">
      <w:pPr>
        <w:widowControl/>
        <w:shd w:val="clear" w:color="auto" w:fill="FFFFFF"/>
        <w:rPr>
          <w:sz w:val="24"/>
          <w:szCs w:val="24"/>
        </w:rPr>
      </w:pPr>
    </w:p>
    <w:p w:rsidR="00585C47" w:rsidRDefault="00585C47" w:rsidP="00585C47">
      <w:pPr>
        <w:widowControl/>
        <w:shd w:val="clear" w:color="auto" w:fill="FFFFFF"/>
        <w:ind w:firstLine="720"/>
        <w:jc w:val="both"/>
        <w:rPr>
          <w:color w:val="000000"/>
          <w:sz w:val="28"/>
          <w:szCs w:val="28"/>
        </w:rPr>
      </w:pPr>
      <w:r>
        <w:rPr>
          <w:color w:val="000000"/>
          <w:sz w:val="28"/>
          <w:szCs w:val="28"/>
        </w:rPr>
        <w:t>В соответствии</w:t>
      </w:r>
      <w:r>
        <w:rPr>
          <w:rFonts w:ascii="Arial" w:hAnsi="Arial" w:cs="Arial"/>
          <w:color w:val="000000"/>
          <w:sz w:val="28"/>
          <w:szCs w:val="28"/>
        </w:rPr>
        <w:t xml:space="preserve"> </w:t>
      </w:r>
      <w:r>
        <w:rPr>
          <w:color w:val="000000"/>
          <w:sz w:val="28"/>
          <w:szCs w:val="28"/>
        </w:rPr>
        <w:t xml:space="preserve">с Федеральным законом от 06.10.2003 № 131-ФЗ       «Об общих принципах организации местного самоуправления в Российской Федерации»,  </w:t>
      </w:r>
      <w:r w:rsidRPr="00A7608A">
        <w:rPr>
          <w:sz w:val="28"/>
          <w:szCs w:val="28"/>
        </w:rPr>
        <w:t xml:space="preserve">Федеральным Законом от </w:t>
      </w:r>
      <w:r>
        <w:rPr>
          <w:sz w:val="28"/>
          <w:szCs w:val="28"/>
        </w:rPr>
        <w:t>0</w:t>
      </w:r>
      <w:r w:rsidRPr="00A7608A">
        <w:rPr>
          <w:sz w:val="28"/>
          <w:szCs w:val="28"/>
        </w:rPr>
        <w:t>7.</w:t>
      </w:r>
      <w:r>
        <w:rPr>
          <w:sz w:val="28"/>
          <w:szCs w:val="28"/>
        </w:rPr>
        <w:t>12</w:t>
      </w:r>
      <w:r w:rsidRPr="00A7608A">
        <w:rPr>
          <w:sz w:val="28"/>
          <w:szCs w:val="28"/>
        </w:rPr>
        <w:t>.201</w:t>
      </w:r>
      <w:r>
        <w:rPr>
          <w:sz w:val="28"/>
          <w:szCs w:val="28"/>
        </w:rPr>
        <w:t>1</w:t>
      </w:r>
      <w:r w:rsidRPr="00A7608A">
        <w:rPr>
          <w:sz w:val="28"/>
          <w:szCs w:val="28"/>
        </w:rPr>
        <w:t xml:space="preserve"> г. № </w:t>
      </w:r>
      <w:r>
        <w:rPr>
          <w:sz w:val="28"/>
          <w:szCs w:val="28"/>
        </w:rPr>
        <w:t>416</w:t>
      </w:r>
      <w:r w:rsidRPr="00A7608A">
        <w:rPr>
          <w:sz w:val="28"/>
          <w:szCs w:val="28"/>
        </w:rPr>
        <w:t xml:space="preserve">-ФЗ «О </w:t>
      </w:r>
      <w:r>
        <w:rPr>
          <w:sz w:val="28"/>
          <w:szCs w:val="28"/>
        </w:rPr>
        <w:t>водоснабжении и водоотведении</w:t>
      </w:r>
      <w:r w:rsidRPr="00A7608A">
        <w:rPr>
          <w:sz w:val="28"/>
          <w:szCs w:val="28"/>
        </w:rPr>
        <w:t>»</w:t>
      </w:r>
      <w:r w:rsidR="003F00C5">
        <w:rPr>
          <w:color w:val="000000"/>
          <w:sz w:val="28"/>
          <w:szCs w:val="28"/>
        </w:rPr>
        <w:t>.</w:t>
      </w:r>
    </w:p>
    <w:p w:rsidR="00BE5A95" w:rsidRDefault="00BE5A95" w:rsidP="00585C47">
      <w:pPr>
        <w:widowControl/>
        <w:shd w:val="clear" w:color="auto" w:fill="FFFFFF"/>
        <w:ind w:firstLine="720"/>
        <w:jc w:val="both"/>
        <w:rPr>
          <w:color w:val="000000"/>
          <w:sz w:val="28"/>
          <w:szCs w:val="28"/>
        </w:rPr>
      </w:pPr>
    </w:p>
    <w:p w:rsidR="00BE5A95" w:rsidRDefault="00BE5A95" w:rsidP="00585C47">
      <w:pPr>
        <w:widowControl/>
        <w:shd w:val="clear" w:color="auto" w:fill="FFFFFF"/>
        <w:ind w:firstLine="720"/>
        <w:jc w:val="both"/>
        <w:rPr>
          <w:color w:val="000000"/>
          <w:sz w:val="28"/>
          <w:szCs w:val="28"/>
        </w:rPr>
      </w:pPr>
      <w:r>
        <w:rPr>
          <w:color w:val="000000"/>
          <w:sz w:val="28"/>
          <w:szCs w:val="28"/>
        </w:rPr>
        <w:t>Совет депутатов Николаевского сельсовета</w:t>
      </w:r>
    </w:p>
    <w:p w:rsidR="00BE5A95" w:rsidRDefault="00BE5A95" w:rsidP="00585C47">
      <w:pPr>
        <w:widowControl/>
        <w:shd w:val="clear" w:color="auto" w:fill="FFFFFF"/>
        <w:ind w:firstLine="720"/>
        <w:jc w:val="both"/>
        <w:rPr>
          <w:color w:val="000000"/>
          <w:sz w:val="28"/>
          <w:szCs w:val="28"/>
        </w:rPr>
      </w:pPr>
    </w:p>
    <w:p w:rsidR="00BE5A95" w:rsidRPr="003F00C5" w:rsidRDefault="00BE5A95" w:rsidP="003F00C5">
      <w:pPr>
        <w:widowControl/>
        <w:shd w:val="clear" w:color="auto" w:fill="FFFFFF"/>
        <w:ind w:firstLine="720"/>
        <w:jc w:val="both"/>
        <w:rPr>
          <w:color w:val="000000"/>
          <w:sz w:val="28"/>
          <w:szCs w:val="28"/>
        </w:rPr>
      </w:pPr>
      <w:r>
        <w:rPr>
          <w:color w:val="000000"/>
          <w:sz w:val="28"/>
          <w:szCs w:val="28"/>
        </w:rPr>
        <w:t xml:space="preserve">РЕШИЛ </w:t>
      </w:r>
    </w:p>
    <w:p w:rsidR="00585C47" w:rsidRDefault="003F00C5" w:rsidP="003F00C5">
      <w:pPr>
        <w:widowControl/>
        <w:numPr>
          <w:ilvl w:val="0"/>
          <w:numId w:val="6"/>
        </w:numPr>
        <w:shd w:val="clear" w:color="auto" w:fill="FFFFFF"/>
        <w:rPr>
          <w:color w:val="000000"/>
          <w:sz w:val="28"/>
          <w:szCs w:val="28"/>
        </w:rPr>
      </w:pPr>
      <w:r>
        <w:rPr>
          <w:color w:val="000000"/>
          <w:sz w:val="28"/>
          <w:szCs w:val="28"/>
        </w:rPr>
        <w:t xml:space="preserve">Внести изменения в </w:t>
      </w:r>
      <w:r w:rsidR="00585C47">
        <w:rPr>
          <w:color w:val="000000"/>
          <w:sz w:val="28"/>
          <w:szCs w:val="28"/>
        </w:rPr>
        <w:t xml:space="preserve">схему водоснабжения и водоотведения муниципального образования </w:t>
      </w:r>
      <w:r>
        <w:rPr>
          <w:color w:val="000000"/>
          <w:sz w:val="28"/>
          <w:szCs w:val="28"/>
        </w:rPr>
        <w:t>Николаевский сельсовет Саракташского района Оренбургской области:</w:t>
      </w:r>
    </w:p>
    <w:p w:rsidR="003F00C5" w:rsidRDefault="000A75CB" w:rsidP="000A75CB">
      <w:pPr>
        <w:numPr>
          <w:ilvl w:val="1"/>
          <w:numId w:val="7"/>
        </w:numPr>
        <w:spacing w:line="360" w:lineRule="auto"/>
        <w:jc w:val="center"/>
        <w:rPr>
          <w:b/>
          <w:sz w:val="28"/>
          <w:szCs w:val="28"/>
        </w:rPr>
      </w:pPr>
      <w:r>
        <w:rPr>
          <w:b/>
          <w:sz w:val="28"/>
          <w:szCs w:val="28"/>
        </w:rPr>
        <w:t>Таблицу №10. «Сведения о действующих сетях водоснабжения, предлагаемых к реконструкции для обеспечения перспективного водоснабжения сельских поселений изложить в следующей редакции:</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
        <w:gridCol w:w="7"/>
        <w:gridCol w:w="22"/>
        <w:gridCol w:w="2109"/>
        <w:gridCol w:w="58"/>
        <w:gridCol w:w="2493"/>
        <w:gridCol w:w="1136"/>
        <w:gridCol w:w="1418"/>
        <w:gridCol w:w="1363"/>
        <w:gridCol w:w="55"/>
      </w:tblGrid>
      <w:tr w:rsidR="000A75CB" w:rsidTr="00E63749">
        <w:trPr>
          <w:gridAfter w:val="1"/>
          <w:wAfter w:w="55" w:type="dxa"/>
          <w:trHeight w:val="1065"/>
        </w:trPr>
        <w:tc>
          <w:tcPr>
            <w:tcW w:w="859" w:type="dxa"/>
            <w:gridSpan w:val="2"/>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b/>
                <w:bCs/>
                <w:color w:val="000000"/>
                <w:sz w:val="28"/>
                <w:szCs w:val="28"/>
              </w:rPr>
            </w:pPr>
            <w:r>
              <w:rPr>
                <w:b/>
                <w:bCs/>
                <w:color w:val="000000"/>
                <w:sz w:val="28"/>
                <w:szCs w:val="28"/>
              </w:rPr>
              <w:t>№ п/п</w:t>
            </w:r>
          </w:p>
        </w:tc>
        <w:tc>
          <w:tcPr>
            <w:tcW w:w="2189" w:type="dxa"/>
            <w:gridSpan w:val="3"/>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b/>
                <w:bCs/>
                <w:color w:val="000000"/>
                <w:sz w:val="28"/>
                <w:szCs w:val="28"/>
              </w:rPr>
            </w:pPr>
            <w:r>
              <w:rPr>
                <w:b/>
                <w:bCs/>
                <w:color w:val="000000"/>
                <w:sz w:val="28"/>
                <w:szCs w:val="28"/>
              </w:rPr>
              <w:t>Наименование улицы</w:t>
            </w:r>
          </w:p>
        </w:tc>
        <w:tc>
          <w:tcPr>
            <w:tcW w:w="2493" w:type="dxa"/>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b/>
                <w:bCs/>
                <w:color w:val="000000"/>
                <w:sz w:val="28"/>
                <w:szCs w:val="28"/>
              </w:rPr>
            </w:pPr>
            <w:r>
              <w:rPr>
                <w:b/>
                <w:bCs/>
                <w:color w:val="000000"/>
                <w:sz w:val="28"/>
                <w:szCs w:val="28"/>
              </w:rPr>
              <w:t>Наименование мероприятия</w:t>
            </w:r>
          </w:p>
        </w:tc>
        <w:tc>
          <w:tcPr>
            <w:tcW w:w="1136" w:type="dxa"/>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b/>
                <w:bCs/>
                <w:color w:val="000000"/>
                <w:sz w:val="28"/>
                <w:szCs w:val="28"/>
              </w:rPr>
            </w:pPr>
            <w:r>
              <w:rPr>
                <w:b/>
                <w:bCs/>
                <w:color w:val="000000"/>
                <w:sz w:val="28"/>
                <w:szCs w:val="28"/>
              </w:rPr>
              <w:t>Протяженность, км</w:t>
            </w:r>
          </w:p>
        </w:tc>
        <w:tc>
          <w:tcPr>
            <w:tcW w:w="1418" w:type="dxa"/>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b/>
                <w:bCs/>
                <w:color w:val="000000"/>
                <w:sz w:val="28"/>
                <w:szCs w:val="28"/>
              </w:rPr>
            </w:pPr>
            <w:r>
              <w:rPr>
                <w:b/>
                <w:bCs/>
                <w:color w:val="000000"/>
                <w:sz w:val="28"/>
                <w:szCs w:val="28"/>
              </w:rPr>
              <w:t xml:space="preserve">Год реализации </w:t>
            </w:r>
          </w:p>
        </w:tc>
        <w:tc>
          <w:tcPr>
            <w:tcW w:w="1363" w:type="dxa"/>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b/>
                <w:bCs/>
                <w:color w:val="000000"/>
                <w:sz w:val="28"/>
                <w:szCs w:val="28"/>
              </w:rPr>
            </w:pPr>
            <w:r>
              <w:rPr>
                <w:b/>
                <w:bCs/>
                <w:color w:val="000000"/>
                <w:sz w:val="28"/>
                <w:szCs w:val="28"/>
              </w:rPr>
              <w:t>Стоимость работ млн. руб.</w:t>
            </w:r>
          </w:p>
        </w:tc>
      </w:tr>
      <w:tr w:rsidR="000A75CB" w:rsidTr="00E63749">
        <w:trPr>
          <w:gridAfter w:val="1"/>
          <w:wAfter w:w="55" w:type="dxa"/>
          <w:trHeight w:val="677"/>
        </w:trPr>
        <w:tc>
          <w:tcPr>
            <w:tcW w:w="9458" w:type="dxa"/>
            <w:gridSpan w:val="9"/>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b/>
                <w:bCs/>
                <w:color w:val="000000"/>
                <w:sz w:val="28"/>
                <w:szCs w:val="28"/>
              </w:rPr>
            </w:pPr>
            <w:r>
              <w:rPr>
                <w:b/>
                <w:bCs/>
                <w:color w:val="000000"/>
                <w:sz w:val="28"/>
                <w:szCs w:val="28"/>
              </w:rPr>
              <w:lastRenderedPageBreak/>
              <w:t>МО Николаевский сельсовет</w:t>
            </w:r>
          </w:p>
          <w:p w:rsidR="000A75CB" w:rsidRDefault="000A75CB" w:rsidP="000A75CB">
            <w:pPr>
              <w:jc w:val="center"/>
              <w:rPr>
                <w:color w:val="000000"/>
                <w:sz w:val="28"/>
                <w:szCs w:val="28"/>
              </w:rPr>
            </w:pPr>
            <w:r>
              <w:rPr>
                <w:color w:val="000000"/>
                <w:sz w:val="28"/>
                <w:szCs w:val="28"/>
              </w:rPr>
              <w:t>с. Николаевка</w:t>
            </w:r>
          </w:p>
        </w:tc>
      </w:tr>
      <w:tr w:rsidR="000A75CB" w:rsidTr="00E63749">
        <w:trPr>
          <w:gridAfter w:val="1"/>
          <w:wAfter w:w="55" w:type="dxa"/>
          <w:trHeight w:val="600"/>
        </w:trPr>
        <w:tc>
          <w:tcPr>
            <w:tcW w:w="859" w:type="dxa"/>
            <w:gridSpan w:val="2"/>
            <w:vMerge w:val="restart"/>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color w:val="000000"/>
                <w:sz w:val="28"/>
                <w:szCs w:val="28"/>
              </w:rPr>
            </w:pPr>
            <w:r>
              <w:rPr>
                <w:color w:val="000000"/>
                <w:sz w:val="28"/>
                <w:szCs w:val="28"/>
              </w:rPr>
              <w:t>1</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Молодежная</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0,82</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1,2</w:t>
            </w:r>
          </w:p>
        </w:tc>
      </w:tr>
      <w:tr w:rsidR="000A75CB" w:rsidTr="00E63749">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utoSpaceDN/>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Парковая</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0,7</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1,5</w:t>
            </w:r>
          </w:p>
        </w:tc>
      </w:tr>
      <w:tr w:rsidR="000A75CB" w:rsidTr="00E63749">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utoSpaceDN/>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Дружбы</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1,1</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2,2</w:t>
            </w:r>
          </w:p>
        </w:tc>
      </w:tr>
      <w:tr w:rsidR="000A75CB" w:rsidTr="00E63749">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utoSpaceDN/>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Мира</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0,8</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1,0</w:t>
            </w:r>
          </w:p>
        </w:tc>
      </w:tr>
      <w:tr w:rsidR="000A75CB" w:rsidTr="00E63749">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utoSpaceDN/>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Центральная</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1,2</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2,2</w:t>
            </w:r>
          </w:p>
        </w:tc>
      </w:tr>
      <w:tr w:rsidR="000A75CB" w:rsidTr="00E63749">
        <w:trPr>
          <w:gridAfter w:val="1"/>
          <w:wAfter w:w="55" w:type="dxa"/>
          <w:trHeight w:val="677"/>
        </w:trPr>
        <w:tc>
          <w:tcPr>
            <w:tcW w:w="9458" w:type="dxa"/>
            <w:gridSpan w:val="9"/>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color w:val="000000"/>
                <w:sz w:val="28"/>
                <w:szCs w:val="28"/>
              </w:rPr>
            </w:pPr>
            <w:r>
              <w:rPr>
                <w:color w:val="000000"/>
                <w:sz w:val="28"/>
                <w:szCs w:val="28"/>
              </w:rPr>
              <w:t xml:space="preserve">с. Кабанкино </w:t>
            </w:r>
          </w:p>
        </w:tc>
      </w:tr>
      <w:tr w:rsidR="000A75CB" w:rsidTr="00E63749">
        <w:trPr>
          <w:gridAfter w:val="1"/>
          <w:wAfter w:w="55" w:type="dxa"/>
          <w:trHeight w:val="600"/>
        </w:trPr>
        <w:tc>
          <w:tcPr>
            <w:tcW w:w="859" w:type="dxa"/>
            <w:gridSpan w:val="2"/>
            <w:vMerge w:val="restart"/>
            <w:tcBorders>
              <w:top w:val="single" w:sz="4" w:space="0" w:color="auto"/>
              <w:left w:val="single" w:sz="4" w:space="0" w:color="auto"/>
              <w:bottom w:val="single" w:sz="4" w:space="0" w:color="auto"/>
              <w:right w:val="single" w:sz="4" w:space="0" w:color="auto"/>
            </w:tcBorders>
            <w:vAlign w:val="center"/>
          </w:tcPr>
          <w:p w:rsidR="000A75CB" w:rsidRDefault="00E63749" w:rsidP="00E63749">
            <w:pPr>
              <w:jc w:val="center"/>
              <w:rPr>
                <w:color w:val="000000"/>
                <w:sz w:val="28"/>
                <w:szCs w:val="28"/>
              </w:rPr>
            </w:pPr>
            <w:r>
              <w:rPr>
                <w:color w:val="000000"/>
                <w:sz w:val="28"/>
                <w:szCs w:val="28"/>
              </w:rPr>
              <w:t>2</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p w:rsidR="000A75CB" w:rsidRDefault="000A75CB" w:rsidP="000A75CB">
            <w:pPr>
              <w:rPr>
                <w:color w:val="000000"/>
                <w:sz w:val="28"/>
                <w:szCs w:val="28"/>
              </w:rPr>
            </w:pPr>
            <w:r>
              <w:rPr>
                <w:color w:val="000000"/>
                <w:sz w:val="28"/>
                <w:szCs w:val="28"/>
              </w:rPr>
              <w:t> </w:t>
            </w: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Молодежная</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0,85</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0,8</w:t>
            </w:r>
          </w:p>
        </w:tc>
      </w:tr>
      <w:tr w:rsidR="000A75CB" w:rsidTr="00E63749">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utoSpaceDN/>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Мира</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0,85</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0,8</w:t>
            </w:r>
          </w:p>
        </w:tc>
      </w:tr>
      <w:tr w:rsidR="000A75CB" w:rsidTr="00E63749">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utoSpaceDN/>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Дружбы</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1,25</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1,2</w:t>
            </w:r>
          </w:p>
        </w:tc>
      </w:tr>
      <w:tr w:rsidR="000A75CB" w:rsidTr="00E63749">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utoSpaceDN/>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Школьная</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0,65</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0,6</w:t>
            </w:r>
          </w:p>
        </w:tc>
      </w:tr>
      <w:tr w:rsidR="000A75CB" w:rsidTr="00E63749">
        <w:trPr>
          <w:gridAfter w:val="1"/>
          <w:wAfter w:w="55" w:type="dxa"/>
          <w:trHeight w:val="600"/>
        </w:trPr>
        <w:tc>
          <w:tcPr>
            <w:tcW w:w="859" w:type="dxa"/>
            <w:gridSpan w:val="2"/>
            <w:vMerge/>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utoSpaceDN/>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Тукая</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0,62</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0,6</w:t>
            </w:r>
          </w:p>
        </w:tc>
      </w:tr>
      <w:tr w:rsidR="000A75CB" w:rsidTr="00E63749">
        <w:trPr>
          <w:gridAfter w:val="1"/>
          <w:wAfter w:w="55" w:type="dxa"/>
          <w:trHeight w:val="600"/>
        </w:trPr>
        <w:tc>
          <w:tcPr>
            <w:tcW w:w="859" w:type="dxa"/>
            <w:gridSpan w:val="2"/>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Озерная</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0,92</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1,0</w:t>
            </w:r>
          </w:p>
        </w:tc>
      </w:tr>
      <w:tr w:rsidR="000A75CB" w:rsidTr="00E63749">
        <w:trPr>
          <w:gridAfter w:val="1"/>
          <w:wAfter w:w="55" w:type="dxa"/>
          <w:trHeight w:val="600"/>
        </w:trPr>
        <w:tc>
          <w:tcPr>
            <w:tcW w:w="859" w:type="dxa"/>
            <w:gridSpan w:val="2"/>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Трудовая</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0,18</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0,2</w:t>
            </w:r>
          </w:p>
        </w:tc>
      </w:tr>
      <w:tr w:rsidR="000A75CB" w:rsidTr="00E63749">
        <w:trPr>
          <w:gridAfter w:val="1"/>
          <w:wAfter w:w="55" w:type="dxa"/>
          <w:trHeight w:val="600"/>
        </w:trPr>
        <w:tc>
          <w:tcPr>
            <w:tcW w:w="859" w:type="dxa"/>
            <w:gridSpan w:val="2"/>
            <w:tcBorders>
              <w:top w:val="single" w:sz="4" w:space="0" w:color="auto"/>
              <w:left w:val="single" w:sz="4" w:space="0" w:color="auto"/>
              <w:bottom w:val="single" w:sz="4" w:space="0" w:color="auto"/>
              <w:right w:val="single" w:sz="4" w:space="0" w:color="auto"/>
            </w:tcBorders>
            <w:vAlign w:val="center"/>
          </w:tcPr>
          <w:p w:rsidR="000A75CB" w:rsidRDefault="000A75CB" w:rsidP="000A75CB">
            <w:pPr>
              <w:widowControl/>
              <w:autoSpaceDE/>
              <w:adjustRightInd/>
              <w:rPr>
                <w:color w:val="000000"/>
                <w:sz w:val="28"/>
                <w:szCs w:val="28"/>
              </w:rPr>
            </w:pPr>
          </w:p>
        </w:tc>
        <w:tc>
          <w:tcPr>
            <w:tcW w:w="2189"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Мичурина</w:t>
            </w:r>
          </w:p>
        </w:tc>
        <w:tc>
          <w:tcPr>
            <w:tcW w:w="2493" w:type="dxa"/>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0,63</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363"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0,6</w:t>
            </w:r>
          </w:p>
        </w:tc>
      </w:tr>
      <w:tr w:rsidR="000A75CB" w:rsidTr="00E63749">
        <w:trPr>
          <w:gridAfter w:val="1"/>
          <w:wAfter w:w="55" w:type="dxa"/>
          <w:trHeight w:val="677"/>
        </w:trPr>
        <w:tc>
          <w:tcPr>
            <w:tcW w:w="9458" w:type="dxa"/>
            <w:gridSpan w:val="9"/>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color w:val="000000"/>
                <w:sz w:val="28"/>
                <w:szCs w:val="28"/>
              </w:rPr>
            </w:pPr>
            <w:r>
              <w:rPr>
                <w:color w:val="000000"/>
                <w:sz w:val="28"/>
                <w:szCs w:val="28"/>
              </w:rPr>
              <w:t>с. Биктимирово</w:t>
            </w:r>
          </w:p>
        </w:tc>
      </w:tr>
      <w:tr w:rsidR="00E63749" w:rsidTr="00E63749">
        <w:trPr>
          <w:trHeight w:val="600"/>
        </w:trPr>
        <w:tc>
          <w:tcPr>
            <w:tcW w:w="881" w:type="dxa"/>
            <w:gridSpan w:val="3"/>
            <w:vMerge w:val="restart"/>
            <w:tcBorders>
              <w:top w:val="single" w:sz="4" w:space="0" w:color="auto"/>
              <w:left w:val="single" w:sz="4" w:space="0" w:color="auto"/>
              <w:right w:val="single" w:sz="4" w:space="0" w:color="auto"/>
            </w:tcBorders>
          </w:tcPr>
          <w:p w:rsidR="00E63749" w:rsidRDefault="00E63749" w:rsidP="000A75CB">
            <w:pPr>
              <w:rPr>
                <w:color w:val="000000"/>
                <w:sz w:val="28"/>
                <w:szCs w:val="28"/>
              </w:rPr>
            </w:pPr>
            <w:r>
              <w:rPr>
                <w:color w:val="000000"/>
                <w:sz w:val="28"/>
                <w:szCs w:val="28"/>
              </w:rPr>
              <w:t>3</w:t>
            </w:r>
          </w:p>
        </w:tc>
        <w:tc>
          <w:tcPr>
            <w:tcW w:w="2109" w:type="dxa"/>
            <w:tcBorders>
              <w:top w:val="single" w:sz="4" w:space="0" w:color="auto"/>
              <w:left w:val="single" w:sz="4" w:space="0" w:color="auto"/>
              <w:bottom w:val="single" w:sz="4" w:space="0" w:color="auto"/>
              <w:right w:val="single" w:sz="4" w:space="0" w:color="auto"/>
            </w:tcBorders>
          </w:tcPr>
          <w:p w:rsidR="00E63749" w:rsidRDefault="00E63749" w:rsidP="000A75CB">
            <w:pPr>
              <w:rPr>
                <w:color w:val="000000"/>
                <w:sz w:val="28"/>
                <w:szCs w:val="28"/>
              </w:rPr>
            </w:pPr>
            <w:r>
              <w:rPr>
                <w:color w:val="000000"/>
                <w:sz w:val="28"/>
                <w:szCs w:val="28"/>
              </w:rPr>
              <w:t>Молодежная</w:t>
            </w:r>
          </w:p>
        </w:tc>
        <w:tc>
          <w:tcPr>
            <w:tcW w:w="2551" w:type="dxa"/>
            <w:gridSpan w:val="2"/>
            <w:tcBorders>
              <w:top w:val="single" w:sz="4" w:space="0" w:color="auto"/>
              <w:left w:val="single" w:sz="4" w:space="0" w:color="auto"/>
              <w:bottom w:val="single" w:sz="4" w:space="0" w:color="auto"/>
              <w:right w:val="single" w:sz="4" w:space="0" w:color="auto"/>
            </w:tcBorders>
          </w:tcPr>
          <w:p w:rsidR="00E63749" w:rsidRDefault="00E63749"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E63749" w:rsidRDefault="00E63749" w:rsidP="000A75CB">
            <w:pPr>
              <w:jc w:val="center"/>
              <w:rPr>
                <w:color w:val="000000"/>
                <w:sz w:val="28"/>
                <w:szCs w:val="28"/>
              </w:rPr>
            </w:pPr>
          </w:p>
          <w:p w:rsidR="00E63749" w:rsidRDefault="00E63749" w:rsidP="000A75CB">
            <w:pPr>
              <w:jc w:val="center"/>
              <w:rPr>
                <w:color w:val="000000"/>
                <w:sz w:val="28"/>
                <w:szCs w:val="28"/>
              </w:rPr>
            </w:pPr>
          </w:p>
          <w:p w:rsidR="00E63749" w:rsidRDefault="00E63749" w:rsidP="000A75CB">
            <w:pPr>
              <w:jc w:val="center"/>
              <w:rPr>
                <w:color w:val="000000"/>
                <w:sz w:val="28"/>
                <w:szCs w:val="28"/>
              </w:rPr>
            </w:pPr>
          </w:p>
          <w:p w:rsidR="00E63749" w:rsidRDefault="00E63749" w:rsidP="000A75CB">
            <w:pPr>
              <w:jc w:val="center"/>
              <w:rPr>
                <w:color w:val="000000"/>
                <w:sz w:val="28"/>
                <w:szCs w:val="28"/>
              </w:rPr>
            </w:pPr>
            <w:r>
              <w:rPr>
                <w:color w:val="000000"/>
                <w:sz w:val="28"/>
                <w:szCs w:val="28"/>
              </w:rPr>
              <w:t>1,8</w:t>
            </w:r>
          </w:p>
        </w:tc>
        <w:tc>
          <w:tcPr>
            <w:tcW w:w="1418" w:type="dxa"/>
            <w:tcBorders>
              <w:top w:val="single" w:sz="4" w:space="0" w:color="auto"/>
              <w:left w:val="single" w:sz="4" w:space="0" w:color="auto"/>
              <w:bottom w:val="single" w:sz="4" w:space="0" w:color="auto"/>
              <w:right w:val="single" w:sz="4" w:space="0" w:color="auto"/>
            </w:tcBorders>
            <w:vAlign w:val="bottom"/>
          </w:tcPr>
          <w:p w:rsidR="00E63749" w:rsidRDefault="00E63749" w:rsidP="000A75CB">
            <w:pPr>
              <w:jc w:val="center"/>
              <w:rPr>
                <w:color w:val="000000"/>
                <w:sz w:val="28"/>
                <w:szCs w:val="28"/>
              </w:rPr>
            </w:pPr>
            <w:r>
              <w:rPr>
                <w:color w:val="000000"/>
                <w:sz w:val="28"/>
                <w:szCs w:val="28"/>
              </w:rPr>
              <w:t>до 2025</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E63749" w:rsidRDefault="00E63749" w:rsidP="000A75CB">
            <w:pPr>
              <w:jc w:val="center"/>
              <w:rPr>
                <w:color w:val="000000"/>
                <w:sz w:val="28"/>
                <w:szCs w:val="28"/>
              </w:rPr>
            </w:pPr>
            <w:r>
              <w:rPr>
                <w:color w:val="000000"/>
                <w:sz w:val="28"/>
                <w:szCs w:val="28"/>
              </w:rPr>
              <w:t>2,0</w:t>
            </w:r>
          </w:p>
        </w:tc>
      </w:tr>
      <w:tr w:rsidR="00E63749" w:rsidTr="00E63749">
        <w:trPr>
          <w:trHeight w:val="600"/>
        </w:trPr>
        <w:tc>
          <w:tcPr>
            <w:tcW w:w="881" w:type="dxa"/>
            <w:gridSpan w:val="3"/>
            <w:vMerge/>
            <w:tcBorders>
              <w:left w:val="single" w:sz="4" w:space="0" w:color="auto"/>
              <w:right w:val="single" w:sz="4" w:space="0" w:color="auto"/>
            </w:tcBorders>
          </w:tcPr>
          <w:p w:rsidR="00E63749" w:rsidRDefault="00E63749" w:rsidP="000A75CB">
            <w:pPr>
              <w:rPr>
                <w:color w:val="000000"/>
                <w:sz w:val="28"/>
                <w:szCs w:val="28"/>
              </w:rPr>
            </w:pPr>
          </w:p>
        </w:tc>
        <w:tc>
          <w:tcPr>
            <w:tcW w:w="2109" w:type="dxa"/>
            <w:tcBorders>
              <w:top w:val="single" w:sz="4" w:space="0" w:color="auto"/>
              <w:left w:val="single" w:sz="4" w:space="0" w:color="auto"/>
              <w:bottom w:val="single" w:sz="4" w:space="0" w:color="auto"/>
              <w:right w:val="single" w:sz="4" w:space="0" w:color="auto"/>
            </w:tcBorders>
          </w:tcPr>
          <w:p w:rsidR="00E63749" w:rsidRDefault="00E63749" w:rsidP="000A75CB">
            <w:pPr>
              <w:rPr>
                <w:color w:val="000000"/>
                <w:sz w:val="28"/>
                <w:szCs w:val="28"/>
              </w:rPr>
            </w:pPr>
            <w:r>
              <w:rPr>
                <w:color w:val="000000"/>
                <w:sz w:val="28"/>
                <w:szCs w:val="28"/>
              </w:rPr>
              <w:t>Сакмарская</w:t>
            </w:r>
          </w:p>
        </w:tc>
        <w:tc>
          <w:tcPr>
            <w:tcW w:w="2551" w:type="dxa"/>
            <w:gridSpan w:val="2"/>
            <w:tcBorders>
              <w:top w:val="single" w:sz="4" w:space="0" w:color="auto"/>
              <w:left w:val="single" w:sz="4" w:space="0" w:color="auto"/>
              <w:bottom w:val="single" w:sz="4" w:space="0" w:color="auto"/>
              <w:right w:val="single" w:sz="4" w:space="0" w:color="auto"/>
            </w:tcBorders>
          </w:tcPr>
          <w:p w:rsidR="00E63749" w:rsidRDefault="00E63749"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E63749" w:rsidRDefault="00E63749" w:rsidP="000A75CB">
            <w:pPr>
              <w:jc w:val="center"/>
              <w:rPr>
                <w:color w:val="000000"/>
                <w:sz w:val="28"/>
                <w:szCs w:val="28"/>
              </w:rPr>
            </w:pPr>
          </w:p>
          <w:p w:rsidR="00E63749" w:rsidRDefault="00E63749" w:rsidP="000A75CB">
            <w:pPr>
              <w:jc w:val="center"/>
              <w:rPr>
                <w:color w:val="000000"/>
                <w:sz w:val="28"/>
                <w:szCs w:val="28"/>
              </w:rPr>
            </w:pPr>
          </w:p>
          <w:p w:rsidR="00E63749" w:rsidRDefault="00E63749" w:rsidP="000A75CB">
            <w:pPr>
              <w:jc w:val="center"/>
              <w:rPr>
                <w:color w:val="000000"/>
                <w:sz w:val="28"/>
                <w:szCs w:val="28"/>
              </w:rPr>
            </w:pPr>
          </w:p>
          <w:p w:rsidR="00E63749" w:rsidRDefault="00E63749" w:rsidP="000A75CB">
            <w:pPr>
              <w:jc w:val="center"/>
              <w:rPr>
                <w:color w:val="000000"/>
                <w:sz w:val="28"/>
                <w:szCs w:val="28"/>
              </w:rPr>
            </w:pPr>
            <w:r>
              <w:rPr>
                <w:color w:val="000000"/>
                <w:sz w:val="28"/>
                <w:szCs w:val="28"/>
              </w:rPr>
              <w:t>0,8</w:t>
            </w:r>
          </w:p>
        </w:tc>
        <w:tc>
          <w:tcPr>
            <w:tcW w:w="1418" w:type="dxa"/>
            <w:tcBorders>
              <w:top w:val="single" w:sz="4" w:space="0" w:color="auto"/>
              <w:left w:val="single" w:sz="4" w:space="0" w:color="auto"/>
              <w:bottom w:val="single" w:sz="4" w:space="0" w:color="auto"/>
              <w:right w:val="single" w:sz="4" w:space="0" w:color="auto"/>
            </w:tcBorders>
            <w:vAlign w:val="bottom"/>
          </w:tcPr>
          <w:p w:rsidR="00E63749" w:rsidRDefault="00E63749" w:rsidP="000A75CB">
            <w:pPr>
              <w:jc w:val="center"/>
              <w:rPr>
                <w:color w:val="000000"/>
                <w:sz w:val="28"/>
                <w:szCs w:val="28"/>
              </w:rPr>
            </w:pPr>
            <w:r>
              <w:rPr>
                <w:color w:val="000000"/>
                <w:sz w:val="28"/>
                <w:szCs w:val="28"/>
              </w:rPr>
              <w:t>до 2025</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E63749" w:rsidRDefault="00E63749" w:rsidP="000A75CB">
            <w:pPr>
              <w:jc w:val="center"/>
              <w:rPr>
                <w:color w:val="000000"/>
                <w:sz w:val="28"/>
                <w:szCs w:val="28"/>
              </w:rPr>
            </w:pPr>
            <w:r>
              <w:rPr>
                <w:color w:val="000000"/>
                <w:sz w:val="28"/>
                <w:szCs w:val="28"/>
              </w:rPr>
              <w:t>1,0</w:t>
            </w:r>
          </w:p>
        </w:tc>
      </w:tr>
      <w:tr w:rsidR="00E63749" w:rsidTr="00E63749">
        <w:trPr>
          <w:trHeight w:val="600"/>
        </w:trPr>
        <w:tc>
          <w:tcPr>
            <w:tcW w:w="881" w:type="dxa"/>
            <w:gridSpan w:val="3"/>
            <w:vMerge/>
            <w:tcBorders>
              <w:left w:val="single" w:sz="4" w:space="0" w:color="auto"/>
              <w:bottom w:val="single" w:sz="4" w:space="0" w:color="auto"/>
              <w:right w:val="single" w:sz="4" w:space="0" w:color="auto"/>
            </w:tcBorders>
          </w:tcPr>
          <w:p w:rsidR="00E63749" w:rsidRDefault="00E63749" w:rsidP="000A75CB">
            <w:pPr>
              <w:rPr>
                <w:color w:val="000000"/>
                <w:sz w:val="28"/>
                <w:szCs w:val="28"/>
              </w:rPr>
            </w:pPr>
          </w:p>
        </w:tc>
        <w:tc>
          <w:tcPr>
            <w:tcW w:w="2109" w:type="dxa"/>
            <w:tcBorders>
              <w:top w:val="single" w:sz="4" w:space="0" w:color="auto"/>
              <w:left w:val="single" w:sz="4" w:space="0" w:color="auto"/>
              <w:bottom w:val="single" w:sz="4" w:space="0" w:color="auto"/>
              <w:right w:val="single" w:sz="4" w:space="0" w:color="auto"/>
            </w:tcBorders>
          </w:tcPr>
          <w:p w:rsidR="00E63749" w:rsidRDefault="00E63749" w:rsidP="000A75CB">
            <w:pPr>
              <w:rPr>
                <w:color w:val="000000"/>
                <w:sz w:val="28"/>
                <w:szCs w:val="28"/>
              </w:rPr>
            </w:pPr>
            <w:r>
              <w:rPr>
                <w:color w:val="000000"/>
                <w:sz w:val="28"/>
                <w:szCs w:val="28"/>
              </w:rPr>
              <w:t>Центральная</w:t>
            </w:r>
          </w:p>
        </w:tc>
        <w:tc>
          <w:tcPr>
            <w:tcW w:w="2551" w:type="dxa"/>
            <w:gridSpan w:val="2"/>
            <w:tcBorders>
              <w:top w:val="single" w:sz="4" w:space="0" w:color="auto"/>
              <w:left w:val="single" w:sz="4" w:space="0" w:color="auto"/>
              <w:bottom w:val="single" w:sz="4" w:space="0" w:color="auto"/>
              <w:right w:val="single" w:sz="4" w:space="0" w:color="auto"/>
            </w:tcBorders>
          </w:tcPr>
          <w:p w:rsidR="00E63749" w:rsidRDefault="00E63749"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E63749" w:rsidRDefault="00E63749" w:rsidP="000A75CB">
            <w:pPr>
              <w:jc w:val="center"/>
              <w:rPr>
                <w:color w:val="000000"/>
                <w:sz w:val="28"/>
                <w:szCs w:val="28"/>
              </w:rPr>
            </w:pPr>
          </w:p>
          <w:p w:rsidR="00E63749" w:rsidRDefault="00E63749" w:rsidP="000A75CB">
            <w:pPr>
              <w:jc w:val="center"/>
              <w:rPr>
                <w:color w:val="000000"/>
                <w:sz w:val="28"/>
                <w:szCs w:val="28"/>
              </w:rPr>
            </w:pPr>
          </w:p>
          <w:p w:rsidR="00E63749" w:rsidRDefault="00E63749" w:rsidP="000A75CB">
            <w:pPr>
              <w:jc w:val="center"/>
              <w:rPr>
                <w:color w:val="000000"/>
                <w:sz w:val="28"/>
                <w:szCs w:val="28"/>
              </w:rPr>
            </w:pPr>
          </w:p>
          <w:p w:rsidR="00E63749" w:rsidRDefault="00E63749" w:rsidP="000A75CB">
            <w:pPr>
              <w:jc w:val="center"/>
              <w:rPr>
                <w:color w:val="000000"/>
                <w:sz w:val="28"/>
                <w:szCs w:val="28"/>
              </w:rPr>
            </w:pPr>
            <w:r>
              <w:rPr>
                <w:color w:val="000000"/>
                <w:sz w:val="28"/>
                <w:szCs w:val="28"/>
              </w:rPr>
              <w:t>1,3</w:t>
            </w:r>
          </w:p>
        </w:tc>
        <w:tc>
          <w:tcPr>
            <w:tcW w:w="1418" w:type="dxa"/>
            <w:tcBorders>
              <w:top w:val="single" w:sz="4" w:space="0" w:color="auto"/>
              <w:left w:val="single" w:sz="4" w:space="0" w:color="auto"/>
              <w:bottom w:val="single" w:sz="4" w:space="0" w:color="auto"/>
              <w:right w:val="single" w:sz="4" w:space="0" w:color="auto"/>
            </w:tcBorders>
            <w:vAlign w:val="bottom"/>
          </w:tcPr>
          <w:p w:rsidR="00E63749" w:rsidRDefault="00E63749" w:rsidP="000A75CB">
            <w:pPr>
              <w:jc w:val="center"/>
              <w:rPr>
                <w:color w:val="000000"/>
                <w:sz w:val="28"/>
                <w:szCs w:val="28"/>
              </w:rPr>
            </w:pPr>
            <w:r>
              <w:rPr>
                <w:color w:val="000000"/>
                <w:sz w:val="28"/>
                <w:szCs w:val="28"/>
              </w:rPr>
              <w:t>до 2025</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E63749" w:rsidRDefault="00E63749" w:rsidP="000A75CB">
            <w:pPr>
              <w:jc w:val="center"/>
              <w:rPr>
                <w:color w:val="000000"/>
                <w:sz w:val="28"/>
                <w:szCs w:val="28"/>
              </w:rPr>
            </w:pPr>
            <w:r>
              <w:rPr>
                <w:color w:val="000000"/>
                <w:sz w:val="28"/>
                <w:szCs w:val="28"/>
              </w:rPr>
              <w:t>1,2</w:t>
            </w:r>
          </w:p>
        </w:tc>
      </w:tr>
      <w:tr w:rsidR="000A75CB" w:rsidTr="00E63749">
        <w:trPr>
          <w:trHeight w:val="677"/>
        </w:trPr>
        <w:tc>
          <w:tcPr>
            <w:tcW w:w="9513" w:type="dxa"/>
            <w:gridSpan w:val="10"/>
            <w:tcBorders>
              <w:top w:val="single" w:sz="4" w:space="0" w:color="auto"/>
              <w:left w:val="single" w:sz="4" w:space="0" w:color="auto"/>
              <w:bottom w:val="single" w:sz="4" w:space="0" w:color="auto"/>
              <w:right w:val="single" w:sz="4" w:space="0" w:color="auto"/>
            </w:tcBorders>
            <w:vAlign w:val="center"/>
          </w:tcPr>
          <w:p w:rsidR="000A75CB" w:rsidRDefault="000A75CB" w:rsidP="000A75CB">
            <w:pPr>
              <w:jc w:val="center"/>
              <w:rPr>
                <w:color w:val="000000"/>
                <w:sz w:val="28"/>
                <w:szCs w:val="28"/>
              </w:rPr>
            </w:pPr>
            <w:r>
              <w:rPr>
                <w:color w:val="000000"/>
                <w:sz w:val="28"/>
                <w:szCs w:val="28"/>
              </w:rPr>
              <w:t>с. Рождественка</w:t>
            </w:r>
          </w:p>
        </w:tc>
      </w:tr>
      <w:tr w:rsidR="000A75CB" w:rsidTr="00E63749">
        <w:trPr>
          <w:trHeight w:val="600"/>
        </w:trPr>
        <w:tc>
          <w:tcPr>
            <w:tcW w:w="852" w:type="dxa"/>
            <w:tcBorders>
              <w:top w:val="single" w:sz="4" w:space="0" w:color="auto"/>
              <w:left w:val="single" w:sz="4" w:space="0" w:color="auto"/>
              <w:bottom w:val="single" w:sz="4" w:space="0" w:color="auto"/>
              <w:right w:val="single" w:sz="4" w:space="0" w:color="auto"/>
            </w:tcBorders>
          </w:tcPr>
          <w:p w:rsidR="000A75CB" w:rsidRDefault="00E63749" w:rsidP="000A75CB">
            <w:pPr>
              <w:rPr>
                <w:color w:val="000000"/>
                <w:sz w:val="28"/>
                <w:szCs w:val="28"/>
              </w:rPr>
            </w:pPr>
            <w:r>
              <w:rPr>
                <w:color w:val="000000"/>
                <w:sz w:val="28"/>
                <w:szCs w:val="28"/>
              </w:rPr>
              <w:t>4</w:t>
            </w:r>
          </w:p>
        </w:tc>
        <w:tc>
          <w:tcPr>
            <w:tcW w:w="2138" w:type="dxa"/>
            <w:gridSpan w:val="3"/>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Центральная</w:t>
            </w:r>
          </w:p>
        </w:tc>
        <w:tc>
          <w:tcPr>
            <w:tcW w:w="2551" w:type="dxa"/>
            <w:gridSpan w:val="2"/>
            <w:tcBorders>
              <w:top w:val="single" w:sz="4" w:space="0" w:color="auto"/>
              <w:left w:val="single" w:sz="4" w:space="0" w:color="auto"/>
              <w:bottom w:val="single" w:sz="4" w:space="0" w:color="auto"/>
              <w:right w:val="single" w:sz="4" w:space="0" w:color="auto"/>
            </w:tcBorders>
          </w:tcPr>
          <w:p w:rsidR="000A75CB" w:rsidRDefault="000A75CB" w:rsidP="000A75CB">
            <w:pPr>
              <w:rPr>
                <w:color w:val="000000"/>
                <w:sz w:val="28"/>
                <w:szCs w:val="28"/>
              </w:rPr>
            </w:pPr>
            <w:r>
              <w:rPr>
                <w:color w:val="000000"/>
                <w:sz w:val="28"/>
                <w:szCs w:val="28"/>
              </w:rPr>
              <w:t>Капитальный ремонт водопроводной сети</w:t>
            </w:r>
          </w:p>
        </w:tc>
        <w:tc>
          <w:tcPr>
            <w:tcW w:w="1136" w:type="dxa"/>
            <w:tcBorders>
              <w:top w:val="single" w:sz="4" w:space="0" w:color="auto"/>
              <w:left w:val="single" w:sz="4" w:space="0" w:color="auto"/>
              <w:bottom w:val="single" w:sz="4" w:space="0" w:color="auto"/>
              <w:right w:val="single" w:sz="4" w:space="0" w:color="auto"/>
            </w:tcBorders>
          </w:tcPr>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p>
          <w:p w:rsidR="000A75CB" w:rsidRDefault="000A75CB" w:rsidP="000A75CB">
            <w:pPr>
              <w:jc w:val="center"/>
              <w:rPr>
                <w:color w:val="000000"/>
                <w:sz w:val="28"/>
                <w:szCs w:val="28"/>
              </w:rPr>
            </w:pPr>
            <w:r>
              <w:rPr>
                <w:color w:val="000000"/>
                <w:sz w:val="28"/>
                <w:szCs w:val="28"/>
              </w:rPr>
              <w:t>1,12</w:t>
            </w:r>
          </w:p>
        </w:tc>
        <w:tc>
          <w:tcPr>
            <w:tcW w:w="1418" w:type="dxa"/>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до 2025</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0A75CB" w:rsidRDefault="000A75CB" w:rsidP="000A75CB">
            <w:pPr>
              <w:jc w:val="center"/>
              <w:rPr>
                <w:color w:val="000000"/>
                <w:sz w:val="28"/>
                <w:szCs w:val="28"/>
              </w:rPr>
            </w:pPr>
            <w:r>
              <w:rPr>
                <w:color w:val="000000"/>
                <w:sz w:val="28"/>
                <w:szCs w:val="28"/>
              </w:rPr>
              <w:t>1,2</w:t>
            </w:r>
          </w:p>
        </w:tc>
      </w:tr>
    </w:tbl>
    <w:p w:rsidR="000A75CB" w:rsidRPr="000A75CB" w:rsidRDefault="000A75CB" w:rsidP="000A75CB">
      <w:pPr>
        <w:spacing w:line="360" w:lineRule="auto"/>
        <w:ind w:left="645"/>
        <w:rPr>
          <w:b/>
          <w:sz w:val="28"/>
          <w:szCs w:val="28"/>
        </w:rPr>
      </w:pPr>
    </w:p>
    <w:p w:rsidR="00585C47" w:rsidRDefault="00585C47" w:rsidP="000A75CB">
      <w:pPr>
        <w:widowControl/>
        <w:numPr>
          <w:ilvl w:val="0"/>
          <w:numId w:val="6"/>
        </w:numPr>
        <w:shd w:val="clear" w:color="auto" w:fill="FFFFFF"/>
        <w:ind w:hanging="720"/>
        <w:jc w:val="both"/>
        <w:rPr>
          <w:sz w:val="24"/>
          <w:szCs w:val="24"/>
        </w:rPr>
      </w:pPr>
      <w:r>
        <w:rPr>
          <w:color w:val="000000"/>
          <w:sz w:val="28"/>
          <w:szCs w:val="28"/>
        </w:rPr>
        <w:t>Настоящее постановление обнародовать на территории сельсовета   и разместить на официальном сайте Николаевского сельсовета.</w:t>
      </w:r>
    </w:p>
    <w:p w:rsidR="00585C47" w:rsidRDefault="00585C47" w:rsidP="00585C47">
      <w:pPr>
        <w:widowControl/>
        <w:shd w:val="clear" w:color="auto" w:fill="FFFFFF"/>
        <w:rPr>
          <w:color w:val="000000"/>
          <w:sz w:val="28"/>
          <w:szCs w:val="28"/>
        </w:rPr>
      </w:pPr>
    </w:p>
    <w:p w:rsidR="004A3C71" w:rsidRDefault="004A3C71" w:rsidP="004A3C71">
      <w:pPr>
        <w:pStyle w:val="a9"/>
        <w:rPr>
          <w:rFonts w:ascii="Times New Roman" w:hAnsi="Times New Roman"/>
          <w:sz w:val="28"/>
          <w:szCs w:val="28"/>
        </w:rPr>
      </w:pPr>
      <w:r w:rsidRPr="00ED2A2D">
        <w:rPr>
          <w:rFonts w:ascii="Times New Roman" w:hAnsi="Times New Roman"/>
          <w:sz w:val="28"/>
          <w:szCs w:val="28"/>
        </w:rPr>
        <w:t xml:space="preserve">Председатель </w:t>
      </w:r>
    </w:p>
    <w:p w:rsidR="000A75CB" w:rsidRPr="004A3C71" w:rsidRDefault="004A3C71" w:rsidP="004A3C71">
      <w:pPr>
        <w:pStyle w:val="a9"/>
        <w:rPr>
          <w:rFonts w:ascii="Times New Roman" w:hAnsi="Times New Roman"/>
          <w:sz w:val="28"/>
          <w:szCs w:val="28"/>
        </w:rPr>
      </w:pPr>
      <w:r w:rsidRPr="00ED2A2D">
        <w:rPr>
          <w:rFonts w:ascii="Times New Roman" w:hAnsi="Times New Roman"/>
          <w:sz w:val="28"/>
          <w:szCs w:val="28"/>
        </w:rPr>
        <w:t>Совета</w:t>
      </w:r>
      <w:r>
        <w:rPr>
          <w:rFonts w:ascii="Times New Roman" w:hAnsi="Times New Roman"/>
          <w:sz w:val="28"/>
          <w:szCs w:val="28"/>
        </w:rPr>
        <w:t xml:space="preserve"> </w:t>
      </w:r>
      <w:r w:rsidRPr="00ED2A2D">
        <w:rPr>
          <w:rFonts w:ascii="Times New Roman" w:hAnsi="Times New Roman"/>
          <w:sz w:val="28"/>
          <w:szCs w:val="28"/>
        </w:rPr>
        <w:t xml:space="preserve">депутатов сельсовета  </w:t>
      </w:r>
      <w:r>
        <w:rPr>
          <w:rFonts w:ascii="Times New Roman" w:hAnsi="Times New Roman"/>
          <w:sz w:val="28"/>
          <w:szCs w:val="28"/>
        </w:rPr>
        <w:t xml:space="preserve">                                                         Т.В. Донченко</w:t>
      </w:r>
    </w:p>
    <w:p w:rsidR="000A75CB" w:rsidRDefault="000A75CB" w:rsidP="00585C47">
      <w:pPr>
        <w:pStyle w:val="a3"/>
        <w:tabs>
          <w:tab w:val="left" w:pos="9360"/>
        </w:tabs>
        <w:spacing w:after="0"/>
        <w:ind w:right="-6"/>
        <w:rPr>
          <w:color w:val="000000"/>
          <w:sz w:val="28"/>
          <w:szCs w:val="28"/>
        </w:rPr>
      </w:pPr>
    </w:p>
    <w:p w:rsidR="000A75CB" w:rsidRDefault="000A75CB" w:rsidP="00585C47">
      <w:pPr>
        <w:pStyle w:val="a3"/>
        <w:tabs>
          <w:tab w:val="left" w:pos="9360"/>
        </w:tabs>
        <w:spacing w:after="0"/>
        <w:ind w:right="-6"/>
        <w:rPr>
          <w:color w:val="000000"/>
          <w:sz w:val="28"/>
          <w:szCs w:val="28"/>
        </w:rPr>
      </w:pPr>
    </w:p>
    <w:p w:rsidR="000A75CB" w:rsidRDefault="000A75CB" w:rsidP="00585C47">
      <w:pPr>
        <w:pStyle w:val="a3"/>
        <w:tabs>
          <w:tab w:val="left" w:pos="9360"/>
        </w:tabs>
        <w:spacing w:after="0"/>
        <w:ind w:right="-6"/>
        <w:rPr>
          <w:color w:val="000000"/>
          <w:sz w:val="28"/>
          <w:szCs w:val="28"/>
        </w:rPr>
      </w:pPr>
    </w:p>
    <w:p w:rsidR="000A75CB" w:rsidRDefault="000A75CB" w:rsidP="00585C47">
      <w:pPr>
        <w:pStyle w:val="a3"/>
        <w:tabs>
          <w:tab w:val="left" w:pos="9360"/>
        </w:tabs>
        <w:spacing w:after="0"/>
        <w:ind w:right="-6"/>
        <w:rPr>
          <w:color w:val="000000"/>
          <w:sz w:val="28"/>
          <w:szCs w:val="28"/>
        </w:rPr>
      </w:pPr>
    </w:p>
    <w:p w:rsidR="000A75CB" w:rsidRDefault="000A75CB" w:rsidP="00585C47">
      <w:pPr>
        <w:pStyle w:val="a3"/>
        <w:tabs>
          <w:tab w:val="left" w:pos="9360"/>
        </w:tabs>
        <w:spacing w:after="0"/>
        <w:ind w:right="-6"/>
        <w:rPr>
          <w:color w:val="000000"/>
          <w:sz w:val="28"/>
          <w:szCs w:val="28"/>
        </w:rPr>
      </w:pPr>
    </w:p>
    <w:p w:rsidR="00585C47" w:rsidRDefault="00585C47" w:rsidP="00585C47">
      <w:pPr>
        <w:pStyle w:val="a3"/>
        <w:tabs>
          <w:tab w:val="left" w:pos="9360"/>
        </w:tabs>
        <w:spacing w:after="0"/>
        <w:ind w:right="-6"/>
        <w:rPr>
          <w:color w:val="000000"/>
          <w:sz w:val="28"/>
          <w:szCs w:val="28"/>
        </w:rPr>
      </w:pPr>
      <w:r>
        <w:rPr>
          <w:color w:val="000000"/>
          <w:sz w:val="28"/>
          <w:szCs w:val="28"/>
        </w:rPr>
        <w:t>Разослано:    прокуратуре, администрации МО Саракташский район, в дело.</w:t>
      </w:r>
    </w:p>
    <w:p w:rsidR="00585C47" w:rsidRDefault="00585C47" w:rsidP="00585C47">
      <w:pPr>
        <w:pStyle w:val="a3"/>
        <w:tabs>
          <w:tab w:val="left" w:pos="9360"/>
        </w:tabs>
        <w:spacing w:after="0"/>
        <w:ind w:right="-6"/>
        <w:rPr>
          <w:color w:val="000000"/>
          <w:sz w:val="28"/>
          <w:szCs w:val="28"/>
        </w:rPr>
      </w:pPr>
    </w:p>
    <w:p w:rsidR="00585C47" w:rsidRDefault="00585C47" w:rsidP="00585C47">
      <w:pPr>
        <w:pStyle w:val="a3"/>
        <w:tabs>
          <w:tab w:val="left" w:pos="9360"/>
        </w:tabs>
        <w:spacing w:after="0"/>
        <w:ind w:right="-6"/>
        <w:rPr>
          <w:color w:val="000000"/>
          <w:sz w:val="28"/>
          <w:szCs w:val="28"/>
        </w:rPr>
      </w:pPr>
    </w:p>
    <w:p w:rsidR="008C3864" w:rsidRDefault="008C3864"/>
    <w:p w:rsidR="005B59FE" w:rsidRDefault="005B59FE"/>
    <w:p w:rsidR="003132FA" w:rsidRDefault="003132FA"/>
    <w:p w:rsidR="005B59FE" w:rsidRDefault="005B59FE"/>
    <w:p w:rsidR="005B59FE" w:rsidRDefault="005B59FE"/>
    <w:p w:rsidR="00D5749F" w:rsidRDefault="003132FA" w:rsidP="00D5749F">
      <w:pPr>
        <w:jc w:val="right"/>
        <w:rPr>
          <w:b/>
          <w:sz w:val="28"/>
        </w:rPr>
      </w:pPr>
      <w:bookmarkStart w:id="0" w:name="_GoBack"/>
      <w:bookmarkEnd w:id="0"/>
      <w:r>
        <w:rPr>
          <w:b/>
          <w:sz w:val="28"/>
        </w:rPr>
        <w:tab/>
        <w:t xml:space="preserve">                                                     </w:t>
      </w:r>
      <w:r>
        <w:rPr>
          <w:b/>
          <w:sz w:val="28"/>
        </w:rPr>
        <w:tab/>
      </w:r>
      <w:r>
        <w:rPr>
          <w:b/>
          <w:sz w:val="28"/>
        </w:rPr>
        <w:tab/>
      </w:r>
      <w:r>
        <w:rPr>
          <w:b/>
          <w:sz w:val="28"/>
        </w:rPr>
        <w:tab/>
      </w:r>
    </w:p>
    <w:sectPr w:rsidR="00D5749F" w:rsidSect="000A75C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554C"/>
    <w:multiLevelType w:val="hybridMultilevel"/>
    <w:tmpl w:val="E1CAAD0A"/>
    <w:lvl w:ilvl="0" w:tplc="0419000F">
      <w:start w:val="1"/>
      <w:numFmt w:val="decimal"/>
      <w:lvlText w:val="%1."/>
      <w:lvlJc w:val="left"/>
      <w:pPr>
        <w:ind w:left="37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532083"/>
    <w:multiLevelType w:val="multilevel"/>
    <w:tmpl w:val="FADA254E"/>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CB56898"/>
    <w:multiLevelType w:val="hybridMultilevel"/>
    <w:tmpl w:val="56A8CDBA"/>
    <w:lvl w:ilvl="0" w:tplc="64102954">
      <w:start w:val="1"/>
      <w:numFmt w:val="bullet"/>
      <w:lvlText w:val=""/>
      <w:lvlJc w:val="left"/>
      <w:pPr>
        <w:ind w:left="1429" w:hanging="360"/>
      </w:pPr>
      <w:rPr>
        <w:rFonts w:ascii="Symbol" w:hAnsi="Symbol" w:hint="default"/>
      </w:rPr>
    </w:lvl>
    <w:lvl w:ilvl="1" w:tplc="FEA0F604">
      <w:start w:val="1"/>
      <w:numFmt w:val="decimal"/>
      <w:lvlText w:val="%2."/>
      <w:lvlJc w:val="left"/>
      <w:pPr>
        <w:tabs>
          <w:tab w:val="num" w:pos="1440"/>
        </w:tabs>
        <w:ind w:left="1440" w:hanging="360"/>
      </w:pPr>
    </w:lvl>
    <w:lvl w:ilvl="2" w:tplc="BBA66062">
      <w:start w:val="1"/>
      <w:numFmt w:val="decimal"/>
      <w:lvlText w:val="%3."/>
      <w:lvlJc w:val="left"/>
      <w:pPr>
        <w:tabs>
          <w:tab w:val="num" w:pos="2160"/>
        </w:tabs>
        <w:ind w:left="2160" w:hanging="360"/>
      </w:pPr>
    </w:lvl>
    <w:lvl w:ilvl="3" w:tplc="1EFAD720">
      <w:start w:val="1"/>
      <w:numFmt w:val="decimal"/>
      <w:lvlText w:val="%4."/>
      <w:lvlJc w:val="left"/>
      <w:pPr>
        <w:tabs>
          <w:tab w:val="num" w:pos="2880"/>
        </w:tabs>
        <w:ind w:left="2880" w:hanging="360"/>
      </w:pPr>
    </w:lvl>
    <w:lvl w:ilvl="4" w:tplc="7D0225F6">
      <w:start w:val="1"/>
      <w:numFmt w:val="decimal"/>
      <w:lvlText w:val="%5."/>
      <w:lvlJc w:val="left"/>
      <w:pPr>
        <w:tabs>
          <w:tab w:val="num" w:pos="3600"/>
        </w:tabs>
        <w:ind w:left="3600" w:hanging="360"/>
      </w:pPr>
    </w:lvl>
    <w:lvl w:ilvl="5" w:tplc="D23C02CA">
      <w:start w:val="1"/>
      <w:numFmt w:val="decimal"/>
      <w:lvlText w:val="%6."/>
      <w:lvlJc w:val="left"/>
      <w:pPr>
        <w:tabs>
          <w:tab w:val="num" w:pos="4320"/>
        </w:tabs>
        <w:ind w:left="4320" w:hanging="360"/>
      </w:pPr>
    </w:lvl>
    <w:lvl w:ilvl="6" w:tplc="6A7EE5D2">
      <w:start w:val="1"/>
      <w:numFmt w:val="decimal"/>
      <w:lvlText w:val="%7."/>
      <w:lvlJc w:val="left"/>
      <w:pPr>
        <w:tabs>
          <w:tab w:val="num" w:pos="5040"/>
        </w:tabs>
        <w:ind w:left="5040" w:hanging="360"/>
      </w:pPr>
    </w:lvl>
    <w:lvl w:ilvl="7" w:tplc="4AE2103A">
      <w:start w:val="1"/>
      <w:numFmt w:val="decimal"/>
      <w:lvlText w:val="%8."/>
      <w:lvlJc w:val="left"/>
      <w:pPr>
        <w:tabs>
          <w:tab w:val="num" w:pos="5760"/>
        </w:tabs>
        <w:ind w:left="5760" w:hanging="360"/>
      </w:pPr>
    </w:lvl>
    <w:lvl w:ilvl="8" w:tplc="DD2EC134">
      <w:start w:val="1"/>
      <w:numFmt w:val="decimal"/>
      <w:lvlText w:val="%9."/>
      <w:lvlJc w:val="left"/>
      <w:pPr>
        <w:tabs>
          <w:tab w:val="num" w:pos="6480"/>
        </w:tabs>
        <w:ind w:left="6480" w:hanging="360"/>
      </w:pPr>
    </w:lvl>
  </w:abstractNum>
  <w:abstractNum w:abstractNumId="3">
    <w:nsid w:val="3A3C41FE"/>
    <w:multiLevelType w:val="hybridMultilevel"/>
    <w:tmpl w:val="1E46B2CC"/>
    <w:lvl w:ilvl="0" w:tplc="414422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9EA459E"/>
    <w:multiLevelType w:val="multilevel"/>
    <w:tmpl w:val="6D18CB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characterSpacingControl w:val="doNotCompress"/>
  <w:compat/>
  <w:rsids>
    <w:rsidRoot w:val="00585C47"/>
    <w:rsid w:val="000A75CB"/>
    <w:rsid w:val="001B3632"/>
    <w:rsid w:val="003132FA"/>
    <w:rsid w:val="003B7708"/>
    <w:rsid w:val="003F00C5"/>
    <w:rsid w:val="00436B21"/>
    <w:rsid w:val="004A3C71"/>
    <w:rsid w:val="00585C47"/>
    <w:rsid w:val="005B59FE"/>
    <w:rsid w:val="005D05BA"/>
    <w:rsid w:val="006B3162"/>
    <w:rsid w:val="00734382"/>
    <w:rsid w:val="008C3864"/>
    <w:rsid w:val="008F367B"/>
    <w:rsid w:val="00AC23A4"/>
    <w:rsid w:val="00BE5A95"/>
    <w:rsid w:val="00CB46C7"/>
    <w:rsid w:val="00D34732"/>
    <w:rsid w:val="00D5749F"/>
    <w:rsid w:val="00DB4E85"/>
    <w:rsid w:val="00E63749"/>
    <w:rsid w:val="00EE5711"/>
    <w:rsid w:val="00FE6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C47"/>
    <w:pPr>
      <w:widowControl w:val="0"/>
      <w:autoSpaceDE w:val="0"/>
      <w:autoSpaceDN w:val="0"/>
      <w:adjustRightInd w:val="0"/>
    </w:pPr>
  </w:style>
  <w:style w:type="paragraph" w:styleId="1">
    <w:name w:val="heading 1"/>
    <w:basedOn w:val="a"/>
    <w:next w:val="a"/>
    <w:qFormat/>
    <w:rsid w:val="00D5749F"/>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qFormat/>
    <w:rsid w:val="00585C47"/>
    <w:pPr>
      <w:keepNext/>
      <w:widowControl/>
      <w:autoSpaceDE/>
      <w:autoSpaceDN/>
      <w:adjustRightInd/>
      <w:outlineLvl w:val="1"/>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585C47"/>
    <w:pPr>
      <w:spacing w:after="120"/>
    </w:pPr>
  </w:style>
  <w:style w:type="paragraph" w:styleId="a4">
    <w:name w:val="Document Map"/>
    <w:basedOn w:val="a"/>
    <w:semiHidden/>
    <w:rsid w:val="005B59FE"/>
    <w:pPr>
      <w:shd w:val="clear" w:color="auto" w:fill="000080"/>
    </w:pPr>
    <w:rPr>
      <w:rFonts w:ascii="Tahoma" w:hAnsi="Tahoma" w:cs="Tahoma"/>
    </w:rPr>
  </w:style>
  <w:style w:type="paragraph" w:styleId="a5">
    <w:name w:val="Normal (Web)"/>
    <w:aliases w:val="Обычный (Web),Обычный (веб)3"/>
    <w:basedOn w:val="a"/>
    <w:rsid w:val="003132FA"/>
    <w:pPr>
      <w:spacing w:after="120"/>
    </w:pPr>
  </w:style>
  <w:style w:type="character" w:customStyle="1" w:styleId="a6">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диаграммы Знак"/>
    <w:basedOn w:val="a0"/>
    <w:link w:val="a7"/>
    <w:locked/>
    <w:rsid w:val="003132FA"/>
    <w:rPr>
      <w:rFonts w:ascii="Verdana" w:eastAsia="Calibri" w:hAnsi="Verdana" w:cs="Verdana"/>
      <w:lang w:val="en-US" w:eastAsia="en-US" w:bidi="ar-SA"/>
    </w:rPr>
  </w:style>
  <w:style w:type="paragraph" w:styleId="a7">
    <w:name w:val="caption"/>
    <w:aliases w:val="Таблица - Название объекта,!! Object Novogor !!,Caption Char,Caption Char1 Char1 Char Char,Caption Char Char2 Char1 Char Char,Caption Char Char Char Char Char1 Char1 Char Char1 Char,Caption Char Char Char1 Char Char Char,диаграммы,Знак"/>
    <w:basedOn w:val="a"/>
    <w:link w:val="a6"/>
    <w:qFormat/>
    <w:rsid w:val="003132FA"/>
    <w:pPr>
      <w:widowControl/>
      <w:autoSpaceDE/>
      <w:adjustRightInd/>
      <w:spacing w:after="160" w:line="240" w:lineRule="exact"/>
    </w:pPr>
    <w:rPr>
      <w:rFonts w:ascii="Verdana" w:eastAsia="Calibri" w:hAnsi="Verdana" w:cs="Verdana"/>
      <w:lang w:val="en-US" w:eastAsia="en-US"/>
    </w:rPr>
  </w:style>
  <w:style w:type="paragraph" w:customStyle="1" w:styleId="ListParagraph">
    <w:name w:val="List Paragraph"/>
    <w:basedOn w:val="a"/>
    <w:rsid w:val="003132FA"/>
    <w:pPr>
      <w:widowControl/>
      <w:autoSpaceDE/>
      <w:adjustRightInd/>
      <w:spacing w:after="200" w:line="276" w:lineRule="auto"/>
      <w:ind w:left="720"/>
      <w:contextualSpacing/>
    </w:pPr>
    <w:rPr>
      <w:rFonts w:ascii="Calibri" w:hAnsi="Calibri"/>
      <w:sz w:val="22"/>
      <w:szCs w:val="22"/>
      <w:lang w:eastAsia="en-US"/>
    </w:rPr>
  </w:style>
  <w:style w:type="paragraph" w:customStyle="1" w:styleId="ConsPlusTitle">
    <w:name w:val="ConsPlusTitle"/>
    <w:rsid w:val="003132FA"/>
    <w:pPr>
      <w:autoSpaceDE w:val="0"/>
      <w:autoSpaceDN w:val="0"/>
      <w:adjustRightInd w:val="0"/>
      <w:spacing w:after="200" w:line="276" w:lineRule="auto"/>
    </w:pPr>
    <w:rPr>
      <w:rFonts w:ascii="Arial" w:eastAsia="Calibri" w:hAnsi="Arial" w:cs="Arial"/>
      <w:b/>
      <w:bCs/>
      <w:sz w:val="22"/>
      <w:szCs w:val="22"/>
    </w:rPr>
  </w:style>
  <w:style w:type="paragraph" w:customStyle="1" w:styleId="16">
    <w:name w:val="Стиль Основной текст + Первая строка:  1 см Перед:  6 пт"/>
    <w:basedOn w:val="a3"/>
    <w:rsid w:val="003132FA"/>
    <w:pPr>
      <w:widowControl/>
      <w:autoSpaceDE/>
      <w:adjustRightInd/>
      <w:spacing w:before="120" w:after="0" w:line="360" w:lineRule="auto"/>
      <w:ind w:firstLine="709"/>
      <w:jc w:val="both"/>
    </w:pPr>
    <w:rPr>
      <w:rFonts w:ascii="Arial" w:hAnsi="Arial"/>
      <w:sz w:val="24"/>
      <w:szCs w:val="24"/>
    </w:rPr>
  </w:style>
  <w:style w:type="paragraph" w:styleId="a8">
    <w:name w:val="Balloon Text"/>
    <w:basedOn w:val="a"/>
    <w:semiHidden/>
    <w:rsid w:val="001B3632"/>
    <w:rPr>
      <w:rFonts w:ascii="Tahoma" w:hAnsi="Tahoma" w:cs="Tahoma"/>
      <w:sz w:val="16"/>
      <w:szCs w:val="16"/>
    </w:rPr>
  </w:style>
  <w:style w:type="paragraph" w:styleId="a9">
    <w:name w:val="No Spacing"/>
    <w:qFormat/>
    <w:rsid w:val="00BE5A95"/>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572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2493</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 внесении изменений в решение Совета Депутатов от  18.04.2014 №148 </vt:lpstr>
      <vt:lpstr>«Об утверждении схем водоснабжения и водоотведения муниципального</vt:lpstr>
    </vt:vector>
  </TitlesOfParts>
  <Company>MoBIL GROUP</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2023-10-25T08:57:00Z</cp:lastPrinted>
  <dcterms:created xsi:type="dcterms:W3CDTF">2023-10-25T12:13:00Z</dcterms:created>
  <dcterms:modified xsi:type="dcterms:W3CDTF">2023-10-25T12:13:00Z</dcterms:modified>
</cp:coreProperties>
</file>