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9650C5" w:rsidTr="00921064">
        <w:trPr>
          <w:trHeight w:val="961"/>
          <w:jc w:val="center"/>
        </w:trPr>
        <w:tc>
          <w:tcPr>
            <w:tcW w:w="3321" w:type="dxa"/>
          </w:tcPr>
          <w:p w:rsidR="009650C5" w:rsidRDefault="009650C5" w:rsidP="00921064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9650C5" w:rsidRDefault="009650C5" w:rsidP="00921064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6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650C5" w:rsidRDefault="009650C5" w:rsidP="00921064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9650C5" w:rsidRDefault="009650C5" w:rsidP="009650C5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9650C5" w:rsidRDefault="009650C5" w:rsidP="009650C5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НИКОЛАЕВСКОГО СЕЛЬСОВЕТА САРАКТАШСКОГО РАЙОНА  ОРЕНБУРГСКОЙ ОБЛАСТИ</w:t>
      </w:r>
    </w:p>
    <w:p w:rsidR="009650C5" w:rsidRDefault="009650C5" w:rsidP="009650C5"/>
    <w:p w:rsidR="009650C5" w:rsidRDefault="009650C5" w:rsidP="009650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9650C5" w:rsidRDefault="009650C5" w:rsidP="009650C5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9650C5" w:rsidRDefault="00A60264" w:rsidP="009650C5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05.12.2023                                                                                                        № 85-п</w:t>
      </w:r>
    </w:p>
    <w:p w:rsidR="009650C5" w:rsidRDefault="009650C5" w:rsidP="009650C5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Николаевка</w:t>
      </w:r>
    </w:p>
    <w:p w:rsidR="009650C5" w:rsidRPr="009650C5" w:rsidRDefault="009650C5" w:rsidP="009650C5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9650C5" w:rsidRDefault="009650C5" w:rsidP="0096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проведении инвентаризации адресных объектов</w:t>
      </w:r>
    </w:p>
    <w:p w:rsidR="009650C5" w:rsidRDefault="009650C5" w:rsidP="009650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Николаевский сельсовет Саракташского района Оренбургской области.</w:t>
      </w:r>
    </w:p>
    <w:p w:rsidR="009650C5" w:rsidRDefault="009650C5" w:rsidP="009650C5">
      <w:pPr>
        <w:widowControl w:val="0"/>
        <w:tabs>
          <w:tab w:val="left" w:pos="10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28.12.2013 г. № 443-ФЗ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согласно п. 6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в соответствии с п. 23 ст.5 Устава муниципального образования Николаевский сельсовет Саракташского района Оренбургской области </w:t>
      </w:r>
    </w:p>
    <w:p w:rsidR="009650C5" w:rsidRDefault="009650C5" w:rsidP="009650C5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Провести инвентаризацию адресных объектов муниципального образования Николаевский сельсовет  в срок до 31.12.2023</w:t>
      </w:r>
      <w:r w:rsidR="00073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9650C5" w:rsidRDefault="009650C5" w:rsidP="009650C5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Утвердить план проведения инвентаризации адресных объектов муниципального образования  Николаевский сельсовет  (приложение №1).</w:t>
      </w:r>
    </w:p>
    <w:p w:rsidR="009650C5" w:rsidRDefault="009650C5" w:rsidP="009650C5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Назначить ответственными за проведение инвентаризации адресных объектов ВРИО главы администрации МО Николаевский сельсовет  Е.С. Жигалкину.</w:t>
      </w:r>
    </w:p>
    <w:p w:rsidR="009650C5" w:rsidRDefault="009650C5" w:rsidP="009650C5">
      <w:pPr>
        <w:widowControl w:val="0"/>
        <w:tabs>
          <w:tab w:val="left" w:pos="1080"/>
        </w:tabs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Постановление вступает в силу со дня  его подписания.</w:t>
      </w:r>
    </w:p>
    <w:p w:rsidR="009650C5" w:rsidRDefault="009650C5" w:rsidP="009650C5">
      <w:pPr>
        <w:widowControl w:val="0"/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ВРИО главы муниципального образова</w:t>
      </w:r>
      <w:r w:rsidR="00073D32">
        <w:rPr>
          <w:rFonts w:ascii="Times New Roman" w:eastAsia="Times New Roman" w:hAnsi="Times New Roman" w:cs="Times New Roman"/>
          <w:sz w:val="28"/>
          <w:szCs w:val="28"/>
        </w:rPr>
        <w:t xml:space="preserve">ния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Е.С.</w:t>
      </w:r>
      <w:r w:rsidR="00CB3F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Жигалкина</w:t>
      </w:r>
    </w:p>
    <w:p w:rsidR="009650C5" w:rsidRDefault="009650C5" w:rsidP="009650C5">
      <w:pPr>
        <w:shd w:val="clear" w:color="auto" w:fill="FFFFFF"/>
        <w:spacing w:after="0" w:line="240" w:lineRule="auto"/>
        <w:jc w:val="center"/>
        <w:rPr>
          <w:rFonts w:ascii="Tahoma" w:hAnsi="Tahoma" w:cs="Tahoma"/>
          <w:kern w:val="2"/>
          <w:sz w:val="16"/>
          <w:szCs w:val="16"/>
        </w:rPr>
      </w:pPr>
    </w:p>
    <w:p w:rsidR="009650C5" w:rsidRDefault="009650C5" w:rsidP="009650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3FC5" w:rsidRDefault="00CB3F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ФИАС, Саракташскому филиалу ГУП, регистрационной                                                                                                                                                                             </w:t>
      </w:r>
    </w:p>
    <w:p w:rsidR="009650C5" w:rsidRDefault="009650C5" w:rsidP="009650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службе, прокуратуре.</w:t>
      </w:r>
    </w:p>
    <w:p w:rsidR="0031124B" w:rsidRDefault="0031124B"/>
    <w:p w:rsidR="00073D32" w:rsidRDefault="00073D32"/>
    <w:p w:rsidR="00073D32" w:rsidRDefault="00073D32"/>
    <w:p w:rsidR="00073D32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D32" w:rsidRPr="00F54213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421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22413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073D32" w:rsidRPr="00F54213" w:rsidRDefault="00073D32" w:rsidP="002241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421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073D32" w:rsidRPr="00F54213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2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F54213">
        <w:rPr>
          <w:rFonts w:ascii="Times New Roman" w:eastAsia="Times New Roman" w:hAnsi="Times New Roman" w:cs="Times New Roman"/>
          <w:sz w:val="24"/>
          <w:szCs w:val="24"/>
        </w:rPr>
        <w:t>сельсовета от</w:t>
      </w:r>
      <w:r w:rsidR="0022413C">
        <w:rPr>
          <w:rFonts w:ascii="Times New Roman" w:eastAsia="Times New Roman" w:hAnsi="Times New Roman" w:cs="Times New Roman"/>
          <w:sz w:val="24"/>
          <w:szCs w:val="24"/>
        </w:rPr>
        <w:t xml:space="preserve"> 05.12.2023 № 85-п</w:t>
      </w:r>
    </w:p>
    <w:p w:rsidR="00073D32" w:rsidRPr="00F54213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73D32" w:rsidRPr="00F54213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4213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22413C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4213">
        <w:rPr>
          <w:rFonts w:ascii="Times New Roman" w:eastAsia="Times New Roman" w:hAnsi="Times New Roman" w:cs="Times New Roman"/>
          <w:sz w:val="28"/>
          <w:szCs w:val="28"/>
        </w:rPr>
        <w:t xml:space="preserve">проведения инвентаризации адресных объектов муниципального образования </w:t>
      </w:r>
      <w:r w:rsidR="0022413C">
        <w:rPr>
          <w:rFonts w:ascii="Times New Roman" w:eastAsia="Times New Roman" w:hAnsi="Times New Roman" w:cs="Times New Roman"/>
          <w:sz w:val="28"/>
          <w:szCs w:val="28"/>
        </w:rPr>
        <w:t>Николаевский</w:t>
      </w:r>
      <w:r w:rsidRPr="00F54213">
        <w:rPr>
          <w:rFonts w:ascii="Times New Roman" w:eastAsia="Times New Roman" w:hAnsi="Times New Roman" w:cs="Times New Roman"/>
          <w:sz w:val="28"/>
          <w:szCs w:val="28"/>
        </w:rPr>
        <w:t xml:space="preserve"> сельсовет  с целью проведения инвентаризации и актуализации информации в ФИАС необходимо провести следующие </w:t>
      </w:r>
    </w:p>
    <w:p w:rsidR="00073D32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4213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13C" w:rsidRPr="00F54213" w:rsidRDefault="0022413C" w:rsidP="00073D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963"/>
        <w:gridCol w:w="1955"/>
        <w:gridCol w:w="2225"/>
        <w:gridCol w:w="1811"/>
      </w:tblGrid>
      <w:tr w:rsidR="00073D32" w:rsidRPr="00465707" w:rsidTr="005612E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73D32" w:rsidRPr="00465707" w:rsidTr="005612E1">
        <w:trPr>
          <w:trHeight w:val="2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70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Первый этап. Организационные мероприятия.</w:t>
            </w:r>
          </w:p>
        </w:tc>
      </w:tr>
      <w:tr w:rsidR="00073D32" w:rsidRPr="00465707" w:rsidTr="005612E1">
        <w:trPr>
          <w:trHeight w:val="141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группы 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ответственных  за проведение инвентаризации  адресных объектов на территории 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413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D32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  <w:r w:rsidR="00073D32"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.2023г.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3D32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Султангузина З.А.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32" w:rsidRPr="00465707" w:rsidTr="005612E1">
        <w:trPr>
          <w:trHeight w:val="2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Второй этап. Проведение инвентаризации до 31.12.2023г</w:t>
            </w:r>
          </w:p>
        </w:tc>
      </w:tr>
      <w:tr w:rsidR="00073D32" w:rsidRPr="00465707" w:rsidTr="005612E1">
        <w:trPr>
          <w:trHeight w:val="21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страции МО </w:t>
            </w:r>
            <w:r w:rsidR="0022413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об адресах объектов адресации, содержащихся в базах данных.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запросов от  органов местных самоуправлений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управления ФНС России, ФМС России, Росреестра,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«ФКП Росреестра», ФГУП «Почта России»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32" w:rsidRPr="00465707" w:rsidTr="005612E1">
        <w:trPr>
          <w:trHeight w:val="171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информации полученной из ФИАС со сведениями, имеющимися в распоряжении уполномоченных органов  и организаций (ФМС России, ФНС России, Росреестр, ФГУП «Почта России»).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неактуальных, неполных, недостоверных сведений об адресах и адресообразующих элементах, а также сведений об адресах и адресообразующих элементах, не размещенных в </w:t>
            </w: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государственном адресном реестре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должна проводиться в отношении следующих сведений: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 адресах объектах адресации, присвоенных органами местного самоуправления муниципальных образований со дня вступления в силу Федерального закона от 28.12.2013 </w:t>
            </w: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- об адресах объектов адресации, внесённых в ФИАС до 01.07.2014 (включая сведения, касающиеся объектов адресации в СНТ, ГСК, на межселенных территориях, в промзонах, и т.п.);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- об адресах объектов адресации, права на которые зарегистрированы в «упрощённом» порядке, предусмотренном статьёй 25.3 Федерального закона от 21.07.1997 № 122-ФЗ «О государственной регистрации прав на недвижимое имущество и сделок с ним» (индивидуальные жилые дома, садовые, дачные дома, гаражи и т.п.).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поступления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Жигалкина Е.С.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32" w:rsidRPr="00465707" w:rsidTr="005612E1">
        <w:trPr>
          <w:trHeight w:val="158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Инвентаризация документов о присвоении, об изменении и аннулировании адресов объектов адресации и наименований элементов планировочной структуры и элементов улично-дорожной сети. 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каждого объекта адресации определяется документ о присвоении или изменении  соответствующего адреса.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29.12</w:t>
            </w:r>
            <w:r w:rsidR="00073D32"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Жигалкина Е.С.</w:t>
            </w:r>
          </w:p>
          <w:p w:rsidR="0022413C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Султангузина З.А.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32" w:rsidRPr="00465707" w:rsidTr="005612E1">
        <w:trPr>
          <w:trHeight w:val="127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и согласование перечня объектов адресации, сформированного согласно п.3.5., на уровне рабочей группы муниципального образования. Утверждение перечня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Главой МО </w:t>
            </w:r>
            <w:r w:rsidR="0022413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D32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29.12</w:t>
            </w:r>
            <w:r w:rsidR="00073D32"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13C" w:rsidRDefault="0022413C" w:rsidP="00224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Жигалкина Е.С.</w:t>
            </w:r>
          </w:p>
          <w:p w:rsidR="00073D32" w:rsidRPr="00465707" w:rsidRDefault="0022413C" w:rsidP="00224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Султангузина З.А.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32" w:rsidRPr="00465707" w:rsidTr="005612E1">
        <w:trPr>
          <w:trHeight w:val="102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решений по результатам инвентаризации.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- в случае выявления различных наименований адресообразующих  элементов принимается  решение об актуальном наименовании соответствующего адресообразующего элемента;</w:t>
            </w:r>
          </w:p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- в случае выявления адресообразующих наименований, адресов объектов адресации, по которым муниципальные акты  отсутствуют, принимается  решение о признании адреса присвоенным.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29.12</w:t>
            </w: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.2023г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22413C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Жигалкина Е.С.</w:t>
            </w:r>
            <w:r w:rsidR="00073D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D32" w:rsidRPr="00465707" w:rsidTr="005612E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Четвертый этап.</w:t>
            </w:r>
          </w:p>
        </w:tc>
      </w:tr>
      <w:tr w:rsidR="00073D32" w:rsidRPr="00465707" w:rsidTr="005612E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 наполнение государственного адресного реестра по материалам </w:t>
            </w: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инвентаризации.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31.12.2023г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13C" w:rsidRDefault="0022413C" w:rsidP="00224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Жигалкина Е.С.</w:t>
            </w:r>
          </w:p>
          <w:p w:rsidR="00073D32" w:rsidRPr="00465707" w:rsidRDefault="0022413C" w:rsidP="00224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Султангузина З.А.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D32" w:rsidRPr="00465707" w:rsidRDefault="00073D32" w:rsidP="00561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3D32" w:rsidRPr="00465707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D32" w:rsidRPr="00465707" w:rsidRDefault="00073D32" w:rsidP="00073D32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3D32" w:rsidRPr="00465707" w:rsidRDefault="00073D32" w:rsidP="00073D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D32" w:rsidRDefault="00073D32" w:rsidP="00073D32"/>
    <w:p w:rsidR="00073D32" w:rsidRDefault="00073D32"/>
    <w:sectPr w:rsidR="00073D32" w:rsidSect="0099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9650C5"/>
    <w:rsid w:val="00073D32"/>
    <w:rsid w:val="0022413C"/>
    <w:rsid w:val="0031124B"/>
    <w:rsid w:val="003F65EA"/>
    <w:rsid w:val="004B3B2D"/>
    <w:rsid w:val="009650C5"/>
    <w:rsid w:val="009933F6"/>
    <w:rsid w:val="00A60264"/>
    <w:rsid w:val="00AC7050"/>
    <w:rsid w:val="00C05FB3"/>
    <w:rsid w:val="00CB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semiHidden/>
    <w:unhideWhenUsed/>
    <w:qFormat/>
    <w:rsid w:val="009650C5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Header">
    <w:name w:val="Header"/>
    <w:basedOn w:val="a"/>
    <w:unhideWhenUsed/>
    <w:rsid w:val="009650C5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F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2024-01-10T06:12:00Z</dcterms:created>
  <dcterms:modified xsi:type="dcterms:W3CDTF">2024-01-10T06:12:00Z</dcterms:modified>
</cp:coreProperties>
</file>