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415D3A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FA6F64" w:rsidP="00F73EC9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64AC5">
        <w:rPr>
          <w:rFonts w:ascii="Times New Roman" w:hAnsi="Times New Roman" w:cs="Times New Roman"/>
          <w:sz w:val="28"/>
          <w:szCs w:val="28"/>
        </w:rPr>
        <w:t>.03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252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AC5" w:rsidRPr="00893DA1" w:rsidRDefault="00964AC5" w:rsidP="00964A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>О прот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6F64">
        <w:rPr>
          <w:rFonts w:ascii="Times New Roman" w:hAnsi="Times New Roman" w:cs="Times New Roman"/>
          <w:sz w:val="28"/>
          <w:szCs w:val="28"/>
        </w:rPr>
        <w:t>вопаводковых мероприятиях в 2024</w:t>
      </w:r>
      <w:r w:rsidRPr="00893DA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64AC5" w:rsidRDefault="00964AC5" w:rsidP="00964A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DA1">
        <w:rPr>
          <w:rFonts w:ascii="Times New Roman" w:hAnsi="Times New Roman" w:cs="Times New Roman"/>
          <w:sz w:val="28"/>
          <w:szCs w:val="28"/>
        </w:rPr>
        <w:t>целях предупреждения чрезвычайных ситуаций, обусл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A6F64">
        <w:rPr>
          <w:rFonts w:ascii="Times New Roman" w:hAnsi="Times New Roman" w:cs="Times New Roman"/>
          <w:sz w:val="28"/>
          <w:szCs w:val="28"/>
        </w:rPr>
        <w:t>вленных весенним паводком в 2023</w:t>
      </w:r>
      <w:r w:rsidRPr="00893DA1">
        <w:rPr>
          <w:rFonts w:ascii="Times New Roman" w:hAnsi="Times New Roman" w:cs="Times New Roman"/>
          <w:sz w:val="28"/>
          <w:szCs w:val="28"/>
        </w:rPr>
        <w:t xml:space="preserve"> году,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DA1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 МО Николаевский сельсовет</w:t>
      </w:r>
    </w:p>
    <w:p w:rsidR="00964AC5" w:rsidRDefault="00964AC5" w:rsidP="00964AC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4AC5" w:rsidRPr="00CD6C83" w:rsidRDefault="00964AC5" w:rsidP="00964AC5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Утвердить План проведения противопаводковых мероприятий на территории </w:t>
      </w:r>
      <w:r w:rsidR="00FA6F64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Николаевского сельсовета в 2024</w:t>
      </w: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году согласно приложению № 1 к настоящему постановлению. </w:t>
      </w:r>
    </w:p>
    <w:p w:rsidR="00964AC5" w:rsidRPr="00CD6C83" w:rsidRDefault="00964AC5" w:rsidP="00964AC5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Образовать комиссию по</w:t>
      </w:r>
      <w:r w:rsidR="00FA6F64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пропуску весеннего паводка 2024</w:t>
      </w: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года и утвердить в составе согласно приложению № 2 к настоящему постановлению</w:t>
      </w:r>
      <w:r w:rsidR="00FA6F64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964AC5" w:rsidRPr="00CD6C83" w:rsidRDefault="00964AC5" w:rsidP="00964AC5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>Рекомендовать руководителям организаций независимо от организационно-правовых форм:</w:t>
      </w:r>
    </w:p>
    <w:p w:rsidR="00964AC5" w:rsidRPr="00CD6C83" w:rsidRDefault="00964AC5" w:rsidP="00964AC5">
      <w:pPr>
        <w:ind w:firstLine="709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3.1. Организовать выполнение мероприятий согласно Плану проведения противопаводковых мероприятий на территории </w:t>
      </w:r>
      <w:r w:rsidR="00FA6F64">
        <w:rPr>
          <w:rStyle w:val="a9"/>
          <w:rFonts w:ascii="Times New Roman" w:hAnsi="Times New Roman" w:cs="Times New Roman"/>
          <w:i w:val="0"/>
          <w:sz w:val="24"/>
          <w:szCs w:val="24"/>
        </w:rPr>
        <w:t>МО Николаевский сельсовет в 2024</w:t>
      </w: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году.  </w:t>
      </w:r>
    </w:p>
    <w:p w:rsidR="00964AC5" w:rsidRPr="00CD6C83" w:rsidRDefault="00964AC5" w:rsidP="00964AC5">
      <w:pPr>
        <w:ind w:firstLine="709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3.2. 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 </w:t>
      </w:r>
    </w:p>
    <w:p w:rsidR="00964AC5" w:rsidRPr="00CD6C83" w:rsidRDefault="00964AC5" w:rsidP="00964AC5">
      <w:pPr>
        <w:ind w:firstLine="709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3.3. Обеспечить соблюдение режима осуществления хозяйственной и иной деятельности в период прохождения весеннего паводка. </w:t>
      </w:r>
    </w:p>
    <w:p w:rsidR="00964AC5" w:rsidRPr="00CD6C83" w:rsidRDefault="00964AC5" w:rsidP="00964AC5">
      <w:pPr>
        <w:tabs>
          <w:tab w:val="left" w:pos="5789"/>
        </w:tabs>
        <w:ind w:firstLine="709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   4. Постановление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 </w:t>
      </w:r>
    </w:p>
    <w:p w:rsidR="00964AC5" w:rsidRPr="00CD6C83" w:rsidRDefault="00964AC5" w:rsidP="00964AC5">
      <w:pPr>
        <w:ind w:firstLine="709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CD6C83">
        <w:rPr>
          <w:rStyle w:val="a9"/>
          <w:rFonts w:ascii="Times New Roman" w:hAnsi="Times New Roman" w:cs="Times New Roman"/>
          <w:i w:val="0"/>
          <w:sz w:val="24"/>
          <w:szCs w:val="24"/>
        </w:rPr>
        <w:t>5. Контроль за исполнением настоящего постановления оставляю за собой</w:t>
      </w:r>
    </w:p>
    <w:p w:rsidR="00964AC5" w:rsidRPr="00CD6C83" w:rsidRDefault="00964AC5" w:rsidP="00964A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4AC5" w:rsidRPr="00893DA1" w:rsidRDefault="00FA6F64" w:rsidP="00964AC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ВРИО главы</w:t>
      </w:r>
      <w:r w:rsidR="00964AC5" w:rsidRPr="00CD6C83">
        <w:rPr>
          <w:rFonts w:ascii="Times New Roman" w:hAnsi="Times New Roman" w:cs="Times New Roman"/>
          <w:sz w:val="24"/>
          <w:szCs w:val="24"/>
        </w:rPr>
        <w:t xml:space="preserve">  сельсовета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Е.С. Жигалкина</w:t>
      </w:r>
      <w:r w:rsidR="00964AC5" w:rsidRPr="00893D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964AC5" w:rsidRPr="00893DA1" w:rsidRDefault="00964AC5" w:rsidP="00964AC5">
      <w:pPr>
        <w:jc w:val="both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64AC5" w:rsidRPr="00893DA1" w:rsidRDefault="00964AC5" w:rsidP="00964A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AC5" w:rsidRPr="00CD6C83" w:rsidRDefault="00964AC5" w:rsidP="00CD6C83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16"/>
        </w:rPr>
      </w:pPr>
      <w:r w:rsidRPr="00964AC5">
        <w:rPr>
          <w:rFonts w:ascii="Times New Roman" w:hAnsi="Times New Roman" w:cs="Times New Roman"/>
          <w:sz w:val="22"/>
          <w:szCs w:val="16"/>
        </w:rPr>
        <w:t xml:space="preserve"> Разослано: членам комиссии, прокурору, </w:t>
      </w:r>
      <w:r w:rsidR="00FA6F64">
        <w:rPr>
          <w:rFonts w:ascii="Times New Roman" w:hAnsi="Times New Roman" w:cs="Times New Roman"/>
          <w:sz w:val="22"/>
          <w:szCs w:val="16"/>
        </w:rPr>
        <w:t>ООО</w:t>
      </w:r>
      <w:r w:rsidRPr="00964AC5">
        <w:rPr>
          <w:rFonts w:ascii="Times New Roman" w:hAnsi="Times New Roman" w:cs="Times New Roman"/>
          <w:sz w:val="22"/>
          <w:szCs w:val="16"/>
        </w:rPr>
        <w:t xml:space="preserve"> «Рассвет», медицинским учреждениям, участковому уполномоченному.</w:t>
      </w:r>
      <w:r>
        <w:rPr>
          <w:rFonts w:ascii="Times New Roman" w:hAnsi="Times New Roman" w:cs="Times New Roman"/>
          <w:sz w:val="22"/>
          <w:szCs w:val="16"/>
        </w:rPr>
        <w:br w:type="page"/>
      </w:r>
      <w:r w:rsidRPr="00CD6C8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64AC5" w:rsidRPr="00CD6C83" w:rsidRDefault="00964AC5" w:rsidP="00964AC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D6C83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964AC5" w:rsidRPr="00CD6C83" w:rsidRDefault="00FA6F64" w:rsidP="00964AC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20.03.2024 г № 18</w:t>
      </w:r>
      <w:r w:rsidR="00964AC5" w:rsidRPr="00CD6C83">
        <w:rPr>
          <w:rFonts w:ascii="Times New Roman" w:hAnsi="Times New Roman" w:cs="Times New Roman"/>
          <w:sz w:val="24"/>
          <w:szCs w:val="24"/>
        </w:rPr>
        <w:t>-п</w:t>
      </w:r>
    </w:p>
    <w:p w:rsidR="00964AC5" w:rsidRPr="00CD6C83" w:rsidRDefault="00964AC5" w:rsidP="00964AC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D6C83">
        <w:rPr>
          <w:rFonts w:ascii="Times New Roman" w:hAnsi="Times New Roman" w:cs="Times New Roman"/>
          <w:sz w:val="24"/>
          <w:szCs w:val="24"/>
        </w:rPr>
        <w:t xml:space="preserve">План проведения противопаводковых мероприятий на территории </w:t>
      </w:r>
      <w:r w:rsidR="00FA6F64">
        <w:rPr>
          <w:rFonts w:ascii="Times New Roman" w:hAnsi="Times New Roman" w:cs="Times New Roman"/>
          <w:sz w:val="24"/>
          <w:szCs w:val="24"/>
        </w:rPr>
        <w:t xml:space="preserve"> Николаевского сельсовета в 2024</w:t>
      </w:r>
      <w:r w:rsidRPr="00CD6C83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pPr w:leftFromText="180" w:rightFromText="180" w:vertAnchor="page" w:horzAnchor="margin" w:tblpY="28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4447"/>
        <w:gridCol w:w="1922"/>
        <w:gridCol w:w="2662"/>
      </w:tblGrid>
      <w:tr w:rsidR="00964AC5" w:rsidRPr="00CD6C83" w:rsidTr="004B2B96">
        <w:trPr>
          <w:trHeight w:val="390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64AC5" w:rsidRPr="00CD6C83" w:rsidTr="004B2B96">
        <w:trPr>
          <w:trHeight w:val="1498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Координацию работ по проведению и ликвидации последствий в период половодья и паводка возложить на комиссию  по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весеннего паводка 2024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Постоянно на время проведения и ликвидации последствий половодья и паводка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FA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>ВРИО главы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Николаевского сельсовета 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>Жигалкина Е.С.</w:t>
            </w:r>
          </w:p>
        </w:tc>
      </w:tr>
      <w:tr w:rsidR="00964AC5" w:rsidRPr="00CD6C83" w:rsidTr="004B2B96">
        <w:trPr>
          <w:trHeight w:val="1015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Провести собрание граждан с.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Кабанкино и с. Биктимирово с </w:t>
            </w:r>
            <w:hyperlink r:id="rId6" w:tooltip="Повестки дня" w:history="1">
              <w:r w:rsidRPr="00CD6C83">
                <w:rPr>
                  <w:rFonts w:ascii="Times New Roman" w:hAnsi="Times New Roman" w:cs="Times New Roman"/>
                  <w:sz w:val="24"/>
                  <w:szCs w:val="24"/>
                </w:rPr>
                <w:t>повесткой дня</w:t>
              </w:r>
            </w:hyperlink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: «О мероприятиях по безаварийному про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>ведению половодья и паводка 2024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года».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FA6F64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FA6F64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главы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председатели ТОС</w:t>
            </w:r>
          </w:p>
        </w:tc>
      </w:tr>
      <w:tr w:rsidR="00964AC5" w:rsidRPr="00CD6C83" w:rsidTr="004B2B9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На основании имеющихся прогнозов выявить зоны возможного подтопления (затопления) и повышения уровня паводковых вод с целью своевременного осуществления работ по защите села и хозяйственных объектов.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Постоянно на время половодья, паводка.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FA6F64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главы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старосты сел, члены противопаводковой комиссии</w:t>
            </w:r>
          </w:p>
        </w:tc>
      </w:tr>
      <w:tr w:rsidR="00964AC5" w:rsidRPr="00CD6C83" w:rsidTr="004B2B96">
        <w:trPr>
          <w:trHeight w:val="1203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подтопления (затопления) с. Кабанкино и с. Биктимирово обследовать действующие защитные сооружения, принять меры по укреплению оградительных дамб, дренажных сооружений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комиссия, старосты сел.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CD6C83">
        <w:trPr>
          <w:trHeight w:val="724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CD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Организовать создание аварийного запаса, продуктов, воды, материалов на случай возникновения подтопления (затопления)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FA6F64" w:rsidP="00CD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 2024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6C83" w:rsidRPr="00CD6C83" w:rsidRDefault="00CD6C83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(ЧП по согласованию), </w:t>
            </w:r>
            <w:r w:rsidR="00FA6F64">
              <w:rPr>
                <w:rFonts w:ascii="Times New Roman" w:hAnsi="Times New Roman" w:cs="Times New Roman"/>
                <w:sz w:val="24"/>
                <w:szCs w:val="24"/>
              </w:rPr>
              <w:t>ВРИО главы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964AC5" w:rsidRPr="00CD6C83" w:rsidTr="004B2B96">
        <w:trPr>
          <w:trHeight w:val="784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Организовать во время паводка круглосуточное дежурство в селах, подвергающихся опасности подтопления (затопления).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Постоянно на время подтопления (затопления).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FA6F64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главы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старосты сел, члены комиссии</w:t>
            </w:r>
          </w:p>
        </w:tc>
      </w:tr>
      <w:tr w:rsidR="00964AC5" w:rsidRPr="00CD6C83" w:rsidTr="004B2B9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Организовать подворный обход домов и территорий, расположенных в зоне возможного подтопления (затопления), уточнить количество проживающих граждан (в т. ч. больных инвалидов, престарелых и детей), подлежащих эвакуации на случай возникновения ЧС.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8B7724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25.03.2024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Члены ТОС, депутаты сельсовета (по согласованию), медработник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4B2B9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724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Уделить особое внимание обеспечению безопасности и информации населения о мероприятиях, проводимых </w:t>
            </w:r>
            <w:hyperlink r:id="rId7" w:tooltip="Органы местного самоуправления" w:history="1">
              <w:r w:rsidRPr="00CD6C83">
                <w:rPr>
                  <w:rFonts w:ascii="Times New Roman" w:hAnsi="Times New Roman" w:cs="Times New Roman"/>
                  <w:sz w:val="24"/>
                  <w:szCs w:val="24"/>
                </w:rPr>
                <w:t>органами местного самоуправления</w:t>
              </w:r>
            </w:hyperlink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 по защите территории и населения от воздействия половодья, подготовке населения к </w:t>
            </w:r>
          </w:p>
          <w:p w:rsidR="008B7724" w:rsidRDefault="008B7724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724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возможной эвакуации, организации 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медицинской помощи, доведения до сведения населения маршрутов и мест эвакуации, порядка действия по сигналам оповещения, а в случае внезапного подъема воды порядка и места эвакуации больных людей и малолетних детей, доведения до населения примерного перечня документов, имущества, медикаментов, теплых вещей, продуктов, которые необходимо иметь при себе на случай эвакуации.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 весеннего половодья, паводка.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Противопаводковая комиссия, члены ТОС, депутаты сельсовета (по согласованию)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4B2B9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Организовать распространение среди населения, организаций и предприятий сельсовета листовок по действиям в условиях подтопления (затопления), а также размещение информации в местах массового нахождения граждан ( школа, ДК. библиотека, ФАПы, магазины и др.) о действиях населения в чрезвычайных ситуациях.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8B7724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25.03.2024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комиссия, члены ТОС, депутаты сельсовета (по согласованию)</w:t>
            </w:r>
          </w:p>
          <w:p w:rsidR="00964AC5" w:rsidRPr="00CD6C83" w:rsidRDefault="00964AC5" w:rsidP="004B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4928" w:type="dxa"/>
        <w:tblLayout w:type="fixed"/>
        <w:tblLook w:val="0000"/>
      </w:tblPr>
      <w:tblGrid>
        <w:gridCol w:w="4536"/>
      </w:tblGrid>
      <w:tr w:rsidR="00964AC5" w:rsidRPr="00CD6C83" w:rsidTr="008C4E45">
        <w:tc>
          <w:tcPr>
            <w:tcW w:w="4536" w:type="dxa"/>
          </w:tcPr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64AC5" w:rsidRPr="00CD6C83" w:rsidRDefault="00964AC5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сельсовета</w:t>
            </w:r>
          </w:p>
          <w:p w:rsidR="00964AC5" w:rsidRPr="00CD6C83" w:rsidRDefault="008B7724" w:rsidP="008C4E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20.03.2024 г.   № 18</w:t>
            </w:r>
            <w:r w:rsidR="00964AC5" w:rsidRPr="00CD6C8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964AC5" w:rsidRPr="00CD6C83" w:rsidRDefault="00964AC5" w:rsidP="00964AC5">
      <w:pPr>
        <w:rPr>
          <w:rFonts w:ascii="Times New Roman" w:hAnsi="Times New Roman" w:cs="Times New Roman"/>
          <w:sz w:val="24"/>
          <w:szCs w:val="24"/>
        </w:rPr>
      </w:pPr>
    </w:p>
    <w:p w:rsidR="00964AC5" w:rsidRPr="00CD6C83" w:rsidRDefault="00964AC5" w:rsidP="00964A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C83">
        <w:rPr>
          <w:rFonts w:ascii="Times New Roman" w:hAnsi="Times New Roman" w:cs="Times New Roman"/>
          <w:sz w:val="24"/>
          <w:szCs w:val="24"/>
        </w:rPr>
        <w:t>С О С Т А В</w:t>
      </w:r>
    </w:p>
    <w:p w:rsidR="00964AC5" w:rsidRPr="00CD6C83" w:rsidRDefault="00964AC5" w:rsidP="00964AC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C83">
        <w:rPr>
          <w:rFonts w:ascii="Times New Roman" w:hAnsi="Times New Roman" w:cs="Times New Roman"/>
          <w:sz w:val="24"/>
          <w:szCs w:val="24"/>
        </w:rPr>
        <w:t xml:space="preserve"> комиссии по</w:t>
      </w:r>
      <w:r w:rsidR="008B7724">
        <w:rPr>
          <w:rFonts w:ascii="Times New Roman" w:hAnsi="Times New Roman" w:cs="Times New Roman"/>
          <w:sz w:val="24"/>
          <w:szCs w:val="24"/>
        </w:rPr>
        <w:t xml:space="preserve"> пропуску весеннего паводка 2024</w:t>
      </w:r>
      <w:r w:rsidRPr="00CD6C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4AC5" w:rsidRPr="00CD6C83" w:rsidRDefault="00964AC5" w:rsidP="00964A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83"/>
        <w:gridCol w:w="5812"/>
      </w:tblGrid>
      <w:tr w:rsidR="00964AC5" w:rsidRPr="00CD6C83" w:rsidTr="008B7724">
        <w:tc>
          <w:tcPr>
            <w:tcW w:w="3794" w:type="dxa"/>
          </w:tcPr>
          <w:p w:rsidR="00964AC5" w:rsidRPr="00CD6C83" w:rsidRDefault="008B7724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Жигалкина Евгения Сергеевна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– </w:t>
            </w:r>
            <w:r w:rsidR="008B7724">
              <w:rPr>
                <w:rFonts w:ascii="Times New Roman" w:hAnsi="Times New Roman" w:cs="Times New Roman"/>
                <w:sz w:val="24"/>
                <w:szCs w:val="24"/>
              </w:rPr>
              <w:t>ВРИО главы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Сагитов       </w:t>
            </w:r>
          </w:p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Равиль Асгатович    </w:t>
            </w:r>
          </w:p>
        </w:tc>
        <w:tc>
          <w:tcPr>
            <w:tcW w:w="283" w:type="dxa"/>
          </w:tcPr>
          <w:p w:rsidR="00964AC5" w:rsidRPr="00CD6C83" w:rsidRDefault="00CD6C83" w:rsidP="008C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B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 – председатель </w:t>
            </w:r>
            <w:r w:rsidR="008B772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«Рассвет» (по согласованию)</w:t>
            </w: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8B7724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Манихина Ольга Михайловна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B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– </w:t>
            </w:r>
            <w:r w:rsidR="008B772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964AC5" w:rsidRPr="00CD6C83" w:rsidRDefault="008B7724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Олейниченко Юрий Анатольевич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Главный инженер СПК «Рассвет»</w:t>
            </w: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964AC5" w:rsidP="008B7724">
            <w:pPr>
              <w:tabs>
                <w:tab w:val="left" w:pos="426"/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Абдулгазизов Рустам Сайфуллови</w:t>
            </w:r>
            <w:r w:rsidR="008B772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Межмуниципального отдела МВД РФ «Саракташский»  ( по согласованию)</w:t>
            </w:r>
          </w:p>
        </w:tc>
      </w:tr>
      <w:tr w:rsidR="00964AC5" w:rsidRPr="00CD6C83" w:rsidTr="008B7724">
        <w:tc>
          <w:tcPr>
            <w:tcW w:w="3794" w:type="dxa"/>
          </w:tcPr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Едыханов Рауф Ринатович</w:t>
            </w:r>
          </w:p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Староста с.</w:t>
            </w:r>
            <w:r w:rsidR="008B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Кабанкино</w:t>
            </w:r>
          </w:p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5" w:rsidRPr="00CD6C83" w:rsidTr="008B7724">
        <w:trPr>
          <w:trHeight w:val="628"/>
        </w:trPr>
        <w:tc>
          <w:tcPr>
            <w:tcW w:w="3794" w:type="dxa"/>
          </w:tcPr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Идиятуллин</w:t>
            </w:r>
          </w:p>
          <w:p w:rsidR="00964AC5" w:rsidRPr="00CD6C83" w:rsidRDefault="00964AC5" w:rsidP="008C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Шавкат Мидхатови</w:t>
            </w:r>
            <w:r w:rsidR="00CD6C8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64AC5" w:rsidRPr="00CD6C83" w:rsidRDefault="00964AC5" w:rsidP="008C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3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села Биктимирово </w:t>
            </w:r>
          </w:p>
        </w:tc>
      </w:tr>
    </w:tbl>
    <w:p w:rsidR="00964AC5" w:rsidRPr="00CD6C83" w:rsidRDefault="00964AC5" w:rsidP="00964AC5">
      <w:pPr>
        <w:rPr>
          <w:rFonts w:ascii="Times New Roman" w:hAnsi="Times New Roman" w:cs="Times New Roman"/>
          <w:sz w:val="24"/>
          <w:szCs w:val="24"/>
        </w:rPr>
      </w:pPr>
    </w:p>
    <w:p w:rsidR="00964AC5" w:rsidRPr="00CD6C83" w:rsidRDefault="00964AC5" w:rsidP="002529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4AC5" w:rsidRPr="00CD6C83" w:rsidSect="00CD6C83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AEF"/>
    <w:multiLevelType w:val="hybridMultilevel"/>
    <w:tmpl w:val="6C3226F2"/>
    <w:lvl w:ilvl="0" w:tplc="A58094E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activeWritingStyle w:appName="MSWord" w:lang="ru-RU" w:vendorID="1" w:dllVersion="512" w:checkStyle="0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A34F14"/>
    <w:rsid w:val="00044711"/>
    <w:rsid w:val="00051231"/>
    <w:rsid w:val="00062C89"/>
    <w:rsid w:val="000846E2"/>
    <w:rsid w:val="00132526"/>
    <w:rsid w:val="002178C0"/>
    <w:rsid w:val="002529C1"/>
    <w:rsid w:val="002765BA"/>
    <w:rsid w:val="002F6BD8"/>
    <w:rsid w:val="003F12BD"/>
    <w:rsid w:val="00415D3A"/>
    <w:rsid w:val="004B2B96"/>
    <w:rsid w:val="0055091C"/>
    <w:rsid w:val="00567E02"/>
    <w:rsid w:val="00634A1F"/>
    <w:rsid w:val="006B3162"/>
    <w:rsid w:val="0070288C"/>
    <w:rsid w:val="00734382"/>
    <w:rsid w:val="007C522E"/>
    <w:rsid w:val="0083088A"/>
    <w:rsid w:val="008461DC"/>
    <w:rsid w:val="008720DF"/>
    <w:rsid w:val="00875B19"/>
    <w:rsid w:val="00887C2E"/>
    <w:rsid w:val="008B7724"/>
    <w:rsid w:val="008C3864"/>
    <w:rsid w:val="008F367B"/>
    <w:rsid w:val="00964AC5"/>
    <w:rsid w:val="009D547B"/>
    <w:rsid w:val="009F5642"/>
    <w:rsid w:val="00A34F14"/>
    <w:rsid w:val="00A5206D"/>
    <w:rsid w:val="00AA5CB2"/>
    <w:rsid w:val="00AC2499"/>
    <w:rsid w:val="00C46EE9"/>
    <w:rsid w:val="00C8709D"/>
    <w:rsid w:val="00CD0339"/>
    <w:rsid w:val="00CD6C83"/>
    <w:rsid w:val="00D03C35"/>
    <w:rsid w:val="00D66AF8"/>
    <w:rsid w:val="00DD386E"/>
    <w:rsid w:val="00E315F3"/>
    <w:rsid w:val="00E42162"/>
    <w:rsid w:val="00F73EC9"/>
    <w:rsid w:val="00F7766A"/>
    <w:rsid w:val="00FA6F64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64A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964AC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qFormat/>
    <w:rsid w:val="00964A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ovestki_dny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2022-04-28T05:02:00Z</cp:lastPrinted>
  <dcterms:created xsi:type="dcterms:W3CDTF">2024-04-03T05:50:00Z</dcterms:created>
  <dcterms:modified xsi:type="dcterms:W3CDTF">2024-04-03T05:50:00Z</dcterms:modified>
</cp:coreProperties>
</file>