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jc w:val="center"/>
        <w:tblLayout w:type="fixed"/>
        <w:tblLook w:val="0000"/>
      </w:tblPr>
      <w:tblGrid>
        <w:gridCol w:w="3321"/>
        <w:gridCol w:w="2977"/>
        <w:gridCol w:w="3265"/>
      </w:tblGrid>
      <w:tr w:rsidR="00462EFC">
        <w:trPr>
          <w:trHeight w:val="1044"/>
          <w:jc w:val="center"/>
        </w:trPr>
        <w:tc>
          <w:tcPr>
            <w:tcW w:w="3321" w:type="dxa"/>
            <w:shd w:val="clear" w:color="auto" w:fill="auto"/>
          </w:tcPr>
          <w:p w:rsidR="00462EFC" w:rsidRDefault="00462EFC">
            <w:pPr>
              <w:widowControl w:val="0"/>
              <w:autoSpaceDE w:val="0"/>
              <w:snapToGrid w:val="0"/>
              <w:spacing w:line="276" w:lineRule="auto"/>
              <w:ind w:right="-142"/>
              <w:jc w:val="center"/>
              <w:rPr>
                <w:b/>
                <w:sz w:val="28"/>
                <w:szCs w:val="28"/>
              </w:rPr>
            </w:pPr>
            <w:bookmarkStart w:id="0" w:name="_GoBack"/>
            <w:bookmarkEnd w:id="0"/>
          </w:p>
        </w:tc>
        <w:tc>
          <w:tcPr>
            <w:tcW w:w="2977" w:type="dxa"/>
            <w:shd w:val="clear" w:color="auto" w:fill="auto"/>
          </w:tcPr>
          <w:p w:rsidR="00462EFC" w:rsidRDefault="00943797">
            <w:pPr>
              <w:widowControl w:val="0"/>
              <w:autoSpaceDE w:val="0"/>
              <w:spacing w:line="276" w:lineRule="auto"/>
              <w:ind w:right="-142"/>
              <w:jc w:val="center"/>
              <w:rPr>
                <w:b/>
                <w:sz w:val="28"/>
                <w:szCs w:val="28"/>
              </w:rPr>
            </w:pPr>
            <w:r>
              <w:rPr>
                <w:b/>
                <w:noProof/>
                <w:sz w:val="28"/>
                <w:lang w:eastAsia="ru-RU"/>
              </w:rPr>
              <w:drawing>
                <wp:inline distT="0" distB="0" distL="0" distR="0">
                  <wp:extent cx="438150" cy="723900"/>
                  <wp:effectExtent l="1905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265" w:type="dxa"/>
            <w:shd w:val="clear" w:color="auto" w:fill="auto"/>
          </w:tcPr>
          <w:p w:rsidR="00462EFC" w:rsidRDefault="00462EFC">
            <w:pPr>
              <w:widowControl w:val="0"/>
              <w:autoSpaceDE w:val="0"/>
              <w:snapToGrid w:val="0"/>
              <w:spacing w:line="276" w:lineRule="auto"/>
              <w:ind w:left="460" w:right="-142"/>
              <w:rPr>
                <w:b/>
                <w:sz w:val="28"/>
                <w:szCs w:val="28"/>
              </w:rPr>
            </w:pPr>
          </w:p>
        </w:tc>
      </w:tr>
    </w:tbl>
    <w:p w:rsidR="00462EFC" w:rsidRDefault="00462EFC">
      <w:pPr>
        <w:pStyle w:val="2"/>
        <w:spacing w:after="0" w:line="276" w:lineRule="auto"/>
        <w:jc w:val="center"/>
        <w:rPr>
          <w:sz w:val="34"/>
          <w:szCs w:val="34"/>
        </w:rPr>
      </w:pPr>
      <w:r>
        <w:rPr>
          <w:rFonts w:ascii="Times New Roman" w:hAnsi="Times New Roman" w:cs="Times New Roman"/>
          <w:i w:val="0"/>
        </w:rPr>
        <w:t xml:space="preserve">АДМИНИСТРАЦИЯ </w:t>
      </w:r>
      <w:r w:rsidR="00943797">
        <w:rPr>
          <w:rFonts w:ascii="Times New Roman" w:hAnsi="Times New Roman" w:cs="Times New Roman"/>
          <w:i w:val="0"/>
        </w:rPr>
        <w:t>НИКОЛАЕВСКОГО</w:t>
      </w:r>
      <w:r>
        <w:rPr>
          <w:rFonts w:ascii="Times New Roman" w:hAnsi="Times New Roman" w:cs="Times New Roman"/>
          <w:i w:val="0"/>
        </w:rPr>
        <w:t xml:space="preserve"> СЕЛЬСОВЕТА САРАКТАШСКОГО РАЙОНА ОРЕНБУРГСКОЙ ОБЛАСТИ</w:t>
      </w:r>
    </w:p>
    <w:p w:rsidR="00462EFC" w:rsidRDefault="00462EFC">
      <w:pPr>
        <w:spacing w:line="276" w:lineRule="auto"/>
        <w:jc w:val="center"/>
        <w:rPr>
          <w:rFonts w:ascii="Arial" w:hAnsi="Arial" w:cs="Arial"/>
          <w:sz w:val="2"/>
          <w:szCs w:val="2"/>
        </w:rPr>
      </w:pPr>
      <w:r>
        <w:rPr>
          <w:b/>
          <w:sz w:val="34"/>
          <w:szCs w:val="34"/>
        </w:rPr>
        <w:t>П О С Т А Н О В Л Е Н И Е</w:t>
      </w:r>
    </w:p>
    <w:p w:rsidR="00462EFC" w:rsidRDefault="00462EFC">
      <w:pPr>
        <w:pBdr>
          <w:top w:val="none" w:sz="0" w:space="0" w:color="000000"/>
          <w:left w:val="none" w:sz="0" w:space="0" w:color="000000"/>
          <w:bottom w:val="single" w:sz="18" w:space="0" w:color="000000"/>
          <w:right w:val="none" w:sz="0" w:space="0" w:color="000000"/>
        </w:pBdr>
        <w:spacing w:line="276" w:lineRule="auto"/>
        <w:ind w:right="-5"/>
        <w:rPr>
          <w:rFonts w:ascii="Arial" w:hAnsi="Arial" w:cs="Arial"/>
          <w:sz w:val="2"/>
          <w:szCs w:val="2"/>
        </w:rPr>
      </w:pPr>
    </w:p>
    <w:p w:rsidR="009B576E" w:rsidRDefault="0082689F" w:rsidP="0082689F">
      <w:pPr>
        <w:tabs>
          <w:tab w:val="left" w:pos="7470"/>
        </w:tabs>
        <w:spacing w:line="276" w:lineRule="auto"/>
        <w:ind w:right="-74"/>
        <w:rPr>
          <w:sz w:val="28"/>
          <w:szCs w:val="28"/>
        </w:rPr>
      </w:pPr>
      <w:r>
        <w:rPr>
          <w:sz w:val="28"/>
          <w:szCs w:val="28"/>
        </w:rPr>
        <w:t>23.12.2024</w:t>
      </w:r>
      <w:r w:rsidR="007B1C2A">
        <w:rPr>
          <w:sz w:val="28"/>
          <w:szCs w:val="28"/>
        </w:rPr>
        <w:t xml:space="preserve">                  </w:t>
      </w:r>
      <w:r w:rsidR="007B1C2A">
        <w:rPr>
          <w:sz w:val="28"/>
          <w:szCs w:val="28"/>
        </w:rPr>
        <w:tab/>
        <w:t xml:space="preserve">         № 73</w:t>
      </w:r>
      <w:r>
        <w:rPr>
          <w:sz w:val="28"/>
          <w:szCs w:val="28"/>
        </w:rPr>
        <w:t>-п</w:t>
      </w:r>
    </w:p>
    <w:p w:rsidR="00462EFC" w:rsidRDefault="00462EFC">
      <w:pPr>
        <w:pStyle w:val="a9"/>
        <w:tabs>
          <w:tab w:val="left" w:pos="708"/>
        </w:tabs>
        <w:spacing w:line="276" w:lineRule="auto"/>
        <w:ind w:right="-142"/>
        <w:jc w:val="center"/>
        <w:rPr>
          <w:rFonts w:cs="Times New Roman"/>
          <w:color w:val="000000"/>
          <w:sz w:val="24"/>
          <w:szCs w:val="24"/>
          <w:u w:val="single"/>
        </w:rPr>
      </w:pPr>
      <w:r>
        <w:rPr>
          <w:rFonts w:ascii="Times New Roman" w:hAnsi="Times New Roman" w:cs="Times New Roman"/>
          <w:sz w:val="28"/>
          <w:szCs w:val="28"/>
        </w:rPr>
        <w:t xml:space="preserve">с. </w:t>
      </w:r>
      <w:r w:rsidR="00943797">
        <w:rPr>
          <w:rFonts w:ascii="Times New Roman" w:hAnsi="Times New Roman" w:cs="Times New Roman"/>
          <w:sz w:val="28"/>
          <w:szCs w:val="28"/>
        </w:rPr>
        <w:t>Николаевка</w:t>
      </w:r>
    </w:p>
    <w:p w:rsidR="00462EFC" w:rsidRDefault="00462EFC">
      <w:pPr>
        <w:autoSpaceDE w:val="0"/>
        <w:rPr>
          <w:color w:val="000000"/>
          <w:sz w:val="24"/>
          <w:szCs w:val="24"/>
          <w:u w:val="single"/>
        </w:rPr>
      </w:pPr>
    </w:p>
    <w:tbl>
      <w:tblPr>
        <w:tblW w:w="0" w:type="auto"/>
        <w:tblInd w:w="108" w:type="dxa"/>
        <w:tblLayout w:type="fixed"/>
        <w:tblLook w:val="0000"/>
      </w:tblPr>
      <w:tblGrid>
        <w:gridCol w:w="9211"/>
      </w:tblGrid>
      <w:tr w:rsidR="007B1C2A" w:rsidTr="00A51344">
        <w:trPr>
          <w:trHeight w:val="1000"/>
        </w:trPr>
        <w:tc>
          <w:tcPr>
            <w:tcW w:w="9211" w:type="dxa"/>
            <w:shd w:val="clear" w:color="auto" w:fill="auto"/>
          </w:tcPr>
          <w:p w:rsidR="007B1C2A" w:rsidRDefault="007B1C2A" w:rsidP="00A51344">
            <w:pPr>
              <w:jc w:val="center"/>
              <w:rPr>
                <w:sz w:val="28"/>
                <w:szCs w:val="28"/>
              </w:rPr>
            </w:pPr>
            <w:r>
              <w:rPr>
                <w:sz w:val="28"/>
                <w:szCs w:val="28"/>
              </w:rPr>
              <w:t>Об утверждении Административного регламента</w:t>
            </w:r>
          </w:p>
          <w:p w:rsidR="007B1C2A" w:rsidRDefault="007B1C2A" w:rsidP="00A51344">
            <w:pPr>
              <w:jc w:val="center"/>
              <w:rPr>
                <w:sz w:val="28"/>
                <w:szCs w:val="28"/>
              </w:rPr>
            </w:pPr>
            <w:r>
              <w:rPr>
                <w:sz w:val="28"/>
                <w:szCs w:val="28"/>
              </w:rPr>
              <w:t>по предоставлению муниципальной услуги</w:t>
            </w:r>
          </w:p>
          <w:p w:rsidR="007B1C2A" w:rsidRDefault="007B1C2A" w:rsidP="00A51344">
            <w:pPr>
              <w:jc w:val="center"/>
            </w:pPr>
            <w:r>
              <w:rPr>
                <w:sz w:val="28"/>
                <w:szCs w:val="28"/>
              </w:rPr>
              <w:t>«Выдача выписки из похозяйственной книги»</w:t>
            </w:r>
          </w:p>
        </w:tc>
      </w:tr>
    </w:tbl>
    <w:p w:rsidR="007B1C2A" w:rsidRDefault="007B1C2A" w:rsidP="007B1C2A">
      <w:pPr>
        <w:jc w:val="both"/>
        <w:rPr>
          <w:sz w:val="28"/>
          <w:szCs w:val="28"/>
        </w:rPr>
      </w:pPr>
      <w:r>
        <w:rPr>
          <w:rFonts w:ascii="Verdana" w:hAnsi="Verdana" w:cs="Verdana"/>
          <w:sz w:val="21"/>
          <w:szCs w:val="21"/>
          <w:lang w:eastAsia="ru-RU"/>
        </w:rPr>
        <w:t> </w:t>
      </w:r>
    </w:p>
    <w:p w:rsidR="007B1C2A" w:rsidRDefault="007B1C2A" w:rsidP="007B1C2A">
      <w:pPr>
        <w:ind w:firstLine="708"/>
        <w:jc w:val="both"/>
        <w:rPr>
          <w:sz w:val="28"/>
          <w:szCs w:val="28"/>
        </w:rPr>
      </w:pPr>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2-пр от 29.03.2024 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Николаевский сельсовет Саракташского района Оренбургской области</w:t>
      </w:r>
    </w:p>
    <w:p w:rsidR="007B1C2A" w:rsidRDefault="007B1C2A" w:rsidP="007B1C2A">
      <w:pPr>
        <w:ind w:firstLine="709"/>
        <w:jc w:val="both"/>
        <w:rPr>
          <w:sz w:val="28"/>
          <w:szCs w:val="28"/>
        </w:rPr>
      </w:pPr>
      <w:r>
        <w:rPr>
          <w:sz w:val="28"/>
          <w:szCs w:val="28"/>
        </w:rPr>
        <w:t xml:space="preserve">1. Утвердить Административный регламент по предоставлению муниципальной услуги «Выдача выписки из похозяйственной книги» согласно приложения. </w:t>
      </w:r>
    </w:p>
    <w:p w:rsidR="007B1C2A" w:rsidRDefault="007B1C2A" w:rsidP="007B1C2A">
      <w:pPr>
        <w:widowControl w:val="0"/>
        <w:autoSpaceDE w:val="0"/>
        <w:ind w:right="-63" w:firstLine="709"/>
        <w:jc w:val="both"/>
        <w:rPr>
          <w:sz w:val="28"/>
          <w:szCs w:val="28"/>
        </w:rPr>
      </w:pPr>
      <w:r>
        <w:rPr>
          <w:sz w:val="28"/>
          <w:szCs w:val="28"/>
        </w:rPr>
        <w:t>2.</w:t>
      </w:r>
      <w:r>
        <w:rPr>
          <w:sz w:val="28"/>
          <w:szCs w:val="28"/>
        </w:rPr>
        <w:tab/>
        <w:t xml:space="preserve">Признать утратившим силу постановление администрации Николаевского сельсовета Саракташского района Оренбургской области от </w:t>
      </w:r>
      <w:r w:rsidR="00A31F3A" w:rsidRPr="00A31F3A">
        <w:rPr>
          <w:sz w:val="28"/>
          <w:szCs w:val="28"/>
        </w:rPr>
        <w:t>10.07.2018 года № 47</w:t>
      </w:r>
      <w:r w:rsidRPr="00A31F3A">
        <w:rPr>
          <w:sz w:val="28"/>
          <w:szCs w:val="28"/>
        </w:rPr>
        <w:t>-п</w:t>
      </w:r>
      <w:r>
        <w:rPr>
          <w:sz w:val="28"/>
          <w:szCs w:val="28"/>
        </w:rPr>
        <w:t xml:space="preserve"> «Об утверждении административного регламента предоставления муниципальной услуги </w:t>
      </w:r>
      <w:r>
        <w:rPr>
          <w:color w:val="000000"/>
          <w:sz w:val="28"/>
          <w:szCs w:val="28"/>
        </w:rPr>
        <w:t>«</w:t>
      </w:r>
      <w:r>
        <w:rPr>
          <w:sz w:val="28"/>
          <w:szCs w:val="28"/>
        </w:rPr>
        <w:t>Выдача выписки из похозяйственной книги</w:t>
      </w:r>
      <w:r>
        <w:rPr>
          <w:color w:val="000000"/>
          <w:sz w:val="28"/>
          <w:szCs w:val="28"/>
        </w:rPr>
        <w:t>».</w:t>
      </w:r>
    </w:p>
    <w:p w:rsidR="007B1C2A" w:rsidRDefault="007B1C2A" w:rsidP="007B1C2A">
      <w:pPr>
        <w:ind w:firstLine="708"/>
        <w:jc w:val="both"/>
        <w:rPr>
          <w:sz w:val="28"/>
          <w:szCs w:val="28"/>
        </w:rPr>
      </w:pPr>
      <w:r>
        <w:rPr>
          <w:sz w:val="28"/>
          <w:szCs w:val="28"/>
        </w:rPr>
        <w:t xml:space="preserve">3. Настоящее  постановление вступает в силу после его официального опубликования в </w:t>
      </w:r>
      <w:r>
        <w:rPr>
          <w:color w:val="000000"/>
          <w:sz w:val="28"/>
          <w:szCs w:val="28"/>
        </w:rPr>
        <w:t>периодическом печатном издании сельского поселения Николаевский сельсовет Саракташского района Оренбургской области - Информационном бюллетене «Николаевский сельсовет»</w:t>
      </w:r>
      <w:r>
        <w:rPr>
          <w:sz w:val="28"/>
          <w:szCs w:val="28"/>
        </w:rPr>
        <w:t>, а также подлежит размещению на официальном сайте администрации Николаевского сельсовета.</w:t>
      </w:r>
    </w:p>
    <w:p w:rsidR="007B1C2A" w:rsidRDefault="007B1C2A" w:rsidP="007B1C2A">
      <w:pPr>
        <w:shd w:val="clear" w:color="auto" w:fill="FFFFFF"/>
        <w:ind w:firstLine="720"/>
        <w:jc w:val="both"/>
        <w:rPr>
          <w:sz w:val="28"/>
          <w:szCs w:val="28"/>
        </w:rPr>
      </w:pPr>
      <w:r>
        <w:rPr>
          <w:sz w:val="28"/>
          <w:szCs w:val="28"/>
        </w:rPr>
        <w:t>4. Контроль за исполнением настоящего постановления оставляю за собой.</w:t>
      </w:r>
    </w:p>
    <w:p w:rsidR="007B1C2A" w:rsidRDefault="007B1C2A" w:rsidP="007B1C2A">
      <w:pPr>
        <w:ind w:firstLine="709"/>
        <w:jc w:val="both"/>
        <w:rPr>
          <w:sz w:val="28"/>
          <w:szCs w:val="28"/>
        </w:rPr>
      </w:pPr>
    </w:p>
    <w:p w:rsidR="007B1C2A" w:rsidRDefault="007B1C2A" w:rsidP="007B1C2A">
      <w:pPr>
        <w:spacing w:after="240"/>
        <w:rPr>
          <w:w w:val="106"/>
          <w:sz w:val="24"/>
          <w:szCs w:val="24"/>
        </w:rPr>
      </w:pPr>
      <w:r>
        <w:rPr>
          <w:sz w:val="28"/>
          <w:szCs w:val="28"/>
        </w:rPr>
        <w:lastRenderedPageBreak/>
        <w:t xml:space="preserve">Глава сельсовета                                                    </w:t>
      </w:r>
      <w:r>
        <w:rPr>
          <w:sz w:val="28"/>
          <w:szCs w:val="28"/>
        </w:rPr>
        <w:tab/>
        <w:t xml:space="preserve">            Е.С. Жигалкина</w:t>
      </w:r>
    </w:p>
    <w:p w:rsidR="007B1C2A" w:rsidRDefault="007B1C2A" w:rsidP="007B1C2A">
      <w:pPr>
        <w:jc w:val="both"/>
        <w:rPr>
          <w:sz w:val="28"/>
          <w:szCs w:val="28"/>
          <w:lang w:eastAsia="ru-RU"/>
        </w:rPr>
      </w:pPr>
      <w:r>
        <w:rPr>
          <w:w w:val="106"/>
          <w:sz w:val="24"/>
          <w:szCs w:val="24"/>
        </w:rPr>
        <w:t>Разослано: администрации района, прокуратуре района,места для обнародования, сайт сельсовета, в дело.</w:t>
      </w: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p>
    <w:p w:rsidR="007B1C2A" w:rsidRDefault="007B1C2A" w:rsidP="007B1C2A">
      <w:pPr>
        <w:widowControl w:val="0"/>
        <w:autoSpaceDE w:val="0"/>
        <w:ind w:left="4536"/>
        <w:rPr>
          <w:sz w:val="28"/>
          <w:szCs w:val="28"/>
          <w:lang w:eastAsia="ru-RU"/>
        </w:rPr>
      </w:pPr>
      <w:r>
        <w:rPr>
          <w:sz w:val="28"/>
          <w:szCs w:val="28"/>
          <w:lang w:eastAsia="ru-RU"/>
        </w:rPr>
        <w:lastRenderedPageBreak/>
        <w:t xml:space="preserve">Приложение </w:t>
      </w:r>
      <w:r>
        <w:rPr>
          <w:sz w:val="28"/>
          <w:szCs w:val="28"/>
          <w:lang w:eastAsia="ru-RU"/>
        </w:rPr>
        <w:br/>
        <w:t>к постановлению  администрации Николаевского сельсовета</w:t>
      </w:r>
    </w:p>
    <w:p w:rsidR="007B1C2A" w:rsidRDefault="007B1C2A" w:rsidP="007B1C2A">
      <w:pPr>
        <w:rPr>
          <w:sz w:val="28"/>
          <w:szCs w:val="28"/>
          <w:lang w:eastAsia="ru-RU"/>
        </w:rPr>
      </w:pPr>
      <w:r>
        <w:rPr>
          <w:sz w:val="28"/>
          <w:szCs w:val="28"/>
          <w:lang w:eastAsia="ru-RU"/>
        </w:rPr>
        <w:t xml:space="preserve">                                                                 Саракташского района   </w:t>
      </w:r>
    </w:p>
    <w:p w:rsidR="007B1C2A" w:rsidRDefault="007B1C2A" w:rsidP="007B1C2A">
      <w:pPr>
        <w:rPr>
          <w:sz w:val="28"/>
          <w:szCs w:val="28"/>
          <w:lang w:eastAsia="ru-RU"/>
        </w:rPr>
      </w:pPr>
      <w:r>
        <w:rPr>
          <w:sz w:val="28"/>
          <w:szCs w:val="28"/>
          <w:lang w:eastAsia="ru-RU"/>
        </w:rPr>
        <w:t xml:space="preserve">                                                                 Оренбургской области</w:t>
      </w:r>
    </w:p>
    <w:p w:rsidR="007B1C2A" w:rsidRDefault="007B1C2A" w:rsidP="007B1C2A">
      <w:pPr>
        <w:ind w:left="3540" w:firstLine="708"/>
        <w:rPr>
          <w:sz w:val="28"/>
          <w:szCs w:val="28"/>
          <w:lang w:eastAsia="ru-RU"/>
        </w:rPr>
      </w:pPr>
      <w:r>
        <w:rPr>
          <w:sz w:val="28"/>
          <w:szCs w:val="28"/>
          <w:lang w:eastAsia="ru-RU"/>
        </w:rPr>
        <w:t xml:space="preserve">    от  23.12.2024   № 73-п</w:t>
      </w:r>
    </w:p>
    <w:p w:rsidR="007B1C2A" w:rsidRDefault="007B1C2A" w:rsidP="007B1C2A">
      <w:pPr>
        <w:ind w:left="3540" w:firstLine="708"/>
        <w:rPr>
          <w:sz w:val="28"/>
          <w:szCs w:val="28"/>
          <w:lang w:eastAsia="ru-RU"/>
        </w:rPr>
      </w:pPr>
    </w:p>
    <w:p w:rsidR="007B1C2A" w:rsidRDefault="007B1C2A" w:rsidP="007B1C2A">
      <w:pPr>
        <w:ind w:left="3540" w:firstLine="708"/>
        <w:rPr>
          <w:sz w:val="28"/>
          <w:szCs w:val="28"/>
          <w:lang w:eastAsia="ru-RU"/>
        </w:rPr>
      </w:pPr>
    </w:p>
    <w:p w:rsidR="007B1C2A" w:rsidRDefault="007B1C2A" w:rsidP="007B1C2A">
      <w:pPr>
        <w:tabs>
          <w:tab w:val="left" w:pos="9540"/>
        </w:tabs>
        <w:autoSpaceDE w:val="0"/>
        <w:ind w:firstLine="567"/>
        <w:jc w:val="center"/>
        <w:outlineLvl w:val="1"/>
        <w:rPr>
          <w:sz w:val="28"/>
          <w:szCs w:val="28"/>
          <w:lang w:eastAsia="ru-RU"/>
        </w:rPr>
      </w:pPr>
      <w:r>
        <w:rPr>
          <w:sz w:val="28"/>
          <w:szCs w:val="28"/>
          <w:lang w:eastAsia="ru-RU"/>
        </w:rPr>
        <w:t xml:space="preserve">Административный регламент </w:t>
      </w:r>
    </w:p>
    <w:p w:rsidR="007B1C2A" w:rsidRDefault="007B1C2A" w:rsidP="007B1C2A">
      <w:pPr>
        <w:tabs>
          <w:tab w:val="left" w:pos="9540"/>
        </w:tabs>
        <w:autoSpaceDE w:val="0"/>
        <w:ind w:firstLine="567"/>
        <w:jc w:val="center"/>
        <w:outlineLvl w:val="1"/>
        <w:rPr>
          <w:sz w:val="28"/>
          <w:szCs w:val="28"/>
          <w:lang w:eastAsia="ru-RU"/>
        </w:rPr>
      </w:pPr>
      <w:r>
        <w:rPr>
          <w:sz w:val="28"/>
          <w:szCs w:val="28"/>
          <w:lang w:eastAsia="ru-RU"/>
        </w:rPr>
        <w:t>предоставления типовой муниципальной услуги</w:t>
      </w:r>
    </w:p>
    <w:p w:rsidR="007B1C2A" w:rsidRDefault="007B1C2A" w:rsidP="007B1C2A">
      <w:pPr>
        <w:tabs>
          <w:tab w:val="left" w:pos="9540"/>
        </w:tabs>
        <w:autoSpaceDE w:val="0"/>
        <w:ind w:firstLine="567"/>
        <w:jc w:val="center"/>
        <w:outlineLvl w:val="1"/>
        <w:rPr>
          <w:sz w:val="28"/>
          <w:szCs w:val="28"/>
          <w:lang w:eastAsia="ru-RU"/>
        </w:rPr>
      </w:pPr>
      <w:r>
        <w:rPr>
          <w:sz w:val="28"/>
          <w:szCs w:val="28"/>
        </w:rPr>
        <w:t>«Выдача выписки из похозяйственной книги»</w:t>
      </w:r>
    </w:p>
    <w:p w:rsidR="007B1C2A" w:rsidRDefault="007B1C2A" w:rsidP="007B1C2A">
      <w:pPr>
        <w:tabs>
          <w:tab w:val="left" w:pos="9540"/>
        </w:tabs>
        <w:autoSpaceDE w:val="0"/>
        <w:ind w:firstLine="567"/>
        <w:jc w:val="center"/>
        <w:outlineLvl w:val="1"/>
        <w:rPr>
          <w:sz w:val="28"/>
          <w:szCs w:val="28"/>
          <w:lang w:eastAsia="ru-RU"/>
        </w:rPr>
      </w:pPr>
    </w:p>
    <w:p w:rsidR="007B1C2A" w:rsidRDefault="007B1C2A" w:rsidP="007B1C2A">
      <w:pPr>
        <w:autoSpaceDE w:val="0"/>
        <w:ind w:firstLine="567"/>
        <w:jc w:val="center"/>
        <w:outlineLvl w:val="1"/>
        <w:rPr>
          <w:sz w:val="28"/>
          <w:szCs w:val="28"/>
          <w:lang w:eastAsia="ru-RU"/>
        </w:rPr>
      </w:pPr>
      <w:r>
        <w:rPr>
          <w:sz w:val="28"/>
          <w:szCs w:val="28"/>
          <w:lang w:val="en-US" w:eastAsia="ru-RU"/>
        </w:rPr>
        <w:t>I</w:t>
      </w:r>
      <w:r>
        <w:rPr>
          <w:sz w:val="28"/>
          <w:szCs w:val="28"/>
          <w:lang w:eastAsia="ru-RU"/>
        </w:rPr>
        <w:t>. Общие положения</w:t>
      </w:r>
    </w:p>
    <w:p w:rsidR="007B1C2A" w:rsidRDefault="007B1C2A" w:rsidP="007B1C2A">
      <w:pPr>
        <w:autoSpaceDE w:val="0"/>
        <w:ind w:firstLine="567"/>
        <w:jc w:val="center"/>
        <w:rPr>
          <w:sz w:val="28"/>
          <w:szCs w:val="28"/>
          <w:lang w:eastAsia="ru-RU"/>
        </w:rPr>
      </w:pPr>
    </w:p>
    <w:p w:rsidR="007B1C2A" w:rsidRDefault="007B1C2A" w:rsidP="007B1C2A">
      <w:pPr>
        <w:autoSpaceDE w:val="0"/>
        <w:ind w:firstLine="567"/>
        <w:jc w:val="center"/>
        <w:outlineLvl w:val="1"/>
        <w:rPr>
          <w:b/>
          <w:sz w:val="28"/>
          <w:szCs w:val="28"/>
          <w:lang w:eastAsia="ru-RU"/>
        </w:rPr>
      </w:pPr>
      <w:r>
        <w:rPr>
          <w:b/>
          <w:sz w:val="28"/>
          <w:szCs w:val="28"/>
          <w:lang w:eastAsia="ru-RU"/>
        </w:rPr>
        <w:t>Предмет регулирования административного регламента</w:t>
      </w:r>
    </w:p>
    <w:p w:rsidR="007B1C2A" w:rsidRDefault="007B1C2A" w:rsidP="007B1C2A">
      <w:pPr>
        <w:autoSpaceDE w:val="0"/>
        <w:ind w:firstLine="567"/>
        <w:jc w:val="both"/>
        <w:rPr>
          <w:b/>
          <w:sz w:val="28"/>
          <w:szCs w:val="28"/>
          <w:lang w:eastAsia="ru-RU"/>
        </w:rPr>
      </w:pPr>
    </w:p>
    <w:p w:rsidR="007B1C2A" w:rsidRDefault="007B1C2A" w:rsidP="007B1C2A">
      <w:pPr>
        <w:autoSpaceDE w:val="0"/>
        <w:ind w:firstLine="567"/>
        <w:jc w:val="both"/>
        <w:rPr>
          <w:sz w:val="28"/>
          <w:szCs w:val="28"/>
        </w:rPr>
      </w:pPr>
      <w:r>
        <w:rPr>
          <w:sz w:val="28"/>
          <w:szCs w:val="28"/>
        </w:rPr>
        <w:t>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Николаевский сельсовет Саракташского района Оренбургской области (далее –  уполномоченный орган).</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Круг заявителей</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color w:val="22272F"/>
          <w:sz w:val="28"/>
          <w:szCs w:val="28"/>
        </w:rPr>
      </w:pPr>
      <w:r>
        <w:rPr>
          <w:sz w:val="28"/>
          <w:szCs w:val="28"/>
        </w:rPr>
        <w:t>2. Заявителями на получение муниципальной услуги (далее - заявители) являются физические лица, ведущие личное подсобное хозяйство на территории Николаевского сельсовета,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7B1C2A" w:rsidRDefault="007B1C2A" w:rsidP="007B1C2A">
      <w:pPr>
        <w:pStyle w:val="s1"/>
        <w:shd w:val="clear" w:color="auto" w:fill="FFFFFF"/>
        <w:spacing w:before="0" w:after="0"/>
        <w:ind w:firstLine="567"/>
        <w:jc w:val="both"/>
        <w:rPr>
          <w:color w:val="22272F"/>
          <w:sz w:val="28"/>
          <w:szCs w:val="28"/>
        </w:rPr>
      </w:pPr>
      <w:r>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7B1C2A" w:rsidRDefault="007B1C2A" w:rsidP="007B1C2A">
      <w:pPr>
        <w:pStyle w:val="s1"/>
        <w:shd w:val="clear" w:color="auto" w:fill="FFFFFF"/>
        <w:spacing w:before="0" w:after="0"/>
        <w:ind w:firstLine="567"/>
        <w:jc w:val="both"/>
        <w:rPr>
          <w:color w:val="22272F"/>
          <w:sz w:val="28"/>
          <w:szCs w:val="28"/>
        </w:rPr>
      </w:pPr>
      <w:r>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7B1C2A" w:rsidRDefault="007B1C2A" w:rsidP="007B1C2A">
      <w:pPr>
        <w:autoSpaceDE w:val="0"/>
        <w:ind w:firstLine="567"/>
        <w:jc w:val="both"/>
        <w:rPr>
          <w:color w:val="22272F"/>
          <w:sz w:val="28"/>
          <w:szCs w:val="28"/>
        </w:rPr>
      </w:pP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7B1C2A" w:rsidRDefault="007B1C2A" w:rsidP="007B1C2A">
      <w:pPr>
        <w:autoSpaceDE w:val="0"/>
        <w:ind w:firstLine="567"/>
        <w:jc w:val="both"/>
        <w:rPr>
          <w:b/>
          <w:bCs/>
          <w:sz w:val="28"/>
          <w:szCs w:val="28"/>
        </w:rPr>
      </w:pPr>
    </w:p>
    <w:p w:rsidR="007B1C2A" w:rsidRDefault="007B1C2A" w:rsidP="007B1C2A">
      <w:pPr>
        <w:tabs>
          <w:tab w:val="left" w:pos="0"/>
        </w:tabs>
        <w:ind w:firstLine="567"/>
        <w:jc w:val="both"/>
        <w:rPr>
          <w:sz w:val="28"/>
          <w:szCs w:val="28"/>
        </w:rPr>
      </w:pPr>
      <w:r>
        <w:rPr>
          <w:sz w:val="28"/>
          <w:szCs w:val="28"/>
        </w:rPr>
        <w:lastRenderedPageBreak/>
        <w:t>3. Муниципальная услуга должна быть предоставлена заявителю в соответствии с вариантом предоставления муниципальной услуги.</w:t>
      </w:r>
    </w:p>
    <w:p w:rsidR="007B1C2A" w:rsidRDefault="007B1C2A" w:rsidP="007B1C2A">
      <w:pPr>
        <w:tabs>
          <w:tab w:val="left" w:pos="0"/>
        </w:tabs>
        <w:ind w:firstLine="567"/>
        <w:jc w:val="both"/>
        <w:rPr>
          <w:sz w:val="28"/>
          <w:szCs w:val="28"/>
        </w:rPr>
      </w:pPr>
      <w:r>
        <w:rPr>
          <w:sz w:val="28"/>
          <w:szCs w:val="28"/>
        </w:rPr>
        <w:t>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7B1C2A" w:rsidRDefault="007B1C2A" w:rsidP="007B1C2A">
      <w:pPr>
        <w:tabs>
          <w:tab w:val="left" w:pos="0"/>
        </w:tabs>
        <w:ind w:firstLine="567"/>
        <w:jc w:val="both"/>
        <w:rPr>
          <w:color w:val="22272F"/>
          <w:sz w:val="28"/>
          <w:szCs w:val="28"/>
          <w:shd w:val="clear" w:color="auto" w:fill="FFFFFF"/>
        </w:rPr>
      </w:pPr>
      <w:r>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7B1C2A" w:rsidRDefault="007B1C2A" w:rsidP="007B1C2A">
      <w:pPr>
        <w:autoSpaceDE w:val="0"/>
        <w:ind w:firstLine="567"/>
        <w:jc w:val="both"/>
        <w:rPr>
          <w:color w:val="000000"/>
          <w:sz w:val="28"/>
          <w:szCs w:val="28"/>
          <w:shd w:val="clear" w:color="auto" w:fill="FFFFFF"/>
        </w:rPr>
      </w:pPr>
      <w:r>
        <w:rPr>
          <w:color w:val="22272F"/>
          <w:sz w:val="28"/>
          <w:szCs w:val="28"/>
          <w:shd w:val="clear" w:color="auto" w:fill="FFFFFF"/>
        </w:rPr>
        <w:t xml:space="preserve">4. Заявителю представляется </w:t>
      </w:r>
      <w:r>
        <w:rPr>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7B1C2A" w:rsidRDefault="007B1C2A" w:rsidP="007B1C2A">
      <w:pPr>
        <w:autoSpaceDE w:val="0"/>
        <w:ind w:firstLine="567"/>
        <w:jc w:val="both"/>
        <w:rPr>
          <w:sz w:val="28"/>
          <w:szCs w:val="28"/>
        </w:rPr>
      </w:pPr>
      <w:r>
        <w:rPr>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7B1C2A" w:rsidRDefault="007B1C2A" w:rsidP="007B1C2A">
      <w:pPr>
        <w:autoSpaceDE w:val="0"/>
        <w:ind w:firstLine="567"/>
        <w:jc w:val="both"/>
        <w:rPr>
          <w:sz w:val="28"/>
          <w:szCs w:val="28"/>
        </w:rPr>
      </w:pPr>
      <w:r>
        <w:rPr>
          <w:sz w:val="28"/>
          <w:szCs w:val="28"/>
        </w:rPr>
        <w:t>6.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7B1C2A" w:rsidRDefault="007B1C2A" w:rsidP="007B1C2A">
      <w:pPr>
        <w:autoSpaceDE w:val="0"/>
        <w:ind w:firstLine="567"/>
        <w:jc w:val="both"/>
        <w:rPr>
          <w:sz w:val="28"/>
          <w:szCs w:val="28"/>
        </w:rPr>
      </w:pPr>
      <w:r>
        <w:rPr>
          <w:sz w:val="28"/>
          <w:szCs w:val="28"/>
        </w:rPr>
        <w:t>- в уполномоченном органе;</w:t>
      </w:r>
    </w:p>
    <w:p w:rsidR="007B1C2A" w:rsidRDefault="007B1C2A" w:rsidP="007B1C2A">
      <w:pPr>
        <w:autoSpaceDE w:val="0"/>
        <w:ind w:firstLine="567"/>
        <w:jc w:val="both"/>
        <w:rPr>
          <w:sz w:val="28"/>
          <w:szCs w:val="28"/>
        </w:rPr>
      </w:pPr>
      <w:r>
        <w:rPr>
          <w:sz w:val="28"/>
          <w:szCs w:val="28"/>
        </w:rPr>
        <w:t>- в электронном виде в информационно-телекоммуникационной сети Интернет:</w:t>
      </w:r>
    </w:p>
    <w:p w:rsidR="007B1C2A" w:rsidRDefault="007B1C2A" w:rsidP="007B1C2A">
      <w:pPr>
        <w:autoSpaceDE w:val="0"/>
        <w:ind w:firstLine="567"/>
        <w:jc w:val="both"/>
        <w:rPr>
          <w:sz w:val="28"/>
          <w:szCs w:val="28"/>
        </w:rPr>
      </w:pPr>
      <w:r>
        <w:rPr>
          <w:sz w:val="28"/>
          <w:szCs w:val="28"/>
        </w:rPr>
        <w:t xml:space="preserve">на официальном сайте Администрации Николаевского сельсовета  </w:t>
      </w:r>
      <w:r w:rsidRPr="007B1C2A">
        <w:rPr>
          <w:sz w:val="28"/>
          <w:szCs w:val="28"/>
        </w:rPr>
        <w:t>http://nikolaevkaadm.ru/</w:t>
      </w:r>
    </w:p>
    <w:p w:rsidR="007B1C2A" w:rsidRDefault="007B1C2A" w:rsidP="007B1C2A">
      <w:pPr>
        <w:autoSpaceDE w:val="0"/>
        <w:ind w:firstLine="567"/>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7B1C2A" w:rsidRDefault="007B1C2A" w:rsidP="007B1C2A">
      <w:pPr>
        <w:autoSpaceDE w:val="0"/>
        <w:ind w:firstLine="567"/>
        <w:jc w:val="both"/>
        <w:rPr>
          <w:sz w:val="28"/>
          <w:szCs w:val="28"/>
        </w:rPr>
      </w:pPr>
      <w:r>
        <w:rPr>
          <w:sz w:val="28"/>
          <w:szCs w:val="28"/>
        </w:rPr>
        <w:t xml:space="preserve">- на информационных стендах, расположенных в местах предоставления муниципальной услуги,  </w:t>
      </w:r>
    </w:p>
    <w:p w:rsidR="007B1C2A" w:rsidRDefault="007B1C2A" w:rsidP="007B1C2A">
      <w:pPr>
        <w:autoSpaceDE w:val="0"/>
        <w:ind w:firstLine="567"/>
        <w:jc w:val="both"/>
        <w:rPr>
          <w:sz w:val="28"/>
          <w:szCs w:val="28"/>
        </w:rPr>
      </w:pPr>
      <w:r>
        <w:rPr>
          <w:sz w:val="28"/>
          <w:szCs w:val="28"/>
        </w:rPr>
        <w:t>7. На официальном сайте Администрации Николаевского сельсовета  размещается следующая информация:</w:t>
      </w:r>
    </w:p>
    <w:p w:rsidR="007B1C2A" w:rsidRDefault="007B1C2A" w:rsidP="007B1C2A">
      <w:pPr>
        <w:autoSpaceDE w:val="0"/>
        <w:ind w:firstLine="567"/>
        <w:jc w:val="both"/>
        <w:rPr>
          <w:sz w:val="28"/>
          <w:szCs w:val="28"/>
        </w:rPr>
      </w:pPr>
      <w:r>
        <w:rPr>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B1C2A" w:rsidRDefault="007B1C2A" w:rsidP="007B1C2A">
      <w:pPr>
        <w:autoSpaceDE w:val="0"/>
        <w:ind w:firstLine="567"/>
        <w:jc w:val="both"/>
        <w:rPr>
          <w:sz w:val="28"/>
          <w:szCs w:val="28"/>
        </w:rPr>
      </w:pPr>
      <w:r>
        <w:rPr>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7B1C2A" w:rsidRDefault="007B1C2A" w:rsidP="007B1C2A">
      <w:pPr>
        <w:autoSpaceDE w:val="0"/>
        <w:ind w:firstLine="567"/>
        <w:jc w:val="both"/>
        <w:rPr>
          <w:sz w:val="28"/>
          <w:szCs w:val="28"/>
        </w:rPr>
      </w:pPr>
      <w:r>
        <w:rPr>
          <w:sz w:val="28"/>
          <w:szCs w:val="28"/>
        </w:rPr>
        <w:t>в) круг заявителей;</w:t>
      </w:r>
    </w:p>
    <w:p w:rsidR="007B1C2A" w:rsidRDefault="007B1C2A" w:rsidP="007B1C2A">
      <w:pPr>
        <w:autoSpaceDE w:val="0"/>
        <w:ind w:firstLine="567"/>
        <w:jc w:val="both"/>
        <w:rPr>
          <w:sz w:val="28"/>
          <w:szCs w:val="28"/>
        </w:rPr>
      </w:pPr>
      <w:r>
        <w:rPr>
          <w:sz w:val="28"/>
          <w:szCs w:val="28"/>
        </w:rPr>
        <w:t>г) порядок, способы и сроки предоставления муниципальной услуги;</w:t>
      </w:r>
    </w:p>
    <w:p w:rsidR="007B1C2A" w:rsidRDefault="007B1C2A" w:rsidP="007B1C2A">
      <w:pPr>
        <w:autoSpaceDE w:val="0"/>
        <w:ind w:firstLine="567"/>
        <w:jc w:val="both"/>
        <w:rPr>
          <w:sz w:val="28"/>
          <w:szCs w:val="28"/>
        </w:rPr>
      </w:pPr>
      <w:r>
        <w:rPr>
          <w:sz w:val="28"/>
          <w:szCs w:val="28"/>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B1C2A" w:rsidRDefault="007B1C2A" w:rsidP="007B1C2A">
      <w:pPr>
        <w:autoSpaceDE w:val="0"/>
        <w:ind w:firstLine="567"/>
        <w:jc w:val="both"/>
        <w:rPr>
          <w:sz w:val="28"/>
          <w:szCs w:val="28"/>
        </w:rPr>
      </w:pPr>
      <w:r>
        <w:rPr>
          <w:sz w:val="28"/>
          <w:szCs w:val="28"/>
        </w:rPr>
        <w:lastRenderedPageBreak/>
        <w:t>е) исчерпывающий перечень оснований для приостановления или отказа в предоставлении муниципальной услуги;</w:t>
      </w:r>
    </w:p>
    <w:p w:rsidR="007B1C2A" w:rsidRDefault="007B1C2A" w:rsidP="007B1C2A">
      <w:pPr>
        <w:autoSpaceDE w:val="0"/>
        <w:ind w:firstLine="567"/>
        <w:jc w:val="both"/>
        <w:rPr>
          <w:sz w:val="28"/>
          <w:szCs w:val="28"/>
        </w:rPr>
      </w:pPr>
      <w:r>
        <w:rPr>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7B1C2A" w:rsidRDefault="007B1C2A" w:rsidP="007B1C2A">
      <w:pPr>
        <w:autoSpaceDE w:val="0"/>
        <w:ind w:firstLine="567"/>
        <w:jc w:val="both"/>
        <w:rPr>
          <w:sz w:val="28"/>
          <w:szCs w:val="28"/>
        </w:rPr>
      </w:pPr>
      <w:r>
        <w:rPr>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осуществляющих оказание данной муниципальной услуги.</w:t>
      </w:r>
    </w:p>
    <w:p w:rsidR="007B1C2A" w:rsidRDefault="007B1C2A" w:rsidP="007B1C2A">
      <w:pPr>
        <w:autoSpaceDE w:val="0"/>
        <w:ind w:firstLine="567"/>
        <w:jc w:val="both"/>
        <w:rPr>
          <w:sz w:val="28"/>
          <w:szCs w:val="28"/>
        </w:rPr>
      </w:pPr>
      <w:r>
        <w:rPr>
          <w:sz w:val="28"/>
          <w:szCs w:val="28"/>
        </w:rPr>
        <w:t>8.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по телефону, по письменным обращениям заявителей, включая обращение в электронном виде в порядке консультирования.</w:t>
      </w:r>
    </w:p>
    <w:p w:rsidR="007B1C2A" w:rsidRDefault="007B1C2A" w:rsidP="007B1C2A">
      <w:pPr>
        <w:autoSpaceDE w:val="0"/>
        <w:ind w:firstLine="567"/>
        <w:jc w:val="both"/>
        <w:rPr>
          <w:sz w:val="28"/>
          <w:szCs w:val="28"/>
        </w:rPr>
      </w:pPr>
      <w:r>
        <w:rPr>
          <w:sz w:val="28"/>
          <w:szCs w:val="28"/>
        </w:rPr>
        <w:t>9. Информирование осуществляется в следующих формах:</w:t>
      </w:r>
    </w:p>
    <w:p w:rsidR="007B1C2A" w:rsidRDefault="007B1C2A" w:rsidP="007B1C2A">
      <w:pPr>
        <w:autoSpaceDE w:val="0"/>
        <w:ind w:firstLine="567"/>
        <w:jc w:val="both"/>
        <w:rPr>
          <w:sz w:val="28"/>
          <w:szCs w:val="28"/>
        </w:rPr>
      </w:pPr>
      <w:r>
        <w:rPr>
          <w:sz w:val="28"/>
          <w:szCs w:val="28"/>
        </w:rPr>
        <w:t>- индивидуальное личное консультирование;</w:t>
      </w:r>
    </w:p>
    <w:p w:rsidR="007B1C2A" w:rsidRDefault="007B1C2A" w:rsidP="007B1C2A">
      <w:pPr>
        <w:autoSpaceDE w:val="0"/>
        <w:ind w:firstLine="567"/>
        <w:jc w:val="both"/>
        <w:rPr>
          <w:sz w:val="28"/>
          <w:szCs w:val="28"/>
        </w:rPr>
      </w:pPr>
      <w:r>
        <w:rPr>
          <w:sz w:val="28"/>
          <w:szCs w:val="28"/>
        </w:rPr>
        <w:t>- индивидуальное консультирование по почте (по электронной почте);</w:t>
      </w:r>
    </w:p>
    <w:p w:rsidR="007B1C2A" w:rsidRDefault="007B1C2A" w:rsidP="007B1C2A">
      <w:pPr>
        <w:autoSpaceDE w:val="0"/>
        <w:ind w:firstLine="567"/>
        <w:jc w:val="both"/>
        <w:rPr>
          <w:sz w:val="28"/>
          <w:szCs w:val="28"/>
        </w:rPr>
      </w:pPr>
      <w:r>
        <w:rPr>
          <w:sz w:val="28"/>
          <w:szCs w:val="28"/>
        </w:rPr>
        <w:t>- индивидуальное консультирование по телефону;</w:t>
      </w:r>
    </w:p>
    <w:p w:rsidR="007B1C2A" w:rsidRDefault="007B1C2A" w:rsidP="007B1C2A">
      <w:pPr>
        <w:autoSpaceDE w:val="0"/>
        <w:ind w:firstLine="567"/>
        <w:jc w:val="both"/>
        <w:rPr>
          <w:sz w:val="28"/>
          <w:szCs w:val="28"/>
        </w:rPr>
      </w:pPr>
      <w:r>
        <w:rPr>
          <w:sz w:val="28"/>
          <w:szCs w:val="28"/>
        </w:rPr>
        <w:t>- публичное информирование.</w:t>
      </w:r>
    </w:p>
    <w:p w:rsidR="007B1C2A" w:rsidRDefault="007B1C2A" w:rsidP="007B1C2A">
      <w:pPr>
        <w:autoSpaceDE w:val="0"/>
        <w:ind w:firstLine="567"/>
        <w:jc w:val="both"/>
        <w:rPr>
          <w:sz w:val="28"/>
          <w:szCs w:val="28"/>
        </w:rPr>
      </w:pPr>
      <w:r>
        <w:rPr>
          <w:sz w:val="28"/>
          <w:szCs w:val="28"/>
        </w:rPr>
        <w:t>а) индивидуальное личное консультирование:</w:t>
      </w:r>
    </w:p>
    <w:p w:rsidR="007B1C2A" w:rsidRDefault="007B1C2A" w:rsidP="007B1C2A">
      <w:pPr>
        <w:autoSpaceDE w:val="0"/>
        <w:ind w:firstLine="567"/>
        <w:jc w:val="both"/>
        <w:rPr>
          <w:sz w:val="28"/>
          <w:szCs w:val="28"/>
        </w:rPr>
      </w:pPr>
      <w:r>
        <w:rPr>
          <w:sz w:val="28"/>
          <w:szCs w:val="28"/>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7B1C2A" w:rsidRDefault="007B1C2A" w:rsidP="007B1C2A">
      <w:pPr>
        <w:autoSpaceDE w:val="0"/>
        <w:ind w:firstLine="567"/>
        <w:jc w:val="both"/>
        <w:rPr>
          <w:sz w:val="28"/>
          <w:szCs w:val="28"/>
        </w:rPr>
      </w:pPr>
      <w:r>
        <w:rPr>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7B1C2A" w:rsidRDefault="007B1C2A" w:rsidP="007B1C2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6" w:history="1">
        <w:r>
          <w:rPr>
            <w:rStyle w:val="a4"/>
            <w:sz w:val="28"/>
            <w:szCs w:val="28"/>
          </w:rPr>
          <w:t>законом</w:t>
        </w:r>
      </w:hyperlink>
      <w:r>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7B1C2A" w:rsidRDefault="007B1C2A" w:rsidP="007B1C2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7B1C2A" w:rsidRDefault="007B1C2A" w:rsidP="007B1C2A">
      <w:pPr>
        <w:autoSpaceDE w:val="0"/>
        <w:ind w:firstLine="567"/>
        <w:jc w:val="both"/>
        <w:rPr>
          <w:sz w:val="28"/>
          <w:szCs w:val="28"/>
        </w:rPr>
      </w:pPr>
      <w:r>
        <w:rPr>
          <w:sz w:val="28"/>
          <w:szCs w:val="28"/>
        </w:rPr>
        <w:t>б) индивидуальное консультирование по почте (по электронной почте):</w:t>
      </w:r>
    </w:p>
    <w:p w:rsidR="007B1C2A" w:rsidRDefault="007B1C2A" w:rsidP="007B1C2A">
      <w:pPr>
        <w:autoSpaceDE w:val="0"/>
        <w:ind w:firstLine="567"/>
        <w:jc w:val="both"/>
        <w:rPr>
          <w:sz w:val="28"/>
          <w:szCs w:val="28"/>
        </w:rPr>
      </w:pPr>
      <w:r>
        <w:rPr>
          <w:sz w:val="28"/>
          <w:szCs w:val="28"/>
        </w:rPr>
        <w:lastRenderedPageBreak/>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7B1C2A" w:rsidRDefault="007B1C2A" w:rsidP="007B1C2A">
      <w:pPr>
        <w:autoSpaceDE w:val="0"/>
        <w:ind w:firstLine="567"/>
        <w:jc w:val="both"/>
        <w:rPr>
          <w:sz w:val="28"/>
          <w:szCs w:val="28"/>
        </w:rPr>
      </w:pPr>
      <w:r>
        <w:rPr>
          <w:sz w:val="28"/>
          <w:szCs w:val="28"/>
        </w:rPr>
        <w:t>в) индивидуальное консультирование по телефону:</w:t>
      </w:r>
    </w:p>
    <w:p w:rsidR="007B1C2A" w:rsidRDefault="007B1C2A" w:rsidP="007B1C2A">
      <w:pPr>
        <w:autoSpaceDE w:val="0"/>
        <w:ind w:firstLine="567"/>
        <w:jc w:val="both"/>
        <w:rPr>
          <w:sz w:val="28"/>
          <w:szCs w:val="28"/>
        </w:rPr>
      </w:pPr>
      <w:r>
        <w:rPr>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7B1C2A" w:rsidRDefault="007B1C2A" w:rsidP="007B1C2A">
      <w:pPr>
        <w:autoSpaceDE w:val="0"/>
        <w:ind w:firstLine="567"/>
        <w:jc w:val="both"/>
        <w:rPr>
          <w:sz w:val="28"/>
          <w:szCs w:val="28"/>
        </w:rPr>
      </w:pPr>
      <w:r>
        <w:rPr>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7B1C2A" w:rsidRDefault="007B1C2A" w:rsidP="007B1C2A">
      <w:pPr>
        <w:autoSpaceDE w:val="0"/>
        <w:ind w:firstLine="567"/>
        <w:jc w:val="both"/>
        <w:rPr>
          <w:sz w:val="28"/>
          <w:szCs w:val="28"/>
        </w:rPr>
      </w:pPr>
      <w:r>
        <w:rPr>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7B1C2A" w:rsidRDefault="007B1C2A" w:rsidP="007B1C2A">
      <w:pPr>
        <w:autoSpaceDE w:val="0"/>
        <w:ind w:firstLine="567"/>
        <w:jc w:val="both"/>
        <w:rPr>
          <w:sz w:val="28"/>
          <w:szCs w:val="28"/>
        </w:rPr>
      </w:pPr>
      <w:bookmarkStart w:id="1" w:name="Par53"/>
      <w:bookmarkEnd w:id="1"/>
      <w:r>
        <w:rPr>
          <w:sz w:val="28"/>
          <w:szCs w:val="28"/>
        </w:rPr>
        <w:t>г) публичное информирование осуществляется путем размещения информационных материалов:</w:t>
      </w:r>
    </w:p>
    <w:p w:rsidR="007B1C2A" w:rsidRDefault="007B1C2A" w:rsidP="007B1C2A">
      <w:pPr>
        <w:autoSpaceDE w:val="0"/>
        <w:ind w:firstLine="567"/>
        <w:jc w:val="both"/>
        <w:rPr>
          <w:sz w:val="28"/>
          <w:szCs w:val="28"/>
        </w:rPr>
      </w:pPr>
      <w:r>
        <w:rPr>
          <w:sz w:val="28"/>
          <w:szCs w:val="28"/>
        </w:rPr>
        <w:t>- на стендах в местах предоставления муниципальной услуги;</w:t>
      </w:r>
    </w:p>
    <w:p w:rsidR="007B1C2A" w:rsidRDefault="007B1C2A" w:rsidP="007B1C2A">
      <w:pPr>
        <w:autoSpaceDE w:val="0"/>
        <w:ind w:firstLine="567"/>
        <w:jc w:val="both"/>
        <w:rPr>
          <w:sz w:val="28"/>
          <w:szCs w:val="28"/>
        </w:rPr>
      </w:pPr>
      <w:r>
        <w:rPr>
          <w:sz w:val="28"/>
          <w:szCs w:val="28"/>
        </w:rPr>
        <w:t>- в средствах массовой информации;</w:t>
      </w:r>
    </w:p>
    <w:p w:rsidR="007B1C2A" w:rsidRDefault="007B1C2A" w:rsidP="007B1C2A">
      <w:pPr>
        <w:autoSpaceDE w:val="0"/>
        <w:ind w:firstLine="567"/>
        <w:jc w:val="both"/>
        <w:rPr>
          <w:sz w:val="28"/>
          <w:szCs w:val="28"/>
        </w:rPr>
      </w:pPr>
      <w:r>
        <w:rPr>
          <w:sz w:val="28"/>
          <w:szCs w:val="28"/>
        </w:rPr>
        <w:t>- на официальном сайте Администрации;</w:t>
      </w:r>
    </w:p>
    <w:p w:rsidR="007B1C2A" w:rsidRDefault="007B1C2A" w:rsidP="007B1C2A">
      <w:pPr>
        <w:autoSpaceDE w:val="0"/>
        <w:ind w:firstLine="567"/>
        <w:jc w:val="both"/>
        <w:rPr>
          <w:sz w:val="28"/>
          <w:szCs w:val="28"/>
        </w:rPr>
      </w:pPr>
      <w:r>
        <w:rPr>
          <w:sz w:val="28"/>
          <w:szCs w:val="28"/>
        </w:rPr>
        <w:t>- на Едином портале государственных и муниципальных услуг.</w:t>
      </w:r>
    </w:p>
    <w:p w:rsidR="007B1C2A" w:rsidRDefault="007B1C2A" w:rsidP="007B1C2A">
      <w:pPr>
        <w:autoSpaceDE w:val="0"/>
        <w:ind w:firstLine="567"/>
        <w:jc w:val="both"/>
        <w:rPr>
          <w:sz w:val="28"/>
          <w:szCs w:val="28"/>
        </w:rPr>
      </w:pPr>
      <w:r>
        <w:rPr>
          <w:sz w:val="28"/>
          <w:szCs w:val="28"/>
        </w:rPr>
        <w:t>10. На информационных стендах в помещениях предназначенных для приема граждан, размещаются:</w:t>
      </w:r>
    </w:p>
    <w:p w:rsidR="007B1C2A" w:rsidRDefault="007B1C2A" w:rsidP="007B1C2A">
      <w:pPr>
        <w:autoSpaceDE w:val="0"/>
        <w:ind w:firstLine="567"/>
        <w:jc w:val="both"/>
        <w:rPr>
          <w:sz w:val="28"/>
          <w:szCs w:val="28"/>
        </w:rPr>
      </w:pPr>
      <w:r>
        <w:rPr>
          <w:sz w:val="28"/>
          <w:szCs w:val="28"/>
        </w:rPr>
        <w:t>- текст Административного регламента с приложениями;</w:t>
      </w:r>
    </w:p>
    <w:p w:rsidR="007B1C2A" w:rsidRDefault="007B1C2A" w:rsidP="007B1C2A">
      <w:pPr>
        <w:autoSpaceDE w:val="0"/>
        <w:ind w:firstLine="567"/>
        <w:jc w:val="both"/>
        <w:rPr>
          <w:sz w:val="28"/>
          <w:szCs w:val="28"/>
        </w:rPr>
      </w:pPr>
      <w:r>
        <w:rPr>
          <w:sz w:val="28"/>
          <w:szCs w:val="28"/>
        </w:rPr>
        <w:t>- перечень категорий получателей муниципальной услуги;</w:t>
      </w:r>
    </w:p>
    <w:p w:rsidR="007B1C2A" w:rsidRDefault="007B1C2A" w:rsidP="007B1C2A">
      <w:pPr>
        <w:autoSpaceDE w:val="0"/>
        <w:ind w:firstLine="567"/>
        <w:jc w:val="both"/>
        <w:rPr>
          <w:sz w:val="28"/>
          <w:szCs w:val="28"/>
        </w:rPr>
      </w:pPr>
      <w:r>
        <w:rPr>
          <w:sz w:val="28"/>
          <w:szCs w:val="28"/>
        </w:rPr>
        <w:t>- перечень документов, необходимых для получения муниципальной услуги;</w:t>
      </w:r>
    </w:p>
    <w:p w:rsidR="007B1C2A" w:rsidRDefault="007B1C2A" w:rsidP="007B1C2A">
      <w:pPr>
        <w:autoSpaceDE w:val="0"/>
        <w:ind w:firstLine="567"/>
        <w:jc w:val="both"/>
        <w:rPr>
          <w:sz w:val="28"/>
          <w:szCs w:val="28"/>
        </w:rPr>
      </w:pPr>
      <w:r>
        <w:rPr>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7B1C2A" w:rsidRDefault="007B1C2A" w:rsidP="007B1C2A">
      <w:pPr>
        <w:autoSpaceDE w:val="0"/>
        <w:ind w:firstLine="567"/>
        <w:jc w:val="both"/>
        <w:rPr>
          <w:sz w:val="28"/>
          <w:szCs w:val="28"/>
        </w:rPr>
      </w:pPr>
      <w:r>
        <w:rPr>
          <w:sz w:val="28"/>
          <w:szCs w:val="28"/>
        </w:rPr>
        <w:t>- порядок обжалования решений и действий (бездействия) органа, предоставляющего муниципальную услугу, а также должностных лиц;</w:t>
      </w:r>
    </w:p>
    <w:p w:rsidR="007B1C2A" w:rsidRDefault="007B1C2A" w:rsidP="007B1C2A">
      <w:pPr>
        <w:autoSpaceDE w:val="0"/>
        <w:ind w:firstLine="567"/>
        <w:jc w:val="both"/>
        <w:rPr>
          <w:sz w:val="28"/>
          <w:szCs w:val="28"/>
        </w:rPr>
      </w:pPr>
      <w:r>
        <w:rPr>
          <w:sz w:val="28"/>
          <w:szCs w:val="28"/>
        </w:rPr>
        <w:t>- сведения о местонахождении, графиках работы, номерах справочных телефонов органов, осуществляющих предоставление муниципальной услуги;</w:t>
      </w:r>
    </w:p>
    <w:p w:rsidR="007B1C2A" w:rsidRDefault="007B1C2A" w:rsidP="007B1C2A">
      <w:pPr>
        <w:autoSpaceDE w:val="0"/>
        <w:ind w:firstLine="567"/>
        <w:jc w:val="both"/>
        <w:rPr>
          <w:sz w:val="28"/>
          <w:szCs w:val="28"/>
        </w:rPr>
      </w:pPr>
      <w:r>
        <w:rPr>
          <w:sz w:val="28"/>
          <w:szCs w:val="28"/>
        </w:rPr>
        <w:t>11.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7B1C2A" w:rsidRDefault="007B1C2A" w:rsidP="007B1C2A">
      <w:pPr>
        <w:autoSpaceDE w:val="0"/>
        <w:ind w:firstLine="567"/>
        <w:jc w:val="both"/>
        <w:rPr>
          <w:sz w:val="28"/>
          <w:szCs w:val="28"/>
        </w:rPr>
      </w:pPr>
      <w:r>
        <w:rPr>
          <w:sz w:val="28"/>
          <w:szCs w:val="28"/>
        </w:rPr>
        <w:t>Все консультации, справочная информация, формы документов предоставляются бесплатно.</w:t>
      </w:r>
    </w:p>
    <w:p w:rsidR="007B1C2A" w:rsidRDefault="007B1C2A" w:rsidP="007B1C2A">
      <w:pPr>
        <w:autoSpaceDE w:val="0"/>
        <w:ind w:firstLine="567"/>
        <w:jc w:val="both"/>
        <w:rPr>
          <w:sz w:val="28"/>
          <w:szCs w:val="28"/>
        </w:rPr>
      </w:pPr>
      <w:r>
        <w:rPr>
          <w:sz w:val="28"/>
          <w:szCs w:val="28"/>
        </w:rPr>
        <w:lastRenderedPageBreak/>
        <w:t>12.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B1C2A" w:rsidRDefault="007B1C2A" w:rsidP="007B1C2A">
      <w:pPr>
        <w:autoSpaceDE w:val="0"/>
        <w:ind w:firstLine="567"/>
        <w:jc w:val="both"/>
        <w:rPr>
          <w:sz w:val="28"/>
          <w:szCs w:val="28"/>
        </w:rPr>
      </w:pPr>
      <w:r>
        <w:rPr>
          <w:sz w:val="28"/>
          <w:szCs w:val="28"/>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уполномоченного органа можно получить:</w:t>
      </w:r>
    </w:p>
    <w:p w:rsidR="007B1C2A" w:rsidRDefault="007B1C2A" w:rsidP="007B1C2A">
      <w:pPr>
        <w:autoSpaceDE w:val="0"/>
        <w:ind w:firstLine="567"/>
        <w:jc w:val="both"/>
        <w:rPr>
          <w:sz w:val="28"/>
          <w:szCs w:val="28"/>
        </w:rPr>
      </w:pPr>
      <w:r>
        <w:rPr>
          <w:sz w:val="28"/>
          <w:szCs w:val="28"/>
        </w:rPr>
        <w:t>- на официальном сайте Администрации Николаевского сельсовета в информационно-телекоммуникационной сети Интернет;</w:t>
      </w:r>
    </w:p>
    <w:p w:rsidR="007B1C2A" w:rsidRDefault="007B1C2A" w:rsidP="007B1C2A">
      <w:pPr>
        <w:autoSpaceDE w:val="0"/>
        <w:ind w:firstLine="567"/>
        <w:jc w:val="both"/>
        <w:rPr>
          <w:sz w:val="28"/>
          <w:szCs w:val="28"/>
        </w:rPr>
      </w:pPr>
      <w:r>
        <w:rPr>
          <w:sz w:val="28"/>
          <w:szCs w:val="28"/>
        </w:rPr>
        <w:t>- на Едином портале;</w:t>
      </w:r>
    </w:p>
    <w:p w:rsidR="007B1C2A" w:rsidRDefault="007B1C2A" w:rsidP="007B1C2A">
      <w:pPr>
        <w:autoSpaceDE w:val="0"/>
        <w:ind w:firstLine="567"/>
        <w:jc w:val="both"/>
        <w:rPr>
          <w:sz w:val="28"/>
          <w:szCs w:val="28"/>
        </w:rPr>
      </w:pPr>
      <w:r>
        <w:rPr>
          <w:sz w:val="28"/>
          <w:szCs w:val="28"/>
        </w:rPr>
        <w:t>- на информационных стендах в местах предоставления муниципальной услуги;</w:t>
      </w:r>
    </w:p>
    <w:p w:rsidR="007B1C2A" w:rsidRDefault="007B1C2A" w:rsidP="007B1C2A">
      <w:pPr>
        <w:autoSpaceDE w:val="0"/>
        <w:ind w:firstLine="567"/>
        <w:jc w:val="both"/>
        <w:rPr>
          <w:sz w:val="28"/>
          <w:szCs w:val="28"/>
        </w:rPr>
      </w:pPr>
      <w:r>
        <w:rPr>
          <w:sz w:val="28"/>
          <w:szCs w:val="28"/>
        </w:rPr>
        <w:t>- при личном обращении заявителя;</w:t>
      </w:r>
    </w:p>
    <w:p w:rsidR="007B1C2A" w:rsidRDefault="007B1C2A" w:rsidP="007B1C2A">
      <w:pPr>
        <w:autoSpaceDE w:val="0"/>
        <w:ind w:firstLine="567"/>
        <w:jc w:val="both"/>
        <w:rPr>
          <w:sz w:val="28"/>
          <w:szCs w:val="28"/>
        </w:rPr>
      </w:pPr>
      <w:r>
        <w:rPr>
          <w:sz w:val="28"/>
          <w:szCs w:val="28"/>
        </w:rPr>
        <w:t>- при обращении в письменной форме, в форме электронного документа;</w:t>
      </w:r>
    </w:p>
    <w:p w:rsidR="007B1C2A" w:rsidRDefault="007B1C2A" w:rsidP="007B1C2A">
      <w:pPr>
        <w:autoSpaceDE w:val="0"/>
        <w:ind w:firstLine="567"/>
        <w:jc w:val="both"/>
        <w:rPr>
          <w:sz w:val="28"/>
          <w:szCs w:val="28"/>
        </w:rPr>
      </w:pPr>
      <w:r>
        <w:rPr>
          <w:sz w:val="28"/>
          <w:szCs w:val="28"/>
        </w:rPr>
        <w:t>- по телефону.</w:t>
      </w:r>
    </w:p>
    <w:p w:rsidR="007B1C2A" w:rsidRDefault="007B1C2A" w:rsidP="007B1C2A">
      <w:pPr>
        <w:autoSpaceDE w:val="0"/>
        <w:ind w:firstLine="567"/>
        <w:jc w:val="both"/>
        <w:rPr>
          <w:sz w:val="28"/>
          <w:szCs w:val="28"/>
        </w:rPr>
      </w:pPr>
      <w:r>
        <w:rPr>
          <w:sz w:val="28"/>
          <w:szCs w:val="28"/>
        </w:rPr>
        <w:t>13. На официальном сайте уполномоченного органа на Едином портале размещению подлежит следующая справочная информация:</w:t>
      </w:r>
    </w:p>
    <w:p w:rsidR="007B1C2A" w:rsidRDefault="007B1C2A" w:rsidP="007B1C2A">
      <w:pPr>
        <w:autoSpaceDE w:val="0"/>
        <w:ind w:firstLine="567"/>
        <w:jc w:val="both"/>
        <w:rPr>
          <w:sz w:val="28"/>
          <w:szCs w:val="28"/>
        </w:rPr>
      </w:pPr>
      <w:r>
        <w:rPr>
          <w:sz w:val="28"/>
          <w:szCs w:val="28"/>
        </w:rPr>
        <w:t>- место нахождения и график работы уполномоченного органа, предоставляющего муниципальную услугу;</w:t>
      </w:r>
    </w:p>
    <w:p w:rsidR="007B1C2A" w:rsidRDefault="007B1C2A" w:rsidP="007B1C2A">
      <w:pPr>
        <w:autoSpaceDE w:val="0"/>
        <w:ind w:firstLine="567"/>
        <w:jc w:val="both"/>
        <w:rPr>
          <w:sz w:val="28"/>
          <w:szCs w:val="28"/>
        </w:rPr>
      </w:pPr>
      <w:r>
        <w:rPr>
          <w:sz w:val="28"/>
          <w:szCs w:val="28"/>
        </w:rPr>
        <w:t>- справочные телефоны уполномоченного органа, предоставляющего муниципальную услугу;</w:t>
      </w:r>
    </w:p>
    <w:p w:rsidR="007B1C2A" w:rsidRDefault="007B1C2A" w:rsidP="007B1C2A">
      <w:pPr>
        <w:autoSpaceDE w:val="0"/>
        <w:ind w:firstLine="567"/>
        <w:jc w:val="both"/>
        <w:rPr>
          <w:sz w:val="28"/>
          <w:szCs w:val="28"/>
        </w:rPr>
      </w:pPr>
      <w:r>
        <w:rPr>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7B1C2A" w:rsidRDefault="007B1C2A" w:rsidP="007B1C2A">
      <w:pPr>
        <w:autoSpaceDE w:val="0"/>
        <w:ind w:firstLine="567"/>
        <w:jc w:val="both"/>
        <w:rPr>
          <w:sz w:val="28"/>
          <w:szCs w:val="28"/>
        </w:rPr>
      </w:pPr>
      <w:r>
        <w:rPr>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7B1C2A" w:rsidRDefault="007B1C2A" w:rsidP="007B1C2A">
      <w:pPr>
        <w:autoSpaceDE w:val="0"/>
        <w:ind w:firstLine="567"/>
        <w:jc w:val="both"/>
        <w:rPr>
          <w:sz w:val="28"/>
          <w:szCs w:val="28"/>
        </w:rPr>
      </w:pPr>
      <w:r>
        <w:rPr>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2. Стандарт предоставления 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center"/>
        <w:rPr>
          <w:b/>
          <w:bCs/>
          <w:sz w:val="28"/>
          <w:szCs w:val="28"/>
        </w:rPr>
      </w:pPr>
      <w:r>
        <w:rPr>
          <w:b/>
          <w:bCs/>
          <w:sz w:val="28"/>
          <w:szCs w:val="28"/>
        </w:rPr>
        <w:t>Наименование 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14. Наименование муниципальной услуги - Выдача выписки из похозяйственной книги.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r>
        <w:rPr>
          <w:b/>
          <w:bCs/>
          <w:sz w:val="28"/>
          <w:szCs w:val="28"/>
        </w:rPr>
        <w:lastRenderedPageBreak/>
        <w:t>Наименование органа местного самоуправления,</w:t>
      </w:r>
    </w:p>
    <w:p w:rsidR="007B1C2A" w:rsidRDefault="007B1C2A" w:rsidP="007B1C2A">
      <w:pPr>
        <w:autoSpaceDE w:val="0"/>
        <w:ind w:firstLine="567"/>
        <w:jc w:val="center"/>
        <w:rPr>
          <w:b/>
          <w:bCs/>
          <w:sz w:val="28"/>
          <w:szCs w:val="28"/>
        </w:rPr>
      </w:pPr>
      <w:r>
        <w:rPr>
          <w:b/>
          <w:bCs/>
          <w:sz w:val="28"/>
          <w:szCs w:val="28"/>
        </w:rPr>
        <w:t>предоставляющего муниципальную услугу</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pPr>
      <w:r>
        <w:rPr>
          <w:sz w:val="28"/>
          <w:szCs w:val="28"/>
        </w:rPr>
        <w:t>15. Предоставление муниципальной услуги осуществляется администрацией муниципального образования Николаевский сельсовет Саракташского района Оренбургской области.</w:t>
      </w:r>
    </w:p>
    <w:p w:rsidR="007B1C2A" w:rsidRDefault="007B1C2A" w:rsidP="007B1C2A">
      <w:pPr>
        <w:autoSpaceDE w:val="0"/>
        <w:ind w:firstLine="567"/>
        <w:jc w:val="both"/>
        <w:rPr>
          <w:b/>
          <w:bCs/>
          <w:sz w:val="28"/>
          <w:szCs w:val="28"/>
        </w:rPr>
      </w:pP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r>
        <w:rPr>
          <w:b/>
          <w:bCs/>
          <w:sz w:val="28"/>
          <w:szCs w:val="28"/>
        </w:rPr>
        <w:t>Результат предоставления 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17.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7B1C2A" w:rsidRDefault="007B1C2A" w:rsidP="007B1C2A">
      <w:pPr>
        <w:autoSpaceDE w:val="0"/>
        <w:ind w:firstLine="567"/>
        <w:jc w:val="both"/>
        <w:rPr>
          <w:sz w:val="28"/>
          <w:szCs w:val="28"/>
        </w:rPr>
      </w:pPr>
      <w:r>
        <w:rPr>
          <w:sz w:val="28"/>
          <w:szCs w:val="28"/>
        </w:rPr>
        <w:t>18.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7B1C2A" w:rsidRDefault="007B1C2A" w:rsidP="007B1C2A">
      <w:pPr>
        <w:autoSpaceDE w:val="0"/>
        <w:ind w:firstLine="567"/>
        <w:jc w:val="both"/>
        <w:rPr>
          <w:sz w:val="28"/>
          <w:szCs w:val="28"/>
        </w:rPr>
      </w:pPr>
      <w:r>
        <w:rPr>
          <w:sz w:val="28"/>
          <w:szCs w:val="28"/>
        </w:rPr>
        <w:t>на бумажном носителе;</w:t>
      </w:r>
    </w:p>
    <w:p w:rsidR="007B1C2A" w:rsidRDefault="007B1C2A" w:rsidP="007B1C2A">
      <w:pPr>
        <w:autoSpaceDE w:val="0"/>
        <w:ind w:firstLine="567"/>
        <w:jc w:val="both"/>
        <w:rPr>
          <w:sz w:val="28"/>
          <w:szCs w:val="28"/>
        </w:rPr>
      </w:pPr>
      <w:r>
        <w:rPr>
          <w:sz w:val="28"/>
          <w:szCs w:val="28"/>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p>
    <w:p w:rsidR="007B1C2A" w:rsidRDefault="007B1C2A" w:rsidP="007B1C2A">
      <w:pPr>
        <w:autoSpaceDE w:val="0"/>
        <w:ind w:firstLine="567"/>
        <w:jc w:val="both"/>
        <w:rPr>
          <w:color w:val="22272F"/>
          <w:sz w:val="28"/>
          <w:szCs w:val="28"/>
        </w:rPr>
      </w:pPr>
      <w:r>
        <w:rPr>
          <w:sz w:val="28"/>
          <w:szCs w:val="28"/>
        </w:rPr>
        <w:t>19.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7B1C2A" w:rsidRDefault="007B1C2A" w:rsidP="007B1C2A">
      <w:pPr>
        <w:pStyle w:val="s1"/>
        <w:shd w:val="clear" w:color="auto" w:fill="FFFFFF"/>
        <w:spacing w:before="0" w:after="0"/>
        <w:ind w:firstLine="567"/>
        <w:jc w:val="both"/>
        <w:rPr>
          <w:color w:val="22272F"/>
          <w:sz w:val="28"/>
          <w:szCs w:val="28"/>
        </w:rPr>
      </w:pPr>
      <w:r>
        <w:rPr>
          <w:color w:val="22272F"/>
          <w:sz w:val="28"/>
          <w:szCs w:val="28"/>
        </w:rPr>
        <w:t>20.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7B1C2A" w:rsidRDefault="007B1C2A" w:rsidP="007B1C2A">
      <w:pPr>
        <w:pStyle w:val="s1"/>
        <w:shd w:val="clear" w:color="auto" w:fill="FFFFFF"/>
        <w:spacing w:before="0" w:after="0"/>
        <w:ind w:firstLine="567"/>
        <w:jc w:val="both"/>
        <w:rPr>
          <w:color w:val="22272F"/>
          <w:sz w:val="28"/>
          <w:szCs w:val="28"/>
        </w:rPr>
      </w:pPr>
      <w:r>
        <w:rPr>
          <w:color w:val="22272F"/>
          <w:sz w:val="28"/>
          <w:szCs w:val="28"/>
        </w:rPr>
        <w:t>Выписка из книги в форме электронного документа подписывается усиленной квалифицированной </w:t>
      </w:r>
      <w:r>
        <w:rPr>
          <w:sz w:val="28"/>
          <w:szCs w:val="28"/>
        </w:rPr>
        <w:t>электронной подписью</w:t>
      </w:r>
      <w:r>
        <w:rPr>
          <w:color w:val="22272F"/>
          <w:sz w:val="28"/>
          <w:szCs w:val="28"/>
        </w:rPr>
        <w:t> главы уполномоченного органа или уполномоченным им должностным лицом.</w:t>
      </w:r>
    </w:p>
    <w:p w:rsidR="007B1C2A" w:rsidRDefault="007B1C2A" w:rsidP="007B1C2A">
      <w:pPr>
        <w:pStyle w:val="s1"/>
        <w:shd w:val="clear" w:color="auto" w:fill="FFFFFF"/>
        <w:spacing w:before="0" w:after="0"/>
        <w:ind w:firstLine="567"/>
        <w:jc w:val="both"/>
        <w:rPr>
          <w:color w:val="22272F"/>
          <w:sz w:val="28"/>
          <w:szCs w:val="28"/>
        </w:rPr>
      </w:pPr>
      <w:r>
        <w:rPr>
          <w:color w:val="22272F"/>
          <w:sz w:val="28"/>
          <w:szCs w:val="28"/>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7B1C2A" w:rsidRDefault="007B1C2A" w:rsidP="007B1C2A">
      <w:pPr>
        <w:pStyle w:val="s1"/>
        <w:shd w:val="clear" w:color="auto" w:fill="FFFFFF"/>
        <w:spacing w:before="0" w:after="0"/>
        <w:ind w:firstLine="567"/>
        <w:jc w:val="both"/>
        <w:rPr>
          <w:color w:val="22272F"/>
          <w:sz w:val="28"/>
          <w:szCs w:val="28"/>
        </w:rPr>
      </w:pPr>
      <w:r>
        <w:rPr>
          <w:color w:val="22272F"/>
          <w:sz w:val="28"/>
          <w:szCs w:val="28"/>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7B1C2A" w:rsidRDefault="007B1C2A" w:rsidP="007B1C2A">
      <w:pPr>
        <w:pStyle w:val="s1"/>
        <w:shd w:val="clear" w:color="auto" w:fill="FFFFFF"/>
        <w:spacing w:before="0" w:after="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7B1C2A" w:rsidRDefault="007B1C2A" w:rsidP="007B1C2A">
      <w:pPr>
        <w:autoSpaceDE w:val="0"/>
        <w:ind w:firstLine="567"/>
        <w:jc w:val="both"/>
        <w:rPr>
          <w:color w:val="22272F"/>
          <w:sz w:val="28"/>
          <w:szCs w:val="28"/>
        </w:rPr>
      </w:pP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r>
        <w:rPr>
          <w:b/>
          <w:bCs/>
          <w:sz w:val="28"/>
          <w:szCs w:val="28"/>
        </w:rPr>
        <w:lastRenderedPageBreak/>
        <w:t>Срок предоставления 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21.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том числе при поступлении запроса и документов с использованием Единого портала государственных и муниципальных услуг.</w:t>
      </w:r>
    </w:p>
    <w:p w:rsidR="007B1C2A" w:rsidRDefault="007B1C2A" w:rsidP="007B1C2A">
      <w:pPr>
        <w:autoSpaceDE w:val="0"/>
        <w:ind w:firstLine="567"/>
        <w:jc w:val="both"/>
        <w:rPr>
          <w:sz w:val="28"/>
          <w:szCs w:val="28"/>
        </w:rPr>
      </w:pPr>
      <w:r>
        <w:rPr>
          <w:sz w:val="28"/>
          <w:szCs w:val="28"/>
        </w:rPr>
        <w:t>22. Максимальный срок ожидания в очереди при подаче заявления для предоставления муниципальной услуги составляет не более 15 минут.</w:t>
      </w:r>
    </w:p>
    <w:p w:rsidR="007B1C2A" w:rsidRDefault="007B1C2A" w:rsidP="007B1C2A">
      <w:pPr>
        <w:autoSpaceDE w:val="0"/>
        <w:ind w:firstLine="567"/>
        <w:jc w:val="both"/>
        <w:rPr>
          <w:sz w:val="28"/>
          <w:szCs w:val="28"/>
        </w:rPr>
      </w:pP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Правовые основания для предоставления</w:t>
      </w:r>
    </w:p>
    <w:p w:rsidR="007B1C2A" w:rsidRDefault="007B1C2A" w:rsidP="007B1C2A">
      <w:pPr>
        <w:autoSpaceDE w:val="0"/>
        <w:ind w:firstLine="567"/>
        <w:jc w:val="center"/>
        <w:rPr>
          <w:b/>
          <w:bCs/>
          <w:sz w:val="28"/>
          <w:szCs w:val="28"/>
        </w:rPr>
      </w:pPr>
      <w:r>
        <w:rPr>
          <w:b/>
          <w:bCs/>
          <w:sz w:val="28"/>
          <w:szCs w:val="28"/>
        </w:rPr>
        <w:t>муниципальной услуги</w:t>
      </w:r>
    </w:p>
    <w:p w:rsidR="007B1C2A" w:rsidRDefault="007B1C2A" w:rsidP="007B1C2A">
      <w:pPr>
        <w:autoSpaceDE w:val="0"/>
        <w:ind w:firstLine="567"/>
        <w:jc w:val="center"/>
        <w:rPr>
          <w:b/>
          <w:bCs/>
          <w:sz w:val="28"/>
          <w:szCs w:val="28"/>
        </w:rPr>
      </w:pPr>
    </w:p>
    <w:p w:rsidR="007B1C2A" w:rsidRDefault="007B1C2A" w:rsidP="007B1C2A">
      <w:pPr>
        <w:autoSpaceDE w:val="0"/>
        <w:ind w:firstLine="567"/>
        <w:jc w:val="both"/>
        <w:rPr>
          <w:sz w:val="28"/>
          <w:szCs w:val="28"/>
        </w:rPr>
      </w:pPr>
      <w:r>
        <w:rPr>
          <w:sz w:val="28"/>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http://admcherkassy.ru/, на Едином портале государственных и муниципальных услуг.</w:t>
      </w:r>
    </w:p>
    <w:p w:rsidR="007B1C2A" w:rsidRDefault="007B1C2A" w:rsidP="007B1C2A">
      <w:pPr>
        <w:autoSpaceDE w:val="0"/>
        <w:ind w:firstLine="567"/>
        <w:jc w:val="both"/>
        <w:rPr>
          <w:sz w:val="28"/>
          <w:szCs w:val="28"/>
        </w:rPr>
      </w:pPr>
      <w:r>
        <w:rPr>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Pr>
          <w:color w:val="000000"/>
          <w:sz w:val="28"/>
          <w:szCs w:val="28"/>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Pr>
          <w:sz w:val="28"/>
          <w:szCs w:val="28"/>
        </w:rPr>
        <w:t>на Едином портале государственных и муниципальных услуг.</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bookmarkStart w:id="2" w:name="Par98"/>
      <w:bookmarkEnd w:id="2"/>
      <w:r>
        <w:rPr>
          <w:b/>
          <w:bCs/>
          <w:sz w:val="28"/>
          <w:szCs w:val="28"/>
        </w:rPr>
        <w:t>Исчерпывающий перечень документов, необходимых</w:t>
      </w:r>
    </w:p>
    <w:p w:rsidR="007B1C2A" w:rsidRDefault="007B1C2A" w:rsidP="007B1C2A">
      <w:pPr>
        <w:autoSpaceDE w:val="0"/>
        <w:ind w:firstLine="567"/>
        <w:jc w:val="center"/>
        <w:rPr>
          <w:b/>
          <w:bCs/>
          <w:sz w:val="28"/>
          <w:szCs w:val="28"/>
        </w:rPr>
      </w:pPr>
      <w:r>
        <w:rPr>
          <w:b/>
          <w:bCs/>
          <w:sz w:val="28"/>
          <w:szCs w:val="28"/>
        </w:rPr>
        <w:t xml:space="preserve">для предоставления муниципальной услуги </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bookmarkStart w:id="3" w:name="Par106"/>
      <w:bookmarkEnd w:id="3"/>
      <w:r>
        <w:rPr>
          <w:sz w:val="28"/>
          <w:szCs w:val="28"/>
        </w:rPr>
        <w:t>24. Для получения муниципальной услуги заявителем самостоятельно предоставляются следующие документы:</w:t>
      </w:r>
    </w:p>
    <w:p w:rsidR="007B1C2A" w:rsidRDefault="007B1C2A" w:rsidP="007B1C2A">
      <w:pPr>
        <w:autoSpaceDE w:val="0"/>
        <w:ind w:firstLine="567"/>
        <w:jc w:val="both"/>
        <w:rPr>
          <w:sz w:val="28"/>
          <w:szCs w:val="28"/>
        </w:rPr>
      </w:pPr>
      <w:r>
        <w:rPr>
          <w:sz w:val="28"/>
          <w:szCs w:val="28"/>
        </w:rPr>
        <w:t>-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p>
    <w:p w:rsidR="007B1C2A" w:rsidRDefault="007B1C2A" w:rsidP="007B1C2A">
      <w:pPr>
        <w:autoSpaceDE w:val="0"/>
        <w:ind w:firstLine="567"/>
        <w:jc w:val="both"/>
        <w:rPr>
          <w:sz w:val="28"/>
          <w:szCs w:val="28"/>
        </w:rPr>
      </w:pPr>
      <w:r>
        <w:rPr>
          <w:sz w:val="28"/>
          <w:szCs w:val="28"/>
        </w:rPr>
        <w:t>- копия документа, удостоверяющего личность заявителя, (подлинник для ознакомления);</w:t>
      </w:r>
    </w:p>
    <w:p w:rsidR="007B1C2A" w:rsidRDefault="007B1C2A" w:rsidP="007B1C2A">
      <w:pPr>
        <w:autoSpaceDE w:val="0"/>
        <w:ind w:firstLine="567"/>
        <w:jc w:val="both"/>
        <w:rPr>
          <w:sz w:val="28"/>
          <w:szCs w:val="28"/>
        </w:rPr>
      </w:pPr>
      <w:r>
        <w:rPr>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7B1C2A" w:rsidRDefault="007B1C2A" w:rsidP="007B1C2A">
      <w:pPr>
        <w:autoSpaceDE w:val="0"/>
        <w:ind w:firstLine="567"/>
        <w:jc w:val="both"/>
        <w:rPr>
          <w:sz w:val="28"/>
          <w:szCs w:val="28"/>
        </w:rPr>
      </w:pPr>
      <w:r>
        <w:rPr>
          <w:sz w:val="28"/>
          <w:szCs w:val="28"/>
        </w:rPr>
        <w:t xml:space="preserve">25. В случае представления заявителем документов, предусмотренных </w:t>
      </w:r>
      <w:hyperlink r:id="rId7" w:history="1">
        <w:r>
          <w:rPr>
            <w:rStyle w:val="a4"/>
            <w:sz w:val="28"/>
            <w:szCs w:val="28"/>
          </w:rPr>
          <w:t>частью 6 статьи 7</w:t>
        </w:r>
      </w:hyperlink>
      <w:r>
        <w:rPr>
          <w:sz w:val="28"/>
          <w:szCs w:val="28"/>
        </w:rPr>
        <w:t xml:space="preserve"> Федерального закона от 27 июля 2010 года N 210-ФЗ "Об организации предоставления государственных и муниципальных услуг", сотрудник уполномоченного органа или МФЦ осуществляет их бесплатное </w:t>
      </w:r>
      <w:r>
        <w:rPr>
          <w:sz w:val="28"/>
          <w:szCs w:val="28"/>
        </w:rPr>
        <w:lastRenderedPageBreak/>
        <w:t>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7B1C2A" w:rsidRDefault="007B1C2A" w:rsidP="007B1C2A">
      <w:pPr>
        <w:autoSpaceDE w:val="0"/>
        <w:ind w:firstLine="567"/>
        <w:jc w:val="both"/>
        <w:rPr>
          <w:sz w:val="28"/>
          <w:szCs w:val="28"/>
        </w:rPr>
      </w:pPr>
      <w:r>
        <w:rPr>
          <w:sz w:val="28"/>
          <w:szCs w:val="28"/>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заверяет своей подписью с указанием фамилии и инициалов и ставит штамп "копия верна".</w:t>
      </w:r>
    </w:p>
    <w:p w:rsidR="007B1C2A" w:rsidRDefault="007B1C2A" w:rsidP="007B1C2A">
      <w:pPr>
        <w:autoSpaceDE w:val="0"/>
        <w:ind w:firstLine="567"/>
        <w:jc w:val="both"/>
        <w:rPr>
          <w:sz w:val="28"/>
          <w:szCs w:val="28"/>
        </w:rPr>
      </w:pPr>
      <w:r>
        <w:rPr>
          <w:sz w:val="28"/>
          <w:szCs w:val="28"/>
        </w:rPr>
        <w:t>26.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7B1C2A" w:rsidRDefault="007B1C2A" w:rsidP="007B1C2A">
      <w:pPr>
        <w:autoSpaceDE w:val="0"/>
        <w:ind w:firstLine="567"/>
        <w:jc w:val="both"/>
        <w:rPr>
          <w:sz w:val="28"/>
          <w:szCs w:val="28"/>
        </w:rPr>
      </w:pPr>
      <w:r>
        <w:rPr>
          <w:sz w:val="28"/>
          <w:szCs w:val="28"/>
        </w:rPr>
        <w:t>27. Уполномоченный орган не вправе требовать от заявителя:</w:t>
      </w:r>
    </w:p>
    <w:p w:rsidR="007B1C2A" w:rsidRDefault="007B1C2A" w:rsidP="007B1C2A">
      <w:pPr>
        <w:autoSpaceDE w:val="0"/>
        <w:ind w:firstLine="567"/>
        <w:jc w:val="both"/>
        <w:rPr>
          <w:sz w:val="28"/>
          <w:szCs w:val="28"/>
        </w:rPr>
      </w:pPr>
      <w:r>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1C2A" w:rsidRDefault="007B1C2A" w:rsidP="007B1C2A">
      <w:pPr>
        <w:autoSpaceDE w:val="0"/>
        <w:ind w:firstLine="567"/>
        <w:jc w:val="both"/>
        <w:rPr>
          <w:sz w:val="28"/>
          <w:szCs w:val="28"/>
        </w:rPr>
      </w:pPr>
      <w:r>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уполномоченного органа находятся в распоряжении государственных органов, органов местного самоуправления  участвующих в предоставлении муниципальных услуг, за исключением документов, указанных в </w:t>
      </w:r>
      <w:hyperlink r:id="rId8" w:history="1">
        <w:r>
          <w:rPr>
            <w:rStyle w:val="a4"/>
            <w:sz w:val="28"/>
            <w:szCs w:val="28"/>
          </w:rPr>
          <w:t>части 6 статьи 7</w:t>
        </w:r>
      </w:hyperlink>
      <w:r>
        <w:rPr>
          <w:sz w:val="28"/>
          <w:szCs w:val="28"/>
        </w:rPr>
        <w:t xml:space="preserve"> Федерального закона от 27.07.2010 № 210-ФЗ "Об организации предоставления государственных и муниципальных услуг";</w:t>
      </w:r>
    </w:p>
    <w:p w:rsidR="007B1C2A" w:rsidRDefault="007B1C2A" w:rsidP="007B1C2A">
      <w:pPr>
        <w:autoSpaceDE w:val="0"/>
        <w:ind w:firstLine="567"/>
        <w:jc w:val="both"/>
        <w:rPr>
          <w:sz w:val="28"/>
          <w:szCs w:val="28"/>
        </w:rPr>
      </w:pPr>
      <w:r>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1C2A" w:rsidRDefault="007B1C2A" w:rsidP="007B1C2A">
      <w:pPr>
        <w:autoSpaceDE w:val="0"/>
        <w:ind w:firstLine="567"/>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1C2A" w:rsidRDefault="007B1C2A" w:rsidP="007B1C2A">
      <w:pPr>
        <w:autoSpaceDE w:val="0"/>
        <w:ind w:firstLine="567"/>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1C2A" w:rsidRDefault="007B1C2A" w:rsidP="007B1C2A">
      <w:pPr>
        <w:autoSpaceDE w:val="0"/>
        <w:ind w:firstLine="567"/>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1C2A" w:rsidRDefault="007B1C2A" w:rsidP="007B1C2A">
      <w:pPr>
        <w:autoSpaceDE w:val="0"/>
        <w:ind w:firstLine="567"/>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w:t>
      </w:r>
      <w:r>
        <w:rPr>
          <w:sz w:val="28"/>
          <w:szCs w:val="28"/>
        </w:rPr>
        <w:lastRenderedPageBreak/>
        <w:t xml:space="preserve">служащего, работника многофункционального центра, работника организации, предусмотренной </w:t>
      </w:r>
      <w:hyperlink r:id="rId9" w:history="1">
        <w:r>
          <w:rPr>
            <w:rStyle w:val="a4"/>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B1C2A" w:rsidRDefault="007B1C2A" w:rsidP="007B1C2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д)предоставления на бумажном носителе документов и информации, электронные образы которых ранее были заверены в соответствии с </w:t>
      </w:r>
      <w:hyperlink r:id="rId10" w:history="1">
        <w:r>
          <w:rPr>
            <w:rStyle w:val="a4"/>
            <w:sz w:val="28"/>
            <w:szCs w:val="28"/>
          </w:rPr>
          <w:t>пунктом 7.2 части 1 статьи 16</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B1C2A" w:rsidRDefault="007B1C2A" w:rsidP="007B1C2A">
      <w:pPr>
        <w:pStyle w:val="ConsPlusNormal"/>
        <w:ind w:firstLine="567"/>
        <w:jc w:val="both"/>
        <w:rPr>
          <w:rFonts w:ascii="Times New Roman" w:hAnsi="Times New Roman" w:cs="Times New Roman"/>
          <w:sz w:val="28"/>
          <w:szCs w:val="28"/>
        </w:rPr>
      </w:pPr>
    </w:p>
    <w:p w:rsidR="007B1C2A" w:rsidRDefault="007B1C2A" w:rsidP="007B1C2A">
      <w:pPr>
        <w:autoSpaceDE w:val="0"/>
        <w:ind w:firstLine="567"/>
        <w:jc w:val="center"/>
        <w:rPr>
          <w:b/>
          <w:bCs/>
          <w:sz w:val="28"/>
          <w:szCs w:val="28"/>
        </w:rPr>
      </w:pPr>
      <w:r>
        <w:rPr>
          <w:b/>
          <w:bCs/>
          <w:sz w:val="28"/>
          <w:szCs w:val="28"/>
        </w:rPr>
        <w:t>Исчерпывающий перечень оснований для отказа в приеме</w:t>
      </w:r>
    </w:p>
    <w:p w:rsidR="007B1C2A" w:rsidRDefault="007B1C2A" w:rsidP="007B1C2A">
      <w:pPr>
        <w:autoSpaceDE w:val="0"/>
        <w:ind w:firstLine="567"/>
        <w:jc w:val="center"/>
        <w:rPr>
          <w:b/>
          <w:bCs/>
          <w:sz w:val="28"/>
          <w:szCs w:val="28"/>
        </w:rPr>
      </w:pPr>
      <w:r>
        <w:rPr>
          <w:b/>
          <w:bCs/>
          <w:sz w:val="28"/>
          <w:szCs w:val="28"/>
        </w:rPr>
        <w:t>документов, необходимых для предоставления 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28. Основанием для отказа в приеме документов, необходимых для предоставления муниципальной услуги, является:</w:t>
      </w:r>
    </w:p>
    <w:p w:rsidR="007B1C2A" w:rsidRDefault="007B1C2A" w:rsidP="007B1C2A">
      <w:pPr>
        <w:autoSpaceDE w:val="0"/>
        <w:ind w:firstLine="567"/>
        <w:jc w:val="both"/>
        <w:rPr>
          <w:sz w:val="28"/>
          <w:szCs w:val="28"/>
        </w:rPr>
      </w:pPr>
      <w:r>
        <w:rPr>
          <w:sz w:val="28"/>
          <w:szCs w:val="28"/>
        </w:rPr>
        <w:t>- заявление подписано лицом, не имеющим полномочий на подписание заявления;</w:t>
      </w:r>
    </w:p>
    <w:p w:rsidR="007B1C2A" w:rsidRDefault="007B1C2A" w:rsidP="007B1C2A">
      <w:pPr>
        <w:autoSpaceDE w:val="0"/>
        <w:ind w:firstLine="567"/>
        <w:jc w:val="both"/>
        <w:rPr>
          <w:sz w:val="28"/>
          <w:szCs w:val="28"/>
        </w:rPr>
      </w:pPr>
      <w:r>
        <w:rPr>
          <w:sz w:val="28"/>
          <w:szCs w:val="28"/>
        </w:rPr>
        <w:t xml:space="preserve">- к заявлению не приложены необходимые документы. </w:t>
      </w:r>
    </w:p>
    <w:p w:rsidR="007B1C2A" w:rsidRDefault="007B1C2A" w:rsidP="007B1C2A">
      <w:pPr>
        <w:autoSpaceDE w:val="0"/>
        <w:ind w:firstLine="567"/>
        <w:jc w:val="both"/>
        <w:rPr>
          <w:sz w:val="28"/>
          <w:szCs w:val="28"/>
        </w:rPr>
      </w:pPr>
      <w:r>
        <w:rPr>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7B1C2A" w:rsidRDefault="007B1C2A" w:rsidP="007B1C2A">
      <w:pPr>
        <w:autoSpaceDE w:val="0"/>
        <w:ind w:firstLine="567"/>
        <w:jc w:val="both"/>
        <w:rPr>
          <w:sz w:val="28"/>
          <w:szCs w:val="28"/>
        </w:rPr>
      </w:pPr>
      <w:r>
        <w:rPr>
          <w:sz w:val="28"/>
          <w:szCs w:val="28"/>
        </w:rPr>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w:t>
      </w:r>
    </w:p>
    <w:p w:rsidR="007B1C2A" w:rsidRDefault="007B1C2A" w:rsidP="007B1C2A">
      <w:pPr>
        <w:autoSpaceDE w:val="0"/>
        <w:ind w:firstLine="567"/>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30. Приостановление предоставления муниципальной услуги не производится.</w:t>
      </w:r>
    </w:p>
    <w:p w:rsidR="007B1C2A" w:rsidRDefault="007B1C2A" w:rsidP="007B1C2A">
      <w:pPr>
        <w:autoSpaceDE w:val="0"/>
        <w:ind w:firstLine="567"/>
        <w:jc w:val="both"/>
        <w:rPr>
          <w:sz w:val="28"/>
          <w:szCs w:val="28"/>
        </w:rPr>
      </w:pPr>
      <w:r>
        <w:rPr>
          <w:sz w:val="28"/>
          <w:szCs w:val="28"/>
        </w:rPr>
        <w:lastRenderedPageBreak/>
        <w:t>31. Уполномоченный орган принимает решение об отказе в предоставлении муниципальной услуги в случае:</w:t>
      </w:r>
    </w:p>
    <w:p w:rsidR="007B1C2A" w:rsidRDefault="007B1C2A" w:rsidP="007B1C2A">
      <w:pPr>
        <w:autoSpaceDE w:val="0"/>
        <w:ind w:firstLine="567"/>
        <w:jc w:val="both"/>
        <w:rPr>
          <w:sz w:val="28"/>
          <w:szCs w:val="28"/>
        </w:rPr>
      </w:pPr>
      <w:r>
        <w:rPr>
          <w:sz w:val="28"/>
          <w:szCs w:val="28"/>
        </w:rPr>
        <w:t>- предоставление заявителем недостоверных документов;</w:t>
      </w:r>
    </w:p>
    <w:p w:rsidR="007B1C2A" w:rsidRDefault="007B1C2A" w:rsidP="007B1C2A">
      <w:pPr>
        <w:autoSpaceDE w:val="0"/>
        <w:ind w:firstLine="567"/>
        <w:jc w:val="both"/>
        <w:rPr>
          <w:sz w:val="28"/>
          <w:szCs w:val="28"/>
        </w:rPr>
      </w:pPr>
      <w:r>
        <w:rPr>
          <w:sz w:val="28"/>
          <w:szCs w:val="28"/>
        </w:rPr>
        <w:t>- непредоставления (предоставления не в полном объеме) необходимых документов;</w:t>
      </w:r>
    </w:p>
    <w:p w:rsidR="007B1C2A" w:rsidRDefault="007B1C2A" w:rsidP="007B1C2A">
      <w:pPr>
        <w:autoSpaceDE w:val="0"/>
        <w:ind w:firstLine="567"/>
        <w:jc w:val="both"/>
        <w:rPr>
          <w:sz w:val="28"/>
          <w:szCs w:val="28"/>
        </w:rPr>
      </w:pPr>
      <w:r>
        <w:rPr>
          <w:sz w:val="28"/>
          <w:szCs w:val="28"/>
        </w:rPr>
        <w:t>- отсутствие в похозяйственной книге информации, запрашиваемой заявителем.</w:t>
      </w:r>
    </w:p>
    <w:p w:rsidR="007B1C2A" w:rsidRDefault="007B1C2A" w:rsidP="007B1C2A">
      <w:pPr>
        <w:autoSpaceDE w:val="0"/>
        <w:ind w:firstLine="567"/>
        <w:jc w:val="both"/>
        <w:rPr>
          <w:sz w:val="28"/>
          <w:szCs w:val="28"/>
        </w:rPr>
      </w:pPr>
      <w:r>
        <w:rPr>
          <w:sz w:val="28"/>
          <w:szCs w:val="28"/>
        </w:rPr>
        <w:t>32. Уполномоченным органом должны быть указаны причины отказа в предоставлении муниципальной услуги.</w:t>
      </w:r>
    </w:p>
    <w:p w:rsidR="007B1C2A" w:rsidRDefault="007B1C2A" w:rsidP="007B1C2A">
      <w:pPr>
        <w:autoSpaceDE w:val="0"/>
        <w:ind w:firstLine="567"/>
        <w:jc w:val="both"/>
        <w:rPr>
          <w:sz w:val="28"/>
          <w:szCs w:val="28"/>
        </w:rPr>
      </w:pPr>
      <w:r>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Размер платы, взимаемой с заявителя при предоставлении</w:t>
      </w:r>
    </w:p>
    <w:p w:rsidR="007B1C2A" w:rsidRDefault="007B1C2A" w:rsidP="007B1C2A">
      <w:pPr>
        <w:autoSpaceDE w:val="0"/>
        <w:ind w:firstLine="567"/>
        <w:jc w:val="center"/>
        <w:rPr>
          <w:b/>
          <w:bCs/>
          <w:sz w:val="28"/>
          <w:szCs w:val="28"/>
        </w:rPr>
      </w:pPr>
      <w:r>
        <w:rPr>
          <w:b/>
          <w:bCs/>
          <w:sz w:val="28"/>
          <w:szCs w:val="28"/>
        </w:rPr>
        <w:t>муниципальной услуги, и способы ее взимания</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33. Предоставление муниципальной услуги осуществляется бесплатно.</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 xml:space="preserve">Максимальный срок ожидания в очереди при подаче заявителем </w:t>
      </w:r>
    </w:p>
    <w:p w:rsidR="007B1C2A" w:rsidRDefault="007B1C2A" w:rsidP="007B1C2A">
      <w:pPr>
        <w:autoSpaceDE w:val="0"/>
        <w:ind w:firstLine="567"/>
        <w:jc w:val="center"/>
        <w:rPr>
          <w:b/>
          <w:bCs/>
          <w:sz w:val="28"/>
          <w:szCs w:val="28"/>
        </w:rPr>
      </w:pPr>
      <w:r>
        <w:rPr>
          <w:b/>
          <w:bCs/>
          <w:sz w:val="28"/>
          <w:szCs w:val="28"/>
        </w:rPr>
        <w:t>запроса о предоставлении муниципальной услуги и при получении результата предоставления 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34.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Срок регистрации запроса заявителя</w:t>
      </w:r>
    </w:p>
    <w:p w:rsidR="007B1C2A" w:rsidRDefault="007B1C2A" w:rsidP="007B1C2A">
      <w:pPr>
        <w:autoSpaceDE w:val="0"/>
        <w:ind w:firstLine="567"/>
        <w:jc w:val="center"/>
        <w:rPr>
          <w:b/>
          <w:bCs/>
          <w:sz w:val="28"/>
          <w:szCs w:val="28"/>
        </w:rPr>
      </w:pPr>
      <w:r>
        <w:rPr>
          <w:b/>
          <w:bCs/>
          <w:sz w:val="28"/>
          <w:szCs w:val="28"/>
        </w:rPr>
        <w:t xml:space="preserve">о предоставлении муниципальной услуги </w:t>
      </w:r>
    </w:p>
    <w:p w:rsidR="007B1C2A" w:rsidRDefault="007B1C2A" w:rsidP="007B1C2A">
      <w:pPr>
        <w:autoSpaceDE w:val="0"/>
        <w:ind w:firstLine="567"/>
        <w:jc w:val="center"/>
        <w:rPr>
          <w:b/>
          <w:bCs/>
          <w:sz w:val="28"/>
          <w:szCs w:val="28"/>
        </w:rPr>
      </w:pPr>
    </w:p>
    <w:p w:rsidR="007B1C2A" w:rsidRDefault="007B1C2A" w:rsidP="007B1C2A">
      <w:pPr>
        <w:autoSpaceDE w:val="0"/>
        <w:ind w:firstLine="567"/>
        <w:jc w:val="both"/>
        <w:rPr>
          <w:sz w:val="28"/>
          <w:szCs w:val="28"/>
        </w:rPr>
      </w:pPr>
      <w:r>
        <w:rPr>
          <w:sz w:val="28"/>
          <w:szCs w:val="28"/>
        </w:rPr>
        <w:t>35.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7B1C2A" w:rsidRDefault="007B1C2A" w:rsidP="007B1C2A">
      <w:pPr>
        <w:autoSpaceDE w:val="0"/>
        <w:ind w:firstLine="567"/>
        <w:jc w:val="both"/>
        <w:rPr>
          <w:sz w:val="28"/>
          <w:szCs w:val="28"/>
        </w:rPr>
      </w:pPr>
      <w:r>
        <w:rPr>
          <w:sz w:val="28"/>
          <w:szCs w:val="28"/>
        </w:rPr>
        <w:t>36.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7B1C2A" w:rsidRDefault="007B1C2A" w:rsidP="007B1C2A">
      <w:pPr>
        <w:autoSpaceDE w:val="0"/>
        <w:ind w:firstLine="567"/>
        <w:jc w:val="both"/>
        <w:rPr>
          <w:sz w:val="28"/>
          <w:szCs w:val="28"/>
        </w:rPr>
      </w:pPr>
      <w:r>
        <w:rPr>
          <w:sz w:val="28"/>
          <w:szCs w:val="28"/>
        </w:rPr>
        <w:t>37. Срок регистрации заявления о предоставлении муниципальной услуги не может превышать двадцати минут.</w:t>
      </w:r>
    </w:p>
    <w:p w:rsidR="007B1C2A" w:rsidRDefault="007B1C2A" w:rsidP="007B1C2A">
      <w:pPr>
        <w:tabs>
          <w:tab w:val="left" w:pos="1647"/>
        </w:tabs>
        <w:spacing w:line="318" w:lineRule="exact"/>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Требования к помещениям, в которых предоставляются</w:t>
      </w:r>
    </w:p>
    <w:p w:rsidR="007B1C2A" w:rsidRDefault="007B1C2A" w:rsidP="007B1C2A">
      <w:pPr>
        <w:autoSpaceDE w:val="0"/>
        <w:ind w:firstLine="567"/>
        <w:jc w:val="center"/>
        <w:rPr>
          <w:b/>
          <w:bCs/>
          <w:sz w:val="28"/>
          <w:szCs w:val="28"/>
        </w:rPr>
      </w:pPr>
      <w:r>
        <w:rPr>
          <w:b/>
          <w:bCs/>
          <w:sz w:val="28"/>
          <w:szCs w:val="28"/>
        </w:rPr>
        <w:t>муниципальные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38.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7B1C2A" w:rsidRDefault="007B1C2A" w:rsidP="007B1C2A">
      <w:pPr>
        <w:autoSpaceDE w:val="0"/>
        <w:ind w:firstLine="567"/>
        <w:jc w:val="both"/>
        <w:rPr>
          <w:sz w:val="28"/>
          <w:szCs w:val="28"/>
        </w:rPr>
      </w:pPr>
      <w:r>
        <w:rPr>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B1C2A" w:rsidRDefault="007B1C2A" w:rsidP="007B1C2A">
      <w:pPr>
        <w:autoSpaceDE w:val="0"/>
        <w:ind w:firstLine="567"/>
        <w:jc w:val="both"/>
        <w:rPr>
          <w:sz w:val="28"/>
          <w:szCs w:val="28"/>
        </w:rPr>
      </w:pPr>
      <w:r>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7B1C2A" w:rsidRDefault="007B1C2A" w:rsidP="007B1C2A">
      <w:pPr>
        <w:autoSpaceDE w:val="0"/>
        <w:ind w:firstLine="567"/>
        <w:jc w:val="both"/>
        <w:rPr>
          <w:sz w:val="28"/>
          <w:szCs w:val="28"/>
        </w:rPr>
      </w:pPr>
      <w:r>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B1C2A" w:rsidRDefault="007B1C2A" w:rsidP="007B1C2A">
      <w:pPr>
        <w:autoSpaceDE w:val="0"/>
        <w:ind w:firstLine="567"/>
        <w:jc w:val="both"/>
        <w:rPr>
          <w:sz w:val="28"/>
          <w:szCs w:val="28"/>
        </w:rPr>
      </w:pPr>
      <w:r>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7B1C2A" w:rsidRDefault="007B1C2A" w:rsidP="007B1C2A">
      <w:pPr>
        <w:autoSpaceDE w:val="0"/>
        <w:ind w:firstLine="567"/>
        <w:jc w:val="both"/>
        <w:rPr>
          <w:sz w:val="28"/>
          <w:szCs w:val="28"/>
        </w:rPr>
      </w:pPr>
      <w:r>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B1C2A" w:rsidRDefault="007B1C2A" w:rsidP="007B1C2A">
      <w:pPr>
        <w:autoSpaceDE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B1C2A" w:rsidRDefault="007B1C2A" w:rsidP="007B1C2A">
      <w:pPr>
        <w:autoSpaceDE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7B1C2A" w:rsidRDefault="007B1C2A" w:rsidP="007B1C2A">
      <w:pPr>
        <w:autoSpaceDE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B1C2A" w:rsidRDefault="007B1C2A" w:rsidP="007B1C2A">
      <w:pPr>
        <w:autoSpaceDE w:val="0"/>
        <w:ind w:firstLine="567"/>
        <w:jc w:val="both"/>
        <w:rPr>
          <w:sz w:val="28"/>
          <w:szCs w:val="28"/>
        </w:rPr>
      </w:pPr>
      <w:r>
        <w:rPr>
          <w:sz w:val="28"/>
          <w:szCs w:val="28"/>
        </w:rPr>
        <w:t>допуск сурдопереводчика и тифлосурдопереводчика;</w:t>
      </w:r>
    </w:p>
    <w:p w:rsidR="007B1C2A" w:rsidRDefault="007B1C2A" w:rsidP="007B1C2A">
      <w:pPr>
        <w:autoSpaceDE w:val="0"/>
        <w:ind w:firstLine="567"/>
        <w:jc w:val="both"/>
        <w:rPr>
          <w:sz w:val="28"/>
          <w:szCs w:val="28"/>
        </w:rPr>
      </w:pPr>
      <w:r>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B1C2A" w:rsidRDefault="007B1C2A" w:rsidP="007B1C2A">
      <w:pPr>
        <w:autoSpaceDE w:val="0"/>
        <w:ind w:firstLine="567"/>
        <w:jc w:val="both"/>
        <w:rPr>
          <w:sz w:val="28"/>
          <w:szCs w:val="28"/>
        </w:rPr>
      </w:pPr>
      <w:r>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7B1C2A" w:rsidRDefault="007B1C2A" w:rsidP="007B1C2A">
      <w:pPr>
        <w:autoSpaceDE w:val="0"/>
        <w:ind w:firstLine="567"/>
        <w:jc w:val="both"/>
        <w:rPr>
          <w:sz w:val="28"/>
          <w:szCs w:val="28"/>
        </w:rPr>
      </w:pPr>
      <w:r>
        <w:rPr>
          <w:sz w:val="28"/>
          <w:szCs w:val="28"/>
        </w:rPr>
        <w:t>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7B1C2A" w:rsidRDefault="007B1C2A" w:rsidP="007B1C2A">
      <w:pPr>
        <w:autoSpaceDE w:val="0"/>
        <w:ind w:firstLine="567"/>
        <w:jc w:val="both"/>
        <w:rPr>
          <w:sz w:val="28"/>
          <w:szCs w:val="28"/>
        </w:rPr>
      </w:pPr>
      <w:r>
        <w:rPr>
          <w:sz w:val="28"/>
          <w:szCs w:val="28"/>
        </w:rPr>
        <w:lastRenderedPageBreak/>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B1C2A" w:rsidRDefault="007B1C2A" w:rsidP="007B1C2A">
      <w:pPr>
        <w:autoSpaceDE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B1C2A" w:rsidRDefault="007B1C2A" w:rsidP="007B1C2A">
      <w:pPr>
        <w:autoSpaceDE w:val="0"/>
        <w:ind w:firstLine="567"/>
        <w:jc w:val="both"/>
        <w:rPr>
          <w:sz w:val="28"/>
          <w:szCs w:val="28"/>
        </w:rPr>
      </w:pPr>
      <w:r>
        <w:rPr>
          <w:sz w:val="28"/>
          <w:szCs w:val="28"/>
        </w:rPr>
        <w:t>39. Прием документов в уполномоченном органе осуществляется в специально оборудованных помещениях или отведенных для этого кабинетах.</w:t>
      </w:r>
    </w:p>
    <w:p w:rsidR="007B1C2A" w:rsidRDefault="007B1C2A" w:rsidP="007B1C2A">
      <w:pPr>
        <w:autoSpaceDE w:val="0"/>
        <w:ind w:firstLine="567"/>
        <w:jc w:val="both"/>
        <w:rPr>
          <w:sz w:val="28"/>
          <w:szCs w:val="28"/>
        </w:rPr>
      </w:pPr>
      <w:r>
        <w:rPr>
          <w:sz w:val="28"/>
          <w:szCs w:val="28"/>
        </w:rPr>
        <w:t>40. Помещения, предназначенные для приема заявителей, оборудуются информационными стендами, содержащими сведения, указанные в пункте 10 настоящего регламента.</w:t>
      </w:r>
    </w:p>
    <w:p w:rsidR="007B1C2A" w:rsidRDefault="007B1C2A" w:rsidP="007B1C2A">
      <w:pPr>
        <w:autoSpaceDE w:val="0"/>
        <w:ind w:firstLine="567"/>
        <w:jc w:val="both"/>
        <w:rPr>
          <w:sz w:val="28"/>
          <w:szCs w:val="28"/>
        </w:rPr>
      </w:pPr>
      <w:r>
        <w:rPr>
          <w:sz w:val="28"/>
          <w:szCs w:val="28"/>
        </w:rPr>
        <w:t>Информационные стенды размещаются на видном, доступном месте.</w:t>
      </w:r>
    </w:p>
    <w:p w:rsidR="007B1C2A" w:rsidRDefault="007B1C2A" w:rsidP="007B1C2A">
      <w:pPr>
        <w:autoSpaceDE w:val="0"/>
        <w:ind w:firstLine="567"/>
        <w:jc w:val="both"/>
        <w:rPr>
          <w:sz w:val="28"/>
          <w:szCs w:val="28"/>
        </w:rPr>
      </w:pPr>
      <w:r>
        <w:rPr>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B1C2A" w:rsidRDefault="007B1C2A" w:rsidP="007B1C2A">
      <w:pPr>
        <w:autoSpaceDE w:val="0"/>
        <w:ind w:firstLine="567"/>
        <w:jc w:val="both"/>
        <w:rPr>
          <w:sz w:val="28"/>
          <w:szCs w:val="28"/>
        </w:rPr>
      </w:pPr>
      <w:r>
        <w:rPr>
          <w:sz w:val="28"/>
          <w:szCs w:val="28"/>
        </w:rPr>
        <w:t>41.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7B1C2A" w:rsidRDefault="007B1C2A" w:rsidP="007B1C2A">
      <w:pPr>
        <w:autoSpaceDE w:val="0"/>
        <w:ind w:firstLine="567"/>
        <w:jc w:val="both"/>
        <w:rPr>
          <w:sz w:val="28"/>
          <w:szCs w:val="28"/>
        </w:rPr>
      </w:pPr>
      <w:r>
        <w:rPr>
          <w:sz w:val="28"/>
          <w:szCs w:val="28"/>
        </w:rPr>
        <w:t>комфортное расположение заявителя и должностного лица уполномоченного органа;</w:t>
      </w:r>
    </w:p>
    <w:p w:rsidR="007B1C2A" w:rsidRDefault="007B1C2A" w:rsidP="007B1C2A">
      <w:pPr>
        <w:autoSpaceDE w:val="0"/>
        <w:ind w:firstLine="567"/>
        <w:jc w:val="both"/>
        <w:rPr>
          <w:sz w:val="28"/>
          <w:szCs w:val="28"/>
        </w:rPr>
      </w:pPr>
      <w:r>
        <w:rPr>
          <w:sz w:val="28"/>
          <w:szCs w:val="28"/>
        </w:rPr>
        <w:t>возможность оформления заявителем письменного обращения;</w:t>
      </w:r>
    </w:p>
    <w:p w:rsidR="007B1C2A" w:rsidRDefault="007B1C2A" w:rsidP="007B1C2A">
      <w:pPr>
        <w:autoSpaceDE w:val="0"/>
        <w:ind w:firstLine="567"/>
        <w:jc w:val="both"/>
        <w:rPr>
          <w:sz w:val="28"/>
          <w:szCs w:val="28"/>
        </w:rPr>
      </w:pPr>
      <w:r>
        <w:rPr>
          <w:sz w:val="28"/>
          <w:szCs w:val="28"/>
        </w:rPr>
        <w:t>телефонную связь;</w:t>
      </w:r>
    </w:p>
    <w:p w:rsidR="007B1C2A" w:rsidRDefault="007B1C2A" w:rsidP="007B1C2A">
      <w:pPr>
        <w:autoSpaceDE w:val="0"/>
        <w:ind w:firstLine="567"/>
        <w:jc w:val="both"/>
        <w:rPr>
          <w:sz w:val="28"/>
          <w:szCs w:val="28"/>
        </w:rPr>
      </w:pPr>
      <w:r>
        <w:rPr>
          <w:sz w:val="28"/>
          <w:szCs w:val="28"/>
        </w:rPr>
        <w:t>возможность копирования документов;</w:t>
      </w:r>
    </w:p>
    <w:p w:rsidR="007B1C2A" w:rsidRDefault="007B1C2A" w:rsidP="007B1C2A">
      <w:pPr>
        <w:autoSpaceDE w:val="0"/>
        <w:ind w:firstLine="567"/>
        <w:jc w:val="both"/>
        <w:rPr>
          <w:sz w:val="28"/>
          <w:szCs w:val="28"/>
        </w:rPr>
      </w:pPr>
      <w:r>
        <w:rPr>
          <w:sz w:val="28"/>
          <w:szCs w:val="28"/>
        </w:rPr>
        <w:t>доступ к нормативным правовым актам, регулирующим предоставление муниципальной услуги;</w:t>
      </w:r>
    </w:p>
    <w:p w:rsidR="007B1C2A" w:rsidRDefault="007B1C2A" w:rsidP="007B1C2A">
      <w:pPr>
        <w:autoSpaceDE w:val="0"/>
        <w:ind w:firstLine="567"/>
        <w:jc w:val="both"/>
        <w:rPr>
          <w:sz w:val="28"/>
          <w:szCs w:val="28"/>
        </w:rPr>
      </w:pPr>
      <w:r>
        <w:rPr>
          <w:sz w:val="28"/>
          <w:szCs w:val="28"/>
        </w:rPr>
        <w:t>наличие письменных принадлежностей и бумаги формата A4.</w:t>
      </w:r>
    </w:p>
    <w:p w:rsidR="007B1C2A" w:rsidRDefault="007B1C2A" w:rsidP="007B1C2A">
      <w:pPr>
        <w:autoSpaceDE w:val="0"/>
        <w:ind w:firstLine="567"/>
        <w:jc w:val="both"/>
        <w:rPr>
          <w:sz w:val="28"/>
          <w:szCs w:val="28"/>
        </w:rPr>
      </w:pPr>
      <w:r>
        <w:rPr>
          <w:sz w:val="28"/>
          <w:szCs w:val="28"/>
        </w:rPr>
        <w:t xml:space="preserve">42. Для ожидания заявителями приема, заполнения необходимых для получения муниципальной услуги документов отводятся места, </w:t>
      </w:r>
      <w:r>
        <w:rPr>
          <w:sz w:val="28"/>
          <w:szCs w:val="28"/>
        </w:rPr>
        <w:lastRenderedPageBreak/>
        <w:t>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7B1C2A" w:rsidRDefault="007B1C2A" w:rsidP="007B1C2A">
      <w:pPr>
        <w:autoSpaceDE w:val="0"/>
        <w:ind w:firstLine="567"/>
        <w:jc w:val="both"/>
        <w:rPr>
          <w:sz w:val="28"/>
          <w:szCs w:val="28"/>
        </w:rPr>
      </w:pPr>
      <w:r>
        <w:rPr>
          <w:sz w:val="28"/>
          <w:szCs w:val="28"/>
        </w:rPr>
        <w:t>43.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7B1C2A" w:rsidRDefault="007B1C2A" w:rsidP="007B1C2A">
      <w:pPr>
        <w:autoSpaceDE w:val="0"/>
        <w:ind w:firstLine="567"/>
        <w:jc w:val="both"/>
        <w:rPr>
          <w:sz w:val="28"/>
          <w:szCs w:val="28"/>
        </w:rPr>
      </w:pPr>
      <w:r>
        <w:rPr>
          <w:sz w:val="28"/>
          <w:szCs w:val="28"/>
        </w:rPr>
        <w:t>44.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7B1C2A" w:rsidRDefault="007B1C2A" w:rsidP="007B1C2A">
      <w:pPr>
        <w:autoSpaceDE w:val="0"/>
        <w:ind w:firstLine="567"/>
        <w:jc w:val="both"/>
        <w:rPr>
          <w:sz w:val="28"/>
          <w:szCs w:val="28"/>
        </w:rPr>
      </w:pPr>
      <w:r>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7B1C2A" w:rsidRDefault="007B1C2A" w:rsidP="007B1C2A">
      <w:pPr>
        <w:autoSpaceDE w:val="0"/>
        <w:ind w:firstLine="567"/>
        <w:jc w:val="both"/>
        <w:rPr>
          <w:sz w:val="28"/>
          <w:szCs w:val="28"/>
        </w:rPr>
      </w:pPr>
      <w:r>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Показатели доступности и качества муниципальной услуги</w:t>
      </w:r>
    </w:p>
    <w:p w:rsidR="007B1C2A" w:rsidRDefault="007B1C2A" w:rsidP="007B1C2A">
      <w:pPr>
        <w:autoSpaceDE w:val="0"/>
        <w:ind w:firstLine="567"/>
        <w:jc w:val="center"/>
        <w:rPr>
          <w:b/>
          <w:bCs/>
          <w:sz w:val="28"/>
          <w:szCs w:val="28"/>
        </w:rPr>
      </w:pPr>
    </w:p>
    <w:p w:rsidR="007B1C2A" w:rsidRDefault="007B1C2A" w:rsidP="007B1C2A">
      <w:pPr>
        <w:autoSpaceDE w:val="0"/>
        <w:ind w:firstLine="567"/>
        <w:jc w:val="both"/>
        <w:rPr>
          <w:sz w:val="28"/>
          <w:szCs w:val="28"/>
        </w:rPr>
      </w:pPr>
      <w:r>
        <w:rPr>
          <w:sz w:val="28"/>
          <w:szCs w:val="28"/>
        </w:rPr>
        <w:t>45. Показателями доступности и качества предоставления муниципальной услуги являются:</w:t>
      </w:r>
    </w:p>
    <w:p w:rsidR="007B1C2A" w:rsidRDefault="007B1C2A" w:rsidP="007B1C2A">
      <w:pPr>
        <w:autoSpaceDE w:val="0"/>
        <w:ind w:firstLine="567"/>
        <w:jc w:val="both"/>
        <w:rPr>
          <w:sz w:val="28"/>
          <w:szCs w:val="28"/>
        </w:rPr>
      </w:pPr>
      <w:r>
        <w:rPr>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7B1C2A" w:rsidRDefault="007B1C2A" w:rsidP="007B1C2A">
      <w:pPr>
        <w:autoSpaceDE w:val="0"/>
        <w:ind w:firstLine="567"/>
        <w:jc w:val="both"/>
        <w:rPr>
          <w:sz w:val="28"/>
          <w:szCs w:val="28"/>
        </w:rPr>
      </w:pPr>
      <w:r>
        <w:rPr>
          <w:sz w:val="28"/>
          <w:szCs w:val="28"/>
        </w:rPr>
        <w:t>- доля случаев предоставления муниципальной услуги с нарушением установленного срока в общем количестве исполненных заявлений;</w:t>
      </w:r>
    </w:p>
    <w:p w:rsidR="007B1C2A" w:rsidRDefault="007B1C2A" w:rsidP="007B1C2A">
      <w:pPr>
        <w:autoSpaceDE w:val="0"/>
        <w:ind w:firstLine="567"/>
        <w:jc w:val="both"/>
        <w:rPr>
          <w:sz w:val="28"/>
          <w:szCs w:val="28"/>
        </w:rPr>
      </w:pPr>
      <w:r>
        <w:rPr>
          <w:sz w:val="28"/>
          <w:szCs w:val="28"/>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7B1C2A" w:rsidRDefault="007B1C2A" w:rsidP="007B1C2A">
      <w:pPr>
        <w:autoSpaceDE w:val="0"/>
        <w:ind w:firstLine="567"/>
        <w:jc w:val="both"/>
        <w:rPr>
          <w:sz w:val="28"/>
          <w:szCs w:val="28"/>
        </w:rPr>
      </w:pPr>
      <w:r>
        <w:rPr>
          <w:sz w:val="28"/>
          <w:szCs w:val="28"/>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Pr>
            <w:rStyle w:val="a4"/>
            <w:sz w:val="28"/>
            <w:szCs w:val="28"/>
          </w:rPr>
          <w:t>разделом 4</w:t>
        </w:r>
      </w:hyperlink>
      <w:r>
        <w:rPr>
          <w:sz w:val="28"/>
          <w:szCs w:val="28"/>
        </w:rPr>
        <w:t>настоящего Административного регламента, в общем количестве нарушений исполнения настоящего Административного регламента;</w:t>
      </w:r>
    </w:p>
    <w:p w:rsidR="007B1C2A" w:rsidRDefault="007B1C2A" w:rsidP="007B1C2A">
      <w:pPr>
        <w:autoSpaceDE w:val="0"/>
        <w:ind w:firstLine="567"/>
        <w:jc w:val="both"/>
        <w:rPr>
          <w:sz w:val="28"/>
          <w:szCs w:val="28"/>
        </w:rPr>
      </w:pPr>
      <w:r>
        <w:rPr>
          <w:sz w:val="28"/>
          <w:szCs w:val="28"/>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7B1C2A" w:rsidRDefault="007B1C2A" w:rsidP="007B1C2A">
      <w:pPr>
        <w:autoSpaceDE w:val="0"/>
        <w:ind w:firstLine="567"/>
        <w:jc w:val="both"/>
        <w:rPr>
          <w:sz w:val="28"/>
          <w:szCs w:val="28"/>
        </w:rPr>
      </w:pPr>
      <w:r>
        <w:rPr>
          <w:sz w:val="28"/>
          <w:szCs w:val="28"/>
        </w:rPr>
        <w:t>- предоставление услуги в соответствии с вариантом предоставления муниципальной услуги;</w:t>
      </w:r>
    </w:p>
    <w:p w:rsidR="007B1C2A" w:rsidRDefault="007B1C2A" w:rsidP="007B1C2A">
      <w:pPr>
        <w:autoSpaceDE w:val="0"/>
        <w:ind w:firstLine="567"/>
        <w:jc w:val="both"/>
        <w:rPr>
          <w:sz w:val="28"/>
          <w:szCs w:val="28"/>
        </w:rPr>
      </w:pPr>
      <w:r>
        <w:rPr>
          <w:sz w:val="28"/>
          <w:szCs w:val="28"/>
        </w:rPr>
        <w:t>- доступность электронных форм документов необходимых для предоставления услуги;</w:t>
      </w:r>
    </w:p>
    <w:p w:rsidR="007B1C2A" w:rsidRDefault="007B1C2A" w:rsidP="007B1C2A">
      <w:pPr>
        <w:autoSpaceDE w:val="0"/>
        <w:ind w:firstLine="567"/>
        <w:jc w:val="both"/>
        <w:rPr>
          <w:sz w:val="28"/>
          <w:szCs w:val="28"/>
        </w:rPr>
      </w:pPr>
      <w:r>
        <w:rPr>
          <w:sz w:val="28"/>
          <w:szCs w:val="28"/>
        </w:rPr>
        <w:t>- возможность подачи запроса на получение муниципальной услуги и документов в электронной форме;</w:t>
      </w:r>
    </w:p>
    <w:p w:rsidR="007B1C2A" w:rsidRDefault="007B1C2A" w:rsidP="007B1C2A">
      <w:pPr>
        <w:autoSpaceDE w:val="0"/>
        <w:ind w:firstLine="567"/>
        <w:jc w:val="both"/>
        <w:rPr>
          <w:sz w:val="28"/>
          <w:szCs w:val="28"/>
        </w:rPr>
      </w:pPr>
      <w:r>
        <w:rPr>
          <w:sz w:val="28"/>
          <w:szCs w:val="28"/>
        </w:rPr>
        <w:lastRenderedPageBreak/>
        <w:t>- удобство информирования заявителя о ходе предоставления муниципальной услуги, а также получения результата предоставления услуги.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B1C2A" w:rsidRDefault="007B1C2A" w:rsidP="007B1C2A">
      <w:pPr>
        <w:autoSpaceDE w:val="0"/>
        <w:ind w:firstLine="567"/>
        <w:jc w:val="center"/>
        <w:rPr>
          <w:b/>
          <w:bCs/>
          <w:sz w:val="28"/>
          <w:szCs w:val="28"/>
        </w:rPr>
      </w:pPr>
    </w:p>
    <w:p w:rsidR="007B1C2A" w:rsidRDefault="007B1C2A" w:rsidP="007B1C2A">
      <w:pPr>
        <w:autoSpaceDE w:val="0"/>
        <w:ind w:firstLine="567"/>
        <w:jc w:val="both"/>
        <w:rPr>
          <w:sz w:val="28"/>
          <w:szCs w:val="28"/>
        </w:rPr>
      </w:pPr>
      <w:r>
        <w:rPr>
          <w:sz w:val="28"/>
          <w:szCs w:val="28"/>
        </w:rPr>
        <w:t>46. Перечень услуг, которые являются необходимыми и обязательными для предоставления муниципальной услуги, отсутствует.</w:t>
      </w:r>
    </w:p>
    <w:p w:rsidR="007B1C2A" w:rsidRDefault="007B1C2A" w:rsidP="007B1C2A">
      <w:pPr>
        <w:autoSpaceDE w:val="0"/>
        <w:ind w:firstLine="567"/>
        <w:jc w:val="both"/>
        <w:rPr>
          <w:sz w:val="28"/>
          <w:szCs w:val="28"/>
        </w:rPr>
      </w:pPr>
      <w:r>
        <w:rPr>
          <w:sz w:val="28"/>
          <w:szCs w:val="28"/>
        </w:rPr>
        <w:t>47.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B1C2A" w:rsidRDefault="007B1C2A" w:rsidP="007B1C2A">
      <w:pPr>
        <w:autoSpaceDE w:val="0"/>
        <w:ind w:firstLine="567"/>
        <w:jc w:val="both"/>
        <w:rPr>
          <w:sz w:val="28"/>
          <w:szCs w:val="28"/>
        </w:rPr>
      </w:pPr>
      <w:bookmarkStart w:id="4" w:name="Par263"/>
      <w:bookmarkEnd w:id="4"/>
      <w:r>
        <w:rPr>
          <w:sz w:val="28"/>
          <w:szCs w:val="28"/>
        </w:rPr>
        <w:t>48.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7B1C2A" w:rsidRDefault="007B1C2A" w:rsidP="007B1C2A">
      <w:pPr>
        <w:autoSpaceDE w:val="0"/>
        <w:ind w:firstLine="567"/>
        <w:jc w:val="both"/>
        <w:rPr>
          <w:sz w:val="28"/>
          <w:szCs w:val="28"/>
        </w:rPr>
      </w:pPr>
      <w:r>
        <w:rPr>
          <w:sz w:val="28"/>
          <w:szCs w:val="28"/>
        </w:rPr>
        <w:t>- посредством использования информационно-телекоммуникационных технологий, включая использование Единого портала, с применением усиленной квалифицированной электронной подписи.</w:t>
      </w:r>
    </w:p>
    <w:p w:rsidR="007B1C2A" w:rsidRDefault="007B1C2A" w:rsidP="007B1C2A">
      <w:pPr>
        <w:autoSpaceDE w:val="0"/>
        <w:ind w:firstLine="567"/>
        <w:jc w:val="both"/>
        <w:rPr>
          <w:sz w:val="28"/>
          <w:szCs w:val="28"/>
        </w:rPr>
      </w:pPr>
      <w:r>
        <w:rPr>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1" w:history="1">
        <w:r>
          <w:rPr>
            <w:rStyle w:val="a4"/>
            <w:sz w:val="28"/>
            <w:szCs w:val="28"/>
          </w:rPr>
          <w:t>статей 21.1</w:t>
        </w:r>
      </w:hyperlink>
      <w:r>
        <w:rPr>
          <w:sz w:val="28"/>
          <w:szCs w:val="28"/>
        </w:rPr>
        <w:t xml:space="preserve"> и </w:t>
      </w:r>
      <w:hyperlink r:id="rId12" w:history="1">
        <w:r>
          <w:rPr>
            <w:rStyle w:val="a4"/>
            <w:sz w:val="28"/>
            <w:szCs w:val="28"/>
          </w:rPr>
          <w:t>21.2</w:t>
        </w:r>
      </w:hyperlink>
      <w:r>
        <w:rPr>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13" w:history="1">
        <w:r>
          <w:rPr>
            <w:rStyle w:val="a4"/>
            <w:sz w:val="28"/>
            <w:szCs w:val="28"/>
          </w:rPr>
          <w:t>закона</w:t>
        </w:r>
      </w:hyperlink>
      <w:r>
        <w:rPr>
          <w:sz w:val="28"/>
          <w:szCs w:val="28"/>
        </w:rPr>
        <w:t xml:space="preserve"> от 6 апреля 2011 года N 63-ФЗ "Об электронной подписи".</w:t>
      </w:r>
    </w:p>
    <w:p w:rsidR="007B1C2A" w:rsidRDefault="007B1C2A" w:rsidP="007B1C2A">
      <w:pPr>
        <w:autoSpaceDE w:val="0"/>
        <w:ind w:firstLine="567"/>
        <w:jc w:val="both"/>
        <w:rPr>
          <w:sz w:val="28"/>
          <w:szCs w:val="28"/>
        </w:rPr>
      </w:pPr>
      <w:r>
        <w:rPr>
          <w:sz w:val="28"/>
          <w:szCs w:val="28"/>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4" w:history="1">
        <w:r>
          <w:rPr>
            <w:rStyle w:val="a4"/>
            <w:sz w:val="28"/>
            <w:szCs w:val="28"/>
          </w:rPr>
          <w:t>закона</w:t>
        </w:r>
      </w:hyperlink>
      <w:r>
        <w:rPr>
          <w:sz w:val="28"/>
          <w:szCs w:val="28"/>
        </w:rPr>
        <w:t xml:space="preserve"> от 6 апреля 2011 года N 63-ФЗ "Об электронной подписи".</w:t>
      </w:r>
    </w:p>
    <w:p w:rsidR="007B1C2A" w:rsidRDefault="007B1C2A" w:rsidP="007B1C2A">
      <w:pPr>
        <w:autoSpaceDE w:val="0"/>
        <w:ind w:firstLine="567"/>
        <w:jc w:val="both"/>
        <w:rPr>
          <w:sz w:val="28"/>
          <w:szCs w:val="28"/>
        </w:rPr>
      </w:pPr>
      <w:r>
        <w:rPr>
          <w:sz w:val="28"/>
          <w:szCs w:val="28"/>
        </w:rPr>
        <w:t>49. Заявителям обеспечивается возможность получения информации о предоставляемой муниципальной услуге на Едином портале.</w:t>
      </w:r>
    </w:p>
    <w:p w:rsidR="007B1C2A" w:rsidRDefault="007B1C2A" w:rsidP="007B1C2A">
      <w:pPr>
        <w:autoSpaceDE w:val="0"/>
        <w:ind w:firstLine="567"/>
        <w:jc w:val="both"/>
        <w:rPr>
          <w:sz w:val="28"/>
          <w:szCs w:val="28"/>
        </w:rPr>
      </w:pPr>
      <w:r>
        <w:rPr>
          <w:sz w:val="28"/>
          <w:szCs w:val="28"/>
        </w:rPr>
        <w:t>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Николаевский сельсовет с перечнем оказываемых муниципальных услуг и информацией по каждой услуге.</w:t>
      </w:r>
    </w:p>
    <w:p w:rsidR="007B1C2A" w:rsidRDefault="007B1C2A" w:rsidP="007B1C2A">
      <w:pPr>
        <w:autoSpaceDE w:val="0"/>
        <w:ind w:firstLine="567"/>
        <w:jc w:val="both"/>
        <w:rPr>
          <w:sz w:val="28"/>
          <w:szCs w:val="28"/>
        </w:rPr>
      </w:pPr>
      <w:r>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w:t>
      </w:r>
      <w:r>
        <w:rPr>
          <w:sz w:val="28"/>
          <w:szCs w:val="28"/>
        </w:rPr>
        <w:lastRenderedPageBreak/>
        <w:t>исполнения, а также бланки заявлений и форм, которые необходимо заполнить для обращения за услугой.</w:t>
      </w:r>
    </w:p>
    <w:p w:rsidR="007B1C2A" w:rsidRDefault="007B1C2A" w:rsidP="007B1C2A">
      <w:pPr>
        <w:autoSpaceDE w:val="0"/>
        <w:ind w:firstLine="567"/>
        <w:jc w:val="both"/>
        <w:rPr>
          <w:sz w:val="28"/>
          <w:szCs w:val="28"/>
        </w:rPr>
      </w:pPr>
      <w:r>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7B1C2A" w:rsidRDefault="007B1C2A" w:rsidP="007B1C2A">
      <w:pPr>
        <w:autoSpaceDE w:val="0"/>
        <w:ind w:firstLine="567"/>
        <w:jc w:val="both"/>
        <w:rPr>
          <w:sz w:val="28"/>
          <w:szCs w:val="28"/>
        </w:rPr>
      </w:pPr>
      <w:r>
        <w:rPr>
          <w:sz w:val="28"/>
          <w:szCs w:val="28"/>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7B1C2A" w:rsidRDefault="007B1C2A" w:rsidP="007B1C2A">
      <w:pPr>
        <w:autoSpaceDE w:val="0"/>
        <w:ind w:firstLine="567"/>
        <w:jc w:val="both"/>
        <w:rPr>
          <w:sz w:val="28"/>
          <w:szCs w:val="28"/>
        </w:rPr>
      </w:pPr>
      <w:r>
        <w:rPr>
          <w:sz w:val="28"/>
          <w:szCs w:val="28"/>
        </w:rPr>
        <w:t>- для оформления документов посредством сети "Интернет" заявителю необходимо пройти процедуру авторизации на Едином портале;</w:t>
      </w:r>
    </w:p>
    <w:p w:rsidR="007B1C2A" w:rsidRDefault="007B1C2A" w:rsidP="007B1C2A">
      <w:pPr>
        <w:autoSpaceDE w:val="0"/>
        <w:ind w:firstLine="567"/>
        <w:jc w:val="both"/>
        <w:rPr>
          <w:sz w:val="28"/>
          <w:szCs w:val="28"/>
        </w:rPr>
      </w:pPr>
      <w:r>
        <w:rPr>
          <w:sz w:val="28"/>
          <w:szCs w:val="28"/>
        </w:rPr>
        <w:t>-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Едином портале;</w:t>
      </w:r>
    </w:p>
    <w:p w:rsidR="007B1C2A" w:rsidRDefault="007B1C2A" w:rsidP="007B1C2A">
      <w:pPr>
        <w:autoSpaceDE w:val="0"/>
        <w:ind w:firstLine="567"/>
        <w:jc w:val="both"/>
        <w:rPr>
          <w:sz w:val="28"/>
          <w:szCs w:val="28"/>
        </w:rPr>
      </w:pPr>
      <w:r>
        <w:rPr>
          <w:sz w:val="28"/>
          <w:szCs w:val="28"/>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7B1C2A" w:rsidRDefault="007B1C2A" w:rsidP="007B1C2A">
      <w:pPr>
        <w:autoSpaceDE w:val="0"/>
        <w:ind w:firstLine="567"/>
        <w:jc w:val="both"/>
        <w:rPr>
          <w:sz w:val="28"/>
          <w:szCs w:val="28"/>
        </w:rPr>
      </w:pPr>
      <w:r>
        <w:rPr>
          <w:sz w:val="28"/>
          <w:szCs w:val="28"/>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7B1C2A" w:rsidRDefault="007B1C2A" w:rsidP="007B1C2A">
      <w:pPr>
        <w:autoSpaceDE w:val="0"/>
        <w:ind w:firstLine="567"/>
        <w:jc w:val="both"/>
        <w:rPr>
          <w:sz w:val="28"/>
          <w:szCs w:val="28"/>
        </w:rPr>
      </w:pPr>
      <w:r>
        <w:rPr>
          <w:sz w:val="28"/>
          <w:szCs w:val="28"/>
        </w:rPr>
        <w:t>50.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7B1C2A" w:rsidRDefault="007B1C2A" w:rsidP="007B1C2A">
      <w:pPr>
        <w:autoSpaceDE w:val="0"/>
        <w:ind w:firstLine="567"/>
        <w:jc w:val="both"/>
        <w:rPr>
          <w:sz w:val="28"/>
          <w:szCs w:val="28"/>
        </w:rPr>
      </w:pPr>
      <w:r>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7B1C2A" w:rsidRDefault="007B1C2A" w:rsidP="007B1C2A">
      <w:pPr>
        <w:autoSpaceDE w:val="0"/>
        <w:ind w:firstLine="567"/>
        <w:jc w:val="both"/>
        <w:rPr>
          <w:sz w:val="28"/>
          <w:szCs w:val="28"/>
        </w:rPr>
      </w:pPr>
      <w:r>
        <w:rPr>
          <w:sz w:val="28"/>
          <w:szCs w:val="28"/>
        </w:rPr>
        <w:t>51.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3. Состав, последовательность и сроки выполнения</w:t>
      </w:r>
    </w:p>
    <w:p w:rsidR="007B1C2A" w:rsidRDefault="007B1C2A" w:rsidP="007B1C2A">
      <w:pPr>
        <w:autoSpaceDE w:val="0"/>
        <w:ind w:firstLine="567"/>
        <w:jc w:val="center"/>
        <w:rPr>
          <w:b/>
          <w:bCs/>
          <w:sz w:val="28"/>
          <w:szCs w:val="28"/>
        </w:rPr>
      </w:pPr>
      <w:r>
        <w:rPr>
          <w:b/>
          <w:bCs/>
          <w:sz w:val="28"/>
          <w:szCs w:val="28"/>
        </w:rPr>
        <w:t>административных процедур</w:t>
      </w: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r>
        <w:rPr>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7B1C2A" w:rsidRDefault="007B1C2A" w:rsidP="007B1C2A">
      <w:pPr>
        <w:autoSpaceDE w:val="0"/>
        <w:ind w:firstLine="567"/>
        <w:jc w:val="center"/>
        <w:rPr>
          <w:b/>
          <w:bCs/>
          <w:sz w:val="28"/>
          <w:szCs w:val="28"/>
        </w:rPr>
      </w:pPr>
    </w:p>
    <w:p w:rsidR="007B1C2A" w:rsidRDefault="007B1C2A" w:rsidP="007B1C2A">
      <w:pPr>
        <w:autoSpaceDE w:val="0"/>
        <w:ind w:firstLine="567"/>
        <w:jc w:val="both"/>
        <w:rPr>
          <w:sz w:val="28"/>
          <w:szCs w:val="28"/>
        </w:rPr>
      </w:pPr>
      <w:r>
        <w:rPr>
          <w:sz w:val="28"/>
          <w:szCs w:val="28"/>
        </w:rPr>
        <w:t>52. Варианты предоставления муниципальной услуги:</w:t>
      </w:r>
    </w:p>
    <w:p w:rsidR="007B1C2A" w:rsidRDefault="007B1C2A" w:rsidP="007B1C2A">
      <w:pPr>
        <w:autoSpaceDE w:val="0"/>
        <w:ind w:firstLine="567"/>
        <w:jc w:val="both"/>
        <w:rPr>
          <w:sz w:val="28"/>
          <w:szCs w:val="28"/>
        </w:rPr>
      </w:pPr>
      <w:r>
        <w:rPr>
          <w:sz w:val="28"/>
          <w:szCs w:val="28"/>
        </w:rPr>
        <w:t>1) выдача выписки из похозяйственной книги;</w:t>
      </w:r>
    </w:p>
    <w:p w:rsidR="007B1C2A" w:rsidRDefault="007B1C2A" w:rsidP="007B1C2A">
      <w:pPr>
        <w:pStyle w:val="ac"/>
        <w:ind w:firstLine="567"/>
        <w:jc w:val="both"/>
        <w:rPr>
          <w:rFonts w:ascii="Times New Roman" w:hAnsi="Times New Roman" w:cs="Times New Roman"/>
          <w:sz w:val="28"/>
          <w:szCs w:val="28"/>
        </w:rPr>
      </w:pPr>
      <w:r>
        <w:rPr>
          <w:rFonts w:ascii="Times New Roman" w:hAnsi="Times New Roman" w:cs="Times New Roman"/>
          <w:sz w:val="28"/>
          <w:szCs w:val="28"/>
        </w:rPr>
        <w:lastRenderedPageBreak/>
        <w:t>2) исправление допущенных опечаток и (или) ошибок в выданных в результате предоставления муниципальной услуги документах.</w:t>
      </w:r>
    </w:p>
    <w:p w:rsidR="007B1C2A" w:rsidRDefault="007B1C2A" w:rsidP="007B1C2A">
      <w:pPr>
        <w:autoSpaceDE w:val="0"/>
        <w:ind w:firstLine="567"/>
        <w:jc w:val="both"/>
        <w:rPr>
          <w:sz w:val="28"/>
          <w:szCs w:val="28"/>
        </w:rPr>
      </w:pPr>
      <w:r>
        <w:rPr>
          <w:sz w:val="28"/>
          <w:szCs w:val="28"/>
        </w:rPr>
        <w:t>Выдача дубликата не предусмотрена.</w:t>
      </w:r>
    </w:p>
    <w:p w:rsidR="007B1C2A" w:rsidRDefault="007B1C2A" w:rsidP="007B1C2A">
      <w:pPr>
        <w:autoSpaceDE w:val="0"/>
        <w:ind w:firstLine="567"/>
        <w:jc w:val="both"/>
        <w:rPr>
          <w:sz w:val="28"/>
          <w:szCs w:val="28"/>
        </w:rPr>
      </w:pPr>
      <w:r>
        <w:rPr>
          <w:sz w:val="28"/>
          <w:szCs w:val="28"/>
        </w:rPr>
        <w:t>53. Предоставление муниципальной услуги включает в себя последовательность следующих административных процедур:</w:t>
      </w:r>
    </w:p>
    <w:p w:rsidR="007B1C2A" w:rsidRDefault="007B1C2A" w:rsidP="007B1C2A">
      <w:pPr>
        <w:autoSpaceDE w:val="0"/>
        <w:ind w:firstLine="567"/>
        <w:jc w:val="both"/>
        <w:rPr>
          <w:sz w:val="28"/>
          <w:szCs w:val="28"/>
        </w:rPr>
      </w:pPr>
      <w:r>
        <w:rPr>
          <w:sz w:val="28"/>
          <w:szCs w:val="28"/>
        </w:rPr>
        <w:t>прием заявления и прилагаемых к нему документов в уполномоченном органе, регистрация заявления и выдача заявителю расписки в получении заявления и документов;</w:t>
      </w:r>
    </w:p>
    <w:p w:rsidR="007B1C2A" w:rsidRDefault="007B1C2A" w:rsidP="007B1C2A">
      <w:pPr>
        <w:autoSpaceDE w:val="0"/>
        <w:ind w:firstLine="567"/>
        <w:jc w:val="both"/>
        <w:rPr>
          <w:sz w:val="28"/>
          <w:szCs w:val="28"/>
        </w:rPr>
      </w:pPr>
      <w:r>
        <w:rPr>
          <w:sz w:val="28"/>
          <w:szCs w:val="28"/>
        </w:rPr>
        <w:t>рассмотрение заявления и прилагаемых к нему документов уполномоченным органом;</w:t>
      </w:r>
    </w:p>
    <w:p w:rsidR="007B1C2A" w:rsidRDefault="007B1C2A" w:rsidP="007B1C2A">
      <w:pPr>
        <w:autoSpaceDE w:val="0"/>
        <w:ind w:firstLine="567"/>
        <w:jc w:val="both"/>
        <w:rPr>
          <w:sz w:val="28"/>
          <w:szCs w:val="28"/>
        </w:rPr>
      </w:pPr>
      <w:r>
        <w:rPr>
          <w:sz w:val="28"/>
          <w:szCs w:val="28"/>
        </w:rPr>
        <w:t>принятие уполномоченным органом решения о предоставлении или отказе в предоставлении муниципальной услуги;</w:t>
      </w:r>
    </w:p>
    <w:p w:rsidR="007B1C2A" w:rsidRDefault="007B1C2A" w:rsidP="007B1C2A">
      <w:pPr>
        <w:autoSpaceDE w:val="0"/>
        <w:ind w:firstLine="567"/>
        <w:jc w:val="both"/>
        <w:rPr>
          <w:sz w:val="28"/>
          <w:szCs w:val="28"/>
        </w:rPr>
      </w:pPr>
      <w:r>
        <w:rPr>
          <w:sz w:val="28"/>
          <w:szCs w:val="28"/>
        </w:rPr>
        <w:t>выдача (направление) результата муниципальной услуги заявителю.</w:t>
      </w:r>
    </w:p>
    <w:p w:rsidR="007B1C2A" w:rsidRDefault="007B1C2A" w:rsidP="007B1C2A">
      <w:pPr>
        <w:autoSpaceDE w:val="0"/>
        <w:ind w:firstLine="567"/>
        <w:jc w:val="both"/>
        <w:rPr>
          <w:b/>
          <w:bCs/>
          <w:sz w:val="28"/>
          <w:szCs w:val="28"/>
          <w:highlight w:val="yellow"/>
        </w:rPr>
      </w:pPr>
      <w:r>
        <w:rPr>
          <w:sz w:val="28"/>
          <w:szCs w:val="28"/>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7B1C2A" w:rsidRDefault="007B1C2A" w:rsidP="007B1C2A">
      <w:pPr>
        <w:pStyle w:val="ac"/>
        <w:ind w:firstLine="709"/>
        <w:jc w:val="center"/>
        <w:rPr>
          <w:rFonts w:ascii="Times New Roman" w:hAnsi="Times New Roman" w:cs="Times New Roman"/>
          <w:b/>
          <w:bCs/>
          <w:sz w:val="28"/>
          <w:szCs w:val="28"/>
          <w:highlight w:val="yellow"/>
        </w:rPr>
      </w:pPr>
    </w:p>
    <w:p w:rsidR="007B1C2A" w:rsidRDefault="007B1C2A" w:rsidP="007B1C2A">
      <w:pPr>
        <w:autoSpaceDE w:val="0"/>
        <w:ind w:firstLine="567"/>
        <w:jc w:val="center"/>
        <w:rPr>
          <w:b/>
          <w:bCs/>
          <w:sz w:val="28"/>
          <w:szCs w:val="28"/>
        </w:rPr>
      </w:pPr>
      <w:r>
        <w:rPr>
          <w:b/>
          <w:bCs/>
          <w:sz w:val="28"/>
          <w:szCs w:val="28"/>
        </w:rPr>
        <w:t>Профилирование заявителя</w:t>
      </w:r>
    </w:p>
    <w:p w:rsidR="007B1C2A" w:rsidRDefault="007B1C2A" w:rsidP="007B1C2A">
      <w:pPr>
        <w:autoSpaceDE w:val="0"/>
        <w:ind w:firstLine="567"/>
        <w:jc w:val="center"/>
        <w:rPr>
          <w:b/>
          <w:bCs/>
          <w:sz w:val="28"/>
          <w:szCs w:val="28"/>
        </w:rPr>
      </w:pPr>
    </w:p>
    <w:p w:rsidR="007B1C2A" w:rsidRDefault="007B1C2A" w:rsidP="007B1C2A">
      <w:pPr>
        <w:ind w:firstLine="567"/>
        <w:jc w:val="both"/>
        <w:outlineLvl w:val="2"/>
        <w:rPr>
          <w:bCs/>
          <w:sz w:val="28"/>
          <w:szCs w:val="28"/>
        </w:rPr>
      </w:pPr>
      <w:r>
        <w:rPr>
          <w:bCs/>
          <w:sz w:val="28"/>
          <w:szCs w:val="28"/>
        </w:rPr>
        <w:t xml:space="preserve">54.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7B1C2A" w:rsidRDefault="007B1C2A" w:rsidP="007B1C2A">
      <w:pPr>
        <w:ind w:firstLine="567"/>
        <w:jc w:val="both"/>
        <w:outlineLvl w:val="2"/>
        <w:rPr>
          <w:bCs/>
          <w:sz w:val="28"/>
          <w:szCs w:val="28"/>
        </w:rPr>
      </w:pPr>
      <w:r>
        <w:rPr>
          <w:bCs/>
          <w:sz w:val="28"/>
          <w:szCs w:val="28"/>
        </w:rPr>
        <w:t>Профилирование осуществляется: при обращении заявителя посредством Единого портала.</w:t>
      </w:r>
    </w:p>
    <w:p w:rsidR="007B1C2A" w:rsidRDefault="007B1C2A" w:rsidP="007B1C2A">
      <w:pPr>
        <w:ind w:firstLine="567"/>
        <w:jc w:val="both"/>
        <w:outlineLvl w:val="2"/>
        <w:rPr>
          <w:b/>
          <w:bCs/>
          <w:sz w:val="28"/>
          <w:szCs w:val="28"/>
        </w:rPr>
      </w:pPr>
      <w:r>
        <w:rPr>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r>
        <w:rPr>
          <w:b/>
          <w:bCs/>
          <w:sz w:val="28"/>
          <w:szCs w:val="28"/>
        </w:rPr>
        <w:t>Последовательность выполнения административных процедур</w:t>
      </w: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r>
        <w:rPr>
          <w:b/>
          <w:bCs/>
          <w:sz w:val="28"/>
          <w:szCs w:val="28"/>
        </w:rPr>
        <w:t>Описание варианта предоставления муниципальной услуги</w:t>
      </w:r>
    </w:p>
    <w:p w:rsidR="007B1C2A" w:rsidRDefault="007B1C2A" w:rsidP="007B1C2A">
      <w:pPr>
        <w:autoSpaceDE w:val="0"/>
        <w:ind w:firstLine="567"/>
        <w:jc w:val="center"/>
        <w:rPr>
          <w:b/>
          <w:bCs/>
          <w:sz w:val="28"/>
          <w:szCs w:val="28"/>
        </w:rPr>
      </w:pPr>
      <w:r>
        <w:rPr>
          <w:b/>
          <w:bCs/>
          <w:sz w:val="28"/>
          <w:szCs w:val="28"/>
        </w:rPr>
        <w:t>«Выдача выписки из похозяйственной книги»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55. Прием заявления и прилагаемых к нему документов в уполномоченном органе, регистрация заявления и выдача заявителю расписки в получении заявления и документов:</w:t>
      </w:r>
    </w:p>
    <w:p w:rsidR="007B1C2A" w:rsidRDefault="007B1C2A" w:rsidP="007B1C2A">
      <w:pPr>
        <w:autoSpaceDE w:val="0"/>
        <w:ind w:firstLine="567"/>
        <w:jc w:val="both"/>
        <w:rPr>
          <w:sz w:val="28"/>
          <w:szCs w:val="28"/>
        </w:rPr>
      </w:pPr>
      <w:r>
        <w:rPr>
          <w:sz w:val="28"/>
          <w:szCs w:val="28"/>
        </w:rPr>
        <w:t>Основанием для начала административной процедуры является поступление заявления с необходимыми документами.</w:t>
      </w:r>
    </w:p>
    <w:p w:rsidR="007B1C2A" w:rsidRDefault="007B1C2A" w:rsidP="007B1C2A">
      <w:pPr>
        <w:autoSpaceDE w:val="0"/>
        <w:ind w:firstLine="567"/>
        <w:jc w:val="both"/>
        <w:rPr>
          <w:sz w:val="28"/>
          <w:szCs w:val="28"/>
        </w:rPr>
      </w:pPr>
      <w:r>
        <w:rPr>
          <w:sz w:val="28"/>
          <w:szCs w:val="28"/>
        </w:rPr>
        <w:t>56. 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7B1C2A" w:rsidRDefault="007B1C2A" w:rsidP="007B1C2A">
      <w:pPr>
        <w:autoSpaceDE w:val="0"/>
        <w:ind w:firstLine="567"/>
        <w:jc w:val="both"/>
        <w:rPr>
          <w:sz w:val="28"/>
          <w:szCs w:val="28"/>
        </w:rPr>
      </w:pPr>
      <w:r>
        <w:rPr>
          <w:sz w:val="28"/>
          <w:szCs w:val="28"/>
        </w:rPr>
        <w:t xml:space="preserve">Обращение за получением муниципальной услуги может осуществляться с использованием электронных документов, подписанных </w:t>
      </w:r>
      <w:r>
        <w:rPr>
          <w:sz w:val="28"/>
          <w:szCs w:val="28"/>
        </w:rPr>
        <w:lastRenderedPageBreak/>
        <w:t xml:space="preserve">электронной подписью в соответствии с требованиями Федеральных законов от 27 июля 2010 года </w:t>
      </w:r>
      <w:hyperlink r:id="rId15" w:history="1">
        <w:r>
          <w:rPr>
            <w:rStyle w:val="a4"/>
            <w:sz w:val="28"/>
            <w:szCs w:val="28"/>
          </w:rPr>
          <w:t>N 210-ФЗ</w:t>
        </w:r>
      </w:hyperlink>
      <w:r>
        <w:rPr>
          <w:sz w:val="28"/>
          <w:szCs w:val="28"/>
        </w:rPr>
        <w:t xml:space="preserve"> "Об организации предоставления государственных и муниципальных услуг" и от 6 апреля 2011 года </w:t>
      </w:r>
      <w:hyperlink r:id="rId16" w:history="1">
        <w:r>
          <w:rPr>
            <w:rStyle w:val="a4"/>
            <w:sz w:val="28"/>
            <w:szCs w:val="28"/>
          </w:rPr>
          <w:t>N 63-ФЗ</w:t>
        </w:r>
      </w:hyperlink>
      <w:r>
        <w:rPr>
          <w:sz w:val="28"/>
          <w:szCs w:val="28"/>
        </w:rPr>
        <w:t xml:space="preserve"> "Об электронной подписи".</w:t>
      </w:r>
    </w:p>
    <w:p w:rsidR="007B1C2A" w:rsidRDefault="007B1C2A" w:rsidP="007B1C2A">
      <w:pPr>
        <w:autoSpaceDE w:val="0"/>
        <w:ind w:firstLine="567"/>
        <w:jc w:val="both"/>
        <w:rPr>
          <w:sz w:val="28"/>
          <w:szCs w:val="28"/>
        </w:rPr>
      </w:pPr>
      <w:r>
        <w:rPr>
          <w:sz w:val="28"/>
          <w:szCs w:val="28"/>
        </w:rPr>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7B1C2A" w:rsidRDefault="007B1C2A" w:rsidP="007B1C2A">
      <w:pPr>
        <w:autoSpaceDE w:val="0"/>
        <w:ind w:firstLine="567"/>
        <w:jc w:val="both"/>
        <w:rPr>
          <w:sz w:val="28"/>
          <w:szCs w:val="28"/>
        </w:rPr>
      </w:pPr>
      <w:r>
        <w:rPr>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заявителю возвращается заявление и документы 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7B1C2A" w:rsidRDefault="007B1C2A" w:rsidP="007B1C2A">
      <w:pPr>
        <w:autoSpaceDE w:val="0"/>
        <w:ind w:firstLine="567"/>
        <w:jc w:val="both"/>
        <w:rPr>
          <w:sz w:val="28"/>
          <w:szCs w:val="28"/>
        </w:rPr>
      </w:pPr>
      <w:r>
        <w:rPr>
          <w:sz w:val="28"/>
          <w:szCs w:val="28"/>
        </w:rPr>
        <w:t>57.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7B1C2A" w:rsidRDefault="007B1C2A" w:rsidP="007B1C2A">
      <w:pPr>
        <w:autoSpaceDE w:val="0"/>
        <w:ind w:firstLine="567"/>
        <w:jc w:val="both"/>
        <w:rPr>
          <w:sz w:val="28"/>
          <w:szCs w:val="28"/>
        </w:rPr>
      </w:pPr>
      <w:r>
        <w:rPr>
          <w:sz w:val="28"/>
          <w:szCs w:val="28"/>
        </w:rPr>
        <w:t>58. Рассмотрение заявления и прилагаемых к нему документов уполномоченным органом:</w:t>
      </w:r>
    </w:p>
    <w:p w:rsidR="007B1C2A" w:rsidRDefault="007B1C2A" w:rsidP="007B1C2A">
      <w:pPr>
        <w:autoSpaceDE w:val="0"/>
        <w:ind w:firstLine="567"/>
        <w:jc w:val="both"/>
        <w:rPr>
          <w:sz w:val="28"/>
          <w:szCs w:val="28"/>
        </w:rPr>
      </w:pPr>
      <w:r>
        <w:rPr>
          <w:sz w:val="28"/>
          <w:szCs w:val="28"/>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7B1C2A" w:rsidRDefault="007B1C2A" w:rsidP="007B1C2A">
      <w:pPr>
        <w:autoSpaceDE w:val="0"/>
        <w:ind w:firstLine="567"/>
        <w:jc w:val="both"/>
        <w:rPr>
          <w:sz w:val="28"/>
          <w:szCs w:val="28"/>
        </w:rPr>
      </w:pPr>
      <w:r>
        <w:rPr>
          <w:sz w:val="28"/>
          <w:szCs w:val="28"/>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7B1C2A" w:rsidRDefault="007B1C2A" w:rsidP="007B1C2A">
      <w:pPr>
        <w:autoSpaceDE w:val="0"/>
        <w:ind w:firstLine="567"/>
        <w:jc w:val="both"/>
        <w:rPr>
          <w:sz w:val="28"/>
          <w:szCs w:val="28"/>
        </w:rPr>
      </w:pPr>
      <w:r>
        <w:rPr>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7B1C2A" w:rsidRDefault="007B1C2A" w:rsidP="007B1C2A">
      <w:pPr>
        <w:autoSpaceDE w:val="0"/>
        <w:ind w:firstLine="567"/>
        <w:jc w:val="both"/>
        <w:rPr>
          <w:sz w:val="28"/>
          <w:szCs w:val="28"/>
        </w:rPr>
      </w:pPr>
      <w:r>
        <w:rPr>
          <w:sz w:val="28"/>
          <w:szCs w:val="28"/>
        </w:rPr>
        <w:t>59. Принятие уполномоченным органом решения о предоставлении или отказе (при наличииоснований)в предоставлении муниципальной услуги:</w:t>
      </w:r>
    </w:p>
    <w:p w:rsidR="007B1C2A" w:rsidRDefault="007B1C2A" w:rsidP="007B1C2A">
      <w:pPr>
        <w:autoSpaceDE w:val="0"/>
        <w:ind w:firstLine="567"/>
        <w:jc w:val="both"/>
        <w:rPr>
          <w:sz w:val="28"/>
          <w:szCs w:val="28"/>
        </w:rPr>
      </w:pPr>
      <w:r>
        <w:rPr>
          <w:sz w:val="28"/>
          <w:szCs w:val="28"/>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7B1C2A" w:rsidRDefault="007B1C2A" w:rsidP="007B1C2A">
      <w:pPr>
        <w:autoSpaceDE w:val="0"/>
        <w:ind w:firstLine="567"/>
        <w:jc w:val="both"/>
        <w:rPr>
          <w:sz w:val="28"/>
          <w:szCs w:val="28"/>
        </w:rPr>
      </w:pPr>
      <w:r>
        <w:rPr>
          <w:sz w:val="28"/>
          <w:szCs w:val="28"/>
        </w:rPr>
        <w:t>осуществляет подготовку документов для предоставления выписки из похозяйственной книги;</w:t>
      </w:r>
    </w:p>
    <w:p w:rsidR="007B1C2A" w:rsidRDefault="007B1C2A" w:rsidP="007B1C2A">
      <w:pPr>
        <w:autoSpaceDE w:val="0"/>
        <w:ind w:firstLine="567"/>
        <w:jc w:val="both"/>
        <w:rPr>
          <w:sz w:val="28"/>
          <w:szCs w:val="28"/>
        </w:rPr>
      </w:pPr>
      <w:r>
        <w:rPr>
          <w:sz w:val="28"/>
          <w:szCs w:val="28"/>
        </w:rPr>
        <w:t>готовит проект письма об отказе в предоставлении муниципальной услуги.</w:t>
      </w:r>
    </w:p>
    <w:p w:rsidR="007B1C2A" w:rsidRDefault="007B1C2A" w:rsidP="007B1C2A">
      <w:pPr>
        <w:autoSpaceDE w:val="0"/>
        <w:ind w:firstLine="567"/>
        <w:jc w:val="both"/>
        <w:rPr>
          <w:sz w:val="28"/>
          <w:szCs w:val="28"/>
        </w:rPr>
      </w:pPr>
      <w:r>
        <w:rPr>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w:t>
      </w:r>
      <w:r>
        <w:rPr>
          <w:sz w:val="28"/>
          <w:szCs w:val="28"/>
        </w:rPr>
        <w:lastRenderedPageBreak/>
        <w:t>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7B1C2A" w:rsidRDefault="007B1C2A" w:rsidP="007B1C2A">
      <w:pPr>
        <w:autoSpaceDE w:val="0"/>
        <w:ind w:firstLine="567"/>
        <w:jc w:val="both"/>
        <w:rPr>
          <w:sz w:val="28"/>
          <w:szCs w:val="28"/>
        </w:rPr>
      </w:pPr>
      <w:r>
        <w:rPr>
          <w:sz w:val="28"/>
          <w:szCs w:val="28"/>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второй экземпляр хранится в архиве органа, осуществлявшего прием заявления с документами.</w:t>
      </w:r>
    </w:p>
    <w:p w:rsidR="007B1C2A" w:rsidRDefault="007B1C2A" w:rsidP="007B1C2A">
      <w:pPr>
        <w:autoSpaceDE w:val="0"/>
        <w:ind w:firstLine="567"/>
        <w:jc w:val="both"/>
        <w:rPr>
          <w:sz w:val="28"/>
          <w:szCs w:val="28"/>
        </w:rPr>
      </w:pPr>
      <w:r>
        <w:rPr>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7B1C2A" w:rsidRDefault="007B1C2A" w:rsidP="007B1C2A">
      <w:pPr>
        <w:autoSpaceDE w:val="0"/>
        <w:ind w:firstLine="567"/>
        <w:jc w:val="both"/>
        <w:rPr>
          <w:sz w:val="28"/>
          <w:szCs w:val="28"/>
        </w:rPr>
      </w:pPr>
      <w:r>
        <w:rPr>
          <w:sz w:val="28"/>
          <w:szCs w:val="28"/>
        </w:rPr>
        <w:t>60.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7B1C2A" w:rsidRDefault="007B1C2A" w:rsidP="007B1C2A">
      <w:pPr>
        <w:autoSpaceDE w:val="0"/>
        <w:ind w:firstLine="567"/>
        <w:jc w:val="both"/>
        <w:rPr>
          <w:sz w:val="28"/>
          <w:szCs w:val="28"/>
        </w:rPr>
      </w:pPr>
      <w:r>
        <w:rPr>
          <w:sz w:val="28"/>
          <w:szCs w:val="28"/>
        </w:rPr>
        <w:t>61. 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7B1C2A" w:rsidRDefault="007B1C2A" w:rsidP="007B1C2A">
      <w:pPr>
        <w:autoSpaceDE w:val="0"/>
        <w:ind w:firstLine="567"/>
        <w:jc w:val="both"/>
        <w:rPr>
          <w:sz w:val="28"/>
          <w:szCs w:val="28"/>
        </w:rPr>
      </w:pPr>
      <w:r>
        <w:rPr>
          <w:sz w:val="28"/>
          <w:szCs w:val="28"/>
        </w:rPr>
        <w:t>письма об отказе в предоставлении муниципальной услуги;</w:t>
      </w:r>
    </w:p>
    <w:p w:rsidR="007B1C2A" w:rsidRDefault="007B1C2A" w:rsidP="007B1C2A">
      <w:pPr>
        <w:autoSpaceDE w:val="0"/>
        <w:ind w:firstLine="567"/>
        <w:jc w:val="both"/>
        <w:rPr>
          <w:sz w:val="28"/>
          <w:szCs w:val="28"/>
        </w:rPr>
      </w:pPr>
      <w:r>
        <w:rPr>
          <w:sz w:val="28"/>
          <w:szCs w:val="28"/>
        </w:rPr>
        <w:t>выдача выписки из похозяйственной книги.</w:t>
      </w:r>
    </w:p>
    <w:p w:rsidR="007B1C2A" w:rsidRDefault="007B1C2A" w:rsidP="007B1C2A">
      <w:pPr>
        <w:autoSpaceDE w:val="0"/>
        <w:ind w:firstLine="567"/>
        <w:jc w:val="both"/>
        <w:rPr>
          <w:sz w:val="28"/>
          <w:szCs w:val="28"/>
        </w:rPr>
      </w:pPr>
      <w:r>
        <w:rPr>
          <w:sz w:val="28"/>
          <w:szCs w:val="28"/>
        </w:rPr>
        <w:t>62. Особенности осуществления административных процедур в электронной форме.</w:t>
      </w:r>
    </w:p>
    <w:p w:rsidR="007B1C2A" w:rsidRDefault="007B1C2A" w:rsidP="007B1C2A">
      <w:pPr>
        <w:autoSpaceDE w:val="0"/>
        <w:ind w:firstLine="567"/>
        <w:jc w:val="both"/>
        <w:rPr>
          <w:sz w:val="28"/>
          <w:szCs w:val="28"/>
        </w:rPr>
      </w:pPr>
      <w:r>
        <w:rPr>
          <w:sz w:val="28"/>
          <w:szCs w:val="28"/>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7B1C2A" w:rsidRDefault="007B1C2A" w:rsidP="007B1C2A">
      <w:pPr>
        <w:autoSpaceDE w:val="0"/>
        <w:ind w:firstLine="567"/>
        <w:jc w:val="both"/>
        <w:rPr>
          <w:sz w:val="28"/>
          <w:szCs w:val="28"/>
        </w:rPr>
      </w:pPr>
      <w:r>
        <w:rPr>
          <w:sz w:val="28"/>
          <w:szCs w:val="28"/>
        </w:rPr>
        <w:t>предоставление в установленном порядке информации заявителю и обеспечение доступа заявителя к сведениям о муниципальной услуге;</w:t>
      </w:r>
    </w:p>
    <w:p w:rsidR="007B1C2A" w:rsidRDefault="007B1C2A" w:rsidP="007B1C2A">
      <w:pPr>
        <w:autoSpaceDE w:val="0"/>
        <w:ind w:firstLine="567"/>
        <w:jc w:val="both"/>
        <w:rPr>
          <w:sz w:val="28"/>
          <w:szCs w:val="28"/>
        </w:rPr>
      </w:pPr>
      <w:r>
        <w:rPr>
          <w:sz w:val="28"/>
          <w:szCs w:val="28"/>
        </w:rPr>
        <w:t>подача заявителем заявления, необходимого для предоставления муниципальной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rsidR="007B1C2A" w:rsidRDefault="007B1C2A" w:rsidP="007B1C2A">
      <w:pPr>
        <w:autoSpaceDE w:val="0"/>
        <w:ind w:firstLine="567"/>
        <w:jc w:val="both"/>
        <w:rPr>
          <w:sz w:val="28"/>
          <w:szCs w:val="28"/>
        </w:rPr>
      </w:pPr>
      <w:r>
        <w:rPr>
          <w:sz w:val="28"/>
          <w:szCs w:val="28"/>
        </w:rPr>
        <w:t>получение заявителем сведений о ходе рассмотрения заявления;</w:t>
      </w:r>
    </w:p>
    <w:p w:rsidR="007B1C2A" w:rsidRDefault="007B1C2A" w:rsidP="007B1C2A">
      <w:pPr>
        <w:autoSpaceDE w:val="0"/>
        <w:ind w:firstLine="567"/>
        <w:jc w:val="both"/>
        <w:rPr>
          <w:b/>
          <w:bCs/>
          <w:sz w:val="28"/>
          <w:szCs w:val="28"/>
          <w:highlight w:val="yellow"/>
        </w:rPr>
      </w:pPr>
      <w:r>
        <w:rPr>
          <w:sz w:val="28"/>
          <w:szCs w:val="28"/>
        </w:rPr>
        <w:t>получение заявителем результата предоставления муниципальной услуги.</w:t>
      </w:r>
    </w:p>
    <w:p w:rsidR="007B1C2A" w:rsidRDefault="007B1C2A" w:rsidP="007B1C2A">
      <w:pPr>
        <w:pStyle w:val="ac"/>
        <w:ind w:firstLine="709"/>
        <w:jc w:val="center"/>
        <w:rPr>
          <w:rFonts w:ascii="Times New Roman" w:hAnsi="Times New Roman" w:cs="Times New Roman"/>
          <w:b/>
          <w:bCs/>
          <w:sz w:val="28"/>
          <w:szCs w:val="28"/>
          <w:highlight w:val="yellow"/>
        </w:rPr>
      </w:pPr>
    </w:p>
    <w:p w:rsidR="007B1C2A" w:rsidRDefault="007B1C2A" w:rsidP="007B1C2A">
      <w:pPr>
        <w:pStyle w:val="ac"/>
        <w:ind w:firstLine="709"/>
        <w:jc w:val="center"/>
        <w:rPr>
          <w:rFonts w:ascii="Times New Roman" w:hAnsi="Times New Roman" w:cs="Times New Roman"/>
          <w:b/>
          <w:bCs/>
          <w:sz w:val="28"/>
          <w:szCs w:val="28"/>
        </w:rPr>
      </w:pPr>
      <w:r>
        <w:rPr>
          <w:rFonts w:ascii="Times New Roman" w:hAnsi="Times New Roman" w:cs="Times New Roman"/>
          <w:b/>
          <w:bCs/>
          <w:sz w:val="28"/>
          <w:szCs w:val="28"/>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 xml:space="preserve">63. 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w:t>
      </w:r>
    </w:p>
    <w:p w:rsidR="007B1C2A" w:rsidRDefault="007B1C2A" w:rsidP="007B1C2A">
      <w:pPr>
        <w:autoSpaceDE w:val="0"/>
        <w:ind w:firstLine="567"/>
        <w:jc w:val="both"/>
        <w:rPr>
          <w:sz w:val="28"/>
          <w:szCs w:val="28"/>
        </w:rPr>
      </w:pPr>
      <w:r>
        <w:rPr>
          <w:sz w:val="28"/>
          <w:szCs w:val="28"/>
        </w:rPr>
        <w:t xml:space="preserve">64. Должностное лицо уполномоченного органа проверяет обоснованность внесения изменений в документы, выданные заявителю по </w:t>
      </w:r>
      <w:r>
        <w:rPr>
          <w:sz w:val="28"/>
          <w:szCs w:val="28"/>
        </w:rPr>
        <w:lastRenderedPageBreak/>
        <w:t>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7B1C2A" w:rsidRDefault="007B1C2A" w:rsidP="007B1C2A">
      <w:pPr>
        <w:autoSpaceDE w:val="0"/>
        <w:ind w:firstLine="567"/>
        <w:jc w:val="both"/>
        <w:rPr>
          <w:sz w:val="28"/>
          <w:szCs w:val="28"/>
        </w:rPr>
      </w:pPr>
      <w:r>
        <w:rPr>
          <w:sz w:val="28"/>
          <w:szCs w:val="28"/>
        </w:rPr>
        <w:t>65.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7B1C2A" w:rsidRDefault="007B1C2A" w:rsidP="007B1C2A">
      <w:pPr>
        <w:autoSpaceDE w:val="0"/>
        <w:ind w:firstLine="567"/>
        <w:jc w:val="both"/>
        <w:rPr>
          <w:sz w:val="28"/>
          <w:szCs w:val="28"/>
        </w:rPr>
      </w:pPr>
      <w:r>
        <w:rPr>
          <w:sz w:val="28"/>
          <w:szCs w:val="28"/>
        </w:rPr>
        <w:t>66.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7B1C2A" w:rsidRDefault="007B1C2A" w:rsidP="007B1C2A">
      <w:pPr>
        <w:autoSpaceDE w:val="0"/>
        <w:ind w:firstLine="567"/>
        <w:jc w:val="both"/>
        <w:rPr>
          <w:b/>
          <w:bCs/>
          <w:sz w:val="28"/>
          <w:szCs w:val="28"/>
        </w:rPr>
      </w:pPr>
      <w:r>
        <w:rPr>
          <w:sz w:val="28"/>
          <w:szCs w:val="28"/>
        </w:rPr>
        <w:t>67.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r>
        <w:rPr>
          <w:b/>
          <w:bCs/>
          <w:sz w:val="28"/>
          <w:szCs w:val="28"/>
        </w:rPr>
        <w:t>4. Формы контроля за исполнением</w:t>
      </w:r>
    </w:p>
    <w:p w:rsidR="007B1C2A" w:rsidRDefault="007B1C2A" w:rsidP="007B1C2A">
      <w:pPr>
        <w:autoSpaceDE w:val="0"/>
        <w:ind w:firstLine="567"/>
        <w:jc w:val="center"/>
        <w:rPr>
          <w:b/>
          <w:bCs/>
          <w:sz w:val="28"/>
          <w:szCs w:val="28"/>
        </w:rPr>
      </w:pPr>
      <w:r>
        <w:rPr>
          <w:b/>
          <w:bCs/>
          <w:sz w:val="28"/>
          <w:szCs w:val="28"/>
        </w:rPr>
        <w:t>административного регламента</w:t>
      </w:r>
    </w:p>
    <w:p w:rsidR="007B1C2A" w:rsidRDefault="007B1C2A" w:rsidP="007B1C2A">
      <w:pPr>
        <w:autoSpaceDE w:val="0"/>
        <w:ind w:firstLine="567"/>
        <w:jc w:val="both"/>
        <w:rPr>
          <w:b/>
          <w:bCs/>
          <w:sz w:val="28"/>
          <w:szCs w:val="28"/>
        </w:rPr>
      </w:pPr>
    </w:p>
    <w:p w:rsidR="007B1C2A" w:rsidRDefault="007B1C2A" w:rsidP="007B1C2A">
      <w:pPr>
        <w:autoSpaceDE w:val="0"/>
        <w:ind w:firstLine="567"/>
        <w:jc w:val="center"/>
        <w:rPr>
          <w:b/>
          <w:bCs/>
          <w:sz w:val="28"/>
          <w:szCs w:val="28"/>
        </w:rPr>
      </w:pPr>
      <w:r>
        <w:rPr>
          <w:b/>
          <w:bCs/>
          <w:sz w:val="28"/>
          <w:szCs w:val="28"/>
        </w:rPr>
        <w:t>Порядок осуществления текущего контроля за соблюдением</w:t>
      </w:r>
    </w:p>
    <w:p w:rsidR="007B1C2A" w:rsidRDefault="007B1C2A" w:rsidP="007B1C2A">
      <w:pPr>
        <w:autoSpaceDE w:val="0"/>
        <w:ind w:firstLine="567"/>
        <w:jc w:val="center"/>
        <w:rPr>
          <w:b/>
          <w:bCs/>
          <w:sz w:val="28"/>
          <w:szCs w:val="28"/>
        </w:rPr>
      </w:pPr>
      <w:r>
        <w:rPr>
          <w:b/>
          <w:bCs/>
          <w:sz w:val="28"/>
          <w:szCs w:val="28"/>
        </w:rPr>
        <w:t>и исполнением ответственными должностными лицами положений</w:t>
      </w:r>
    </w:p>
    <w:p w:rsidR="007B1C2A" w:rsidRDefault="007B1C2A" w:rsidP="007B1C2A">
      <w:pPr>
        <w:autoSpaceDE w:val="0"/>
        <w:ind w:firstLine="567"/>
        <w:jc w:val="center"/>
        <w:rPr>
          <w:b/>
          <w:bCs/>
          <w:sz w:val="28"/>
          <w:szCs w:val="28"/>
        </w:rPr>
      </w:pPr>
      <w:r>
        <w:rPr>
          <w:b/>
          <w:bCs/>
          <w:sz w:val="28"/>
          <w:szCs w:val="28"/>
        </w:rPr>
        <w:t>административного регламента и иных нормативных правовых</w:t>
      </w:r>
    </w:p>
    <w:p w:rsidR="007B1C2A" w:rsidRDefault="007B1C2A" w:rsidP="007B1C2A">
      <w:pPr>
        <w:autoSpaceDE w:val="0"/>
        <w:ind w:firstLine="567"/>
        <w:jc w:val="center"/>
        <w:rPr>
          <w:b/>
          <w:bCs/>
          <w:sz w:val="28"/>
          <w:szCs w:val="28"/>
        </w:rPr>
      </w:pPr>
      <w:r>
        <w:rPr>
          <w:b/>
          <w:bCs/>
          <w:sz w:val="28"/>
          <w:szCs w:val="28"/>
        </w:rPr>
        <w:t>актов, устанавливающих требования к предоставлению</w:t>
      </w:r>
    </w:p>
    <w:p w:rsidR="007B1C2A" w:rsidRDefault="007B1C2A" w:rsidP="007B1C2A">
      <w:pPr>
        <w:autoSpaceDE w:val="0"/>
        <w:ind w:firstLine="567"/>
        <w:jc w:val="center"/>
        <w:rPr>
          <w:b/>
          <w:bCs/>
          <w:sz w:val="28"/>
          <w:szCs w:val="28"/>
        </w:rPr>
      </w:pPr>
      <w:r>
        <w:rPr>
          <w:b/>
          <w:bCs/>
          <w:sz w:val="28"/>
          <w:szCs w:val="28"/>
        </w:rPr>
        <w:t>муниципальной услуги, а также принятием ими решений</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68. Должностные лица, участвующие в предоставлении муниципальной услуги, руководствуются положениями настоящего регламента.</w:t>
      </w:r>
    </w:p>
    <w:p w:rsidR="007B1C2A" w:rsidRDefault="007B1C2A" w:rsidP="007B1C2A">
      <w:pPr>
        <w:autoSpaceDE w:val="0"/>
        <w:ind w:firstLine="567"/>
        <w:jc w:val="both"/>
        <w:rPr>
          <w:sz w:val="28"/>
          <w:szCs w:val="28"/>
        </w:rPr>
      </w:pPr>
      <w:r>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B1C2A" w:rsidRDefault="007B1C2A" w:rsidP="007B1C2A">
      <w:pPr>
        <w:autoSpaceDE w:val="0"/>
        <w:ind w:firstLine="567"/>
        <w:jc w:val="both"/>
        <w:rPr>
          <w:sz w:val="28"/>
          <w:szCs w:val="28"/>
        </w:rPr>
      </w:pPr>
      <w:r>
        <w:rPr>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7B1C2A" w:rsidRDefault="007B1C2A" w:rsidP="007B1C2A">
      <w:pPr>
        <w:autoSpaceDE w:val="0"/>
        <w:ind w:firstLine="567"/>
        <w:jc w:val="both"/>
        <w:rPr>
          <w:sz w:val="28"/>
          <w:szCs w:val="28"/>
        </w:rPr>
      </w:pPr>
      <w:r>
        <w:rPr>
          <w:sz w:val="28"/>
          <w:szCs w:val="28"/>
        </w:rPr>
        <w:t xml:space="preserve">69. Текущий контроль и координация последовательности действий, определенных административными процедурами, по предоставлению </w:t>
      </w:r>
      <w:r>
        <w:rPr>
          <w:sz w:val="28"/>
          <w:szCs w:val="28"/>
        </w:rPr>
        <w:lastRenderedPageBreak/>
        <w:t>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7B1C2A" w:rsidRDefault="007B1C2A" w:rsidP="007B1C2A">
      <w:pPr>
        <w:autoSpaceDE w:val="0"/>
        <w:ind w:firstLine="567"/>
        <w:jc w:val="both"/>
        <w:rPr>
          <w:sz w:val="28"/>
          <w:szCs w:val="28"/>
        </w:rPr>
      </w:pPr>
      <w:r>
        <w:rPr>
          <w:sz w:val="28"/>
          <w:szCs w:val="28"/>
        </w:rPr>
        <w:t>70.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Порядок и периодичность осуществления плановых</w:t>
      </w:r>
    </w:p>
    <w:p w:rsidR="007B1C2A" w:rsidRDefault="007B1C2A" w:rsidP="007B1C2A">
      <w:pPr>
        <w:autoSpaceDE w:val="0"/>
        <w:ind w:firstLine="567"/>
        <w:jc w:val="center"/>
        <w:rPr>
          <w:b/>
          <w:bCs/>
          <w:sz w:val="28"/>
          <w:szCs w:val="28"/>
        </w:rPr>
      </w:pPr>
      <w:r>
        <w:rPr>
          <w:b/>
          <w:bCs/>
          <w:sz w:val="28"/>
          <w:szCs w:val="28"/>
        </w:rPr>
        <w:t>и внеплановых проверок полноты и качества предоставления</w:t>
      </w:r>
    </w:p>
    <w:p w:rsidR="007B1C2A" w:rsidRDefault="007B1C2A" w:rsidP="007B1C2A">
      <w:pPr>
        <w:autoSpaceDE w:val="0"/>
        <w:ind w:firstLine="567"/>
        <w:jc w:val="center"/>
        <w:rPr>
          <w:b/>
          <w:bCs/>
          <w:sz w:val="28"/>
          <w:szCs w:val="28"/>
        </w:rPr>
      </w:pPr>
      <w:r>
        <w:rPr>
          <w:b/>
          <w:bCs/>
          <w:sz w:val="28"/>
          <w:szCs w:val="28"/>
        </w:rPr>
        <w:t>муниципальной услуги, в том числе порядок и формы контроля</w:t>
      </w:r>
    </w:p>
    <w:p w:rsidR="007B1C2A" w:rsidRDefault="007B1C2A" w:rsidP="007B1C2A">
      <w:pPr>
        <w:autoSpaceDE w:val="0"/>
        <w:ind w:firstLine="567"/>
        <w:jc w:val="center"/>
        <w:rPr>
          <w:b/>
          <w:bCs/>
          <w:sz w:val="28"/>
          <w:szCs w:val="28"/>
        </w:rPr>
      </w:pPr>
      <w:r>
        <w:rPr>
          <w:b/>
          <w:bCs/>
          <w:sz w:val="28"/>
          <w:szCs w:val="28"/>
        </w:rPr>
        <w:t>за полнотой и качеством предоставления 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p>
    <w:p w:rsidR="007B1C2A" w:rsidRDefault="007B1C2A" w:rsidP="007B1C2A">
      <w:pPr>
        <w:autoSpaceDE w:val="0"/>
        <w:ind w:firstLine="567"/>
        <w:jc w:val="both"/>
        <w:rPr>
          <w:sz w:val="28"/>
          <w:szCs w:val="28"/>
        </w:rPr>
      </w:pPr>
      <w:r>
        <w:rPr>
          <w:sz w:val="28"/>
          <w:szCs w:val="28"/>
        </w:rPr>
        <w:t>71. Контроль за полнотой и качеством предоставления муниципальной услуги включает в себя проведение плановых и внеплановых проверок.</w:t>
      </w:r>
    </w:p>
    <w:p w:rsidR="007B1C2A" w:rsidRDefault="007B1C2A" w:rsidP="007B1C2A">
      <w:pPr>
        <w:autoSpaceDE w:val="0"/>
        <w:ind w:firstLine="567"/>
        <w:jc w:val="both"/>
        <w:rPr>
          <w:sz w:val="28"/>
          <w:szCs w:val="28"/>
        </w:rPr>
      </w:pPr>
      <w:r>
        <w:rPr>
          <w:sz w:val="28"/>
          <w:szCs w:val="28"/>
        </w:rPr>
        <w:t>Плановые и внеплановые проверки могут проводиться надзорными органами.</w:t>
      </w:r>
    </w:p>
    <w:p w:rsidR="007B1C2A" w:rsidRDefault="007B1C2A" w:rsidP="007B1C2A">
      <w:pPr>
        <w:autoSpaceDE w:val="0"/>
        <w:ind w:firstLine="567"/>
        <w:jc w:val="both"/>
        <w:rPr>
          <w:sz w:val="28"/>
          <w:szCs w:val="28"/>
        </w:rPr>
      </w:pPr>
      <w:r>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7B1C2A" w:rsidRDefault="007B1C2A" w:rsidP="007B1C2A">
      <w:pPr>
        <w:autoSpaceDE w:val="0"/>
        <w:ind w:firstLine="567"/>
        <w:jc w:val="both"/>
        <w:rPr>
          <w:sz w:val="28"/>
          <w:szCs w:val="28"/>
        </w:rPr>
      </w:pPr>
      <w:r>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7B1C2A" w:rsidRDefault="007B1C2A" w:rsidP="007B1C2A">
      <w:pPr>
        <w:autoSpaceDE w:val="0"/>
        <w:ind w:firstLine="567"/>
        <w:jc w:val="both"/>
        <w:rPr>
          <w:sz w:val="28"/>
          <w:szCs w:val="28"/>
        </w:rPr>
      </w:pPr>
      <w:r>
        <w:rPr>
          <w:sz w:val="28"/>
          <w:szCs w:val="28"/>
        </w:rPr>
        <w:t>В ходе плановых и внеплановых проверок:</w:t>
      </w:r>
    </w:p>
    <w:p w:rsidR="007B1C2A" w:rsidRDefault="007B1C2A" w:rsidP="007B1C2A">
      <w:pPr>
        <w:autoSpaceDE w:val="0"/>
        <w:ind w:firstLine="567"/>
        <w:jc w:val="both"/>
        <w:rPr>
          <w:sz w:val="28"/>
          <w:szCs w:val="28"/>
        </w:rPr>
      </w:pPr>
      <w:r>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B1C2A" w:rsidRDefault="007B1C2A" w:rsidP="007B1C2A">
      <w:pPr>
        <w:autoSpaceDE w:val="0"/>
        <w:ind w:firstLine="567"/>
        <w:jc w:val="both"/>
        <w:rPr>
          <w:sz w:val="28"/>
          <w:szCs w:val="28"/>
        </w:rPr>
      </w:pPr>
      <w:r>
        <w:rPr>
          <w:sz w:val="28"/>
          <w:szCs w:val="28"/>
        </w:rPr>
        <w:t>проверяется соблюдение сроков и последовательности исполнения административных процедур;</w:t>
      </w:r>
    </w:p>
    <w:p w:rsidR="007B1C2A" w:rsidRDefault="007B1C2A" w:rsidP="007B1C2A">
      <w:pPr>
        <w:autoSpaceDE w:val="0"/>
        <w:ind w:firstLine="567"/>
        <w:jc w:val="both"/>
        <w:rPr>
          <w:sz w:val="28"/>
          <w:szCs w:val="28"/>
        </w:rPr>
      </w:pPr>
      <w:r>
        <w:rPr>
          <w:sz w:val="28"/>
          <w:szCs w:val="28"/>
        </w:rPr>
        <w:t>выявляются нарушения прав заявителей, недостатки, допущенные в ходе предоставления муниципальной услуги.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Ответственность должностных лиц органа местного</w:t>
      </w:r>
    </w:p>
    <w:p w:rsidR="007B1C2A" w:rsidRDefault="007B1C2A" w:rsidP="007B1C2A">
      <w:pPr>
        <w:autoSpaceDE w:val="0"/>
        <w:ind w:firstLine="567"/>
        <w:jc w:val="center"/>
        <w:rPr>
          <w:b/>
          <w:bCs/>
          <w:sz w:val="28"/>
          <w:szCs w:val="28"/>
        </w:rPr>
      </w:pPr>
      <w:r>
        <w:rPr>
          <w:b/>
          <w:bCs/>
          <w:sz w:val="28"/>
          <w:szCs w:val="28"/>
        </w:rPr>
        <w:t>самоуправления за решения и действия (бездействие),</w:t>
      </w:r>
    </w:p>
    <w:p w:rsidR="007B1C2A" w:rsidRDefault="007B1C2A" w:rsidP="007B1C2A">
      <w:pPr>
        <w:autoSpaceDE w:val="0"/>
        <w:ind w:firstLine="567"/>
        <w:jc w:val="center"/>
        <w:rPr>
          <w:b/>
          <w:bCs/>
          <w:sz w:val="28"/>
          <w:szCs w:val="28"/>
        </w:rPr>
      </w:pPr>
      <w:r>
        <w:rPr>
          <w:b/>
          <w:bCs/>
          <w:sz w:val="28"/>
          <w:szCs w:val="28"/>
        </w:rPr>
        <w:t>принимаемые (осуществляемые) ими в ходе предоставления</w:t>
      </w:r>
    </w:p>
    <w:p w:rsidR="007B1C2A" w:rsidRDefault="007B1C2A" w:rsidP="007B1C2A">
      <w:pPr>
        <w:autoSpaceDE w:val="0"/>
        <w:ind w:firstLine="567"/>
        <w:jc w:val="center"/>
        <w:rPr>
          <w:b/>
          <w:bCs/>
          <w:sz w:val="28"/>
          <w:szCs w:val="28"/>
        </w:rPr>
      </w:pPr>
      <w:r>
        <w:rPr>
          <w:b/>
          <w:bCs/>
          <w:sz w:val="28"/>
          <w:szCs w:val="28"/>
        </w:rPr>
        <w:t>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72.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B1C2A" w:rsidRDefault="007B1C2A" w:rsidP="007B1C2A">
      <w:pPr>
        <w:autoSpaceDE w:val="0"/>
        <w:ind w:firstLine="567"/>
        <w:jc w:val="both"/>
        <w:rPr>
          <w:sz w:val="28"/>
          <w:szCs w:val="28"/>
        </w:rPr>
      </w:pPr>
      <w:r>
        <w:rPr>
          <w:sz w:val="28"/>
          <w:szCs w:val="28"/>
        </w:rPr>
        <w:lastRenderedPageBreak/>
        <w:t>73.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B1C2A" w:rsidRDefault="007B1C2A" w:rsidP="007B1C2A">
      <w:pPr>
        <w:autoSpaceDE w:val="0"/>
        <w:ind w:firstLine="567"/>
        <w:jc w:val="both"/>
        <w:rPr>
          <w:sz w:val="28"/>
          <w:szCs w:val="28"/>
        </w:rPr>
      </w:pPr>
      <w:r>
        <w:rPr>
          <w:sz w:val="28"/>
          <w:szCs w:val="28"/>
        </w:rPr>
        <w:t>74.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Положения, характеризующие требования к порядку</w:t>
      </w:r>
    </w:p>
    <w:p w:rsidR="007B1C2A" w:rsidRDefault="007B1C2A" w:rsidP="007B1C2A">
      <w:pPr>
        <w:autoSpaceDE w:val="0"/>
        <w:ind w:firstLine="567"/>
        <w:jc w:val="center"/>
        <w:rPr>
          <w:b/>
          <w:bCs/>
          <w:sz w:val="28"/>
          <w:szCs w:val="28"/>
        </w:rPr>
      </w:pPr>
      <w:r>
        <w:rPr>
          <w:b/>
          <w:bCs/>
          <w:sz w:val="28"/>
          <w:szCs w:val="28"/>
        </w:rPr>
        <w:t>и формам контроля за предоставлением муниципальной услуги,</w:t>
      </w:r>
    </w:p>
    <w:p w:rsidR="007B1C2A" w:rsidRDefault="007B1C2A" w:rsidP="007B1C2A">
      <w:pPr>
        <w:autoSpaceDE w:val="0"/>
        <w:ind w:firstLine="567"/>
        <w:jc w:val="center"/>
        <w:rPr>
          <w:b/>
          <w:bCs/>
          <w:sz w:val="28"/>
          <w:szCs w:val="28"/>
        </w:rPr>
      </w:pPr>
      <w:r>
        <w:rPr>
          <w:b/>
          <w:bCs/>
          <w:sz w:val="28"/>
          <w:szCs w:val="28"/>
        </w:rPr>
        <w:t>в том числе со стороны граждан, их объединений и организаций</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75.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7B1C2A" w:rsidRDefault="007B1C2A" w:rsidP="007B1C2A">
      <w:pPr>
        <w:autoSpaceDE w:val="0"/>
        <w:ind w:firstLine="567"/>
        <w:jc w:val="both"/>
        <w:rPr>
          <w:sz w:val="28"/>
          <w:szCs w:val="28"/>
        </w:rPr>
      </w:pPr>
      <w:r>
        <w:rPr>
          <w:sz w:val="28"/>
          <w:szCs w:val="28"/>
        </w:rPr>
        <w:t>76.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7B1C2A" w:rsidRDefault="007B1C2A" w:rsidP="007B1C2A">
      <w:pPr>
        <w:autoSpaceDE w:val="0"/>
        <w:ind w:firstLine="567"/>
        <w:jc w:val="both"/>
        <w:rPr>
          <w:sz w:val="28"/>
          <w:szCs w:val="28"/>
        </w:rPr>
      </w:pP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5. Досудебный (внесудебный) порядок обжалования решений</w:t>
      </w:r>
    </w:p>
    <w:p w:rsidR="007B1C2A" w:rsidRDefault="007B1C2A" w:rsidP="007B1C2A">
      <w:pPr>
        <w:autoSpaceDE w:val="0"/>
        <w:ind w:firstLine="567"/>
        <w:jc w:val="center"/>
        <w:rPr>
          <w:b/>
          <w:bCs/>
          <w:sz w:val="28"/>
          <w:szCs w:val="28"/>
        </w:rPr>
      </w:pPr>
      <w:r>
        <w:rPr>
          <w:b/>
          <w:bCs/>
          <w:sz w:val="28"/>
          <w:szCs w:val="28"/>
        </w:rPr>
        <w:t>и действий (бездействия) органов, предоставляющих</w:t>
      </w:r>
    </w:p>
    <w:p w:rsidR="007B1C2A" w:rsidRDefault="007B1C2A" w:rsidP="007B1C2A">
      <w:pPr>
        <w:autoSpaceDE w:val="0"/>
        <w:ind w:firstLine="567"/>
        <w:jc w:val="center"/>
        <w:rPr>
          <w:b/>
          <w:bCs/>
          <w:sz w:val="28"/>
          <w:szCs w:val="28"/>
        </w:rPr>
      </w:pPr>
      <w:r>
        <w:rPr>
          <w:b/>
          <w:bCs/>
          <w:sz w:val="28"/>
          <w:szCs w:val="28"/>
        </w:rPr>
        <w:t>муниципальную услугу, осуществляющих функции по предоставлению муниципальных услуг, а также их должностных лиц,</w:t>
      </w:r>
    </w:p>
    <w:p w:rsidR="007B1C2A" w:rsidRDefault="007B1C2A" w:rsidP="007B1C2A">
      <w:pPr>
        <w:autoSpaceDE w:val="0"/>
        <w:ind w:firstLine="567"/>
        <w:jc w:val="center"/>
        <w:rPr>
          <w:b/>
          <w:bCs/>
          <w:sz w:val="28"/>
          <w:szCs w:val="28"/>
        </w:rPr>
      </w:pPr>
      <w:r>
        <w:rPr>
          <w:b/>
          <w:bCs/>
          <w:sz w:val="28"/>
          <w:szCs w:val="28"/>
        </w:rPr>
        <w:t>муниципальных служащих, работников</w:t>
      </w:r>
    </w:p>
    <w:p w:rsidR="007B1C2A" w:rsidRDefault="007B1C2A" w:rsidP="007B1C2A">
      <w:pPr>
        <w:autoSpaceDE w:val="0"/>
        <w:ind w:firstLine="567"/>
        <w:jc w:val="both"/>
        <w:rPr>
          <w:b/>
          <w:bCs/>
          <w:sz w:val="28"/>
          <w:szCs w:val="28"/>
        </w:rPr>
      </w:pPr>
    </w:p>
    <w:p w:rsidR="007B1C2A" w:rsidRDefault="007B1C2A" w:rsidP="007B1C2A">
      <w:pPr>
        <w:autoSpaceDE w:val="0"/>
        <w:ind w:firstLine="567"/>
        <w:jc w:val="center"/>
        <w:rPr>
          <w:b/>
          <w:bCs/>
          <w:sz w:val="28"/>
          <w:szCs w:val="28"/>
        </w:rPr>
      </w:pPr>
      <w:r>
        <w:rPr>
          <w:b/>
          <w:bCs/>
          <w:sz w:val="28"/>
          <w:szCs w:val="28"/>
        </w:rPr>
        <w:t>Способы информирования заявителя о его праве подать жалобу</w:t>
      </w:r>
    </w:p>
    <w:p w:rsidR="007B1C2A" w:rsidRDefault="007B1C2A" w:rsidP="007B1C2A">
      <w:pPr>
        <w:autoSpaceDE w:val="0"/>
        <w:ind w:firstLine="567"/>
        <w:jc w:val="center"/>
        <w:rPr>
          <w:b/>
          <w:bCs/>
          <w:sz w:val="28"/>
          <w:szCs w:val="28"/>
        </w:rPr>
      </w:pPr>
      <w:r>
        <w:rPr>
          <w:b/>
          <w:bCs/>
          <w:sz w:val="28"/>
          <w:szCs w:val="28"/>
        </w:rPr>
        <w:t>на решения и (или) действия (бездействие) органа,</w:t>
      </w:r>
    </w:p>
    <w:p w:rsidR="007B1C2A" w:rsidRDefault="007B1C2A" w:rsidP="007B1C2A">
      <w:pPr>
        <w:autoSpaceDE w:val="0"/>
        <w:ind w:firstLine="567"/>
        <w:jc w:val="center"/>
        <w:rPr>
          <w:b/>
          <w:bCs/>
          <w:sz w:val="28"/>
          <w:szCs w:val="28"/>
        </w:rPr>
      </w:pPr>
      <w:r>
        <w:rPr>
          <w:b/>
          <w:bCs/>
          <w:sz w:val="28"/>
          <w:szCs w:val="28"/>
        </w:rPr>
        <w:t>предоставляющего муниципальную услугу, а также их должностных лиц, муниципальных служащих, работников</w:t>
      </w:r>
    </w:p>
    <w:p w:rsidR="007B1C2A" w:rsidRDefault="007B1C2A" w:rsidP="007B1C2A">
      <w:pPr>
        <w:autoSpaceDE w:val="0"/>
        <w:ind w:firstLine="567"/>
        <w:jc w:val="center"/>
        <w:rPr>
          <w:b/>
          <w:bCs/>
          <w:sz w:val="28"/>
          <w:szCs w:val="28"/>
        </w:rPr>
      </w:pPr>
      <w:r>
        <w:rPr>
          <w:b/>
          <w:bCs/>
          <w:sz w:val="28"/>
          <w:szCs w:val="28"/>
        </w:rPr>
        <w:t>при предоставлении муниципальной услуги</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 xml:space="preserve">77.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w:t>
      </w:r>
      <w:r>
        <w:rPr>
          <w:sz w:val="28"/>
          <w:szCs w:val="28"/>
        </w:rPr>
        <w:lastRenderedPageBreak/>
        <w:t xml:space="preserve">организациями, предусмотренными </w:t>
      </w:r>
      <w:hyperlink r:id="rId17" w:history="1">
        <w:r>
          <w:rPr>
            <w:rStyle w:val="a4"/>
            <w:sz w:val="28"/>
            <w:szCs w:val="28"/>
          </w:rPr>
          <w:t>частью 1.1 статьи 16</w:t>
        </w:r>
      </w:hyperlink>
      <w:r>
        <w:rPr>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7B1C2A" w:rsidRDefault="007B1C2A" w:rsidP="007B1C2A">
      <w:pPr>
        <w:autoSpaceDE w:val="0"/>
        <w:ind w:firstLine="567"/>
        <w:jc w:val="both"/>
        <w:rPr>
          <w:sz w:val="28"/>
          <w:szCs w:val="28"/>
        </w:rPr>
      </w:pPr>
      <w:r>
        <w:rPr>
          <w:sz w:val="28"/>
          <w:szCs w:val="28"/>
        </w:rPr>
        <w:t xml:space="preserve">78.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8" w:history="1">
        <w:r>
          <w:rPr>
            <w:rStyle w:val="a4"/>
            <w:sz w:val="28"/>
            <w:szCs w:val="28"/>
          </w:rPr>
          <w:t>частью 1.1 статьи 16</w:t>
        </w:r>
      </w:hyperlink>
      <w:r>
        <w:rPr>
          <w:sz w:val="28"/>
          <w:szCs w:val="28"/>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7B1C2A" w:rsidRDefault="007B1C2A" w:rsidP="007B1C2A">
      <w:pPr>
        <w:autoSpaceDE w:val="0"/>
        <w:ind w:firstLine="567"/>
        <w:jc w:val="both"/>
        <w:rPr>
          <w:sz w:val="28"/>
          <w:szCs w:val="28"/>
        </w:rPr>
      </w:pP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Предмет жалобы</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 xml:space="preserve">79.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9" w:history="1">
        <w:r>
          <w:rPr>
            <w:rStyle w:val="a4"/>
            <w:sz w:val="28"/>
            <w:szCs w:val="28"/>
          </w:rPr>
          <w:t>частью 1.1 статьи 16</w:t>
        </w:r>
      </w:hyperlink>
      <w:r>
        <w:rPr>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7B1C2A" w:rsidRDefault="007B1C2A" w:rsidP="007B1C2A">
      <w:pPr>
        <w:autoSpaceDE w:val="0"/>
        <w:ind w:firstLine="567"/>
        <w:jc w:val="both"/>
        <w:rPr>
          <w:sz w:val="28"/>
          <w:szCs w:val="28"/>
        </w:rPr>
      </w:pPr>
      <w:r>
        <w:rPr>
          <w:sz w:val="28"/>
          <w:szCs w:val="28"/>
        </w:rPr>
        <w:t xml:space="preserve">- нарушение срока регистрации запроса о предоставлении муниципальной услуги, запроса, указанного в </w:t>
      </w:r>
      <w:hyperlink r:id="rId20" w:history="1">
        <w:r>
          <w:rPr>
            <w:rStyle w:val="a4"/>
            <w:sz w:val="28"/>
            <w:szCs w:val="28"/>
          </w:rPr>
          <w:t>статье 15.1</w:t>
        </w:r>
      </w:hyperlink>
      <w:r>
        <w:rPr>
          <w:sz w:val="28"/>
          <w:szCs w:val="28"/>
        </w:rPr>
        <w:t xml:space="preserve"> Федерального закона от 27 июля 2010 года N 210-ФЗ "Об организации предоставления государственных и муниципальных услуг";</w:t>
      </w:r>
    </w:p>
    <w:p w:rsidR="007B1C2A" w:rsidRDefault="007B1C2A" w:rsidP="007B1C2A">
      <w:pPr>
        <w:autoSpaceDE w:val="0"/>
        <w:ind w:firstLine="567"/>
        <w:jc w:val="both"/>
        <w:rPr>
          <w:sz w:val="28"/>
          <w:szCs w:val="28"/>
        </w:rPr>
      </w:pPr>
      <w:r>
        <w:rPr>
          <w:sz w:val="28"/>
          <w:szCs w:val="28"/>
        </w:rPr>
        <w:t>- нарушение срока предоставления муниципальной услуги уполномоченным органом;</w:t>
      </w:r>
    </w:p>
    <w:p w:rsidR="007B1C2A" w:rsidRDefault="007B1C2A" w:rsidP="007B1C2A">
      <w:pPr>
        <w:autoSpaceDE w:val="0"/>
        <w:ind w:firstLine="567"/>
        <w:jc w:val="both"/>
        <w:rPr>
          <w:sz w:val="28"/>
          <w:szCs w:val="28"/>
        </w:rPr>
      </w:pPr>
      <w:r>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1C2A" w:rsidRDefault="007B1C2A" w:rsidP="007B1C2A">
      <w:pPr>
        <w:autoSpaceDE w:val="0"/>
        <w:ind w:firstLine="567"/>
        <w:jc w:val="both"/>
        <w:rPr>
          <w:sz w:val="28"/>
          <w:szCs w:val="28"/>
        </w:rPr>
      </w:pPr>
      <w:r>
        <w:rPr>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B1C2A" w:rsidRDefault="007B1C2A" w:rsidP="007B1C2A">
      <w:pPr>
        <w:autoSpaceDE w:val="0"/>
        <w:ind w:firstLine="567"/>
        <w:jc w:val="both"/>
        <w:rPr>
          <w:sz w:val="28"/>
          <w:szCs w:val="28"/>
        </w:rPr>
      </w:pPr>
      <w:r>
        <w:rPr>
          <w:sz w:val="28"/>
          <w:szCs w:val="28"/>
        </w:rPr>
        <w:t xml:space="preserve">-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w:t>
      </w:r>
      <w:r>
        <w:rPr>
          <w:sz w:val="28"/>
          <w:szCs w:val="28"/>
        </w:rPr>
        <w:lastRenderedPageBreak/>
        <w:t>Российской Федерации, законами и иными нормативными правовыми актами Оренбургской области, муниципальными правовыми актами;</w:t>
      </w:r>
    </w:p>
    <w:p w:rsidR="007B1C2A" w:rsidRDefault="007B1C2A" w:rsidP="007B1C2A">
      <w:pPr>
        <w:autoSpaceDE w:val="0"/>
        <w:ind w:firstLine="567"/>
        <w:jc w:val="both"/>
        <w:rPr>
          <w:sz w:val="28"/>
          <w:szCs w:val="28"/>
        </w:rPr>
      </w:pPr>
      <w:r>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B1C2A" w:rsidRDefault="007B1C2A" w:rsidP="007B1C2A">
      <w:pPr>
        <w:autoSpaceDE w:val="0"/>
        <w:ind w:firstLine="567"/>
        <w:jc w:val="both"/>
        <w:rPr>
          <w:sz w:val="28"/>
          <w:szCs w:val="28"/>
        </w:rPr>
      </w:pPr>
      <w:r>
        <w:rPr>
          <w:sz w:val="28"/>
          <w:szCs w:val="28"/>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1C2A" w:rsidRDefault="007B1C2A" w:rsidP="007B1C2A">
      <w:pPr>
        <w:autoSpaceDE w:val="0"/>
        <w:ind w:firstLine="567"/>
        <w:jc w:val="both"/>
        <w:rPr>
          <w:sz w:val="28"/>
          <w:szCs w:val="28"/>
        </w:rPr>
      </w:pPr>
      <w:r>
        <w:rPr>
          <w:sz w:val="28"/>
          <w:szCs w:val="28"/>
        </w:rPr>
        <w:t>- нарушение срока или порядка выдачи документов по результатам предоставления муниципальной услуги;</w:t>
      </w:r>
    </w:p>
    <w:p w:rsidR="007B1C2A" w:rsidRDefault="007B1C2A" w:rsidP="007B1C2A">
      <w:pPr>
        <w:autoSpaceDE w:val="0"/>
        <w:ind w:firstLine="567"/>
        <w:jc w:val="both"/>
        <w:rPr>
          <w:sz w:val="28"/>
          <w:szCs w:val="28"/>
        </w:rPr>
      </w:pPr>
      <w:r>
        <w:rPr>
          <w:sz w:val="28"/>
          <w:szCs w:val="28"/>
        </w:rPr>
        <w:t>- приостановление предоставления муниципальной услуги уполномоченным органом;</w:t>
      </w:r>
    </w:p>
    <w:p w:rsidR="007B1C2A" w:rsidRDefault="007B1C2A" w:rsidP="007B1C2A">
      <w:pPr>
        <w:autoSpaceDE w:val="0"/>
        <w:ind w:firstLine="567"/>
        <w:jc w:val="both"/>
        <w:rPr>
          <w:sz w:val="28"/>
          <w:szCs w:val="28"/>
        </w:rPr>
      </w:pPr>
      <w:r>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Pr>
            <w:rStyle w:val="a4"/>
            <w:sz w:val="28"/>
            <w:szCs w:val="28"/>
          </w:rPr>
          <w:t>пунктом 4 части 1 статьи 7</w:t>
        </w:r>
      </w:hyperlink>
      <w:r>
        <w:rPr>
          <w:sz w:val="28"/>
          <w:szCs w:val="28"/>
        </w:rPr>
        <w:t xml:space="preserve"> Федерального закона от 27 июля 2010 года N 210-ФЗ "Об организации предоставления государственных и муниципальных услуг".</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Орган, предоставляющий муниципальную услугу, МФЦ,</w:t>
      </w:r>
    </w:p>
    <w:p w:rsidR="007B1C2A" w:rsidRDefault="007B1C2A" w:rsidP="007B1C2A">
      <w:pPr>
        <w:autoSpaceDE w:val="0"/>
        <w:ind w:firstLine="567"/>
        <w:jc w:val="center"/>
        <w:rPr>
          <w:b/>
          <w:bCs/>
          <w:sz w:val="28"/>
          <w:szCs w:val="28"/>
        </w:rPr>
      </w:pPr>
      <w:r>
        <w:rPr>
          <w:b/>
          <w:bCs/>
          <w:sz w:val="28"/>
          <w:szCs w:val="28"/>
        </w:rPr>
        <w:t>а также их должностные лица, муниципальные служащие,</w:t>
      </w:r>
    </w:p>
    <w:p w:rsidR="007B1C2A" w:rsidRDefault="007B1C2A" w:rsidP="007B1C2A">
      <w:pPr>
        <w:autoSpaceDE w:val="0"/>
        <w:ind w:firstLine="567"/>
        <w:jc w:val="center"/>
        <w:rPr>
          <w:b/>
          <w:bCs/>
          <w:sz w:val="28"/>
          <w:szCs w:val="28"/>
        </w:rPr>
      </w:pPr>
      <w:r>
        <w:rPr>
          <w:b/>
          <w:bCs/>
          <w:sz w:val="28"/>
          <w:szCs w:val="28"/>
        </w:rPr>
        <w:t>работники и уполномоченные на рассмотрение жалобы</w:t>
      </w:r>
    </w:p>
    <w:p w:rsidR="007B1C2A" w:rsidRDefault="007B1C2A" w:rsidP="007B1C2A">
      <w:pPr>
        <w:autoSpaceDE w:val="0"/>
        <w:ind w:firstLine="567"/>
        <w:jc w:val="center"/>
        <w:rPr>
          <w:b/>
          <w:bCs/>
          <w:sz w:val="28"/>
          <w:szCs w:val="28"/>
        </w:rPr>
      </w:pPr>
      <w:r>
        <w:rPr>
          <w:b/>
          <w:bCs/>
          <w:sz w:val="28"/>
          <w:szCs w:val="28"/>
        </w:rPr>
        <w:t>должностные лица, которым может быть направлена жалоба</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80.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7B1C2A" w:rsidRDefault="007B1C2A" w:rsidP="007B1C2A">
      <w:pPr>
        <w:autoSpaceDE w:val="0"/>
        <w:ind w:firstLine="567"/>
        <w:jc w:val="both"/>
        <w:rPr>
          <w:sz w:val="28"/>
          <w:szCs w:val="28"/>
        </w:rPr>
      </w:pPr>
      <w:r>
        <w:rPr>
          <w:sz w:val="28"/>
          <w:szCs w:val="28"/>
        </w:rPr>
        <w:t>81. Жалоба подается главе муниципального образования Николаевский сельсовет.</w:t>
      </w:r>
    </w:p>
    <w:p w:rsidR="007B1C2A" w:rsidRDefault="007B1C2A" w:rsidP="007B1C2A">
      <w:pPr>
        <w:autoSpaceDE w:val="0"/>
        <w:ind w:firstLine="567"/>
        <w:jc w:val="both"/>
        <w:rPr>
          <w:b/>
          <w:bCs/>
          <w:sz w:val="28"/>
          <w:szCs w:val="28"/>
        </w:rPr>
      </w:pPr>
    </w:p>
    <w:p w:rsidR="007B1C2A" w:rsidRDefault="007B1C2A" w:rsidP="007B1C2A">
      <w:pPr>
        <w:autoSpaceDE w:val="0"/>
        <w:ind w:firstLine="567"/>
        <w:jc w:val="center"/>
        <w:rPr>
          <w:b/>
          <w:bCs/>
          <w:sz w:val="28"/>
          <w:szCs w:val="28"/>
        </w:rPr>
      </w:pPr>
      <w:r>
        <w:rPr>
          <w:b/>
          <w:bCs/>
          <w:sz w:val="28"/>
          <w:szCs w:val="28"/>
        </w:rPr>
        <w:t>Порядок подачи и рассмотрения жалобы</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82.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7B1C2A" w:rsidRDefault="007B1C2A" w:rsidP="007B1C2A">
      <w:pPr>
        <w:autoSpaceDE w:val="0"/>
        <w:ind w:firstLine="567"/>
        <w:jc w:val="both"/>
        <w:rPr>
          <w:sz w:val="28"/>
          <w:szCs w:val="28"/>
        </w:rPr>
      </w:pPr>
      <w:r>
        <w:rPr>
          <w:sz w:val="28"/>
          <w:szCs w:val="28"/>
        </w:rPr>
        <w:t xml:space="preserve">83.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w:t>
      </w:r>
      <w:r>
        <w:rPr>
          <w:sz w:val="28"/>
          <w:szCs w:val="28"/>
        </w:rPr>
        <w:lastRenderedPageBreak/>
        <w:t>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B1C2A" w:rsidRDefault="007B1C2A" w:rsidP="007B1C2A">
      <w:pPr>
        <w:autoSpaceDE w:val="0"/>
        <w:ind w:firstLine="567"/>
        <w:jc w:val="both"/>
        <w:rPr>
          <w:sz w:val="28"/>
          <w:szCs w:val="28"/>
        </w:rPr>
      </w:pPr>
      <w:r>
        <w:rPr>
          <w:sz w:val="28"/>
          <w:szCs w:val="28"/>
        </w:rPr>
        <w:t xml:space="preserve">84.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22" w:history="1">
        <w:r>
          <w:rPr>
            <w:rStyle w:val="a4"/>
            <w:sz w:val="28"/>
            <w:szCs w:val="28"/>
          </w:rPr>
          <w:t>статьей 11.2</w:t>
        </w:r>
      </w:hyperlink>
      <w:r>
        <w:rPr>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B1C2A" w:rsidRDefault="007B1C2A" w:rsidP="007B1C2A">
      <w:pPr>
        <w:autoSpaceDE w:val="0"/>
        <w:ind w:firstLine="567"/>
        <w:jc w:val="both"/>
        <w:rPr>
          <w:sz w:val="28"/>
          <w:szCs w:val="28"/>
        </w:rPr>
      </w:pPr>
      <w:r>
        <w:rPr>
          <w:sz w:val="28"/>
          <w:szCs w:val="28"/>
        </w:rPr>
        <w:t>85.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7B1C2A" w:rsidRDefault="007B1C2A" w:rsidP="007B1C2A">
      <w:pPr>
        <w:autoSpaceDE w:val="0"/>
        <w:ind w:firstLine="567"/>
        <w:jc w:val="both"/>
        <w:rPr>
          <w:sz w:val="28"/>
          <w:szCs w:val="28"/>
        </w:rPr>
      </w:pPr>
      <w:r>
        <w:rPr>
          <w:sz w:val="28"/>
          <w:szCs w:val="28"/>
        </w:rPr>
        <w:t>86. Жалоба должна содержать:</w:t>
      </w:r>
    </w:p>
    <w:p w:rsidR="007B1C2A" w:rsidRDefault="007B1C2A" w:rsidP="007B1C2A">
      <w:pPr>
        <w:autoSpaceDE w:val="0"/>
        <w:ind w:firstLine="567"/>
        <w:jc w:val="both"/>
        <w:rPr>
          <w:sz w:val="28"/>
          <w:szCs w:val="28"/>
        </w:rPr>
      </w:pPr>
      <w:r>
        <w:rPr>
          <w:sz w:val="28"/>
          <w:szCs w:val="28"/>
        </w:rPr>
        <w:t>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7B1C2A" w:rsidRDefault="007B1C2A" w:rsidP="007B1C2A">
      <w:pPr>
        <w:autoSpaceDE w:val="0"/>
        <w:ind w:firstLine="567"/>
        <w:jc w:val="both"/>
        <w:rPr>
          <w:sz w:val="28"/>
          <w:szCs w:val="28"/>
        </w:rPr>
      </w:pPr>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1C2A" w:rsidRDefault="007B1C2A" w:rsidP="007B1C2A">
      <w:pPr>
        <w:autoSpaceDE w:val="0"/>
        <w:ind w:firstLine="567"/>
        <w:jc w:val="both"/>
        <w:rPr>
          <w:sz w:val="28"/>
          <w:szCs w:val="28"/>
        </w:rPr>
      </w:pPr>
      <w:r>
        <w:rPr>
          <w:sz w:val="28"/>
          <w:szCs w:val="28"/>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p>
    <w:p w:rsidR="007B1C2A" w:rsidRDefault="007B1C2A" w:rsidP="007B1C2A">
      <w:pPr>
        <w:autoSpaceDE w:val="0"/>
        <w:ind w:firstLine="567"/>
        <w:jc w:val="center"/>
        <w:rPr>
          <w:b/>
          <w:bCs/>
          <w:sz w:val="28"/>
          <w:szCs w:val="28"/>
        </w:rPr>
      </w:pPr>
      <w:r>
        <w:rPr>
          <w:b/>
          <w:bCs/>
          <w:sz w:val="28"/>
          <w:szCs w:val="28"/>
        </w:rPr>
        <w:lastRenderedPageBreak/>
        <w:t>Сроки рассмотрения жалобы</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87. 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 xml:space="preserve">Перечень оснований для приостановления рассмотрения жалобы </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88. Основания для приостановления рассмотрения жалобы отсутствуют.</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Результат рассмотрения жалобы</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89. По результатам рассмотрения жалобы принимается одно из следующих решений:</w:t>
      </w:r>
    </w:p>
    <w:p w:rsidR="007B1C2A" w:rsidRDefault="007B1C2A" w:rsidP="007B1C2A">
      <w:pPr>
        <w:autoSpaceDE w:val="0"/>
        <w:ind w:firstLine="567"/>
        <w:jc w:val="both"/>
        <w:rPr>
          <w:sz w:val="28"/>
          <w:szCs w:val="28"/>
        </w:rPr>
      </w:pPr>
      <w:r>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7B1C2A" w:rsidRDefault="007B1C2A" w:rsidP="007B1C2A">
      <w:pPr>
        <w:autoSpaceDE w:val="0"/>
        <w:ind w:firstLine="567"/>
        <w:jc w:val="both"/>
        <w:rPr>
          <w:sz w:val="28"/>
          <w:szCs w:val="28"/>
        </w:rPr>
      </w:pPr>
      <w:r>
        <w:rPr>
          <w:sz w:val="28"/>
          <w:szCs w:val="28"/>
        </w:rPr>
        <w:t>в удовлетворении жалобы отказывается.</w:t>
      </w:r>
    </w:p>
    <w:p w:rsidR="007B1C2A" w:rsidRDefault="007B1C2A" w:rsidP="007B1C2A">
      <w:pPr>
        <w:autoSpaceDE w:val="0"/>
        <w:ind w:firstLine="567"/>
        <w:jc w:val="both"/>
        <w:rPr>
          <w:sz w:val="28"/>
          <w:szCs w:val="28"/>
        </w:rPr>
      </w:pPr>
      <w:r>
        <w:rPr>
          <w:sz w:val="28"/>
          <w:szCs w:val="28"/>
        </w:rPr>
        <w:t>90.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7B1C2A" w:rsidRDefault="007B1C2A" w:rsidP="007B1C2A">
      <w:pPr>
        <w:autoSpaceDE w:val="0"/>
        <w:ind w:firstLine="567"/>
        <w:jc w:val="both"/>
        <w:rPr>
          <w:sz w:val="28"/>
          <w:szCs w:val="28"/>
        </w:rPr>
      </w:pPr>
      <w:r>
        <w:rPr>
          <w:sz w:val="28"/>
          <w:szCs w:val="28"/>
        </w:rPr>
        <w:t>91.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B1C2A" w:rsidRDefault="007B1C2A" w:rsidP="007B1C2A">
      <w:pPr>
        <w:autoSpaceDE w:val="0"/>
        <w:ind w:firstLine="567"/>
        <w:jc w:val="both"/>
        <w:rPr>
          <w:sz w:val="28"/>
          <w:szCs w:val="28"/>
        </w:rPr>
      </w:pPr>
      <w:r>
        <w:rPr>
          <w:sz w:val="28"/>
          <w:szCs w:val="28"/>
        </w:rPr>
        <w:t>92. В случае признания жалобы подлежащей удовлетворению в ответе заявителю дается информация о действиях уполномоченного органа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1C2A" w:rsidRDefault="007B1C2A" w:rsidP="007B1C2A">
      <w:pPr>
        <w:autoSpaceDE w:val="0"/>
        <w:ind w:firstLine="567"/>
        <w:jc w:val="both"/>
        <w:rPr>
          <w:sz w:val="28"/>
          <w:szCs w:val="28"/>
        </w:rPr>
      </w:pPr>
      <w:r>
        <w:rPr>
          <w:sz w:val="28"/>
          <w:szCs w:val="28"/>
        </w:rPr>
        <w:t>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Порядок информирования заявителя</w:t>
      </w:r>
    </w:p>
    <w:p w:rsidR="007B1C2A" w:rsidRDefault="007B1C2A" w:rsidP="007B1C2A">
      <w:pPr>
        <w:autoSpaceDE w:val="0"/>
        <w:ind w:firstLine="567"/>
        <w:jc w:val="center"/>
        <w:rPr>
          <w:b/>
          <w:bCs/>
          <w:sz w:val="28"/>
          <w:szCs w:val="28"/>
        </w:rPr>
      </w:pPr>
      <w:r>
        <w:rPr>
          <w:b/>
          <w:bCs/>
          <w:sz w:val="28"/>
          <w:szCs w:val="28"/>
        </w:rPr>
        <w:lastRenderedPageBreak/>
        <w:t>о результатах рассмотрения жалобы</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bookmarkStart w:id="5" w:name="Par520"/>
      <w:bookmarkEnd w:id="5"/>
      <w:r>
        <w:rPr>
          <w:sz w:val="28"/>
          <w:szCs w:val="28"/>
        </w:rPr>
        <w:t>94.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1C2A" w:rsidRDefault="007B1C2A" w:rsidP="007B1C2A">
      <w:pPr>
        <w:autoSpaceDE w:val="0"/>
        <w:ind w:firstLine="567"/>
        <w:jc w:val="both"/>
        <w:rPr>
          <w:sz w:val="28"/>
          <w:szCs w:val="28"/>
        </w:rPr>
      </w:pPr>
      <w:r>
        <w:rPr>
          <w:sz w:val="28"/>
          <w:szCs w:val="28"/>
        </w:rPr>
        <w:t>95.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Порядок обжалования решения по жалобе</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96.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в суд в порядке и сроки, установленные законодательством Российской Федерации.</w:t>
      </w:r>
    </w:p>
    <w:p w:rsidR="007B1C2A" w:rsidRDefault="007B1C2A" w:rsidP="007B1C2A">
      <w:pPr>
        <w:autoSpaceDE w:val="0"/>
        <w:ind w:firstLine="567"/>
        <w:jc w:val="both"/>
        <w:rPr>
          <w:sz w:val="28"/>
          <w:szCs w:val="28"/>
        </w:rPr>
      </w:pPr>
    </w:p>
    <w:p w:rsidR="007B1C2A" w:rsidRDefault="007B1C2A" w:rsidP="007B1C2A">
      <w:pPr>
        <w:autoSpaceDE w:val="0"/>
        <w:ind w:firstLine="567"/>
        <w:jc w:val="center"/>
        <w:rPr>
          <w:b/>
          <w:bCs/>
          <w:sz w:val="28"/>
          <w:szCs w:val="28"/>
        </w:rPr>
      </w:pPr>
      <w:r>
        <w:rPr>
          <w:b/>
          <w:bCs/>
          <w:sz w:val="28"/>
          <w:szCs w:val="28"/>
        </w:rPr>
        <w:t>Право заявителя на получение информации и документов,</w:t>
      </w:r>
    </w:p>
    <w:p w:rsidR="007B1C2A" w:rsidRDefault="007B1C2A" w:rsidP="007B1C2A">
      <w:pPr>
        <w:autoSpaceDE w:val="0"/>
        <w:ind w:firstLine="567"/>
        <w:jc w:val="center"/>
        <w:rPr>
          <w:b/>
          <w:bCs/>
          <w:sz w:val="28"/>
          <w:szCs w:val="28"/>
        </w:rPr>
      </w:pPr>
      <w:r>
        <w:rPr>
          <w:b/>
          <w:bCs/>
          <w:sz w:val="28"/>
          <w:szCs w:val="28"/>
        </w:rPr>
        <w:t>необходимых для обоснования и рассмотрения жалобы</w:t>
      </w:r>
    </w:p>
    <w:p w:rsidR="007B1C2A" w:rsidRDefault="007B1C2A" w:rsidP="007B1C2A">
      <w:pPr>
        <w:autoSpaceDE w:val="0"/>
        <w:ind w:firstLine="567"/>
        <w:jc w:val="both"/>
        <w:rPr>
          <w:b/>
          <w:bCs/>
          <w:sz w:val="28"/>
          <w:szCs w:val="28"/>
        </w:rPr>
      </w:pPr>
    </w:p>
    <w:p w:rsidR="007B1C2A" w:rsidRDefault="007B1C2A" w:rsidP="007B1C2A">
      <w:pPr>
        <w:autoSpaceDE w:val="0"/>
        <w:ind w:firstLine="567"/>
        <w:jc w:val="both"/>
        <w:rPr>
          <w:sz w:val="28"/>
          <w:szCs w:val="28"/>
        </w:rPr>
      </w:pPr>
      <w:r>
        <w:rPr>
          <w:sz w:val="28"/>
          <w:szCs w:val="28"/>
        </w:rPr>
        <w:t>104. Заявители имеют право обратиться в уполномоченный орган, предоставляющий муниципальную услугу,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7B1C2A" w:rsidRDefault="007B1C2A" w:rsidP="007B1C2A">
      <w:pPr>
        <w:autoSpaceDE w:val="0"/>
        <w:ind w:firstLine="567"/>
        <w:jc w:val="both"/>
        <w:rPr>
          <w:sz w:val="28"/>
          <w:szCs w:val="28"/>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firstLine="567"/>
        <w:jc w:val="both"/>
        <w:rPr>
          <w:rFonts w:ascii="Arial" w:hAnsi="Arial" w:cs="Arial"/>
        </w:rPr>
      </w:pPr>
    </w:p>
    <w:p w:rsidR="007B1C2A" w:rsidRDefault="007B1C2A" w:rsidP="007B1C2A">
      <w:pPr>
        <w:autoSpaceDE w:val="0"/>
        <w:ind w:left="4536"/>
        <w:outlineLvl w:val="0"/>
        <w:rPr>
          <w:sz w:val="24"/>
          <w:szCs w:val="24"/>
        </w:rPr>
      </w:pPr>
      <w:r>
        <w:rPr>
          <w:sz w:val="24"/>
          <w:szCs w:val="24"/>
        </w:rPr>
        <w:t>Приложение № 1</w:t>
      </w:r>
    </w:p>
    <w:p w:rsidR="007B1C2A" w:rsidRDefault="007B1C2A" w:rsidP="007B1C2A">
      <w:pPr>
        <w:autoSpaceDE w:val="0"/>
        <w:ind w:left="4536"/>
        <w:rPr>
          <w:sz w:val="24"/>
          <w:szCs w:val="24"/>
        </w:rPr>
      </w:pPr>
      <w:r>
        <w:rPr>
          <w:sz w:val="24"/>
          <w:szCs w:val="24"/>
        </w:rPr>
        <w:t>к Административному регламенту</w:t>
      </w:r>
    </w:p>
    <w:p w:rsidR="007B1C2A" w:rsidRDefault="007B1C2A" w:rsidP="007B1C2A">
      <w:pPr>
        <w:autoSpaceDE w:val="0"/>
        <w:ind w:left="4536"/>
        <w:rPr>
          <w:sz w:val="24"/>
          <w:szCs w:val="24"/>
        </w:rPr>
      </w:pPr>
      <w:r>
        <w:rPr>
          <w:sz w:val="24"/>
          <w:szCs w:val="24"/>
        </w:rPr>
        <w:t xml:space="preserve">предоставления </w:t>
      </w:r>
    </w:p>
    <w:p w:rsidR="007B1C2A" w:rsidRDefault="007B1C2A" w:rsidP="007B1C2A">
      <w:pPr>
        <w:autoSpaceDE w:val="0"/>
        <w:ind w:left="4536"/>
        <w:rPr>
          <w:sz w:val="24"/>
          <w:szCs w:val="24"/>
        </w:rPr>
      </w:pPr>
      <w:r>
        <w:rPr>
          <w:sz w:val="24"/>
          <w:szCs w:val="24"/>
        </w:rPr>
        <w:t>муниципальной услуги: "Выдача</w:t>
      </w:r>
    </w:p>
    <w:p w:rsidR="007B1C2A" w:rsidRDefault="007B1C2A" w:rsidP="007B1C2A">
      <w:pPr>
        <w:autoSpaceDE w:val="0"/>
        <w:ind w:left="4536"/>
        <w:rPr>
          <w:sz w:val="28"/>
          <w:szCs w:val="28"/>
        </w:rPr>
      </w:pPr>
      <w:r>
        <w:rPr>
          <w:sz w:val="24"/>
          <w:szCs w:val="24"/>
        </w:rPr>
        <w:t>выписки из похозяйственной книги"</w:t>
      </w:r>
    </w:p>
    <w:p w:rsidR="007B1C2A" w:rsidRDefault="007B1C2A" w:rsidP="007B1C2A">
      <w:pPr>
        <w:autoSpaceDE w:val="0"/>
        <w:ind w:left="4536"/>
        <w:rPr>
          <w:sz w:val="28"/>
          <w:szCs w:val="28"/>
        </w:rPr>
      </w:pPr>
    </w:p>
    <w:tbl>
      <w:tblPr>
        <w:tblW w:w="0" w:type="auto"/>
        <w:tblLayout w:type="fixed"/>
        <w:tblCellMar>
          <w:top w:w="102" w:type="dxa"/>
          <w:left w:w="62" w:type="dxa"/>
          <w:bottom w:w="102" w:type="dxa"/>
          <w:right w:w="62" w:type="dxa"/>
        </w:tblCellMar>
        <w:tblLook w:val="0000"/>
      </w:tblPr>
      <w:tblGrid>
        <w:gridCol w:w="554"/>
        <w:gridCol w:w="2665"/>
        <w:gridCol w:w="1259"/>
        <w:gridCol w:w="4592"/>
      </w:tblGrid>
      <w:tr w:rsidR="007B1C2A" w:rsidTr="00A51344">
        <w:tc>
          <w:tcPr>
            <w:tcW w:w="4478" w:type="dxa"/>
            <w:gridSpan w:val="3"/>
            <w:vMerge w:val="restart"/>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pPr>
            <w:r>
              <w:rPr>
                <w:rFonts w:ascii="Arial" w:hAnsi="Arial" w:cs="Arial"/>
              </w:rPr>
              <w:t>В ______________________________</w:t>
            </w: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pPr>
            <w:r>
              <w:rPr>
                <w:rFonts w:ascii="Arial" w:hAnsi="Arial" w:cs="Arial"/>
              </w:rPr>
              <w:t>(наименование органа местного самоуправления муниципального образования)</w:t>
            </w: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pPr>
            <w:r>
              <w:rPr>
                <w:rFonts w:ascii="Arial" w:hAnsi="Arial" w:cs="Arial"/>
              </w:rPr>
              <w:t>________________________________</w:t>
            </w: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pPr>
            <w:r>
              <w:rPr>
                <w:rFonts w:ascii="Arial" w:hAnsi="Arial" w:cs="Arial"/>
              </w:rPr>
              <w:t>(Ф.И.О. гражданина или лица, действующего</w:t>
            </w: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rPr>
                <w:rFonts w:ascii="Arial" w:hAnsi="Arial" w:cs="Arial"/>
              </w:rPr>
            </w:pPr>
            <w:r>
              <w:rPr>
                <w:rFonts w:ascii="Arial" w:hAnsi="Arial" w:cs="Arial"/>
              </w:rPr>
              <w:t>________________________________</w:t>
            </w:r>
          </w:p>
          <w:p w:rsidR="007B1C2A" w:rsidRDefault="007B1C2A" w:rsidP="00A51344">
            <w:pPr>
              <w:autoSpaceDE w:val="0"/>
            </w:pPr>
            <w:r>
              <w:rPr>
                <w:rFonts w:ascii="Arial" w:hAnsi="Arial" w:cs="Arial"/>
              </w:rPr>
              <w:t>по доверенности, в родительном падеже)</w:t>
            </w: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snapToGrid w:val="0"/>
              <w:rPr>
                <w:rFonts w:ascii="Arial" w:hAnsi="Arial" w:cs="Arial"/>
              </w:rPr>
            </w:pP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pPr>
            <w:r>
              <w:rPr>
                <w:rFonts w:ascii="Arial" w:hAnsi="Arial" w:cs="Arial"/>
              </w:rPr>
              <w:t>паспорт ________ N _____________</w:t>
            </w: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rPr>
                <w:rFonts w:ascii="Arial" w:hAnsi="Arial" w:cs="Arial"/>
              </w:rPr>
            </w:pPr>
            <w:r>
              <w:rPr>
                <w:rFonts w:ascii="Arial" w:hAnsi="Arial" w:cs="Arial"/>
              </w:rPr>
              <w:t>________________________________</w:t>
            </w:r>
          </w:p>
          <w:p w:rsidR="007B1C2A" w:rsidRDefault="007B1C2A" w:rsidP="00A51344">
            <w:pPr>
              <w:autoSpaceDE w:val="0"/>
              <w:rPr>
                <w:rFonts w:ascii="Arial" w:hAnsi="Arial" w:cs="Arial"/>
              </w:rPr>
            </w:pPr>
            <w:r>
              <w:rPr>
                <w:rFonts w:ascii="Arial" w:hAnsi="Arial" w:cs="Arial"/>
              </w:rPr>
              <w:t>(когда и кем выдан)</w:t>
            </w:r>
          </w:p>
          <w:p w:rsidR="007B1C2A" w:rsidRDefault="007B1C2A" w:rsidP="00A51344">
            <w:pPr>
              <w:autoSpaceDE w:val="0"/>
              <w:rPr>
                <w:rFonts w:ascii="Arial" w:hAnsi="Arial" w:cs="Arial"/>
              </w:rPr>
            </w:pPr>
            <w:r>
              <w:rPr>
                <w:rFonts w:ascii="Arial" w:hAnsi="Arial" w:cs="Arial"/>
              </w:rPr>
              <w:t>________________________________</w:t>
            </w:r>
          </w:p>
          <w:p w:rsidR="007B1C2A" w:rsidRDefault="007B1C2A" w:rsidP="00A51344">
            <w:pPr>
              <w:autoSpaceDE w:val="0"/>
            </w:pPr>
            <w:r>
              <w:rPr>
                <w:rFonts w:ascii="Arial" w:hAnsi="Arial" w:cs="Arial"/>
              </w:rPr>
              <w:t>(сведения о доверенности)</w:t>
            </w: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pPr>
            <w:r>
              <w:rPr>
                <w:rFonts w:ascii="Arial" w:hAnsi="Arial" w:cs="Arial"/>
              </w:rPr>
              <w:t>________________________________</w:t>
            </w: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pPr>
            <w:r>
              <w:rPr>
                <w:rFonts w:ascii="Arial" w:hAnsi="Arial" w:cs="Arial"/>
              </w:rPr>
              <w:t>Адрес места жительства</w:t>
            </w:r>
          </w:p>
        </w:tc>
      </w:tr>
      <w:tr w:rsidR="007B1C2A" w:rsidTr="00A51344">
        <w:tc>
          <w:tcPr>
            <w:tcW w:w="4478" w:type="dxa"/>
            <w:gridSpan w:val="3"/>
            <w:vMerge/>
            <w:shd w:val="clear" w:color="auto" w:fill="auto"/>
          </w:tcPr>
          <w:p w:rsidR="007B1C2A" w:rsidRDefault="007B1C2A" w:rsidP="00A51344">
            <w:pPr>
              <w:autoSpaceDE w:val="0"/>
              <w:snapToGrid w:val="0"/>
              <w:rPr>
                <w:rFonts w:ascii="Arial" w:hAnsi="Arial" w:cs="Arial"/>
              </w:rPr>
            </w:pPr>
          </w:p>
        </w:tc>
        <w:tc>
          <w:tcPr>
            <w:tcW w:w="4592" w:type="dxa"/>
            <w:shd w:val="clear" w:color="auto" w:fill="auto"/>
          </w:tcPr>
          <w:p w:rsidR="007B1C2A" w:rsidRDefault="007B1C2A" w:rsidP="00A51344">
            <w:pPr>
              <w:autoSpaceDE w:val="0"/>
            </w:pPr>
            <w:r>
              <w:rPr>
                <w:rFonts w:ascii="Arial" w:hAnsi="Arial" w:cs="Arial"/>
              </w:rPr>
              <w:t>тел. ____________________________</w:t>
            </w:r>
          </w:p>
        </w:tc>
      </w:tr>
      <w:tr w:rsidR="007B1C2A" w:rsidTr="00A51344">
        <w:tc>
          <w:tcPr>
            <w:tcW w:w="9070" w:type="dxa"/>
            <w:gridSpan w:val="4"/>
            <w:shd w:val="clear" w:color="auto" w:fill="auto"/>
          </w:tcPr>
          <w:p w:rsidR="007B1C2A" w:rsidRDefault="007B1C2A" w:rsidP="00A51344">
            <w:pPr>
              <w:autoSpaceDE w:val="0"/>
              <w:snapToGrid w:val="0"/>
              <w:jc w:val="center"/>
              <w:rPr>
                <w:rFonts w:ascii="Arial" w:hAnsi="Arial" w:cs="Arial"/>
              </w:rPr>
            </w:pPr>
            <w:bookmarkStart w:id="6" w:name="Par564"/>
            <w:bookmarkEnd w:id="6"/>
          </w:p>
          <w:p w:rsidR="007B1C2A" w:rsidRDefault="007B1C2A" w:rsidP="00A51344">
            <w:pPr>
              <w:autoSpaceDE w:val="0"/>
              <w:jc w:val="center"/>
              <w:rPr>
                <w:rFonts w:ascii="Arial" w:hAnsi="Arial" w:cs="Arial"/>
              </w:rPr>
            </w:pPr>
            <w:r>
              <w:rPr>
                <w:rFonts w:ascii="Arial" w:hAnsi="Arial" w:cs="Arial"/>
              </w:rPr>
              <w:t>ЗАЯВЛЕНИЕ</w:t>
            </w:r>
          </w:p>
          <w:p w:rsidR="007B1C2A" w:rsidRDefault="007B1C2A" w:rsidP="00A51344">
            <w:pPr>
              <w:autoSpaceDE w:val="0"/>
              <w:jc w:val="center"/>
            </w:pPr>
            <w:r>
              <w:rPr>
                <w:rFonts w:ascii="Arial" w:hAnsi="Arial" w:cs="Arial"/>
              </w:rPr>
              <w:t>о выдаче выписки из похозяйственной книги</w:t>
            </w:r>
          </w:p>
        </w:tc>
      </w:tr>
      <w:tr w:rsidR="007B1C2A" w:rsidTr="00A51344">
        <w:tc>
          <w:tcPr>
            <w:tcW w:w="9070" w:type="dxa"/>
            <w:gridSpan w:val="4"/>
            <w:shd w:val="clear" w:color="auto" w:fill="auto"/>
          </w:tcPr>
          <w:p w:rsidR="007B1C2A" w:rsidRDefault="007B1C2A" w:rsidP="00A51344">
            <w:pPr>
              <w:autoSpaceDE w:val="0"/>
              <w:ind w:firstLine="283"/>
              <w:jc w:val="both"/>
            </w:pPr>
            <w:r>
              <w:rPr>
                <w:rFonts w:ascii="Arial" w:hAnsi="Arial" w:cs="Arial"/>
              </w:rPr>
              <w:t>Прошу выдать на имя ______________________________________________</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___________________________________________________________________</w:t>
            </w:r>
          </w:p>
        </w:tc>
      </w:tr>
      <w:tr w:rsidR="007B1C2A" w:rsidTr="00A51344">
        <w:tc>
          <w:tcPr>
            <w:tcW w:w="9070" w:type="dxa"/>
            <w:gridSpan w:val="4"/>
            <w:shd w:val="clear" w:color="auto" w:fill="auto"/>
          </w:tcPr>
          <w:p w:rsidR="007B1C2A" w:rsidRDefault="007B1C2A" w:rsidP="00A51344">
            <w:pPr>
              <w:autoSpaceDE w:val="0"/>
              <w:jc w:val="center"/>
            </w:pPr>
            <w:r w:rsidRPr="007B1C2A">
              <w:rPr>
                <w:rFonts w:ascii="Arial" w:hAnsi="Arial" w:cs="Arial"/>
                <w:sz w:val="16"/>
              </w:rPr>
              <w:t>(Ф.И.О.)</w:t>
            </w:r>
          </w:p>
        </w:tc>
      </w:tr>
      <w:tr w:rsidR="007B1C2A" w:rsidTr="00A51344">
        <w:tc>
          <w:tcPr>
            <w:tcW w:w="9070" w:type="dxa"/>
            <w:gridSpan w:val="4"/>
            <w:shd w:val="clear" w:color="auto" w:fill="auto"/>
          </w:tcPr>
          <w:p w:rsidR="007B1C2A" w:rsidRDefault="007B1C2A" w:rsidP="00A51344">
            <w:pPr>
              <w:autoSpaceDE w:val="0"/>
              <w:jc w:val="both"/>
            </w:pPr>
            <w:r>
              <w:rPr>
                <w:rFonts w:ascii="Arial" w:hAnsi="Arial" w:cs="Arial"/>
              </w:rPr>
              <w:t>выписку из похозяйственной книги по лицевому счету хозяйства, зарегистрированного по адресу:</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___________________________________________________________________</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с указанием в ней следующей информации (отметить знаком X):</w:t>
            </w:r>
          </w:p>
        </w:tc>
      </w:tr>
      <w:tr w:rsidR="007B1C2A" w:rsidTr="00A51344">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autoSpaceDE w:val="0"/>
              <w:snapToGrid w:val="0"/>
              <w:rPr>
                <w:rFonts w:ascii="Arial" w:hAnsi="Arial" w:cs="Arial"/>
              </w:rPr>
            </w:pPr>
          </w:p>
        </w:tc>
        <w:tc>
          <w:tcPr>
            <w:tcW w:w="8516" w:type="dxa"/>
            <w:gridSpan w:val="3"/>
            <w:tcBorders>
              <w:left w:val="single" w:sz="4" w:space="0" w:color="000000"/>
            </w:tcBorders>
            <w:shd w:val="clear" w:color="auto" w:fill="auto"/>
          </w:tcPr>
          <w:p w:rsidR="007B1C2A" w:rsidRDefault="007B1C2A" w:rsidP="00A51344">
            <w:pPr>
              <w:autoSpaceDE w:val="0"/>
            </w:pPr>
            <w:r>
              <w:rPr>
                <w:rFonts w:ascii="Arial" w:hAnsi="Arial" w:cs="Arial"/>
              </w:rPr>
              <w:t>список членов хозяйства;</w:t>
            </w:r>
          </w:p>
        </w:tc>
      </w:tr>
      <w:tr w:rsidR="007B1C2A" w:rsidTr="00A51344">
        <w:tc>
          <w:tcPr>
            <w:tcW w:w="554" w:type="dxa"/>
            <w:tcBorders>
              <w:top w:val="single" w:sz="4" w:space="0" w:color="000000"/>
              <w:bottom w:val="single" w:sz="4" w:space="0" w:color="000000"/>
            </w:tcBorders>
            <w:shd w:val="clear" w:color="auto" w:fill="auto"/>
          </w:tcPr>
          <w:p w:rsidR="007B1C2A" w:rsidRDefault="007B1C2A" w:rsidP="00A51344">
            <w:pPr>
              <w:autoSpaceDE w:val="0"/>
              <w:snapToGrid w:val="0"/>
              <w:rPr>
                <w:rFonts w:ascii="Arial" w:hAnsi="Arial" w:cs="Arial"/>
              </w:rPr>
            </w:pPr>
          </w:p>
        </w:tc>
        <w:tc>
          <w:tcPr>
            <w:tcW w:w="8516" w:type="dxa"/>
            <w:gridSpan w:val="3"/>
            <w:shd w:val="clear" w:color="auto" w:fill="auto"/>
          </w:tcPr>
          <w:p w:rsidR="007B1C2A" w:rsidRDefault="007B1C2A" w:rsidP="00A51344">
            <w:pPr>
              <w:autoSpaceDE w:val="0"/>
              <w:snapToGrid w:val="0"/>
              <w:rPr>
                <w:rFonts w:ascii="Arial" w:hAnsi="Arial" w:cs="Arial"/>
              </w:rPr>
            </w:pPr>
          </w:p>
        </w:tc>
      </w:tr>
      <w:tr w:rsidR="007B1C2A" w:rsidTr="00A51344">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autoSpaceDE w:val="0"/>
              <w:snapToGrid w:val="0"/>
              <w:rPr>
                <w:rFonts w:ascii="Arial" w:hAnsi="Arial" w:cs="Arial"/>
              </w:rPr>
            </w:pPr>
          </w:p>
        </w:tc>
        <w:tc>
          <w:tcPr>
            <w:tcW w:w="8516" w:type="dxa"/>
            <w:gridSpan w:val="3"/>
            <w:tcBorders>
              <w:left w:val="single" w:sz="4" w:space="0" w:color="000000"/>
            </w:tcBorders>
            <w:shd w:val="clear" w:color="auto" w:fill="auto"/>
          </w:tcPr>
          <w:p w:rsidR="007B1C2A" w:rsidRDefault="007B1C2A" w:rsidP="00A51344">
            <w:pPr>
              <w:autoSpaceDE w:val="0"/>
            </w:pPr>
            <w:r>
              <w:rPr>
                <w:rFonts w:ascii="Arial" w:hAnsi="Arial" w:cs="Arial"/>
              </w:rPr>
              <w:t>площадь земельных участков, занятых посевами и посадками</w:t>
            </w:r>
          </w:p>
        </w:tc>
      </w:tr>
      <w:tr w:rsidR="007B1C2A" w:rsidTr="00A51344">
        <w:tc>
          <w:tcPr>
            <w:tcW w:w="554" w:type="dxa"/>
            <w:tcBorders>
              <w:top w:val="single" w:sz="4" w:space="0" w:color="000000"/>
              <w:bottom w:val="single" w:sz="4" w:space="0" w:color="000000"/>
            </w:tcBorders>
            <w:shd w:val="clear" w:color="auto" w:fill="auto"/>
          </w:tcPr>
          <w:p w:rsidR="007B1C2A" w:rsidRDefault="007B1C2A" w:rsidP="00A51344">
            <w:pPr>
              <w:autoSpaceDE w:val="0"/>
              <w:snapToGrid w:val="0"/>
              <w:rPr>
                <w:rFonts w:ascii="Arial" w:hAnsi="Arial" w:cs="Arial"/>
              </w:rPr>
            </w:pPr>
          </w:p>
        </w:tc>
        <w:tc>
          <w:tcPr>
            <w:tcW w:w="8516" w:type="dxa"/>
            <w:gridSpan w:val="3"/>
            <w:shd w:val="clear" w:color="auto" w:fill="auto"/>
          </w:tcPr>
          <w:p w:rsidR="007B1C2A" w:rsidRDefault="007B1C2A" w:rsidP="00A51344">
            <w:pPr>
              <w:autoSpaceDE w:val="0"/>
            </w:pPr>
            <w:r>
              <w:rPr>
                <w:rFonts w:ascii="Arial" w:hAnsi="Arial" w:cs="Arial"/>
              </w:rPr>
              <w:t>сельскохозяйственных культур, плодовыми и ягодными насаждениями в разрезе культур;</w:t>
            </w:r>
          </w:p>
        </w:tc>
      </w:tr>
      <w:tr w:rsidR="007B1C2A" w:rsidTr="00A51344">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autoSpaceDE w:val="0"/>
              <w:snapToGrid w:val="0"/>
              <w:rPr>
                <w:rFonts w:ascii="Arial" w:hAnsi="Arial" w:cs="Arial"/>
              </w:rPr>
            </w:pPr>
          </w:p>
        </w:tc>
        <w:tc>
          <w:tcPr>
            <w:tcW w:w="8516" w:type="dxa"/>
            <w:gridSpan w:val="3"/>
            <w:tcBorders>
              <w:left w:val="single" w:sz="4" w:space="0" w:color="000000"/>
            </w:tcBorders>
            <w:shd w:val="clear" w:color="auto" w:fill="auto"/>
          </w:tcPr>
          <w:p w:rsidR="007B1C2A" w:rsidRDefault="007B1C2A" w:rsidP="00A51344">
            <w:pPr>
              <w:autoSpaceDE w:val="0"/>
            </w:pPr>
            <w:r>
              <w:rPr>
                <w:rFonts w:ascii="Arial" w:hAnsi="Arial" w:cs="Arial"/>
              </w:rPr>
              <w:t>количество сельскохозяйственных животных, птицы и пчел;</w:t>
            </w:r>
          </w:p>
        </w:tc>
      </w:tr>
      <w:tr w:rsidR="007B1C2A" w:rsidTr="00A51344">
        <w:tc>
          <w:tcPr>
            <w:tcW w:w="554" w:type="dxa"/>
            <w:tcBorders>
              <w:top w:val="single" w:sz="4" w:space="0" w:color="000000"/>
              <w:bottom w:val="single" w:sz="4" w:space="0" w:color="000000"/>
            </w:tcBorders>
            <w:shd w:val="clear" w:color="auto" w:fill="auto"/>
          </w:tcPr>
          <w:p w:rsidR="007B1C2A" w:rsidRDefault="007B1C2A" w:rsidP="00A51344">
            <w:pPr>
              <w:autoSpaceDE w:val="0"/>
              <w:snapToGrid w:val="0"/>
              <w:rPr>
                <w:rFonts w:ascii="Arial" w:hAnsi="Arial" w:cs="Arial"/>
              </w:rPr>
            </w:pPr>
          </w:p>
        </w:tc>
        <w:tc>
          <w:tcPr>
            <w:tcW w:w="8516" w:type="dxa"/>
            <w:gridSpan w:val="3"/>
            <w:shd w:val="clear" w:color="auto" w:fill="auto"/>
          </w:tcPr>
          <w:p w:rsidR="007B1C2A" w:rsidRDefault="007B1C2A" w:rsidP="00A51344">
            <w:pPr>
              <w:autoSpaceDE w:val="0"/>
              <w:snapToGrid w:val="0"/>
              <w:rPr>
                <w:rFonts w:ascii="Arial" w:hAnsi="Arial" w:cs="Arial"/>
              </w:rPr>
            </w:pPr>
          </w:p>
        </w:tc>
      </w:tr>
      <w:tr w:rsidR="007B1C2A" w:rsidTr="00A51344">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autoSpaceDE w:val="0"/>
              <w:snapToGrid w:val="0"/>
              <w:rPr>
                <w:rFonts w:ascii="Arial" w:hAnsi="Arial" w:cs="Arial"/>
              </w:rPr>
            </w:pPr>
          </w:p>
        </w:tc>
        <w:tc>
          <w:tcPr>
            <w:tcW w:w="8516" w:type="dxa"/>
            <w:gridSpan w:val="3"/>
            <w:tcBorders>
              <w:left w:val="single" w:sz="4" w:space="0" w:color="000000"/>
            </w:tcBorders>
            <w:shd w:val="clear" w:color="auto" w:fill="auto"/>
          </w:tcPr>
          <w:p w:rsidR="007B1C2A" w:rsidRDefault="007B1C2A" w:rsidP="00A51344">
            <w:pPr>
              <w:autoSpaceDE w:val="0"/>
            </w:pPr>
            <w:r>
              <w:rPr>
                <w:rFonts w:ascii="Arial" w:hAnsi="Arial" w:cs="Arial"/>
              </w:rPr>
              <w:t>сельскохозяйственная техника, оборудование, транспортные средства,</w:t>
            </w:r>
          </w:p>
        </w:tc>
      </w:tr>
      <w:tr w:rsidR="007B1C2A" w:rsidTr="00A51344">
        <w:tc>
          <w:tcPr>
            <w:tcW w:w="554" w:type="dxa"/>
            <w:tcBorders>
              <w:top w:val="single" w:sz="4" w:space="0" w:color="000000"/>
              <w:bottom w:val="single" w:sz="4" w:space="0" w:color="000000"/>
            </w:tcBorders>
            <w:shd w:val="clear" w:color="auto" w:fill="auto"/>
          </w:tcPr>
          <w:p w:rsidR="007B1C2A" w:rsidRDefault="007B1C2A" w:rsidP="00A51344">
            <w:pPr>
              <w:autoSpaceDE w:val="0"/>
              <w:snapToGrid w:val="0"/>
              <w:rPr>
                <w:rFonts w:ascii="Arial" w:hAnsi="Arial" w:cs="Arial"/>
              </w:rPr>
            </w:pPr>
          </w:p>
          <w:p w:rsidR="007B1C2A" w:rsidRDefault="007B1C2A" w:rsidP="00A51344">
            <w:pPr>
              <w:autoSpaceDE w:val="0"/>
              <w:snapToGrid w:val="0"/>
              <w:rPr>
                <w:rFonts w:ascii="Arial" w:hAnsi="Arial" w:cs="Arial"/>
              </w:rPr>
            </w:pPr>
          </w:p>
        </w:tc>
        <w:tc>
          <w:tcPr>
            <w:tcW w:w="8516" w:type="dxa"/>
            <w:gridSpan w:val="3"/>
            <w:shd w:val="clear" w:color="auto" w:fill="auto"/>
          </w:tcPr>
          <w:p w:rsidR="007B1C2A" w:rsidRDefault="007B1C2A" w:rsidP="00A51344">
            <w:pPr>
              <w:autoSpaceDE w:val="0"/>
              <w:rPr>
                <w:rFonts w:ascii="Arial" w:hAnsi="Arial" w:cs="Arial"/>
              </w:rPr>
            </w:pPr>
            <w:r>
              <w:rPr>
                <w:rFonts w:ascii="Arial" w:hAnsi="Arial" w:cs="Arial"/>
              </w:rPr>
              <w:lastRenderedPageBreak/>
              <w:t>принадлежащие гражданину, ведущему хозяйство;</w:t>
            </w:r>
          </w:p>
          <w:p w:rsidR="007B1C2A" w:rsidRDefault="007B1C2A" w:rsidP="00A51344">
            <w:pPr>
              <w:autoSpaceDE w:val="0"/>
              <w:rPr>
                <w:rFonts w:ascii="Arial" w:hAnsi="Arial" w:cs="Arial"/>
              </w:rPr>
            </w:pPr>
          </w:p>
        </w:tc>
      </w:tr>
      <w:tr w:rsidR="007B1C2A" w:rsidTr="00A51344">
        <w:tc>
          <w:tcPr>
            <w:tcW w:w="554" w:type="dxa"/>
            <w:tcBorders>
              <w:top w:val="single" w:sz="4" w:space="0" w:color="000000"/>
              <w:left w:val="single" w:sz="4" w:space="0" w:color="000000"/>
              <w:right w:val="single" w:sz="4" w:space="0" w:color="000000"/>
            </w:tcBorders>
            <w:shd w:val="clear" w:color="auto" w:fill="auto"/>
          </w:tcPr>
          <w:p w:rsidR="007B1C2A" w:rsidRDefault="007B1C2A" w:rsidP="00A51344">
            <w:pPr>
              <w:autoSpaceDE w:val="0"/>
              <w:snapToGrid w:val="0"/>
              <w:rPr>
                <w:rFonts w:ascii="Arial" w:hAnsi="Arial" w:cs="Arial"/>
              </w:rPr>
            </w:pPr>
          </w:p>
        </w:tc>
        <w:tc>
          <w:tcPr>
            <w:tcW w:w="8516" w:type="dxa"/>
            <w:gridSpan w:val="3"/>
            <w:tcBorders>
              <w:left w:val="single" w:sz="4" w:space="0" w:color="000000"/>
            </w:tcBorders>
            <w:shd w:val="clear" w:color="auto" w:fill="auto"/>
          </w:tcPr>
          <w:p w:rsidR="007B1C2A" w:rsidRPr="007B1C2A" w:rsidRDefault="007B1C2A" w:rsidP="00A51344">
            <w:pPr>
              <w:autoSpaceDE w:val="0"/>
              <w:rPr>
                <w:rFonts w:ascii="Arial" w:hAnsi="Arial" w:cs="Arial"/>
              </w:rPr>
            </w:pPr>
            <w:r>
              <w:rPr>
                <w:rFonts w:ascii="Arial" w:hAnsi="Arial" w:cs="Arial"/>
              </w:rPr>
              <w:t>информация о наличии у гражданина права на земельный участок по форме</w:t>
            </w:r>
          </w:p>
        </w:tc>
      </w:tr>
      <w:tr w:rsidR="007B1C2A" w:rsidTr="00A51344">
        <w:tc>
          <w:tcPr>
            <w:tcW w:w="9070" w:type="dxa"/>
            <w:gridSpan w:val="4"/>
            <w:shd w:val="clear" w:color="auto" w:fill="auto"/>
          </w:tcPr>
          <w:p w:rsidR="007B1C2A" w:rsidRDefault="00021BDD" w:rsidP="00A51344">
            <w:pPr>
              <w:autoSpaceDE w:val="0"/>
              <w:jc w:val="both"/>
              <w:rPr>
                <w:rFonts w:ascii="Arial" w:hAnsi="Arial" w:cs="Arial"/>
              </w:rPr>
            </w:pPr>
            <w:hyperlink r:id="rId23" w:history="1">
              <w:r w:rsidR="007B1C2A">
                <w:rPr>
                  <w:rStyle w:val="a4"/>
                  <w:rFonts w:ascii="Arial" w:hAnsi="Arial" w:cs="Arial"/>
                </w:rPr>
                <w:t>выписки</w:t>
              </w:r>
            </w:hyperlink>
            <w:r w:rsidR="007B1C2A">
              <w:rPr>
                <w:rFonts w:ascii="Arial" w:hAnsi="Arial" w:cs="Arial"/>
              </w:rPr>
              <w:t xml:space="preserve"> из похозяйственной книги, утвержденной </w:t>
            </w:r>
            <w:r w:rsidR="007B1C2A">
              <w:rPr>
                <w:rFonts w:ascii="Arial" w:hAnsi="Arial" w:cs="Arial"/>
                <w:color w:val="22272F"/>
                <w:shd w:val="clear" w:color="auto" w:fill="FFFFFF"/>
              </w:rPr>
              <w:t>Приказом Федеральной службы государственной регистрации, кадастра и картографии от 25 августа 2021 г. N П/0368</w:t>
            </w:r>
            <w:r w:rsidR="007B1C2A">
              <w:rPr>
                <w:rFonts w:ascii="Arial" w:hAnsi="Arial" w:cs="Arial"/>
              </w:rPr>
              <w:t>.</w:t>
            </w:r>
          </w:p>
          <w:p w:rsidR="007B1C2A" w:rsidRDefault="007B1C2A" w:rsidP="00A51344">
            <w:pPr>
              <w:autoSpaceDE w:val="0"/>
              <w:ind w:firstLine="283"/>
              <w:jc w:val="both"/>
            </w:pPr>
            <w:r>
              <w:rPr>
                <w:rFonts w:ascii="Arial" w:hAnsi="Arial" w:cs="Arial"/>
              </w:rPr>
              <w:t>Правильность сообщаемых сведений подтверждаю.</w:t>
            </w:r>
          </w:p>
        </w:tc>
      </w:tr>
      <w:tr w:rsidR="007B1C2A" w:rsidTr="00A51344">
        <w:tc>
          <w:tcPr>
            <w:tcW w:w="9070" w:type="dxa"/>
            <w:gridSpan w:val="4"/>
            <w:shd w:val="clear" w:color="auto" w:fill="auto"/>
          </w:tcPr>
          <w:p w:rsidR="007B1C2A" w:rsidRDefault="007B1C2A" w:rsidP="00A51344">
            <w:pPr>
              <w:autoSpaceDE w:val="0"/>
              <w:ind w:firstLine="283"/>
              <w:jc w:val="both"/>
              <w:rPr>
                <w:rFonts w:ascii="Arial" w:hAnsi="Arial" w:cs="Arial"/>
              </w:rPr>
            </w:pPr>
            <w:r>
              <w:rPr>
                <w:rFonts w:ascii="Arial" w:hAnsi="Arial" w:cs="Arial"/>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7B1C2A" w:rsidRDefault="007B1C2A" w:rsidP="00A51344">
            <w:pPr>
              <w:autoSpaceDE w:val="0"/>
              <w:ind w:firstLine="283"/>
              <w:jc w:val="both"/>
              <w:rPr>
                <w:rFonts w:ascii="Arial" w:hAnsi="Arial" w:cs="Arial"/>
              </w:rPr>
            </w:pPr>
            <w:r>
              <w:rPr>
                <w:rFonts w:ascii="Arial" w:hAnsi="Arial" w:cs="Arial"/>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7B1C2A" w:rsidRDefault="007B1C2A" w:rsidP="00A51344">
            <w:pPr>
              <w:autoSpaceDE w:val="0"/>
              <w:ind w:firstLine="283"/>
              <w:jc w:val="both"/>
              <w:rPr>
                <w:rFonts w:ascii="Arial" w:hAnsi="Arial" w:cs="Arial"/>
              </w:rPr>
            </w:pPr>
            <w:r>
              <w:rPr>
                <w:rFonts w:ascii="Arial" w:hAnsi="Arial" w:cs="Arial"/>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7B1C2A" w:rsidRDefault="007B1C2A" w:rsidP="00A51344">
            <w:pPr>
              <w:autoSpaceDE w:val="0"/>
              <w:ind w:firstLine="283"/>
              <w:jc w:val="both"/>
              <w:rPr>
                <w:rFonts w:ascii="Arial" w:hAnsi="Arial" w:cs="Arial"/>
              </w:rPr>
            </w:pPr>
            <w:r>
              <w:rPr>
                <w:rFonts w:ascii="Arial" w:hAnsi="Arial" w:cs="Arial"/>
              </w:rPr>
              <w:t>Настоящее согласие бессрочно.</w:t>
            </w:r>
          </w:p>
          <w:p w:rsidR="007B1C2A" w:rsidRDefault="007B1C2A" w:rsidP="00A51344">
            <w:pPr>
              <w:autoSpaceDE w:val="0"/>
              <w:ind w:firstLine="283"/>
              <w:jc w:val="both"/>
            </w:pPr>
            <w:r>
              <w:rPr>
                <w:rFonts w:ascii="Arial" w:hAnsi="Arial" w:cs="Arial"/>
              </w:rPr>
              <w:t xml:space="preserve">Отзыв настоящего согласия в случаях, предусмотренных Федеральным </w:t>
            </w:r>
            <w:hyperlink r:id="rId24" w:history="1">
              <w:r>
                <w:rPr>
                  <w:rStyle w:val="a4"/>
                  <w:rFonts w:ascii="Arial" w:hAnsi="Arial" w:cs="Arial"/>
                </w:rPr>
                <w:t>законом</w:t>
              </w:r>
            </w:hyperlink>
            <w:r>
              <w:rPr>
                <w:rFonts w:ascii="Arial" w:hAnsi="Arial" w:cs="Arial"/>
              </w:rPr>
              <w:t xml:space="preserve"> от 27 июля 2006 года N 152-ФЗ "О персональных данных", осуществляется на основании заявления, поданного в уполномоченный орган.</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К заявлению прилагаю: ______________________________________________</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___________________________________________________________________</w:t>
            </w:r>
          </w:p>
        </w:tc>
      </w:tr>
      <w:tr w:rsidR="007B1C2A" w:rsidTr="00A51344">
        <w:tc>
          <w:tcPr>
            <w:tcW w:w="9070" w:type="dxa"/>
            <w:gridSpan w:val="4"/>
            <w:shd w:val="clear" w:color="auto" w:fill="auto"/>
          </w:tcPr>
          <w:p w:rsidR="007B1C2A" w:rsidRDefault="007B1C2A" w:rsidP="00A51344">
            <w:pPr>
              <w:autoSpaceDE w:val="0"/>
            </w:pPr>
            <w:r w:rsidRPr="007B1C2A">
              <w:rPr>
                <w:rFonts w:ascii="Arial" w:hAnsi="Arial" w:cs="Arial"/>
                <w:sz w:val="18"/>
              </w:rPr>
              <w:t>(перечень документов)</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Документы гр.</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___________________________________________________________________</w:t>
            </w:r>
          </w:p>
        </w:tc>
      </w:tr>
      <w:tr w:rsidR="007B1C2A" w:rsidTr="00A51344">
        <w:tc>
          <w:tcPr>
            <w:tcW w:w="9070" w:type="dxa"/>
            <w:gridSpan w:val="4"/>
            <w:shd w:val="clear" w:color="auto" w:fill="auto"/>
          </w:tcPr>
          <w:p w:rsidR="007B1C2A" w:rsidRDefault="007B1C2A" w:rsidP="00A51344">
            <w:pPr>
              <w:autoSpaceDE w:val="0"/>
              <w:jc w:val="center"/>
            </w:pPr>
            <w:r w:rsidRPr="007B1C2A">
              <w:rPr>
                <w:rFonts w:ascii="Arial" w:hAnsi="Arial" w:cs="Arial"/>
                <w:sz w:val="18"/>
              </w:rPr>
              <w:t>(фамилия, имя, отчество заявителя)</w:t>
            </w:r>
          </w:p>
        </w:tc>
      </w:tr>
      <w:tr w:rsidR="007B1C2A" w:rsidTr="00A51344">
        <w:tc>
          <w:tcPr>
            <w:tcW w:w="9070" w:type="dxa"/>
            <w:gridSpan w:val="4"/>
            <w:shd w:val="clear" w:color="auto" w:fill="auto"/>
          </w:tcPr>
          <w:p w:rsidR="007B1C2A" w:rsidRDefault="007B1C2A" w:rsidP="00A51344">
            <w:pPr>
              <w:autoSpaceDE w:val="0"/>
              <w:rPr>
                <w:rFonts w:ascii="Arial" w:hAnsi="Arial" w:cs="Arial"/>
              </w:rPr>
            </w:pPr>
            <w:r>
              <w:rPr>
                <w:rFonts w:ascii="Arial" w:hAnsi="Arial" w:cs="Arial"/>
              </w:rPr>
              <w:t>приняты:</w:t>
            </w:r>
          </w:p>
          <w:p w:rsidR="007B1C2A" w:rsidRDefault="007B1C2A" w:rsidP="00A51344">
            <w:pPr>
              <w:autoSpaceDE w:val="0"/>
            </w:pPr>
            <w:r>
              <w:rPr>
                <w:rFonts w:ascii="Arial" w:hAnsi="Arial" w:cs="Arial"/>
              </w:rPr>
              <w:t>в МФЦ:</w:t>
            </w:r>
          </w:p>
        </w:tc>
      </w:tr>
      <w:tr w:rsidR="007B1C2A" w:rsidTr="00A51344">
        <w:tc>
          <w:tcPr>
            <w:tcW w:w="4478" w:type="dxa"/>
            <w:gridSpan w:val="3"/>
            <w:shd w:val="clear" w:color="auto" w:fill="auto"/>
          </w:tcPr>
          <w:p w:rsidR="007B1C2A" w:rsidRDefault="007B1C2A" w:rsidP="00A51344">
            <w:pPr>
              <w:autoSpaceDE w:val="0"/>
            </w:pPr>
            <w:r>
              <w:rPr>
                <w:rFonts w:ascii="Arial" w:hAnsi="Arial" w:cs="Arial"/>
              </w:rPr>
              <w:t>"___"__________ 20__ г.</w:t>
            </w:r>
          </w:p>
        </w:tc>
        <w:tc>
          <w:tcPr>
            <w:tcW w:w="4592" w:type="dxa"/>
            <w:shd w:val="clear" w:color="auto" w:fill="auto"/>
          </w:tcPr>
          <w:p w:rsidR="007B1C2A" w:rsidRDefault="007B1C2A" w:rsidP="00A51344">
            <w:pPr>
              <w:autoSpaceDE w:val="0"/>
              <w:jc w:val="right"/>
            </w:pPr>
            <w:r>
              <w:rPr>
                <w:rFonts w:ascii="Arial" w:hAnsi="Arial" w:cs="Arial"/>
              </w:rPr>
              <w:t>Регистрационный N __________</w:t>
            </w:r>
          </w:p>
        </w:tc>
      </w:tr>
      <w:tr w:rsidR="007B1C2A" w:rsidTr="00A51344">
        <w:tc>
          <w:tcPr>
            <w:tcW w:w="9070" w:type="dxa"/>
            <w:gridSpan w:val="4"/>
            <w:shd w:val="clear" w:color="auto" w:fill="auto"/>
          </w:tcPr>
          <w:p w:rsidR="007B1C2A" w:rsidRDefault="007B1C2A" w:rsidP="00A51344">
            <w:pPr>
              <w:autoSpaceDE w:val="0"/>
              <w:rPr>
                <w:rFonts w:ascii="Arial" w:hAnsi="Arial" w:cs="Arial"/>
              </w:rPr>
            </w:pPr>
            <w:r>
              <w:rPr>
                <w:rFonts w:ascii="Arial" w:hAnsi="Arial" w:cs="Arial"/>
              </w:rPr>
              <w:t>Специалист</w:t>
            </w:r>
          </w:p>
          <w:p w:rsidR="007B1C2A" w:rsidRDefault="007B1C2A" w:rsidP="00A51344">
            <w:pPr>
              <w:autoSpaceDE w:val="0"/>
            </w:pPr>
            <w:r>
              <w:rPr>
                <w:rFonts w:ascii="Arial" w:hAnsi="Arial" w:cs="Arial"/>
              </w:rPr>
              <w:t>МФЦ __________________ __________________________________________</w:t>
            </w:r>
          </w:p>
        </w:tc>
      </w:tr>
      <w:tr w:rsidR="007B1C2A" w:rsidTr="00A51344">
        <w:tc>
          <w:tcPr>
            <w:tcW w:w="3219" w:type="dxa"/>
            <w:gridSpan w:val="2"/>
            <w:shd w:val="clear" w:color="auto" w:fill="auto"/>
          </w:tcPr>
          <w:p w:rsidR="007B1C2A" w:rsidRPr="007B1C2A" w:rsidRDefault="007B1C2A" w:rsidP="00A51344">
            <w:pPr>
              <w:autoSpaceDE w:val="0"/>
              <w:jc w:val="center"/>
              <w:rPr>
                <w:sz w:val="18"/>
              </w:rPr>
            </w:pPr>
            <w:r w:rsidRPr="007B1C2A">
              <w:rPr>
                <w:rFonts w:ascii="Arial" w:hAnsi="Arial" w:cs="Arial"/>
                <w:sz w:val="18"/>
              </w:rPr>
              <w:t>(подпись)</w:t>
            </w:r>
          </w:p>
        </w:tc>
        <w:tc>
          <w:tcPr>
            <w:tcW w:w="5851" w:type="dxa"/>
            <w:gridSpan w:val="2"/>
            <w:shd w:val="clear" w:color="auto" w:fill="auto"/>
          </w:tcPr>
          <w:p w:rsidR="007B1C2A" w:rsidRPr="007B1C2A" w:rsidRDefault="007B1C2A" w:rsidP="00A51344">
            <w:pPr>
              <w:autoSpaceDE w:val="0"/>
              <w:jc w:val="center"/>
              <w:rPr>
                <w:sz w:val="18"/>
              </w:rPr>
            </w:pPr>
            <w:r w:rsidRPr="007B1C2A">
              <w:rPr>
                <w:rFonts w:ascii="Arial" w:hAnsi="Arial" w:cs="Arial"/>
                <w:sz w:val="18"/>
              </w:rPr>
              <w:t>(расшифровка подписи)</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в уполномоченном органе:</w:t>
            </w:r>
          </w:p>
        </w:tc>
      </w:tr>
      <w:tr w:rsidR="007B1C2A" w:rsidTr="00A51344">
        <w:tc>
          <w:tcPr>
            <w:tcW w:w="4478" w:type="dxa"/>
            <w:gridSpan w:val="3"/>
            <w:shd w:val="clear" w:color="auto" w:fill="auto"/>
          </w:tcPr>
          <w:p w:rsidR="007B1C2A" w:rsidRDefault="007B1C2A" w:rsidP="00A51344">
            <w:pPr>
              <w:autoSpaceDE w:val="0"/>
            </w:pPr>
            <w:r>
              <w:rPr>
                <w:rFonts w:ascii="Arial" w:hAnsi="Arial" w:cs="Arial"/>
              </w:rPr>
              <w:t>"___"__________ 20__ г.</w:t>
            </w:r>
          </w:p>
        </w:tc>
        <w:tc>
          <w:tcPr>
            <w:tcW w:w="4592" w:type="dxa"/>
            <w:shd w:val="clear" w:color="auto" w:fill="auto"/>
          </w:tcPr>
          <w:p w:rsidR="007B1C2A" w:rsidRDefault="007B1C2A" w:rsidP="00A51344">
            <w:pPr>
              <w:autoSpaceDE w:val="0"/>
              <w:jc w:val="right"/>
            </w:pPr>
            <w:r>
              <w:rPr>
                <w:rFonts w:ascii="Arial" w:hAnsi="Arial" w:cs="Arial"/>
              </w:rPr>
              <w:t>Регистрационный N __________</w:t>
            </w:r>
          </w:p>
        </w:tc>
      </w:tr>
      <w:tr w:rsidR="007B1C2A" w:rsidTr="00A51344">
        <w:tc>
          <w:tcPr>
            <w:tcW w:w="3219" w:type="dxa"/>
            <w:gridSpan w:val="2"/>
            <w:shd w:val="clear" w:color="auto" w:fill="auto"/>
          </w:tcPr>
          <w:p w:rsidR="007B1C2A" w:rsidRDefault="007B1C2A" w:rsidP="00A51344">
            <w:pPr>
              <w:autoSpaceDE w:val="0"/>
            </w:pPr>
            <w:r>
              <w:rPr>
                <w:rFonts w:ascii="Arial" w:hAnsi="Arial" w:cs="Arial"/>
              </w:rPr>
              <w:t>(дата получения пакета документов из МФЦ - при обращении заявителя в МФЦ)</w:t>
            </w:r>
          </w:p>
        </w:tc>
        <w:tc>
          <w:tcPr>
            <w:tcW w:w="5851" w:type="dxa"/>
            <w:gridSpan w:val="2"/>
            <w:shd w:val="clear" w:color="auto" w:fill="auto"/>
          </w:tcPr>
          <w:p w:rsidR="007B1C2A" w:rsidRDefault="007B1C2A" w:rsidP="00A51344">
            <w:pPr>
              <w:autoSpaceDE w:val="0"/>
              <w:snapToGrid w:val="0"/>
              <w:rPr>
                <w:rFonts w:ascii="Arial" w:hAnsi="Arial" w:cs="Arial"/>
              </w:rPr>
            </w:pPr>
          </w:p>
        </w:tc>
      </w:tr>
      <w:tr w:rsidR="007B1C2A" w:rsidTr="00A51344">
        <w:tc>
          <w:tcPr>
            <w:tcW w:w="9070" w:type="dxa"/>
            <w:gridSpan w:val="4"/>
            <w:shd w:val="clear" w:color="auto" w:fill="auto"/>
          </w:tcPr>
          <w:p w:rsidR="007B1C2A" w:rsidRDefault="007B1C2A" w:rsidP="00A51344">
            <w:pPr>
              <w:autoSpaceDE w:val="0"/>
              <w:rPr>
                <w:rFonts w:ascii="Arial" w:hAnsi="Arial" w:cs="Arial"/>
              </w:rPr>
            </w:pPr>
            <w:r>
              <w:rPr>
                <w:rFonts w:ascii="Arial" w:hAnsi="Arial" w:cs="Arial"/>
              </w:rPr>
              <w:t>Специалист</w:t>
            </w:r>
          </w:p>
          <w:p w:rsidR="007B1C2A" w:rsidRDefault="007B1C2A" w:rsidP="00A51344">
            <w:pPr>
              <w:autoSpaceDE w:val="0"/>
            </w:pPr>
            <w:r>
              <w:rPr>
                <w:rFonts w:ascii="Arial" w:hAnsi="Arial" w:cs="Arial"/>
              </w:rPr>
              <w:t>Уполномоченного органа __________________ _____________________________________</w:t>
            </w:r>
          </w:p>
        </w:tc>
      </w:tr>
      <w:tr w:rsidR="007B1C2A" w:rsidTr="00A51344">
        <w:tc>
          <w:tcPr>
            <w:tcW w:w="3219" w:type="dxa"/>
            <w:gridSpan w:val="2"/>
            <w:shd w:val="clear" w:color="auto" w:fill="auto"/>
          </w:tcPr>
          <w:p w:rsidR="007B1C2A" w:rsidRPr="007B1C2A" w:rsidRDefault="007B1C2A" w:rsidP="00A51344">
            <w:pPr>
              <w:autoSpaceDE w:val="0"/>
              <w:jc w:val="center"/>
              <w:rPr>
                <w:sz w:val="18"/>
              </w:rPr>
            </w:pPr>
            <w:r w:rsidRPr="007B1C2A">
              <w:rPr>
                <w:rFonts w:ascii="Arial" w:hAnsi="Arial" w:cs="Arial"/>
                <w:sz w:val="18"/>
              </w:rPr>
              <w:t>(подпись)</w:t>
            </w:r>
          </w:p>
        </w:tc>
        <w:tc>
          <w:tcPr>
            <w:tcW w:w="5851" w:type="dxa"/>
            <w:gridSpan w:val="2"/>
            <w:shd w:val="clear" w:color="auto" w:fill="auto"/>
          </w:tcPr>
          <w:p w:rsidR="007B1C2A" w:rsidRPr="007B1C2A" w:rsidRDefault="007B1C2A" w:rsidP="00A51344">
            <w:pPr>
              <w:autoSpaceDE w:val="0"/>
              <w:jc w:val="center"/>
              <w:rPr>
                <w:sz w:val="18"/>
              </w:rPr>
            </w:pPr>
            <w:r w:rsidRPr="007B1C2A">
              <w:rPr>
                <w:rFonts w:ascii="Arial" w:hAnsi="Arial" w:cs="Arial"/>
                <w:sz w:val="18"/>
              </w:rPr>
              <w:t>(расшифровка подписи)</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РАСПИСКА-УВЕДОМЛЕНИЕ</w:t>
            </w:r>
          </w:p>
        </w:tc>
      </w:tr>
      <w:tr w:rsidR="007B1C2A" w:rsidTr="00A51344">
        <w:tc>
          <w:tcPr>
            <w:tcW w:w="9070" w:type="dxa"/>
            <w:gridSpan w:val="4"/>
            <w:shd w:val="clear" w:color="auto" w:fill="auto"/>
          </w:tcPr>
          <w:p w:rsidR="007B1C2A" w:rsidRDefault="007B1C2A" w:rsidP="00A51344">
            <w:pPr>
              <w:autoSpaceDE w:val="0"/>
              <w:ind w:firstLine="283"/>
              <w:jc w:val="both"/>
            </w:pPr>
            <w:r>
              <w:rPr>
                <w:rFonts w:ascii="Arial" w:hAnsi="Arial" w:cs="Arial"/>
              </w:rPr>
              <w:t>Заявление и документы выдачи выписки из похозяйственной книги</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___________________________________________________________________</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принял "____"___________ 20__ г., рег. N ______________</w:t>
            </w:r>
          </w:p>
        </w:tc>
      </w:tr>
      <w:tr w:rsidR="007B1C2A" w:rsidTr="00A51344">
        <w:tc>
          <w:tcPr>
            <w:tcW w:w="9070" w:type="dxa"/>
            <w:gridSpan w:val="4"/>
            <w:shd w:val="clear" w:color="auto" w:fill="auto"/>
          </w:tcPr>
          <w:p w:rsidR="007B1C2A" w:rsidRDefault="007B1C2A" w:rsidP="00A51344">
            <w:pPr>
              <w:autoSpaceDE w:val="0"/>
            </w:pPr>
            <w:r>
              <w:rPr>
                <w:rFonts w:ascii="Arial" w:hAnsi="Arial" w:cs="Arial"/>
              </w:rPr>
              <w:t>___________________________________________________________________</w:t>
            </w:r>
          </w:p>
        </w:tc>
      </w:tr>
      <w:tr w:rsidR="007B1C2A" w:rsidTr="00A51344">
        <w:tc>
          <w:tcPr>
            <w:tcW w:w="9070" w:type="dxa"/>
            <w:gridSpan w:val="4"/>
            <w:shd w:val="clear" w:color="auto" w:fill="auto"/>
          </w:tcPr>
          <w:p w:rsidR="007B1C2A" w:rsidRDefault="007B1C2A" w:rsidP="00A51344">
            <w:pPr>
              <w:autoSpaceDE w:val="0"/>
              <w:jc w:val="center"/>
            </w:pPr>
            <w:r>
              <w:rPr>
                <w:rFonts w:ascii="Arial" w:hAnsi="Arial" w:cs="Arial"/>
              </w:rPr>
              <w:t>(подпись, фамилия, имя, отчество специалиста)</w:t>
            </w:r>
          </w:p>
        </w:tc>
      </w:tr>
    </w:tbl>
    <w:p w:rsidR="007B1C2A" w:rsidRDefault="007B1C2A" w:rsidP="007B1C2A"/>
    <w:p w:rsidR="007B1C2A" w:rsidRDefault="007B1C2A" w:rsidP="007B1C2A"/>
    <w:p w:rsidR="007B1C2A" w:rsidRDefault="007B1C2A" w:rsidP="007B1C2A">
      <w:pPr>
        <w:autoSpaceDE w:val="0"/>
        <w:ind w:left="4536"/>
        <w:outlineLvl w:val="0"/>
        <w:rPr>
          <w:sz w:val="24"/>
          <w:szCs w:val="24"/>
        </w:rPr>
      </w:pPr>
      <w:r>
        <w:rPr>
          <w:sz w:val="24"/>
          <w:szCs w:val="24"/>
        </w:rPr>
        <w:t>Приложение № 2</w:t>
      </w:r>
    </w:p>
    <w:p w:rsidR="007B1C2A" w:rsidRDefault="007B1C2A" w:rsidP="007B1C2A">
      <w:pPr>
        <w:autoSpaceDE w:val="0"/>
        <w:ind w:left="4536"/>
        <w:rPr>
          <w:sz w:val="24"/>
          <w:szCs w:val="24"/>
        </w:rPr>
      </w:pPr>
      <w:r>
        <w:rPr>
          <w:sz w:val="24"/>
          <w:szCs w:val="24"/>
        </w:rPr>
        <w:t>к Административному регламенту</w:t>
      </w:r>
    </w:p>
    <w:p w:rsidR="007B1C2A" w:rsidRDefault="007B1C2A" w:rsidP="007B1C2A">
      <w:pPr>
        <w:autoSpaceDE w:val="0"/>
        <w:ind w:left="4536"/>
        <w:rPr>
          <w:sz w:val="24"/>
          <w:szCs w:val="24"/>
        </w:rPr>
      </w:pPr>
      <w:r>
        <w:rPr>
          <w:sz w:val="24"/>
          <w:szCs w:val="24"/>
        </w:rPr>
        <w:t xml:space="preserve">предоставления </w:t>
      </w:r>
    </w:p>
    <w:p w:rsidR="007B1C2A" w:rsidRDefault="007B1C2A" w:rsidP="007B1C2A">
      <w:pPr>
        <w:autoSpaceDE w:val="0"/>
        <w:ind w:left="4536"/>
        <w:rPr>
          <w:sz w:val="24"/>
          <w:szCs w:val="24"/>
        </w:rPr>
      </w:pPr>
      <w:r>
        <w:rPr>
          <w:sz w:val="24"/>
          <w:szCs w:val="24"/>
        </w:rPr>
        <w:t>муниципальной услуги: "Выдача</w:t>
      </w:r>
    </w:p>
    <w:p w:rsidR="007B1C2A" w:rsidRDefault="007B1C2A" w:rsidP="007B1C2A">
      <w:pPr>
        <w:autoSpaceDE w:val="0"/>
        <w:ind w:left="4536"/>
        <w:rPr>
          <w:sz w:val="24"/>
          <w:szCs w:val="24"/>
          <w:lang w:eastAsia="ru-RU"/>
        </w:rPr>
      </w:pPr>
      <w:r>
        <w:rPr>
          <w:sz w:val="24"/>
          <w:szCs w:val="24"/>
        </w:rPr>
        <w:t>выписки из похозяйственной книги"</w:t>
      </w:r>
    </w:p>
    <w:p w:rsidR="007B1C2A" w:rsidRDefault="007B1C2A" w:rsidP="007B1C2A">
      <w:pPr>
        <w:ind w:firstLine="540"/>
        <w:jc w:val="center"/>
        <w:rPr>
          <w:sz w:val="24"/>
          <w:szCs w:val="24"/>
          <w:lang w:eastAsia="ru-RU"/>
        </w:rPr>
      </w:pPr>
    </w:p>
    <w:p w:rsidR="007B1C2A" w:rsidRDefault="007B1C2A" w:rsidP="007B1C2A">
      <w:pPr>
        <w:ind w:firstLine="540"/>
        <w:jc w:val="center"/>
        <w:rPr>
          <w:sz w:val="24"/>
          <w:szCs w:val="24"/>
          <w:lang w:eastAsia="ru-RU"/>
        </w:rPr>
      </w:pPr>
      <w:r>
        <w:rPr>
          <w:sz w:val="24"/>
          <w:szCs w:val="24"/>
          <w:lang w:eastAsia="ru-RU"/>
        </w:rPr>
        <w:t xml:space="preserve">Перечень общих признаков заявителей, </w:t>
      </w:r>
    </w:p>
    <w:p w:rsidR="007B1C2A" w:rsidRDefault="007B1C2A" w:rsidP="007B1C2A">
      <w:pPr>
        <w:ind w:firstLine="540"/>
        <w:jc w:val="center"/>
      </w:pPr>
      <w:r>
        <w:rPr>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7B1C2A" w:rsidRDefault="007B1C2A" w:rsidP="007B1C2A">
      <w:pPr>
        <w:ind w:firstLine="540"/>
        <w:jc w:val="center"/>
        <w:outlineLvl w:val="0"/>
        <w:rPr>
          <w:sz w:val="24"/>
          <w:szCs w:val="24"/>
        </w:rPr>
      </w:pPr>
      <w:r>
        <w:t>Таблица 1. Перечень общих признаков заявителей</w:t>
      </w:r>
    </w:p>
    <w:tbl>
      <w:tblPr>
        <w:tblW w:w="0" w:type="auto"/>
        <w:tblLayout w:type="fixed"/>
        <w:tblCellMar>
          <w:top w:w="102" w:type="dxa"/>
          <w:left w:w="62" w:type="dxa"/>
          <w:bottom w:w="102" w:type="dxa"/>
          <w:right w:w="62" w:type="dxa"/>
        </w:tblCellMar>
        <w:tblLook w:val="0000"/>
      </w:tblPr>
      <w:tblGrid>
        <w:gridCol w:w="680"/>
        <w:gridCol w:w="2268"/>
        <w:gridCol w:w="6123"/>
      </w:tblGrid>
      <w:tr w:rsidR="007B1C2A" w:rsidTr="00A51344">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pPr>
              <w:jc w:val="center"/>
            </w:pPr>
            <w:r>
              <w:rPr>
                <w:sz w:val="24"/>
                <w:szCs w:val="24"/>
              </w:rPr>
              <w:t>№п/п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pPr>
              <w:jc w:val="center"/>
            </w:pPr>
            <w:r>
              <w:rPr>
                <w:sz w:val="24"/>
                <w:szCs w:val="24"/>
              </w:rPr>
              <w:t xml:space="preserve">Признак заявителя </w:t>
            </w:r>
          </w:p>
        </w:tc>
        <w:tc>
          <w:tcPr>
            <w:tcW w:w="6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pPr>
              <w:jc w:val="center"/>
            </w:pPr>
            <w:r>
              <w:rPr>
                <w:sz w:val="24"/>
                <w:szCs w:val="24"/>
              </w:rPr>
              <w:t xml:space="preserve">Значения признака заявителя </w:t>
            </w:r>
          </w:p>
        </w:tc>
      </w:tr>
      <w:tr w:rsidR="007B1C2A" w:rsidTr="00A51344">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pPr>
              <w:outlineLvl w:val="1"/>
              <w:rPr>
                <w:sz w:val="24"/>
                <w:szCs w:val="24"/>
              </w:rPr>
            </w:pPr>
            <w:r>
              <w:rPr>
                <w:sz w:val="24"/>
                <w:szCs w:val="24"/>
              </w:rPr>
              <w:t xml:space="preserve">Результат </w:t>
            </w:r>
          </w:p>
          <w:p w:rsidR="007B1C2A" w:rsidRDefault="007B1C2A" w:rsidP="00A51344">
            <w:pPr>
              <w:outlineLvl w:val="1"/>
            </w:pPr>
            <w:r>
              <w:rPr>
                <w:sz w:val="24"/>
                <w:szCs w:val="24"/>
              </w:rPr>
              <w:t>Выдача выписки из похозяйственной книги</w:t>
            </w:r>
          </w:p>
        </w:tc>
      </w:tr>
      <w:tr w:rsidR="007B1C2A" w:rsidTr="00A51344">
        <w:trPr>
          <w:trHeight w:val="85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Кто обращается за государственной услугой?</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pStyle w:val="ab"/>
              <w:numPr>
                <w:ilvl w:val="0"/>
                <w:numId w:val="2"/>
              </w:numPr>
              <w:tabs>
                <w:tab w:val="left" w:pos="388"/>
              </w:tabs>
              <w:suppressAutoHyphens w:val="0"/>
              <w:spacing w:after="0" w:line="240" w:lineRule="auto"/>
              <w:ind w:left="105" w:firstLine="0"/>
              <w:rPr>
                <w:rFonts w:ascii="Times New Roman" w:hAnsi="Times New Roman"/>
                <w:color w:val="22272F"/>
                <w:sz w:val="24"/>
                <w:szCs w:val="24"/>
              </w:rPr>
            </w:pPr>
            <w:r>
              <w:rPr>
                <w:rFonts w:ascii="Times New Roman" w:hAnsi="Times New Roman"/>
                <w:sz w:val="24"/>
                <w:szCs w:val="24"/>
              </w:rPr>
              <w:t xml:space="preserve">Глава личного подсобного </w:t>
            </w:r>
          </w:p>
          <w:p w:rsidR="007B1C2A" w:rsidRDefault="007B1C2A" w:rsidP="00A51344">
            <w:pPr>
              <w:pStyle w:val="ab"/>
              <w:numPr>
                <w:ilvl w:val="0"/>
                <w:numId w:val="2"/>
              </w:numPr>
              <w:tabs>
                <w:tab w:val="left" w:pos="388"/>
              </w:tabs>
              <w:suppressAutoHyphens w:val="0"/>
              <w:spacing w:after="0" w:line="240" w:lineRule="auto"/>
              <w:ind w:left="105" w:firstLine="0"/>
              <w:rPr>
                <w:rFonts w:ascii="Times New Roman" w:hAnsi="Times New Roman"/>
                <w:sz w:val="24"/>
                <w:szCs w:val="24"/>
              </w:rPr>
            </w:pPr>
            <w:r>
              <w:rPr>
                <w:rFonts w:ascii="Times New Roman" w:hAnsi="Times New Roman"/>
                <w:color w:val="22272F"/>
                <w:sz w:val="24"/>
                <w:szCs w:val="24"/>
              </w:rPr>
              <w:t>Иной член личного подсобного хозяйства</w:t>
            </w:r>
          </w:p>
          <w:p w:rsidR="007B1C2A" w:rsidRDefault="007B1C2A" w:rsidP="00A51344">
            <w:pPr>
              <w:tabs>
                <w:tab w:val="left" w:pos="388"/>
              </w:tabs>
              <w:ind w:left="105"/>
              <w:rPr>
                <w:sz w:val="24"/>
                <w:szCs w:val="24"/>
              </w:rPr>
            </w:pPr>
          </w:p>
        </w:tc>
      </w:tr>
      <w:tr w:rsidR="007B1C2A" w:rsidTr="00A51344">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tabs>
                <w:tab w:val="left" w:pos="388"/>
              </w:tabs>
              <w:ind w:left="105"/>
              <w:rPr>
                <w:sz w:val="24"/>
                <w:szCs w:val="24"/>
              </w:rPr>
            </w:pPr>
            <w:r>
              <w:rPr>
                <w:sz w:val="24"/>
                <w:szCs w:val="24"/>
              </w:rPr>
              <w:t>1. Лично</w:t>
            </w:r>
          </w:p>
          <w:p w:rsidR="007B1C2A" w:rsidRDefault="007B1C2A" w:rsidP="00A51344">
            <w:pPr>
              <w:tabs>
                <w:tab w:val="left" w:pos="388"/>
              </w:tabs>
              <w:ind w:left="105"/>
            </w:pPr>
            <w:r>
              <w:rPr>
                <w:sz w:val="24"/>
                <w:szCs w:val="24"/>
              </w:rPr>
              <w:t>2. Через уполномоченного представителя</w:t>
            </w:r>
          </w:p>
        </w:tc>
      </w:tr>
      <w:tr w:rsidR="007B1C2A" w:rsidTr="00A51344">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pPr>
              <w:outlineLvl w:val="1"/>
              <w:rPr>
                <w:sz w:val="24"/>
                <w:szCs w:val="24"/>
              </w:rPr>
            </w:pPr>
            <w:r>
              <w:rPr>
                <w:sz w:val="24"/>
                <w:szCs w:val="24"/>
              </w:rPr>
              <w:t xml:space="preserve">Результат </w:t>
            </w:r>
          </w:p>
          <w:p w:rsidR="007B1C2A" w:rsidRDefault="007B1C2A" w:rsidP="00A51344">
            <w:pPr>
              <w:outlineLvl w:val="1"/>
            </w:pPr>
            <w:r>
              <w:rPr>
                <w:sz w:val="24"/>
                <w:szCs w:val="24"/>
              </w:rPr>
              <w:t>исправление допущенных опечаток и ошибок в выданных в результате предоставления муниципальной услуги документах</w:t>
            </w:r>
          </w:p>
        </w:tc>
      </w:tr>
      <w:tr w:rsidR="007B1C2A" w:rsidTr="00A51344">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Кто обращается за предоставлением услуги?</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pStyle w:val="ab"/>
              <w:numPr>
                <w:ilvl w:val="0"/>
                <w:numId w:val="3"/>
              </w:numPr>
              <w:tabs>
                <w:tab w:val="left" w:pos="530"/>
              </w:tabs>
              <w:suppressAutoHyphens w:val="0"/>
              <w:spacing w:after="0" w:line="240" w:lineRule="auto"/>
              <w:ind w:left="247" w:firstLine="0"/>
              <w:rPr>
                <w:rFonts w:ascii="Times New Roman" w:hAnsi="Times New Roman"/>
                <w:color w:val="22272F"/>
                <w:sz w:val="24"/>
                <w:szCs w:val="24"/>
              </w:rPr>
            </w:pPr>
            <w:r>
              <w:rPr>
                <w:rFonts w:ascii="Times New Roman" w:hAnsi="Times New Roman"/>
                <w:sz w:val="24"/>
                <w:szCs w:val="24"/>
              </w:rPr>
              <w:t xml:space="preserve">Глава личного подсобного </w:t>
            </w:r>
          </w:p>
          <w:p w:rsidR="007B1C2A" w:rsidRDefault="007B1C2A" w:rsidP="00A51344">
            <w:pPr>
              <w:pStyle w:val="ab"/>
              <w:numPr>
                <w:ilvl w:val="0"/>
                <w:numId w:val="3"/>
              </w:numPr>
              <w:tabs>
                <w:tab w:val="left" w:pos="530"/>
              </w:tabs>
              <w:suppressAutoHyphens w:val="0"/>
              <w:spacing w:after="0" w:line="240" w:lineRule="auto"/>
              <w:ind w:left="247" w:firstLine="0"/>
              <w:rPr>
                <w:rFonts w:ascii="Times New Roman" w:hAnsi="Times New Roman"/>
                <w:sz w:val="24"/>
                <w:szCs w:val="24"/>
              </w:rPr>
            </w:pPr>
            <w:r>
              <w:rPr>
                <w:rFonts w:ascii="Times New Roman" w:hAnsi="Times New Roman"/>
                <w:color w:val="22272F"/>
                <w:sz w:val="24"/>
                <w:szCs w:val="24"/>
              </w:rPr>
              <w:t>Иной член личного подсобного хозяйства</w:t>
            </w:r>
          </w:p>
          <w:p w:rsidR="007B1C2A" w:rsidRDefault="007B1C2A" w:rsidP="00A51344">
            <w:pPr>
              <w:tabs>
                <w:tab w:val="left" w:pos="530"/>
              </w:tabs>
              <w:ind w:left="247"/>
              <w:rPr>
                <w:sz w:val="24"/>
                <w:szCs w:val="24"/>
              </w:rPr>
            </w:pPr>
          </w:p>
        </w:tc>
      </w:tr>
      <w:tr w:rsidR="007B1C2A" w:rsidTr="00A51344">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tabs>
                <w:tab w:val="left" w:pos="530"/>
              </w:tabs>
              <w:ind w:left="247"/>
              <w:rPr>
                <w:sz w:val="24"/>
                <w:szCs w:val="24"/>
              </w:rPr>
            </w:pPr>
            <w:r>
              <w:rPr>
                <w:sz w:val="24"/>
                <w:szCs w:val="24"/>
              </w:rPr>
              <w:t>1. Лично</w:t>
            </w:r>
          </w:p>
          <w:p w:rsidR="007B1C2A" w:rsidRDefault="007B1C2A" w:rsidP="00A51344">
            <w:pPr>
              <w:tabs>
                <w:tab w:val="left" w:pos="530"/>
              </w:tabs>
              <w:ind w:left="247"/>
            </w:pPr>
            <w:r>
              <w:rPr>
                <w:sz w:val="24"/>
                <w:szCs w:val="24"/>
              </w:rPr>
              <w:t>2. Через уполномоченного представителя</w:t>
            </w:r>
          </w:p>
        </w:tc>
      </w:tr>
    </w:tbl>
    <w:p w:rsidR="007B1C2A" w:rsidRDefault="007B1C2A" w:rsidP="007B1C2A">
      <w:pPr>
        <w:jc w:val="both"/>
        <w:rPr>
          <w:sz w:val="24"/>
          <w:szCs w:val="24"/>
        </w:rPr>
      </w:pPr>
    </w:p>
    <w:p w:rsidR="007B1C2A" w:rsidRDefault="007B1C2A" w:rsidP="007B1C2A">
      <w:pPr>
        <w:ind w:firstLine="540"/>
        <w:jc w:val="both"/>
        <w:outlineLvl w:val="0"/>
        <w:rPr>
          <w:b/>
          <w:bCs/>
          <w:sz w:val="24"/>
          <w:szCs w:val="24"/>
        </w:rPr>
      </w:pPr>
    </w:p>
    <w:p w:rsidR="007B1C2A" w:rsidRDefault="007B1C2A" w:rsidP="007B1C2A">
      <w:pPr>
        <w:ind w:firstLine="540"/>
        <w:jc w:val="both"/>
        <w:outlineLvl w:val="0"/>
        <w:rPr>
          <w:b/>
          <w:bCs/>
          <w:sz w:val="24"/>
          <w:szCs w:val="24"/>
        </w:rPr>
      </w:pPr>
    </w:p>
    <w:p w:rsidR="007B1C2A" w:rsidRDefault="007B1C2A" w:rsidP="007B1C2A">
      <w:pPr>
        <w:ind w:firstLine="540"/>
        <w:jc w:val="both"/>
        <w:outlineLvl w:val="0"/>
        <w:rPr>
          <w:b/>
          <w:bCs/>
          <w:sz w:val="24"/>
          <w:szCs w:val="24"/>
        </w:rPr>
      </w:pPr>
      <w:r>
        <w:rPr>
          <w:b/>
          <w:bCs/>
          <w:sz w:val="24"/>
          <w:szCs w:val="24"/>
        </w:rPr>
        <w:t>Таблица 2. Комбинации признаков заявителей, каждая из которых</w:t>
      </w:r>
    </w:p>
    <w:p w:rsidR="007B1C2A" w:rsidRDefault="007B1C2A" w:rsidP="007B1C2A">
      <w:pPr>
        <w:ind w:firstLine="540"/>
        <w:jc w:val="both"/>
        <w:outlineLvl w:val="0"/>
        <w:rPr>
          <w:b/>
          <w:bCs/>
          <w:sz w:val="24"/>
          <w:szCs w:val="24"/>
        </w:rPr>
      </w:pPr>
      <w:r>
        <w:rPr>
          <w:b/>
          <w:bCs/>
          <w:sz w:val="24"/>
          <w:szCs w:val="24"/>
        </w:rPr>
        <w:t>соответствует одному варианту предоставления услуги</w:t>
      </w:r>
    </w:p>
    <w:p w:rsidR="007B1C2A" w:rsidRDefault="007B1C2A" w:rsidP="007B1C2A">
      <w:pPr>
        <w:jc w:val="both"/>
        <w:rPr>
          <w:b/>
          <w:bCs/>
          <w:sz w:val="24"/>
          <w:szCs w:val="24"/>
        </w:rPr>
      </w:pPr>
    </w:p>
    <w:tbl>
      <w:tblPr>
        <w:tblW w:w="0" w:type="auto"/>
        <w:tblLayout w:type="fixed"/>
        <w:tblCellMar>
          <w:top w:w="102" w:type="dxa"/>
          <w:left w:w="62" w:type="dxa"/>
          <w:bottom w:w="102" w:type="dxa"/>
          <w:right w:w="62" w:type="dxa"/>
        </w:tblCellMar>
        <w:tblLook w:val="0000"/>
      </w:tblPr>
      <w:tblGrid>
        <w:gridCol w:w="1055"/>
        <w:gridCol w:w="8016"/>
      </w:tblGrid>
      <w:tr w:rsidR="007B1C2A"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pPr>
              <w:jc w:val="center"/>
            </w:pPr>
            <w:r>
              <w:rPr>
                <w:sz w:val="24"/>
                <w:szCs w:val="24"/>
              </w:rPr>
              <w:t>№варианта</w:t>
            </w:r>
          </w:p>
        </w:tc>
        <w:tc>
          <w:tcPr>
            <w:tcW w:w="8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pPr>
              <w:jc w:val="center"/>
            </w:pPr>
            <w:r>
              <w:rPr>
                <w:sz w:val="24"/>
                <w:szCs w:val="24"/>
              </w:rPr>
              <w:t>Комбинация признаков заявителей</w:t>
            </w:r>
          </w:p>
        </w:tc>
      </w:tr>
      <w:tr w:rsidR="007B1C2A" w:rsidTr="00A51344">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pPr>
              <w:jc w:val="both"/>
              <w:outlineLvl w:val="1"/>
              <w:rPr>
                <w:sz w:val="24"/>
                <w:szCs w:val="24"/>
              </w:rPr>
            </w:pPr>
            <w:r>
              <w:rPr>
                <w:sz w:val="24"/>
                <w:szCs w:val="24"/>
              </w:rPr>
              <w:t>Результат</w:t>
            </w:r>
          </w:p>
          <w:p w:rsidR="007B1C2A" w:rsidRDefault="007B1C2A" w:rsidP="00A51344">
            <w:pPr>
              <w:jc w:val="both"/>
              <w:outlineLvl w:val="1"/>
            </w:pPr>
            <w:r>
              <w:rPr>
                <w:sz w:val="24"/>
                <w:szCs w:val="24"/>
              </w:rPr>
              <w:t xml:space="preserve">Выдача выписки из похозяйственной книги </w:t>
            </w:r>
          </w:p>
        </w:tc>
      </w:tr>
      <w:tr w:rsidR="007B1C2A"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021BDD" w:rsidP="00A51344">
            <w:hyperlink r:id="rId25" w:history="1">
              <w:r w:rsidR="007B1C2A">
                <w:rPr>
                  <w:rStyle w:val="a4"/>
                  <w:sz w:val="24"/>
                  <w:szCs w:val="24"/>
                </w:rPr>
                <w:t>1</w:t>
              </w:r>
            </w:hyperlink>
            <w:r w:rsidR="007B1C2A">
              <w:rPr>
                <w:sz w:val="24"/>
                <w:szCs w:val="24"/>
              </w:rPr>
              <w:t>.</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pStyle w:val="ab"/>
              <w:spacing w:after="0" w:line="240" w:lineRule="auto"/>
              <w:ind w:left="152"/>
            </w:pPr>
            <w:r>
              <w:rPr>
                <w:rFonts w:ascii="Times New Roman" w:hAnsi="Times New Roman"/>
                <w:sz w:val="24"/>
                <w:szCs w:val="24"/>
              </w:rPr>
              <w:t>Глава личного подсобного хозяйства  обратился лично</w:t>
            </w:r>
          </w:p>
        </w:tc>
      </w:tr>
      <w:tr w:rsidR="007B1C2A"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2.</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pStyle w:val="ab"/>
              <w:spacing w:after="0" w:line="240" w:lineRule="auto"/>
              <w:ind w:left="152"/>
            </w:pPr>
            <w:r>
              <w:rPr>
                <w:rFonts w:ascii="Times New Roman" w:hAnsi="Times New Roman"/>
                <w:color w:val="22272F"/>
                <w:sz w:val="24"/>
                <w:szCs w:val="24"/>
              </w:rPr>
              <w:t>Иной член личного подсобного хозяйства обратился лично</w:t>
            </w:r>
          </w:p>
        </w:tc>
      </w:tr>
      <w:tr w:rsidR="007B1C2A"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3.</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pStyle w:val="ab"/>
              <w:spacing w:after="0" w:line="240" w:lineRule="auto"/>
              <w:ind w:left="152"/>
            </w:pPr>
            <w:r>
              <w:rPr>
                <w:rFonts w:ascii="Times New Roman" w:hAnsi="Times New Roman"/>
                <w:sz w:val="24"/>
                <w:szCs w:val="24"/>
              </w:rPr>
              <w:t>Глава личного подсобного хозяйства  обратился через представителя</w:t>
            </w:r>
          </w:p>
        </w:tc>
      </w:tr>
      <w:tr w:rsidR="007B1C2A"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4.</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pPr>
              <w:ind w:left="152"/>
            </w:pPr>
            <w:r>
              <w:rPr>
                <w:color w:val="22272F"/>
                <w:sz w:val="24"/>
                <w:szCs w:val="24"/>
              </w:rPr>
              <w:t xml:space="preserve">Иной член личного подсобного хозяйства обратился </w:t>
            </w:r>
            <w:r>
              <w:rPr>
                <w:sz w:val="24"/>
                <w:szCs w:val="24"/>
              </w:rPr>
              <w:t>через представителя</w:t>
            </w:r>
          </w:p>
        </w:tc>
      </w:tr>
      <w:tr w:rsidR="007B1C2A" w:rsidTr="00A51344">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pPr>
              <w:rPr>
                <w:sz w:val="24"/>
                <w:szCs w:val="24"/>
              </w:rPr>
            </w:pPr>
            <w:r>
              <w:rPr>
                <w:sz w:val="24"/>
                <w:szCs w:val="24"/>
              </w:rPr>
              <w:lastRenderedPageBreak/>
              <w:t xml:space="preserve">Результат </w:t>
            </w:r>
          </w:p>
          <w:p w:rsidR="007B1C2A" w:rsidRDefault="007B1C2A" w:rsidP="00A51344">
            <w:r>
              <w:rPr>
                <w:sz w:val="24"/>
                <w:szCs w:val="24"/>
              </w:rPr>
              <w:t>исправление допущенных опечаток и ошибок в выданных в результате предоставления муниципальной услуги документах</w:t>
            </w:r>
          </w:p>
        </w:tc>
      </w:tr>
      <w:tr w:rsidR="007B1C2A"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021BDD" w:rsidP="00A51344">
            <w:hyperlink r:id="rId26" w:history="1">
              <w:r w:rsidR="007B1C2A">
                <w:rPr>
                  <w:rStyle w:val="a4"/>
                  <w:sz w:val="24"/>
                  <w:szCs w:val="24"/>
                </w:rPr>
                <w:t>1</w:t>
              </w:r>
            </w:hyperlink>
            <w:r w:rsidR="007B1C2A">
              <w:rPr>
                <w:sz w:val="24"/>
                <w:szCs w:val="24"/>
              </w:rPr>
              <w:t>.</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r>
              <w:rPr>
                <w:sz w:val="24"/>
                <w:szCs w:val="24"/>
              </w:rPr>
              <w:t>Глава личного подсобного хозяйства  обратился лично</w:t>
            </w:r>
          </w:p>
        </w:tc>
      </w:tr>
      <w:tr w:rsidR="007B1C2A"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2.</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r>
              <w:rPr>
                <w:color w:val="22272F"/>
                <w:sz w:val="24"/>
                <w:szCs w:val="24"/>
              </w:rPr>
              <w:t>Иной член личного подсобного хозяйства обратился лично</w:t>
            </w:r>
          </w:p>
        </w:tc>
      </w:tr>
      <w:tr w:rsidR="007B1C2A"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3.</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r>
              <w:rPr>
                <w:sz w:val="24"/>
                <w:szCs w:val="24"/>
              </w:rPr>
              <w:t>Глава личного подсобного хозяйства  обратился через представителя</w:t>
            </w:r>
          </w:p>
        </w:tc>
      </w:tr>
      <w:tr w:rsidR="007B1C2A"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C2A" w:rsidRDefault="007B1C2A" w:rsidP="00A51344">
            <w:r>
              <w:rPr>
                <w:sz w:val="24"/>
                <w:szCs w:val="24"/>
              </w:rPr>
              <w:t>4.</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B1C2A" w:rsidRDefault="007B1C2A" w:rsidP="00A51344">
            <w:r>
              <w:rPr>
                <w:color w:val="22272F"/>
                <w:sz w:val="24"/>
                <w:szCs w:val="24"/>
              </w:rPr>
              <w:t xml:space="preserve">Иной член личного подсобного хозяйства обратился </w:t>
            </w:r>
            <w:r>
              <w:rPr>
                <w:sz w:val="24"/>
                <w:szCs w:val="24"/>
              </w:rPr>
              <w:t>через представителя</w:t>
            </w:r>
          </w:p>
        </w:tc>
      </w:tr>
    </w:tbl>
    <w:p w:rsidR="007B1C2A" w:rsidRDefault="007B1C2A" w:rsidP="007B1C2A">
      <w:pPr>
        <w:ind w:firstLine="540"/>
        <w:jc w:val="both"/>
        <w:rPr>
          <w:sz w:val="26"/>
          <w:szCs w:val="26"/>
          <w:lang w:eastAsia="ru-RU"/>
        </w:rPr>
      </w:pPr>
    </w:p>
    <w:p w:rsidR="007B1C2A" w:rsidRDefault="007B1C2A" w:rsidP="007B1C2A">
      <w:pPr>
        <w:rPr>
          <w:sz w:val="26"/>
          <w:szCs w:val="26"/>
          <w:lang w:eastAsia="ru-RU"/>
        </w:rPr>
      </w:pPr>
    </w:p>
    <w:p w:rsidR="007B1C2A" w:rsidRDefault="007B1C2A" w:rsidP="007B1C2A">
      <w:pPr>
        <w:autoSpaceDE w:val="0"/>
        <w:ind w:firstLine="709"/>
        <w:jc w:val="both"/>
      </w:pPr>
    </w:p>
    <w:p w:rsidR="00462EFC" w:rsidRDefault="00462EFC" w:rsidP="007B1C2A">
      <w:pPr>
        <w:spacing w:after="200"/>
        <w:jc w:val="center"/>
      </w:pPr>
    </w:p>
    <w:sectPr w:rsidR="00462EFC" w:rsidSect="002D57D4">
      <w:pgSz w:w="11906" w:h="16838"/>
      <w:pgMar w:top="851" w:right="851"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ejaVu Sans">
    <w:charset w:val="01"/>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rFonts w:hint="default"/>
      </w:rPr>
    </w:lvl>
  </w:abstractNum>
  <w:abstractNum w:abstractNumId="2">
    <w:nsid w:val="00000003"/>
    <w:multiLevelType w:val="singleLevel"/>
    <w:tmpl w:val="00000003"/>
    <w:name w:val="WW8Num6"/>
    <w:lvl w:ilvl="0">
      <w:start w:val="1"/>
      <w:numFmt w:val="decimal"/>
      <w:lvlText w:val="%1."/>
      <w:lvlJc w:val="left"/>
      <w:pPr>
        <w:tabs>
          <w:tab w:val="num" w:pos="0"/>
        </w:tabs>
        <w:ind w:left="720" w:hanging="3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9B576E"/>
    <w:rsid w:val="00021BDD"/>
    <w:rsid w:val="00023F0F"/>
    <w:rsid w:val="000F4F0A"/>
    <w:rsid w:val="000F6A81"/>
    <w:rsid w:val="00263E7A"/>
    <w:rsid w:val="002A1A2C"/>
    <w:rsid w:val="002D57D4"/>
    <w:rsid w:val="00462EFC"/>
    <w:rsid w:val="00470A2F"/>
    <w:rsid w:val="004F4758"/>
    <w:rsid w:val="00507920"/>
    <w:rsid w:val="007B1C2A"/>
    <w:rsid w:val="0082689F"/>
    <w:rsid w:val="00943797"/>
    <w:rsid w:val="009B576E"/>
    <w:rsid w:val="00A066D1"/>
    <w:rsid w:val="00A23D2C"/>
    <w:rsid w:val="00A31F3A"/>
    <w:rsid w:val="00BB7380"/>
    <w:rsid w:val="00BF74D3"/>
    <w:rsid w:val="00F67A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7D4"/>
    <w:pPr>
      <w:suppressAutoHyphens/>
    </w:pPr>
    <w:rPr>
      <w:lang w:eastAsia="zh-CN"/>
    </w:rPr>
  </w:style>
  <w:style w:type="paragraph" w:styleId="1">
    <w:name w:val="heading 1"/>
    <w:basedOn w:val="a"/>
    <w:next w:val="a"/>
    <w:qFormat/>
    <w:rsid w:val="002D57D4"/>
    <w:pPr>
      <w:widowControl w:val="0"/>
      <w:tabs>
        <w:tab w:val="num" w:pos="0"/>
      </w:tabs>
      <w:autoSpaceDE w:val="0"/>
      <w:spacing w:before="108" w:after="108"/>
      <w:jc w:val="center"/>
      <w:outlineLvl w:val="0"/>
    </w:pPr>
    <w:rPr>
      <w:rFonts w:ascii="Cambria" w:hAnsi="Cambria" w:cs="Cambria"/>
      <w:b/>
      <w:bCs/>
      <w:kern w:val="2"/>
      <w:sz w:val="32"/>
      <w:szCs w:val="32"/>
    </w:rPr>
  </w:style>
  <w:style w:type="paragraph" w:styleId="2">
    <w:name w:val="heading 2"/>
    <w:basedOn w:val="a"/>
    <w:next w:val="a"/>
    <w:qFormat/>
    <w:rsid w:val="002D57D4"/>
    <w:pPr>
      <w:keepNext/>
      <w:tabs>
        <w:tab w:val="num" w:pos="0"/>
      </w:tabs>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2D57D4"/>
  </w:style>
  <w:style w:type="character" w:customStyle="1" w:styleId="11">
    <w:name w:val="Заголовок 1 Знак"/>
    <w:rsid w:val="002D57D4"/>
    <w:rPr>
      <w:rFonts w:ascii="Cambria" w:hAnsi="Cambria" w:cs="Cambria"/>
      <w:b/>
      <w:bCs/>
      <w:kern w:val="2"/>
      <w:sz w:val="32"/>
      <w:szCs w:val="32"/>
    </w:rPr>
  </w:style>
  <w:style w:type="character" w:customStyle="1" w:styleId="20">
    <w:name w:val="Заголовок 2 Знак"/>
    <w:rsid w:val="002D57D4"/>
    <w:rPr>
      <w:rFonts w:ascii="Cambria" w:eastAsia="Times New Roman" w:hAnsi="Cambria" w:cs="Times New Roman"/>
      <w:b/>
      <w:bCs/>
      <w:i/>
      <w:iCs/>
      <w:sz w:val="28"/>
      <w:szCs w:val="28"/>
    </w:rPr>
  </w:style>
  <w:style w:type="character" w:customStyle="1" w:styleId="a3">
    <w:name w:val="Верхний колонтитул Знак"/>
    <w:rsid w:val="002D57D4"/>
    <w:rPr>
      <w:rFonts w:ascii="Arial" w:hAnsi="Arial" w:cs="Arial"/>
    </w:rPr>
  </w:style>
  <w:style w:type="character" w:customStyle="1" w:styleId="12">
    <w:name w:val="Верхний колонтитул Знак1"/>
    <w:basedOn w:val="10"/>
    <w:rsid w:val="002D57D4"/>
  </w:style>
  <w:style w:type="character" w:styleId="a4">
    <w:name w:val="Hyperlink"/>
    <w:rsid w:val="002D57D4"/>
    <w:rPr>
      <w:color w:val="000080"/>
      <w:u w:val="single"/>
    </w:rPr>
  </w:style>
  <w:style w:type="paragraph" w:customStyle="1" w:styleId="Heading">
    <w:name w:val="Heading"/>
    <w:basedOn w:val="a"/>
    <w:next w:val="a5"/>
    <w:rsid w:val="002D57D4"/>
    <w:pPr>
      <w:keepNext/>
      <w:spacing w:before="240" w:after="120"/>
    </w:pPr>
    <w:rPr>
      <w:rFonts w:ascii="Liberation Sans" w:eastAsia="DejaVu Sans" w:hAnsi="Liberation Sans" w:cs="DejaVu Sans"/>
      <w:sz w:val="28"/>
      <w:szCs w:val="28"/>
    </w:rPr>
  </w:style>
  <w:style w:type="paragraph" w:styleId="a5">
    <w:name w:val="Body Text"/>
    <w:basedOn w:val="a"/>
    <w:rsid w:val="002D57D4"/>
    <w:pPr>
      <w:spacing w:after="140" w:line="276" w:lineRule="auto"/>
    </w:pPr>
  </w:style>
  <w:style w:type="paragraph" w:styleId="a6">
    <w:name w:val="List"/>
    <w:basedOn w:val="a5"/>
    <w:rsid w:val="002D57D4"/>
  </w:style>
  <w:style w:type="paragraph" w:styleId="a7">
    <w:name w:val="caption"/>
    <w:basedOn w:val="a"/>
    <w:qFormat/>
    <w:rsid w:val="002D57D4"/>
    <w:pPr>
      <w:suppressLineNumbers/>
      <w:spacing w:before="120" w:after="120"/>
    </w:pPr>
    <w:rPr>
      <w:i/>
      <w:iCs/>
      <w:sz w:val="24"/>
      <w:szCs w:val="24"/>
    </w:rPr>
  </w:style>
  <w:style w:type="paragraph" w:customStyle="1" w:styleId="Index">
    <w:name w:val="Index"/>
    <w:basedOn w:val="a"/>
    <w:rsid w:val="002D57D4"/>
    <w:pPr>
      <w:suppressLineNumbers/>
    </w:pPr>
  </w:style>
  <w:style w:type="paragraph" w:styleId="a8">
    <w:name w:val="Balloon Text"/>
    <w:basedOn w:val="a"/>
    <w:rsid w:val="002D57D4"/>
    <w:rPr>
      <w:rFonts w:ascii="Tahoma" w:hAnsi="Tahoma" w:cs="Tahoma"/>
      <w:sz w:val="16"/>
      <w:szCs w:val="16"/>
    </w:rPr>
  </w:style>
  <w:style w:type="paragraph" w:customStyle="1" w:styleId="ConsPlusNonformat">
    <w:name w:val="ConsPlusNonformat"/>
    <w:rsid w:val="002D57D4"/>
    <w:pPr>
      <w:widowControl w:val="0"/>
      <w:suppressAutoHyphens/>
      <w:autoSpaceDE w:val="0"/>
    </w:pPr>
    <w:rPr>
      <w:rFonts w:ascii="Courier New" w:hAnsi="Courier New" w:cs="Courier New"/>
      <w:lang w:eastAsia="zh-CN"/>
    </w:rPr>
  </w:style>
  <w:style w:type="paragraph" w:customStyle="1" w:styleId="Default">
    <w:name w:val="Default"/>
    <w:rsid w:val="002D57D4"/>
    <w:pPr>
      <w:suppressAutoHyphens/>
      <w:autoSpaceDE w:val="0"/>
    </w:pPr>
    <w:rPr>
      <w:color w:val="000000"/>
      <w:sz w:val="24"/>
      <w:szCs w:val="24"/>
      <w:lang w:eastAsia="zh-CN"/>
    </w:rPr>
  </w:style>
  <w:style w:type="paragraph" w:customStyle="1" w:styleId="HeaderandFooter">
    <w:name w:val="Header and Footer"/>
    <w:basedOn w:val="a"/>
    <w:rsid w:val="002D57D4"/>
    <w:pPr>
      <w:suppressLineNumbers/>
      <w:tabs>
        <w:tab w:val="center" w:pos="4819"/>
        <w:tab w:val="right" w:pos="9638"/>
      </w:tabs>
    </w:pPr>
  </w:style>
  <w:style w:type="paragraph" w:styleId="a9">
    <w:name w:val="header"/>
    <w:basedOn w:val="a"/>
    <w:rsid w:val="002D57D4"/>
    <w:pPr>
      <w:widowControl w:val="0"/>
      <w:tabs>
        <w:tab w:val="center" w:pos="4677"/>
        <w:tab w:val="right" w:pos="9355"/>
      </w:tabs>
      <w:autoSpaceDE w:val="0"/>
    </w:pPr>
    <w:rPr>
      <w:rFonts w:ascii="Arial" w:hAnsi="Arial" w:cs="Arial"/>
    </w:rPr>
  </w:style>
  <w:style w:type="paragraph" w:customStyle="1" w:styleId="TableContents">
    <w:name w:val="Table Contents"/>
    <w:basedOn w:val="a"/>
    <w:rsid w:val="002D57D4"/>
    <w:pPr>
      <w:widowControl w:val="0"/>
      <w:suppressLineNumbers/>
    </w:pPr>
  </w:style>
  <w:style w:type="paragraph" w:customStyle="1" w:styleId="TableHeading">
    <w:name w:val="Table Heading"/>
    <w:basedOn w:val="TableContents"/>
    <w:rsid w:val="002D57D4"/>
    <w:pPr>
      <w:jc w:val="center"/>
    </w:pPr>
    <w:rPr>
      <w:b/>
      <w:bCs/>
    </w:rPr>
  </w:style>
  <w:style w:type="paragraph" w:styleId="aa">
    <w:name w:val="Normal (Web)"/>
    <w:basedOn w:val="a"/>
    <w:uiPriority w:val="99"/>
    <w:unhideWhenUsed/>
    <w:rsid w:val="00263E7A"/>
    <w:pPr>
      <w:suppressAutoHyphens w:val="0"/>
      <w:spacing w:before="100" w:beforeAutospacing="1" w:after="100" w:afterAutospacing="1"/>
    </w:pPr>
    <w:rPr>
      <w:sz w:val="24"/>
      <w:szCs w:val="24"/>
      <w:lang w:eastAsia="ru-RU"/>
    </w:rPr>
  </w:style>
  <w:style w:type="paragraph" w:styleId="ab">
    <w:name w:val="List Paragraph"/>
    <w:basedOn w:val="a"/>
    <w:qFormat/>
    <w:rsid w:val="007B1C2A"/>
    <w:pPr>
      <w:spacing w:after="200" w:line="276" w:lineRule="auto"/>
      <w:ind w:left="720"/>
      <w:contextualSpacing/>
    </w:pPr>
    <w:rPr>
      <w:rFonts w:ascii="Calibri" w:eastAsia="Calibri" w:hAnsi="Calibri"/>
      <w:sz w:val="22"/>
      <w:szCs w:val="22"/>
    </w:rPr>
  </w:style>
  <w:style w:type="paragraph" w:customStyle="1" w:styleId="ConsPlusNormal">
    <w:name w:val="ConsPlusNormal"/>
    <w:rsid w:val="007B1C2A"/>
    <w:pPr>
      <w:suppressAutoHyphens/>
      <w:autoSpaceDE w:val="0"/>
    </w:pPr>
    <w:rPr>
      <w:rFonts w:ascii="Arial" w:eastAsia="Calibri" w:hAnsi="Arial" w:cs="Arial"/>
      <w:lang w:eastAsia="zh-CN"/>
    </w:rPr>
  </w:style>
  <w:style w:type="paragraph" w:styleId="ac">
    <w:name w:val="No Spacing"/>
    <w:qFormat/>
    <w:rsid w:val="007B1C2A"/>
    <w:pPr>
      <w:suppressAutoHyphens/>
    </w:pPr>
    <w:rPr>
      <w:rFonts w:ascii="Calibri" w:hAnsi="Calibri" w:cs="Calibri"/>
      <w:sz w:val="22"/>
      <w:szCs w:val="22"/>
      <w:lang w:eastAsia="zh-CN"/>
    </w:rPr>
  </w:style>
  <w:style w:type="paragraph" w:customStyle="1" w:styleId="s1">
    <w:name w:val="s_1"/>
    <w:basedOn w:val="a"/>
    <w:rsid w:val="007B1C2A"/>
    <w:pPr>
      <w:suppressAutoHyphens w:val="0"/>
      <w:spacing w:before="280" w:after="280"/>
    </w:pPr>
    <w:rPr>
      <w:sz w:val="24"/>
      <w:szCs w:val="24"/>
    </w:rPr>
  </w:style>
</w:styles>
</file>

<file path=word/webSettings.xml><?xml version="1.0" encoding="utf-8"?>
<w:webSettings xmlns:r="http://schemas.openxmlformats.org/officeDocument/2006/relationships" xmlns:w="http://schemas.openxmlformats.org/wordprocessingml/2006/main">
  <w:divs>
    <w:div w:id="7844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F7B9C372E5422CCCF0B5EDF69CB6F06D431A984999842B778C3B20A9D1DE8B94996B6F41A99B083795FCD69AFE41A1C70D0A03Q5ZDL" TargetMode="External"/><Relationship Id="rId13" Type="http://schemas.openxmlformats.org/officeDocument/2006/relationships/hyperlink" Target="consultantplus://offline/ref=57FF2AFF27C58A55EB61BA1BC2FD7DE6DDA6B84F0356F304928BF595ED4D13FABEC3A7B3C58D5D6E2AD31AC039i6eA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CCE8C483A79894DCD39699F44A1B78D86D3iAe6L" TargetMode="External"/><Relationship Id="rId7" Type="http://schemas.openxmlformats.org/officeDocument/2006/relationships/hyperlink" Target="consultantplus://offline/ref=57FF2AFF27C58A55EB61BA1BC2FD7DE6DDA8B3410A5BF304928BF595ED4D13FAACC3FFBAC487173F6C9815C23A768146BDAB8F84iDe3L" TargetMode="External"/><Relationship Id="rId12" Type="http://schemas.openxmlformats.org/officeDocument/2006/relationships/hyperlink" Target="consultantplus://offline/ref=57FF2AFF27C58A55EB61BA1BC2FD7DE6DDA8B3410A5BF304928BF595ED4D13FAACC3FFBACCD8122A7DC01AC12568835AA1A98Di8e4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8B3410A5BF304928BF595ED4D13FAACC3FFBCC388483A79894DCD39699F44A1B78D86D3iAe6L" TargetMode="External"/><Relationship Id="rId1" Type="http://schemas.openxmlformats.org/officeDocument/2006/relationships/numbering" Target="numbering.xml"/><Relationship Id="rId6" Type="http://schemas.openxmlformats.org/officeDocument/2006/relationships/hyperlink" Target="consultantplus://offline/ref=4828125D80DDBA21EE115D27836B55F33EA2937C15173839C3ADC741A264EC9ABF75234310ABAAD26D8436B851r1X1L" TargetMode="External"/><Relationship Id="rId11" Type="http://schemas.openxmlformats.org/officeDocument/2006/relationships/hyperlink" Target="consultantplus://offline/ref=57FF2AFF27C58A55EB61BA1BC2FD7DE6DDA8B3410A5BF304928BF595ED4D13FAACC3FFBFCCD8122A7DC01AC12568835AA1A98Di8e4L" TargetMode="External"/><Relationship Id="rId24"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image" Target="media/image1.png"/><Relationship Id="rId15" Type="http://schemas.openxmlformats.org/officeDocument/2006/relationships/hyperlink" Target="consultantplus://offline/ref=57FF2AFF27C58A55EB61BA1BC2FD7DE6DDA8B3410A5BF304928BF595ED4D13FABEC3A7B3C58D5D6E2AD31AC039i6eAL" TargetMode="External"/><Relationship Id="rId23" Type="http://schemas.openxmlformats.org/officeDocument/2006/relationships/hyperlink" Target="consultantplus://offline/ref=57FF2AFF27C58A55EB61BA1BC2FD7DE6DFA2B242035BF304928BF595ED4D13FAACC3FFBFC78C436F29C64C917F3D8C46A2B78F84CFA6E80Ai7e1L" TargetMode="External"/><Relationship Id="rId28" Type="http://schemas.openxmlformats.org/officeDocument/2006/relationships/theme" Target="theme/theme1.xml"/><Relationship Id="rId10" Type="http://schemas.openxmlformats.org/officeDocument/2006/relationships/hyperlink" Target="consultantplus://offline/ref=4828125D80DDBA21EE115D27836B55F33EA6927C1F173839C3ADC741A264EC9AAD757B4D17A3BF863EDE61B55112C4AC29D7A762B8rBXC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BAF7B9C372E5422CCCF0B5EDF69CB6F06D431A984999842B778C3B20A9D1DE8B94996B6A42A2CC5C71CBA585DFB54CA1D8110A0341EA7EA3Q0Z8L" TargetMode="External"/><Relationship Id="rId14" Type="http://schemas.openxmlformats.org/officeDocument/2006/relationships/hyperlink" Target="consultantplus://offline/ref=57FF2AFF27C58A55EB61BA1BC2FD7DE6DDA6B84F0356F304928BF595ED4D13FABEC3A7B3C58D5D6E2AD31AC039i6eAL" TargetMode="External"/><Relationship Id="rId22" Type="http://schemas.openxmlformats.org/officeDocument/2006/relationships/hyperlink" Target="consultantplus://offline/ref=57FF2AFF27C58A55EB61BA1BC2FD7DE6DDA8B3410A5BF304928BF595ED4D13FAACC3FFBFC78B483A79894DCD39699F44A1B78D86D3iAe6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11071</Words>
  <Characters>63105</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
  <LinksUpToDate>false</LinksUpToDate>
  <CharactersWithSpaces>74028</CharactersWithSpaces>
  <SharedDoc>false</SharedDoc>
  <HLinks>
    <vt:vector size="6" baseType="variant">
      <vt:variant>
        <vt:i4>7209021</vt:i4>
      </vt:variant>
      <vt:variant>
        <vt:i4>0</vt:i4>
      </vt:variant>
      <vt:variant>
        <vt:i4>0</vt:i4>
      </vt:variant>
      <vt:variant>
        <vt:i4>5</vt:i4>
      </vt:variant>
      <vt:variant>
        <vt:lpwstr>consultantplus://offline/ref=F977058E57050E8D7EA7E8A79212661B1A81C640F7AD19691504E04B91310231C136208ADCAF760492209996F5ECEAFFDBE351738DBCr410M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compik</dc:creator>
  <cp:lastModifiedBy>Пользователь Windows</cp:lastModifiedBy>
  <cp:revision>2</cp:revision>
  <cp:lastPrinted>2024-11-14T10:24:00Z</cp:lastPrinted>
  <dcterms:created xsi:type="dcterms:W3CDTF">2025-10-07T11:46:00Z</dcterms:created>
  <dcterms:modified xsi:type="dcterms:W3CDTF">2025-10-07T11:46:00Z</dcterms:modified>
</cp:coreProperties>
</file>