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60" w:type="dxa"/>
        <w:jc w:val="center"/>
        <w:tblBorders>
          <w:insideH w:val="single" w:sz="4" w:space="0" w:color="auto"/>
        </w:tblBorders>
        <w:tblLook w:val="01E0"/>
      </w:tblPr>
      <w:tblGrid>
        <w:gridCol w:w="3321"/>
        <w:gridCol w:w="2977"/>
        <w:gridCol w:w="3462"/>
      </w:tblGrid>
      <w:tr w:rsidR="008C76A8" w:rsidRPr="00CD5C2E" w:rsidTr="008C76A8">
        <w:trPr>
          <w:trHeight w:val="961"/>
          <w:jc w:val="center"/>
        </w:trPr>
        <w:tc>
          <w:tcPr>
            <w:tcW w:w="3321" w:type="dxa"/>
          </w:tcPr>
          <w:p w:rsidR="008C76A8" w:rsidRPr="00CD5C2E" w:rsidRDefault="008C76A8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2977" w:type="dxa"/>
            <w:hideMark/>
          </w:tcPr>
          <w:p w:rsidR="008C76A8" w:rsidRPr="00CD5C2E" w:rsidRDefault="00585B8B" w:rsidP="008C76A8">
            <w:pPr>
              <w:widowControl w:val="0"/>
              <w:autoSpaceDE w:val="0"/>
              <w:autoSpaceDN w:val="0"/>
              <w:adjustRightInd w:val="0"/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noProof/>
                <w:sz w:val="28"/>
                <w:lang w:eastAsia="ru-RU"/>
              </w:rPr>
              <w:drawing>
                <wp:inline distT="0" distB="0" distL="0" distR="0">
                  <wp:extent cx="438150" cy="723900"/>
                  <wp:effectExtent l="19050" t="0" r="0" b="0"/>
                  <wp:docPr id="1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8C76A8" w:rsidRPr="00CD5C2E" w:rsidRDefault="008C76A8" w:rsidP="008C76A8">
            <w:pPr>
              <w:spacing w:line="276" w:lineRule="auto"/>
              <w:ind w:right="-142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8C76A8" w:rsidRDefault="008C76A8" w:rsidP="008C76A8">
      <w:pPr>
        <w:rPr>
          <w:rFonts w:ascii="Arial" w:hAnsi="Arial" w:cs="Arial"/>
          <w:sz w:val="16"/>
          <w:szCs w:val="16"/>
        </w:rPr>
      </w:pPr>
    </w:p>
    <w:p w:rsidR="008C76A8" w:rsidRPr="008C76A8" w:rsidRDefault="008C76A8" w:rsidP="008C76A8">
      <w:pPr>
        <w:pStyle w:val="2"/>
        <w:jc w:val="center"/>
        <w:rPr>
          <w:rFonts w:ascii="Times New Roman" w:hAnsi="Times New Roman"/>
          <w:i w:val="0"/>
        </w:rPr>
      </w:pPr>
      <w:r w:rsidRPr="008C76A8">
        <w:rPr>
          <w:rFonts w:ascii="Times New Roman" w:hAnsi="Times New Roman"/>
          <w:i w:val="0"/>
        </w:rPr>
        <w:t>АДМИНИСТРАЦИЯ НИКОЛАЕВСКОГО СЕЛЬСОВЕТА САРАКТАШСКОГО РАЙОНА ОРЕНБУРГСКОЙ ОБЛАСТИ</w:t>
      </w:r>
    </w:p>
    <w:p w:rsidR="008C76A8" w:rsidRDefault="008C76A8" w:rsidP="008C76A8"/>
    <w:p w:rsidR="008C76A8" w:rsidRDefault="008C76A8" w:rsidP="008C76A8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8C76A8" w:rsidRDefault="008C76A8" w:rsidP="008C76A8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8C76A8" w:rsidRDefault="008C76A8" w:rsidP="008C76A8">
      <w:pPr>
        <w:ind w:right="283"/>
        <w:rPr>
          <w:sz w:val="22"/>
        </w:rPr>
      </w:pPr>
    </w:p>
    <w:p w:rsidR="008C76A8" w:rsidRDefault="00D104F1" w:rsidP="008F2CE3">
      <w:pPr>
        <w:pStyle w:val="a6"/>
        <w:tabs>
          <w:tab w:val="left" w:pos="708"/>
        </w:tabs>
        <w:ind w:right="-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04.07</w:t>
      </w:r>
      <w:r w:rsidR="008F2CE3">
        <w:rPr>
          <w:rFonts w:ascii="Times New Roman" w:hAnsi="Times New Roman" w:cs="Times New Roman"/>
          <w:sz w:val="28"/>
          <w:szCs w:val="28"/>
        </w:rPr>
        <w:t>.2025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8F2CE3">
        <w:rPr>
          <w:rFonts w:ascii="Times New Roman" w:hAnsi="Times New Roman" w:cs="Times New Roman"/>
          <w:sz w:val="28"/>
          <w:szCs w:val="28"/>
        </w:rPr>
        <w:t xml:space="preserve">     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</w:t>
      </w:r>
      <w:r w:rsidR="00462C8A">
        <w:rPr>
          <w:rFonts w:ascii="Times New Roman" w:hAnsi="Times New Roman" w:cs="Times New Roman"/>
          <w:sz w:val="28"/>
          <w:szCs w:val="28"/>
        </w:rPr>
        <w:t xml:space="preserve">       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</w:t>
      </w:r>
      <w:r w:rsidR="00462C8A">
        <w:rPr>
          <w:rFonts w:ascii="Times New Roman" w:hAnsi="Times New Roman" w:cs="Times New Roman"/>
          <w:sz w:val="28"/>
          <w:szCs w:val="28"/>
        </w:rPr>
        <w:t xml:space="preserve">   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</w:t>
      </w:r>
      <w:r w:rsidR="00462C8A">
        <w:rPr>
          <w:rFonts w:ascii="Times New Roman" w:hAnsi="Times New Roman" w:cs="Times New Roman"/>
          <w:sz w:val="28"/>
          <w:szCs w:val="28"/>
        </w:rPr>
        <w:t xml:space="preserve">     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</w:t>
      </w:r>
      <w:r w:rsidR="00462C8A">
        <w:rPr>
          <w:rFonts w:ascii="Times New Roman" w:hAnsi="Times New Roman" w:cs="Times New Roman"/>
          <w:sz w:val="28"/>
          <w:szCs w:val="28"/>
        </w:rPr>
        <w:t xml:space="preserve">   </w:t>
      </w:r>
      <w:r w:rsidR="008C76A8" w:rsidRPr="004A7241">
        <w:rPr>
          <w:rFonts w:ascii="Times New Roman" w:hAnsi="Times New Roman" w:cs="Times New Roman"/>
          <w:sz w:val="28"/>
          <w:szCs w:val="28"/>
        </w:rPr>
        <w:t xml:space="preserve">  </w:t>
      </w:r>
      <w:r w:rsidR="00462C8A">
        <w:rPr>
          <w:rFonts w:ascii="Times New Roman" w:hAnsi="Times New Roman" w:cs="Times New Roman"/>
          <w:sz w:val="28"/>
          <w:szCs w:val="28"/>
        </w:rPr>
        <w:t xml:space="preserve"> с. Николаевка                    </w:t>
      </w:r>
      <w:r w:rsidR="004A769E">
        <w:rPr>
          <w:rFonts w:ascii="Times New Roman" w:hAnsi="Times New Roman" w:cs="Times New Roman"/>
          <w:sz w:val="28"/>
          <w:szCs w:val="28"/>
        </w:rPr>
        <w:t xml:space="preserve"> </w:t>
      </w:r>
      <w:r w:rsidR="00462C8A">
        <w:rPr>
          <w:rFonts w:ascii="Times New Roman" w:hAnsi="Times New Roman" w:cs="Times New Roman"/>
          <w:sz w:val="28"/>
          <w:szCs w:val="28"/>
        </w:rPr>
        <w:t xml:space="preserve">       </w:t>
      </w:r>
      <w:r w:rsidR="004A769E">
        <w:rPr>
          <w:rFonts w:ascii="Times New Roman" w:hAnsi="Times New Roman" w:cs="Times New Roman"/>
          <w:sz w:val="28"/>
          <w:szCs w:val="28"/>
        </w:rPr>
        <w:t xml:space="preserve">         №</w:t>
      </w:r>
      <w:r>
        <w:rPr>
          <w:rFonts w:ascii="Times New Roman" w:hAnsi="Times New Roman" w:cs="Times New Roman"/>
          <w:sz w:val="28"/>
          <w:szCs w:val="28"/>
        </w:rPr>
        <w:t xml:space="preserve"> 35</w:t>
      </w:r>
      <w:r w:rsidR="00EF5C14">
        <w:rPr>
          <w:rFonts w:ascii="Times New Roman" w:hAnsi="Times New Roman" w:cs="Times New Roman"/>
          <w:sz w:val="28"/>
          <w:szCs w:val="28"/>
        </w:rPr>
        <w:t>-п</w:t>
      </w:r>
    </w:p>
    <w:p w:rsidR="008C76A8" w:rsidRDefault="00462C8A" w:rsidP="00F4123C">
      <w:pPr>
        <w:pStyle w:val="a6"/>
        <w:tabs>
          <w:tab w:val="left" w:pos="708"/>
        </w:tabs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D4CA1" w:rsidRDefault="00CD4CA1">
      <w:pPr>
        <w:rPr>
          <w:sz w:val="28"/>
        </w:rPr>
      </w:pPr>
    </w:p>
    <w:p w:rsidR="00D104F1" w:rsidRPr="009A1B63" w:rsidRDefault="00D104F1" w:rsidP="00D104F1">
      <w:pPr>
        <w:jc w:val="center"/>
        <w:rPr>
          <w:sz w:val="28"/>
          <w:szCs w:val="28"/>
        </w:rPr>
      </w:pPr>
      <w:r w:rsidRPr="009A1B63">
        <w:rPr>
          <w:b/>
          <w:sz w:val="28"/>
          <w:szCs w:val="28"/>
        </w:rPr>
        <w:t>О назначении ответственного за оптимизацию и качество предоставления услуги (сервиса)</w:t>
      </w:r>
    </w:p>
    <w:p w:rsidR="00D104F1" w:rsidRPr="009A1B63" w:rsidRDefault="00D104F1" w:rsidP="00D104F1">
      <w:pPr>
        <w:jc w:val="center"/>
        <w:rPr>
          <w:b/>
          <w:sz w:val="28"/>
          <w:szCs w:val="28"/>
        </w:rPr>
      </w:pPr>
    </w:p>
    <w:p w:rsidR="00D104F1" w:rsidRPr="00D104F1" w:rsidRDefault="00D104F1" w:rsidP="00D104F1">
      <w:pPr>
        <w:jc w:val="center"/>
        <w:rPr>
          <w:b/>
          <w:sz w:val="28"/>
        </w:rPr>
      </w:pPr>
    </w:p>
    <w:p w:rsidR="00D104F1" w:rsidRPr="00D104F1" w:rsidRDefault="00D104F1" w:rsidP="00D104F1">
      <w:pPr>
        <w:jc w:val="both"/>
        <w:rPr>
          <w:sz w:val="28"/>
        </w:rPr>
      </w:pPr>
      <w:r w:rsidRPr="00D104F1">
        <w:rPr>
          <w:sz w:val="28"/>
        </w:rPr>
        <w:t xml:space="preserve">        Во исполнение поручения Председателя Правительства Российской Федерации от 15 мая 2025 г. №ММ-П10-17200, а также в целях дальнейшего совершенствования процессов предоставления государственных и муниципальных услуг, постановляю:</w:t>
      </w:r>
    </w:p>
    <w:p w:rsidR="00D104F1" w:rsidRPr="00D104F1" w:rsidRDefault="00D104F1" w:rsidP="00D104F1">
      <w:pPr>
        <w:jc w:val="both"/>
        <w:rPr>
          <w:sz w:val="28"/>
        </w:rPr>
      </w:pPr>
      <w:r w:rsidRPr="00D104F1">
        <w:rPr>
          <w:sz w:val="28"/>
        </w:rPr>
        <w:t xml:space="preserve">               1.Назначить   Жигалкину Евгению Сергеевну главу муниципального образования Николаевский сельсовет Саракташского района Оренбургской области</w:t>
      </w:r>
      <w:r>
        <w:rPr>
          <w:sz w:val="28"/>
        </w:rPr>
        <w:t>,</w:t>
      </w:r>
      <w:r w:rsidRPr="00D104F1">
        <w:rPr>
          <w:sz w:val="28"/>
        </w:rPr>
        <w:t xml:space="preserve"> персонально ответственного за оптимизацию и качество предоставления услуги(сервиса):</w:t>
      </w:r>
    </w:p>
    <w:p w:rsidR="00D104F1" w:rsidRPr="00BF3172" w:rsidRDefault="00D104F1" w:rsidP="00D104F1">
      <w:pPr>
        <w:jc w:val="both"/>
      </w:pPr>
      <w:r w:rsidRPr="00BF3172"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17"/>
        <w:gridCol w:w="8753"/>
      </w:tblGrid>
      <w:tr w:rsidR="00D104F1" w:rsidRPr="00BF3172" w:rsidTr="00967094">
        <w:trPr>
          <w:trHeight w:val="300"/>
        </w:trPr>
        <w:tc>
          <w:tcPr>
            <w:tcW w:w="817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  <w:rPr>
                <w:b/>
                <w:bCs/>
              </w:rPr>
            </w:pPr>
            <w:r w:rsidRPr="00BF3172">
              <w:rPr>
                <w:b/>
                <w:bCs/>
              </w:rPr>
              <w:t>№ п/п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  <w:rPr>
                <w:b/>
                <w:bCs/>
              </w:rPr>
            </w:pPr>
            <w:r w:rsidRPr="00BF3172">
              <w:rPr>
                <w:b/>
                <w:bCs/>
              </w:rPr>
              <w:t>Наименование государственной или муниципальной услуги</w:t>
            </w:r>
          </w:p>
        </w:tc>
      </w:tr>
      <w:tr w:rsidR="00D104F1" w:rsidRPr="00BF3172" w:rsidTr="00967094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Установка информационной вывески, согласование дизайн-проекта размещения вывески</w:t>
            </w:r>
          </w:p>
        </w:tc>
      </w:tr>
      <w:tr w:rsidR="00D104F1" w:rsidRPr="00BF3172" w:rsidTr="00967094">
        <w:trPr>
          <w:trHeight w:val="94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2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Предоставление разрешения на отклонение от предельных параметров разрешенного строительства, реконструкции объекта капитального строительства</w:t>
            </w:r>
          </w:p>
        </w:tc>
      </w:tr>
      <w:tr w:rsidR="00D104F1" w:rsidRPr="00BF3172" w:rsidTr="00967094">
        <w:trPr>
          <w:trHeight w:val="31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3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Признание садового дома жилым домом и жилого дома садовым домом</w:t>
            </w:r>
          </w:p>
        </w:tc>
      </w:tr>
      <w:tr w:rsidR="00D104F1" w:rsidRPr="00BF3172" w:rsidTr="00967094">
        <w:trPr>
          <w:trHeight w:val="141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4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Выдача разрешений на использование земельных участков или размещение объектов на земельных участках, находящихся в муниципальной собственности муниципальных образований Оренбургской области, и земельных участках, государственная собственность на которые не разграничена, без предоставления земельных участков и установления сервитута, публичного сервитута</w:t>
            </w:r>
          </w:p>
        </w:tc>
      </w:tr>
      <w:tr w:rsidR="00D104F1" w:rsidRPr="00BF3172" w:rsidTr="00967094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5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Передача в собственность граждан занимаемых ими жилых помещений жилищного фонда (приватизация жилищного фонда)</w:t>
            </w:r>
          </w:p>
        </w:tc>
      </w:tr>
      <w:tr w:rsidR="00D104F1" w:rsidRPr="00BF3172" w:rsidTr="00967094">
        <w:trPr>
          <w:trHeight w:val="64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6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Предварительное согласование предоставления земельного участка</w:t>
            </w:r>
          </w:p>
        </w:tc>
      </w:tr>
      <w:tr w:rsidR="00D104F1" w:rsidRPr="00BF3172" w:rsidTr="00967094">
        <w:trPr>
          <w:trHeight w:val="840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lastRenderedPageBreak/>
              <w:t>7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Предоставление информации об объектах муниципального имущества</w:t>
            </w:r>
          </w:p>
        </w:tc>
      </w:tr>
      <w:tr w:rsidR="00D104F1" w:rsidRPr="00BF3172" w:rsidTr="00967094">
        <w:trPr>
          <w:trHeight w:val="94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8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Отнесение земель или земельных участков в составе таких земель к определенной категории земель или перевод земель и земельных участков  в  составе таких земель из одной категории в другую категорию</w:t>
            </w:r>
          </w:p>
        </w:tc>
      </w:tr>
      <w:tr w:rsidR="00D104F1" w:rsidRPr="00BF3172" w:rsidTr="00967094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9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Перевод жилого помещения в нежилое помещение и нежилого помещения в жилое помещение</w:t>
            </w:r>
          </w:p>
        </w:tc>
      </w:tr>
      <w:tr w:rsidR="00D104F1" w:rsidRPr="00BF3172" w:rsidTr="00967094">
        <w:trPr>
          <w:trHeight w:val="31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10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Предоставление жилого помещения по договору социального найма</w:t>
            </w:r>
          </w:p>
        </w:tc>
      </w:tr>
      <w:tr w:rsidR="00D104F1" w:rsidRPr="00BF3172" w:rsidTr="00967094">
        <w:trPr>
          <w:trHeight w:val="31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11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Выдача разрешений на право вырубки зеленых насаждений</w:t>
            </w:r>
          </w:p>
        </w:tc>
      </w:tr>
      <w:tr w:rsidR="00D104F1" w:rsidRPr="00BF3172" w:rsidTr="00967094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12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Предоставление информации об объектах недвижимого имущества, находящихся в муниципальной собственности и предназначенных для сдачи в аренду</w:t>
            </w:r>
          </w:p>
        </w:tc>
      </w:tr>
      <w:tr w:rsidR="00D104F1" w:rsidRPr="00BF3172" w:rsidTr="00967094">
        <w:trPr>
          <w:trHeight w:val="94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13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Направление уведомления о планируемом сносе объекта капитального строительства и уведомления о завершении сноса объекта капитального строительства</w:t>
            </w:r>
          </w:p>
        </w:tc>
      </w:tr>
      <w:tr w:rsidR="00D104F1" w:rsidRPr="00BF3172" w:rsidTr="00967094">
        <w:trPr>
          <w:trHeight w:val="31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14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Предоставление разрешения на осуществление земляных работ</w:t>
            </w:r>
          </w:p>
        </w:tc>
      </w:tr>
      <w:tr w:rsidR="00D104F1" w:rsidRPr="00BF3172" w:rsidTr="00967094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15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Присвоение адреса объекту адресации, изменение и аннулирование такого адреса</w:t>
            </w:r>
          </w:p>
        </w:tc>
      </w:tr>
      <w:tr w:rsidR="00D104F1" w:rsidRPr="00BF3172" w:rsidTr="00967094">
        <w:trPr>
          <w:trHeight w:val="31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16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Подготовка и утверждение документации по планировке территории</w:t>
            </w:r>
          </w:p>
        </w:tc>
      </w:tr>
      <w:tr w:rsidR="00D104F1" w:rsidRPr="00BF3172" w:rsidTr="00967094">
        <w:trPr>
          <w:trHeight w:val="630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17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Предоставление разрешения на условно разрешенный вид использования земельного участка или объекта капитального строительства</w:t>
            </w:r>
          </w:p>
        </w:tc>
      </w:tr>
      <w:tr w:rsidR="00D104F1" w:rsidRPr="00BF3172" w:rsidTr="00967094">
        <w:trPr>
          <w:trHeight w:val="31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18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Принятие на учет граждан в качестве нуждающихся в жилых помещениях</w:t>
            </w:r>
          </w:p>
        </w:tc>
      </w:tr>
      <w:tr w:rsidR="00D104F1" w:rsidRPr="00BF3172" w:rsidTr="00967094">
        <w:trPr>
          <w:trHeight w:val="315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19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Выдача выписки из похозяйственной книги</w:t>
            </w:r>
          </w:p>
        </w:tc>
      </w:tr>
      <w:tr w:rsidR="00D104F1" w:rsidRPr="00BF3172" w:rsidTr="00967094">
        <w:trPr>
          <w:trHeight w:val="690"/>
        </w:trPr>
        <w:tc>
          <w:tcPr>
            <w:tcW w:w="817" w:type="dxa"/>
            <w:shd w:val="clear" w:color="auto" w:fill="auto"/>
            <w:noWrap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20</w:t>
            </w:r>
          </w:p>
        </w:tc>
        <w:tc>
          <w:tcPr>
            <w:tcW w:w="9356" w:type="dxa"/>
            <w:shd w:val="clear" w:color="auto" w:fill="auto"/>
            <w:hideMark/>
          </w:tcPr>
          <w:p w:rsidR="00D104F1" w:rsidRPr="00BF3172" w:rsidRDefault="00D104F1" w:rsidP="00967094">
            <w:pPr>
              <w:jc w:val="both"/>
            </w:pPr>
            <w:r w:rsidRPr="00BF3172">
              <w:t>Предоставление земельного участка, находящегося на торгах</w:t>
            </w:r>
          </w:p>
        </w:tc>
      </w:tr>
    </w:tbl>
    <w:p w:rsidR="00CD4CA1" w:rsidRDefault="00243969" w:rsidP="009626CB">
      <w:pPr>
        <w:pStyle w:val="ConsPlusNonformat"/>
        <w:jc w:val="both"/>
        <w:rPr>
          <w:sz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104F1" w:rsidRDefault="00D104F1" w:rsidP="008F2CE3">
      <w:pPr>
        <w:rPr>
          <w:sz w:val="28"/>
        </w:rPr>
      </w:pPr>
    </w:p>
    <w:p w:rsidR="00D104F1" w:rsidRDefault="00D104F1" w:rsidP="008F2CE3">
      <w:pPr>
        <w:rPr>
          <w:sz w:val="28"/>
        </w:rPr>
      </w:pPr>
    </w:p>
    <w:p w:rsidR="00D104F1" w:rsidRDefault="00D104F1" w:rsidP="008F2CE3">
      <w:pPr>
        <w:rPr>
          <w:sz w:val="28"/>
        </w:rPr>
      </w:pPr>
    </w:p>
    <w:p w:rsidR="00D104F1" w:rsidRDefault="00D104F1" w:rsidP="008F2CE3">
      <w:pPr>
        <w:rPr>
          <w:sz w:val="28"/>
        </w:rPr>
      </w:pPr>
    </w:p>
    <w:p w:rsidR="00D104F1" w:rsidRDefault="00D104F1" w:rsidP="008F2CE3">
      <w:pPr>
        <w:rPr>
          <w:sz w:val="28"/>
        </w:rPr>
      </w:pPr>
    </w:p>
    <w:p w:rsidR="00D104F1" w:rsidRDefault="00D104F1" w:rsidP="008F2CE3">
      <w:pPr>
        <w:rPr>
          <w:sz w:val="28"/>
        </w:rPr>
      </w:pPr>
    </w:p>
    <w:p w:rsidR="00EF5C14" w:rsidRDefault="00EF5C14" w:rsidP="008F2CE3">
      <w:pPr>
        <w:rPr>
          <w:sz w:val="28"/>
        </w:rPr>
      </w:pPr>
      <w:r>
        <w:rPr>
          <w:sz w:val="28"/>
        </w:rPr>
        <w:t xml:space="preserve">Глава муниципального </w:t>
      </w:r>
    </w:p>
    <w:p w:rsidR="00CD4CA1" w:rsidRDefault="00EF5C14" w:rsidP="008F2CE3">
      <w:pPr>
        <w:rPr>
          <w:sz w:val="28"/>
        </w:rPr>
      </w:pPr>
      <w:r>
        <w:rPr>
          <w:sz w:val="28"/>
        </w:rPr>
        <w:t xml:space="preserve">образования Николаевский сельсовет                                   </w:t>
      </w:r>
      <w:r w:rsidR="008F2CE3">
        <w:rPr>
          <w:sz w:val="28"/>
        </w:rPr>
        <w:t xml:space="preserve">  </w:t>
      </w:r>
      <w:r>
        <w:rPr>
          <w:sz w:val="28"/>
        </w:rPr>
        <w:t xml:space="preserve"> </w:t>
      </w:r>
      <w:r w:rsidR="008F2CE3">
        <w:rPr>
          <w:sz w:val="28"/>
        </w:rPr>
        <w:t>Е.С. Жигалкина</w:t>
      </w:r>
    </w:p>
    <w:p w:rsidR="00CD4CA1" w:rsidRDefault="00CD4CA1">
      <w:pPr>
        <w:ind w:left="360"/>
        <w:rPr>
          <w:sz w:val="28"/>
        </w:rPr>
      </w:pPr>
    </w:p>
    <w:p w:rsidR="00CD4CA1" w:rsidRDefault="00CD4CA1">
      <w:pPr>
        <w:ind w:left="360"/>
        <w:rPr>
          <w:sz w:val="28"/>
        </w:rPr>
      </w:pPr>
      <w:r>
        <w:rPr>
          <w:sz w:val="28"/>
        </w:rPr>
        <w:t xml:space="preserve">   </w:t>
      </w:r>
    </w:p>
    <w:p w:rsidR="00D104F1" w:rsidRDefault="00D104F1" w:rsidP="009626CB">
      <w:pPr>
        <w:jc w:val="both"/>
        <w:rPr>
          <w:sz w:val="20"/>
          <w:szCs w:val="28"/>
        </w:rPr>
      </w:pPr>
    </w:p>
    <w:p w:rsidR="00D104F1" w:rsidRDefault="00D104F1" w:rsidP="009626CB">
      <w:pPr>
        <w:jc w:val="both"/>
        <w:rPr>
          <w:sz w:val="20"/>
          <w:szCs w:val="28"/>
        </w:rPr>
      </w:pPr>
    </w:p>
    <w:p w:rsidR="00D104F1" w:rsidRDefault="00D104F1" w:rsidP="009626CB">
      <w:pPr>
        <w:jc w:val="both"/>
        <w:rPr>
          <w:sz w:val="20"/>
          <w:szCs w:val="28"/>
        </w:rPr>
      </w:pPr>
    </w:p>
    <w:p w:rsidR="00D104F1" w:rsidRDefault="00D104F1" w:rsidP="009626CB">
      <w:pPr>
        <w:jc w:val="both"/>
        <w:rPr>
          <w:sz w:val="20"/>
          <w:szCs w:val="28"/>
        </w:rPr>
      </w:pPr>
    </w:p>
    <w:p w:rsidR="00D104F1" w:rsidRDefault="00D104F1" w:rsidP="009626CB">
      <w:pPr>
        <w:jc w:val="both"/>
        <w:rPr>
          <w:sz w:val="20"/>
          <w:szCs w:val="28"/>
        </w:rPr>
      </w:pPr>
    </w:p>
    <w:p w:rsidR="00D104F1" w:rsidRDefault="00D104F1" w:rsidP="009626CB">
      <w:pPr>
        <w:jc w:val="both"/>
        <w:rPr>
          <w:sz w:val="20"/>
          <w:szCs w:val="28"/>
        </w:rPr>
      </w:pPr>
    </w:p>
    <w:p w:rsidR="00D104F1" w:rsidRDefault="00D104F1" w:rsidP="009626CB">
      <w:pPr>
        <w:jc w:val="both"/>
        <w:rPr>
          <w:sz w:val="20"/>
          <w:szCs w:val="28"/>
        </w:rPr>
      </w:pPr>
    </w:p>
    <w:p w:rsidR="009626CB" w:rsidRPr="007F6B2D" w:rsidRDefault="009626CB" w:rsidP="009626CB">
      <w:pPr>
        <w:jc w:val="both"/>
        <w:rPr>
          <w:sz w:val="20"/>
          <w:szCs w:val="28"/>
        </w:rPr>
      </w:pPr>
      <w:r w:rsidRPr="007F6B2D">
        <w:rPr>
          <w:sz w:val="20"/>
          <w:szCs w:val="28"/>
        </w:rPr>
        <w:t xml:space="preserve">Разослано: администрации МО </w:t>
      </w:r>
      <w:r>
        <w:rPr>
          <w:sz w:val="20"/>
          <w:szCs w:val="28"/>
        </w:rPr>
        <w:t>Саракташский</w:t>
      </w:r>
      <w:r w:rsidRPr="007F6B2D">
        <w:rPr>
          <w:sz w:val="20"/>
          <w:szCs w:val="28"/>
        </w:rPr>
        <w:t xml:space="preserve"> район, прокуратуре района, в дело</w:t>
      </w:r>
    </w:p>
    <w:p w:rsidR="004F3F76" w:rsidRDefault="004F3F76" w:rsidP="00D104F1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</w:p>
    <w:p w:rsidR="009626CB" w:rsidRDefault="009626CB" w:rsidP="004F3F76">
      <w:pPr>
        <w:pStyle w:val="ConsPlusNonformat"/>
        <w:rPr>
          <w:rFonts w:ascii="Times New Roman" w:hAnsi="Times New Roman" w:cs="Times New Roman"/>
          <w:sz w:val="24"/>
          <w:szCs w:val="24"/>
          <w:u w:val="single"/>
        </w:rPr>
      </w:pPr>
    </w:p>
    <w:sectPr w:rsidR="009626CB" w:rsidSect="00707E49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4EBC" w:rsidRDefault="00FA4EBC" w:rsidP="004F3F76">
      <w:r>
        <w:separator/>
      </w:r>
    </w:p>
  </w:endnote>
  <w:endnote w:type="continuationSeparator" w:id="1">
    <w:p w:rsidR="00FA4EBC" w:rsidRDefault="00FA4EBC" w:rsidP="004F3F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Nimbus Sans L">
    <w:altName w:val="Arial"/>
    <w:charset w:val="00"/>
    <w:family w:val="swiss"/>
    <w:pitch w:val="variable"/>
    <w:sig w:usb0="00000000" w:usb1="00000000" w:usb2="00000000" w:usb3="00000000" w:csb0="00000000" w:csb1="00000000"/>
  </w:font>
  <w:font w:name="DejaVu Sans">
    <w:charset w:val="00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Liberation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4EBC" w:rsidRDefault="00FA4EBC" w:rsidP="004F3F76">
      <w:r>
        <w:separator/>
      </w:r>
    </w:p>
  </w:footnote>
  <w:footnote w:type="continuationSeparator" w:id="1">
    <w:p w:rsidR="00FA4EBC" w:rsidRDefault="00FA4EBC" w:rsidP="004F3F7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F8839B1"/>
    <w:multiLevelType w:val="hybridMultilevel"/>
    <w:tmpl w:val="33EC50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activeWritingStyle w:appName="MSWord" w:lang="ru-RU" w:vendorID="1" w:dllVersion="512" w:checkStyle="0"/>
  <w:stylePaneFormatFilter w:val="3F01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0"/>
    <w:footnote w:id="1"/>
  </w:footnotePr>
  <w:endnotePr>
    <w:endnote w:id="0"/>
    <w:endnote w:id="1"/>
  </w:endnotePr>
  <w:compat>
    <w:adjustLineHeightInTable/>
  </w:compat>
  <w:rsids>
    <w:rsidRoot w:val="00167359"/>
    <w:rsid w:val="00042A63"/>
    <w:rsid w:val="001321C4"/>
    <w:rsid w:val="00167359"/>
    <w:rsid w:val="0018168B"/>
    <w:rsid w:val="001F1B11"/>
    <w:rsid w:val="00243969"/>
    <w:rsid w:val="0025108F"/>
    <w:rsid w:val="00256942"/>
    <w:rsid w:val="002765CF"/>
    <w:rsid w:val="00280574"/>
    <w:rsid w:val="0028158F"/>
    <w:rsid w:val="00323B2B"/>
    <w:rsid w:val="003511BA"/>
    <w:rsid w:val="00380061"/>
    <w:rsid w:val="003F0BB0"/>
    <w:rsid w:val="003F0C26"/>
    <w:rsid w:val="004404F8"/>
    <w:rsid w:val="00462C8A"/>
    <w:rsid w:val="004A769E"/>
    <w:rsid w:val="004E0B34"/>
    <w:rsid w:val="004F3F76"/>
    <w:rsid w:val="005204B1"/>
    <w:rsid w:val="0057454E"/>
    <w:rsid w:val="005834D3"/>
    <w:rsid w:val="00585B8B"/>
    <w:rsid w:val="005B092C"/>
    <w:rsid w:val="005B1942"/>
    <w:rsid w:val="005B2E55"/>
    <w:rsid w:val="0061552F"/>
    <w:rsid w:val="00660A18"/>
    <w:rsid w:val="00707E49"/>
    <w:rsid w:val="0074084B"/>
    <w:rsid w:val="00756399"/>
    <w:rsid w:val="00757835"/>
    <w:rsid w:val="0078490A"/>
    <w:rsid w:val="008928A2"/>
    <w:rsid w:val="008C76A8"/>
    <w:rsid w:val="008F2CE3"/>
    <w:rsid w:val="009626CB"/>
    <w:rsid w:val="00985CB3"/>
    <w:rsid w:val="00A460DD"/>
    <w:rsid w:val="00A94CA8"/>
    <w:rsid w:val="00AE5ACA"/>
    <w:rsid w:val="00B5216B"/>
    <w:rsid w:val="00B6222F"/>
    <w:rsid w:val="00B67E8D"/>
    <w:rsid w:val="00CC5186"/>
    <w:rsid w:val="00CD4CA1"/>
    <w:rsid w:val="00CF01E2"/>
    <w:rsid w:val="00D104F1"/>
    <w:rsid w:val="00DB24D3"/>
    <w:rsid w:val="00E25F82"/>
    <w:rsid w:val="00EE347C"/>
    <w:rsid w:val="00EF5C14"/>
    <w:rsid w:val="00F4123C"/>
    <w:rsid w:val="00F60F7D"/>
    <w:rsid w:val="00F73392"/>
    <w:rsid w:val="00FA1B5B"/>
    <w:rsid w:val="00FA4EBC"/>
    <w:rsid w:val="00FA6B86"/>
    <w:rsid w:val="00FF2FAF"/>
    <w:rsid w:val="00FF6D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07E49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707E49"/>
    <w:pPr>
      <w:keepNext/>
      <w:tabs>
        <w:tab w:val="num" w:pos="0"/>
      </w:tabs>
      <w:outlineLvl w:val="0"/>
    </w:pPr>
    <w:rPr>
      <w:b/>
      <w:sz w:val="28"/>
    </w:rPr>
  </w:style>
  <w:style w:type="paragraph" w:styleId="2">
    <w:name w:val="heading 2"/>
    <w:basedOn w:val="a"/>
    <w:next w:val="a"/>
    <w:link w:val="20"/>
    <w:semiHidden/>
    <w:unhideWhenUsed/>
    <w:qFormat/>
    <w:rsid w:val="008C76A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  <w:rsid w:val="00707E49"/>
  </w:style>
  <w:style w:type="character" w:customStyle="1" w:styleId="WW-Absatz-Standardschriftart">
    <w:name w:val="WW-Absatz-Standardschriftart"/>
    <w:rsid w:val="00707E49"/>
  </w:style>
  <w:style w:type="character" w:customStyle="1" w:styleId="10">
    <w:name w:val="Основной шрифт абзаца1"/>
    <w:rsid w:val="00707E49"/>
  </w:style>
  <w:style w:type="paragraph" w:customStyle="1" w:styleId="a3">
    <w:name w:val="Заголовок"/>
    <w:basedOn w:val="a"/>
    <w:next w:val="a4"/>
    <w:rsid w:val="00707E49"/>
    <w:pPr>
      <w:keepNext/>
      <w:spacing w:before="240" w:after="120"/>
    </w:pPr>
    <w:rPr>
      <w:rFonts w:ascii="Nimbus Sans L" w:eastAsia="DejaVu Sans" w:hAnsi="Nimbus Sans L" w:cs="DejaVu Sans"/>
      <w:sz w:val="28"/>
      <w:szCs w:val="28"/>
    </w:rPr>
  </w:style>
  <w:style w:type="paragraph" w:styleId="a4">
    <w:name w:val="Body Text"/>
    <w:basedOn w:val="a"/>
    <w:rsid w:val="00707E49"/>
    <w:pPr>
      <w:spacing w:after="120"/>
    </w:pPr>
  </w:style>
  <w:style w:type="paragraph" w:styleId="a5">
    <w:name w:val="List"/>
    <w:basedOn w:val="a4"/>
    <w:rsid w:val="00707E49"/>
  </w:style>
  <w:style w:type="paragraph" w:customStyle="1" w:styleId="11">
    <w:name w:val="Название1"/>
    <w:basedOn w:val="a"/>
    <w:rsid w:val="00707E49"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rsid w:val="00707E49"/>
    <w:pPr>
      <w:suppressLineNumbers/>
    </w:pPr>
  </w:style>
  <w:style w:type="character" w:customStyle="1" w:styleId="20">
    <w:name w:val="Заголовок 2 Знак"/>
    <w:basedOn w:val="a0"/>
    <w:link w:val="2"/>
    <w:semiHidden/>
    <w:rsid w:val="008C76A8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a6">
    <w:name w:val="header"/>
    <w:basedOn w:val="a"/>
    <w:link w:val="a7"/>
    <w:uiPriority w:val="99"/>
    <w:unhideWhenUsed/>
    <w:rsid w:val="008C76A8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</w:pPr>
    <w:rPr>
      <w:rFonts w:ascii="Arial" w:hAnsi="Arial" w:cs="Arial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8C76A8"/>
    <w:rPr>
      <w:rFonts w:ascii="Arial" w:hAnsi="Arial" w:cs="Arial"/>
    </w:rPr>
  </w:style>
  <w:style w:type="paragraph" w:customStyle="1" w:styleId="ConsPlusNonformat">
    <w:name w:val="ConsPlusNonformat"/>
    <w:rsid w:val="00243969"/>
    <w:pPr>
      <w:widowControl w:val="0"/>
      <w:suppressAutoHyphens/>
      <w:autoSpaceDE w:val="0"/>
    </w:pPr>
    <w:rPr>
      <w:rFonts w:ascii="Courier New" w:eastAsia="Arial" w:hAnsi="Courier New" w:cs="Courier New"/>
      <w:lang w:eastAsia="ar-SA"/>
    </w:rPr>
  </w:style>
  <w:style w:type="character" w:customStyle="1" w:styleId="extended-textshort">
    <w:name w:val="extended-text__short"/>
    <w:basedOn w:val="a0"/>
    <w:rsid w:val="00243969"/>
  </w:style>
  <w:style w:type="paragraph" w:styleId="a8">
    <w:name w:val="Balloon Text"/>
    <w:basedOn w:val="a"/>
    <w:link w:val="a9"/>
    <w:rsid w:val="00B5216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rsid w:val="00B5216B"/>
    <w:rPr>
      <w:rFonts w:ascii="Tahoma" w:hAnsi="Tahoma" w:cs="Tahoma"/>
      <w:sz w:val="16"/>
      <w:szCs w:val="16"/>
      <w:lang w:eastAsia="ar-SA"/>
    </w:rPr>
  </w:style>
  <w:style w:type="paragraph" w:styleId="aa">
    <w:name w:val="List Paragraph"/>
    <w:basedOn w:val="a"/>
    <w:uiPriority w:val="34"/>
    <w:qFormat/>
    <w:rsid w:val="00B6222F"/>
    <w:pPr>
      <w:ind w:left="720"/>
      <w:contextualSpacing/>
    </w:pPr>
  </w:style>
  <w:style w:type="paragraph" w:customStyle="1" w:styleId="13">
    <w:name w:val="Знак1 Знак Знак Знак"/>
    <w:basedOn w:val="a"/>
    <w:rsid w:val="009626CB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ontstyle01">
    <w:name w:val="fontstyle01"/>
    <w:rsid w:val="009626CB"/>
    <w:rPr>
      <w:rFonts w:ascii="LiberationSerif" w:hAnsi="LiberationSerif" w:hint="default"/>
      <w:b w:val="0"/>
      <w:bCs w:val="0"/>
      <w:i w:val="0"/>
      <w:iCs w:val="0"/>
      <w:color w:val="000000"/>
      <w:sz w:val="28"/>
      <w:szCs w:val="28"/>
    </w:rPr>
  </w:style>
  <w:style w:type="character" w:styleId="ab">
    <w:name w:val="Hyperlink"/>
    <w:basedOn w:val="a0"/>
    <w:rsid w:val="009626CB"/>
    <w:rPr>
      <w:color w:val="0000FF" w:themeColor="hyperlink"/>
      <w:u w:val="single"/>
    </w:rPr>
  </w:style>
  <w:style w:type="paragraph" w:styleId="ac">
    <w:name w:val="No Spacing"/>
    <w:uiPriority w:val="1"/>
    <w:qFormat/>
    <w:rsid w:val="0078490A"/>
    <w:rPr>
      <w:rFonts w:ascii="Calibri" w:eastAsia="Calibri" w:hAnsi="Calibri"/>
      <w:sz w:val="22"/>
      <w:szCs w:val="22"/>
      <w:lang w:eastAsia="en-US"/>
    </w:rPr>
  </w:style>
  <w:style w:type="paragraph" w:styleId="ad">
    <w:name w:val="footer"/>
    <w:basedOn w:val="a"/>
    <w:link w:val="ae"/>
    <w:rsid w:val="004F3F76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3F76"/>
    <w:rPr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56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Бюро</Company>
  <LinksUpToDate>false</LinksUpToDate>
  <CharactersWithSpaces>3287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creator>Центр-С</dc:creator>
  <cp:lastModifiedBy>Пользователь Windows</cp:lastModifiedBy>
  <cp:revision>2</cp:revision>
  <cp:lastPrinted>2025-06-23T10:09:00Z</cp:lastPrinted>
  <dcterms:created xsi:type="dcterms:W3CDTF">2025-10-08T04:23:00Z</dcterms:created>
  <dcterms:modified xsi:type="dcterms:W3CDTF">2025-10-08T04:23:00Z</dcterms:modified>
</cp:coreProperties>
</file>