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Layout w:type="fixed"/>
        <w:tblLook w:val="0000"/>
      </w:tblPr>
      <w:tblGrid>
        <w:gridCol w:w="3321"/>
        <w:gridCol w:w="2977"/>
        <w:gridCol w:w="3265"/>
      </w:tblGrid>
      <w:tr w:rsidR="00462EFC">
        <w:trPr>
          <w:trHeight w:val="1044"/>
          <w:jc w:val="center"/>
        </w:trPr>
        <w:tc>
          <w:tcPr>
            <w:tcW w:w="3321" w:type="dxa"/>
            <w:shd w:val="clear" w:color="auto" w:fill="auto"/>
          </w:tcPr>
          <w:p w:rsidR="00462EFC" w:rsidRDefault="00462EFC">
            <w:pPr>
              <w:widowControl w:val="0"/>
              <w:autoSpaceDE w:val="0"/>
              <w:snapToGri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462EFC" w:rsidRDefault="00943797">
            <w:pPr>
              <w:widowControl w:val="0"/>
              <w:autoSpaceDE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4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shd w:val="clear" w:color="auto" w:fill="auto"/>
          </w:tcPr>
          <w:p w:rsidR="00462EFC" w:rsidRDefault="00462EFC">
            <w:pPr>
              <w:widowControl w:val="0"/>
              <w:autoSpaceDE w:val="0"/>
              <w:snapToGrid w:val="0"/>
              <w:spacing w:line="276" w:lineRule="auto"/>
              <w:ind w:left="460" w:right="-142"/>
              <w:rPr>
                <w:b/>
                <w:sz w:val="28"/>
                <w:szCs w:val="28"/>
              </w:rPr>
            </w:pPr>
          </w:p>
        </w:tc>
      </w:tr>
    </w:tbl>
    <w:p w:rsidR="00462EFC" w:rsidRDefault="00462EFC">
      <w:pPr>
        <w:pStyle w:val="2"/>
        <w:spacing w:after="0" w:line="276" w:lineRule="auto"/>
        <w:jc w:val="center"/>
        <w:rPr>
          <w:sz w:val="34"/>
          <w:szCs w:val="34"/>
        </w:rPr>
      </w:pPr>
      <w:r>
        <w:rPr>
          <w:rFonts w:ascii="Times New Roman" w:hAnsi="Times New Roman" w:cs="Times New Roman"/>
          <w:i w:val="0"/>
        </w:rPr>
        <w:t xml:space="preserve">АДМИНИСТРАЦИЯ </w:t>
      </w:r>
      <w:r w:rsidR="00943797">
        <w:rPr>
          <w:rFonts w:ascii="Times New Roman" w:hAnsi="Times New Roman" w:cs="Times New Roman"/>
          <w:i w:val="0"/>
        </w:rPr>
        <w:t>НИКОЛАЕВСКОГО</w:t>
      </w:r>
      <w:r>
        <w:rPr>
          <w:rFonts w:ascii="Times New Roman" w:hAnsi="Times New Roman" w:cs="Times New Roman"/>
          <w:i w:val="0"/>
        </w:rPr>
        <w:t xml:space="preserve"> СЕЛЬСОВЕТА САРАКТАШСКОГО РАЙОНА ОРЕНБУРГСКОЙ ОБЛАСТИ</w:t>
      </w:r>
    </w:p>
    <w:p w:rsidR="00462EFC" w:rsidRDefault="00462EFC">
      <w:pPr>
        <w:spacing w:line="276" w:lineRule="auto"/>
        <w:jc w:val="center"/>
        <w:rPr>
          <w:rFonts w:ascii="Arial" w:hAnsi="Arial" w:cs="Arial"/>
          <w:sz w:val="2"/>
          <w:szCs w:val="2"/>
        </w:rPr>
      </w:pPr>
      <w:proofErr w:type="gramStart"/>
      <w:r>
        <w:rPr>
          <w:b/>
          <w:sz w:val="34"/>
          <w:szCs w:val="34"/>
        </w:rPr>
        <w:t>П</w:t>
      </w:r>
      <w:proofErr w:type="gramEnd"/>
      <w:r>
        <w:rPr>
          <w:b/>
          <w:sz w:val="34"/>
          <w:szCs w:val="34"/>
        </w:rPr>
        <w:t xml:space="preserve"> О С Т А Н О В Л Е Н И Е</w:t>
      </w:r>
    </w:p>
    <w:p w:rsidR="00462EFC" w:rsidRDefault="00462EFC">
      <w:pPr>
        <w:pBdr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pBdr>
        <w:spacing w:line="276" w:lineRule="auto"/>
        <w:ind w:right="-5"/>
        <w:rPr>
          <w:rFonts w:ascii="Arial" w:hAnsi="Arial" w:cs="Arial"/>
          <w:sz w:val="2"/>
          <w:szCs w:val="2"/>
        </w:rPr>
      </w:pPr>
    </w:p>
    <w:p w:rsidR="009B576E" w:rsidRDefault="00372541" w:rsidP="0082689F">
      <w:pPr>
        <w:tabs>
          <w:tab w:val="left" w:pos="7470"/>
        </w:tabs>
        <w:spacing w:line="276" w:lineRule="auto"/>
        <w:ind w:right="-74"/>
        <w:rPr>
          <w:sz w:val="28"/>
          <w:szCs w:val="28"/>
        </w:rPr>
      </w:pPr>
      <w:r>
        <w:rPr>
          <w:sz w:val="28"/>
          <w:szCs w:val="28"/>
        </w:rPr>
        <w:t>26</w:t>
      </w:r>
      <w:r w:rsidR="005C000E">
        <w:rPr>
          <w:sz w:val="28"/>
          <w:szCs w:val="28"/>
        </w:rPr>
        <w:t xml:space="preserve">.12.2025                  </w:t>
      </w:r>
      <w:r w:rsidR="005C000E">
        <w:rPr>
          <w:sz w:val="28"/>
          <w:szCs w:val="28"/>
        </w:rPr>
        <w:tab/>
        <w:t xml:space="preserve">         № 79</w:t>
      </w:r>
      <w:r w:rsidR="0082689F">
        <w:rPr>
          <w:sz w:val="28"/>
          <w:szCs w:val="28"/>
        </w:rPr>
        <w:t>-п</w:t>
      </w:r>
    </w:p>
    <w:p w:rsidR="00462EFC" w:rsidRDefault="00462EFC">
      <w:pPr>
        <w:pStyle w:val="a9"/>
        <w:tabs>
          <w:tab w:val="left" w:pos="708"/>
        </w:tabs>
        <w:spacing w:line="276" w:lineRule="auto"/>
        <w:ind w:right="-142"/>
        <w:jc w:val="center"/>
        <w:rPr>
          <w:rFonts w:cs="Times New Roman"/>
          <w:color w:val="00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3797">
        <w:rPr>
          <w:rFonts w:ascii="Times New Roman" w:hAnsi="Times New Roman" w:cs="Times New Roman"/>
          <w:sz w:val="28"/>
          <w:szCs w:val="28"/>
        </w:rPr>
        <w:t>Николаевка</w:t>
      </w:r>
    </w:p>
    <w:p w:rsidR="00462EFC" w:rsidRDefault="00462EFC">
      <w:pPr>
        <w:autoSpaceDE w:val="0"/>
        <w:rPr>
          <w:color w:val="000000"/>
          <w:sz w:val="24"/>
          <w:szCs w:val="24"/>
          <w:u w:val="single"/>
        </w:rPr>
      </w:pPr>
    </w:p>
    <w:p w:rsidR="00462EFC" w:rsidRDefault="00462EFC" w:rsidP="009B576E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Об утверждении перечней главных администраторов доходов и источников финансирования дефицита бюджета муниципального образования </w:t>
      </w:r>
      <w:r w:rsidR="00943797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 Саракташского района</w:t>
      </w:r>
    </w:p>
    <w:p w:rsidR="00462EFC" w:rsidRDefault="00462EFC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В соответствии со </w:t>
      </w:r>
      <w:hyperlink r:id="rId6" w:history="1">
        <w:r>
          <w:rPr>
            <w:rStyle w:val="a4"/>
            <w:sz w:val="28"/>
            <w:szCs w:val="28"/>
          </w:rPr>
          <w:t xml:space="preserve">статьей </w:t>
        </w:r>
      </w:hyperlink>
      <w:r>
        <w:rPr>
          <w:sz w:val="28"/>
          <w:szCs w:val="28"/>
        </w:rPr>
        <w:t>160.1, пунктом 4 статьи 160.2 Бюджетного кодекса Российской Федерации</w:t>
      </w:r>
    </w:p>
    <w:p w:rsidR="00462EFC" w:rsidRDefault="00462EF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перечень главных администраторов доходов бюджета муниципального образования </w:t>
      </w:r>
      <w:r w:rsidR="00943797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 Саракташского района согласно Приложению №1 к настоящему постановлению. </w:t>
      </w:r>
    </w:p>
    <w:p w:rsidR="00462EFC" w:rsidRDefault="00462EF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2.Утвердить перечень главных </w:t>
      </w:r>
      <w:proofErr w:type="gramStart"/>
      <w:r>
        <w:rPr>
          <w:color w:val="000000"/>
          <w:sz w:val="28"/>
          <w:szCs w:val="28"/>
        </w:rPr>
        <w:t>администраторов источников финансирования дефицита бюджета муниципального образования</w:t>
      </w:r>
      <w:proofErr w:type="gramEnd"/>
      <w:r>
        <w:rPr>
          <w:color w:val="000000"/>
          <w:sz w:val="28"/>
          <w:szCs w:val="28"/>
        </w:rPr>
        <w:t xml:space="preserve"> </w:t>
      </w:r>
      <w:r w:rsidR="00943797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 Саракташского района согласно Приложению № 2 к настоящему постановлению. </w:t>
      </w:r>
    </w:p>
    <w:p w:rsidR="006332E4" w:rsidRDefault="006332E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332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Николаевского сельсовета Саракташского района от </w:t>
      </w:r>
      <w:r>
        <w:rPr>
          <w:sz w:val="28"/>
          <w:szCs w:val="28"/>
          <w:shd w:val="clear" w:color="auto" w:fill="FFFFFF"/>
        </w:rPr>
        <w:t xml:space="preserve"> 22.12.2023 № 96-п «</w:t>
      </w:r>
      <w:r>
        <w:rPr>
          <w:color w:val="000000"/>
          <w:sz w:val="28"/>
          <w:szCs w:val="28"/>
        </w:rPr>
        <w:t>Об утверждении перечней главных администраторов доходов и источников финансирования дефицита бюджета муниципального образования Николаевский сельсовет Саракташского района</w:t>
      </w:r>
      <w:r>
        <w:rPr>
          <w:sz w:val="28"/>
          <w:szCs w:val="28"/>
          <w:shd w:val="clear" w:color="auto" w:fill="FFFFFF"/>
        </w:rPr>
        <w:t>» считать утратившим силу.</w:t>
      </w:r>
    </w:p>
    <w:p w:rsidR="00462EFC" w:rsidRDefault="006332E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2EFC">
        <w:rPr>
          <w:sz w:val="28"/>
          <w:szCs w:val="28"/>
        </w:rPr>
        <w:t xml:space="preserve">. </w:t>
      </w:r>
      <w:proofErr w:type="gramStart"/>
      <w:r w:rsidR="00462EFC">
        <w:rPr>
          <w:sz w:val="28"/>
          <w:szCs w:val="28"/>
        </w:rPr>
        <w:t>Контроль за</w:t>
      </w:r>
      <w:proofErr w:type="gramEnd"/>
      <w:r w:rsidR="00462EF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62EFC" w:rsidRDefault="006332E4">
      <w:pPr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462EFC">
        <w:rPr>
          <w:sz w:val="28"/>
          <w:szCs w:val="28"/>
        </w:rPr>
        <w:t xml:space="preserve">. Постановление вступает в силу со дня его подписания и применяется к правоотношениям, возникающим при составлении и исполнении бюджета МО </w:t>
      </w:r>
      <w:r w:rsidR="00943797">
        <w:rPr>
          <w:sz w:val="28"/>
          <w:szCs w:val="28"/>
        </w:rPr>
        <w:t>Николаевский</w:t>
      </w:r>
      <w:r w:rsidR="00462EFC">
        <w:rPr>
          <w:sz w:val="28"/>
          <w:szCs w:val="28"/>
        </w:rPr>
        <w:t xml:space="preserve"> сельсовет, </w:t>
      </w:r>
      <w:proofErr w:type="gramStart"/>
      <w:r w:rsidR="00462EFC">
        <w:rPr>
          <w:sz w:val="28"/>
          <w:szCs w:val="28"/>
        </w:rPr>
        <w:t>на</w:t>
      </w:r>
      <w:r w:rsidR="00DE2380">
        <w:rPr>
          <w:sz w:val="28"/>
          <w:szCs w:val="28"/>
        </w:rPr>
        <w:t xml:space="preserve">чиная </w:t>
      </w:r>
      <w:r>
        <w:rPr>
          <w:sz w:val="28"/>
          <w:szCs w:val="28"/>
        </w:rPr>
        <w:t>с 2025 год и на плановый период 2026 и 2027</w:t>
      </w:r>
      <w:r w:rsidR="00462EFC">
        <w:rPr>
          <w:sz w:val="28"/>
          <w:szCs w:val="28"/>
        </w:rPr>
        <w:t xml:space="preserve"> годов и подлежит</w:t>
      </w:r>
      <w:proofErr w:type="gramEnd"/>
      <w:r w:rsidR="00462EFC">
        <w:rPr>
          <w:sz w:val="28"/>
          <w:szCs w:val="28"/>
        </w:rPr>
        <w:t xml:space="preserve"> размещению на официальном сайте администрации </w:t>
      </w:r>
      <w:r w:rsidR="00943797">
        <w:rPr>
          <w:color w:val="000000"/>
          <w:sz w:val="28"/>
          <w:szCs w:val="28"/>
        </w:rPr>
        <w:t>Николаевский</w:t>
      </w:r>
      <w:r w:rsidR="00462EFC">
        <w:rPr>
          <w:color w:val="000000"/>
          <w:sz w:val="28"/>
          <w:szCs w:val="28"/>
        </w:rPr>
        <w:t xml:space="preserve"> сельсовет Саракташского района.</w:t>
      </w:r>
    </w:p>
    <w:p w:rsidR="00462EFC" w:rsidRDefault="00462EFC" w:rsidP="00943797">
      <w:pPr>
        <w:ind w:firstLine="709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943797" w:rsidRDefault="006332E4" w:rsidP="0094379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462EFC">
        <w:rPr>
          <w:rFonts w:eastAsia="Calibri"/>
          <w:sz w:val="28"/>
          <w:szCs w:val="28"/>
          <w:lang w:eastAsia="en-US"/>
        </w:rPr>
        <w:t xml:space="preserve"> </w:t>
      </w:r>
      <w:r w:rsidR="00943797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462EFC" w:rsidRPr="00943797" w:rsidRDefault="00943797" w:rsidP="0094379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Николаевский сельсовет</w:t>
      </w:r>
      <w:r w:rsidR="00462EFC"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Е.С. Жигалкина</w:t>
      </w:r>
    </w:p>
    <w:p w:rsidR="00462EFC" w:rsidRDefault="00462EFC">
      <w:pPr>
        <w:widowControl w:val="0"/>
        <w:spacing w:after="120"/>
        <w:ind w:left="1416" w:firstLine="708"/>
        <w:rPr>
          <w:rFonts w:ascii="Tahoma" w:eastAsia="Calibri" w:hAnsi="Tahoma" w:cs="Tahoma"/>
          <w:kern w:val="2"/>
          <w:sz w:val="28"/>
          <w:szCs w:val="28"/>
          <w:lang w:eastAsia="en-US"/>
        </w:rPr>
      </w:pPr>
    </w:p>
    <w:p w:rsidR="00462EFC" w:rsidRDefault="00462EFC">
      <w:pPr>
        <w:tabs>
          <w:tab w:val="left" w:pos="111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4"/>
          <w:szCs w:val="24"/>
        </w:rPr>
        <w:t>Разослано:</w:t>
      </w:r>
      <w:r w:rsidR="00943797">
        <w:rPr>
          <w:sz w:val="24"/>
          <w:szCs w:val="24"/>
        </w:rPr>
        <w:t xml:space="preserve"> </w:t>
      </w:r>
      <w:r>
        <w:rPr>
          <w:sz w:val="24"/>
          <w:szCs w:val="24"/>
        </w:rPr>
        <w:t>прокурору района, финансовый отдел администрации Саракташского района, официальный сайт, в дело.</w:t>
      </w:r>
    </w:p>
    <w:p w:rsidR="00462EFC" w:rsidRDefault="00462EFC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43797" w:rsidRDefault="00943797">
      <w:pPr>
        <w:ind w:left="6237" w:hanging="425"/>
        <w:contextualSpacing/>
        <w:jc w:val="right"/>
        <w:rPr>
          <w:sz w:val="24"/>
          <w:szCs w:val="24"/>
        </w:rPr>
      </w:pPr>
    </w:p>
    <w:p w:rsidR="00D5396A" w:rsidRDefault="00D5396A">
      <w:pPr>
        <w:ind w:left="6237" w:hanging="425"/>
        <w:contextualSpacing/>
        <w:jc w:val="right"/>
        <w:rPr>
          <w:sz w:val="24"/>
          <w:szCs w:val="24"/>
        </w:rPr>
      </w:pPr>
    </w:p>
    <w:p w:rsidR="00462EFC" w:rsidRDefault="00462EFC">
      <w:pPr>
        <w:ind w:left="6237" w:hanging="425"/>
        <w:contextualSpacing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462EFC" w:rsidRDefault="00462EF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  </w:t>
      </w:r>
    </w:p>
    <w:p w:rsidR="00462EFC" w:rsidRDefault="00943797">
      <w:pPr>
        <w:jc w:val="right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Николаевский</w:t>
      </w:r>
      <w:r w:rsidR="00462EFC">
        <w:rPr>
          <w:color w:val="000000"/>
          <w:sz w:val="24"/>
          <w:szCs w:val="24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="00462EFC">
        <w:rPr>
          <w:sz w:val="24"/>
          <w:szCs w:val="24"/>
        </w:rPr>
        <w:t xml:space="preserve">от </w:t>
      </w:r>
      <w:r w:rsidR="006332E4">
        <w:rPr>
          <w:sz w:val="24"/>
          <w:szCs w:val="24"/>
        </w:rPr>
        <w:t>26.12.2025  № 79</w:t>
      </w:r>
      <w:r w:rsidR="00462EFC" w:rsidRPr="000F6A81">
        <w:rPr>
          <w:sz w:val="24"/>
          <w:szCs w:val="24"/>
        </w:rPr>
        <w:t>-п</w:t>
      </w:r>
    </w:p>
    <w:p w:rsidR="00462EFC" w:rsidRDefault="00462EFC">
      <w:pPr>
        <w:pStyle w:val="1"/>
        <w:widowControl/>
        <w:spacing w:before="0" w:after="0"/>
        <w:ind w:left="5670"/>
        <w:contextualSpacing/>
        <w:jc w:val="right"/>
        <w:rPr>
          <w:sz w:val="24"/>
          <w:szCs w:val="24"/>
        </w:rPr>
      </w:pPr>
    </w:p>
    <w:p w:rsidR="00462EFC" w:rsidRDefault="00462EFC">
      <w:pPr>
        <w:jc w:val="right"/>
        <w:rPr>
          <w:b/>
          <w:sz w:val="24"/>
          <w:szCs w:val="24"/>
        </w:rPr>
      </w:pPr>
    </w:p>
    <w:p w:rsidR="00462EFC" w:rsidRDefault="00462E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главных администраторов доходов бюджета муниципального образования </w:t>
      </w:r>
      <w:r w:rsidR="00943797">
        <w:rPr>
          <w:b/>
          <w:color w:val="000000"/>
          <w:sz w:val="24"/>
          <w:szCs w:val="24"/>
        </w:rPr>
        <w:t>Николаевский</w:t>
      </w:r>
      <w:r>
        <w:rPr>
          <w:b/>
          <w:color w:val="000000"/>
          <w:sz w:val="24"/>
          <w:szCs w:val="24"/>
        </w:rPr>
        <w:t xml:space="preserve"> сельсовет Саракташского района</w:t>
      </w:r>
    </w:p>
    <w:p w:rsidR="00462EFC" w:rsidRDefault="00462EFC">
      <w:pPr>
        <w:jc w:val="center"/>
        <w:rPr>
          <w:b/>
          <w:sz w:val="24"/>
          <w:szCs w:val="24"/>
        </w:rPr>
      </w:pPr>
    </w:p>
    <w:p w:rsidR="00462EFC" w:rsidRDefault="00462EFC">
      <w:pPr>
        <w:jc w:val="center"/>
        <w:rPr>
          <w:b/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648"/>
        <w:gridCol w:w="3060"/>
        <w:gridCol w:w="6039"/>
      </w:tblGrid>
      <w:tr w:rsidR="00462EFC" w:rsidTr="00A066D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b/>
                <w:sz w:val="23"/>
                <w:szCs w:val="23"/>
              </w:rPr>
              <w:t xml:space="preserve">Муниципальное образование </w:t>
            </w:r>
            <w:r w:rsidR="00943797">
              <w:rPr>
                <w:b/>
                <w:sz w:val="23"/>
                <w:szCs w:val="23"/>
              </w:rPr>
              <w:t>Николаевский</w:t>
            </w:r>
            <w:r>
              <w:rPr>
                <w:b/>
                <w:sz w:val="23"/>
                <w:szCs w:val="23"/>
              </w:rPr>
              <w:t xml:space="preserve"> сельсовет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943797">
            <w:pPr>
              <w:jc w:val="both"/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1 08 04020 01 1000 110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462EFC" w:rsidTr="00A066D1">
        <w:trPr>
          <w:trHeight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943797">
            <w:pPr>
              <w:jc w:val="both"/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1 11 05035 10 0000 120</w:t>
            </w:r>
          </w:p>
          <w:p w:rsidR="00023F0F" w:rsidRDefault="00023F0F">
            <w:pPr>
              <w:jc w:val="both"/>
              <w:rPr>
                <w:sz w:val="23"/>
                <w:szCs w:val="23"/>
              </w:rPr>
            </w:pPr>
          </w:p>
          <w:p w:rsidR="00023F0F" w:rsidRDefault="00023F0F">
            <w:pPr>
              <w:jc w:val="both"/>
              <w:rPr>
                <w:sz w:val="23"/>
                <w:szCs w:val="23"/>
              </w:rPr>
            </w:pPr>
          </w:p>
          <w:p w:rsidR="00023F0F" w:rsidRDefault="00023F0F">
            <w:pPr>
              <w:jc w:val="both"/>
              <w:rPr>
                <w:sz w:val="23"/>
                <w:szCs w:val="23"/>
              </w:rPr>
            </w:pPr>
          </w:p>
          <w:p w:rsidR="00023F0F" w:rsidRDefault="00023F0F">
            <w:pPr>
              <w:jc w:val="both"/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3F0F" w:rsidTr="00A066D1"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F0F" w:rsidRDefault="00023F0F" w:rsidP="00023F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F0F" w:rsidRDefault="00023F0F" w:rsidP="00023F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1 11 05025 10 0000 120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F0F" w:rsidRPr="00263E7A" w:rsidRDefault="00263E7A" w:rsidP="00263E7A">
            <w:pPr>
              <w:pStyle w:val="aa"/>
              <w:shd w:val="clear" w:color="auto" w:fill="FFFFFF"/>
              <w:rPr>
                <w:color w:val="1A1A1A"/>
              </w:rPr>
            </w:pPr>
            <w:proofErr w:type="gramStart"/>
            <w:r w:rsidRPr="00263E7A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943797">
            <w:pPr>
              <w:jc w:val="both"/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1 11 09045 10 0000 120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1 13 01995 10 0000 130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1 14 02052 10 0000 410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 w:rsidP="00943797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1 14 02052 10 0000 440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1 14 02053 10 0000 410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</w:t>
            </w:r>
            <w:r>
              <w:rPr>
                <w:sz w:val="23"/>
                <w:szCs w:val="23"/>
              </w:rPr>
              <w:lastRenderedPageBreak/>
              <w:t>основных средств по указанному имуществу</w:t>
            </w:r>
          </w:p>
          <w:p w:rsidR="00462EFC" w:rsidRDefault="00462EFC">
            <w:pPr>
              <w:jc w:val="both"/>
              <w:rPr>
                <w:sz w:val="23"/>
                <w:szCs w:val="23"/>
              </w:rPr>
            </w:pP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lastRenderedPageBreak/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1 14 02053 10 0000 440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23F0F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1 14 04050 10 0000 420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1 16 18050 10 0000 140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proofErr w:type="gramStart"/>
            <w:r>
              <w:rPr>
                <w:sz w:val="23"/>
                <w:szCs w:val="23"/>
              </w:rPr>
              <w:t>Денежные взыскания (штрафы) за нарушение бюджетного законодательства (в части бюджета поселений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1 16 23051 10 0000 140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sz w:val="23"/>
                <w:szCs w:val="23"/>
              </w:rPr>
              <w:t>выгодоприобретателями</w:t>
            </w:r>
            <w:proofErr w:type="spellEnd"/>
            <w:r>
              <w:rPr>
                <w:sz w:val="23"/>
                <w:szCs w:val="23"/>
              </w:rPr>
              <w:t xml:space="preserve"> выступают получатели средств бюджетов сельских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16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90050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1 17 01050 10 0000 180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Невыясненные поступления, зачисляемые в бюджеты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17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05050 10 0000 180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неналоговые доходы бюджетов поселений</w:t>
            </w:r>
          </w:p>
        </w:tc>
      </w:tr>
      <w:tr w:rsidR="005B1560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Default="005B156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Default="005B1560">
            <w:pPr>
              <w:rPr>
                <w:sz w:val="23"/>
                <w:szCs w:val="23"/>
              </w:rPr>
            </w:pPr>
            <w:r w:rsidRPr="005B1560">
              <w:rPr>
                <w:sz w:val="23"/>
                <w:szCs w:val="23"/>
              </w:rPr>
              <w:t>1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17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15030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10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0013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Default="005B1560">
            <w:pPr>
              <w:jc w:val="both"/>
              <w:rPr>
                <w:sz w:val="23"/>
                <w:szCs w:val="23"/>
              </w:rPr>
            </w:pPr>
            <w:r w:rsidRPr="005B1560">
              <w:rPr>
                <w:sz w:val="23"/>
                <w:szCs w:val="23"/>
              </w:rPr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2 02 15001 10 0000 150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Дотации бюджетам поселений на выравнивание бюджетной обеспеченности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2 02 15002 10 0000 150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7836F2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F2" w:rsidRDefault="007836F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F2" w:rsidRDefault="007836F2">
            <w:pPr>
              <w:rPr>
                <w:sz w:val="23"/>
                <w:szCs w:val="23"/>
              </w:rPr>
            </w:pPr>
            <w:r w:rsidRPr="007836F2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  <w:r w:rsidRPr="007836F2">
              <w:rPr>
                <w:sz w:val="23"/>
                <w:szCs w:val="23"/>
              </w:rPr>
              <w:t>02</w:t>
            </w:r>
            <w:r>
              <w:rPr>
                <w:sz w:val="23"/>
                <w:szCs w:val="23"/>
              </w:rPr>
              <w:t xml:space="preserve"> </w:t>
            </w:r>
            <w:r w:rsidRPr="007836F2">
              <w:rPr>
                <w:sz w:val="23"/>
                <w:szCs w:val="23"/>
              </w:rPr>
              <w:t>19999</w:t>
            </w:r>
            <w:r>
              <w:rPr>
                <w:sz w:val="23"/>
                <w:szCs w:val="23"/>
              </w:rPr>
              <w:t xml:space="preserve"> </w:t>
            </w:r>
            <w:r w:rsidRPr="007836F2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 xml:space="preserve"> </w:t>
            </w:r>
            <w:r w:rsidRPr="007836F2">
              <w:rPr>
                <w:sz w:val="23"/>
                <w:szCs w:val="23"/>
              </w:rPr>
              <w:t>0000</w:t>
            </w:r>
            <w:r>
              <w:rPr>
                <w:sz w:val="23"/>
                <w:szCs w:val="23"/>
              </w:rPr>
              <w:t xml:space="preserve"> </w:t>
            </w:r>
            <w:r w:rsidRPr="007836F2">
              <w:rPr>
                <w:sz w:val="23"/>
                <w:szCs w:val="23"/>
              </w:rPr>
              <w:t>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6F2" w:rsidRDefault="007836F2">
            <w:pPr>
              <w:jc w:val="both"/>
              <w:rPr>
                <w:sz w:val="23"/>
                <w:szCs w:val="23"/>
              </w:rPr>
            </w:pPr>
            <w:r w:rsidRPr="007836F2">
              <w:rPr>
                <w:sz w:val="23"/>
                <w:szCs w:val="23"/>
              </w:rPr>
              <w:t>Прочие дотации бюджетам сельских поселений</w:t>
            </w:r>
          </w:p>
        </w:tc>
      </w:tr>
      <w:tr w:rsidR="00462EFC" w:rsidTr="00A066D1">
        <w:trPr>
          <w:trHeight w:val="7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2 02 35118 10 0000 150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66D1" w:rsidRDefault="00462EFC" w:rsidP="00A066D1">
            <w:pPr>
              <w:jc w:val="both"/>
            </w:pPr>
            <w:r>
              <w:rPr>
                <w:sz w:val="23"/>
                <w:szCs w:val="23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A066D1" w:rsidTr="00A066D1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D1" w:rsidRDefault="00A066D1" w:rsidP="00A066D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D1" w:rsidRPr="00A066D1" w:rsidRDefault="00A066D1" w:rsidP="00A066D1">
            <w:pPr>
              <w:rPr>
                <w:sz w:val="24"/>
                <w:szCs w:val="24"/>
              </w:rPr>
            </w:pP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02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20216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10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0000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D1" w:rsidRPr="00A066D1" w:rsidRDefault="00A066D1" w:rsidP="00A066D1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A066D1">
              <w:rPr>
                <w:color w:val="1A1A1A"/>
                <w:sz w:val="24"/>
                <w:szCs w:val="24"/>
              </w:rPr>
              <w:t>Субсидии бюджетам сельских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</w:rPr>
              <w:t>поселений на осуществление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</w:rPr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</w:rPr>
              <w:t>проездов к дворовым территориям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</w:rPr>
              <w:t>многоквартирных домов населенных</w:t>
            </w:r>
          </w:p>
          <w:p w:rsidR="00A066D1" w:rsidRPr="00A066D1" w:rsidRDefault="00A066D1" w:rsidP="00A066D1">
            <w:pPr>
              <w:jc w:val="both"/>
              <w:rPr>
                <w:sz w:val="24"/>
                <w:szCs w:val="24"/>
              </w:rPr>
            </w:pPr>
            <w:r w:rsidRPr="00A066D1">
              <w:rPr>
                <w:color w:val="1A1A1A"/>
                <w:sz w:val="24"/>
                <w:szCs w:val="24"/>
              </w:rPr>
              <w:t>пунктов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2 02 27576 10 0000 150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3"/>
                <w:szCs w:val="23"/>
              </w:rPr>
              <w:t>софинансирование</w:t>
            </w:r>
            <w:proofErr w:type="spellEnd"/>
            <w:r>
              <w:rPr>
                <w:sz w:val="23"/>
                <w:szCs w:val="23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2 02 29999 10 0000 150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субсидии бюджетам сельских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2 02 49999 10 0000 150 </w:t>
            </w:r>
          </w:p>
          <w:p w:rsidR="00462EFC" w:rsidRDefault="00462EFC">
            <w:pPr>
              <w:rPr>
                <w:sz w:val="23"/>
                <w:szCs w:val="23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межбюджетные трансферты, передаваемые бюджетам сельских  поселений</w:t>
            </w:r>
          </w:p>
          <w:p w:rsidR="00462EFC" w:rsidRDefault="00462EFC">
            <w:pPr>
              <w:jc w:val="both"/>
              <w:rPr>
                <w:sz w:val="23"/>
                <w:szCs w:val="23"/>
              </w:rPr>
            </w:pPr>
          </w:p>
        </w:tc>
      </w:tr>
      <w:tr w:rsidR="005B1560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Default="005B156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Default="005B1560">
            <w:pPr>
              <w:rPr>
                <w:sz w:val="23"/>
                <w:szCs w:val="23"/>
              </w:rPr>
            </w:pPr>
            <w:r w:rsidRPr="005B1560">
              <w:rPr>
                <w:sz w:val="23"/>
                <w:szCs w:val="23"/>
              </w:rPr>
              <w:t>2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04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05099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10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0000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Default="005B1560">
            <w:pPr>
              <w:jc w:val="both"/>
              <w:rPr>
                <w:sz w:val="23"/>
                <w:szCs w:val="23"/>
              </w:rPr>
            </w:pPr>
            <w:r w:rsidRPr="005B1560">
              <w:rPr>
                <w:sz w:val="23"/>
                <w:szCs w:val="23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 xml:space="preserve">2 07 05030 10 0000 180    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безвозмездные поступления в бюджеты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2 08 05000 10 0000 150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</w:t>
            </w:r>
            <w:r>
              <w:rPr>
                <w:sz w:val="23"/>
                <w:szCs w:val="23"/>
              </w:rPr>
              <w:lastRenderedPageBreak/>
              <w:t>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62EFC" w:rsidTr="00A066D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lastRenderedPageBreak/>
              <w:t>Федеральная налоговая служба</w:t>
            </w:r>
          </w:p>
          <w:p w:rsidR="00462EFC" w:rsidRDefault="00462EFC">
            <w:pPr>
              <w:jc w:val="center"/>
              <w:rPr>
                <w:sz w:val="24"/>
                <w:szCs w:val="24"/>
              </w:rPr>
            </w:pP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1 01 02 010 01 0000 110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1 01 02 010 01 1000 110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1 01 02 010 01 2100 110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1 01 02 010 01 3000 110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1 01 02 020 01 1000 110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1 01 02 020 01 2100 110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1 01 02 030 01 1000 110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1 01 02 030 01 2100 110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>
              <w:rPr>
                <w:sz w:val="23"/>
                <w:szCs w:val="23"/>
              </w:rPr>
              <w:lastRenderedPageBreak/>
              <w:t xml:space="preserve">Налогового кодекса Российской Федерации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1 01 02 030 01 3000 110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1 01 02 080 01 1000 110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Налог на доходы физических лиц части суммы налога, превышающей 650 000 рублей, относящейся к части налоговой базы, превышающей 5 000 </w:t>
            </w:r>
            <w:proofErr w:type="spellStart"/>
            <w:r>
              <w:rPr>
                <w:sz w:val="23"/>
                <w:szCs w:val="23"/>
              </w:rPr>
              <w:t>000</w:t>
            </w:r>
            <w:proofErr w:type="spellEnd"/>
            <w:r>
              <w:rPr>
                <w:sz w:val="23"/>
                <w:szCs w:val="23"/>
              </w:rPr>
              <w:t xml:space="preserve"> рублей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A43B23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03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02</w:t>
            </w:r>
            <w:r w:rsidR="007836F2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231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01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0000</w:t>
            </w:r>
            <w:r w:rsidR="007836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 w:rsidRPr="00A43B23">
              <w:rPr>
                <w:sz w:val="23"/>
                <w:szCs w:val="2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43B23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 w:rsidRPr="00A43B23">
              <w:rPr>
                <w:sz w:val="23"/>
                <w:szCs w:val="23"/>
              </w:rPr>
              <w:t xml:space="preserve"> 1</w:t>
            </w:r>
            <w:r w:rsidR="007836F2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03</w:t>
            </w:r>
            <w:r w:rsidR="007836F2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02</w:t>
            </w:r>
            <w:r w:rsidR="00F645BC">
              <w:rPr>
                <w:sz w:val="23"/>
                <w:szCs w:val="23"/>
              </w:rPr>
              <w:t> </w:t>
            </w:r>
            <w:r w:rsidRPr="00A43B23">
              <w:rPr>
                <w:sz w:val="23"/>
                <w:szCs w:val="23"/>
              </w:rPr>
              <w:t>241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01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0000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Pr="00A43B23" w:rsidRDefault="00A43B23">
            <w:pPr>
              <w:pStyle w:val="Default"/>
              <w:rPr>
                <w:sz w:val="23"/>
                <w:szCs w:val="23"/>
              </w:rPr>
            </w:pPr>
            <w:r w:rsidRPr="00A43B23">
              <w:rPr>
                <w:sz w:val="23"/>
                <w:szCs w:val="23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43B23">
              <w:rPr>
                <w:sz w:val="23"/>
                <w:szCs w:val="23"/>
              </w:rPr>
              <w:t>инжекторных</w:t>
            </w:r>
            <w:proofErr w:type="spellEnd"/>
            <w:r w:rsidRPr="00A43B23">
              <w:rPr>
                <w:sz w:val="23"/>
                <w:szCs w:val="23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43B23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Pr="00A43B23" w:rsidRDefault="00A43B23">
            <w:pPr>
              <w:pStyle w:val="Default"/>
              <w:rPr>
                <w:sz w:val="23"/>
                <w:szCs w:val="23"/>
              </w:rPr>
            </w:pPr>
            <w:r w:rsidRPr="00A43B23">
              <w:rPr>
                <w:sz w:val="23"/>
                <w:szCs w:val="23"/>
              </w:rPr>
              <w:t xml:space="preserve"> 1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03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02</w:t>
            </w:r>
            <w:r w:rsidR="00F645BC">
              <w:rPr>
                <w:sz w:val="23"/>
                <w:szCs w:val="23"/>
              </w:rPr>
              <w:t> </w:t>
            </w:r>
            <w:r w:rsidRPr="00A43B23">
              <w:rPr>
                <w:sz w:val="23"/>
                <w:szCs w:val="23"/>
              </w:rPr>
              <w:t>251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01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0000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Pr="00A43B23" w:rsidRDefault="00A43B23">
            <w:pPr>
              <w:pStyle w:val="Default"/>
              <w:rPr>
                <w:sz w:val="23"/>
                <w:szCs w:val="23"/>
              </w:rPr>
            </w:pPr>
            <w:r w:rsidRPr="00A43B23">
              <w:rPr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43B23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Pr="00A43B23" w:rsidRDefault="00A43B23">
            <w:pPr>
              <w:pStyle w:val="Default"/>
              <w:rPr>
                <w:sz w:val="23"/>
                <w:szCs w:val="23"/>
              </w:rPr>
            </w:pPr>
            <w:r w:rsidRPr="00A43B23">
              <w:rPr>
                <w:sz w:val="23"/>
                <w:szCs w:val="23"/>
              </w:rPr>
              <w:t xml:space="preserve"> 1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03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02</w:t>
            </w:r>
            <w:r w:rsidR="00F645BC">
              <w:rPr>
                <w:sz w:val="23"/>
                <w:szCs w:val="23"/>
              </w:rPr>
              <w:t> </w:t>
            </w:r>
            <w:r w:rsidRPr="00A43B23">
              <w:rPr>
                <w:sz w:val="23"/>
                <w:szCs w:val="23"/>
              </w:rPr>
              <w:t>261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01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0000</w:t>
            </w:r>
            <w:r w:rsidR="00F645BC"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Pr="00A43B23" w:rsidRDefault="00A43B23">
            <w:pPr>
              <w:pStyle w:val="Default"/>
              <w:rPr>
                <w:sz w:val="23"/>
                <w:szCs w:val="23"/>
              </w:rPr>
            </w:pPr>
            <w:r w:rsidRPr="00A43B23">
              <w:rPr>
                <w:sz w:val="23"/>
                <w:szCs w:val="23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1 05 01 011 01 0000 110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1 05 01 011 01 1000 110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1 05 01 011 01 2100 110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1 05 01 021 01 1000 110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</w:t>
            </w:r>
            <w:r>
              <w:rPr>
                <w:sz w:val="23"/>
                <w:szCs w:val="23"/>
              </w:rPr>
              <w:lastRenderedPageBreak/>
              <w:t xml:space="preserve">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1 05 01 021 01 2100 110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 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1 05 02 010 02 0000 110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1 05 02 010 02 1000 110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1 05 02 010 02 2100 110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1 05 02 010 02 3000 110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1 05 03 010 01 0000 110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сельскохозяйственный налог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1 05 03 010 01 1000 110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1 05 03 010 01 2100 110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сельскохозяйственный налог (пени по соответствующему платежу) </w:t>
            </w:r>
          </w:p>
        </w:tc>
      </w:tr>
      <w:tr w:rsidR="00A43B23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r w:rsidRPr="00A43B2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06</w:t>
            </w:r>
            <w:r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01</w:t>
            </w:r>
            <w:r>
              <w:rPr>
                <w:sz w:val="23"/>
                <w:szCs w:val="23"/>
              </w:rPr>
              <w:t> </w:t>
            </w:r>
            <w:r w:rsidRPr="00A43B23">
              <w:rPr>
                <w:sz w:val="23"/>
                <w:szCs w:val="23"/>
              </w:rPr>
              <w:t>030</w:t>
            </w:r>
            <w:r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1000</w:t>
            </w:r>
            <w:r>
              <w:rPr>
                <w:sz w:val="23"/>
                <w:szCs w:val="23"/>
              </w:rPr>
              <w:t xml:space="preserve"> </w:t>
            </w:r>
            <w:r w:rsidRPr="00A43B23">
              <w:rPr>
                <w:sz w:val="23"/>
                <w:szCs w:val="23"/>
              </w:rPr>
              <w:t>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23" w:rsidRDefault="00A43B23">
            <w:pPr>
              <w:pStyle w:val="Default"/>
              <w:rPr>
                <w:sz w:val="23"/>
                <w:szCs w:val="23"/>
              </w:rPr>
            </w:pPr>
            <w:proofErr w:type="gramStart"/>
            <w:r w:rsidRPr="00A43B23">
              <w:rPr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B1560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Default="005B1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Pr="00A43B23" w:rsidRDefault="005B1560">
            <w:pPr>
              <w:pStyle w:val="Default"/>
              <w:rPr>
                <w:sz w:val="23"/>
                <w:szCs w:val="23"/>
              </w:rPr>
            </w:pPr>
            <w:r w:rsidRPr="005B1560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06</w:t>
            </w:r>
            <w:r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06</w:t>
            </w:r>
            <w:r w:rsidR="007836F2">
              <w:rPr>
                <w:sz w:val="23"/>
                <w:szCs w:val="23"/>
              </w:rPr>
              <w:t> </w:t>
            </w:r>
            <w:r w:rsidRPr="005B1560">
              <w:rPr>
                <w:sz w:val="23"/>
                <w:szCs w:val="23"/>
              </w:rPr>
              <w:t>033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10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1000</w:t>
            </w:r>
            <w:r w:rsidR="007836F2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Pr="00A43B23" w:rsidRDefault="005B1560">
            <w:pPr>
              <w:pStyle w:val="Default"/>
              <w:rPr>
                <w:sz w:val="23"/>
                <w:szCs w:val="23"/>
              </w:rPr>
            </w:pPr>
            <w:proofErr w:type="gramStart"/>
            <w:r w:rsidRPr="005B1560">
              <w:rPr>
                <w:sz w:val="23"/>
                <w:szCs w:val="23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B1560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Default="005B1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Pr="005B1560" w:rsidRDefault="005B1560">
            <w:pPr>
              <w:pStyle w:val="Default"/>
              <w:rPr>
                <w:sz w:val="23"/>
                <w:szCs w:val="23"/>
              </w:rPr>
            </w:pPr>
            <w:r w:rsidRPr="005B1560">
              <w:rPr>
                <w:sz w:val="23"/>
                <w:szCs w:val="23"/>
              </w:rPr>
              <w:t>1</w:t>
            </w:r>
            <w:r w:rsidR="00F645BC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06</w:t>
            </w:r>
            <w:r w:rsidR="00F645BC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06</w:t>
            </w:r>
            <w:r w:rsidR="00F645BC">
              <w:rPr>
                <w:sz w:val="23"/>
                <w:szCs w:val="23"/>
              </w:rPr>
              <w:t> </w:t>
            </w:r>
            <w:r w:rsidRPr="005B1560">
              <w:rPr>
                <w:sz w:val="23"/>
                <w:szCs w:val="23"/>
              </w:rPr>
              <w:t>043</w:t>
            </w:r>
            <w:r w:rsidR="00F645BC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10</w:t>
            </w:r>
            <w:r w:rsidR="00F645BC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1000</w:t>
            </w:r>
            <w:r w:rsidR="00F645BC">
              <w:rPr>
                <w:sz w:val="23"/>
                <w:szCs w:val="23"/>
              </w:rPr>
              <w:t xml:space="preserve"> </w:t>
            </w:r>
            <w:r w:rsidRPr="005B1560">
              <w:rPr>
                <w:sz w:val="23"/>
                <w:szCs w:val="23"/>
              </w:rPr>
              <w:t>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60" w:rsidRPr="005B1560" w:rsidRDefault="005B1560">
            <w:pPr>
              <w:pStyle w:val="Default"/>
              <w:rPr>
                <w:sz w:val="23"/>
                <w:szCs w:val="23"/>
              </w:rPr>
            </w:pPr>
            <w:proofErr w:type="gramStart"/>
            <w:r w:rsidRPr="005B1560">
              <w:rPr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462EFC" w:rsidTr="00A066D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462EFC" w:rsidRDefault="00462EFC"/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 w:rsidP="00A066D1">
      <w:pPr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left="6237" w:hanging="425"/>
        <w:contextualSpacing/>
        <w:jc w:val="right"/>
        <w:rPr>
          <w:color w:val="000000"/>
          <w:sz w:val="24"/>
          <w:szCs w:val="24"/>
        </w:rPr>
      </w:pPr>
      <w:bookmarkStart w:id="1" w:name="P40"/>
      <w:bookmarkEnd w:id="1"/>
      <w:r>
        <w:rPr>
          <w:sz w:val="24"/>
          <w:szCs w:val="24"/>
        </w:rPr>
        <w:t>Приложение №2</w:t>
      </w:r>
    </w:p>
    <w:p w:rsidR="00462EFC" w:rsidRDefault="00462EF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  </w:t>
      </w:r>
    </w:p>
    <w:p w:rsidR="00462EFC" w:rsidRDefault="0094379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Николаевский</w:t>
      </w:r>
      <w:r w:rsidR="00462EFC">
        <w:rPr>
          <w:color w:val="000000"/>
          <w:sz w:val="24"/>
          <w:szCs w:val="24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="006332E4">
        <w:rPr>
          <w:sz w:val="24"/>
          <w:szCs w:val="24"/>
        </w:rPr>
        <w:t>от 26</w:t>
      </w:r>
      <w:r w:rsidR="00D5396A">
        <w:rPr>
          <w:sz w:val="24"/>
          <w:szCs w:val="24"/>
        </w:rPr>
        <w:t>.12.202</w:t>
      </w:r>
      <w:r w:rsidR="006332E4">
        <w:rPr>
          <w:sz w:val="24"/>
          <w:szCs w:val="24"/>
        </w:rPr>
        <w:t>5  № 79</w:t>
      </w:r>
      <w:r w:rsidR="00462EFC">
        <w:rPr>
          <w:sz w:val="24"/>
          <w:szCs w:val="24"/>
        </w:rPr>
        <w:t>-п</w:t>
      </w:r>
    </w:p>
    <w:p w:rsidR="00462EFC" w:rsidRDefault="00462EFC">
      <w:pPr>
        <w:jc w:val="right"/>
        <w:rPr>
          <w:color w:val="000000"/>
          <w:sz w:val="24"/>
          <w:szCs w:val="24"/>
        </w:rPr>
      </w:pPr>
    </w:p>
    <w:p w:rsidR="00462EFC" w:rsidRDefault="00462EFC">
      <w:pPr>
        <w:jc w:val="center"/>
        <w:rPr>
          <w:sz w:val="24"/>
          <w:szCs w:val="24"/>
        </w:rPr>
      </w:pPr>
      <w:bookmarkStart w:id="2" w:name="P5765"/>
      <w:bookmarkEnd w:id="2"/>
      <w:r>
        <w:rPr>
          <w:sz w:val="24"/>
          <w:szCs w:val="24"/>
        </w:rPr>
        <w:t xml:space="preserve">Перечень главных </w:t>
      </w:r>
      <w:proofErr w:type="gramStart"/>
      <w:r>
        <w:rPr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</w:p>
    <w:p w:rsidR="00462EFC" w:rsidRDefault="00462EF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000"/>
        <w:gridCol w:w="3596"/>
        <w:gridCol w:w="5060"/>
      </w:tblGrid>
      <w:tr w:rsidR="00462EFC">
        <w:trPr>
          <w:trHeight w:val="54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b/>
                <w:sz w:val="24"/>
                <w:szCs w:val="24"/>
              </w:rPr>
              <w:t>Код главы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943797">
            <w:pPr>
              <w:jc w:val="center"/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43797">
              <w:rPr>
                <w:sz w:val="24"/>
                <w:szCs w:val="24"/>
              </w:rPr>
              <w:t>Николаевского</w:t>
            </w:r>
            <w:r>
              <w:rPr>
                <w:sz w:val="24"/>
                <w:szCs w:val="24"/>
              </w:rPr>
              <w:t xml:space="preserve"> сельсовета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 xml:space="preserve">01 00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Увеличение прочих остатков денежных средств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денежных средств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денежных средств местных бюджетов</w:t>
            </w:r>
          </w:p>
        </w:tc>
      </w:tr>
    </w:tbl>
    <w:p w:rsidR="00462EFC" w:rsidRDefault="00462EFC"/>
    <w:sectPr w:rsidR="00462EFC" w:rsidSect="002D57D4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B576E"/>
    <w:rsid w:val="00023F0F"/>
    <w:rsid w:val="000F4F0A"/>
    <w:rsid w:val="000F6A81"/>
    <w:rsid w:val="00263E7A"/>
    <w:rsid w:val="002D57D4"/>
    <w:rsid w:val="00372541"/>
    <w:rsid w:val="00462EFC"/>
    <w:rsid w:val="00470A2F"/>
    <w:rsid w:val="00485C70"/>
    <w:rsid w:val="00507920"/>
    <w:rsid w:val="00581E28"/>
    <w:rsid w:val="0059138C"/>
    <w:rsid w:val="005B1560"/>
    <w:rsid w:val="005C000E"/>
    <w:rsid w:val="00624A98"/>
    <w:rsid w:val="006332E4"/>
    <w:rsid w:val="007836F2"/>
    <w:rsid w:val="007B2F92"/>
    <w:rsid w:val="007F7468"/>
    <w:rsid w:val="0082689F"/>
    <w:rsid w:val="00850B62"/>
    <w:rsid w:val="00896C14"/>
    <w:rsid w:val="00943797"/>
    <w:rsid w:val="009B576E"/>
    <w:rsid w:val="00A066D1"/>
    <w:rsid w:val="00A43B23"/>
    <w:rsid w:val="00BB7380"/>
    <w:rsid w:val="00D5396A"/>
    <w:rsid w:val="00DA54DF"/>
    <w:rsid w:val="00DE2380"/>
    <w:rsid w:val="00EA71AA"/>
    <w:rsid w:val="00F645BC"/>
    <w:rsid w:val="00F6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D4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2D57D4"/>
    <w:pPr>
      <w:widowControl w:val="0"/>
      <w:tabs>
        <w:tab w:val="num" w:pos="0"/>
      </w:tabs>
      <w:autoSpaceDE w:val="0"/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2D57D4"/>
    <w:pPr>
      <w:keepNext/>
      <w:tabs>
        <w:tab w:val="num" w:pos="0"/>
      </w:tabs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D57D4"/>
  </w:style>
  <w:style w:type="character" w:customStyle="1" w:styleId="11">
    <w:name w:val="Заголовок 1 Знак"/>
    <w:rsid w:val="002D57D4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rsid w:val="002D57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Верхний колонтитул Знак"/>
    <w:rsid w:val="002D57D4"/>
    <w:rPr>
      <w:rFonts w:ascii="Arial" w:hAnsi="Arial" w:cs="Arial"/>
    </w:rPr>
  </w:style>
  <w:style w:type="character" w:customStyle="1" w:styleId="12">
    <w:name w:val="Верхний колонтитул Знак1"/>
    <w:basedOn w:val="10"/>
    <w:rsid w:val="002D57D4"/>
  </w:style>
  <w:style w:type="character" w:styleId="a4">
    <w:name w:val="Hyperlink"/>
    <w:rsid w:val="002D57D4"/>
    <w:rPr>
      <w:color w:val="000080"/>
      <w:u w:val="single"/>
    </w:rPr>
  </w:style>
  <w:style w:type="paragraph" w:customStyle="1" w:styleId="Heading">
    <w:name w:val="Heading"/>
    <w:basedOn w:val="a"/>
    <w:next w:val="a5"/>
    <w:rsid w:val="002D57D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2D57D4"/>
    <w:pPr>
      <w:spacing w:after="140" w:line="276" w:lineRule="auto"/>
    </w:pPr>
  </w:style>
  <w:style w:type="paragraph" w:styleId="a6">
    <w:name w:val="List"/>
    <w:basedOn w:val="a5"/>
    <w:rsid w:val="002D57D4"/>
  </w:style>
  <w:style w:type="paragraph" w:styleId="a7">
    <w:name w:val="caption"/>
    <w:basedOn w:val="a"/>
    <w:qFormat/>
    <w:rsid w:val="002D57D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2D57D4"/>
    <w:pPr>
      <w:suppressLineNumbers/>
    </w:pPr>
  </w:style>
  <w:style w:type="paragraph" w:styleId="a8">
    <w:name w:val="Balloon Text"/>
    <w:basedOn w:val="a"/>
    <w:rsid w:val="002D57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D57D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rsid w:val="002D57D4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HeaderandFooter">
    <w:name w:val="Header and Footer"/>
    <w:basedOn w:val="a"/>
    <w:rsid w:val="002D57D4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2D57D4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</w:rPr>
  </w:style>
  <w:style w:type="paragraph" w:customStyle="1" w:styleId="TableContents">
    <w:name w:val="Table Contents"/>
    <w:basedOn w:val="a"/>
    <w:rsid w:val="002D57D4"/>
    <w:pPr>
      <w:widowControl w:val="0"/>
      <w:suppressLineNumbers/>
    </w:pPr>
  </w:style>
  <w:style w:type="paragraph" w:customStyle="1" w:styleId="TableHeading">
    <w:name w:val="Table Heading"/>
    <w:basedOn w:val="TableContents"/>
    <w:rsid w:val="002D57D4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263E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3</vt:lpstr>
    </vt:vector>
  </TitlesOfParts>
  <Company/>
  <LinksUpToDate>false</LinksUpToDate>
  <CharactersWithSpaces>16626</CharactersWithSpaces>
  <SharedDoc>false</SharedDoc>
  <HLinks>
    <vt:vector size="6" baseType="variant"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consultantplus://offline/ref=F977058E57050E8D7EA7E8A79212661B1A81C640F7AD19691504E04B91310231C136208ADCAF760492209996F5ECEAFFDBE351738DBCr410M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3</dc:title>
  <dc:creator>compik</dc:creator>
  <cp:lastModifiedBy>Пользователь Windows</cp:lastModifiedBy>
  <cp:revision>2</cp:revision>
  <cp:lastPrinted>2025-03-12T07:11:00Z</cp:lastPrinted>
  <dcterms:created xsi:type="dcterms:W3CDTF">2026-02-25T05:39:00Z</dcterms:created>
  <dcterms:modified xsi:type="dcterms:W3CDTF">2026-02-25T05:39:00Z</dcterms:modified>
</cp:coreProperties>
</file>