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0A2177">
        <w:t>1</w:t>
      </w:r>
      <w:r>
        <w:t>.20</w:t>
      </w:r>
      <w:r w:rsidR="00187038">
        <w:t>2</w:t>
      </w:r>
      <w:r w:rsidR="000A2177">
        <w:t>6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AD056D" w:rsidRDefault="00AD056D" w:rsidP="00AD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7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 xml:space="preserve">, дом 24 </w:t>
            </w:r>
          </w:p>
        </w:tc>
        <w:tc>
          <w:tcPr>
            <w:tcW w:w="2057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56:26:1104001:657</w:t>
            </w:r>
          </w:p>
        </w:tc>
        <w:tc>
          <w:tcPr>
            <w:tcW w:w="1122" w:type="dxa"/>
          </w:tcPr>
          <w:p w:rsidR="00844F1C" w:rsidRPr="00671FBC" w:rsidRDefault="00124DA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401948,19</w:t>
            </w: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AD056D" w:rsidP="0084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56:26:1104001:657-56/117/2025-3 от 01.04.2025</w:t>
            </w:r>
          </w:p>
        </w:tc>
        <w:tc>
          <w:tcPr>
            <w:tcW w:w="1652" w:type="dxa"/>
          </w:tcPr>
          <w:p w:rsidR="00844F1C" w:rsidRPr="00AD056D" w:rsidRDefault="00AD056D" w:rsidP="00844F1C">
            <w:pPr>
              <w:jc w:val="center"/>
              <w:rPr>
                <w:sz w:val="18"/>
                <w:szCs w:val="18"/>
              </w:rPr>
            </w:pPr>
            <w:r w:rsidRPr="00AD056D">
              <w:rPr>
                <w:sz w:val="18"/>
                <w:szCs w:val="18"/>
              </w:rPr>
              <w:t xml:space="preserve">МО Николаевский сельсовет </w:t>
            </w:r>
            <w:proofErr w:type="spellStart"/>
            <w:r w:rsidRPr="00AD056D">
              <w:rPr>
                <w:sz w:val="18"/>
                <w:szCs w:val="18"/>
              </w:rPr>
              <w:t>Саракташск</w:t>
            </w:r>
            <w:proofErr w:type="spellEnd"/>
            <w:r w:rsidRPr="00AD056D">
              <w:rPr>
                <w:sz w:val="18"/>
                <w:szCs w:val="18"/>
              </w:rPr>
              <w:t xml:space="preserve"> р-на Оренбургской </w:t>
            </w:r>
            <w:proofErr w:type="spellStart"/>
            <w:proofErr w:type="gramStart"/>
            <w:r w:rsidRPr="00AD056D">
              <w:rPr>
                <w:sz w:val="18"/>
                <w:szCs w:val="18"/>
              </w:rPr>
              <w:t>обл</w:t>
            </w:r>
            <w:proofErr w:type="spellEnd"/>
            <w:proofErr w:type="gramEnd"/>
          </w:p>
        </w:tc>
        <w:tc>
          <w:tcPr>
            <w:tcW w:w="1649" w:type="dxa"/>
          </w:tcPr>
          <w:p w:rsidR="00844F1C" w:rsidRPr="00671FBC" w:rsidRDefault="00AD056D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AD056D" w:rsidRPr="00671FBC" w:rsidTr="00671FBC">
        <w:tc>
          <w:tcPr>
            <w:tcW w:w="1647" w:type="dxa"/>
          </w:tcPr>
          <w:p w:rsidR="00AD056D" w:rsidRDefault="00AD056D" w:rsidP="00AD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дом 24</w:t>
            </w:r>
          </w:p>
        </w:tc>
        <w:tc>
          <w:tcPr>
            <w:tcW w:w="2057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56:26:1104001:70</w:t>
            </w:r>
          </w:p>
        </w:tc>
        <w:tc>
          <w:tcPr>
            <w:tcW w:w="1122" w:type="dxa"/>
          </w:tcPr>
          <w:p w:rsidR="00AD056D" w:rsidRPr="00671FBC" w:rsidRDefault="00124DA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      +/- 14</w:t>
            </w:r>
          </w:p>
        </w:tc>
        <w:tc>
          <w:tcPr>
            <w:tcW w:w="1496" w:type="dxa"/>
          </w:tcPr>
          <w:p w:rsidR="00AD056D" w:rsidRPr="00671FBC" w:rsidRDefault="00AD056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46004,36</w:t>
            </w:r>
          </w:p>
        </w:tc>
        <w:tc>
          <w:tcPr>
            <w:tcW w:w="1683" w:type="dxa"/>
          </w:tcPr>
          <w:p w:rsidR="00AD056D" w:rsidRPr="00671FBC" w:rsidRDefault="00AD056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D056D" w:rsidRDefault="00AD056D" w:rsidP="0084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56:26:1104001:70-56/117/2025-2 01.04.2025</w:t>
            </w:r>
          </w:p>
        </w:tc>
        <w:tc>
          <w:tcPr>
            <w:tcW w:w="1652" w:type="dxa"/>
          </w:tcPr>
          <w:p w:rsidR="00AD056D" w:rsidRPr="00AD056D" w:rsidRDefault="00124DAA" w:rsidP="00844F1C">
            <w:pPr>
              <w:jc w:val="center"/>
              <w:rPr>
                <w:sz w:val="18"/>
                <w:szCs w:val="18"/>
              </w:rPr>
            </w:pPr>
            <w:r w:rsidRPr="00AD056D">
              <w:rPr>
                <w:sz w:val="18"/>
                <w:szCs w:val="18"/>
              </w:rPr>
              <w:t xml:space="preserve">МО Николаевский сельсовет </w:t>
            </w:r>
            <w:proofErr w:type="spellStart"/>
            <w:r w:rsidRPr="00AD056D">
              <w:rPr>
                <w:sz w:val="18"/>
                <w:szCs w:val="18"/>
              </w:rPr>
              <w:t>Саракташск</w:t>
            </w:r>
            <w:proofErr w:type="spellEnd"/>
            <w:r w:rsidRPr="00AD056D">
              <w:rPr>
                <w:sz w:val="18"/>
                <w:szCs w:val="18"/>
              </w:rPr>
              <w:t xml:space="preserve"> р-на Оренбургской </w:t>
            </w:r>
            <w:proofErr w:type="spellStart"/>
            <w:proofErr w:type="gramStart"/>
            <w:r w:rsidRPr="00AD056D">
              <w:rPr>
                <w:sz w:val="18"/>
                <w:szCs w:val="18"/>
              </w:rPr>
              <w:t>обл</w:t>
            </w:r>
            <w:proofErr w:type="spellEnd"/>
            <w:proofErr w:type="gramEnd"/>
          </w:p>
        </w:tc>
        <w:tc>
          <w:tcPr>
            <w:tcW w:w="1649" w:type="dxa"/>
          </w:tcPr>
          <w:p w:rsidR="00AD056D" w:rsidRDefault="00124DAA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C68C0" w:rsidRPr="00671FBC">
              <w:rPr>
                <w:sz w:val="20"/>
                <w:szCs w:val="20"/>
              </w:rPr>
              <w:t xml:space="preserve">. </w:t>
            </w:r>
            <w:proofErr w:type="spellStart"/>
            <w:r w:rsidR="009C68C0" w:rsidRPr="00671FBC">
              <w:rPr>
                <w:sz w:val="20"/>
                <w:szCs w:val="20"/>
              </w:rPr>
              <w:t>Кабанкино</w:t>
            </w:r>
            <w:proofErr w:type="spellEnd"/>
            <w:r w:rsidR="009C68C0"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C68C0"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="009C68C0"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7838962,50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15762377,54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10452505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2926084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1803820,20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</w:t>
            </w:r>
            <w:r w:rsidRPr="00671FBC">
              <w:rPr>
                <w:sz w:val="20"/>
                <w:szCs w:val="20"/>
              </w:rPr>
              <w:lastRenderedPageBreak/>
              <w:t>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16974868,12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  <w:r w:rsidR="00107BA4">
              <w:rPr>
                <w:sz w:val="20"/>
                <w:szCs w:val="20"/>
              </w:rPr>
              <w:t>:4683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16326812,81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13023821,23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7232368,80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Единое </w:t>
            </w:r>
            <w:r w:rsidRPr="00671FBC">
              <w:rPr>
                <w:sz w:val="20"/>
                <w:szCs w:val="20"/>
              </w:rPr>
              <w:lastRenderedPageBreak/>
              <w:t>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Николаевский </w:t>
            </w:r>
            <w:r w:rsidRPr="00671FBC">
              <w:rPr>
                <w:sz w:val="20"/>
                <w:szCs w:val="20"/>
              </w:rPr>
              <w:lastRenderedPageBreak/>
              <w:t>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</w:t>
            </w:r>
            <w:r w:rsidRPr="00671FBC">
              <w:rPr>
                <w:sz w:val="20"/>
                <w:szCs w:val="20"/>
              </w:rPr>
              <w:lastRenderedPageBreak/>
              <w:t xml:space="preserve">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</w:t>
            </w:r>
            <w:r w:rsidRPr="00671FBC">
              <w:rPr>
                <w:sz w:val="20"/>
                <w:szCs w:val="20"/>
              </w:rPr>
              <w:lastRenderedPageBreak/>
              <w:t>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7692635,20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17225728,24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22995511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35538517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</w:t>
            </w:r>
            <w:r w:rsidRPr="00671FBC">
              <w:rPr>
                <w:sz w:val="20"/>
                <w:szCs w:val="20"/>
              </w:rPr>
              <w:lastRenderedPageBreak/>
              <w:t>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</w:t>
            </w:r>
            <w:r w:rsidRPr="00671FBC">
              <w:rPr>
                <w:sz w:val="20"/>
                <w:szCs w:val="20"/>
              </w:rPr>
              <w:lastRenderedPageBreak/>
              <w:t>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lastRenderedPageBreak/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31357515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12543006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25713162,30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25295062,10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21950260,50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lastRenderedPageBreak/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 область Саракташский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приема-передачи имущества, находящегося в собственности муниципального образования Саракташский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Артезианская скважина,  </w:t>
            </w:r>
          </w:p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1974 года ввода в эксплуатацию, глубина 40м. 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56:26:1101001:597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6F296C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Pr="00BA4B6A" w:rsidRDefault="006F296C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A3F37">
              <w:rPr>
                <w:sz w:val="20"/>
                <w:szCs w:val="20"/>
              </w:rPr>
              <w:t>(для размещения объектов коммунального хозяйства)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56:26:1101001:648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900 кв.м.</w:t>
            </w: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E4F5A" w:rsidRPr="00671FBC" w:rsidTr="00671FBC">
        <w:tc>
          <w:tcPr>
            <w:tcW w:w="1647" w:type="dxa"/>
          </w:tcPr>
          <w:p w:rsidR="00DE4F5A" w:rsidRDefault="00DE4F5A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DE4F5A" w:rsidRDefault="00DE4F5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r>
              <w:rPr>
                <w:sz w:val="20"/>
                <w:szCs w:val="20"/>
              </w:rPr>
              <w:lastRenderedPageBreak/>
              <w:t xml:space="preserve">Саракташский район, 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Озерная, 14</w:t>
            </w:r>
          </w:p>
        </w:tc>
        <w:tc>
          <w:tcPr>
            <w:tcW w:w="2057" w:type="dxa"/>
          </w:tcPr>
          <w:p w:rsidR="00DE4F5A" w:rsidRDefault="00DE4F5A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56:26:1103001:738</w:t>
            </w:r>
          </w:p>
        </w:tc>
        <w:tc>
          <w:tcPr>
            <w:tcW w:w="1122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 кв.м.</w:t>
            </w:r>
          </w:p>
        </w:tc>
        <w:tc>
          <w:tcPr>
            <w:tcW w:w="1496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</w:tc>
        <w:tc>
          <w:tcPr>
            <w:tcW w:w="2231" w:type="dxa"/>
          </w:tcPr>
          <w:p w:rsidR="00DE4F5A" w:rsidRDefault="00DE4F5A" w:rsidP="00DE4F5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объектов </w:t>
            </w:r>
            <w:r>
              <w:rPr>
                <w:bCs/>
                <w:iCs/>
                <w:sz w:val="20"/>
                <w:szCs w:val="20"/>
              </w:rPr>
              <w:lastRenderedPageBreak/>
              <w:t xml:space="preserve">нефинансовых активов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E4F5A" w:rsidRDefault="00DE4F5A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E4F5A" w:rsidRPr="00671FBC" w:rsidTr="00671FBC">
        <w:tc>
          <w:tcPr>
            <w:tcW w:w="1647" w:type="dxa"/>
          </w:tcPr>
          <w:p w:rsidR="00DE4F5A" w:rsidRDefault="00792B0F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Водопровод, назначение 10.1 сооружения водозаборные</w:t>
            </w:r>
          </w:p>
        </w:tc>
        <w:tc>
          <w:tcPr>
            <w:tcW w:w="1827" w:type="dxa"/>
          </w:tcPr>
          <w:p w:rsidR="00DE4F5A" w:rsidRDefault="00792B0F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</w:tc>
        <w:tc>
          <w:tcPr>
            <w:tcW w:w="2057" w:type="dxa"/>
          </w:tcPr>
          <w:p w:rsidR="00DE4F5A" w:rsidRDefault="00792B0F" w:rsidP="0079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56:26:0000000:5944</w:t>
            </w:r>
          </w:p>
        </w:tc>
        <w:tc>
          <w:tcPr>
            <w:tcW w:w="1122" w:type="dxa"/>
          </w:tcPr>
          <w:p w:rsidR="00DE4F5A" w:rsidRDefault="00792B0F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2429 м</w:t>
            </w:r>
          </w:p>
        </w:tc>
        <w:tc>
          <w:tcPr>
            <w:tcW w:w="1496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DE4F5A" w:rsidRDefault="00792B0F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E4F5A" w:rsidRDefault="00792B0F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E4F5A" w:rsidRPr="00671FBC" w:rsidTr="00671FBC">
        <w:tc>
          <w:tcPr>
            <w:tcW w:w="1647" w:type="dxa"/>
          </w:tcPr>
          <w:p w:rsidR="00DE4F5A" w:rsidRDefault="00DE4F5A" w:rsidP="0036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DE4F5A" w:rsidRDefault="00DE4F5A" w:rsidP="00EB5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DE4F5A" w:rsidRDefault="00DE4F5A" w:rsidP="00D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DE4F5A" w:rsidRDefault="00DE4F5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2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E4F5A" w:rsidRDefault="00DE4F5A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DE4F5A" w:rsidRPr="00671FBC" w:rsidTr="00671FBC">
        <w:tc>
          <w:tcPr>
            <w:tcW w:w="1647" w:type="dxa"/>
          </w:tcPr>
          <w:p w:rsidR="00DE4F5A" w:rsidRDefault="00792B0F" w:rsidP="0079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Скважина, назначение 10.1 Сооружения</w:t>
            </w:r>
            <w:r w:rsidR="001F019B">
              <w:rPr>
                <w:sz w:val="20"/>
                <w:szCs w:val="20"/>
              </w:rPr>
              <w:t xml:space="preserve"> водозаборные, глубина 97м 1983 г постройки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DE4F5A" w:rsidRDefault="001F019B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ождественка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Промышленная, 3</w:t>
            </w:r>
          </w:p>
        </w:tc>
        <w:tc>
          <w:tcPr>
            <w:tcW w:w="2057" w:type="dxa"/>
          </w:tcPr>
          <w:p w:rsidR="00DE4F5A" w:rsidRDefault="001F019B" w:rsidP="001F0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56:26:1102001:406</w:t>
            </w:r>
          </w:p>
        </w:tc>
        <w:tc>
          <w:tcPr>
            <w:tcW w:w="1122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DE4F5A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DE4F5A" w:rsidRDefault="001F019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DE4F5A" w:rsidRPr="00671FBC" w:rsidRDefault="00DE4F5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E4F5A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1F019B" w:rsidRPr="00671FBC" w:rsidTr="00671FBC">
        <w:tc>
          <w:tcPr>
            <w:tcW w:w="1647" w:type="dxa"/>
          </w:tcPr>
          <w:p w:rsidR="001F019B" w:rsidRDefault="001F019B" w:rsidP="0079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Водопровод, назначение: 10.1 Сооружения водозаборные </w:t>
            </w:r>
            <w:r>
              <w:rPr>
                <w:sz w:val="20"/>
                <w:szCs w:val="20"/>
              </w:rPr>
              <w:lastRenderedPageBreak/>
              <w:t xml:space="preserve">1983 г постройки </w:t>
            </w:r>
          </w:p>
        </w:tc>
        <w:tc>
          <w:tcPr>
            <w:tcW w:w="1827" w:type="dxa"/>
          </w:tcPr>
          <w:p w:rsidR="001F019B" w:rsidRDefault="001F019B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Оренбургская область, Саракташский район, </w:t>
            </w:r>
            <w:r>
              <w:rPr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ождественка</w:t>
            </w:r>
          </w:p>
        </w:tc>
        <w:tc>
          <w:tcPr>
            <w:tcW w:w="2057" w:type="dxa"/>
          </w:tcPr>
          <w:p w:rsidR="001F019B" w:rsidRDefault="001F019B" w:rsidP="001F0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56:26:1102001:405</w:t>
            </w:r>
          </w:p>
        </w:tc>
        <w:tc>
          <w:tcPr>
            <w:tcW w:w="1122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1989м</w:t>
            </w:r>
          </w:p>
        </w:tc>
        <w:tc>
          <w:tcPr>
            <w:tcW w:w="1496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1F019B" w:rsidRDefault="0039763F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lastRenderedPageBreak/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1F019B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1F019B" w:rsidRPr="00671FBC" w:rsidTr="00671FBC">
        <w:tc>
          <w:tcPr>
            <w:tcW w:w="1647" w:type="dxa"/>
          </w:tcPr>
          <w:p w:rsidR="001F019B" w:rsidRDefault="001F019B" w:rsidP="001F0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участок, категория земель: земли населенных пунктов,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разрешенного использования: для </w:t>
            </w:r>
            <w:proofErr w:type="spellStart"/>
            <w:proofErr w:type="gramStart"/>
            <w:r>
              <w:rPr>
                <w:sz w:val="20"/>
                <w:szCs w:val="20"/>
              </w:rPr>
              <w:t>для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размещения объектов коммунального хозяйства </w:t>
            </w:r>
          </w:p>
        </w:tc>
        <w:tc>
          <w:tcPr>
            <w:tcW w:w="1827" w:type="dxa"/>
          </w:tcPr>
          <w:p w:rsidR="001F019B" w:rsidRDefault="001F019B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ождественка</w:t>
            </w:r>
          </w:p>
        </w:tc>
        <w:tc>
          <w:tcPr>
            <w:tcW w:w="2057" w:type="dxa"/>
          </w:tcPr>
          <w:p w:rsidR="001F019B" w:rsidRDefault="001F019B" w:rsidP="001F0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56:26:1102001:183</w:t>
            </w:r>
          </w:p>
        </w:tc>
        <w:tc>
          <w:tcPr>
            <w:tcW w:w="1122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271 кв.м.</w:t>
            </w:r>
          </w:p>
        </w:tc>
        <w:tc>
          <w:tcPr>
            <w:tcW w:w="1496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</w:t>
            </w:r>
          </w:p>
        </w:tc>
        <w:tc>
          <w:tcPr>
            <w:tcW w:w="2231" w:type="dxa"/>
          </w:tcPr>
          <w:p w:rsidR="001F019B" w:rsidRDefault="001F019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объектов нефинансовых активов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</w:t>
            </w:r>
            <w:proofErr w:type="spellStart"/>
            <w:r w:rsidRPr="00BA4B6A">
              <w:rPr>
                <w:sz w:val="20"/>
                <w:szCs w:val="20"/>
              </w:rPr>
              <w:t>обла</w:t>
            </w:r>
            <w:proofErr w:type="spellEnd"/>
          </w:p>
        </w:tc>
        <w:tc>
          <w:tcPr>
            <w:tcW w:w="1652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1F019B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1F019B" w:rsidRPr="00671FBC" w:rsidTr="00671FBC">
        <w:tc>
          <w:tcPr>
            <w:tcW w:w="1647" w:type="dxa"/>
          </w:tcPr>
          <w:p w:rsidR="001F019B" w:rsidRDefault="001F019B" w:rsidP="0079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Скважина, назначение</w:t>
            </w:r>
            <w:r w:rsidR="00F86B1A">
              <w:rPr>
                <w:sz w:val="20"/>
                <w:szCs w:val="20"/>
              </w:rPr>
              <w:t>: 10.1 Сооружения водозаборные глубина 75 м, 1970 года постройки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1F019B" w:rsidRDefault="001F019B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Озерная, 14</w:t>
            </w:r>
          </w:p>
        </w:tc>
        <w:tc>
          <w:tcPr>
            <w:tcW w:w="2057" w:type="dxa"/>
          </w:tcPr>
          <w:p w:rsidR="001F019B" w:rsidRDefault="00F86B1A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56:26:1103001:1021</w:t>
            </w:r>
          </w:p>
        </w:tc>
        <w:tc>
          <w:tcPr>
            <w:tcW w:w="1122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1F019B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1F019B" w:rsidRDefault="00F86B1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1F019B" w:rsidRPr="00671FBC" w:rsidRDefault="001F019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1F019B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F86B1A" w:rsidRPr="00671FBC" w:rsidTr="00671FBC">
        <w:tc>
          <w:tcPr>
            <w:tcW w:w="1647" w:type="dxa"/>
          </w:tcPr>
          <w:p w:rsidR="00F86B1A" w:rsidRDefault="00F86B1A" w:rsidP="0079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Водопровод, назначение: 10.1 Сооружения водозаборные </w:t>
            </w:r>
          </w:p>
        </w:tc>
        <w:tc>
          <w:tcPr>
            <w:tcW w:w="1827" w:type="dxa"/>
          </w:tcPr>
          <w:p w:rsidR="00F86B1A" w:rsidRDefault="00F86B1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2057" w:type="dxa"/>
          </w:tcPr>
          <w:p w:rsidR="00F86B1A" w:rsidRDefault="00F86B1A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56:26:1103001:1020</w:t>
            </w:r>
          </w:p>
        </w:tc>
        <w:tc>
          <w:tcPr>
            <w:tcW w:w="1122" w:type="dxa"/>
          </w:tcPr>
          <w:p w:rsidR="00F86B1A" w:rsidRDefault="00F86B1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3123 м </w:t>
            </w:r>
          </w:p>
        </w:tc>
        <w:tc>
          <w:tcPr>
            <w:tcW w:w="1496" w:type="dxa"/>
          </w:tcPr>
          <w:p w:rsidR="00F86B1A" w:rsidRPr="00671FBC" w:rsidRDefault="00F86B1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86B1A" w:rsidRDefault="00F86B1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F86B1A" w:rsidRDefault="00F86B1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86B1A" w:rsidRDefault="00F86B1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 xml:space="preserve">муниципального образования Саракташский район </w:t>
            </w:r>
            <w:r w:rsidRPr="00BA4B6A">
              <w:rPr>
                <w:sz w:val="20"/>
                <w:szCs w:val="20"/>
              </w:rPr>
              <w:lastRenderedPageBreak/>
              <w:t>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F86B1A" w:rsidRPr="00671FBC" w:rsidRDefault="00F86B1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F86B1A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3A17EE" w:rsidRPr="00671FBC" w:rsidTr="00671FBC">
        <w:tc>
          <w:tcPr>
            <w:tcW w:w="1647" w:type="dxa"/>
          </w:tcPr>
          <w:p w:rsidR="003A17EE" w:rsidRDefault="00F84883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27" w:type="dxa"/>
          </w:tcPr>
          <w:p w:rsidR="003A17EE" w:rsidRDefault="00F84883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Трудовая, д. 2</w:t>
            </w:r>
          </w:p>
        </w:tc>
        <w:tc>
          <w:tcPr>
            <w:tcW w:w="2057" w:type="dxa"/>
          </w:tcPr>
          <w:p w:rsidR="003A17EE" w:rsidRDefault="00F84883" w:rsidP="00F8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56:26:1103001:644</w:t>
            </w:r>
          </w:p>
        </w:tc>
        <w:tc>
          <w:tcPr>
            <w:tcW w:w="1122" w:type="dxa"/>
          </w:tcPr>
          <w:p w:rsidR="003A17EE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52кв.м.</w:t>
            </w:r>
          </w:p>
        </w:tc>
        <w:tc>
          <w:tcPr>
            <w:tcW w:w="1496" w:type="dxa"/>
          </w:tcPr>
          <w:p w:rsidR="003A17EE" w:rsidRPr="00671FBC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3A17EE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301550,08</w:t>
            </w:r>
          </w:p>
        </w:tc>
        <w:tc>
          <w:tcPr>
            <w:tcW w:w="1683" w:type="dxa"/>
          </w:tcPr>
          <w:p w:rsidR="003A17EE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A17EE" w:rsidRDefault="00F84883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Договор безвозмездной передачи имущества от Мусина </w:t>
            </w:r>
            <w:proofErr w:type="spellStart"/>
            <w:r>
              <w:rPr>
                <w:bCs/>
                <w:iCs/>
                <w:sz w:val="20"/>
                <w:szCs w:val="20"/>
              </w:rPr>
              <w:t>Ахтама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Аксановича</w:t>
            </w:r>
            <w:proofErr w:type="spellEnd"/>
          </w:p>
        </w:tc>
        <w:tc>
          <w:tcPr>
            <w:tcW w:w="1652" w:type="dxa"/>
          </w:tcPr>
          <w:p w:rsidR="003A17EE" w:rsidRPr="00671FBC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3A17EE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3A17EE" w:rsidRPr="00671FBC" w:rsidTr="00671FBC">
        <w:tc>
          <w:tcPr>
            <w:tcW w:w="1647" w:type="dxa"/>
          </w:tcPr>
          <w:p w:rsidR="003A17EE" w:rsidRDefault="00F84883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3A17EE" w:rsidRDefault="00F84883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Трудовая, д. 2</w:t>
            </w:r>
          </w:p>
        </w:tc>
        <w:tc>
          <w:tcPr>
            <w:tcW w:w="2057" w:type="dxa"/>
          </w:tcPr>
          <w:p w:rsidR="003A17EE" w:rsidRDefault="00F84883" w:rsidP="00F8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56:26:1103001:129</w:t>
            </w:r>
          </w:p>
        </w:tc>
        <w:tc>
          <w:tcPr>
            <w:tcW w:w="1122" w:type="dxa"/>
          </w:tcPr>
          <w:p w:rsidR="003A17EE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800 кв.м. </w:t>
            </w:r>
          </w:p>
        </w:tc>
        <w:tc>
          <w:tcPr>
            <w:tcW w:w="1496" w:type="dxa"/>
          </w:tcPr>
          <w:p w:rsidR="003A17EE" w:rsidRPr="00671FBC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3A17EE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37032,00</w:t>
            </w:r>
          </w:p>
        </w:tc>
        <w:tc>
          <w:tcPr>
            <w:tcW w:w="1683" w:type="dxa"/>
          </w:tcPr>
          <w:p w:rsidR="003A17EE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A17EE" w:rsidRDefault="00F84883" w:rsidP="0005290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Договор безвозмездной передачи имущества от Мусина </w:t>
            </w:r>
            <w:proofErr w:type="spellStart"/>
            <w:r w:rsidR="0005290B">
              <w:rPr>
                <w:bCs/>
                <w:iCs/>
                <w:sz w:val="20"/>
                <w:szCs w:val="20"/>
              </w:rPr>
              <w:t>А</w:t>
            </w:r>
            <w:r>
              <w:rPr>
                <w:bCs/>
                <w:iCs/>
                <w:sz w:val="20"/>
                <w:szCs w:val="20"/>
              </w:rPr>
              <w:t>хтама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Аксановича</w:t>
            </w:r>
            <w:proofErr w:type="spellEnd"/>
          </w:p>
        </w:tc>
        <w:tc>
          <w:tcPr>
            <w:tcW w:w="1652" w:type="dxa"/>
          </w:tcPr>
          <w:p w:rsidR="003A17EE" w:rsidRPr="00671FBC" w:rsidRDefault="003A17EE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3A17EE" w:rsidRDefault="003A17EE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F84883" w:rsidRPr="00671FBC" w:rsidTr="00671FBC">
        <w:tc>
          <w:tcPr>
            <w:tcW w:w="1647" w:type="dxa"/>
          </w:tcPr>
          <w:p w:rsidR="00F84883" w:rsidRDefault="00F84883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7" w:type="dxa"/>
          </w:tcPr>
          <w:p w:rsidR="00F84883" w:rsidRDefault="00F84883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Дружбы 13</w:t>
            </w:r>
          </w:p>
        </w:tc>
        <w:tc>
          <w:tcPr>
            <w:tcW w:w="2057" w:type="dxa"/>
          </w:tcPr>
          <w:p w:rsidR="00F84883" w:rsidRDefault="00F84883" w:rsidP="00F8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56:26:1103001:503</w:t>
            </w:r>
          </w:p>
        </w:tc>
        <w:tc>
          <w:tcPr>
            <w:tcW w:w="1122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33,5 кв.м.</w:t>
            </w:r>
          </w:p>
        </w:tc>
        <w:tc>
          <w:tcPr>
            <w:tcW w:w="1496" w:type="dxa"/>
          </w:tcPr>
          <w:p w:rsidR="00F84883" w:rsidRPr="00671FBC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194267,84</w:t>
            </w:r>
          </w:p>
        </w:tc>
        <w:tc>
          <w:tcPr>
            <w:tcW w:w="1683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BB24A5" w:rsidRDefault="00BB24A5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56 АА 3845258</w:t>
            </w:r>
          </w:p>
          <w:p w:rsidR="00BB24A5" w:rsidRDefault="00BB24A5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от 30.12.2025</w:t>
            </w:r>
          </w:p>
          <w:p w:rsidR="00F84883" w:rsidRDefault="0005290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Договор безвозмездной передачи имущества от </w:t>
            </w:r>
            <w:proofErr w:type="spellStart"/>
            <w:r>
              <w:rPr>
                <w:bCs/>
                <w:iCs/>
                <w:sz w:val="20"/>
                <w:szCs w:val="20"/>
              </w:rPr>
              <w:t>Вотинцевой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Г.А. </w:t>
            </w:r>
            <w:proofErr w:type="spellStart"/>
            <w:r>
              <w:rPr>
                <w:bCs/>
                <w:iCs/>
                <w:sz w:val="20"/>
                <w:szCs w:val="20"/>
              </w:rPr>
              <w:t>Вотинцева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Д.А.</w:t>
            </w:r>
          </w:p>
        </w:tc>
        <w:tc>
          <w:tcPr>
            <w:tcW w:w="1652" w:type="dxa"/>
          </w:tcPr>
          <w:p w:rsidR="00F84883" w:rsidRPr="00671FBC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F84883" w:rsidRDefault="0005290B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F84883" w:rsidRPr="00671FBC" w:rsidTr="00671FBC">
        <w:tc>
          <w:tcPr>
            <w:tcW w:w="1647" w:type="dxa"/>
          </w:tcPr>
          <w:p w:rsidR="00F84883" w:rsidRDefault="00F84883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F84883" w:rsidRDefault="00F84883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Дружбы 13</w:t>
            </w:r>
          </w:p>
        </w:tc>
        <w:tc>
          <w:tcPr>
            <w:tcW w:w="2057" w:type="dxa"/>
          </w:tcPr>
          <w:p w:rsidR="00F84883" w:rsidRDefault="00F84883" w:rsidP="00F8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56:26:1103001:95</w:t>
            </w:r>
          </w:p>
        </w:tc>
        <w:tc>
          <w:tcPr>
            <w:tcW w:w="1122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788 кв.м.</w:t>
            </w:r>
          </w:p>
        </w:tc>
        <w:tc>
          <w:tcPr>
            <w:tcW w:w="1496" w:type="dxa"/>
          </w:tcPr>
          <w:p w:rsidR="00F84883" w:rsidRPr="00671FBC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36476,52</w:t>
            </w:r>
          </w:p>
        </w:tc>
        <w:tc>
          <w:tcPr>
            <w:tcW w:w="1683" w:type="dxa"/>
          </w:tcPr>
          <w:p w:rsidR="00F84883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BB24A5" w:rsidRDefault="00BB24A5" w:rsidP="00BB24A5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 АА 3845258</w:t>
            </w:r>
          </w:p>
          <w:p w:rsidR="00BB24A5" w:rsidRDefault="00BB24A5" w:rsidP="00BB24A5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от 30.12.2025</w:t>
            </w:r>
          </w:p>
          <w:p w:rsidR="00F84883" w:rsidRDefault="0005290B" w:rsidP="00BB24A5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Договор безвозмездной передачи имущества от</w:t>
            </w:r>
          </w:p>
          <w:p w:rsidR="0005290B" w:rsidRDefault="0005290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Вотинцевой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Г.А. </w:t>
            </w:r>
            <w:proofErr w:type="spellStart"/>
            <w:r>
              <w:rPr>
                <w:bCs/>
                <w:iCs/>
                <w:sz w:val="20"/>
                <w:szCs w:val="20"/>
              </w:rPr>
              <w:t>Вотинцева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Д.А.</w:t>
            </w:r>
          </w:p>
        </w:tc>
        <w:tc>
          <w:tcPr>
            <w:tcW w:w="1652" w:type="dxa"/>
          </w:tcPr>
          <w:p w:rsidR="00F84883" w:rsidRPr="00671FBC" w:rsidRDefault="00F84883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F84883" w:rsidRDefault="0005290B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05290B" w:rsidRPr="00671FBC" w:rsidTr="00671FBC">
        <w:tc>
          <w:tcPr>
            <w:tcW w:w="1647" w:type="dxa"/>
          </w:tcPr>
          <w:p w:rsidR="0005290B" w:rsidRDefault="0005290B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7" w:type="dxa"/>
          </w:tcPr>
          <w:p w:rsidR="0005290B" w:rsidRDefault="0005290B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Дружбы 52</w:t>
            </w:r>
          </w:p>
        </w:tc>
        <w:tc>
          <w:tcPr>
            <w:tcW w:w="2057" w:type="dxa"/>
          </w:tcPr>
          <w:p w:rsidR="0005290B" w:rsidRDefault="0005290B" w:rsidP="0005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56:26:1103001:484</w:t>
            </w:r>
          </w:p>
        </w:tc>
        <w:tc>
          <w:tcPr>
            <w:tcW w:w="1122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29,5 кв.м.</w:t>
            </w:r>
          </w:p>
        </w:tc>
        <w:tc>
          <w:tcPr>
            <w:tcW w:w="1496" w:type="dxa"/>
          </w:tcPr>
          <w:p w:rsidR="0005290B" w:rsidRPr="00671FBC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171071,68</w:t>
            </w:r>
          </w:p>
        </w:tc>
        <w:tc>
          <w:tcPr>
            <w:tcW w:w="1683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05290B" w:rsidRDefault="0005290B" w:rsidP="0005290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Договор безвозмездной передачи имущества </w:t>
            </w:r>
            <w:proofErr w:type="gramStart"/>
            <w:r>
              <w:rPr>
                <w:bCs/>
                <w:iCs/>
                <w:sz w:val="20"/>
                <w:szCs w:val="20"/>
              </w:rPr>
              <w:t>от</w:t>
            </w:r>
            <w:proofErr w:type="gramEnd"/>
          </w:p>
          <w:p w:rsidR="0005290B" w:rsidRDefault="0005290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Ильясова В.Т.</w:t>
            </w:r>
          </w:p>
        </w:tc>
        <w:tc>
          <w:tcPr>
            <w:tcW w:w="1652" w:type="dxa"/>
          </w:tcPr>
          <w:p w:rsidR="0005290B" w:rsidRPr="00671FBC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05290B" w:rsidRDefault="0005290B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05290B" w:rsidRPr="00671FBC" w:rsidTr="00671FBC">
        <w:tc>
          <w:tcPr>
            <w:tcW w:w="1647" w:type="dxa"/>
          </w:tcPr>
          <w:p w:rsidR="0005290B" w:rsidRDefault="0005290B" w:rsidP="00F8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05290B" w:rsidRDefault="0005290B" w:rsidP="0005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Саракташский район, с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Дружбы 52</w:t>
            </w:r>
          </w:p>
        </w:tc>
        <w:tc>
          <w:tcPr>
            <w:tcW w:w="2057" w:type="dxa"/>
          </w:tcPr>
          <w:p w:rsidR="0005290B" w:rsidRDefault="0005290B" w:rsidP="0005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56:26:1103001:44</w:t>
            </w:r>
          </w:p>
        </w:tc>
        <w:tc>
          <w:tcPr>
            <w:tcW w:w="1122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1290+-13 кв.м.</w:t>
            </w:r>
          </w:p>
        </w:tc>
        <w:tc>
          <w:tcPr>
            <w:tcW w:w="1496" w:type="dxa"/>
          </w:tcPr>
          <w:p w:rsidR="0005290B" w:rsidRPr="00671FBC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683" w:type="dxa"/>
          </w:tcPr>
          <w:p w:rsidR="0005290B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05290B" w:rsidRDefault="0005290B" w:rsidP="0005290B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Договор безвозмездной передачи имущества </w:t>
            </w:r>
            <w:proofErr w:type="gramStart"/>
            <w:r>
              <w:rPr>
                <w:bCs/>
                <w:iCs/>
                <w:sz w:val="20"/>
                <w:szCs w:val="20"/>
              </w:rPr>
              <w:t>от</w:t>
            </w:r>
            <w:proofErr w:type="gramEnd"/>
          </w:p>
          <w:p w:rsidR="0005290B" w:rsidRDefault="0005290B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Ильясова В.Т.</w:t>
            </w:r>
          </w:p>
        </w:tc>
        <w:tc>
          <w:tcPr>
            <w:tcW w:w="1652" w:type="dxa"/>
          </w:tcPr>
          <w:p w:rsidR="0005290B" w:rsidRPr="00671FBC" w:rsidRDefault="0005290B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05290B" w:rsidRDefault="0005290B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362980" w:rsidRDefault="00362980" w:rsidP="005D6317">
      <w:pPr>
        <w:jc w:val="center"/>
      </w:pPr>
    </w:p>
    <w:p w:rsidR="00C01FD6" w:rsidRDefault="00C01FD6" w:rsidP="005D6317">
      <w:pPr>
        <w:jc w:val="center"/>
      </w:pPr>
    </w:p>
    <w:p w:rsidR="00C01FD6" w:rsidRDefault="00C01FD6" w:rsidP="005D6317">
      <w:pPr>
        <w:jc w:val="center"/>
      </w:pPr>
    </w:p>
    <w:p w:rsidR="00C01FD6" w:rsidRDefault="00C01FD6" w:rsidP="005D6317">
      <w:pPr>
        <w:jc w:val="center"/>
      </w:pPr>
    </w:p>
    <w:p w:rsidR="00C01FD6" w:rsidRDefault="00C01FD6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C01FD6" w:rsidRDefault="00C01FD6" w:rsidP="005D6317">
      <w:pPr>
        <w:jc w:val="center"/>
      </w:pPr>
    </w:p>
    <w:p w:rsidR="00A1528E" w:rsidRDefault="00A1528E" w:rsidP="005D6317">
      <w:pPr>
        <w:jc w:val="center"/>
      </w:pPr>
    </w:p>
    <w:p w:rsidR="00D162E7" w:rsidRDefault="00A1528E" w:rsidP="00D162E7">
      <w:pPr>
        <w:jc w:val="center"/>
      </w:pPr>
      <w:r>
        <w:t>Ре</w:t>
      </w:r>
      <w:r w:rsidR="00D162E7">
        <w:t>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>Оренбургская область, Саракташский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5290B"/>
    <w:rsid w:val="00095E93"/>
    <w:rsid w:val="000A2177"/>
    <w:rsid w:val="000B1D91"/>
    <w:rsid w:val="000D1AFE"/>
    <w:rsid w:val="000F5AB2"/>
    <w:rsid w:val="00107BA4"/>
    <w:rsid w:val="00116EA1"/>
    <w:rsid w:val="00124DAA"/>
    <w:rsid w:val="00160F5A"/>
    <w:rsid w:val="00166E9F"/>
    <w:rsid w:val="00182E86"/>
    <w:rsid w:val="00187038"/>
    <w:rsid w:val="001C10D3"/>
    <w:rsid w:val="001F019B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9763F"/>
    <w:rsid w:val="003A17EE"/>
    <w:rsid w:val="003D3DB5"/>
    <w:rsid w:val="003F3403"/>
    <w:rsid w:val="004970DC"/>
    <w:rsid w:val="00511FED"/>
    <w:rsid w:val="005473CB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43415"/>
    <w:rsid w:val="00671FBC"/>
    <w:rsid w:val="006769CF"/>
    <w:rsid w:val="006D3C80"/>
    <w:rsid w:val="006F296C"/>
    <w:rsid w:val="006F3642"/>
    <w:rsid w:val="00713CF2"/>
    <w:rsid w:val="007670D0"/>
    <w:rsid w:val="0078763B"/>
    <w:rsid w:val="00787BCE"/>
    <w:rsid w:val="00792B0F"/>
    <w:rsid w:val="00796988"/>
    <w:rsid w:val="007A6C06"/>
    <w:rsid w:val="007E046F"/>
    <w:rsid w:val="00804C4F"/>
    <w:rsid w:val="00814240"/>
    <w:rsid w:val="008200A6"/>
    <w:rsid w:val="00844F1C"/>
    <w:rsid w:val="00850997"/>
    <w:rsid w:val="00871101"/>
    <w:rsid w:val="008851E3"/>
    <w:rsid w:val="008A21FE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9F07AC"/>
    <w:rsid w:val="00A1528E"/>
    <w:rsid w:val="00A25C3F"/>
    <w:rsid w:val="00A46D89"/>
    <w:rsid w:val="00AB0EE9"/>
    <w:rsid w:val="00AD056D"/>
    <w:rsid w:val="00AD5C7A"/>
    <w:rsid w:val="00B06511"/>
    <w:rsid w:val="00B26B82"/>
    <w:rsid w:val="00BA4B6A"/>
    <w:rsid w:val="00BA58E3"/>
    <w:rsid w:val="00BB24A5"/>
    <w:rsid w:val="00BD6B5E"/>
    <w:rsid w:val="00BE7C83"/>
    <w:rsid w:val="00C01FD6"/>
    <w:rsid w:val="00C35A40"/>
    <w:rsid w:val="00C648D7"/>
    <w:rsid w:val="00C7356E"/>
    <w:rsid w:val="00CA3F37"/>
    <w:rsid w:val="00CB6E6F"/>
    <w:rsid w:val="00CE3D5E"/>
    <w:rsid w:val="00D050EC"/>
    <w:rsid w:val="00D150E3"/>
    <w:rsid w:val="00D162E7"/>
    <w:rsid w:val="00D2396F"/>
    <w:rsid w:val="00D578EB"/>
    <w:rsid w:val="00D710A9"/>
    <w:rsid w:val="00D9526C"/>
    <w:rsid w:val="00D978E5"/>
    <w:rsid w:val="00DB5C1B"/>
    <w:rsid w:val="00DD3C78"/>
    <w:rsid w:val="00DE4F5A"/>
    <w:rsid w:val="00EB1429"/>
    <w:rsid w:val="00EB5568"/>
    <w:rsid w:val="00EC389F"/>
    <w:rsid w:val="00F155DF"/>
    <w:rsid w:val="00F25AC9"/>
    <w:rsid w:val="00F40F60"/>
    <w:rsid w:val="00F84883"/>
    <w:rsid w:val="00F86B1A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21847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User</cp:lastModifiedBy>
  <cp:revision>16</cp:revision>
  <cp:lastPrinted>2024-04-01T05:51:00Z</cp:lastPrinted>
  <dcterms:created xsi:type="dcterms:W3CDTF">2024-07-26T13:03:00Z</dcterms:created>
  <dcterms:modified xsi:type="dcterms:W3CDTF">2026-01-29T07:07:00Z</dcterms:modified>
</cp:coreProperties>
</file>