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Компенсация морального вреда,</w:t>
      </w: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причиненного в результате преступления</w:t>
      </w:r>
    </w:p>
    <w:p w:rsidR="005A5F90" w:rsidRPr="005A5F90" w:rsidRDefault="005A5F90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Моральный вред представляет собой нравственные или физические страдания, причиненные действиями (бездействием), посягающим на принадлежащие гражданину от рождения или в силу закона нематериальные блага (жизнь, здоровье, достоинство личности, деловая репутация и др.) или нарушающими его личные неимущественные права (право на пользование своим именем, право авторства и др.) либо имущественные права гражданина.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Исковые требования о компенсации морального вреда, причиненного преступлением, могут быть предъявлены в порядке уголовного судопроизводства (ст. 44 УПК РФ - после возбуждения уголовного дела и до окончания судебного следствия при разбирательстве данного уголовного дела в суде первой инстанции) либо в порядке гражданского судопроизводства (ст. ст. 151, 1099, 1100, 1101 ГК РФ).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Компенсация морального вреда осуществляется в денежной форме независимо от подлежащего возмещению имущественного вреда.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 xml:space="preserve">При рассмотрении исков указанной категории суд устанавливает, чем подтверждается факт причинения потерпевшему нравственных или физических страданий, при каких обстоятельствах и какими действиями (бездействием) они нанесены, степень вины </w:t>
      </w:r>
      <w:proofErr w:type="spellStart"/>
      <w:r w:rsidRPr="005A5F90">
        <w:rPr>
          <w:color w:val="333333"/>
          <w:sz w:val="28"/>
          <w:szCs w:val="28"/>
        </w:rPr>
        <w:t>причинителя</w:t>
      </w:r>
      <w:proofErr w:type="spellEnd"/>
      <w:r w:rsidRPr="005A5F90">
        <w:rPr>
          <w:color w:val="333333"/>
          <w:sz w:val="28"/>
          <w:szCs w:val="28"/>
        </w:rPr>
        <w:t>, какие нравственные или физические страдания перенесены потерпевшим, в какой сумме он оценивает их компенсацию и другие обстоятельства, имеющие значение для разрешения конкретного спора.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Гражданский истец обязан обосновать перед судом свои требования о размере компенсации причиненного преступлением морального вреда.</w:t>
      </w:r>
    </w:p>
    <w:p w:rsidR="000D12ED" w:rsidRPr="00842C86" w:rsidRDefault="000D12ED" w:rsidP="005A5F90">
      <w:pPr>
        <w:ind w:firstLine="720"/>
        <w:rPr>
          <w:sz w:val="28"/>
          <w:szCs w:val="28"/>
        </w:rPr>
      </w:pPr>
    </w:p>
    <w:p w:rsidR="005A5F90" w:rsidRPr="00842C86" w:rsidRDefault="005A5F90" w:rsidP="005A5F90">
      <w:pPr>
        <w:ind w:firstLine="720"/>
        <w:rPr>
          <w:sz w:val="28"/>
          <w:szCs w:val="28"/>
        </w:rPr>
      </w:pPr>
    </w:p>
    <w:p w:rsidR="005A5F90" w:rsidRPr="00842C86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 w:rsidRPr="00842C86"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Pr="00842C86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 w:rsidRPr="00842C86"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Pr="00842C86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0D12ED" w:rsidRPr="00842C86" w:rsidRDefault="005A5F90" w:rsidP="00842C86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 w:rsidRPr="00842C86">
        <w:rPr>
          <w:sz w:val="28"/>
          <w:szCs w:val="28"/>
          <w:shd w:val="clear" w:color="auto" w:fill="FFFFFF"/>
        </w:rPr>
        <w:t xml:space="preserve">советник юстиции </w:t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</w:r>
      <w:r w:rsidRPr="00842C86">
        <w:rPr>
          <w:sz w:val="28"/>
          <w:szCs w:val="28"/>
          <w:shd w:val="clear" w:color="auto" w:fill="FFFFFF"/>
        </w:rPr>
        <w:tab/>
        <w:t xml:space="preserve">      Р.В. Калашников</w:t>
      </w:r>
    </w:p>
    <w:sectPr w:rsidR="000D12ED" w:rsidRPr="00842C86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757B0"/>
    <w:rsid w:val="00383963"/>
    <w:rsid w:val="003D794D"/>
    <w:rsid w:val="0045236D"/>
    <w:rsid w:val="004F19D6"/>
    <w:rsid w:val="005A5F90"/>
    <w:rsid w:val="005B112B"/>
    <w:rsid w:val="00654FEF"/>
    <w:rsid w:val="00842C86"/>
    <w:rsid w:val="00872AA0"/>
    <w:rsid w:val="009764A9"/>
    <w:rsid w:val="00B62C36"/>
    <w:rsid w:val="00C03A9F"/>
    <w:rsid w:val="00C53B2D"/>
    <w:rsid w:val="00D06B0E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2156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2022-10-06T05:54:00Z</dcterms:created>
  <dcterms:modified xsi:type="dcterms:W3CDTF">2022-10-06T05:54:00Z</dcterms:modified>
</cp:coreProperties>
</file>