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761" w:rsidRDefault="00BB675C">
      <w:r>
        <w:t xml:space="preserve">                                    </w:t>
      </w:r>
    </w:p>
    <w:p w:rsidR="00591BDB" w:rsidRPr="005E3370" w:rsidRDefault="00591BDB" w:rsidP="005E3370">
      <w:pPr>
        <w:pStyle w:val="a3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5E3370">
        <w:rPr>
          <w:rFonts w:ascii="Times New Roman" w:eastAsia="Times New Roman" w:hAnsi="Times New Roman" w:cs="Times New Roman"/>
          <w:kern w:val="36"/>
          <w:sz w:val="28"/>
          <w:szCs w:val="28"/>
        </w:rPr>
        <w:t>Уважаемые жители!</w:t>
      </w:r>
    </w:p>
    <w:p w:rsidR="00BB675C" w:rsidRDefault="00591BDB" w:rsidP="005E3370">
      <w:pPr>
        <w:pStyle w:val="a3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5E3370">
        <w:rPr>
          <w:rFonts w:ascii="Times New Roman" w:eastAsia="Times New Roman" w:hAnsi="Times New Roman" w:cs="Times New Roman"/>
          <w:kern w:val="36"/>
          <w:sz w:val="28"/>
          <w:szCs w:val="28"/>
        </w:rPr>
        <w:t>С</w:t>
      </w:r>
      <w:r w:rsidR="00BB675C" w:rsidRPr="005E3370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1 марта 2026 года в соотве</w:t>
      </w:r>
      <w:r w:rsidRPr="005E3370">
        <w:rPr>
          <w:rFonts w:ascii="Times New Roman" w:eastAsia="Times New Roman" w:hAnsi="Times New Roman" w:cs="Times New Roman"/>
          <w:kern w:val="36"/>
          <w:sz w:val="28"/>
          <w:szCs w:val="28"/>
        </w:rPr>
        <w:t>тствии с федеральным законом</w:t>
      </w:r>
      <w:r w:rsidR="004657DA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5E3370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="004657DA" w:rsidRPr="004657DA">
        <w:rPr>
          <w:rFonts w:ascii="Times New Roman" w:hAnsi="Times New Roman" w:cs="Times New Roman"/>
          <w:color w:val="1D1D1D"/>
          <w:sz w:val="28"/>
          <w:szCs w:val="28"/>
          <w:shd w:val="clear" w:color="auto" w:fill="F8F8F8"/>
        </w:rPr>
        <w:t>№ 168-ФЗ</w:t>
      </w:r>
      <w:r w:rsidR="004657DA">
        <w:rPr>
          <w:rFonts w:ascii="Arial" w:hAnsi="Arial" w:cs="Arial"/>
          <w:color w:val="1D1D1D"/>
          <w:sz w:val="21"/>
          <w:szCs w:val="21"/>
          <w:shd w:val="clear" w:color="auto" w:fill="F8F8F8"/>
        </w:rPr>
        <w:t xml:space="preserve">  </w:t>
      </w:r>
      <w:r w:rsidR="00BB675C" w:rsidRPr="005E3370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«О защите прав потребителей»  вступают в силу новые требования к оформлению вывесок, рекламных носителей</w:t>
      </w:r>
      <w:r w:rsidR="005E3370">
        <w:rPr>
          <w:rFonts w:ascii="Times New Roman" w:eastAsia="Times New Roman" w:hAnsi="Times New Roman" w:cs="Times New Roman"/>
          <w:kern w:val="36"/>
          <w:sz w:val="28"/>
          <w:szCs w:val="28"/>
        </w:rPr>
        <w:t>.</w:t>
      </w:r>
    </w:p>
    <w:p w:rsidR="005E3370" w:rsidRPr="005E3370" w:rsidRDefault="005E3370" w:rsidP="005E3370">
      <w:pPr>
        <w:pStyle w:val="a3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BB675C" w:rsidRDefault="00591BDB" w:rsidP="00591BDB">
      <w:pPr>
        <w:jc w:val="center"/>
      </w:pPr>
      <w:r>
        <w:rPr>
          <w:noProof/>
        </w:rPr>
        <w:drawing>
          <wp:inline distT="0" distB="0" distL="0" distR="0">
            <wp:extent cx="4424772" cy="2486025"/>
            <wp:effectExtent l="19050" t="0" r="0" b="0"/>
            <wp:docPr id="2" name="Рисунок 1" descr="с 1 марта 2026 года в соответствии с федеральным законом от 24.06.2026г.  №168 –ФЗ «О защите прав потребителей»  вступают в силу новые требования к оформлению вывесок, рекламных носител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 1 марта 2026 года в соответствии с федеральным законом от 24.06.2026г.  №168 –ФЗ «О защите прав потребителей»  вступают в силу новые требования к оформлению вывесок, рекламных носителей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856" cy="2488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75C" w:rsidRPr="00392E16" w:rsidRDefault="005E3370" w:rsidP="005E3370">
      <w:pPr>
        <w:jc w:val="both"/>
        <w:rPr>
          <w:rFonts w:ascii="Times New Roman" w:hAnsi="Times New Roman" w:cs="Times New Roman"/>
          <w:sz w:val="24"/>
          <w:szCs w:val="24"/>
        </w:rPr>
      </w:pPr>
      <w:r w:rsidRPr="00392E16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591BDB" w:rsidRPr="00392E16">
        <w:rPr>
          <w:rFonts w:ascii="Times New Roman" w:hAnsi="Times New Roman" w:cs="Times New Roman"/>
          <w:sz w:val="24"/>
          <w:szCs w:val="24"/>
        </w:rPr>
        <w:t xml:space="preserve">Обращаем Ваше </w:t>
      </w:r>
      <w:r w:rsidRPr="00392E16">
        <w:rPr>
          <w:rFonts w:ascii="Times New Roman" w:hAnsi="Times New Roman" w:cs="Times New Roman"/>
          <w:sz w:val="24"/>
          <w:szCs w:val="24"/>
        </w:rPr>
        <w:t>внимание</w:t>
      </w:r>
      <w:r w:rsidR="00591BDB" w:rsidRPr="00392E16">
        <w:rPr>
          <w:rFonts w:ascii="Times New Roman" w:hAnsi="Times New Roman" w:cs="Times New Roman"/>
          <w:sz w:val="24"/>
          <w:szCs w:val="24"/>
        </w:rPr>
        <w:t xml:space="preserve"> на необходимость приведения деятельности ваших средств размещения в соответствие с новыми обязательными требованиями, согласно которым вся информация для потребителей, включая вывески, меню, прейскуранты, правила проживания, информационные стенды и сайты, в обязательном порядке должна быть представлена на русском языке как государственном языке Российской Федерации, при этом допускается использование языков народов России дополнительно к информации на русском языке при</w:t>
      </w:r>
      <w:proofErr w:type="gramEnd"/>
      <w:r w:rsidR="00591BDB" w:rsidRPr="00392E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1BDB" w:rsidRPr="00392E16">
        <w:rPr>
          <w:rFonts w:ascii="Times New Roman" w:hAnsi="Times New Roman" w:cs="Times New Roman"/>
          <w:sz w:val="24"/>
          <w:szCs w:val="24"/>
        </w:rPr>
        <w:t>условии</w:t>
      </w:r>
      <w:proofErr w:type="gramEnd"/>
      <w:r w:rsidR="00591BDB" w:rsidRPr="00392E16">
        <w:rPr>
          <w:rFonts w:ascii="Times New Roman" w:hAnsi="Times New Roman" w:cs="Times New Roman"/>
          <w:sz w:val="24"/>
          <w:szCs w:val="24"/>
        </w:rPr>
        <w:t xml:space="preserve"> соответствия перевода оригинальному тексту на русском языке и  нормам законодательства о государственном языке, а использование иностранных</w:t>
      </w:r>
      <w:r w:rsidRPr="00392E16">
        <w:rPr>
          <w:rFonts w:ascii="Times New Roman" w:hAnsi="Times New Roman" w:cs="Times New Roman"/>
          <w:sz w:val="24"/>
          <w:szCs w:val="24"/>
        </w:rPr>
        <w:t xml:space="preserve"> языков возможно исключительно в качестве дополнения  к основному тексту на русском языке.</w:t>
      </w:r>
    </w:p>
    <w:p w:rsidR="005E3370" w:rsidRPr="00392E16" w:rsidRDefault="005E3370" w:rsidP="005E3370">
      <w:pPr>
        <w:jc w:val="both"/>
        <w:rPr>
          <w:rFonts w:ascii="Times New Roman" w:hAnsi="Times New Roman" w:cs="Times New Roman"/>
          <w:sz w:val="24"/>
          <w:szCs w:val="24"/>
        </w:rPr>
      </w:pPr>
      <w:r w:rsidRPr="00392E16">
        <w:rPr>
          <w:rFonts w:ascii="Times New Roman" w:hAnsi="Times New Roman" w:cs="Times New Roman"/>
          <w:sz w:val="24"/>
          <w:szCs w:val="24"/>
        </w:rPr>
        <w:t xml:space="preserve">  </w:t>
      </w:r>
      <w:r w:rsidR="00392E16" w:rsidRPr="00392E16">
        <w:rPr>
          <w:rFonts w:ascii="Times New Roman" w:hAnsi="Times New Roman" w:cs="Times New Roman"/>
          <w:sz w:val="24"/>
          <w:szCs w:val="24"/>
        </w:rPr>
        <w:t xml:space="preserve">  </w:t>
      </w:r>
      <w:r w:rsidRPr="00392E16">
        <w:rPr>
          <w:rFonts w:ascii="Times New Roman" w:hAnsi="Times New Roman" w:cs="Times New Roman"/>
          <w:sz w:val="24"/>
          <w:szCs w:val="24"/>
        </w:rPr>
        <w:t>Установлены также исключения, допускающие использование иностранных слов и наименований в двух случаях: если они являются частью наименования юридического лица в соответствии с ЕГРЮЛ либо если они зарегистрированы в  качестве товарного знака или обслуживания.</w:t>
      </w:r>
      <w:r w:rsidR="006966F3" w:rsidRPr="00392E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66F3" w:rsidRPr="00392E16" w:rsidRDefault="006966F3" w:rsidP="005E3370">
      <w:pPr>
        <w:jc w:val="both"/>
        <w:rPr>
          <w:rFonts w:ascii="Times New Roman" w:hAnsi="Times New Roman" w:cs="Times New Roman"/>
          <w:sz w:val="24"/>
          <w:szCs w:val="24"/>
        </w:rPr>
      </w:pPr>
      <w:r w:rsidRPr="00392E16">
        <w:rPr>
          <w:rFonts w:ascii="Times New Roman" w:hAnsi="Times New Roman" w:cs="Times New Roman"/>
          <w:sz w:val="24"/>
          <w:szCs w:val="24"/>
        </w:rPr>
        <w:t xml:space="preserve"> </w:t>
      </w:r>
      <w:r w:rsidR="00392E16" w:rsidRPr="00392E16">
        <w:rPr>
          <w:rFonts w:ascii="Times New Roman" w:hAnsi="Times New Roman" w:cs="Times New Roman"/>
          <w:sz w:val="24"/>
          <w:szCs w:val="24"/>
        </w:rPr>
        <w:t xml:space="preserve">   </w:t>
      </w:r>
      <w:r w:rsidRPr="00392E16">
        <w:rPr>
          <w:rFonts w:ascii="Times New Roman" w:hAnsi="Times New Roman" w:cs="Times New Roman"/>
          <w:sz w:val="24"/>
          <w:szCs w:val="24"/>
        </w:rPr>
        <w:t xml:space="preserve">В связи с выше </w:t>
      </w:r>
      <w:proofErr w:type="gramStart"/>
      <w:r w:rsidRPr="00392E16">
        <w:rPr>
          <w:rFonts w:ascii="Times New Roman" w:hAnsi="Times New Roman" w:cs="Times New Roman"/>
          <w:sz w:val="24"/>
          <w:szCs w:val="24"/>
        </w:rPr>
        <w:t>указанным</w:t>
      </w:r>
      <w:proofErr w:type="gramEnd"/>
      <w:r w:rsidRPr="00392E16">
        <w:rPr>
          <w:rFonts w:ascii="Times New Roman" w:hAnsi="Times New Roman" w:cs="Times New Roman"/>
          <w:sz w:val="24"/>
          <w:szCs w:val="24"/>
        </w:rPr>
        <w:t xml:space="preserve"> необходимо обеспечить актуальность информации об объекте и в случае изменения наименования гостиницы внести соответствующие изменения в реестр. Для этого требуется авторизоваться в личном кабинете, воспользоваться функцией редактирования данных об объекте классификации и  приложить документ, подтверждающий изменение наименования, например внутренний акт организации, приказ или письмо на официальном бланке. </w:t>
      </w:r>
      <w:proofErr w:type="gramStart"/>
      <w:r w:rsidRPr="00392E16">
        <w:rPr>
          <w:rFonts w:ascii="Times New Roman" w:hAnsi="Times New Roman" w:cs="Times New Roman"/>
          <w:sz w:val="24"/>
          <w:szCs w:val="24"/>
        </w:rPr>
        <w:t>Обосновывающее</w:t>
      </w:r>
      <w:proofErr w:type="gramEnd"/>
      <w:r w:rsidRPr="00392E16">
        <w:rPr>
          <w:rFonts w:ascii="Times New Roman" w:hAnsi="Times New Roman" w:cs="Times New Roman"/>
          <w:sz w:val="24"/>
          <w:szCs w:val="24"/>
        </w:rPr>
        <w:t xml:space="preserve"> необходимость изменений в соответствии с новыми требованиями законодательства.  </w:t>
      </w:r>
    </w:p>
    <w:p w:rsidR="006966F3" w:rsidRPr="00392E16" w:rsidRDefault="006966F3" w:rsidP="005E3370">
      <w:pPr>
        <w:jc w:val="both"/>
        <w:rPr>
          <w:rFonts w:ascii="Times New Roman" w:hAnsi="Times New Roman" w:cs="Times New Roman"/>
          <w:sz w:val="24"/>
          <w:szCs w:val="24"/>
        </w:rPr>
      </w:pPr>
      <w:r w:rsidRPr="00392E16">
        <w:rPr>
          <w:rFonts w:ascii="Times New Roman" w:hAnsi="Times New Roman" w:cs="Times New Roman"/>
          <w:sz w:val="24"/>
          <w:szCs w:val="24"/>
        </w:rPr>
        <w:t xml:space="preserve">Подробная инструкция по порядку редактирования данных доступна по ссылке: </w:t>
      </w:r>
    </w:p>
    <w:p w:rsidR="006966F3" w:rsidRPr="00392E16" w:rsidRDefault="00D16761" w:rsidP="005E337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5C4760" w:rsidRPr="00392E1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5C4760" w:rsidRPr="00392E16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5C4760" w:rsidRPr="00392E1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fsa</w:t>
        </w:r>
        <w:proofErr w:type="spellEnd"/>
        <w:r w:rsidR="005C4760" w:rsidRPr="00392E1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C4760" w:rsidRPr="00392E1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5C4760" w:rsidRPr="00392E1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C4760" w:rsidRPr="00392E1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5C4760" w:rsidRPr="00392E16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5C4760" w:rsidRPr="00392E1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upload</w:t>
        </w:r>
        <w:r w:rsidR="005C4760" w:rsidRPr="00392E16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5C4760" w:rsidRPr="00392E1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docs</w:t>
        </w:r>
        <w:r w:rsidR="005C4760" w:rsidRPr="00392E16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5C4760" w:rsidRPr="00392E1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turizm</w:t>
        </w:r>
        <w:proofErr w:type="spellEnd"/>
        <w:r w:rsidR="005C4760" w:rsidRPr="00392E16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5C4760" w:rsidRPr="00392E1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FSA</w:t>
        </w:r>
        <w:r w:rsidR="005C4760" w:rsidRPr="00392E16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="005C4760" w:rsidRPr="00392E1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Instrukciya</w:t>
        </w:r>
        <w:proofErr w:type="spellEnd"/>
        <w:r w:rsidR="005C4760" w:rsidRPr="00392E16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="005C4760" w:rsidRPr="00392E1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redaktirovaniya</w:t>
        </w:r>
        <w:proofErr w:type="spellEnd"/>
        <w:r w:rsidR="005C4760" w:rsidRPr="00392E16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="005C4760" w:rsidRPr="00392E1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zapisi</w:t>
        </w:r>
        <w:proofErr w:type="spellEnd"/>
        <w:r w:rsidR="005C4760" w:rsidRPr="00392E16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="005C4760" w:rsidRPr="00392E1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SR</w:t>
        </w:r>
        <w:r w:rsidR="005C4760" w:rsidRPr="00392E1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C4760" w:rsidRPr="00392E1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pdf</w:t>
        </w:r>
        <w:proofErr w:type="spellEnd"/>
        <w:r w:rsidR="005C4760" w:rsidRPr="00392E16">
          <w:rPr>
            <w:rStyle w:val="a4"/>
            <w:rFonts w:ascii="Times New Roman" w:hAnsi="Times New Roman" w:cs="Times New Roman"/>
            <w:sz w:val="24"/>
            <w:szCs w:val="24"/>
          </w:rPr>
          <w:t>.2</w:t>
        </w:r>
      </w:hyperlink>
    </w:p>
    <w:p w:rsidR="005C4760" w:rsidRPr="00392E16" w:rsidRDefault="005C4760" w:rsidP="005E33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675C" w:rsidRPr="00392E16" w:rsidRDefault="00BB675C">
      <w:pPr>
        <w:rPr>
          <w:rFonts w:ascii="Arial" w:hAnsi="Arial" w:cs="Arial"/>
          <w:color w:val="1D1D1D"/>
          <w:sz w:val="24"/>
          <w:szCs w:val="24"/>
          <w:shd w:val="clear" w:color="auto" w:fill="F8F8F8"/>
          <w:lang w:val="en-US"/>
        </w:rPr>
      </w:pPr>
    </w:p>
    <w:sectPr w:rsidR="00BB675C" w:rsidRPr="00392E16" w:rsidSect="00392E1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675C"/>
    <w:rsid w:val="00392E16"/>
    <w:rsid w:val="004657DA"/>
    <w:rsid w:val="00591BDB"/>
    <w:rsid w:val="005C4760"/>
    <w:rsid w:val="005E3370"/>
    <w:rsid w:val="006966F3"/>
    <w:rsid w:val="00BB675C"/>
    <w:rsid w:val="00D16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761"/>
  </w:style>
  <w:style w:type="paragraph" w:styleId="1">
    <w:name w:val="heading 1"/>
    <w:basedOn w:val="a"/>
    <w:link w:val="10"/>
    <w:uiPriority w:val="9"/>
    <w:qFormat/>
    <w:rsid w:val="00BB67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67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5E337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C47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sa.gov.ru/upload/docs/turizm/FSA_Instrukciya_redaktirovaniya_zapisi_SR.pdf.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2026-03-27T04:04:00Z</cp:lastPrinted>
  <dcterms:created xsi:type="dcterms:W3CDTF">2026-03-26T09:58:00Z</dcterms:created>
  <dcterms:modified xsi:type="dcterms:W3CDTF">2026-03-27T04:18:00Z</dcterms:modified>
</cp:coreProperties>
</file>